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0998" w:rsidRPr="00040998" w:rsidRDefault="00040998" w:rsidP="00040998">
      <w:pPr>
        <w:spacing w:after="0" w:line="240" w:lineRule="auto"/>
        <w:jc w:val="center"/>
        <w:rPr>
          <w:rFonts w:ascii="Times New Roman" w:eastAsia="Times New Roman" w:hAnsi="Times New Roman" w:cs="Times New Roman"/>
          <w:b/>
          <w:bCs/>
          <w:caps/>
          <w:sz w:val="28"/>
          <w:szCs w:val="28"/>
          <w:lang w:eastAsia="ru-RU"/>
        </w:rPr>
      </w:pPr>
      <w:r w:rsidRPr="00040998">
        <w:rPr>
          <w:rFonts w:ascii="Times New Roman" w:eastAsia="Times New Roman" w:hAnsi="Times New Roman" w:cs="Times New Roman"/>
          <w:b/>
          <w:bCs/>
          <w:caps/>
          <w:sz w:val="28"/>
          <w:szCs w:val="28"/>
          <w:lang w:eastAsia="ru-RU"/>
        </w:rPr>
        <w:t>Національний технічний університет України</w:t>
      </w:r>
    </w:p>
    <w:p w:rsidR="00040998" w:rsidRPr="00040998" w:rsidRDefault="00040998" w:rsidP="00040998">
      <w:pPr>
        <w:spacing w:after="0" w:line="240" w:lineRule="auto"/>
        <w:jc w:val="center"/>
        <w:rPr>
          <w:rFonts w:ascii="Times New Roman" w:eastAsia="Times New Roman" w:hAnsi="Times New Roman" w:cs="Times New Roman"/>
          <w:b/>
          <w:bCs/>
          <w:caps/>
          <w:sz w:val="28"/>
          <w:szCs w:val="28"/>
          <w:lang w:eastAsia="ru-RU"/>
        </w:rPr>
      </w:pPr>
      <w:r w:rsidRPr="00040998">
        <w:rPr>
          <w:rFonts w:ascii="Times New Roman" w:eastAsia="Times New Roman" w:hAnsi="Times New Roman" w:cs="Times New Roman"/>
          <w:b/>
          <w:bCs/>
          <w:caps/>
          <w:sz w:val="28"/>
          <w:szCs w:val="28"/>
          <w:lang w:eastAsia="ru-RU"/>
        </w:rPr>
        <w:t>«Київський політехнічний інститут</w:t>
      </w:r>
    </w:p>
    <w:p w:rsidR="00040998" w:rsidRPr="00040998" w:rsidRDefault="00040998" w:rsidP="00040998">
      <w:pPr>
        <w:spacing w:after="240" w:line="240" w:lineRule="auto"/>
        <w:jc w:val="center"/>
        <w:rPr>
          <w:rFonts w:ascii="Times New Roman" w:eastAsia="Times New Roman" w:hAnsi="Times New Roman" w:cs="Times New Roman"/>
          <w:b/>
          <w:bCs/>
          <w:caps/>
          <w:sz w:val="28"/>
          <w:szCs w:val="28"/>
          <w:lang w:eastAsia="ru-RU"/>
        </w:rPr>
      </w:pPr>
      <w:r w:rsidRPr="00040998">
        <w:rPr>
          <w:rFonts w:ascii="Times New Roman" w:eastAsia="Times New Roman" w:hAnsi="Times New Roman" w:cs="Times New Roman"/>
          <w:b/>
          <w:bCs/>
          <w:sz w:val="28"/>
          <w:szCs w:val="28"/>
          <w:lang w:eastAsia="ru-RU"/>
        </w:rPr>
        <w:t>імені ІГОРЯ СІКОРСЬКОГО</w:t>
      </w:r>
      <w:r w:rsidRPr="00040998">
        <w:rPr>
          <w:rFonts w:ascii="Times New Roman" w:eastAsia="Times New Roman" w:hAnsi="Times New Roman" w:cs="Times New Roman"/>
          <w:b/>
          <w:bCs/>
          <w:caps/>
          <w:sz w:val="28"/>
          <w:szCs w:val="28"/>
          <w:lang w:eastAsia="ru-RU"/>
        </w:rPr>
        <w:t>»</w:t>
      </w:r>
    </w:p>
    <w:p w:rsidR="00040998" w:rsidRPr="00040998" w:rsidRDefault="00040998" w:rsidP="00040998">
      <w:pPr>
        <w:tabs>
          <w:tab w:val="left" w:pos="3402"/>
          <w:tab w:val="left" w:pos="8903"/>
        </w:tabs>
        <w:spacing w:before="240" w:after="0" w:line="240" w:lineRule="auto"/>
        <w:rPr>
          <w:rFonts w:ascii="Times New Roman" w:eastAsia="Times New Roman" w:hAnsi="Times New Roman" w:cs="Times New Roman"/>
          <w:sz w:val="28"/>
          <w:szCs w:val="28"/>
          <w:u w:val="single"/>
          <w:lang w:eastAsia="ru-RU"/>
        </w:rPr>
      </w:pPr>
      <w:r w:rsidRPr="00040998">
        <w:rPr>
          <w:rFonts w:ascii="Times New Roman" w:eastAsia="Times New Roman" w:hAnsi="Times New Roman" w:cs="Times New Roman"/>
          <w:szCs w:val="20"/>
          <w:u w:val="single"/>
          <w:lang w:eastAsia="ru-RU"/>
        </w:rPr>
        <w:tab/>
      </w:r>
      <w:r w:rsidRPr="00040998">
        <w:rPr>
          <w:rFonts w:ascii="Times New Roman" w:eastAsia="Times New Roman" w:hAnsi="Times New Roman" w:cs="Times New Roman"/>
          <w:sz w:val="28"/>
          <w:szCs w:val="28"/>
          <w:u w:val="single"/>
          <w:lang w:eastAsia="ru-RU"/>
        </w:rPr>
        <w:t>Приладобудівний</w:t>
      </w:r>
      <w:r w:rsidRPr="00040998">
        <w:rPr>
          <w:rFonts w:ascii="Times New Roman" w:eastAsia="Times New Roman" w:hAnsi="Times New Roman" w:cs="Times New Roman"/>
          <w:sz w:val="28"/>
          <w:szCs w:val="28"/>
          <w:u w:val="single"/>
          <w:lang w:eastAsia="ru-RU"/>
        </w:rPr>
        <w:tab/>
      </w:r>
    </w:p>
    <w:p w:rsidR="00040998" w:rsidRPr="00040998" w:rsidRDefault="00040998" w:rsidP="00040998">
      <w:pPr>
        <w:tabs>
          <w:tab w:val="left" w:leader="underscore" w:pos="8903"/>
          <w:tab w:val="left" w:leader="underscore" w:pos="9631"/>
        </w:tabs>
        <w:spacing w:after="0" w:line="240" w:lineRule="auto"/>
        <w:jc w:val="center"/>
        <w:rPr>
          <w:rFonts w:ascii="Times New Roman" w:eastAsia="Times New Roman" w:hAnsi="Times New Roman" w:cs="Times New Roman"/>
          <w:szCs w:val="20"/>
          <w:vertAlign w:val="superscript"/>
          <w:lang w:eastAsia="ru-RU"/>
        </w:rPr>
      </w:pPr>
      <w:r w:rsidRPr="00040998">
        <w:rPr>
          <w:rFonts w:ascii="Times New Roman" w:eastAsia="Times New Roman" w:hAnsi="Times New Roman" w:cs="Times New Roman"/>
          <w:szCs w:val="20"/>
          <w:vertAlign w:val="superscript"/>
          <w:lang w:eastAsia="ru-RU"/>
        </w:rPr>
        <w:t>(повнаназваінституту/факультету)</w:t>
      </w:r>
    </w:p>
    <w:p w:rsidR="00040998" w:rsidRPr="00040998" w:rsidRDefault="00040998" w:rsidP="00040998">
      <w:pPr>
        <w:tabs>
          <w:tab w:val="left" w:pos="2268"/>
          <w:tab w:val="left" w:pos="8903"/>
        </w:tabs>
        <w:spacing w:after="0" w:line="240" w:lineRule="auto"/>
        <w:rPr>
          <w:rFonts w:ascii="Times New Roman" w:eastAsia="Times New Roman" w:hAnsi="Times New Roman" w:cs="Times New Roman"/>
          <w:sz w:val="28"/>
          <w:szCs w:val="28"/>
          <w:lang w:eastAsia="ru-RU"/>
        </w:rPr>
      </w:pPr>
      <w:r w:rsidRPr="00040998">
        <w:rPr>
          <w:rFonts w:ascii="Times New Roman" w:eastAsia="Times New Roman" w:hAnsi="Times New Roman" w:cs="Times New Roman"/>
          <w:szCs w:val="20"/>
          <w:u w:val="single"/>
          <w:lang w:eastAsia="ru-RU"/>
        </w:rPr>
        <w:tab/>
      </w:r>
      <w:r w:rsidRPr="00040998">
        <w:rPr>
          <w:rFonts w:ascii="Times New Roman" w:eastAsia="Times New Roman" w:hAnsi="Times New Roman" w:cs="Times New Roman"/>
          <w:sz w:val="28"/>
          <w:szCs w:val="28"/>
          <w:u w:val="single"/>
          <w:lang w:eastAsia="ru-RU"/>
        </w:rPr>
        <w:t>Оптичних та оптико-електронних приладів</w:t>
      </w:r>
      <w:r w:rsidRPr="00040998">
        <w:rPr>
          <w:rFonts w:ascii="Times New Roman" w:eastAsia="Times New Roman" w:hAnsi="Times New Roman" w:cs="Times New Roman"/>
          <w:sz w:val="28"/>
          <w:szCs w:val="28"/>
          <w:u w:val="single"/>
          <w:lang w:eastAsia="ru-RU"/>
        </w:rPr>
        <w:tab/>
      </w:r>
    </w:p>
    <w:p w:rsidR="00040998" w:rsidRPr="00040998" w:rsidRDefault="00040998" w:rsidP="00040998">
      <w:pPr>
        <w:tabs>
          <w:tab w:val="left" w:leader="underscore" w:pos="8903"/>
          <w:tab w:val="left" w:leader="underscore" w:pos="9631"/>
        </w:tabs>
        <w:spacing w:after="0" w:line="240" w:lineRule="auto"/>
        <w:jc w:val="center"/>
        <w:rPr>
          <w:rFonts w:ascii="Times New Roman" w:eastAsia="Times New Roman" w:hAnsi="Times New Roman" w:cs="Times New Roman"/>
          <w:szCs w:val="20"/>
          <w:vertAlign w:val="superscript"/>
          <w:lang w:eastAsia="ru-RU"/>
        </w:rPr>
      </w:pPr>
      <w:r w:rsidRPr="00040998">
        <w:rPr>
          <w:rFonts w:ascii="Times New Roman" w:eastAsia="Times New Roman" w:hAnsi="Times New Roman" w:cs="Times New Roman"/>
          <w:szCs w:val="20"/>
          <w:vertAlign w:val="superscript"/>
          <w:lang w:eastAsia="ru-RU"/>
        </w:rPr>
        <w:t>(повна назва кафедри)</w:t>
      </w:r>
    </w:p>
    <w:tbl>
      <w:tblPr>
        <w:tblW w:w="0" w:type="auto"/>
        <w:tblLook w:val="04A0" w:firstRow="1" w:lastRow="0" w:firstColumn="1" w:lastColumn="0" w:noHBand="0" w:noVBand="1"/>
      </w:tblPr>
      <w:tblGrid>
        <w:gridCol w:w="5637"/>
        <w:gridCol w:w="3479"/>
      </w:tblGrid>
      <w:tr w:rsidR="00040998" w:rsidRPr="00040998" w:rsidTr="001F5CB0">
        <w:tc>
          <w:tcPr>
            <w:tcW w:w="5637" w:type="dxa"/>
          </w:tcPr>
          <w:p w:rsidR="00040998" w:rsidRPr="00040998" w:rsidRDefault="00040998" w:rsidP="001F5CB0">
            <w:pPr>
              <w:tabs>
                <w:tab w:val="left" w:leader="underscore" w:pos="9631"/>
              </w:tabs>
              <w:spacing w:after="0" w:line="240" w:lineRule="auto"/>
              <w:rPr>
                <w:rFonts w:ascii="Times New Roman" w:eastAsia="Times New Roman" w:hAnsi="Times New Roman" w:cs="Times New Roman"/>
                <w:bCs/>
                <w:sz w:val="24"/>
                <w:szCs w:val="24"/>
                <w:lang w:eastAsia="ru-RU"/>
              </w:rPr>
            </w:pPr>
            <w:r w:rsidRPr="00040998">
              <w:rPr>
                <w:rFonts w:ascii="Times New Roman" w:eastAsia="Times New Roman" w:hAnsi="Times New Roman" w:cs="Times New Roman"/>
                <w:bCs/>
                <w:sz w:val="24"/>
                <w:szCs w:val="24"/>
                <w:lang w:eastAsia="ru-RU"/>
              </w:rPr>
              <w:t>«На правах рукопису»</w:t>
            </w:r>
          </w:p>
          <w:p w:rsidR="00040998" w:rsidRPr="00710852" w:rsidRDefault="00040998" w:rsidP="001F5CB0">
            <w:pPr>
              <w:shd w:val="clear" w:color="auto" w:fill="FFFFFF"/>
              <w:spacing w:after="200" w:line="360" w:lineRule="auto"/>
              <w:rPr>
                <w:rFonts w:ascii="Times New Roman" w:eastAsia="Calibri" w:hAnsi="Times New Roman" w:cs="Times New Roman"/>
                <w:bCs/>
                <w:spacing w:val="-5"/>
                <w:position w:val="10"/>
                <w:sz w:val="24"/>
                <w:szCs w:val="24"/>
                <w:lang w:val="en-US"/>
              </w:rPr>
            </w:pPr>
            <w:r w:rsidRPr="00040998">
              <w:rPr>
                <w:rFonts w:ascii="Times New Roman" w:eastAsia="Calibri" w:hAnsi="Times New Roman" w:cs="Times New Roman"/>
                <w:bCs/>
                <w:spacing w:val="-5"/>
                <w:position w:val="10"/>
                <w:sz w:val="24"/>
                <w:szCs w:val="24"/>
              </w:rPr>
              <w:t>УДК 681.78</w:t>
            </w:r>
            <w:r w:rsidR="00710852">
              <w:rPr>
                <w:rFonts w:ascii="Times New Roman" w:eastAsia="Calibri" w:hAnsi="Times New Roman" w:cs="Times New Roman"/>
                <w:bCs/>
                <w:spacing w:val="-5"/>
                <w:position w:val="10"/>
                <w:sz w:val="24"/>
                <w:szCs w:val="24"/>
                <w:lang w:val="en-US"/>
              </w:rPr>
              <w:t>4</w:t>
            </w:r>
          </w:p>
          <w:p w:rsidR="00040998" w:rsidRPr="00040998" w:rsidRDefault="00040998" w:rsidP="001F5CB0">
            <w:pPr>
              <w:tabs>
                <w:tab w:val="left" w:leader="underscore" w:pos="9631"/>
              </w:tabs>
              <w:spacing w:after="0" w:line="240" w:lineRule="auto"/>
              <w:rPr>
                <w:rFonts w:ascii="Times New Roman" w:eastAsia="Times New Roman" w:hAnsi="Times New Roman" w:cs="Times New Roman"/>
                <w:bCs/>
                <w:sz w:val="24"/>
                <w:szCs w:val="24"/>
                <w:lang w:eastAsia="ru-RU"/>
              </w:rPr>
            </w:pPr>
          </w:p>
        </w:tc>
        <w:tc>
          <w:tcPr>
            <w:tcW w:w="3479" w:type="dxa"/>
          </w:tcPr>
          <w:p w:rsidR="00040998" w:rsidRPr="00040998" w:rsidRDefault="00040998" w:rsidP="001F5CB0">
            <w:pPr>
              <w:spacing w:after="0" w:line="240" w:lineRule="auto"/>
              <w:rPr>
                <w:rFonts w:ascii="Times New Roman" w:eastAsia="Times New Roman" w:hAnsi="Times New Roman" w:cs="Times New Roman"/>
                <w:sz w:val="24"/>
                <w:szCs w:val="24"/>
                <w:lang w:eastAsia="ru-RU"/>
              </w:rPr>
            </w:pPr>
            <w:r w:rsidRPr="00040998">
              <w:rPr>
                <w:rFonts w:ascii="Times New Roman" w:eastAsia="Times New Roman" w:hAnsi="Times New Roman" w:cs="Times New Roman"/>
                <w:sz w:val="24"/>
                <w:szCs w:val="24"/>
                <w:lang w:eastAsia="ru-RU"/>
              </w:rPr>
              <w:t>«До захисту допущено»</w:t>
            </w:r>
          </w:p>
          <w:p w:rsidR="00040998" w:rsidRPr="00040998" w:rsidRDefault="00040998" w:rsidP="001F5CB0">
            <w:pPr>
              <w:spacing w:after="0" w:line="240" w:lineRule="auto"/>
              <w:rPr>
                <w:rFonts w:ascii="Times New Roman" w:eastAsia="Times New Roman" w:hAnsi="Times New Roman" w:cs="Times New Roman"/>
                <w:bCs/>
                <w:sz w:val="24"/>
                <w:szCs w:val="24"/>
                <w:lang w:eastAsia="ru-RU"/>
              </w:rPr>
            </w:pPr>
            <w:r w:rsidRPr="00040998">
              <w:rPr>
                <w:rFonts w:ascii="Times New Roman" w:eastAsia="Times New Roman" w:hAnsi="Times New Roman" w:cs="Times New Roman"/>
                <w:bCs/>
                <w:sz w:val="24"/>
                <w:szCs w:val="24"/>
                <w:lang w:eastAsia="ru-RU"/>
              </w:rPr>
              <w:t>Завідувач кафедри</w:t>
            </w:r>
          </w:p>
          <w:p w:rsidR="00040998" w:rsidRPr="00040998" w:rsidRDefault="00040998" w:rsidP="001F5CB0">
            <w:pPr>
              <w:spacing w:after="0" w:line="240" w:lineRule="auto"/>
              <w:rPr>
                <w:rFonts w:ascii="Times New Roman" w:eastAsia="Times New Roman" w:hAnsi="Times New Roman" w:cs="Times New Roman"/>
                <w:sz w:val="24"/>
                <w:szCs w:val="24"/>
                <w:lang w:eastAsia="ru-RU"/>
              </w:rPr>
            </w:pPr>
            <w:r w:rsidRPr="00040998">
              <w:rPr>
                <w:rFonts w:ascii="Times New Roman" w:eastAsia="Times New Roman" w:hAnsi="Times New Roman" w:cs="Times New Roman"/>
                <w:sz w:val="24"/>
                <w:szCs w:val="24"/>
                <w:lang w:eastAsia="ru-RU"/>
              </w:rPr>
              <w:t>________ В. Г. Колобродов</w:t>
            </w:r>
          </w:p>
          <w:p w:rsidR="00040998" w:rsidRPr="00040998" w:rsidRDefault="00040998" w:rsidP="001F5CB0">
            <w:pPr>
              <w:spacing w:after="0" w:line="240" w:lineRule="auto"/>
              <w:ind w:firstLine="249"/>
              <w:rPr>
                <w:rFonts w:ascii="Times New Roman" w:eastAsia="Times New Roman" w:hAnsi="Times New Roman" w:cs="Times New Roman"/>
                <w:sz w:val="24"/>
                <w:szCs w:val="24"/>
                <w:vertAlign w:val="superscript"/>
                <w:lang w:eastAsia="ru-RU"/>
              </w:rPr>
            </w:pPr>
            <w:r w:rsidRPr="00040998">
              <w:rPr>
                <w:rFonts w:ascii="Times New Roman" w:eastAsia="Times New Roman" w:hAnsi="Times New Roman" w:cs="Times New Roman"/>
                <w:sz w:val="24"/>
                <w:szCs w:val="24"/>
                <w:vertAlign w:val="superscript"/>
                <w:lang w:eastAsia="ru-RU"/>
              </w:rPr>
              <w:t>(підпис)            (ініціали, прізвище)</w:t>
            </w:r>
          </w:p>
          <w:p w:rsidR="00040998" w:rsidRPr="00040998" w:rsidRDefault="00040998" w:rsidP="001F5CB0">
            <w:pPr>
              <w:spacing w:after="0" w:line="240" w:lineRule="auto"/>
              <w:rPr>
                <w:rFonts w:ascii="Times New Roman" w:eastAsia="Times New Roman" w:hAnsi="Times New Roman" w:cs="Times New Roman"/>
                <w:sz w:val="24"/>
                <w:szCs w:val="24"/>
                <w:lang w:eastAsia="ru-RU"/>
              </w:rPr>
            </w:pPr>
            <w:r w:rsidRPr="00040998">
              <w:rPr>
                <w:rFonts w:ascii="Times New Roman" w:eastAsia="Times New Roman" w:hAnsi="Times New Roman" w:cs="Times New Roman"/>
                <w:sz w:val="24"/>
                <w:szCs w:val="24"/>
                <w:lang w:eastAsia="ru-RU"/>
              </w:rPr>
              <w:t>“___”_____________2020р.</w:t>
            </w:r>
          </w:p>
          <w:p w:rsidR="00040998" w:rsidRPr="00040998" w:rsidRDefault="00040998" w:rsidP="001F5CB0">
            <w:pPr>
              <w:tabs>
                <w:tab w:val="left" w:leader="underscore" w:pos="9631"/>
              </w:tabs>
              <w:spacing w:after="0" w:line="240" w:lineRule="auto"/>
              <w:rPr>
                <w:rFonts w:ascii="Times New Roman" w:eastAsia="Times New Roman" w:hAnsi="Times New Roman" w:cs="Times New Roman"/>
                <w:bCs/>
                <w:caps/>
                <w:sz w:val="24"/>
                <w:szCs w:val="24"/>
                <w:lang w:eastAsia="ru-RU"/>
              </w:rPr>
            </w:pPr>
          </w:p>
        </w:tc>
      </w:tr>
    </w:tbl>
    <w:p w:rsidR="00040998" w:rsidRPr="00040998" w:rsidRDefault="00040998" w:rsidP="00040998">
      <w:pPr>
        <w:tabs>
          <w:tab w:val="left" w:leader="underscore" w:pos="9631"/>
        </w:tabs>
        <w:spacing w:after="0" w:line="240" w:lineRule="auto"/>
        <w:rPr>
          <w:rFonts w:ascii="Times New Roman" w:eastAsia="Times New Roman" w:hAnsi="Times New Roman" w:cs="Times New Roman"/>
          <w:b/>
          <w:bCs/>
          <w:caps/>
          <w:lang w:eastAsia="ru-RU"/>
        </w:rPr>
      </w:pPr>
    </w:p>
    <w:p w:rsidR="00040998" w:rsidRPr="00040998" w:rsidRDefault="00040998" w:rsidP="00040998">
      <w:pPr>
        <w:tabs>
          <w:tab w:val="right" w:leader="underscore" w:pos="8903"/>
        </w:tabs>
        <w:spacing w:after="0" w:line="240" w:lineRule="auto"/>
        <w:jc w:val="center"/>
        <w:rPr>
          <w:rFonts w:ascii="Times New Roman" w:eastAsia="Times New Roman" w:hAnsi="Times New Roman" w:cs="Times New Roman"/>
          <w:b/>
          <w:sz w:val="44"/>
          <w:szCs w:val="40"/>
          <w:lang w:eastAsia="ru-RU"/>
        </w:rPr>
      </w:pPr>
      <w:r w:rsidRPr="00040998">
        <w:rPr>
          <w:rFonts w:ascii="Times New Roman" w:eastAsia="Times New Roman" w:hAnsi="Times New Roman" w:cs="Times New Roman"/>
          <w:b/>
          <w:sz w:val="44"/>
          <w:szCs w:val="40"/>
          <w:lang w:eastAsia="ru-RU"/>
        </w:rPr>
        <w:t>Магістерська дисертація</w:t>
      </w:r>
    </w:p>
    <w:p w:rsidR="00040998" w:rsidRPr="00040998" w:rsidRDefault="00040998" w:rsidP="00040998">
      <w:pPr>
        <w:tabs>
          <w:tab w:val="left" w:leader="underscore" w:pos="8903"/>
        </w:tabs>
        <w:spacing w:after="0" w:line="240" w:lineRule="auto"/>
        <w:rPr>
          <w:rFonts w:ascii="Times New Roman" w:eastAsia="Times New Roman" w:hAnsi="Times New Roman" w:cs="Times New Roman"/>
          <w:sz w:val="32"/>
          <w:lang w:eastAsia="ru-RU"/>
        </w:rPr>
      </w:pPr>
    </w:p>
    <w:p w:rsidR="00040998" w:rsidRPr="00040998" w:rsidRDefault="00040998" w:rsidP="00040998">
      <w:pPr>
        <w:tabs>
          <w:tab w:val="left" w:pos="8900"/>
        </w:tabs>
        <w:spacing w:after="0" w:line="240" w:lineRule="auto"/>
        <w:ind w:right="140"/>
        <w:rPr>
          <w:rFonts w:ascii="Times New Roman" w:eastAsia="Times New Roman" w:hAnsi="Times New Roman" w:cs="Times New Roman"/>
          <w:sz w:val="28"/>
          <w:szCs w:val="28"/>
          <w:u w:val="single"/>
          <w:lang w:eastAsia="ru-RU"/>
        </w:rPr>
      </w:pPr>
      <w:r w:rsidRPr="00040998">
        <w:rPr>
          <w:rFonts w:ascii="Times New Roman" w:eastAsia="Times New Roman" w:hAnsi="Times New Roman" w:cs="Times New Roman"/>
          <w:sz w:val="28"/>
          <w:szCs w:val="28"/>
          <w:lang w:eastAsia="ru-RU"/>
        </w:rPr>
        <w:t xml:space="preserve">зі спеціальності (спеціалізації): </w:t>
      </w:r>
      <w:r w:rsidRPr="00040998">
        <w:rPr>
          <w:rFonts w:ascii="Times New Roman" w:eastAsia="Times New Roman" w:hAnsi="Times New Roman" w:cs="Times New Roman"/>
          <w:sz w:val="28"/>
          <w:szCs w:val="28"/>
          <w:u w:val="single"/>
          <w:lang w:eastAsia="ru-RU"/>
        </w:rPr>
        <w:t xml:space="preserve">151 Автоматизація та комп'ютерно-інтегровані технології </w:t>
      </w:r>
      <w:r w:rsidRPr="00040998">
        <w:rPr>
          <w:rFonts w:ascii="Times New Roman" w:hAnsi="Times New Roman" w:cs="Times New Roman"/>
          <w:sz w:val="28"/>
          <w:szCs w:val="28"/>
        </w:rPr>
        <w:t xml:space="preserve"> спеціалізації </w:t>
      </w:r>
      <w:r w:rsidRPr="00040998">
        <w:rPr>
          <w:rFonts w:ascii="Times New Roman" w:hAnsi="Times New Roman" w:cs="Times New Roman"/>
          <w:w w:val="99"/>
          <w:sz w:val="28"/>
          <w:szCs w:val="28"/>
          <w:u w:val="single"/>
        </w:rPr>
        <w:t xml:space="preserve"> Комп'ютерно-інтегровані оптико-електронні системи та технології)</w:t>
      </w:r>
    </w:p>
    <w:p w:rsidR="00040998" w:rsidRPr="00040998" w:rsidRDefault="00040998" w:rsidP="00040998">
      <w:pPr>
        <w:tabs>
          <w:tab w:val="left" w:pos="8900"/>
        </w:tabs>
        <w:spacing w:after="0" w:line="240" w:lineRule="auto"/>
        <w:ind w:right="140"/>
        <w:rPr>
          <w:rFonts w:ascii="Times New Roman" w:eastAsia="Times New Roman" w:hAnsi="Times New Roman" w:cs="Times New Roman"/>
          <w:szCs w:val="20"/>
          <w:u w:val="single"/>
          <w:vertAlign w:val="superscript"/>
          <w:lang w:eastAsia="ru-RU"/>
        </w:rPr>
      </w:pPr>
      <w:r w:rsidRPr="00040998">
        <w:rPr>
          <w:rFonts w:ascii="Times New Roman" w:eastAsia="Times New Roman" w:hAnsi="Times New Roman" w:cs="Times New Roman"/>
          <w:szCs w:val="20"/>
          <w:u w:val="single"/>
          <w:vertAlign w:val="superscript"/>
          <w:lang w:eastAsia="ru-RU"/>
        </w:rPr>
        <w:t>(код і назваспеціальності)</w:t>
      </w:r>
    </w:p>
    <w:p w:rsidR="00040998" w:rsidRPr="00040998" w:rsidRDefault="00040998" w:rsidP="00040998">
      <w:pPr>
        <w:tabs>
          <w:tab w:val="left" w:leader="underscore" w:pos="8900"/>
        </w:tabs>
        <w:spacing w:before="120" w:after="0" w:line="240" w:lineRule="auto"/>
        <w:rPr>
          <w:rFonts w:ascii="Times New Roman" w:eastAsia="Times New Roman" w:hAnsi="Times New Roman" w:cs="Times New Roman"/>
          <w:sz w:val="28"/>
          <w:szCs w:val="28"/>
          <w:u w:val="single"/>
          <w:lang w:eastAsia="ru-RU"/>
        </w:rPr>
      </w:pPr>
      <w:r w:rsidRPr="00040998">
        <w:rPr>
          <w:rFonts w:ascii="Times New Roman" w:eastAsia="Times New Roman" w:hAnsi="Times New Roman" w:cs="Times New Roman"/>
          <w:sz w:val="28"/>
          <w:szCs w:val="28"/>
          <w:lang w:eastAsia="ru-RU"/>
        </w:rPr>
        <w:t xml:space="preserve">на тему: </w:t>
      </w:r>
      <w:r w:rsidRPr="00040998">
        <w:rPr>
          <w:rFonts w:ascii="Times New Roman" w:eastAsia="Times New Roman" w:hAnsi="Times New Roman" w:cs="Times New Roman"/>
          <w:sz w:val="28"/>
          <w:szCs w:val="28"/>
          <w:u w:val="single"/>
          <w:lang w:eastAsia="ru-RU"/>
        </w:rPr>
        <w:t xml:space="preserve"> __</w:t>
      </w:r>
      <w:r w:rsidRPr="00040998">
        <w:rPr>
          <w:rFonts w:ascii="Times New Roman" w:hAnsi="Times New Roman" w:cs="Times New Roman"/>
          <w:w w:val="99"/>
          <w:sz w:val="28"/>
          <w:szCs w:val="28"/>
          <w:u w:val="single"/>
        </w:rPr>
        <w:t>Автоматизована оптико-електронна система приопераційного вимірювання осьової довжини афакічного ока</w:t>
      </w:r>
      <w:r w:rsidRPr="00040998">
        <w:rPr>
          <w:rFonts w:ascii="Times New Roman" w:eastAsia="Times New Roman" w:hAnsi="Times New Roman" w:cs="Times New Roman"/>
          <w:sz w:val="28"/>
          <w:szCs w:val="28"/>
          <w:lang w:eastAsia="ru-RU"/>
        </w:rPr>
        <w:t>_________________________</w:t>
      </w:r>
    </w:p>
    <w:p w:rsidR="00040998" w:rsidRPr="00040998" w:rsidRDefault="00040998" w:rsidP="00040998">
      <w:pPr>
        <w:tabs>
          <w:tab w:val="left" w:leader="underscore" w:pos="8900"/>
        </w:tabs>
        <w:spacing w:before="120" w:after="0" w:line="240" w:lineRule="auto"/>
        <w:rPr>
          <w:rFonts w:ascii="Times New Roman" w:eastAsia="Times New Roman" w:hAnsi="Times New Roman" w:cs="Times New Roman"/>
          <w:bCs/>
          <w:sz w:val="28"/>
          <w:szCs w:val="28"/>
          <w:lang w:eastAsia="ru-RU"/>
        </w:rPr>
      </w:pPr>
      <w:r w:rsidRPr="00040998">
        <w:rPr>
          <w:rFonts w:ascii="Times New Roman" w:eastAsia="Times New Roman" w:hAnsi="Times New Roman" w:cs="Times New Roman"/>
          <w:sz w:val="28"/>
          <w:szCs w:val="28"/>
          <w:u w:val="single"/>
          <w:lang w:eastAsia="ru-RU"/>
        </w:rPr>
        <w:t>Ви</w:t>
      </w:r>
      <w:r w:rsidRPr="00040998">
        <w:rPr>
          <w:rFonts w:ascii="Times New Roman" w:eastAsia="Times New Roman" w:hAnsi="Times New Roman" w:cs="Times New Roman"/>
          <w:bCs/>
          <w:sz w:val="28"/>
          <w:szCs w:val="28"/>
          <w:lang w:eastAsia="ru-RU"/>
        </w:rPr>
        <w:t xml:space="preserve">конала: студентка </w:t>
      </w:r>
      <w:r w:rsidRPr="00040998">
        <w:rPr>
          <w:rFonts w:ascii="Times New Roman" w:eastAsia="Times New Roman" w:hAnsi="Times New Roman" w:cs="Times New Roman"/>
          <w:bCs/>
          <w:sz w:val="28"/>
          <w:szCs w:val="28"/>
          <w:u w:val="single"/>
          <w:lang w:eastAsia="ru-RU"/>
        </w:rPr>
        <w:t xml:space="preserve">  2  </w:t>
      </w:r>
      <w:r w:rsidRPr="00040998">
        <w:rPr>
          <w:rFonts w:ascii="Times New Roman" w:eastAsia="Times New Roman" w:hAnsi="Times New Roman" w:cs="Times New Roman"/>
          <w:bCs/>
          <w:sz w:val="28"/>
          <w:szCs w:val="28"/>
          <w:lang w:eastAsia="ru-RU"/>
        </w:rPr>
        <w:t xml:space="preserve"> курсу, групи </w:t>
      </w:r>
      <w:r w:rsidRPr="00040998">
        <w:rPr>
          <w:rFonts w:ascii="Times New Roman" w:eastAsia="Times New Roman" w:hAnsi="Times New Roman" w:cs="Times New Roman"/>
          <w:bCs/>
          <w:sz w:val="28"/>
          <w:szCs w:val="28"/>
          <w:u w:val="single"/>
          <w:lang w:eastAsia="ru-RU"/>
        </w:rPr>
        <w:t>ПО-91мп</w:t>
      </w:r>
    </w:p>
    <w:p w:rsidR="00040998" w:rsidRPr="00040998" w:rsidRDefault="00040998" w:rsidP="00040998">
      <w:pPr>
        <w:spacing w:after="0" w:line="240" w:lineRule="auto"/>
        <w:ind w:left="1194" w:firstLine="2492"/>
        <w:rPr>
          <w:rFonts w:ascii="Times New Roman" w:eastAsia="Times New Roman" w:hAnsi="Times New Roman" w:cs="Times New Roman"/>
          <w:sz w:val="28"/>
          <w:szCs w:val="28"/>
          <w:vertAlign w:val="superscript"/>
          <w:lang w:eastAsia="ru-RU"/>
        </w:rPr>
      </w:pPr>
      <w:r w:rsidRPr="00040998">
        <w:rPr>
          <w:rFonts w:ascii="Times New Roman" w:eastAsia="Times New Roman" w:hAnsi="Times New Roman" w:cs="Times New Roman"/>
          <w:sz w:val="28"/>
          <w:szCs w:val="28"/>
          <w:vertAlign w:val="superscript"/>
          <w:lang w:eastAsia="ru-RU"/>
        </w:rPr>
        <w:t>(шифр групи)</w:t>
      </w:r>
    </w:p>
    <w:p w:rsidR="00040998" w:rsidRPr="00040998" w:rsidRDefault="00040998" w:rsidP="00040998">
      <w:pPr>
        <w:tabs>
          <w:tab w:val="left" w:pos="7371"/>
          <w:tab w:val="left" w:pos="7513"/>
          <w:tab w:val="left" w:leader="underscore" w:pos="8900"/>
        </w:tabs>
        <w:spacing w:after="0" w:line="240" w:lineRule="auto"/>
        <w:rPr>
          <w:rFonts w:ascii="Times New Roman" w:eastAsia="Times New Roman" w:hAnsi="Times New Roman" w:cs="Times New Roman"/>
          <w:bCs/>
          <w:sz w:val="28"/>
          <w:szCs w:val="28"/>
          <w:u w:val="single"/>
          <w:lang w:eastAsia="ru-RU"/>
        </w:rPr>
      </w:pPr>
      <w:r w:rsidRPr="00040998">
        <w:rPr>
          <w:rFonts w:ascii="Times New Roman" w:eastAsia="Times New Roman" w:hAnsi="Times New Roman" w:cs="Times New Roman"/>
          <w:bCs/>
          <w:sz w:val="28"/>
          <w:szCs w:val="28"/>
          <w:u w:val="single"/>
          <w:lang w:eastAsia="ru-RU"/>
        </w:rPr>
        <w:t xml:space="preserve">                                  Басюк Ганна Петрівна</w:t>
      </w:r>
      <w:r w:rsidRPr="00040998">
        <w:rPr>
          <w:rFonts w:ascii="Times New Roman" w:eastAsia="Times New Roman" w:hAnsi="Times New Roman" w:cs="Times New Roman"/>
          <w:bCs/>
          <w:sz w:val="28"/>
          <w:szCs w:val="28"/>
          <w:u w:val="single"/>
          <w:lang w:eastAsia="ru-RU"/>
        </w:rPr>
        <w:tab/>
      </w:r>
      <w:r w:rsidRPr="00040998">
        <w:rPr>
          <w:rFonts w:ascii="Times New Roman" w:eastAsia="Times New Roman" w:hAnsi="Times New Roman" w:cs="Times New Roman"/>
          <w:bCs/>
          <w:sz w:val="28"/>
          <w:szCs w:val="28"/>
          <w:u w:val="single"/>
          <w:lang w:eastAsia="ru-RU"/>
        </w:rPr>
        <w:tab/>
      </w:r>
      <w:r w:rsidRPr="00040998">
        <w:rPr>
          <w:rFonts w:ascii="Times New Roman" w:eastAsia="Times New Roman" w:hAnsi="Times New Roman" w:cs="Times New Roman"/>
          <w:bCs/>
          <w:sz w:val="28"/>
          <w:szCs w:val="28"/>
          <w:u w:val="single"/>
          <w:lang w:eastAsia="ru-RU"/>
        </w:rPr>
        <w:tab/>
      </w:r>
    </w:p>
    <w:p w:rsidR="00040998" w:rsidRPr="00040998" w:rsidRDefault="00040998" w:rsidP="00040998">
      <w:pPr>
        <w:tabs>
          <w:tab w:val="left" w:pos="7938"/>
        </w:tabs>
        <w:spacing w:after="0" w:line="240" w:lineRule="auto"/>
        <w:ind w:firstLine="2694"/>
        <w:rPr>
          <w:rFonts w:ascii="Times New Roman" w:eastAsia="Times New Roman" w:hAnsi="Times New Roman" w:cs="Times New Roman"/>
          <w:sz w:val="28"/>
          <w:szCs w:val="28"/>
          <w:vertAlign w:val="superscript"/>
          <w:lang w:eastAsia="ru-RU"/>
        </w:rPr>
      </w:pPr>
      <w:r w:rsidRPr="00040998">
        <w:rPr>
          <w:rFonts w:ascii="Times New Roman" w:eastAsia="Times New Roman" w:hAnsi="Times New Roman" w:cs="Times New Roman"/>
          <w:sz w:val="28"/>
          <w:szCs w:val="28"/>
          <w:vertAlign w:val="superscript"/>
          <w:lang w:eastAsia="ru-RU"/>
        </w:rPr>
        <w:t>(прізвище, ім’я, по батькові)</w:t>
      </w:r>
      <w:r w:rsidRPr="00040998">
        <w:rPr>
          <w:rFonts w:ascii="Times New Roman" w:eastAsia="Times New Roman" w:hAnsi="Times New Roman" w:cs="Times New Roman"/>
          <w:sz w:val="28"/>
          <w:szCs w:val="28"/>
          <w:vertAlign w:val="superscript"/>
          <w:lang w:eastAsia="ru-RU"/>
        </w:rPr>
        <w:tab/>
        <w:t xml:space="preserve">(підпис) </w:t>
      </w:r>
    </w:p>
    <w:p w:rsidR="00040998" w:rsidRPr="00040998" w:rsidRDefault="00040998" w:rsidP="00040998">
      <w:pPr>
        <w:tabs>
          <w:tab w:val="left" w:leader="underscore" w:pos="7371"/>
          <w:tab w:val="left" w:pos="7513"/>
          <w:tab w:val="left" w:leader="underscore" w:pos="8900"/>
        </w:tabs>
        <w:spacing w:before="120" w:after="0" w:line="240" w:lineRule="auto"/>
        <w:rPr>
          <w:rFonts w:ascii="Times New Roman" w:eastAsia="Times New Roman" w:hAnsi="Times New Roman" w:cs="Times New Roman"/>
          <w:bCs/>
          <w:sz w:val="28"/>
          <w:szCs w:val="28"/>
          <w:u w:val="single"/>
          <w:lang w:eastAsia="ru-RU"/>
        </w:rPr>
      </w:pPr>
      <w:r w:rsidRPr="00040998">
        <w:rPr>
          <w:rFonts w:ascii="Times New Roman" w:eastAsia="Times New Roman" w:hAnsi="Times New Roman" w:cs="Times New Roman"/>
          <w:bCs/>
          <w:sz w:val="28"/>
          <w:szCs w:val="28"/>
          <w:lang w:eastAsia="ru-RU"/>
        </w:rPr>
        <w:t xml:space="preserve">Науковий керівник </w:t>
      </w:r>
      <w:r w:rsidRPr="00040998">
        <w:rPr>
          <w:rFonts w:ascii="Times New Roman" w:eastAsia="Times New Roman" w:hAnsi="Times New Roman" w:cs="Times New Roman"/>
          <w:bCs/>
          <w:sz w:val="28"/>
          <w:szCs w:val="28"/>
          <w:u w:val="single"/>
          <w:lang w:eastAsia="ru-RU"/>
        </w:rPr>
        <w:t>д.т.н., професор Чиж ІгорГенріхович</w:t>
      </w:r>
      <w:r w:rsidRPr="00040998">
        <w:rPr>
          <w:rFonts w:ascii="Times New Roman" w:eastAsia="Times New Roman" w:hAnsi="Times New Roman" w:cs="Times New Roman"/>
          <w:bCs/>
          <w:sz w:val="28"/>
          <w:szCs w:val="28"/>
          <w:lang w:eastAsia="ru-RU"/>
        </w:rPr>
        <w:tab/>
      </w:r>
      <w:r w:rsidRPr="00040998">
        <w:rPr>
          <w:rFonts w:ascii="Times New Roman" w:eastAsia="Times New Roman" w:hAnsi="Times New Roman" w:cs="Times New Roman"/>
          <w:bCs/>
          <w:sz w:val="28"/>
          <w:szCs w:val="28"/>
          <w:lang w:eastAsia="ru-RU"/>
        </w:rPr>
        <w:tab/>
      </w:r>
      <w:r w:rsidRPr="00040998">
        <w:rPr>
          <w:rFonts w:ascii="Times New Roman" w:eastAsia="Times New Roman" w:hAnsi="Times New Roman" w:cs="Times New Roman"/>
          <w:bCs/>
          <w:sz w:val="28"/>
          <w:szCs w:val="28"/>
          <w:u w:val="single"/>
          <w:lang w:eastAsia="ru-RU"/>
        </w:rPr>
        <w:tab/>
      </w:r>
    </w:p>
    <w:p w:rsidR="00040998" w:rsidRPr="00040998" w:rsidRDefault="00040998" w:rsidP="00040998">
      <w:pPr>
        <w:tabs>
          <w:tab w:val="left" w:pos="7938"/>
        </w:tabs>
        <w:spacing w:after="0" w:line="240" w:lineRule="auto"/>
        <w:ind w:firstLine="2410"/>
        <w:rPr>
          <w:rFonts w:ascii="Times New Roman" w:eastAsia="Times New Roman" w:hAnsi="Times New Roman" w:cs="Times New Roman"/>
          <w:sz w:val="28"/>
          <w:szCs w:val="28"/>
          <w:vertAlign w:val="superscript"/>
          <w:lang w:eastAsia="ru-RU"/>
        </w:rPr>
      </w:pPr>
      <w:r w:rsidRPr="00040998">
        <w:rPr>
          <w:rFonts w:ascii="Times New Roman" w:eastAsia="Times New Roman" w:hAnsi="Times New Roman" w:cs="Times New Roman"/>
          <w:sz w:val="28"/>
          <w:szCs w:val="28"/>
          <w:vertAlign w:val="superscript"/>
          <w:lang w:eastAsia="ru-RU"/>
        </w:rPr>
        <w:t>(посада, науковийступінь, вченезвання, прізвище та ініціали)</w:t>
      </w:r>
      <w:r w:rsidRPr="00040998">
        <w:rPr>
          <w:rFonts w:ascii="Times New Roman" w:eastAsia="Times New Roman" w:hAnsi="Times New Roman" w:cs="Times New Roman"/>
          <w:sz w:val="28"/>
          <w:szCs w:val="28"/>
          <w:vertAlign w:val="superscript"/>
          <w:lang w:eastAsia="ru-RU"/>
        </w:rPr>
        <w:tab/>
        <w:t xml:space="preserve">(підпис) </w:t>
      </w:r>
    </w:p>
    <w:p w:rsidR="00040998" w:rsidRPr="00040998" w:rsidRDefault="00040998" w:rsidP="00040998">
      <w:pPr>
        <w:tabs>
          <w:tab w:val="left" w:pos="1560"/>
          <w:tab w:val="left" w:pos="3119"/>
          <w:tab w:val="left" w:pos="3261"/>
          <w:tab w:val="left" w:pos="3544"/>
          <w:tab w:val="left" w:pos="7513"/>
          <w:tab w:val="left" w:leader="underscore" w:pos="8900"/>
        </w:tabs>
        <w:spacing w:before="120" w:after="0" w:line="240" w:lineRule="auto"/>
        <w:rPr>
          <w:rFonts w:ascii="Times New Roman" w:eastAsia="Times New Roman" w:hAnsi="Times New Roman" w:cs="Times New Roman"/>
          <w:bCs/>
          <w:sz w:val="28"/>
          <w:szCs w:val="28"/>
          <w:lang w:eastAsia="ru-RU"/>
        </w:rPr>
      </w:pPr>
      <w:r w:rsidRPr="00040998">
        <w:rPr>
          <w:rFonts w:ascii="Times New Roman" w:eastAsia="Times New Roman" w:hAnsi="Times New Roman" w:cs="Times New Roman"/>
          <w:bCs/>
          <w:sz w:val="28"/>
          <w:szCs w:val="28"/>
          <w:lang w:eastAsia="ru-RU"/>
        </w:rPr>
        <w:t>Консультант</w:t>
      </w:r>
      <w:r w:rsidRPr="00040998">
        <w:rPr>
          <w:rFonts w:ascii="Times New Roman" w:eastAsia="Times New Roman" w:hAnsi="Times New Roman" w:cs="Times New Roman"/>
          <w:bCs/>
          <w:sz w:val="28"/>
          <w:szCs w:val="28"/>
          <w:lang w:eastAsia="ru-RU"/>
        </w:rPr>
        <w:tab/>
      </w:r>
      <w:r w:rsidRPr="00040998">
        <w:rPr>
          <w:rFonts w:ascii="Times New Roman" w:eastAsia="Times New Roman" w:hAnsi="Times New Roman" w:cs="Times New Roman"/>
          <w:bCs/>
          <w:sz w:val="28"/>
          <w:szCs w:val="28"/>
          <w:u w:val="single"/>
          <w:lang w:eastAsia="ru-RU"/>
        </w:rPr>
        <w:t>стартап-проект д.е.н., доцент Бояринова К.С.</w:t>
      </w:r>
      <w:r w:rsidRPr="00040998">
        <w:rPr>
          <w:rFonts w:ascii="Times New Roman" w:eastAsia="Times New Roman" w:hAnsi="Times New Roman" w:cs="Times New Roman"/>
          <w:bCs/>
          <w:sz w:val="28"/>
          <w:szCs w:val="28"/>
          <w:lang w:eastAsia="ru-RU"/>
        </w:rPr>
        <w:t>_________</w:t>
      </w:r>
      <w:r w:rsidRPr="00040998">
        <w:rPr>
          <w:rFonts w:ascii="Times New Roman" w:eastAsia="Times New Roman" w:hAnsi="Times New Roman" w:cs="Times New Roman"/>
          <w:bCs/>
          <w:sz w:val="28"/>
          <w:szCs w:val="28"/>
          <w:lang w:eastAsia="ru-RU"/>
        </w:rPr>
        <w:tab/>
      </w:r>
      <w:r w:rsidRPr="00040998">
        <w:rPr>
          <w:rFonts w:ascii="Times New Roman" w:eastAsia="Times New Roman" w:hAnsi="Times New Roman" w:cs="Times New Roman"/>
          <w:bCs/>
          <w:sz w:val="28"/>
          <w:szCs w:val="28"/>
          <w:lang w:eastAsia="ru-RU"/>
        </w:rPr>
        <w:tab/>
      </w:r>
    </w:p>
    <w:p w:rsidR="00040998" w:rsidRPr="00040998" w:rsidRDefault="00040998" w:rsidP="00040998">
      <w:pPr>
        <w:tabs>
          <w:tab w:val="left" w:pos="3969"/>
          <w:tab w:val="left" w:pos="7938"/>
        </w:tabs>
        <w:spacing w:after="0" w:line="240" w:lineRule="auto"/>
        <w:ind w:firstLine="1778"/>
        <w:rPr>
          <w:rFonts w:ascii="Times New Roman" w:eastAsia="Times New Roman" w:hAnsi="Times New Roman" w:cs="Times New Roman"/>
          <w:sz w:val="28"/>
          <w:szCs w:val="28"/>
          <w:vertAlign w:val="superscript"/>
          <w:lang w:eastAsia="ru-RU"/>
        </w:rPr>
      </w:pPr>
      <w:r>
        <w:rPr>
          <w:rFonts w:ascii="Times New Roman" w:eastAsia="Times New Roman" w:hAnsi="Times New Roman" w:cs="Times New Roman"/>
          <w:sz w:val="28"/>
          <w:szCs w:val="28"/>
          <w:vertAlign w:val="superscript"/>
          <w:lang w:eastAsia="ru-RU"/>
        </w:rPr>
        <w:t xml:space="preserve">(назварозділу)    </w:t>
      </w:r>
      <w:r w:rsidRPr="00040998">
        <w:rPr>
          <w:rFonts w:ascii="Times New Roman" w:eastAsia="Times New Roman" w:hAnsi="Times New Roman" w:cs="Times New Roman"/>
          <w:sz w:val="28"/>
          <w:szCs w:val="28"/>
          <w:vertAlign w:val="superscript"/>
          <w:lang w:eastAsia="ru-RU"/>
        </w:rPr>
        <w:t>(науковийступінь, вченезвання, , прізвище, ініціали)</w:t>
      </w:r>
      <w:r w:rsidRPr="00040998">
        <w:rPr>
          <w:rFonts w:ascii="Times New Roman" w:eastAsia="Times New Roman" w:hAnsi="Times New Roman" w:cs="Times New Roman"/>
          <w:sz w:val="28"/>
          <w:szCs w:val="28"/>
          <w:vertAlign w:val="superscript"/>
          <w:lang w:eastAsia="ru-RU"/>
        </w:rPr>
        <w:tab/>
        <w:t xml:space="preserve">(підпис) </w:t>
      </w:r>
    </w:p>
    <w:p w:rsidR="00040998" w:rsidRPr="00040998" w:rsidRDefault="00040998" w:rsidP="00040998">
      <w:pPr>
        <w:tabs>
          <w:tab w:val="left" w:leader="underscore" w:pos="7371"/>
          <w:tab w:val="left" w:pos="7513"/>
          <w:tab w:val="left" w:leader="underscore" w:pos="8900"/>
        </w:tabs>
        <w:spacing w:before="120" w:after="0" w:line="240" w:lineRule="auto"/>
        <w:rPr>
          <w:rFonts w:ascii="Times New Roman" w:eastAsia="Times New Roman" w:hAnsi="Times New Roman" w:cs="Times New Roman"/>
          <w:bCs/>
          <w:sz w:val="28"/>
          <w:szCs w:val="28"/>
          <w:u w:val="single"/>
          <w:lang w:eastAsia="ru-RU"/>
        </w:rPr>
      </w:pPr>
      <w:r w:rsidRPr="00040998">
        <w:rPr>
          <w:rFonts w:ascii="Times New Roman" w:eastAsia="Times New Roman" w:hAnsi="Times New Roman" w:cs="Times New Roman"/>
          <w:bCs/>
          <w:sz w:val="28"/>
          <w:szCs w:val="28"/>
          <w:lang w:eastAsia="ru-RU"/>
        </w:rPr>
        <w:t>Рецензент</w:t>
      </w:r>
      <w:r w:rsidRPr="00040998">
        <w:rPr>
          <w:rFonts w:ascii="Times New Roman" w:eastAsia="Times New Roman" w:hAnsi="Times New Roman" w:cs="Times New Roman"/>
          <w:bCs/>
          <w:sz w:val="28"/>
          <w:szCs w:val="28"/>
          <w:u w:val="single"/>
          <w:lang w:eastAsia="ru-RU"/>
        </w:rPr>
        <w:t>.                  К.т.н.  Клочко Т. Р.</w:t>
      </w:r>
      <w:r w:rsidRPr="00040998">
        <w:rPr>
          <w:rFonts w:ascii="Times New Roman" w:eastAsia="Times New Roman" w:hAnsi="Times New Roman" w:cs="Times New Roman"/>
          <w:bCs/>
          <w:sz w:val="28"/>
          <w:szCs w:val="28"/>
          <w:lang w:eastAsia="ru-RU"/>
        </w:rPr>
        <w:tab/>
      </w:r>
      <w:r w:rsidRPr="00040998">
        <w:rPr>
          <w:rFonts w:ascii="Times New Roman" w:eastAsia="Times New Roman" w:hAnsi="Times New Roman" w:cs="Times New Roman"/>
          <w:bCs/>
          <w:sz w:val="28"/>
          <w:szCs w:val="28"/>
          <w:u w:val="single"/>
          <w:lang w:eastAsia="ru-RU"/>
        </w:rPr>
        <w:tab/>
      </w:r>
      <w:r w:rsidRPr="00040998">
        <w:rPr>
          <w:rFonts w:ascii="Times New Roman" w:eastAsia="Times New Roman" w:hAnsi="Times New Roman" w:cs="Times New Roman"/>
          <w:bCs/>
          <w:sz w:val="28"/>
          <w:szCs w:val="28"/>
          <w:u w:val="single"/>
          <w:lang w:eastAsia="ru-RU"/>
        </w:rPr>
        <w:tab/>
      </w:r>
    </w:p>
    <w:p w:rsidR="00040998" w:rsidRPr="00040998" w:rsidRDefault="00040998" w:rsidP="00040998">
      <w:pPr>
        <w:tabs>
          <w:tab w:val="left" w:pos="7938"/>
        </w:tabs>
        <w:spacing w:after="0" w:line="240" w:lineRule="auto"/>
        <w:ind w:firstLine="1276"/>
        <w:rPr>
          <w:rFonts w:ascii="Times New Roman" w:eastAsia="Times New Roman" w:hAnsi="Times New Roman" w:cs="Times New Roman"/>
          <w:sz w:val="28"/>
          <w:szCs w:val="28"/>
          <w:lang w:eastAsia="ru-RU"/>
        </w:rPr>
      </w:pPr>
      <w:r w:rsidRPr="00040998">
        <w:rPr>
          <w:rFonts w:ascii="Times New Roman" w:eastAsia="Times New Roman" w:hAnsi="Times New Roman" w:cs="Times New Roman"/>
          <w:sz w:val="28"/>
          <w:szCs w:val="28"/>
          <w:vertAlign w:val="superscript"/>
          <w:lang w:eastAsia="ru-RU"/>
        </w:rPr>
        <w:t xml:space="preserve">                    (посада, вчене</w:t>
      </w:r>
      <w:r>
        <w:rPr>
          <w:rFonts w:ascii="Times New Roman" w:eastAsia="Times New Roman" w:hAnsi="Times New Roman" w:cs="Times New Roman"/>
          <w:sz w:val="28"/>
          <w:szCs w:val="28"/>
          <w:vertAlign w:val="superscript"/>
          <w:lang w:eastAsia="ru-RU"/>
        </w:rPr>
        <w:t xml:space="preserve"> </w:t>
      </w:r>
      <w:r w:rsidRPr="00040998">
        <w:rPr>
          <w:rFonts w:ascii="Times New Roman" w:eastAsia="Times New Roman" w:hAnsi="Times New Roman" w:cs="Times New Roman"/>
          <w:sz w:val="28"/>
          <w:szCs w:val="28"/>
          <w:vertAlign w:val="superscript"/>
          <w:lang w:eastAsia="ru-RU"/>
        </w:rPr>
        <w:t>звання, науковий</w:t>
      </w:r>
      <w:r>
        <w:rPr>
          <w:rFonts w:ascii="Times New Roman" w:eastAsia="Times New Roman" w:hAnsi="Times New Roman" w:cs="Times New Roman"/>
          <w:sz w:val="28"/>
          <w:szCs w:val="28"/>
          <w:vertAlign w:val="superscript"/>
          <w:lang w:eastAsia="ru-RU"/>
        </w:rPr>
        <w:t xml:space="preserve"> </w:t>
      </w:r>
      <w:r w:rsidRPr="00040998">
        <w:rPr>
          <w:rFonts w:ascii="Times New Roman" w:eastAsia="Times New Roman" w:hAnsi="Times New Roman" w:cs="Times New Roman"/>
          <w:sz w:val="28"/>
          <w:szCs w:val="28"/>
          <w:vertAlign w:val="superscript"/>
          <w:lang w:eastAsia="ru-RU"/>
        </w:rPr>
        <w:t>ступінь, прізвище та ініціали)</w:t>
      </w:r>
      <w:r w:rsidRPr="00040998">
        <w:rPr>
          <w:rFonts w:ascii="Times New Roman" w:eastAsia="Times New Roman" w:hAnsi="Times New Roman" w:cs="Times New Roman"/>
          <w:sz w:val="28"/>
          <w:szCs w:val="28"/>
          <w:vertAlign w:val="superscript"/>
          <w:lang w:eastAsia="ru-RU"/>
        </w:rPr>
        <w:tab/>
        <w:t xml:space="preserve">(підпис) </w:t>
      </w:r>
    </w:p>
    <w:p w:rsidR="00040998" w:rsidRPr="00040998" w:rsidRDefault="00040998" w:rsidP="00040998">
      <w:pPr>
        <w:tabs>
          <w:tab w:val="left" w:pos="330"/>
        </w:tabs>
        <w:spacing w:after="0" w:line="240" w:lineRule="auto"/>
        <w:ind w:left="4536"/>
        <w:rPr>
          <w:rFonts w:ascii="Times New Roman" w:eastAsia="Times New Roman" w:hAnsi="Times New Roman" w:cs="Times New Roman"/>
          <w:szCs w:val="20"/>
          <w:lang w:eastAsia="ru-RU"/>
        </w:rPr>
      </w:pPr>
    </w:p>
    <w:p w:rsidR="00040998" w:rsidRDefault="00040998" w:rsidP="00040998">
      <w:pPr>
        <w:tabs>
          <w:tab w:val="left" w:pos="330"/>
        </w:tabs>
        <w:spacing w:after="0" w:line="240" w:lineRule="auto"/>
        <w:rPr>
          <w:rFonts w:ascii="Times New Roman" w:eastAsia="Times New Roman" w:hAnsi="Times New Roman" w:cs="Times New Roman"/>
          <w:szCs w:val="20"/>
          <w:lang w:eastAsia="ru-RU"/>
        </w:rPr>
      </w:pPr>
    </w:p>
    <w:p w:rsidR="00040998" w:rsidRPr="00040998" w:rsidRDefault="00040998" w:rsidP="00040998">
      <w:pPr>
        <w:tabs>
          <w:tab w:val="left" w:pos="330"/>
        </w:tabs>
        <w:spacing w:after="0" w:line="240" w:lineRule="auto"/>
        <w:ind w:left="4536"/>
        <w:rPr>
          <w:rFonts w:ascii="Times New Roman" w:eastAsia="Times New Roman" w:hAnsi="Times New Roman" w:cs="Times New Roman"/>
          <w:szCs w:val="20"/>
          <w:lang w:eastAsia="ru-RU"/>
        </w:rPr>
      </w:pPr>
    </w:p>
    <w:p w:rsidR="00040998" w:rsidRDefault="00040998" w:rsidP="00040998">
      <w:pPr>
        <w:tabs>
          <w:tab w:val="left" w:pos="330"/>
        </w:tabs>
        <w:spacing w:after="0" w:line="240" w:lineRule="auto"/>
        <w:ind w:left="4536"/>
        <w:rPr>
          <w:rFonts w:ascii="Times New Roman" w:eastAsia="Times New Roman" w:hAnsi="Times New Roman" w:cs="Times New Roman"/>
          <w:szCs w:val="20"/>
          <w:lang w:eastAsia="ru-RU"/>
        </w:rPr>
      </w:pPr>
      <w:r w:rsidRPr="00040998">
        <w:rPr>
          <w:rFonts w:ascii="Times New Roman" w:eastAsia="Times New Roman" w:hAnsi="Times New Roman" w:cs="Times New Roman"/>
          <w:sz w:val="24"/>
          <w:szCs w:val="24"/>
          <w:lang w:eastAsia="ru-RU"/>
        </w:rPr>
        <w:t>Засвідчую, що у цій магістерській дисертації немає запозичень з праць інших авторів без відповідних посилань</w:t>
      </w:r>
      <w:r w:rsidRPr="00040998">
        <w:rPr>
          <w:rFonts w:ascii="Times New Roman" w:eastAsia="Times New Roman" w:hAnsi="Times New Roman" w:cs="Times New Roman"/>
          <w:szCs w:val="20"/>
          <w:lang w:eastAsia="ru-RU"/>
        </w:rPr>
        <w:t>.</w:t>
      </w:r>
    </w:p>
    <w:p w:rsidR="00040998" w:rsidRPr="00040998" w:rsidRDefault="00040998" w:rsidP="00040998">
      <w:pPr>
        <w:tabs>
          <w:tab w:val="left" w:pos="330"/>
        </w:tabs>
        <w:spacing w:after="0" w:line="240" w:lineRule="auto"/>
        <w:ind w:left="4536"/>
        <w:rPr>
          <w:rFonts w:ascii="Times New Roman" w:eastAsia="Times New Roman" w:hAnsi="Times New Roman" w:cs="Times New Roman"/>
          <w:szCs w:val="20"/>
          <w:lang w:eastAsia="ru-RU"/>
        </w:rPr>
      </w:pPr>
    </w:p>
    <w:p w:rsidR="00040998" w:rsidRPr="00040998" w:rsidRDefault="00040998" w:rsidP="00040998">
      <w:pPr>
        <w:tabs>
          <w:tab w:val="left" w:pos="330"/>
        </w:tabs>
        <w:spacing w:after="0" w:line="240" w:lineRule="auto"/>
        <w:ind w:left="4536"/>
        <w:rPr>
          <w:rFonts w:ascii="Times New Roman" w:eastAsia="Times New Roman" w:hAnsi="Times New Roman" w:cs="Times New Roman"/>
          <w:szCs w:val="20"/>
          <w:lang w:eastAsia="ru-RU"/>
        </w:rPr>
      </w:pPr>
      <w:r w:rsidRPr="00040998">
        <w:rPr>
          <w:rFonts w:ascii="Times New Roman" w:eastAsia="Times New Roman" w:hAnsi="Times New Roman" w:cs="Times New Roman"/>
          <w:lang w:eastAsia="ru-RU"/>
        </w:rPr>
        <w:t>Студент</w:t>
      </w:r>
      <w:r w:rsidRPr="00040998">
        <w:rPr>
          <w:rFonts w:ascii="Times New Roman" w:eastAsia="Times New Roman" w:hAnsi="Times New Roman" w:cs="Times New Roman"/>
          <w:szCs w:val="20"/>
          <w:lang w:eastAsia="ru-RU"/>
        </w:rPr>
        <w:t xml:space="preserve"> _____________</w:t>
      </w:r>
    </w:p>
    <w:p w:rsidR="003D5EDF" w:rsidRDefault="00040998" w:rsidP="003D5EDF">
      <w:pPr>
        <w:tabs>
          <w:tab w:val="right" w:pos="9370"/>
        </w:tabs>
        <w:spacing w:after="0" w:line="240" w:lineRule="auto"/>
        <w:ind w:left="4536" w:firstLine="1134"/>
        <w:rPr>
          <w:rFonts w:ascii="Times New Roman" w:eastAsia="Times New Roman" w:hAnsi="Times New Roman" w:cs="Times New Roman"/>
          <w:szCs w:val="20"/>
          <w:lang w:eastAsia="ru-RU"/>
        </w:rPr>
      </w:pPr>
      <w:r w:rsidRPr="00040998">
        <w:rPr>
          <w:rFonts w:ascii="Times New Roman" w:eastAsia="Times New Roman" w:hAnsi="Times New Roman" w:cs="Times New Roman"/>
          <w:szCs w:val="20"/>
          <w:vertAlign w:val="superscript"/>
          <w:lang w:eastAsia="ru-RU"/>
        </w:rPr>
        <w:t>(підпис)</w:t>
      </w:r>
      <w:r w:rsidR="003D5EDF">
        <w:rPr>
          <w:rFonts w:ascii="Times New Roman" w:eastAsia="Times New Roman" w:hAnsi="Times New Roman" w:cs="Times New Roman"/>
          <w:szCs w:val="20"/>
          <w:vertAlign w:val="superscript"/>
          <w:lang w:eastAsia="ru-RU"/>
        </w:rPr>
        <w:tab/>
      </w:r>
    </w:p>
    <w:p w:rsidR="003D5EDF" w:rsidRPr="00C844A6" w:rsidRDefault="00040998" w:rsidP="00C844A6">
      <w:pPr>
        <w:tabs>
          <w:tab w:val="right" w:pos="9370"/>
        </w:tabs>
        <w:spacing w:after="0" w:line="240" w:lineRule="auto"/>
        <w:jc w:val="center"/>
        <w:rPr>
          <w:rFonts w:ascii="Times New Roman" w:eastAsia="Times New Roman" w:hAnsi="Times New Roman" w:cs="Times New Roman"/>
          <w:szCs w:val="20"/>
          <w:lang w:eastAsia="ru-RU"/>
        </w:rPr>
      </w:pPr>
      <w:r w:rsidRPr="00040998">
        <w:rPr>
          <w:rFonts w:ascii="Times New Roman" w:eastAsia="Times New Roman" w:hAnsi="Times New Roman" w:cs="Times New Roman"/>
          <w:sz w:val="28"/>
          <w:szCs w:val="28"/>
          <w:lang w:eastAsia="ru-RU"/>
        </w:rPr>
        <w:t>Київ 2020 р.</w:t>
      </w:r>
    </w:p>
    <w:p w:rsidR="003D5EDF" w:rsidRPr="003D5EDF" w:rsidRDefault="003D5EDF" w:rsidP="003D5EDF">
      <w:pPr>
        <w:widowControl w:val="0"/>
        <w:autoSpaceDE w:val="0"/>
        <w:autoSpaceDN w:val="0"/>
        <w:spacing w:after="0" w:line="322" w:lineRule="exact"/>
        <w:ind w:left="2048" w:right="1402"/>
        <w:jc w:val="center"/>
        <w:outlineLvl w:val="0"/>
        <w:rPr>
          <w:rFonts w:ascii="Times New Roman" w:eastAsia="Times New Roman" w:hAnsi="Times New Roman" w:cs="Times New Roman"/>
          <w:b/>
          <w:bCs/>
          <w:sz w:val="28"/>
          <w:szCs w:val="28"/>
        </w:rPr>
      </w:pPr>
      <w:r w:rsidRPr="003D5EDF">
        <w:rPr>
          <w:rFonts w:ascii="Times New Roman" w:eastAsia="Times New Roman" w:hAnsi="Times New Roman" w:cs="Times New Roman"/>
          <w:b/>
          <w:bCs/>
          <w:sz w:val="28"/>
          <w:szCs w:val="28"/>
        </w:rPr>
        <w:lastRenderedPageBreak/>
        <w:t>Національний технічний університет України</w:t>
      </w:r>
    </w:p>
    <w:p w:rsidR="003D5EDF" w:rsidRPr="003D5EDF" w:rsidRDefault="003D5EDF" w:rsidP="003D5EDF">
      <w:pPr>
        <w:widowControl w:val="0"/>
        <w:autoSpaceDE w:val="0"/>
        <w:autoSpaceDN w:val="0"/>
        <w:spacing w:after="0" w:line="240" w:lineRule="auto"/>
        <w:ind w:left="2743" w:right="2098"/>
        <w:jc w:val="center"/>
        <w:rPr>
          <w:rFonts w:ascii="Times New Roman" w:eastAsia="Times New Roman" w:hAnsi="Times New Roman" w:cs="Times New Roman"/>
          <w:b/>
          <w:sz w:val="28"/>
        </w:rPr>
      </w:pPr>
      <w:r w:rsidRPr="003D5EDF">
        <w:rPr>
          <w:rFonts w:ascii="Times New Roman" w:eastAsia="Times New Roman" w:hAnsi="Times New Roman" w:cs="Times New Roman"/>
          <w:b/>
          <w:sz w:val="28"/>
        </w:rPr>
        <w:t>«Київський політехнічний інститут імені Ігоря Сікорського»</w:t>
      </w:r>
    </w:p>
    <w:p w:rsidR="003D5EDF" w:rsidRPr="003D5EDF" w:rsidRDefault="003D5EDF" w:rsidP="003D5EDF">
      <w:pPr>
        <w:widowControl w:val="0"/>
        <w:autoSpaceDE w:val="0"/>
        <w:autoSpaceDN w:val="0"/>
        <w:spacing w:before="5" w:after="0" w:line="240" w:lineRule="auto"/>
        <w:rPr>
          <w:rFonts w:ascii="Times New Roman" w:eastAsia="Times New Roman" w:hAnsi="Times New Roman" w:cs="Times New Roman"/>
          <w:b/>
          <w:sz w:val="27"/>
          <w:szCs w:val="28"/>
        </w:rPr>
      </w:pPr>
    </w:p>
    <w:p w:rsidR="003D5EDF" w:rsidRPr="003D5EDF" w:rsidRDefault="003D5EDF" w:rsidP="003D5EDF">
      <w:pPr>
        <w:widowControl w:val="0"/>
        <w:tabs>
          <w:tab w:val="left" w:pos="9207"/>
        </w:tabs>
        <w:autoSpaceDE w:val="0"/>
        <w:autoSpaceDN w:val="0"/>
        <w:spacing w:before="1" w:after="0" w:line="318" w:lineRule="exact"/>
        <w:ind w:left="289"/>
        <w:rPr>
          <w:rFonts w:ascii="Times New Roman" w:eastAsia="Times New Roman" w:hAnsi="Times New Roman" w:cs="Times New Roman"/>
          <w:sz w:val="28"/>
          <w:szCs w:val="28"/>
        </w:rPr>
      </w:pPr>
      <w:r w:rsidRPr="003D5EDF">
        <w:rPr>
          <w:rFonts w:ascii="Times New Roman" w:eastAsia="Times New Roman" w:hAnsi="Times New Roman" w:cs="Times New Roman"/>
          <w:sz w:val="28"/>
          <w:szCs w:val="28"/>
        </w:rPr>
        <w:t xml:space="preserve">Інститут/факультет </w:t>
      </w:r>
      <w:r w:rsidRPr="003D5EDF">
        <w:rPr>
          <w:rFonts w:ascii="Times New Roman" w:eastAsia="Times New Roman" w:hAnsi="Times New Roman" w:cs="Times New Roman"/>
          <w:spacing w:val="-6"/>
          <w:sz w:val="28"/>
          <w:szCs w:val="28"/>
        </w:rPr>
        <w:t xml:space="preserve"> </w:t>
      </w:r>
      <w:r w:rsidRPr="003D5EDF">
        <w:rPr>
          <w:rFonts w:ascii="Times New Roman" w:eastAsia="Times New Roman" w:hAnsi="Times New Roman" w:cs="Times New Roman"/>
          <w:w w:val="99"/>
          <w:sz w:val="28"/>
          <w:szCs w:val="28"/>
          <w:u w:val="single"/>
        </w:rPr>
        <w:t xml:space="preserve">                               </w:t>
      </w:r>
      <w:r w:rsidRPr="003D5EDF">
        <w:rPr>
          <w:rFonts w:ascii="Times New Roman" w:eastAsia="Times New Roman" w:hAnsi="Times New Roman" w:cs="Times New Roman"/>
          <w:w w:val="99"/>
          <w:sz w:val="28"/>
          <w:szCs w:val="28"/>
          <w:u w:val="single"/>
          <w:lang w:val="ru-RU"/>
        </w:rPr>
        <w:t>Приладобуд</w:t>
      </w:r>
      <w:r w:rsidRPr="003D5EDF">
        <w:rPr>
          <w:rFonts w:ascii="Times New Roman" w:eastAsia="Times New Roman" w:hAnsi="Times New Roman" w:cs="Times New Roman"/>
          <w:w w:val="99"/>
          <w:sz w:val="28"/>
          <w:szCs w:val="28"/>
          <w:u w:val="single"/>
        </w:rPr>
        <w:t>івний</w:t>
      </w:r>
      <w:r w:rsidRPr="003D5EDF">
        <w:rPr>
          <w:rFonts w:ascii="Times New Roman" w:eastAsia="Times New Roman" w:hAnsi="Times New Roman" w:cs="Times New Roman"/>
          <w:sz w:val="28"/>
          <w:szCs w:val="28"/>
          <w:u w:val="single"/>
        </w:rPr>
        <w:tab/>
      </w:r>
    </w:p>
    <w:p w:rsidR="003D5EDF" w:rsidRPr="003D5EDF" w:rsidRDefault="003D5EDF" w:rsidP="003D5EDF">
      <w:pPr>
        <w:widowControl w:val="0"/>
        <w:autoSpaceDE w:val="0"/>
        <w:autoSpaceDN w:val="0"/>
        <w:spacing w:after="0" w:line="203" w:lineRule="exact"/>
        <w:ind w:left="5504"/>
        <w:rPr>
          <w:rFonts w:ascii="Times New Roman" w:eastAsia="Times New Roman" w:hAnsi="Times New Roman" w:cs="Times New Roman"/>
          <w:sz w:val="18"/>
        </w:rPr>
      </w:pPr>
      <w:r w:rsidRPr="003D5EDF">
        <w:rPr>
          <w:rFonts w:ascii="Times New Roman" w:eastAsia="Times New Roman" w:hAnsi="Times New Roman" w:cs="Times New Roman"/>
          <w:sz w:val="18"/>
        </w:rPr>
        <w:t>(повна назва)</w:t>
      </w:r>
    </w:p>
    <w:p w:rsidR="003D5EDF" w:rsidRPr="003D5EDF" w:rsidRDefault="003D5EDF" w:rsidP="003D5EDF">
      <w:pPr>
        <w:widowControl w:val="0"/>
        <w:tabs>
          <w:tab w:val="left" w:pos="9207"/>
        </w:tabs>
        <w:autoSpaceDE w:val="0"/>
        <w:autoSpaceDN w:val="0"/>
        <w:spacing w:before="122" w:after="0" w:line="318" w:lineRule="exact"/>
        <w:ind w:left="289"/>
        <w:rPr>
          <w:rFonts w:ascii="Times New Roman" w:eastAsia="Times New Roman" w:hAnsi="Times New Roman" w:cs="Times New Roman"/>
          <w:sz w:val="28"/>
          <w:szCs w:val="28"/>
        </w:rPr>
      </w:pPr>
      <w:r w:rsidRPr="003D5EDF">
        <w:rPr>
          <w:rFonts w:ascii="Times New Roman" w:eastAsia="Times New Roman" w:hAnsi="Times New Roman" w:cs="Times New Roman"/>
          <w:spacing w:val="5"/>
          <w:sz w:val="28"/>
          <w:szCs w:val="28"/>
        </w:rPr>
        <w:t>Кафедра</w:t>
      </w:r>
      <w:r w:rsidRPr="003D5EDF">
        <w:rPr>
          <w:rFonts w:ascii="Times New Roman" w:eastAsia="Times New Roman" w:hAnsi="Times New Roman" w:cs="Times New Roman"/>
          <w:sz w:val="28"/>
          <w:szCs w:val="28"/>
          <w:u w:val="single"/>
        </w:rPr>
        <w:t xml:space="preserve">                           оптичних та оптико-електроннх приладів</w:t>
      </w:r>
      <w:r w:rsidRPr="003D5EDF">
        <w:rPr>
          <w:rFonts w:ascii="Times New Roman" w:eastAsia="Times New Roman" w:hAnsi="Times New Roman" w:cs="Times New Roman"/>
          <w:sz w:val="28"/>
          <w:szCs w:val="28"/>
          <w:u w:val="single"/>
        </w:rPr>
        <w:tab/>
      </w:r>
    </w:p>
    <w:p w:rsidR="003D5EDF" w:rsidRPr="003D5EDF" w:rsidRDefault="003D5EDF" w:rsidP="003D5EDF">
      <w:pPr>
        <w:widowControl w:val="0"/>
        <w:autoSpaceDE w:val="0"/>
        <w:autoSpaceDN w:val="0"/>
        <w:spacing w:after="0" w:line="203" w:lineRule="exact"/>
        <w:ind w:left="2048" w:right="801"/>
        <w:jc w:val="center"/>
        <w:rPr>
          <w:rFonts w:ascii="Times New Roman" w:eastAsia="Times New Roman" w:hAnsi="Times New Roman" w:cs="Times New Roman"/>
          <w:sz w:val="18"/>
        </w:rPr>
      </w:pPr>
      <w:r w:rsidRPr="003D5EDF">
        <w:rPr>
          <w:rFonts w:ascii="Times New Roman" w:eastAsia="Times New Roman" w:hAnsi="Times New Roman" w:cs="Times New Roman"/>
          <w:sz w:val="18"/>
        </w:rPr>
        <w:t>(повна назва)</w:t>
      </w:r>
    </w:p>
    <w:p w:rsidR="003D5EDF" w:rsidRPr="003D5EDF" w:rsidRDefault="003D5EDF" w:rsidP="003D5EDF">
      <w:pPr>
        <w:widowControl w:val="0"/>
        <w:autoSpaceDE w:val="0"/>
        <w:autoSpaceDN w:val="0"/>
        <w:spacing w:before="122" w:after="0" w:line="240" w:lineRule="auto"/>
        <w:ind w:left="289" w:right="175"/>
        <w:rPr>
          <w:rFonts w:ascii="Times New Roman" w:eastAsia="Times New Roman" w:hAnsi="Times New Roman" w:cs="Times New Roman"/>
          <w:sz w:val="28"/>
          <w:szCs w:val="28"/>
        </w:rPr>
      </w:pPr>
      <w:r w:rsidRPr="003D5EDF">
        <w:rPr>
          <w:rFonts w:ascii="Times New Roman" w:eastAsia="Times New Roman" w:hAnsi="Times New Roman" w:cs="Times New Roman"/>
          <w:sz w:val="28"/>
          <w:szCs w:val="28"/>
        </w:rPr>
        <w:t xml:space="preserve">Рівень вищої освіти – другий (магістерський) за </w:t>
      </w:r>
      <w:r w:rsidRPr="003D5EDF">
        <w:rPr>
          <w:rFonts w:ascii="Times New Roman" w:eastAsia="Times New Roman" w:hAnsi="Times New Roman" w:cs="Times New Roman"/>
          <w:sz w:val="28"/>
          <w:szCs w:val="28"/>
          <w:u w:val="single"/>
        </w:rPr>
        <w:t>освітньо-професійною</w:t>
      </w:r>
      <w:r w:rsidRPr="003D5EDF">
        <w:rPr>
          <w:rFonts w:ascii="Times New Roman" w:eastAsia="Times New Roman" w:hAnsi="Times New Roman" w:cs="Times New Roman"/>
          <w:sz w:val="28"/>
          <w:szCs w:val="28"/>
        </w:rPr>
        <w:t xml:space="preserve"> </w:t>
      </w:r>
    </w:p>
    <w:p w:rsidR="003D5EDF" w:rsidRPr="003D5EDF" w:rsidRDefault="003D5EDF" w:rsidP="003D5EDF">
      <w:pPr>
        <w:widowControl w:val="0"/>
        <w:autoSpaceDE w:val="0"/>
        <w:autoSpaceDN w:val="0"/>
        <w:spacing w:before="122" w:after="0" w:line="240" w:lineRule="auto"/>
        <w:ind w:left="289" w:right="175"/>
        <w:rPr>
          <w:rFonts w:ascii="Times New Roman" w:eastAsia="Times New Roman" w:hAnsi="Times New Roman" w:cs="Times New Roman"/>
          <w:sz w:val="28"/>
          <w:szCs w:val="28"/>
        </w:rPr>
      </w:pPr>
      <w:r w:rsidRPr="003D5EDF">
        <w:rPr>
          <w:rFonts w:ascii="Times New Roman" w:eastAsia="Times New Roman" w:hAnsi="Times New Roman" w:cs="Times New Roman"/>
          <w:sz w:val="28"/>
          <w:szCs w:val="28"/>
        </w:rPr>
        <w:t>програмою</w:t>
      </w:r>
    </w:p>
    <w:p w:rsidR="003D5EDF" w:rsidRPr="003D5EDF" w:rsidRDefault="003D5EDF" w:rsidP="003D5EDF">
      <w:pPr>
        <w:widowControl w:val="0"/>
        <w:tabs>
          <w:tab w:val="left" w:pos="9208"/>
        </w:tabs>
        <w:autoSpaceDE w:val="0"/>
        <w:autoSpaceDN w:val="0"/>
        <w:spacing w:before="1" w:after="0" w:line="318" w:lineRule="exact"/>
        <w:ind w:left="289"/>
        <w:rPr>
          <w:rFonts w:ascii="Times New Roman" w:eastAsia="Times New Roman" w:hAnsi="Times New Roman" w:cs="Times New Roman"/>
          <w:sz w:val="28"/>
          <w:szCs w:val="28"/>
        </w:rPr>
      </w:pPr>
      <w:r w:rsidRPr="003D5EDF">
        <w:rPr>
          <w:rFonts w:ascii="Times New Roman" w:eastAsia="Times New Roman" w:hAnsi="Times New Roman" w:cs="Times New Roman"/>
          <w:sz w:val="28"/>
          <w:szCs w:val="28"/>
        </w:rPr>
        <w:t>Спеціальність</w:t>
      </w:r>
      <w:r w:rsidRPr="003D5EDF">
        <w:rPr>
          <w:rFonts w:ascii="Times New Roman" w:eastAsia="Times New Roman" w:hAnsi="Times New Roman" w:cs="Times New Roman"/>
          <w:spacing w:val="-20"/>
          <w:sz w:val="28"/>
          <w:szCs w:val="28"/>
        </w:rPr>
        <w:t xml:space="preserve"> </w:t>
      </w:r>
      <w:r w:rsidRPr="003D5EDF">
        <w:rPr>
          <w:rFonts w:ascii="Times New Roman" w:eastAsia="Times New Roman" w:hAnsi="Times New Roman" w:cs="Times New Roman"/>
          <w:spacing w:val="-3"/>
          <w:sz w:val="28"/>
          <w:szCs w:val="28"/>
        </w:rPr>
        <w:t xml:space="preserve"> </w:t>
      </w:r>
      <w:r w:rsidRPr="003D5EDF">
        <w:rPr>
          <w:rFonts w:ascii="Times New Roman" w:eastAsia="Times New Roman" w:hAnsi="Times New Roman" w:cs="Times New Roman"/>
          <w:w w:val="99"/>
          <w:sz w:val="28"/>
          <w:szCs w:val="28"/>
          <w:u w:val="single"/>
        </w:rPr>
        <w:t xml:space="preserve"> 151 Автоматизація та комп'ютерно-інтегровані технології </w:t>
      </w:r>
      <w:r w:rsidRPr="003D5EDF">
        <w:rPr>
          <w:rFonts w:ascii="Times New Roman" w:eastAsia="Times New Roman" w:hAnsi="Times New Roman" w:cs="Times New Roman"/>
          <w:sz w:val="28"/>
          <w:szCs w:val="28"/>
        </w:rPr>
        <w:t>Спеціалізація:</w:t>
      </w:r>
      <w:r w:rsidRPr="003D5EDF">
        <w:rPr>
          <w:rFonts w:ascii="Times New Roman" w:eastAsia="Times New Roman" w:hAnsi="Times New Roman" w:cs="Times New Roman"/>
          <w:w w:val="99"/>
          <w:sz w:val="28"/>
          <w:szCs w:val="28"/>
          <w:u w:val="single"/>
        </w:rPr>
        <w:t xml:space="preserve"> Комп'ютерно-інтегровані оптико-електронні системи та технології)</w:t>
      </w:r>
      <w:r w:rsidRPr="003D5EDF">
        <w:rPr>
          <w:rFonts w:ascii="Times New Roman" w:eastAsia="Times New Roman" w:hAnsi="Times New Roman" w:cs="Times New Roman"/>
          <w:sz w:val="28"/>
          <w:szCs w:val="28"/>
          <w:u w:val="single"/>
        </w:rPr>
        <w:tab/>
      </w:r>
    </w:p>
    <w:p w:rsidR="003D5EDF" w:rsidRPr="003D5EDF" w:rsidRDefault="003D5EDF" w:rsidP="003D5EDF">
      <w:pPr>
        <w:widowControl w:val="0"/>
        <w:autoSpaceDE w:val="0"/>
        <w:autoSpaceDN w:val="0"/>
        <w:spacing w:after="0" w:line="203" w:lineRule="exact"/>
        <w:ind w:left="2048" w:right="230"/>
        <w:jc w:val="center"/>
        <w:rPr>
          <w:rFonts w:ascii="Times New Roman" w:eastAsia="Times New Roman" w:hAnsi="Times New Roman" w:cs="Times New Roman"/>
          <w:sz w:val="18"/>
        </w:rPr>
      </w:pPr>
      <w:r w:rsidRPr="003D5EDF">
        <w:rPr>
          <w:rFonts w:ascii="Times New Roman" w:eastAsia="Times New Roman" w:hAnsi="Times New Roman" w:cs="Times New Roman"/>
          <w:sz w:val="18"/>
        </w:rPr>
        <w:t>(код і назва)</w:t>
      </w:r>
    </w:p>
    <w:p w:rsidR="003D5EDF" w:rsidRPr="003D5EDF" w:rsidRDefault="003D5EDF" w:rsidP="003D5EDF">
      <w:pPr>
        <w:widowControl w:val="0"/>
        <w:autoSpaceDE w:val="0"/>
        <w:autoSpaceDN w:val="0"/>
        <w:spacing w:before="10" w:after="0" w:line="240" w:lineRule="auto"/>
        <w:rPr>
          <w:rFonts w:ascii="Times New Roman" w:eastAsia="Times New Roman" w:hAnsi="Times New Roman" w:cs="Times New Roman"/>
          <w:sz w:val="18"/>
          <w:szCs w:val="28"/>
        </w:rPr>
      </w:pPr>
    </w:p>
    <w:p w:rsidR="003D5EDF" w:rsidRPr="003D5EDF" w:rsidRDefault="003D5EDF" w:rsidP="003D5EDF">
      <w:pPr>
        <w:widowControl w:val="0"/>
        <w:autoSpaceDE w:val="0"/>
        <w:autoSpaceDN w:val="0"/>
        <w:spacing w:before="1" w:after="0" w:line="298" w:lineRule="exact"/>
        <w:ind w:left="5965"/>
        <w:rPr>
          <w:rFonts w:ascii="Times New Roman" w:eastAsia="Times New Roman" w:hAnsi="Times New Roman" w:cs="Times New Roman"/>
          <w:sz w:val="26"/>
        </w:rPr>
      </w:pPr>
      <w:r w:rsidRPr="003D5EDF">
        <w:rPr>
          <w:rFonts w:ascii="Times New Roman" w:eastAsia="Times New Roman" w:hAnsi="Times New Roman" w:cs="Times New Roman"/>
          <w:sz w:val="26"/>
        </w:rPr>
        <w:t>ЗАТВЕРДЖУЮ</w:t>
      </w:r>
    </w:p>
    <w:p w:rsidR="003D5EDF" w:rsidRPr="003D5EDF" w:rsidRDefault="003D5EDF" w:rsidP="003D5EDF">
      <w:pPr>
        <w:widowControl w:val="0"/>
        <w:autoSpaceDE w:val="0"/>
        <w:autoSpaceDN w:val="0"/>
        <w:spacing w:after="0" w:line="298" w:lineRule="exact"/>
        <w:ind w:left="5965"/>
        <w:rPr>
          <w:rFonts w:ascii="Times New Roman" w:eastAsia="Times New Roman" w:hAnsi="Times New Roman" w:cs="Times New Roman"/>
          <w:sz w:val="28"/>
          <w:szCs w:val="28"/>
        </w:rPr>
      </w:pPr>
      <w:r w:rsidRPr="003D5EDF">
        <w:rPr>
          <w:rFonts w:ascii="Times New Roman" w:eastAsia="Times New Roman" w:hAnsi="Times New Roman" w:cs="Times New Roman"/>
          <w:sz w:val="28"/>
          <w:szCs w:val="28"/>
        </w:rPr>
        <w:t>Завідувач кафедри</w:t>
      </w:r>
    </w:p>
    <w:p w:rsidR="003D5EDF" w:rsidRPr="003D5EDF" w:rsidRDefault="003D5EDF" w:rsidP="003D5EDF">
      <w:pPr>
        <w:widowControl w:val="0"/>
        <w:autoSpaceDE w:val="0"/>
        <w:autoSpaceDN w:val="0"/>
        <w:spacing w:before="6" w:after="0" w:line="240" w:lineRule="auto"/>
        <w:rPr>
          <w:rFonts w:ascii="Times New Roman" w:eastAsia="Times New Roman" w:hAnsi="Times New Roman" w:cs="Times New Roman"/>
          <w:sz w:val="28"/>
          <w:szCs w:val="28"/>
          <w:u w:val="single"/>
        </w:rPr>
      </w:pPr>
      <w:r w:rsidRPr="003D5EDF">
        <w:rPr>
          <w:rFonts w:ascii="Times New Roman" w:eastAsia="Times New Roman" w:hAnsi="Times New Roman" w:cs="Times New Roman"/>
          <w:sz w:val="21"/>
          <w:szCs w:val="28"/>
        </w:rPr>
        <w:tab/>
      </w:r>
      <w:r w:rsidRPr="003D5EDF">
        <w:rPr>
          <w:rFonts w:ascii="Times New Roman" w:eastAsia="Times New Roman" w:hAnsi="Times New Roman" w:cs="Times New Roman"/>
          <w:sz w:val="21"/>
          <w:szCs w:val="28"/>
        </w:rPr>
        <w:tab/>
      </w:r>
      <w:r w:rsidRPr="003D5EDF">
        <w:rPr>
          <w:rFonts w:ascii="Times New Roman" w:eastAsia="Times New Roman" w:hAnsi="Times New Roman" w:cs="Times New Roman"/>
          <w:sz w:val="21"/>
          <w:szCs w:val="28"/>
        </w:rPr>
        <w:tab/>
      </w:r>
      <w:r w:rsidRPr="003D5EDF">
        <w:rPr>
          <w:rFonts w:ascii="Times New Roman" w:eastAsia="Times New Roman" w:hAnsi="Times New Roman" w:cs="Times New Roman"/>
          <w:sz w:val="21"/>
          <w:szCs w:val="28"/>
        </w:rPr>
        <w:tab/>
      </w:r>
      <w:r w:rsidRPr="003D5EDF">
        <w:rPr>
          <w:rFonts w:ascii="Times New Roman" w:eastAsia="Times New Roman" w:hAnsi="Times New Roman" w:cs="Times New Roman"/>
          <w:sz w:val="21"/>
          <w:szCs w:val="28"/>
        </w:rPr>
        <w:tab/>
      </w:r>
      <w:r w:rsidRPr="003D5EDF">
        <w:rPr>
          <w:rFonts w:ascii="Times New Roman" w:eastAsia="Times New Roman" w:hAnsi="Times New Roman" w:cs="Times New Roman"/>
          <w:sz w:val="21"/>
          <w:szCs w:val="28"/>
        </w:rPr>
        <w:tab/>
      </w:r>
      <w:r w:rsidRPr="003D5EDF">
        <w:rPr>
          <w:rFonts w:ascii="Times New Roman" w:eastAsia="Times New Roman" w:hAnsi="Times New Roman" w:cs="Times New Roman"/>
          <w:sz w:val="21"/>
          <w:szCs w:val="28"/>
        </w:rPr>
        <w:tab/>
      </w:r>
      <w:r w:rsidRPr="003D5EDF">
        <w:rPr>
          <w:rFonts w:ascii="Times New Roman" w:eastAsia="Times New Roman" w:hAnsi="Times New Roman" w:cs="Times New Roman"/>
          <w:sz w:val="21"/>
          <w:szCs w:val="28"/>
        </w:rPr>
        <w:tab/>
      </w:r>
      <w:r w:rsidRPr="003D5EDF">
        <w:rPr>
          <w:rFonts w:ascii="Times New Roman" w:eastAsia="Times New Roman" w:hAnsi="Times New Roman" w:cs="Times New Roman"/>
          <w:sz w:val="21"/>
          <w:szCs w:val="28"/>
          <w:u w:val="single"/>
        </w:rPr>
        <w:tab/>
      </w:r>
      <w:r w:rsidRPr="003D5EDF">
        <w:rPr>
          <w:rFonts w:ascii="Times New Roman" w:eastAsia="Times New Roman" w:hAnsi="Times New Roman" w:cs="Times New Roman"/>
          <w:sz w:val="21"/>
          <w:szCs w:val="28"/>
          <w:u w:val="single"/>
        </w:rPr>
        <w:tab/>
        <w:t xml:space="preserve">   </w:t>
      </w:r>
      <w:r w:rsidRPr="003D5EDF">
        <w:rPr>
          <w:rFonts w:ascii="Times New Roman" w:eastAsia="Times New Roman" w:hAnsi="Times New Roman" w:cs="Times New Roman"/>
          <w:sz w:val="28"/>
          <w:szCs w:val="28"/>
          <w:u w:val="single"/>
        </w:rPr>
        <w:t>В.Г. Колобродов</w:t>
      </w:r>
    </w:p>
    <w:p w:rsidR="003D5EDF" w:rsidRPr="003D5EDF" w:rsidRDefault="003D5EDF" w:rsidP="003D5EDF">
      <w:pPr>
        <w:widowControl w:val="0"/>
        <w:tabs>
          <w:tab w:val="left" w:pos="1105"/>
        </w:tabs>
        <w:autoSpaceDE w:val="0"/>
        <w:autoSpaceDN w:val="0"/>
        <w:spacing w:after="0" w:line="157" w:lineRule="exact"/>
        <w:ind w:right="437"/>
        <w:jc w:val="right"/>
        <w:rPr>
          <w:rFonts w:ascii="Times New Roman" w:eastAsia="Times New Roman" w:hAnsi="Times New Roman" w:cs="Times New Roman"/>
          <w:sz w:val="17"/>
        </w:rPr>
      </w:pPr>
      <w:r w:rsidRPr="003D5EDF">
        <w:rPr>
          <w:rFonts w:ascii="Times New Roman" w:eastAsia="Times New Roman" w:hAnsi="Times New Roman" w:cs="Times New Roman"/>
          <w:sz w:val="17"/>
        </w:rPr>
        <w:t>(підпис)</w:t>
      </w:r>
      <w:r w:rsidRPr="003D5EDF">
        <w:rPr>
          <w:rFonts w:ascii="Times New Roman" w:eastAsia="Times New Roman" w:hAnsi="Times New Roman" w:cs="Times New Roman"/>
          <w:sz w:val="17"/>
        </w:rPr>
        <w:tab/>
        <w:t>(ініціали,</w:t>
      </w:r>
      <w:r w:rsidRPr="003D5EDF">
        <w:rPr>
          <w:rFonts w:ascii="Times New Roman" w:eastAsia="Times New Roman" w:hAnsi="Times New Roman" w:cs="Times New Roman"/>
          <w:spacing w:val="-18"/>
          <w:sz w:val="17"/>
        </w:rPr>
        <w:t xml:space="preserve"> </w:t>
      </w:r>
      <w:r w:rsidRPr="003D5EDF">
        <w:rPr>
          <w:rFonts w:ascii="Times New Roman" w:eastAsia="Times New Roman" w:hAnsi="Times New Roman" w:cs="Times New Roman"/>
          <w:sz w:val="17"/>
        </w:rPr>
        <w:t>прізвище)</w:t>
      </w:r>
    </w:p>
    <w:p w:rsidR="003D5EDF" w:rsidRPr="003D5EDF" w:rsidRDefault="003D5EDF" w:rsidP="003D5EDF">
      <w:pPr>
        <w:widowControl w:val="0"/>
        <w:tabs>
          <w:tab w:val="left" w:pos="6483"/>
          <w:tab w:val="left" w:pos="8302"/>
          <w:tab w:val="left" w:pos="8880"/>
        </w:tabs>
        <w:autoSpaceDE w:val="0"/>
        <w:autoSpaceDN w:val="0"/>
        <w:spacing w:before="114" w:after="0" w:line="240" w:lineRule="auto"/>
        <w:ind w:left="5965"/>
        <w:rPr>
          <w:rFonts w:ascii="Times New Roman" w:eastAsia="Times New Roman" w:hAnsi="Times New Roman" w:cs="Times New Roman"/>
          <w:sz w:val="26"/>
        </w:rPr>
      </w:pPr>
      <w:r w:rsidRPr="003D5EDF">
        <w:rPr>
          <w:rFonts w:ascii="Times New Roman" w:eastAsia="Times New Roman" w:hAnsi="Times New Roman" w:cs="Times New Roman"/>
          <w:sz w:val="26"/>
        </w:rPr>
        <w:t>«</w:t>
      </w:r>
      <w:r w:rsidRPr="003D5EDF">
        <w:rPr>
          <w:rFonts w:ascii="Times New Roman" w:eastAsia="Times New Roman" w:hAnsi="Times New Roman" w:cs="Times New Roman"/>
          <w:sz w:val="26"/>
          <w:u w:val="single"/>
        </w:rPr>
        <w:t xml:space="preserve"> </w:t>
      </w:r>
      <w:r w:rsidRPr="003D5EDF">
        <w:rPr>
          <w:rFonts w:ascii="Times New Roman" w:eastAsia="Times New Roman" w:hAnsi="Times New Roman" w:cs="Times New Roman"/>
          <w:sz w:val="26"/>
          <w:u w:val="single"/>
        </w:rPr>
        <w:tab/>
      </w:r>
      <w:r w:rsidRPr="003D5EDF">
        <w:rPr>
          <w:rFonts w:ascii="Times New Roman" w:eastAsia="Times New Roman" w:hAnsi="Times New Roman" w:cs="Times New Roman"/>
          <w:sz w:val="26"/>
        </w:rPr>
        <w:t>»</w:t>
      </w:r>
      <w:r w:rsidRPr="003D5EDF">
        <w:rPr>
          <w:rFonts w:ascii="Times New Roman" w:eastAsia="Times New Roman" w:hAnsi="Times New Roman" w:cs="Times New Roman"/>
          <w:sz w:val="26"/>
          <w:u w:val="single"/>
        </w:rPr>
        <w:t xml:space="preserve"> листопада</w:t>
      </w:r>
      <w:r w:rsidRPr="003D5EDF">
        <w:rPr>
          <w:rFonts w:ascii="Times New Roman" w:eastAsia="Times New Roman" w:hAnsi="Times New Roman" w:cs="Times New Roman"/>
          <w:sz w:val="26"/>
          <w:u w:val="single"/>
        </w:rPr>
        <w:tab/>
      </w:r>
      <w:r w:rsidRPr="003D5EDF">
        <w:rPr>
          <w:rFonts w:ascii="Times New Roman" w:eastAsia="Times New Roman" w:hAnsi="Times New Roman" w:cs="Times New Roman"/>
          <w:sz w:val="26"/>
        </w:rPr>
        <w:t>20</w:t>
      </w:r>
      <w:r w:rsidRPr="003D5EDF">
        <w:rPr>
          <w:rFonts w:ascii="Times New Roman" w:eastAsia="Times New Roman" w:hAnsi="Times New Roman" w:cs="Times New Roman"/>
          <w:sz w:val="26"/>
          <w:u w:val="single"/>
        </w:rPr>
        <w:t>20</w:t>
      </w:r>
      <w:r w:rsidRPr="003D5EDF">
        <w:rPr>
          <w:rFonts w:ascii="Times New Roman" w:eastAsia="Times New Roman" w:hAnsi="Times New Roman" w:cs="Times New Roman"/>
          <w:sz w:val="26"/>
          <w:u w:val="single"/>
        </w:rPr>
        <w:tab/>
      </w:r>
      <w:r w:rsidRPr="003D5EDF">
        <w:rPr>
          <w:rFonts w:ascii="Times New Roman" w:eastAsia="Times New Roman" w:hAnsi="Times New Roman" w:cs="Times New Roman"/>
          <w:sz w:val="26"/>
        </w:rPr>
        <w:t>р.</w:t>
      </w:r>
    </w:p>
    <w:p w:rsidR="003D5EDF" w:rsidRPr="003D5EDF" w:rsidRDefault="003D5EDF" w:rsidP="003D5EDF">
      <w:pPr>
        <w:widowControl w:val="0"/>
        <w:autoSpaceDE w:val="0"/>
        <w:autoSpaceDN w:val="0"/>
        <w:spacing w:before="244" w:after="0" w:line="322" w:lineRule="exact"/>
        <w:ind w:left="1507" w:right="1402"/>
        <w:jc w:val="center"/>
        <w:outlineLvl w:val="0"/>
        <w:rPr>
          <w:rFonts w:ascii="Times New Roman" w:eastAsia="Times New Roman" w:hAnsi="Times New Roman" w:cs="Times New Roman"/>
          <w:b/>
          <w:bCs/>
          <w:sz w:val="28"/>
          <w:szCs w:val="28"/>
        </w:rPr>
      </w:pPr>
      <w:r w:rsidRPr="003D5EDF">
        <w:rPr>
          <w:rFonts w:ascii="Times New Roman" w:eastAsia="Times New Roman" w:hAnsi="Times New Roman" w:cs="Times New Roman"/>
          <w:b/>
          <w:bCs/>
          <w:sz w:val="28"/>
          <w:szCs w:val="28"/>
        </w:rPr>
        <w:t>ЗАВДАННЯ</w:t>
      </w:r>
    </w:p>
    <w:p w:rsidR="003D5EDF" w:rsidRPr="003D5EDF" w:rsidRDefault="003D5EDF" w:rsidP="003D5EDF">
      <w:pPr>
        <w:widowControl w:val="0"/>
        <w:autoSpaceDE w:val="0"/>
        <w:autoSpaceDN w:val="0"/>
        <w:spacing w:after="0" w:line="240" w:lineRule="auto"/>
        <w:ind w:left="1509" w:right="1402"/>
        <w:jc w:val="center"/>
        <w:rPr>
          <w:rFonts w:ascii="Times New Roman" w:eastAsia="Times New Roman" w:hAnsi="Times New Roman" w:cs="Times New Roman"/>
          <w:b/>
          <w:sz w:val="28"/>
        </w:rPr>
      </w:pPr>
      <w:r w:rsidRPr="003D5EDF">
        <w:rPr>
          <w:rFonts w:ascii="Times New Roman" w:eastAsia="Times New Roman" w:hAnsi="Times New Roman" w:cs="Times New Roman"/>
          <w:b/>
          <w:sz w:val="28"/>
        </w:rPr>
        <w:t>на магістерську дисертацію студентки</w:t>
      </w:r>
    </w:p>
    <w:p w:rsidR="003D5EDF" w:rsidRPr="003D5EDF" w:rsidRDefault="003D5EDF" w:rsidP="003D5EDF">
      <w:pPr>
        <w:widowControl w:val="0"/>
        <w:autoSpaceDE w:val="0"/>
        <w:autoSpaceDN w:val="0"/>
        <w:spacing w:after="0" w:line="240" w:lineRule="auto"/>
        <w:ind w:left="1509" w:right="1402"/>
        <w:jc w:val="center"/>
        <w:rPr>
          <w:rFonts w:ascii="Times New Roman" w:eastAsia="Times New Roman" w:hAnsi="Times New Roman" w:cs="Times New Roman"/>
          <w:b/>
          <w:bCs/>
          <w:sz w:val="28"/>
        </w:rPr>
      </w:pPr>
      <w:r w:rsidRPr="003D5EDF">
        <w:rPr>
          <w:rFonts w:ascii="Times New Roman" w:eastAsia="Times New Roman" w:hAnsi="Times New Roman" w:cs="Times New Roman"/>
          <w:b/>
          <w:bCs/>
          <w:sz w:val="28"/>
        </w:rPr>
        <w:t>Басюк Ганни Петрівни</w:t>
      </w:r>
    </w:p>
    <w:p w:rsidR="003D5EDF" w:rsidRPr="003D5EDF" w:rsidRDefault="003D5EDF" w:rsidP="003D5EDF">
      <w:pPr>
        <w:widowControl w:val="0"/>
        <w:autoSpaceDE w:val="0"/>
        <w:autoSpaceDN w:val="0"/>
        <w:spacing w:after="0" w:line="170" w:lineRule="exact"/>
        <w:ind w:left="1519" w:right="1402"/>
        <w:jc w:val="center"/>
        <w:rPr>
          <w:rFonts w:ascii="Times New Roman" w:eastAsia="Times New Roman" w:hAnsi="Times New Roman" w:cs="Times New Roman"/>
          <w:sz w:val="18"/>
        </w:rPr>
      </w:pPr>
      <w:r w:rsidRPr="003D5EDF">
        <w:rPr>
          <w:rFonts w:ascii="Times New Roman" w:eastAsia="Times New Roman" w:hAnsi="Times New Roman" w:cs="Times New Roman"/>
          <w:sz w:val="18"/>
        </w:rPr>
        <w:t>(прізвище, ім’я, по батькові)</w:t>
      </w:r>
    </w:p>
    <w:p w:rsidR="003D5EDF" w:rsidRPr="003D5EDF" w:rsidRDefault="003D5EDF" w:rsidP="003D5EDF">
      <w:pPr>
        <w:widowControl w:val="0"/>
        <w:autoSpaceDE w:val="0"/>
        <w:autoSpaceDN w:val="0"/>
        <w:spacing w:after="0" w:line="170" w:lineRule="exact"/>
        <w:ind w:left="1519" w:right="1402"/>
        <w:jc w:val="center"/>
        <w:rPr>
          <w:rFonts w:ascii="Times New Roman" w:eastAsia="Times New Roman" w:hAnsi="Times New Roman" w:cs="Times New Roman"/>
          <w:sz w:val="18"/>
        </w:rPr>
      </w:pPr>
    </w:p>
    <w:p w:rsidR="003D5EDF" w:rsidRPr="003D5EDF" w:rsidRDefault="003D5EDF" w:rsidP="00C844A6">
      <w:pPr>
        <w:widowControl w:val="0"/>
        <w:numPr>
          <w:ilvl w:val="0"/>
          <w:numId w:val="42"/>
        </w:numPr>
        <w:tabs>
          <w:tab w:val="left" w:pos="558"/>
          <w:tab w:val="left" w:pos="9250"/>
        </w:tabs>
        <w:autoSpaceDE w:val="0"/>
        <w:autoSpaceDN w:val="0"/>
        <w:spacing w:before="132" w:after="0" w:line="240" w:lineRule="auto"/>
        <w:jc w:val="both"/>
        <w:rPr>
          <w:rFonts w:ascii="Times New Roman" w:eastAsia="Times New Roman" w:hAnsi="Times New Roman" w:cs="Times New Roman"/>
          <w:sz w:val="28"/>
        </w:rPr>
      </w:pPr>
      <w:r w:rsidRPr="003D5EDF">
        <w:rPr>
          <w:rFonts w:ascii="Times New Roman" w:eastAsia="Times New Roman" w:hAnsi="Times New Roman" w:cs="Times New Roman"/>
          <w:b/>
          <w:bCs/>
          <w:spacing w:val="-4"/>
          <w:sz w:val="28"/>
        </w:rPr>
        <w:t>Тема</w:t>
      </w:r>
      <w:r w:rsidRPr="003D5EDF">
        <w:rPr>
          <w:rFonts w:ascii="Times New Roman" w:eastAsia="Times New Roman" w:hAnsi="Times New Roman" w:cs="Times New Roman"/>
          <w:b/>
          <w:bCs/>
          <w:spacing w:val="-12"/>
          <w:sz w:val="28"/>
        </w:rPr>
        <w:t xml:space="preserve"> </w:t>
      </w:r>
      <w:r w:rsidRPr="003D5EDF">
        <w:rPr>
          <w:rFonts w:ascii="Times New Roman" w:eastAsia="Times New Roman" w:hAnsi="Times New Roman" w:cs="Times New Roman"/>
          <w:b/>
          <w:bCs/>
          <w:spacing w:val="-4"/>
          <w:sz w:val="28"/>
        </w:rPr>
        <w:t>дисертації:</w:t>
      </w:r>
      <w:r w:rsidRPr="003D5EDF">
        <w:rPr>
          <w:rFonts w:ascii="Times New Roman" w:eastAsia="Times New Roman" w:hAnsi="Times New Roman" w:cs="Times New Roman"/>
          <w:spacing w:val="-3"/>
          <w:sz w:val="28"/>
        </w:rPr>
        <w:t xml:space="preserve"> </w:t>
      </w:r>
      <w:r w:rsidRPr="003D5EDF">
        <w:rPr>
          <w:rFonts w:ascii="Times New Roman" w:eastAsia="Times New Roman" w:hAnsi="Times New Roman" w:cs="Times New Roman"/>
          <w:w w:val="99"/>
          <w:sz w:val="28"/>
          <w:u w:val="single"/>
        </w:rPr>
        <w:t xml:space="preserve">  Автоматизована оптико-електронна система приопераційного вимірювання осьової довжини афакічного ока</w:t>
      </w:r>
      <w:r w:rsidRPr="003D5EDF">
        <w:rPr>
          <w:rFonts w:ascii="Times New Roman" w:eastAsia="Times New Roman" w:hAnsi="Times New Roman" w:cs="Times New Roman"/>
          <w:sz w:val="28"/>
          <w:u w:val="single"/>
        </w:rPr>
        <w:tab/>
      </w:r>
    </w:p>
    <w:p w:rsidR="003D5EDF" w:rsidRPr="003D5EDF" w:rsidRDefault="003D5EDF" w:rsidP="00C844A6">
      <w:pPr>
        <w:widowControl w:val="0"/>
        <w:autoSpaceDE w:val="0"/>
        <w:autoSpaceDN w:val="0"/>
        <w:spacing w:after="0" w:line="240" w:lineRule="auto"/>
        <w:jc w:val="both"/>
        <w:rPr>
          <w:rFonts w:ascii="Times New Roman" w:eastAsia="Times New Roman" w:hAnsi="Times New Roman" w:cs="Times New Roman"/>
          <w:sz w:val="24"/>
          <w:szCs w:val="28"/>
        </w:rPr>
      </w:pPr>
    </w:p>
    <w:p w:rsidR="003D5EDF" w:rsidRPr="003D5EDF" w:rsidRDefault="003D5EDF" w:rsidP="00C844A6">
      <w:pPr>
        <w:widowControl w:val="0"/>
        <w:tabs>
          <w:tab w:val="left" w:pos="9069"/>
        </w:tabs>
        <w:autoSpaceDE w:val="0"/>
        <w:autoSpaceDN w:val="0"/>
        <w:spacing w:after="0" w:line="240" w:lineRule="auto"/>
        <w:ind w:left="289"/>
        <w:jc w:val="both"/>
        <w:rPr>
          <w:rFonts w:ascii="Times New Roman" w:eastAsia="Times New Roman" w:hAnsi="Times New Roman" w:cs="Times New Roman"/>
          <w:sz w:val="28"/>
          <w:szCs w:val="28"/>
        </w:rPr>
      </w:pPr>
      <w:r w:rsidRPr="003D5EDF">
        <w:rPr>
          <w:rFonts w:ascii="Times New Roman" w:eastAsia="Times New Roman" w:hAnsi="Times New Roman" w:cs="Times New Roman"/>
          <w:sz w:val="28"/>
          <w:szCs w:val="28"/>
        </w:rPr>
        <w:t>науковий</w:t>
      </w:r>
      <w:r w:rsidRPr="003D5EDF">
        <w:rPr>
          <w:rFonts w:ascii="Times New Roman" w:eastAsia="Times New Roman" w:hAnsi="Times New Roman" w:cs="Times New Roman"/>
          <w:spacing w:val="-4"/>
          <w:sz w:val="28"/>
          <w:szCs w:val="28"/>
        </w:rPr>
        <w:t xml:space="preserve"> </w:t>
      </w:r>
      <w:r w:rsidRPr="003D5EDF">
        <w:rPr>
          <w:rFonts w:ascii="Times New Roman" w:eastAsia="Times New Roman" w:hAnsi="Times New Roman" w:cs="Times New Roman"/>
          <w:sz w:val="28"/>
          <w:szCs w:val="28"/>
        </w:rPr>
        <w:t>керівник</w:t>
      </w:r>
      <w:r w:rsidRPr="003D5EDF">
        <w:rPr>
          <w:rFonts w:ascii="Times New Roman" w:eastAsia="Times New Roman" w:hAnsi="Times New Roman" w:cs="Times New Roman"/>
          <w:spacing w:val="-5"/>
          <w:sz w:val="28"/>
          <w:szCs w:val="28"/>
        </w:rPr>
        <w:t xml:space="preserve"> </w:t>
      </w:r>
      <w:r w:rsidRPr="003D5EDF">
        <w:rPr>
          <w:rFonts w:ascii="Times New Roman" w:eastAsia="Times New Roman" w:hAnsi="Times New Roman" w:cs="Times New Roman"/>
          <w:sz w:val="28"/>
          <w:szCs w:val="28"/>
        </w:rPr>
        <w:t>дисертації</w:t>
      </w:r>
      <w:r w:rsidRPr="003D5EDF">
        <w:rPr>
          <w:rFonts w:ascii="Times New Roman" w:eastAsia="Times New Roman" w:hAnsi="Times New Roman" w:cs="Times New Roman"/>
          <w:sz w:val="28"/>
          <w:szCs w:val="28"/>
          <w:u w:val="single"/>
        </w:rPr>
        <w:t xml:space="preserve">    Чиж Ігор Генріхович, д.т.н., професор</w:t>
      </w:r>
      <w:r w:rsidRPr="003D5EDF">
        <w:rPr>
          <w:rFonts w:ascii="Times New Roman" w:eastAsia="Times New Roman" w:hAnsi="Times New Roman" w:cs="Times New Roman"/>
          <w:sz w:val="28"/>
          <w:szCs w:val="28"/>
          <w:u w:val="single"/>
        </w:rPr>
        <w:tab/>
      </w:r>
      <w:r w:rsidRPr="003D5EDF">
        <w:rPr>
          <w:rFonts w:ascii="Times New Roman" w:eastAsia="Times New Roman" w:hAnsi="Times New Roman" w:cs="Times New Roman"/>
          <w:sz w:val="28"/>
          <w:szCs w:val="28"/>
        </w:rPr>
        <w:t>,</w:t>
      </w:r>
    </w:p>
    <w:p w:rsidR="003D5EDF" w:rsidRPr="003D5EDF" w:rsidRDefault="003D5EDF" w:rsidP="00C844A6">
      <w:pPr>
        <w:widowControl w:val="0"/>
        <w:autoSpaceDE w:val="0"/>
        <w:autoSpaceDN w:val="0"/>
        <w:spacing w:after="0" w:line="240" w:lineRule="auto"/>
        <w:ind w:left="4164"/>
        <w:jc w:val="both"/>
        <w:rPr>
          <w:rFonts w:ascii="Times New Roman" w:eastAsia="Times New Roman" w:hAnsi="Times New Roman" w:cs="Times New Roman"/>
          <w:sz w:val="18"/>
        </w:rPr>
      </w:pPr>
      <w:r w:rsidRPr="003D5EDF">
        <w:rPr>
          <w:rFonts w:ascii="Times New Roman" w:eastAsia="Times New Roman" w:hAnsi="Times New Roman" w:cs="Times New Roman"/>
          <w:sz w:val="18"/>
        </w:rPr>
        <w:t>(прізвище, ім’я, по батькові, науковий ступінь, вчене звання)</w:t>
      </w:r>
    </w:p>
    <w:p w:rsidR="003D5EDF" w:rsidRPr="003D5EDF" w:rsidRDefault="003D5EDF" w:rsidP="00C844A6">
      <w:pPr>
        <w:widowControl w:val="0"/>
        <w:tabs>
          <w:tab w:val="left" w:pos="5784"/>
          <w:tab w:val="left" w:pos="7245"/>
          <w:tab w:val="left" w:pos="7873"/>
          <w:tab w:val="left" w:pos="9188"/>
        </w:tabs>
        <w:autoSpaceDE w:val="0"/>
        <w:autoSpaceDN w:val="0"/>
        <w:spacing w:before="122" w:after="0" w:line="240" w:lineRule="auto"/>
        <w:ind w:left="289"/>
        <w:jc w:val="both"/>
        <w:rPr>
          <w:rFonts w:ascii="Times New Roman" w:eastAsia="Times New Roman" w:hAnsi="Times New Roman" w:cs="Times New Roman"/>
          <w:sz w:val="28"/>
          <w:szCs w:val="28"/>
        </w:rPr>
      </w:pPr>
      <w:r w:rsidRPr="003D5EDF">
        <w:rPr>
          <w:rFonts w:ascii="Times New Roman" w:eastAsia="Times New Roman" w:hAnsi="Times New Roman" w:cs="Times New Roman"/>
          <w:sz w:val="28"/>
          <w:szCs w:val="28"/>
        </w:rPr>
        <w:t>затверджені наказом по університету</w:t>
      </w:r>
      <w:r w:rsidRPr="003D5EDF">
        <w:rPr>
          <w:rFonts w:ascii="Times New Roman" w:eastAsia="Times New Roman" w:hAnsi="Times New Roman" w:cs="Times New Roman"/>
          <w:spacing w:val="-15"/>
          <w:sz w:val="28"/>
          <w:szCs w:val="28"/>
        </w:rPr>
        <w:t xml:space="preserve"> </w:t>
      </w:r>
      <w:r w:rsidRPr="003D5EDF">
        <w:rPr>
          <w:rFonts w:ascii="Times New Roman" w:eastAsia="Times New Roman" w:hAnsi="Times New Roman" w:cs="Times New Roman"/>
          <w:sz w:val="28"/>
          <w:szCs w:val="28"/>
        </w:rPr>
        <w:t>від</w:t>
      </w:r>
      <w:r w:rsidRPr="003D5EDF">
        <w:rPr>
          <w:rFonts w:ascii="Times New Roman" w:eastAsia="Times New Roman" w:hAnsi="Times New Roman" w:cs="Times New Roman"/>
          <w:spacing w:val="3"/>
          <w:sz w:val="28"/>
          <w:szCs w:val="28"/>
        </w:rPr>
        <w:t xml:space="preserve"> </w:t>
      </w:r>
      <w:r w:rsidRPr="003D5EDF">
        <w:rPr>
          <w:rFonts w:ascii="Times New Roman" w:eastAsia="Times New Roman" w:hAnsi="Times New Roman" w:cs="Times New Roman"/>
          <w:spacing w:val="-5"/>
          <w:sz w:val="28"/>
          <w:szCs w:val="28"/>
        </w:rPr>
        <w:t>«</w:t>
      </w:r>
      <w:r w:rsidRPr="003D5EDF">
        <w:rPr>
          <w:rFonts w:ascii="Times New Roman" w:eastAsia="Times New Roman" w:hAnsi="Times New Roman" w:cs="Times New Roman"/>
          <w:spacing w:val="-5"/>
          <w:sz w:val="28"/>
          <w:szCs w:val="28"/>
          <w:u w:val="single"/>
        </w:rPr>
        <w:t xml:space="preserve"> </w:t>
      </w:r>
      <w:r w:rsidRPr="003D5EDF">
        <w:rPr>
          <w:rFonts w:ascii="Times New Roman" w:eastAsia="Times New Roman" w:hAnsi="Times New Roman" w:cs="Times New Roman"/>
          <w:spacing w:val="-5"/>
          <w:sz w:val="28"/>
          <w:szCs w:val="28"/>
          <w:u w:val="single"/>
        </w:rPr>
        <w:tab/>
      </w:r>
      <w:r w:rsidRPr="003D5EDF">
        <w:rPr>
          <w:rFonts w:ascii="Times New Roman" w:eastAsia="Times New Roman" w:hAnsi="Times New Roman" w:cs="Times New Roman"/>
          <w:sz w:val="28"/>
          <w:szCs w:val="28"/>
        </w:rPr>
        <w:t>»</w:t>
      </w:r>
      <w:r w:rsidRPr="003D5EDF">
        <w:rPr>
          <w:rFonts w:ascii="Times New Roman" w:eastAsia="Times New Roman" w:hAnsi="Times New Roman" w:cs="Times New Roman"/>
          <w:sz w:val="28"/>
          <w:szCs w:val="28"/>
          <w:u w:val="single"/>
        </w:rPr>
        <w:t xml:space="preserve"> </w:t>
      </w:r>
      <w:r w:rsidRPr="003D5EDF">
        <w:rPr>
          <w:rFonts w:ascii="Times New Roman" w:eastAsia="Times New Roman" w:hAnsi="Times New Roman" w:cs="Times New Roman"/>
          <w:sz w:val="28"/>
          <w:szCs w:val="28"/>
          <w:u w:val="single"/>
        </w:rPr>
        <w:tab/>
      </w:r>
      <w:r w:rsidRPr="003D5EDF">
        <w:rPr>
          <w:rFonts w:ascii="Times New Roman" w:eastAsia="Times New Roman" w:hAnsi="Times New Roman" w:cs="Times New Roman"/>
          <w:sz w:val="28"/>
          <w:szCs w:val="28"/>
        </w:rPr>
        <w:t>20</w:t>
      </w:r>
      <w:r w:rsidRPr="003D5EDF">
        <w:rPr>
          <w:rFonts w:ascii="Times New Roman" w:eastAsia="Times New Roman" w:hAnsi="Times New Roman" w:cs="Times New Roman"/>
          <w:sz w:val="28"/>
          <w:szCs w:val="28"/>
          <w:u w:val="single"/>
        </w:rPr>
        <w:t xml:space="preserve"> </w:t>
      </w:r>
      <w:r w:rsidRPr="003D5EDF">
        <w:rPr>
          <w:rFonts w:ascii="Times New Roman" w:eastAsia="Times New Roman" w:hAnsi="Times New Roman" w:cs="Times New Roman"/>
          <w:sz w:val="28"/>
          <w:szCs w:val="28"/>
          <w:u w:val="single"/>
        </w:rPr>
        <w:tab/>
      </w:r>
      <w:r w:rsidRPr="003D5EDF">
        <w:rPr>
          <w:rFonts w:ascii="Times New Roman" w:eastAsia="Times New Roman" w:hAnsi="Times New Roman" w:cs="Times New Roman"/>
          <w:sz w:val="28"/>
          <w:szCs w:val="28"/>
        </w:rPr>
        <w:t>р.</w:t>
      </w:r>
      <w:r w:rsidRPr="003D5EDF">
        <w:rPr>
          <w:rFonts w:ascii="Times New Roman" w:eastAsia="Times New Roman" w:hAnsi="Times New Roman" w:cs="Times New Roman"/>
          <w:spacing w:val="-1"/>
          <w:sz w:val="28"/>
          <w:szCs w:val="28"/>
        </w:rPr>
        <w:t xml:space="preserve"> </w:t>
      </w:r>
      <w:r w:rsidRPr="003D5EDF">
        <w:rPr>
          <w:rFonts w:ascii="Times New Roman" w:eastAsia="Times New Roman" w:hAnsi="Times New Roman" w:cs="Times New Roman"/>
          <w:sz w:val="28"/>
          <w:szCs w:val="28"/>
        </w:rPr>
        <w:t>№</w:t>
      </w:r>
      <w:r w:rsidRPr="003D5EDF">
        <w:rPr>
          <w:rFonts w:ascii="Times New Roman" w:eastAsia="Times New Roman" w:hAnsi="Times New Roman" w:cs="Times New Roman"/>
          <w:sz w:val="28"/>
          <w:szCs w:val="28"/>
          <w:u w:val="single"/>
        </w:rPr>
        <w:t xml:space="preserve"> </w:t>
      </w:r>
      <w:r w:rsidRPr="003D5EDF">
        <w:rPr>
          <w:rFonts w:ascii="Times New Roman" w:eastAsia="Times New Roman" w:hAnsi="Times New Roman" w:cs="Times New Roman"/>
          <w:sz w:val="28"/>
          <w:szCs w:val="28"/>
          <w:u w:val="single"/>
        </w:rPr>
        <w:tab/>
      </w:r>
    </w:p>
    <w:p w:rsidR="003D5EDF" w:rsidRPr="003D5EDF" w:rsidRDefault="003D5EDF" w:rsidP="00C844A6">
      <w:pPr>
        <w:widowControl w:val="0"/>
        <w:numPr>
          <w:ilvl w:val="0"/>
          <w:numId w:val="42"/>
        </w:numPr>
        <w:tabs>
          <w:tab w:val="left" w:pos="559"/>
          <w:tab w:val="left" w:pos="9250"/>
        </w:tabs>
        <w:autoSpaceDE w:val="0"/>
        <w:autoSpaceDN w:val="0"/>
        <w:spacing w:before="240" w:after="0" w:line="240" w:lineRule="auto"/>
        <w:ind w:left="558" w:hanging="270"/>
        <w:jc w:val="both"/>
        <w:rPr>
          <w:rFonts w:ascii="Times New Roman" w:eastAsia="Times New Roman" w:hAnsi="Times New Roman" w:cs="Times New Roman"/>
          <w:sz w:val="28"/>
        </w:rPr>
      </w:pPr>
      <w:r w:rsidRPr="003D5EDF">
        <w:rPr>
          <w:rFonts w:ascii="Times New Roman" w:eastAsia="Times New Roman" w:hAnsi="Times New Roman" w:cs="Times New Roman"/>
          <w:b/>
          <w:bCs/>
          <w:sz w:val="28"/>
        </w:rPr>
        <w:t xml:space="preserve">Строк </w:t>
      </w:r>
      <w:r w:rsidRPr="003D5EDF">
        <w:rPr>
          <w:rFonts w:ascii="Times New Roman" w:eastAsia="Times New Roman" w:hAnsi="Times New Roman" w:cs="Times New Roman"/>
          <w:sz w:val="28"/>
        </w:rPr>
        <w:t>подання студентом</w:t>
      </w:r>
      <w:r w:rsidRPr="003D5EDF">
        <w:rPr>
          <w:rFonts w:ascii="Times New Roman" w:eastAsia="Times New Roman" w:hAnsi="Times New Roman" w:cs="Times New Roman"/>
          <w:spacing w:val="-24"/>
          <w:sz w:val="28"/>
        </w:rPr>
        <w:t xml:space="preserve"> </w:t>
      </w:r>
      <w:r w:rsidRPr="003D5EDF">
        <w:rPr>
          <w:rFonts w:ascii="Times New Roman" w:eastAsia="Times New Roman" w:hAnsi="Times New Roman" w:cs="Times New Roman"/>
          <w:sz w:val="28"/>
        </w:rPr>
        <w:t>дисертації</w:t>
      </w:r>
      <w:r w:rsidRPr="003D5EDF">
        <w:rPr>
          <w:rFonts w:ascii="Times New Roman" w:eastAsia="Times New Roman" w:hAnsi="Times New Roman" w:cs="Times New Roman"/>
          <w:spacing w:val="2"/>
          <w:sz w:val="28"/>
        </w:rPr>
        <w:t xml:space="preserve"> </w:t>
      </w:r>
      <w:r w:rsidRPr="003D5EDF">
        <w:rPr>
          <w:rFonts w:ascii="Times New Roman" w:eastAsia="Times New Roman" w:hAnsi="Times New Roman" w:cs="Times New Roman"/>
          <w:w w:val="99"/>
          <w:sz w:val="28"/>
          <w:u w:val="single"/>
        </w:rPr>
        <w:t xml:space="preserve"> 16 грудня 2020 р.</w:t>
      </w:r>
      <w:r w:rsidRPr="003D5EDF">
        <w:rPr>
          <w:rFonts w:ascii="Times New Roman" w:eastAsia="Times New Roman" w:hAnsi="Times New Roman" w:cs="Times New Roman"/>
          <w:sz w:val="28"/>
          <w:u w:val="single"/>
        </w:rPr>
        <w:tab/>
      </w:r>
    </w:p>
    <w:p w:rsidR="003D5EDF" w:rsidRPr="003D5EDF" w:rsidRDefault="003D5EDF" w:rsidP="00C844A6">
      <w:pPr>
        <w:widowControl w:val="0"/>
        <w:numPr>
          <w:ilvl w:val="0"/>
          <w:numId w:val="42"/>
        </w:numPr>
        <w:tabs>
          <w:tab w:val="left" w:pos="573"/>
          <w:tab w:val="left" w:pos="9207"/>
        </w:tabs>
        <w:autoSpaceDE w:val="0"/>
        <w:autoSpaceDN w:val="0"/>
        <w:spacing w:before="239" w:after="0" w:line="240" w:lineRule="auto"/>
        <w:ind w:left="572" w:hanging="284"/>
        <w:jc w:val="both"/>
        <w:rPr>
          <w:rFonts w:ascii="Times New Roman" w:eastAsia="Times New Roman" w:hAnsi="Times New Roman" w:cs="Times New Roman"/>
          <w:sz w:val="28"/>
        </w:rPr>
      </w:pPr>
      <w:r w:rsidRPr="003D5EDF">
        <w:rPr>
          <w:rFonts w:ascii="Times New Roman" w:eastAsia="Times New Roman" w:hAnsi="Times New Roman" w:cs="Times New Roman"/>
          <w:b/>
          <w:bCs/>
          <w:sz w:val="28"/>
          <w:u w:val="single"/>
        </w:rPr>
        <w:t>Об’єкт</w:t>
      </w:r>
      <w:r w:rsidRPr="003D5EDF">
        <w:rPr>
          <w:rFonts w:ascii="Times New Roman" w:eastAsia="Times New Roman" w:hAnsi="Times New Roman" w:cs="Times New Roman"/>
          <w:b/>
          <w:bCs/>
          <w:spacing w:val="-15"/>
          <w:sz w:val="28"/>
          <w:u w:val="single"/>
        </w:rPr>
        <w:t xml:space="preserve"> </w:t>
      </w:r>
      <w:r w:rsidRPr="003D5EDF">
        <w:rPr>
          <w:rFonts w:ascii="Times New Roman" w:eastAsia="Times New Roman" w:hAnsi="Times New Roman" w:cs="Times New Roman"/>
          <w:b/>
          <w:bCs/>
          <w:sz w:val="28"/>
          <w:u w:val="single"/>
        </w:rPr>
        <w:t>дослідження:</w:t>
      </w:r>
      <w:r w:rsidRPr="003D5EDF">
        <w:rPr>
          <w:rFonts w:ascii="Times New Roman" w:eastAsia="Times New Roman" w:hAnsi="Times New Roman" w:cs="Times New Roman"/>
          <w:sz w:val="28"/>
        </w:rPr>
        <w:t xml:space="preserve">  </w:t>
      </w:r>
      <w:r w:rsidRPr="003D5EDF">
        <w:rPr>
          <w:rFonts w:ascii="Times New Roman" w:eastAsia="Times New Roman" w:hAnsi="Times New Roman" w:cs="Times New Roman"/>
          <w:spacing w:val="-18"/>
          <w:sz w:val="28"/>
        </w:rPr>
        <w:t xml:space="preserve"> </w:t>
      </w:r>
      <w:r w:rsidRPr="003D5EDF">
        <w:rPr>
          <w:rFonts w:ascii="Times New Roman" w:eastAsia="Times New Roman" w:hAnsi="Times New Roman" w:cs="Times New Roman"/>
          <w:w w:val="99"/>
          <w:sz w:val="28"/>
          <w:u w:val="single"/>
        </w:rPr>
        <w:t xml:space="preserve"> Приопераційна біометрія ока при хірургічному лікуванні катаракти</w:t>
      </w:r>
      <w:r w:rsidRPr="003D5EDF">
        <w:rPr>
          <w:rFonts w:ascii="Times New Roman" w:eastAsia="Times New Roman" w:hAnsi="Times New Roman" w:cs="Times New Roman"/>
          <w:sz w:val="28"/>
          <w:u w:val="single"/>
        </w:rPr>
        <w:tab/>
      </w:r>
    </w:p>
    <w:p w:rsidR="003D5EDF" w:rsidRPr="003D5EDF" w:rsidRDefault="003D5EDF" w:rsidP="00C844A6">
      <w:pPr>
        <w:widowControl w:val="0"/>
        <w:autoSpaceDE w:val="0"/>
        <w:autoSpaceDN w:val="0"/>
        <w:spacing w:before="8" w:after="0" w:line="240" w:lineRule="auto"/>
        <w:jc w:val="both"/>
        <w:rPr>
          <w:rFonts w:ascii="Times New Roman" w:eastAsia="Times New Roman" w:hAnsi="Times New Roman" w:cs="Times New Roman"/>
          <w:sz w:val="10"/>
          <w:szCs w:val="28"/>
        </w:rPr>
      </w:pPr>
    </w:p>
    <w:p w:rsidR="003D5EDF" w:rsidRPr="003D5EDF" w:rsidRDefault="003D5EDF" w:rsidP="00C844A6">
      <w:pPr>
        <w:widowControl w:val="0"/>
        <w:numPr>
          <w:ilvl w:val="0"/>
          <w:numId w:val="42"/>
        </w:numPr>
        <w:tabs>
          <w:tab w:val="left" w:pos="616"/>
          <w:tab w:val="left" w:pos="9208"/>
        </w:tabs>
        <w:autoSpaceDE w:val="0"/>
        <w:autoSpaceDN w:val="0"/>
        <w:spacing w:before="87" w:after="0" w:line="240" w:lineRule="auto"/>
        <w:ind w:left="567" w:right="153" w:hanging="278"/>
        <w:jc w:val="both"/>
        <w:rPr>
          <w:rFonts w:ascii="Times New Roman" w:eastAsia="Times New Roman" w:hAnsi="Times New Roman" w:cs="Times New Roman"/>
          <w:sz w:val="28"/>
        </w:rPr>
      </w:pPr>
      <w:r w:rsidRPr="003D5EDF">
        <w:rPr>
          <w:rFonts w:ascii="Times New Roman" w:eastAsia="Times New Roman" w:hAnsi="Times New Roman" w:cs="Times New Roman"/>
          <w:b/>
          <w:bCs/>
          <w:sz w:val="28"/>
          <w:u w:val="single"/>
        </w:rPr>
        <w:t>Предмет дослідження</w:t>
      </w:r>
      <w:r w:rsidRPr="003D5EDF">
        <w:rPr>
          <w:rFonts w:ascii="Times New Roman" w:eastAsia="Times New Roman" w:hAnsi="Times New Roman" w:cs="Times New Roman"/>
          <w:sz w:val="28"/>
        </w:rPr>
        <w:t xml:space="preserve">: Оптико-електронний автоматизований метод вимірювання задньо-переднього відрізка ока, заснований на тривимірній мікрофотометрії ока «повітряного» зображення освітлено мікроплями на сітківці ока пацієнта </w:t>
      </w:r>
    </w:p>
    <w:p w:rsidR="003D5EDF" w:rsidRPr="003D5EDF" w:rsidRDefault="003D5EDF" w:rsidP="00C844A6">
      <w:pPr>
        <w:widowControl w:val="0"/>
        <w:autoSpaceDE w:val="0"/>
        <w:autoSpaceDN w:val="0"/>
        <w:spacing w:after="0" w:line="240" w:lineRule="auto"/>
        <w:jc w:val="both"/>
        <w:rPr>
          <w:rFonts w:ascii="Times New Roman" w:eastAsia="Times New Roman" w:hAnsi="Times New Roman" w:cs="Times New Roman"/>
        </w:rPr>
      </w:pPr>
      <w:r w:rsidRPr="003D5EDF">
        <w:rPr>
          <w:rFonts w:ascii="Times New Roman" w:eastAsia="Times New Roman" w:hAnsi="Times New Roman" w:cs="Times New Roman"/>
          <w:b/>
          <w:bCs/>
          <w:sz w:val="28"/>
        </w:rPr>
        <w:t xml:space="preserve">    5.  </w:t>
      </w:r>
      <w:r w:rsidRPr="003D5EDF">
        <w:rPr>
          <w:rFonts w:ascii="Times New Roman" w:eastAsia="Times New Roman" w:hAnsi="Times New Roman" w:cs="Times New Roman"/>
          <w:b/>
          <w:bCs/>
          <w:sz w:val="28"/>
          <w:u w:val="single"/>
        </w:rPr>
        <w:t>Вихідні дані</w:t>
      </w:r>
      <w:r w:rsidRPr="003D5EDF">
        <w:rPr>
          <w:rFonts w:ascii="Times New Roman" w:eastAsia="Times New Roman" w:hAnsi="Times New Roman" w:cs="Times New Roman"/>
          <w:sz w:val="28"/>
        </w:rPr>
        <w:t xml:space="preserve">  для магістерської дисертації за освітньо-професійною</w:t>
      </w:r>
      <w:r w:rsidRPr="003D5EDF">
        <w:rPr>
          <w:rFonts w:ascii="Times New Roman" w:eastAsia="Times New Roman" w:hAnsi="Times New Roman" w:cs="Times New Roman"/>
          <w:spacing w:val="-21"/>
          <w:sz w:val="28"/>
        </w:rPr>
        <w:t xml:space="preserve"> </w:t>
      </w:r>
      <w:r w:rsidRPr="003D5EDF">
        <w:rPr>
          <w:rFonts w:ascii="Times New Roman" w:eastAsia="Times New Roman" w:hAnsi="Times New Roman" w:cs="Times New Roman"/>
          <w:sz w:val="28"/>
        </w:rPr>
        <w:t xml:space="preserve">програмою:  </w:t>
      </w:r>
      <w:r w:rsidRPr="003D5EDF">
        <w:rPr>
          <w:rFonts w:ascii="Times New Roman" w:eastAsia="Times New Roman" w:hAnsi="Times New Roman" w:cs="Times New Roman"/>
          <w:w w:val="99"/>
          <w:sz w:val="28"/>
          <w:u w:val="single"/>
        </w:rPr>
        <w:t xml:space="preserve"> 1. Метод вимірювання довжини з</w:t>
      </w:r>
      <w:r w:rsidRPr="003D5EDF">
        <w:rPr>
          <w:rFonts w:ascii="Times New Roman" w:eastAsia="Times New Roman" w:hAnsi="Times New Roman" w:cs="Times New Roman"/>
          <w:w w:val="99"/>
          <w:sz w:val="28"/>
          <w:u w:val="single"/>
          <w:lang w:val="ru-RU"/>
        </w:rPr>
        <w:t>/</w:t>
      </w:r>
      <w:r w:rsidRPr="003D5EDF">
        <w:rPr>
          <w:rFonts w:ascii="Times New Roman" w:eastAsia="Times New Roman" w:hAnsi="Times New Roman" w:cs="Times New Roman"/>
          <w:w w:val="99"/>
          <w:sz w:val="28"/>
          <w:u w:val="single"/>
        </w:rPr>
        <w:t xml:space="preserve">п відрізка афакічного ока, </w:t>
      </w:r>
      <w:r w:rsidRPr="003D5EDF">
        <w:rPr>
          <w:rFonts w:ascii="Times New Roman" w:eastAsia="Times New Roman" w:hAnsi="Times New Roman" w:cs="Times New Roman"/>
          <w:w w:val="99"/>
          <w:sz w:val="28"/>
          <w:u w:val="single"/>
        </w:rPr>
        <w:lastRenderedPageBreak/>
        <w:t>викладений в статті Чижа.І.Г. та ін. «</w:t>
      </w:r>
      <w:r w:rsidRPr="003D5EDF">
        <w:rPr>
          <w:rFonts w:ascii="Times New Roman" w:eastAsia="Times New Roman" w:hAnsi="Times New Roman" w:cs="Times New Roman"/>
          <w:sz w:val="28"/>
          <w:szCs w:val="28"/>
        </w:rPr>
        <w:t>Апаратне забезпечення біометрії ока при хірургії катаракти» Вісник Хмельницького національного універсітету  2017, №3, с.165-171.</w:t>
      </w:r>
      <w:r w:rsidRPr="003D5EDF">
        <w:rPr>
          <w:rFonts w:ascii="Times New Roman" w:eastAsia="Times New Roman" w:hAnsi="Times New Roman" w:cs="Times New Roman"/>
        </w:rPr>
        <w:t xml:space="preserve"> </w:t>
      </w:r>
      <w:r w:rsidRPr="003D5EDF">
        <w:rPr>
          <w:rFonts w:ascii="Times New Roman" w:eastAsia="Times New Roman" w:hAnsi="Times New Roman" w:cs="Times New Roman"/>
          <w:sz w:val="28"/>
          <w:szCs w:val="28"/>
        </w:rPr>
        <w:t xml:space="preserve">2. Допустима похибка вимірювання </w:t>
      </w:r>
      <w:r w:rsidRPr="003D5EDF">
        <w:rPr>
          <w:rFonts w:ascii="Times New Roman" w:eastAsia="Times New Roman" w:hAnsi="Times New Roman" w:cs="Times New Roman"/>
          <w:w w:val="99"/>
          <w:sz w:val="28"/>
          <w:u w:val="single"/>
        </w:rPr>
        <w:t>довжини з</w:t>
      </w:r>
      <w:r w:rsidRPr="003D5EDF">
        <w:rPr>
          <w:rFonts w:ascii="Times New Roman" w:eastAsia="Times New Roman" w:hAnsi="Times New Roman" w:cs="Times New Roman"/>
          <w:w w:val="99"/>
          <w:sz w:val="28"/>
          <w:u w:val="single"/>
          <w:lang w:val="ru-RU"/>
        </w:rPr>
        <w:t>/</w:t>
      </w:r>
      <w:r w:rsidRPr="003D5EDF">
        <w:rPr>
          <w:rFonts w:ascii="Times New Roman" w:eastAsia="Times New Roman" w:hAnsi="Times New Roman" w:cs="Times New Roman"/>
          <w:w w:val="99"/>
          <w:sz w:val="28"/>
          <w:u w:val="single"/>
        </w:rPr>
        <w:t>п відрізка афакічного ока ±0.1 мм.</w:t>
      </w:r>
      <w:r w:rsidRPr="003D5EDF">
        <w:rPr>
          <w:rFonts w:ascii="Times New Roman" w:eastAsia="Times New Roman" w:hAnsi="Times New Roman" w:cs="Times New Roman"/>
          <w:w w:val="99"/>
          <w:sz w:val="28"/>
        </w:rPr>
        <w:t xml:space="preserve">  3. </w:t>
      </w:r>
      <w:r w:rsidRPr="003D5EDF">
        <w:rPr>
          <w:rFonts w:ascii="Times New Roman" w:eastAsia="Times New Roman" w:hAnsi="Times New Roman" w:cs="Times New Roman"/>
          <w:w w:val="99"/>
          <w:sz w:val="28"/>
          <w:u w:val="single"/>
        </w:rPr>
        <w:t>Діаметр робочої зони на зіниці ока 4-5 мм.</w:t>
      </w:r>
      <w:r w:rsidRPr="003D5EDF">
        <w:rPr>
          <w:rFonts w:ascii="Times New Roman" w:eastAsia="Times New Roman" w:hAnsi="Times New Roman" w:cs="Times New Roman"/>
          <w:w w:val="99"/>
          <w:sz w:val="28"/>
        </w:rPr>
        <w:t xml:space="preserve"> 4. Око пацієнта – середньо </w:t>
      </w:r>
      <w:r w:rsidRPr="003D5EDF">
        <w:rPr>
          <w:rFonts w:ascii="Times New Roman" w:eastAsia="Times New Roman" w:hAnsi="Times New Roman" w:cs="Times New Roman"/>
          <w:w w:val="99"/>
          <w:sz w:val="28"/>
          <w:u w:val="single"/>
        </w:rPr>
        <w:t xml:space="preserve">статистичне з осьовою довжиною </w:t>
      </w:r>
      <w:r w:rsidRPr="003D5EDF">
        <w:rPr>
          <w:rFonts w:ascii="Times New Roman" w:eastAsia="Times New Roman" w:hAnsi="Times New Roman" w:cs="Times New Roman"/>
          <w:w w:val="99"/>
          <w:sz w:val="28"/>
          <w:u w:val="single"/>
        </w:rPr>
        <w:sym w:font="Symbol" w:char="F040"/>
      </w:r>
      <w:r w:rsidRPr="003D5EDF">
        <w:rPr>
          <w:rFonts w:ascii="Times New Roman" w:eastAsia="Times New Roman" w:hAnsi="Times New Roman" w:cs="Times New Roman"/>
          <w:w w:val="99"/>
          <w:sz w:val="28"/>
          <w:u w:val="single"/>
          <w:lang w:val="ru-RU"/>
        </w:rPr>
        <w:t xml:space="preserve"> </w:t>
      </w:r>
      <w:r w:rsidRPr="003D5EDF">
        <w:rPr>
          <w:rFonts w:ascii="Times New Roman" w:eastAsia="Times New Roman" w:hAnsi="Times New Roman" w:cs="Times New Roman"/>
          <w:w w:val="99"/>
          <w:sz w:val="28"/>
          <w:u w:val="single"/>
        </w:rPr>
        <w:t>24 мм. 5. Радіус рогівки 7-8 мм. 6. Варіолінза в складі вимірювача</w:t>
      </w:r>
      <w:r w:rsidRPr="003D5EDF">
        <w:rPr>
          <w:rFonts w:ascii="Times New Roman" w:eastAsia="Times New Roman" w:hAnsi="Times New Roman" w:cs="Times New Roman"/>
          <w:sz w:val="28"/>
          <w:u w:val="single"/>
        </w:rPr>
        <w:t xml:space="preserve"> </w:t>
      </w:r>
      <w:r w:rsidRPr="003D5EDF">
        <w:rPr>
          <w:rFonts w:ascii="Times New Roman" w:eastAsia="Times New Roman" w:hAnsi="Times New Roman" w:cs="Times New Roman"/>
          <w:sz w:val="28"/>
          <w:u w:val="single"/>
          <w:lang w:val="en-US"/>
        </w:rPr>
        <w:t>Arctic</w:t>
      </w:r>
      <w:r w:rsidRPr="003D5EDF">
        <w:rPr>
          <w:rFonts w:ascii="Times New Roman" w:eastAsia="Times New Roman" w:hAnsi="Times New Roman" w:cs="Times New Roman"/>
          <w:sz w:val="28"/>
          <w:u w:val="single"/>
        </w:rPr>
        <w:t xml:space="preserve"> 39</w:t>
      </w:r>
      <w:r w:rsidRPr="003D5EDF">
        <w:rPr>
          <w:rFonts w:ascii="Times New Roman" w:eastAsia="Times New Roman" w:hAnsi="Times New Roman" w:cs="Times New Roman"/>
          <w:sz w:val="28"/>
          <w:u w:val="single"/>
          <w:lang w:val="en-US"/>
        </w:rPr>
        <w:t>N</w:t>
      </w:r>
      <w:r w:rsidRPr="003D5EDF">
        <w:rPr>
          <w:rFonts w:ascii="Times New Roman" w:eastAsia="Times New Roman" w:hAnsi="Times New Roman" w:cs="Times New Roman"/>
          <w:sz w:val="28"/>
          <w:u w:val="single"/>
        </w:rPr>
        <w:t>0.</w:t>
      </w:r>
      <w:r w:rsidRPr="003D5EDF">
        <w:rPr>
          <w:rFonts w:ascii="Times New Roman" w:eastAsia="Times New Roman" w:hAnsi="Times New Roman" w:cs="Times New Roman"/>
          <w:w w:val="99"/>
          <w:sz w:val="28"/>
          <w:u w:val="single"/>
        </w:rPr>
        <w:t xml:space="preserve"> 7. Випромінювання – лазерне монохроматичне з </w:t>
      </w:r>
      <w:r w:rsidRPr="003D5EDF">
        <w:rPr>
          <w:rFonts w:ascii="Times New Roman" w:eastAsia="Times New Roman" w:hAnsi="Times New Roman" w:cs="Times New Roman"/>
          <w:sz w:val="28"/>
          <w:u w:val="single"/>
        </w:rPr>
        <w:t xml:space="preserve">довжиною хвилі </w:t>
      </w:r>
      <w:r w:rsidRPr="003D5EDF">
        <w:rPr>
          <w:rFonts w:ascii="Times New Roman" w:eastAsia="Times New Roman" w:hAnsi="Times New Roman" w:cs="Times New Roman"/>
          <w:sz w:val="28"/>
          <w:u w:val="single"/>
          <w:lang w:val="ru-RU"/>
        </w:rPr>
        <w:sym w:font="Symbol" w:char="F06C"/>
      </w:r>
      <w:r w:rsidRPr="003D5EDF">
        <w:rPr>
          <w:rFonts w:ascii="Times New Roman" w:eastAsia="Times New Roman" w:hAnsi="Times New Roman" w:cs="Times New Roman"/>
          <w:sz w:val="28"/>
          <w:u w:val="single"/>
        </w:rPr>
        <w:t xml:space="preserve">=0.785 мкм. 8. Вимірювальна зона на зіниці </w:t>
      </w:r>
      <w:r w:rsidRPr="003D5EDF">
        <w:rPr>
          <w:rFonts w:ascii="Times New Roman" w:eastAsia="Times New Roman" w:hAnsi="Times New Roman" w:cs="Times New Roman"/>
          <w:sz w:val="28"/>
          <w:u w:val="single"/>
        </w:rPr>
        <w:sym w:font="Symbol" w:char="F0C6"/>
      </w:r>
      <w:r w:rsidRPr="003D5EDF">
        <w:rPr>
          <w:rFonts w:ascii="Times New Roman" w:eastAsia="Times New Roman" w:hAnsi="Times New Roman" w:cs="Times New Roman"/>
          <w:sz w:val="28"/>
          <w:u w:val="single"/>
        </w:rPr>
        <w:t xml:space="preserve"> 5 мм. 9. Відеокамера в складі вимірювача </w:t>
      </w:r>
      <w:r w:rsidRPr="003D5EDF">
        <w:rPr>
          <w:rFonts w:ascii="Times New Roman" w:eastAsia="Times New Roman" w:hAnsi="Times New Roman" w:cs="Times New Roman"/>
          <w:sz w:val="28"/>
          <w:u w:val="single"/>
          <w:lang w:val="en-US"/>
        </w:rPr>
        <w:t>SMX</w:t>
      </w:r>
      <w:r w:rsidRPr="003D5EDF">
        <w:rPr>
          <w:rFonts w:ascii="Times New Roman" w:eastAsia="Times New Roman" w:hAnsi="Times New Roman" w:cs="Times New Roman"/>
          <w:sz w:val="28"/>
          <w:u w:val="single"/>
        </w:rPr>
        <w:t>-</w:t>
      </w:r>
      <w:r w:rsidRPr="003D5EDF">
        <w:rPr>
          <w:rFonts w:ascii="Times New Roman" w:eastAsia="Times New Roman" w:hAnsi="Times New Roman" w:cs="Times New Roman"/>
          <w:sz w:val="28"/>
          <w:u w:val="single"/>
          <w:lang w:val="en-US"/>
        </w:rPr>
        <w:t>M</w:t>
      </w:r>
      <w:r w:rsidRPr="003D5EDF">
        <w:rPr>
          <w:rFonts w:ascii="Times New Roman" w:eastAsia="Times New Roman" w:hAnsi="Times New Roman" w:cs="Times New Roman"/>
          <w:sz w:val="28"/>
          <w:u w:val="single"/>
        </w:rPr>
        <w:t>71</w:t>
      </w:r>
      <w:r w:rsidRPr="003D5EDF">
        <w:rPr>
          <w:rFonts w:ascii="Times New Roman" w:eastAsia="Times New Roman" w:hAnsi="Times New Roman" w:cs="Times New Roman"/>
          <w:sz w:val="28"/>
          <w:u w:val="single"/>
          <w:lang w:val="en-US"/>
        </w:rPr>
        <w:t>M</w:t>
      </w:r>
      <w:r w:rsidRPr="003D5EDF">
        <w:rPr>
          <w:rFonts w:ascii="Times New Roman" w:eastAsia="Times New Roman" w:hAnsi="Times New Roman" w:cs="Times New Roman"/>
          <w:sz w:val="28"/>
          <w:u w:val="single"/>
        </w:rPr>
        <w:t xml:space="preserve">. 11. Телескопічний розширювач пучка променів після варіолінзи з  кутовим збільшенням </w:t>
      </w:r>
      <w:r w:rsidRPr="003D5EDF">
        <w:rPr>
          <w:rFonts w:ascii="Times New Roman" w:eastAsia="Times New Roman" w:hAnsi="Times New Roman" w:cs="Times New Roman"/>
          <w:position w:val="-10"/>
          <w:sz w:val="28"/>
          <w:szCs w:val="28"/>
        </w:rPr>
        <w:object w:dxaOrig="22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4pt;height:18pt" o:ole="">
            <v:imagedata r:id="rId8" o:title=""/>
          </v:shape>
          <o:OLEObject Type="Embed" ProgID="Equation.DSMT4" ShapeID="_x0000_i1025" DrawAspect="Content" ObjectID="_1669626522" r:id="rId9"/>
        </w:object>
      </w:r>
      <w:r w:rsidRPr="003D5EDF">
        <w:rPr>
          <w:rFonts w:ascii="Times New Roman" w:eastAsia="Times New Roman" w:hAnsi="Times New Roman" w:cs="Times New Roman"/>
          <w:sz w:val="28"/>
          <w:szCs w:val="28"/>
          <w:u w:val="single"/>
        </w:rPr>
        <w:t>= 0.625</w:t>
      </w:r>
      <w:r w:rsidRPr="003D5EDF">
        <w:rPr>
          <w:rFonts w:ascii="Times New Roman" w:eastAsia="Times New Roman" w:hAnsi="Times New Roman" w:cs="Times New Roman"/>
          <w:sz w:val="28"/>
          <w:szCs w:val="28"/>
        </w:rPr>
        <w:t>.</w:t>
      </w:r>
    </w:p>
    <w:p w:rsidR="003D5EDF" w:rsidRPr="003D5EDF" w:rsidRDefault="003D5EDF" w:rsidP="00C844A6">
      <w:pPr>
        <w:widowControl w:val="0"/>
        <w:tabs>
          <w:tab w:val="left" w:pos="142"/>
          <w:tab w:val="left" w:pos="9067"/>
        </w:tabs>
        <w:autoSpaceDE w:val="0"/>
        <w:autoSpaceDN w:val="0"/>
        <w:spacing w:before="87" w:after="0" w:line="240" w:lineRule="auto"/>
        <w:jc w:val="both"/>
        <w:rPr>
          <w:rFonts w:ascii="Times New Roman" w:eastAsia="Times New Roman" w:hAnsi="Times New Roman" w:cs="Times New Roman"/>
          <w:sz w:val="28"/>
        </w:rPr>
      </w:pPr>
      <w:r w:rsidRPr="003D5EDF">
        <w:rPr>
          <w:rFonts w:ascii="Times New Roman" w:eastAsia="Times New Roman" w:hAnsi="Times New Roman" w:cs="Times New Roman"/>
          <w:b/>
          <w:bCs/>
          <w:sz w:val="28"/>
        </w:rPr>
        <w:t>6. Перелік завдань, які потрібно</w:t>
      </w:r>
      <w:r w:rsidRPr="003D5EDF">
        <w:rPr>
          <w:rFonts w:ascii="Times New Roman" w:eastAsia="Times New Roman" w:hAnsi="Times New Roman" w:cs="Times New Roman"/>
          <w:b/>
          <w:bCs/>
          <w:spacing w:val="-28"/>
          <w:sz w:val="28"/>
        </w:rPr>
        <w:t xml:space="preserve"> </w:t>
      </w:r>
      <w:r w:rsidRPr="003D5EDF">
        <w:rPr>
          <w:rFonts w:ascii="Times New Roman" w:eastAsia="Times New Roman" w:hAnsi="Times New Roman" w:cs="Times New Roman"/>
          <w:b/>
          <w:bCs/>
          <w:sz w:val="28"/>
        </w:rPr>
        <w:t>розробити:</w:t>
      </w:r>
      <w:r w:rsidRPr="003D5EDF">
        <w:rPr>
          <w:rFonts w:ascii="Times New Roman" w:eastAsia="Times New Roman" w:hAnsi="Times New Roman" w:cs="Times New Roman"/>
          <w:sz w:val="28"/>
        </w:rPr>
        <w:t xml:space="preserve"> </w:t>
      </w:r>
      <w:r w:rsidRPr="003D5EDF">
        <w:rPr>
          <w:rFonts w:ascii="Times New Roman" w:eastAsia="Times New Roman" w:hAnsi="Times New Roman" w:cs="Times New Roman"/>
          <w:spacing w:val="10"/>
          <w:sz w:val="28"/>
        </w:rPr>
        <w:t xml:space="preserve"> </w:t>
      </w:r>
      <w:r w:rsidRPr="003D5EDF">
        <w:rPr>
          <w:rFonts w:ascii="Times New Roman" w:eastAsia="Times New Roman" w:hAnsi="Times New Roman" w:cs="Times New Roman"/>
          <w:w w:val="99"/>
          <w:sz w:val="28"/>
          <w:u w:val="single"/>
        </w:rPr>
        <w:t xml:space="preserve"> Розділ 1. Огляд методів та апаратних засобів  доопераційної та приопераційної біометрії ока .  Розділ 2.</w:t>
      </w:r>
      <w:r w:rsidRPr="003D5EDF">
        <w:rPr>
          <w:rFonts w:ascii="Times New Roman" w:eastAsia="Times New Roman" w:hAnsi="Times New Roman" w:cs="Times New Roman"/>
          <w:sz w:val="28"/>
          <w:u w:val="single"/>
        </w:rPr>
        <w:t xml:space="preserve"> Опис апаратного засобу, що реалізує вимірювання осьової довжини ока за результатами мікрофотометрії «повітряного» зображення світлової мікроплями на сітківці. Розділ 3. Обгрунтування допустимих помилок вимірювання </w:t>
      </w:r>
      <w:r w:rsidRPr="003D5EDF">
        <w:rPr>
          <w:rFonts w:ascii="Times New Roman" w:eastAsia="Times New Roman" w:hAnsi="Times New Roman" w:cs="Times New Roman"/>
          <w:sz w:val="28"/>
        </w:rPr>
        <w:t xml:space="preserve"> </w:t>
      </w:r>
      <w:r w:rsidRPr="003D5EDF">
        <w:rPr>
          <w:rFonts w:ascii="Times New Roman" w:eastAsia="Times New Roman" w:hAnsi="Times New Roman" w:cs="Times New Roman"/>
          <w:sz w:val="28"/>
          <w:u w:val="single"/>
        </w:rPr>
        <w:t xml:space="preserve">радіусу рогівки і визначення оптичної сили варіолінзи, при яких забезпечується задана допустима помилка вимірювання осьової довжини афакічного ока. Розділ 4. Дослідження впливу екранування центральної зони зіниці та електричного шуму фотоприймача на допустиму похибку визначення оптичної сили варіолінзи. Розділ 5. </w:t>
      </w:r>
      <w:r w:rsidRPr="003D5EDF">
        <w:rPr>
          <w:rFonts w:ascii="Times New Roman" w:eastAsia="Times New Roman" w:hAnsi="Times New Roman" w:cs="Times New Roman"/>
          <w:sz w:val="28"/>
          <w:szCs w:val="28"/>
          <w:u w:val="single"/>
          <w:shd w:val="clear" w:color="auto" w:fill="FDFDFD"/>
        </w:rPr>
        <w:t>Розроблення стартап – проекту.</w:t>
      </w:r>
    </w:p>
    <w:p w:rsidR="003D5EDF" w:rsidRPr="003D5EDF" w:rsidRDefault="003D5EDF" w:rsidP="00C844A6">
      <w:pPr>
        <w:widowControl w:val="0"/>
        <w:tabs>
          <w:tab w:val="left" w:pos="142"/>
        </w:tabs>
        <w:autoSpaceDE w:val="0"/>
        <w:autoSpaceDN w:val="0"/>
        <w:spacing w:before="6" w:after="0" w:line="240" w:lineRule="auto"/>
        <w:jc w:val="both"/>
        <w:rPr>
          <w:rFonts w:ascii="Times New Roman" w:eastAsia="Times New Roman" w:hAnsi="Times New Roman" w:cs="Times New Roman"/>
          <w:sz w:val="28"/>
          <w:szCs w:val="28"/>
        </w:rPr>
      </w:pPr>
    </w:p>
    <w:p w:rsidR="003D5EDF" w:rsidRPr="003D5EDF" w:rsidRDefault="003D5EDF" w:rsidP="00C844A6">
      <w:pPr>
        <w:widowControl w:val="0"/>
        <w:tabs>
          <w:tab w:val="left" w:pos="0"/>
          <w:tab w:val="left" w:pos="9068"/>
        </w:tabs>
        <w:autoSpaceDE w:val="0"/>
        <w:autoSpaceDN w:val="0"/>
        <w:spacing w:after="0" w:line="240" w:lineRule="auto"/>
        <w:jc w:val="both"/>
        <w:rPr>
          <w:rFonts w:ascii="Times New Roman" w:eastAsia="Times New Roman" w:hAnsi="Times New Roman" w:cs="Times New Roman"/>
          <w:sz w:val="28"/>
        </w:rPr>
      </w:pPr>
      <w:r w:rsidRPr="003D5EDF">
        <w:rPr>
          <w:rFonts w:ascii="Times New Roman" w:eastAsia="Times New Roman" w:hAnsi="Times New Roman" w:cs="Times New Roman"/>
          <w:b/>
          <w:bCs/>
          <w:sz w:val="28"/>
        </w:rPr>
        <w:t>7. Перелік графічного (ілюстративного)</w:t>
      </w:r>
      <w:r w:rsidRPr="003D5EDF">
        <w:rPr>
          <w:rFonts w:ascii="Times New Roman" w:eastAsia="Times New Roman" w:hAnsi="Times New Roman" w:cs="Times New Roman"/>
          <w:b/>
          <w:bCs/>
          <w:spacing w:val="-27"/>
          <w:sz w:val="28"/>
        </w:rPr>
        <w:t xml:space="preserve"> </w:t>
      </w:r>
      <w:r w:rsidRPr="003D5EDF">
        <w:rPr>
          <w:rFonts w:ascii="Times New Roman" w:eastAsia="Times New Roman" w:hAnsi="Times New Roman" w:cs="Times New Roman"/>
          <w:b/>
          <w:bCs/>
          <w:sz w:val="28"/>
        </w:rPr>
        <w:t>матеріалу</w:t>
      </w:r>
      <w:r w:rsidRPr="003D5EDF">
        <w:rPr>
          <w:rFonts w:ascii="Times New Roman" w:eastAsia="Times New Roman" w:hAnsi="Times New Roman" w:cs="Times New Roman"/>
          <w:w w:val="99"/>
          <w:sz w:val="28"/>
          <w:u w:val="single"/>
        </w:rPr>
        <w:t xml:space="preserve">:  1. Презентація в </w:t>
      </w:r>
      <w:r w:rsidRPr="003D5EDF">
        <w:rPr>
          <w:rFonts w:ascii="Times New Roman" w:eastAsia="Times New Roman" w:hAnsi="Times New Roman" w:cs="Times New Roman"/>
          <w:w w:val="99"/>
          <w:sz w:val="28"/>
          <w:u w:val="single"/>
          <w:lang w:val="en-US"/>
        </w:rPr>
        <w:t>Power</w:t>
      </w:r>
      <w:r w:rsidRPr="003D5EDF">
        <w:rPr>
          <w:rFonts w:ascii="Times New Roman" w:eastAsia="Times New Roman" w:hAnsi="Times New Roman" w:cs="Times New Roman"/>
          <w:w w:val="99"/>
          <w:sz w:val="28"/>
          <w:u w:val="single"/>
        </w:rPr>
        <w:t xml:space="preserve"> </w:t>
      </w:r>
      <w:r w:rsidRPr="003D5EDF">
        <w:rPr>
          <w:rFonts w:ascii="Times New Roman" w:eastAsia="Times New Roman" w:hAnsi="Times New Roman" w:cs="Times New Roman"/>
          <w:w w:val="99"/>
          <w:sz w:val="28"/>
          <w:u w:val="single"/>
          <w:lang w:val="en-US"/>
        </w:rPr>
        <w:t>Point</w:t>
      </w:r>
      <w:r w:rsidRPr="003D5EDF">
        <w:rPr>
          <w:rFonts w:ascii="Times New Roman" w:eastAsia="Times New Roman" w:hAnsi="Times New Roman" w:cs="Times New Roman"/>
          <w:w w:val="99"/>
          <w:sz w:val="28"/>
          <w:u w:val="single"/>
        </w:rPr>
        <w:t xml:space="preserve"> для доповіді на захисті за відображенням результатів досліджень за всіма розділами дисертації. 2. Креслення - Оптична схема апаратного засобу для вимірювання осьової довжини афакічного ока.</w:t>
      </w:r>
    </w:p>
    <w:p w:rsidR="003D5EDF" w:rsidRPr="003D5EDF" w:rsidRDefault="003D5EDF" w:rsidP="00C844A6">
      <w:pPr>
        <w:widowControl w:val="0"/>
        <w:autoSpaceDE w:val="0"/>
        <w:autoSpaceDN w:val="0"/>
        <w:spacing w:after="0" w:line="240" w:lineRule="auto"/>
        <w:jc w:val="both"/>
        <w:rPr>
          <w:rFonts w:ascii="Times New Roman" w:eastAsia="Times New Roman" w:hAnsi="Times New Roman" w:cs="Times New Roman"/>
          <w:sz w:val="21"/>
          <w:szCs w:val="28"/>
        </w:rPr>
      </w:pPr>
    </w:p>
    <w:p w:rsidR="003D5EDF" w:rsidRPr="003D5EDF" w:rsidRDefault="003D5EDF" w:rsidP="00C844A6">
      <w:pPr>
        <w:widowControl w:val="0"/>
        <w:autoSpaceDE w:val="0"/>
        <w:autoSpaceDN w:val="0"/>
        <w:spacing w:before="9" w:after="0" w:line="240" w:lineRule="auto"/>
        <w:jc w:val="both"/>
        <w:rPr>
          <w:rFonts w:ascii="Times New Roman" w:eastAsia="Times New Roman" w:hAnsi="Times New Roman" w:cs="Times New Roman"/>
          <w:sz w:val="10"/>
          <w:szCs w:val="28"/>
        </w:rPr>
      </w:pPr>
    </w:p>
    <w:p w:rsidR="003D5EDF" w:rsidRPr="003D5EDF" w:rsidRDefault="003D5EDF" w:rsidP="00C844A6">
      <w:pPr>
        <w:widowControl w:val="0"/>
        <w:tabs>
          <w:tab w:val="left" w:pos="400"/>
          <w:tab w:val="left" w:pos="9069"/>
        </w:tabs>
        <w:autoSpaceDE w:val="0"/>
        <w:autoSpaceDN w:val="0"/>
        <w:spacing w:after="0" w:line="240" w:lineRule="auto"/>
        <w:ind w:left="284" w:hanging="284"/>
        <w:jc w:val="both"/>
        <w:rPr>
          <w:rFonts w:ascii="Times New Roman" w:eastAsia="Times New Roman" w:hAnsi="Times New Roman" w:cs="Times New Roman"/>
          <w:color w:val="000000"/>
          <w:sz w:val="28"/>
          <w:szCs w:val="28"/>
          <w:u w:val="single"/>
          <w:shd w:val="clear" w:color="auto" w:fill="FFFFFF"/>
        </w:rPr>
      </w:pPr>
      <w:r w:rsidRPr="003D5EDF">
        <w:rPr>
          <w:rFonts w:ascii="Times New Roman" w:eastAsia="Times New Roman" w:hAnsi="Times New Roman" w:cs="Times New Roman"/>
          <w:b/>
          <w:bCs/>
          <w:sz w:val="28"/>
        </w:rPr>
        <w:t>8. Орієнтовний перелік</w:t>
      </w:r>
      <w:r w:rsidRPr="003D5EDF">
        <w:rPr>
          <w:rFonts w:ascii="Times New Roman" w:eastAsia="Times New Roman" w:hAnsi="Times New Roman" w:cs="Times New Roman"/>
          <w:b/>
          <w:bCs/>
          <w:spacing w:val="-27"/>
          <w:sz w:val="28"/>
        </w:rPr>
        <w:t xml:space="preserve"> </w:t>
      </w:r>
      <w:r w:rsidRPr="003D5EDF">
        <w:rPr>
          <w:rFonts w:ascii="Times New Roman" w:eastAsia="Times New Roman" w:hAnsi="Times New Roman" w:cs="Times New Roman"/>
          <w:b/>
          <w:bCs/>
          <w:sz w:val="28"/>
        </w:rPr>
        <w:t>публікацій</w:t>
      </w:r>
      <w:r w:rsidRPr="003D5EDF">
        <w:rPr>
          <w:rFonts w:ascii="Times New Roman" w:eastAsia="Times New Roman" w:hAnsi="Times New Roman" w:cs="Times New Roman"/>
          <w:sz w:val="28"/>
        </w:rPr>
        <w:t xml:space="preserve"> </w:t>
      </w:r>
      <w:r w:rsidRPr="003D5EDF">
        <w:rPr>
          <w:rFonts w:ascii="Times New Roman" w:eastAsia="Times New Roman" w:hAnsi="Times New Roman" w:cs="Times New Roman"/>
          <w:spacing w:val="28"/>
          <w:sz w:val="28"/>
        </w:rPr>
        <w:t xml:space="preserve"> </w:t>
      </w:r>
      <w:r w:rsidRPr="003D5EDF">
        <w:rPr>
          <w:rFonts w:ascii="Times New Roman" w:eastAsia="Times New Roman" w:hAnsi="Times New Roman" w:cs="Times New Roman"/>
          <w:w w:val="99"/>
          <w:sz w:val="28"/>
          <w:u w:val="single"/>
        </w:rPr>
        <w:t xml:space="preserve"> 1. </w:t>
      </w:r>
      <w:r w:rsidRPr="003D5EDF">
        <w:rPr>
          <w:rFonts w:ascii="Times New Roman" w:eastAsia="Times New Roman" w:hAnsi="Times New Roman" w:cs="Times New Roman"/>
          <w:color w:val="000000"/>
          <w:w w:val="99"/>
          <w:sz w:val="28"/>
          <w:u w:val="single"/>
        </w:rPr>
        <w:t xml:space="preserve">Басюк Г.П., Чиж І.Г. </w:t>
      </w:r>
      <w:r w:rsidRPr="003D5EDF">
        <w:rPr>
          <w:rFonts w:ascii="Times New Roman" w:eastAsia="Times New Roman" w:hAnsi="Times New Roman" w:cs="Times New Roman"/>
          <w:color w:val="000000"/>
          <w:w w:val="99"/>
          <w:sz w:val="28"/>
          <w:szCs w:val="28"/>
          <w:u w:val="single"/>
        </w:rPr>
        <w:t>«</w:t>
      </w:r>
      <w:r w:rsidRPr="003D5EDF">
        <w:rPr>
          <w:rFonts w:ascii="Times New Roman" w:eastAsia="Times New Roman" w:hAnsi="Times New Roman" w:cs="Times New Roman"/>
          <w:color w:val="000000"/>
          <w:sz w:val="28"/>
          <w:szCs w:val="28"/>
          <w:u w:val="single"/>
          <w:shd w:val="clear" w:color="auto" w:fill="FFFFFF"/>
        </w:rPr>
        <w:t>Сучасні системи для інтраопераційних вимірювань»</w:t>
      </w:r>
      <w:r w:rsidRPr="003D5EDF">
        <w:rPr>
          <w:rFonts w:ascii="Times New Roman" w:eastAsia="Times New Roman" w:hAnsi="Times New Roman" w:cs="Times New Roman"/>
          <w:sz w:val="28"/>
          <w:u w:val="single"/>
        </w:rPr>
        <w:t xml:space="preserve">. 2. Чиж І.Г., Басюк Г.П. </w:t>
      </w:r>
      <w:r w:rsidRPr="003D5EDF">
        <w:rPr>
          <w:rFonts w:ascii="Times New Roman" w:eastAsia="Times New Roman" w:hAnsi="Times New Roman" w:cs="Times New Roman"/>
          <w:color w:val="000000"/>
          <w:sz w:val="28"/>
          <w:szCs w:val="28"/>
          <w:u w:val="single"/>
        </w:rPr>
        <w:t>«</w:t>
      </w:r>
      <w:r w:rsidRPr="003D5EDF">
        <w:rPr>
          <w:rFonts w:ascii="Times New Roman" w:eastAsia="Times New Roman" w:hAnsi="Times New Roman" w:cs="Times New Roman"/>
          <w:color w:val="000000"/>
          <w:sz w:val="28"/>
          <w:szCs w:val="28"/>
          <w:u w:val="single"/>
          <w:shd w:val="clear" w:color="auto" w:fill="FFFFFF"/>
        </w:rPr>
        <w:t>Переваги інтраопераційної рефрактометрії»</w:t>
      </w:r>
    </w:p>
    <w:p w:rsidR="003D5EDF" w:rsidRPr="003D5EDF" w:rsidRDefault="003D5EDF" w:rsidP="003D5EDF">
      <w:pPr>
        <w:widowControl w:val="0"/>
        <w:tabs>
          <w:tab w:val="left" w:pos="400"/>
          <w:tab w:val="left" w:pos="9069"/>
        </w:tabs>
        <w:autoSpaceDE w:val="0"/>
        <w:autoSpaceDN w:val="0"/>
        <w:spacing w:after="0" w:line="240" w:lineRule="auto"/>
        <w:ind w:left="284" w:hanging="284"/>
        <w:rPr>
          <w:rFonts w:ascii="Times New Roman" w:eastAsia="Times New Roman" w:hAnsi="Times New Roman" w:cs="Times New Roman"/>
          <w:sz w:val="28"/>
        </w:rPr>
      </w:pPr>
    </w:p>
    <w:p w:rsidR="003D5EDF" w:rsidRPr="003D5EDF" w:rsidRDefault="003D5EDF" w:rsidP="003D5EDF">
      <w:pPr>
        <w:widowControl w:val="0"/>
        <w:autoSpaceDE w:val="0"/>
        <w:autoSpaceDN w:val="0"/>
        <w:spacing w:before="8" w:after="0" w:line="240" w:lineRule="auto"/>
        <w:rPr>
          <w:rFonts w:ascii="Times New Roman" w:eastAsia="Times New Roman" w:hAnsi="Times New Roman" w:cs="Times New Roman"/>
          <w:sz w:val="9"/>
          <w:szCs w:val="28"/>
        </w:rPr>
      </w:pPr>
    </w:p>
    <w:p w:rsidR="003D5EDF" w:rsidRPr="003D5EDF" w:rsidRDefault="003D5EDF" w:rsidP="003D5EDF">
      <w:pPr>
        <w:widowControl w:val="0"/>
        <w:tabs>
          <w:tab w:val="left" w:pos="400"/>
        </w:tabs>
        <w:autoSpaceDE w:val="0"/>
        <w:autoSpaceDN w:val="0"/>
        <w:spacing w:before="103" w:after="6" w:line="240" w:lineRule="auto"/>
        <w:ind w:left="284" w:hanging="284"/>
        <w:rPr>
          <w:rFonts w:ascii="Symbol" w:eastAsia="Times New Roman" w:hAnsi="Symbol" w:cs="Times New Roman"/>
          <w:b/>
          <w:bCs/>
          <w:sz w:val="28"/>
        </w:rPr>
      </w:pPr>
      <w:r w:rsidRPr="003D5EDF">
        <w:rPr>
          <w:rFonts w:ascii="Times New Roman" w:eastAsia="Times New Roman" w:hAnsi="Times New Roman" w:cs="Times New Roman"/>
          <w:b/>
          <w:bCs/>
          <w:sz w:val="28"/>
        </w:rPr>
        <w:t>9. Консультанти розділів дисертації</w:t>
      </w:r>
      <w:r w:rsidRPr="003D5EDF">
        <w:rPr>
          <w:rFonts w:ascii="Symbol" w:eastAsia="Times New Roman" w:hAnsi="Symbol" w:cs="Times New Roman"/>
          <w:b/>
          <w:bCs/>
          <w:sz w:val="28"/>
          <w:vertAlign w:val="superscript"/>
        </w:rPr>
        <w:t></w:t>
      </w:r>
    </w:p>
    <w:tbl>
      <w:tblPr>
        <w:tblStyle w:val="TableNormal"/>
        <w:tblW w:w="0" w:type="auto"/>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8"/>
        <w:gridCol w:w="3399"/>
        <w:gridCol w:w="1753"/>
        <w:gridCol w:w="1752"/>
      </w:tblGrid>
      <w:tr w:rsidR="003D5EDF" w:rsidRPr="003D5EDF" w:rsidTr="003D5EDF">
        <w:trPr>
          <w:trHeight w:val="275"/>
        </w:trPr>
        <w:tc>
          <w:tcPr>
            <w:tcW w:w="1988" w:type="dxa"/>
            <w:vMerge w:val="restart"/>
          </w:tcPr>
          <w:p w:rsidR="003D5EDF" w:rsidRPr="003D5EDF" w:rsidRDefault="003D5EDF" w:rsidP="003D5EDF">
            <w:pPr>
              <w:spacing w:before="5"/>
              <w:rPr>
                <w:rFonts w:ascii="Symbol" w:eastAsia="Times New Roman" w:hAnsi="Symbol" w:cs="Times New Roman"/>
                <w:lang w:val="uk-UA"/>
              </w:rPr>
            </w:pPr>
          </w:p>
          <w:p w:rsidR="003D5EDF" w:rsidRPr="003D5EDF" w:rsidRDefault="003D5EDF" w:rsidP="003D5EDF">
            <w:pPr>
              <w:spacing w:before="1"/>
              <w:ind w:left="667"/>
              <w:rPr>
                <w:rFonts w:ascii="Times New Roman" w:eastAsia="Times New Roman" w:hAnsi="Times New Roman" w:cs="Times New Roman"/>
                <w:sz w:val="24"/>
              </w:rPr>
            </w:pPr>
            <w:r w:rsidRPr="003D5EDF">
              <w:rPr>
                <w:rFonts w:ascii="Times New Roman" w:eastAsia="Times New Roman" w:hAnsi="Times New Roman" w:cs="Times New Roman"/>
                <w:sz w:val="24"/>
              </w:rPr>
              <w:t>Розділ</w:t>
            </w:r>
          </w:p>
        </w:tc>
        <w:tc>
          <w:tcPr>
            <w:tcW w:w="3399" w:type="dxa"/>
            <w:vMerge w:val="restart"/>
          </w:tcPr>
          <w:p w:rsidR="003D5EDF" w:rsidRPr="003D5EDF" w:rsidRDefault="003D5EDF" w:rsidP="003D5EDF">
            <w:pPr>
              <w:spacing w:before="138" w:line="237" w:lineRule="auto"/>
              <w:ind w:left="1013" w:right="202" w:hanging="788"/>
              <w:rPr>
                <w:rFonts w:ascii="Times New Roman" w:eastAsia="Times New Roman" w:hAnsi="Times New Roman" w:cs="Times New Roman"/>
                <w:sz w:val="24"/>
                <w:lang w:val="ru-RU"/>
              </w:rPr>
            </w:pPr>
            <w:r w:rsidRPr="003D5EDF">
              <w:rPr>
                <w:rFonts w:ascii="Times New Roman" w:eastAsia="Times New Roman" w:hAnsi="Times New Roman" w:cs="Times New Roman"/>
                <w:sz w:val="24"/>
                <w:lang w:val="ru-RU"/>
              </w:rPr>
              <w:t>Прізвище, ініціали та посада консультанта</w:t>
            </w:r>
          </w:p>
        </w:tc>
        <w:tc>
          <w:tcPr>
            <w:tcW w:w="3505" w:type="dxa"/>
            <w:gridSpan w:val="2"/>
            <w:tcBorders>
              <w:bottom w:val="single" w:sz="6" w:space="0" w:color="000000"/>
            </w:tcBorders>
          </w:tcPr>
          <w:p w:rsidR="003D5EDF" w:rsidRPr="003D5EDF" w:rsidRDefault="003D5EDF" w:rsidP="003D5EDF">
            <w:pPr>
              <w:spacing w:line="256" w:lineRule="exact"/>
              <w:ind w:left="1109"/>
              <w:rPr>
                <w:rFonts w:ascii="Times New Roman" w:eastAsia="Times New Roman" w:hAnsi="Times New Roman" w:cs="Times New Roman"/>
                <w:sz w:val="24"/>
              </w:rPr>
            </w:pPr>
            <w:r w:rsidRPr="003D5EDF">
              <w:rPr>
                <w:rFonts w:ascii="Times New Roman" w:eastAsia="Times New Roman" w:hAnsi="Times New Roman" w:cs="Times New Roman"/>
                <w:sz w:val="24"/>
              </w:rPr>
              <w:t>Підпис, дата</w:t>
            </w:r>
          </w:p>
        </w:tc>
      </w:tr>
      <w:tr w:rsidR="003D5EDF" w:rsidRPr="003D5EDF" w:rsidTr="003D5EDF">
        <w:trPr>
          <w:trHeight w:val="549"/>
        </w:trPr>
        <w:tc>
          <w:tcPr>
            <w:tcW w:w="1988" w:type="dxa"/>
            <w:vMerge/>
            <w:tcBorders>
              <w:top w:val="nil"/>
            </w:tcBorders>
          </w:tcPr>
          <w:p w:rsidR="003D5EDF" w:rsidRPr="003D5EDF" w:rsidRDefault="003D5EDF" w:rsidP="003D5EDF">
            <w:pPr>
              <w:rPr>
                <w:rFonts w:ascii="Times New Roman" w:eastAsia="Times New Roman" w:hAnsi="Times New Roman" w:cs="Times New Roman"/>
                <w:sz w:val="2"/>
                <w:szCs w:val="2"/>
              </w:rPr>
            </w:pPr>
          </w:p>
        </w:tc>
        <w:tc>
          <w:tcPr>
            <w:tcW w:w="3399" w:type="dxa"/>
            <w:vMerge/>
            <w:tcBorders>
              <w:top w:val="nil"/>
            </w:tcBorders>
          </w:tcPr>
          <w:p w:rsidR="003D5EDF" w:rsidRPr="003D5EDF" w:rsidRDefault="003D5EDF" w:rsidP="003D5EDF">
            <w:pPr>
              <w:rPr>
                <w:rFonts w:ascii="Times New Roman" w:eastAsia="Times New Roman" w:hAnsi="Times New Roman" w:cs="Times New Roman"/>
                <w:sz w:val="2"/>
                <w:szCs w:val="2"/>
              </w:rPr>
            </w:pPr>
          </w:p>
        </w:tc>
        <w:tc>
          <w:tcPr>
            <w:tcW w:w="1753" w:type="dxa"/>
            <w:tcBorders>
              <w:top w:val="single" w:sz="6" w:space="0" w:color="000000"/>
            </w:tcBorders>
          </w:tcPr>
          <w:p w:rsidR="003D5EDF" w:rsidRPr="003D5EDF" w:rsidRDefault="003D5EDF" w:rsidP="003D5EDF">
            <w:pPr>
              <w:spacing w:line="264" w:lineRule="exact"/>
              <w:ind w:left="403" w:right="389"/>
              <w:jc w:val="center"/>
              <w:rPr>
                <w:rFonts w:ascii="Times New Roman" w:eastAsia="Times New Roman" w:hAnsi="Times New Roman" w:cs="Times New Roman"/>
                <w:sz w:val="24"/>
              </w:rPr>
            </w:pPr>
            <w:r w:rsidRPr="003D5EDF">
              <w:rPr>
                <w:rFonts w:ascii="Times New Roman" w:eastAsia="Times New Roman" w:hAnsi="Times New Roman" w:cs="Times New Roman"/>
                <w:sz w:val="24"/>
              </w:rPr>
              <w:t>завдання</w:t>
            </w:r>
          </w:p>
          <w:p w:rsidR="003D5EDF" w:rsidRPr="003D5EDF" w:rsidRDefault="003D5EDF" w:rsidP="003D5EDF">
            <w:pPr>
              <w:spacing w:line="265" w:lineRule="exact"/>
              <w:ind w:left="401" w:right="389"/>
              <w:jc w:val="center"/>
              <w:rPr>
                <w:rFonts w:ascii="Times New Roman" w:eastAsia="Times New Roman" w:hAnsi="Times New Roman" w:cs="Times New Roman"/>
                <w:sz w:val="24"/>
              </w:rPr>
            </w:pPr>
            <w:r w:rsidRPr="003D5EDF">
              <w:rPr>
                <w:rFonts w:ascii="Times New Roman" w:eastAsia="Times New Roman" w:hAnsi="Times New Roman" w:cs="Times New Roman"/>
                <w:sz w:val="24"/>
              </w:rPr>
              <w:t>видав</w:t>
            </w:r>
          </w:p>
        </w:tc>
        <w:tc>
          <w:tcPr>
            <w:tcW w:w="1752" w:type="dxa"/>
            <w:tcBorders>
              <w:top w:val="single" w:sz="6" w:space="0" w:color="000000"/>
            </w:tcBorders>
          </w:tcPr>
          <w:p w:rsidR="003D5EDF" w:rsidRPr="003D5EDF" w:rsidRDefault="003D5EDF" w:rsidP="003D5EDF">
            <w:pPr>
              <w:spacing w:line="264" w:lineRule="exact"/>
              <w:ind w:left="422"/>
              <w:rPr>
                <w:rFonts w:ascii="Times New Roman" w:eastAsia="Times New Roman" w:hAnsi="Times New Roman" w:cs="Times New Roman"/>
                <w:sz w:val="24"/>
              </w:rPr>
            </w:pPr>
            <w:r w:rsidRPr="003D5EDF">
              <w:rPr>
                <w:rFonts w:ascii="Times New Roman" w:eastAsia="Times New Roman" w:hAnsi="Times New Roman" w:cs="Times New Roman"/>
                <w:sz w:val="24"/>
              </w:rPr>
              <w:t>завдання</w:t>
            </w:r>
          </w:p>
          <w:p w:rsidR="003D5EDF" w:rsidRPr="003D5EDF" w:rsidRDefault="003D5EDF" w:rsidP="003D5EDF">
            <w:pPr>
              <w:spacing w:line="265" w:lineRule="exact"/>
              <w:ind w:left="446"/>
              <w:rPr>
                <w:rFonts w:ascii="Times New Roman" w:eastAsia="Times New Roman" w:hAnsi="Times New Roman" w:cs="Times New Roman"/>
                <w:sz w:val="24"/>
              </w:rPr>
            </w:pPr>
            <w:r w:rsidRPr="003D5EDF">
              <w:rPr>
                <w:rFonts w:ascii="Times New Roman" w:eastAsia="Times New Roman" w:hAnsi="Times New Roman" w:cs="Times New Roman"/>
                <w:sz w:val="24"/>
              </w:rPr>
              <w:t>прийняв</w:t>
            </w:r>
          </w:p>
        </w:tc>
      </w:tr>
      <w:tr w:rsidR="003D5EDF" w:rsidRPr="003D5EDF" w:rsidTr="003D5EDF">
        <w:trPr>
          <w:trHeight w:val="273"/>
        </w:trPr>
        <w:tc>
          <w:tcPr>
            <w:tcW w:w="1988" w:type="dxa"/>
          </w:tcPr>
          <w:p w:rsidR="003D5EDF" w:rsidRPr="003D5EDF" w:rsidRDefault="003D5EDF" w:rsidP="003D5EDF">
            <w:pPr>
              <w:rPr>
                <w:rFonts w:ascii="Times New Roman" w:eastAsia="Times New Roman" w:hAnsi="Times New Roman" w:cs="Times New Roman"/>
                <w:color w:val="000000"/>
                <w:sz w:val="20"/>
              </w:rPr>
            </w:pPr>
            <w:r w:rsidRPr="003D5EDF">
              <w:rPr>
                <w:rFonts w:ascii="Times New Roman" w:eastAsia="Times New Roman" w:hAnsi="Times New Roman" w:cs="Times New Roman"/>
                <w:color w:val="FF0000"/>
                <w:sz w:val="20"/>
              </w:rPr>
              <w:t xml:space="preserve"> </w:t>
            </w:r>
            <w:r w:rsidRPr="003D5EDF">
              <w:rPr>
                <w:rFonts w:ascii="Times New Roman" w:eastAsia="Times New Roman" w:hAnsi="Times New Roman" w:cs="Times New Roman"/>
                <w:color w:val="000000"/>
                <w:sz w:val="20"/>
              </w:rPr>
              <w:t>Розроблення стартап-проекту</w:t>
            </w:r>
          </w:p>
        </w:tc>
        <w:tc>
          <w:tcPr>
            <w:tcW w:w="3399" w:type="dxa"/>
          </w:tcPr>
          <w:p w:rsidR="003D5EDF" w:rsidRPr="003D5EDF" w:rsidRDefault="003D5EDF" w:rsidP="003D5EDF">
            <w:pPr>
              <w:rPr>
                <w:rFonts w:ascii="Times New Roman" w:eastAsia="Times New Roman" w:hAnsi="Times New Roman" w:cs="Times New Roman"/>
                <w:color w:val="FF0000"/>
                <w:sz w:val="20"/>
              </w:rPr>
            </w:pPr>
            <w:r w:rsidRPr="003D5EDF">
              <w:rPr>
                <w:rFonts w:ascii="Times New Roman" w:eastAsia="Times New Roman" w:hAnsi="Times New Roman" w:cs="Times New Roman"/>
                <w:color w:val="FF0000"/>
                <w:sz w:val="20"/>
              </w:rPr>
              <w:t xml:space="preserve"> </w:t>
            </w:r>
            <w:r w:rsidRPr="003D5EDF">
              <w:rPr>
                <w:rFonts w:ascii="Times New Roman" w:eastAsia="Times New Roman" w:hAnsi="Times New Roman" w:cs="Times New Roman"/>
                <w:color w:val="000000"/>
                <w:sz w:val="20"/>
              </w:rPr>
              <w:t xml:space="preserve">Бояринова К.О. </w:t>
            </w:r>
          </w:p>
        </w:tc>
        <w:tc>
          <w:tcPr>
            <w:tcW w:w="1753" w:type="dxa"/>
          </w:tcPr>
          <w:p w:rsidR="003D5EDF" w:rsidRPr="003D5EDF" w:rsidRDefault="003D5EDF" w:rsidP="003D5EDF">
            <w:pPr>
              <w:rPr>
                <w:rFonts w:ascii="Times New Roman" w:eastAsia="Times New Roman" w:hAnsi="Times New Roman" w:cs="Times New Roman"/>
                <w:sz w:val="20"/>
              </w:rPr>
            </w:pPr>
          </w:p>
        </w:tc>
        <w:tc>
          <w:tcPr>
            <w:tcW w:w="1752" w:type="dxa"/>
          </w:tcPr>
          <w:p w:rsidR="003D5EDF" w:rsidRPr="003D5EDF" w:rsidRDefault="003D5EDF" w:rsidP="003D5EDF">
            <w:pPr>
              <w:rPr>
                <w:rFonts w:ascii="Times New Roman" w:eastAsia="Times New Roman" w:hAnsi="Times New Roman" w:cs="Times New Roman"/>
                <w:sz w:val="20"/>
              </w:rPr>
            </w:pPr>
          </w:p>
        </w:tc>
      </w:tr>
      <w:tr w:rsidR="003D5EDF" w:rsidRPr="003D5EDF" w:rsidTr="003D5EDF">
        <w:trPr>
          <w:trHeight w:val="277"/>
        </w:trPr>
        <w:tc>
          <w:tcPr>
            <w:tcW w:w="1988" w:type="dxa"/>
          </w:tcPr>
          <w:p w:rsidR="003D5EDF" w:rsidRPr="003D5EDF" w:rsidRDefault="003D5EDF" w:rsidP="003D5EDF">
            <w:pPr>
              <w:rPr>
                <w:rFonts w:ascii="Times New Roman" w:eastAsia="Times New Roman" w:hAnsi="Times New Roman" w:cs="Times New Roman"/>
                <w:sz w:val="20"/>
              </w:rPr>
            </w:pPr>
          </w:p>
        </w:tc>
        <w:tc>
          <w:tcPr>
            <w:tcW w:w="3399" w:type="dxa"/>
          </w:tcPr>
          <w:p w:rsidR="003D5EDF" w:rsidRPr="003D5EDF" w:rsidRDefault="003D5EDF" w:rsidP="003D5EDF">
            <w:pPr>
              <w:rPr>
                <w:rFonts w:ascii="Times New Roman" w:eastAsia="Times New Roman" w:hAnsi="Times New Roman" w:cs="Times New Roman"/>
                <w:sz w:val="20"/>
              </w:rPr>
            </w:pPr>
          </w:p>
        </w:tc>
        <w:tc>
          <w:tcPr>
            <w:tcW w:w="1753" w:type="dxa"/>
          </w:tcPr>
          <w:p w:rsidR="003D5EDF" w:rsidRPr="003D5EDF" w:rsidRDefault="003D5EDF" w:rsidP="003D5EDF">
            <w:pPr>
              <w:rPr>
                <w:rFonts w:ascii="Times New Roman" w:eastAsia="Times New Roman" w:hAnsi="Times New Roman" w:cs="Times New Roman"/>
                <w:sz w:val="20"/>
              </w:rPr>
            </w:pPr>
          </w:p>
        </w:tc>
        <w:tc>
          <w:tcPr>
            <w:tcW w:w="1752" w:type="dxa"/>
          </w:tcPr>
          <w:p w:rsidR="003D5EDF" w:rsidRPr="003D5EDF" w:rsidRDefault="003D5EDF" w:rsidP="003D5EDF">
            <w:pPr>
              <w:rPr>
                <w:rFonts w:ascii="Times New Roman" w:eastAsia="Times New Roman" w:hAnsi="Times New Roman" w:cs="Times New Roman"/>
                <w:sz w:val="20"/>
              </w:rPr>
            </w:pPr>
          </w:p>
        </w:tc>
      </w:tr>
    </w:tbl>
    <w:p w:rsidR="003D5EDF" w:rsidRPr="003D5EDF" w:rsidRDefault="003D5EDF" w:rsidP="003D5EDF">
      <w:pPr>
        <w:widowControl w:val="0"/>
        <w:tabs>
          <w:tab w:val="left" w:pos="400"/>
          <w:tab w:val="left" w:pos="9083"/>
        </w:tabs>
        <w:autoSpaceDE w:val="0"/>
        <w:autoSpaceDN w:val="0"/>
        <w:spacing w:before="233" w:after="0" w:line="240" w:lineRule="auto"/>
        <w:ind w:left="284" w:hanging="284"/>
        <w:rPr>
          <w:rFonts w:ascii="Times New Roman" w:eastAsia="Times New Roman" w:hAnsi="Times New Roman" w:cs="Times New Roman"/>
          <w:sz w:val="28"/>
        </w:rPr>
      </w:pPr>
      <w:r w:rsidRPr="003D5EDF">
        <w:rPr>
          <w:rFonts w:ascii="Times New Roman" w:eastAsia="Times New Roman" w:hAnsi="Times New Roman" w:cs="Times New Roman"/>
          <w:b/>
          <w:bCs/>
          <w:sz w:val="28"/>
        </w:rPr>
        <w:t>10. Дата видачі</w:t>
      </w:r>
      <w:r w:rsidRPr="003D5EDF">
        <w:rPr>
          <w:rFonts w:ascii="Times New Roman" w:eastAsia="Times New Roman" w:hAnsi="Times New Roman" w:cs="Times New Roman"/>
          <w:b/>
          <w:bCs/>
          <w:spacing w:val="-21"/>
          <w:sz w:val="28"/>
        </w:rPr>
        <w:t xml:space="preserve"> </w:t>
      </w:r>
      <w:r w:rsidRPr="003D5EDF">
        <w:rPr>
          <w:rFonts w:ascii="Times New Roman" w:eastAsia="Times New Roman" w:hAnsi="Times New Roman" w:cs="Times New Roman"/>
          <w:b/>
          <w:bCs/>
          <w:sz w:val="28"/>
        </w:rPr>
        <w:t>завдання</w:t>
      </w:r>
      <w:r w:rsidRPr="003D5EDF">
        <w:rPr>
          <w:rFonts w:ascii="Times New Roman" w:eastAsia="Times New Roman" w:hAnsi="Times New Roman" w:cs="Times New Roman"/>
          <w:spacing w:val="6"/>
          <w:sz w:val="28"/>
        </w:rPr>
        <w:t xml:space="preserve"> </w:t>
      </w:r>
      <w:r w:rsidRPr="003D5EDF">
        <w:rPr>
          <w:rFonts w:ascii="Times New Roman" w:eastAsia="Times New Roman" w:hAnsi="Times New Roman" w:cs="Times New Roman"/>
          <w:w w:val="99"/>
          <w:sz w:val="28"/>
          <w:u w:val="single"/>
        </w:rPr>
        <w:t xml:space="preserve"> 02.11.2020  р.</w:t>
      </w:r>
    </w:p>
    <w:p w:rsidR="00C844A6" w:rsidRDefault="00C844A6" w:rsidP="003D5EDF">
      <w:pPr>
        <w:widowControl w:val="0"/>
        <w:autoSpaceDE w:val="0"/>
        <w:autoSpaceDN w:val="0"/>
        <w:spacing w:before="240" w:after="7" w:line="240" w:lineRule="auto"/>
        <w:ind w:left="1169" w:right="1402"/>
        <w:jc w:val="center"/>
        <w:rPr>
          <w:rFonts w:ascii="Times New Roman" w:eastAsia="Times New Roman" w:hAnsi="Times New Roman" w:cs="Times New Roman"/>
          <w:b/>
          <w:bCs/>
          <w:sz w:val="28"/>
          <w:szCs w:val="28"/>
        </w:rPr>
      </w:pPr>
    </w:p>
    <w:p w:rsidR="003D5EDF" w:rsidRPr="003D5EDF" w:rsidRDefault="003D5EDF" w:rsidP="003D5EDF">
      <w:pPr>
        <w:widowControl w:val="0"/>
        <w:autoSpaceDE w:val="0"/>
        <w:autoSpaceDN w:val="0"/>
        <w:spacing w:before="240" w:after="7" w:line="240" w:lineRule="auto"/>
        <w:ind w:left="1169" w:right="1402"/>
        <w:jc w:val="center"/>
        <w:rPr>
          <w:rFonts w:ascii="Times New Roman" w:eastAsia="Times New Roman" w:hAnsi="Times New Roman" w:cs="Times New Roman"/>
          <w:b/>
          <w:bCs/>
          <w:sz w:val="28"/>
          <w:szCs w:val="28"/>
        </w:rPr>
      </w:pPr>
      <w:r w:rsidRPr="003D5EDF">
        <w:rPr>
          <w:rFonts w:ascii="Times New Roman" w:eastAsia="Times New Roman" w:hAnsi="Times New Roman" w:cs="Times New Roman"/>
          <w:b/>
          <w:bCs/>
          <w:sz w:val="28"/>
          <w:szCs w:val="28"/>
        </w:rPr>
        <w:lastRenderedPageBreak/>
        <w:t>Календарний план</w:t>
      </w:r>
    </w:p>
    <w:tbl>
      <w:tblPr>
        <w:tblStyle w:val="TableNormal"/>
        <w:tblW w:w="0" w:type="auto"/>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3"/>
        <w:gridCol w:w="4278"/>
        <w:gridCol w:w="2838"/>
        <w:gridCol w:w="1234"/>
      </w:tblGrid>
      <w:tr w:rsidR="003D5EDF" w:rsidRPr="003D5EDF" w:rsidTr="003D5EDF">
        <w:trPr>
          <w:trHeight w:val="551"/>
        </w:trPr>
        <w:tc>
          <w:tcPr>
            <w:tcW w:w="543" w:type="dxa"/>
          </w:tcPr>
          <w:p w:rsidR="003D5EDF" w:rsidRPr="003D5EDF" w:rsidRDefault="003D5EDF" w:rsidP="003D5EDF">
            <w:pPr>
              <w:spacing w:line="268" w:lineRule="exact"/>
              <w:ind w:left="153"/>
              <w:jc w:val="center"/>
              <w:rPr>
                <w:rFonts w:ascii="Times New Roman" w:eastAsia="Times New Roman" w:hAnsi="Times New Roman" w:cs="Times New Roman"/>
                <w:sz w:val="24"/>
              </w:rPr>
            </w:pPr>
            <w:r w:rsidRPr="003D5EDF">
              <w:rPr>
                <w:rFonts w:ascii="Times New Roman" w:eastAsia="Times New Roman" w:hAnsi="Times New Roman" w:cs="Times New Roman"/>
                <w:sz w:val="24"/>
              </w:rPr>
              <w:t>№</w:t>
            </w:r>
          </w:p>
          <w:p w:rsidR="003D5EDF" w:rsidRPr="003D5EDF" w:rsidRDefault="003D5EDF" w:rsidP="003D5EDF">
            <w:pPr>
              <w:spacing w:before="2" w:line="261" w:lineRule="exact"/>
              <w:ind w:left="124"/>
              <w:jc w:val="center"/>
              <w:rPr>
                <w:rFonts w:ascii="Times New Roman" w:eastAsia="Times New Roman" w:hAnsi="Times New Roman" w:cs="Times New Roman"/>
                <w:sz w:val="24"/>
              </w:rPr>
            </w:pPr>
            <w:r w:rsidRPr="003D5EDF">
              <w:rPr>
                <w:rFonts w:ascii="Times New Roman" w:eastAsia="Times New Roman" w:hAnsi="Times New Roman" w:cs="Times New Roman"/>
                <w:sz w:val="24"/>
              </w:rPr>
              <w:t>з/п</w:t>
            </w:r>
          </w:p>
        </w:tc>
        <w:tc>
          <w:tcPr>
            <w:tcW w:w="4278" w:type="dxa"/>
          </w:tcPr>
          <w:p w:rsidR="003D5EDF" w:rsidRPr="003D5EDF" w:rsidRDefault="003D5EDF" w:rsidP="003D5EDF">
            <w:pPr>
              <w:spacing w:line="268" w:lineRule="exact"/>
              <w:ind w:left="926"/>
              <w:rPr>
                <w:rFonts w:ascii="Times New Roman" w:eastAsia="Times New Roman" w:hAnsi="Times New Roman" w:cs="Times New Roman"/>
                <w:sz w:val="24"/>
                <w:lang w:val="ru-RU"/>
              </w:rPr>
            </w:pPr>
            <w:r w:rsidRPr="003D5EDF">
              <w:rPr>
                <w:rFonts w:ascii="Times New Roman" w:eastAsia="Times New Roman" w:hAnsi="Times New Roman" w:cs="Times New Roman"/>
                <w:sz w:val="24"/>
                <w:lang w:val="ru-RU"/>
              </w:rPr>
              <w:t>Назва етапів</w:t>
            </w:r>
            <w:r w:rsidRPr="003D5EDF">
              <w:rPr>
                <w:rFonts w:ascii="Times New Roman" w:eastAsia="Times New Roman" w:hAnsi="Times New Roman" w:cs="Times New Roman"/>
                <w:spacing w:val="-11"/>
                <w:sz w:val="24"/>
                <w:lang w:val="ru-RU"/>
              </w:rPr>
              <w:t xml:space="preserve"> </w:t>
            </w:r>
            <w:r w:rsidRPr="003D5EDF">
              <w:rPr>
                <w:rFonts w:ascii="Times New Roman" w:eastAsia="Times New Roman" w:hAnsi="Times New Roman" w:cs="Times New Roman"/>
                <w:sz w:val="24"/>
                <w:lang w:val="ru-RU"/>
              </w:rPr>
              <w:t>виконання</w:t>
            </w:r>
          </w:p>
          <w:p w:rsidR="003D5EDF" w:rsidRPr="003D5EDF" w:rsidRDefault="003D5EDF" w:rsidP="003D5EDF">
            <w:pPr>
              <w:spacing w:before="2" w:line="261" w:lineRule="exact"/>
              <w:ind w:left="887"/>
              <w:rPr>
                <w:rFonts w:ascii="Times New Roman" w:eastAsia="Times New Roman" w:hAnsi="Times New Roman" w:cs="Times New Roman"/>
                <w:sz w:val="24"/>
                <w:lang w:val="ru-RU"/>
              </w:rPr>
            </w:pPr>
            <w:r w:rsidRPr="003D5EDF">
              <w:rPr>
                <w:rFonts w:ascii="Times New Roman" w:eastAsia="Times New Roman" w:hAnsi="Times New Roman" w:cs="Times New Roman"/>
                <w:sz w:val="24"/>
                <w:lang w:val="ru-RU"/>
              </w:rPr>
              <w:t>магістерської</w:t>
            </w:r>
            <w:r w:rsidRPr="003D5EDF">
              <w:rPr>
                <w:rFonts w:ascii="Times New Roman" w:eastAsia="Times New Roman" w:hAnsi="Times New Roman" w:cs="Times New Roman"/>
                <w:spacing w:val="-11"/>
                <w:sz w:val="24"/>
                <w:lang w:val="ru-RU"/>
              </w:rPr>
              <w:t xml:space="preserve"> </w:t>
            </w:r>
            <w:r w:rsidRPr="003D5EDF">
              <w:rPr>
                <w:rFonts w:ascii="Times New Roman" w:eastAsia="Times New Roman" w:hAnsi="Times New Roman" w:cs="Times New Roman"/>
                <w:sz w:val="24"/>
                <w:lang w:val="ru-RU"/>
              </w:rPr>
              <w:t>дисертації</w:t>
            </w:r>
          </w:p>
        </w:tc>
        <w:tc>
          <w:tcPr>
            <w:tcW w:w="2838" w:type="dxa"/>
          </w:tcPr>
          <w:p w:rsidR="003D5EDF" w:rsidRPr="003D5EDF" w:rsidRDefault="003D5EDF" w:rsidP="003D5EDF">
            <w:pPr>
              <w:spacing w:line="268" w:lineRule="exact"/>
              <w:ind w:left="196"/>
              <w:rPr>
                <w:rFonts w:ascii="Times New Roman" w:eastAsia="Times New Roman" w:hAnsi="Times New Roman" w:cs="Times New Roman"/>
                <w:sz w:val="24"/>
                <w:lang w:val="ru-RU"/>
              </w:rPr>
            </w:pPr>
            <w:r w:rsidRPr="003D5EDF">
              <w:rPr>
                <w:rFonts w:ascii="Times New Roman" w:eastAsia="Times New Roman" w:hAnsi="Times New Roman" w:cs="Times New Roman"/>
                <w:sz w:val="24"/>
                <w:lang w:val="ru-RU"/>
              </w:rPr>
              <w:t>Строк виконання</w:t>
            </w:r>
            <w:r w:rsidRPr="003D5EDF">
              <w:rPr>
                <w:rFonts w:ascii="Times New Roman" w:eastAsia="Times New Roman" w:hAnsi="Times New Roman" w:cs="Times New Roman"/>
                <w:spacing w:val="-12"/>
                <w:sz w:val="24"/>
                <w:lang w:val="ru-RU"/>
              </w:rPr>
              <w:t xml:space="preserve"> </w:t>
            </w:r>
            <w:r w:rsidRPr="003D5EDF">
              <w:rPr>
                <w:rFonts w:ascii="Times New Roman" w:eastAsia="Times New Roman" w:hAnsi="Times New Roman" w:cs="Times New Roman"/>
                <w:sz w:val="24"/>
                <w:lang w:val="ru-RU"/>
              </w:rPr>
              <w:t>етапів</w:t>
            </w:r>
          </w:p>
          <w:p w:rsidR="003D5EDF" w:rsidRPr="003D5EDF" w:rsidRDefault="003D5EDF" w:rsidP="003D5EDF">
            <w:pPr>
              <w:spacing w:before="2" w:line="261" w:lineRule="exact"/>
              <w:ind w:left="172"/>
              <w:rPr>
                <w:rFonts w:ascii="Times New Roman" w:eastAsia="Times New Roman" w:hAnsi="Times New Roman" w:cs="Times New Roman"/>
                <w:sz w:val="24"/>
                <w:lang w:val="ru-RU"/>
              </w:rPr>
            </w:pPr>
            <w:r w:rsidRPr="003D5EDF">
              <w:rPr>
                <w:rFonts w:ascii="Times New Roman" w:eastAsia="Times New Roman" w:hAnsi="Times New Roman" w:cs="Times New Roman"/>
                <w:sz w:val="24"/>
                <w:lang w:val="ru-RU"/>
              </w:rPr>
              <w:t>магістерської</w:t>
            </w:r>
            <w:r w:rsidRPr="003D5EDF">
              <w:rPr>
                <w:rFonts w:ascii="Times New Roman" w:eastAsia="Times New Roman" w:hAnsi="Times New Roman" w:cs="Times New Roman"/>
                <w:spacing w:val="-11"/>
                <w:sz w:val="24"/>
                <w:lang w:val="ru-RU"/>
              </w:rPr>
              <w:t xml:space="preserve"> </w:t>
            </w:r>
            <w:r w:rsidRPr="003D5EDF">
              <w:rPr>
                <w:rFonts w:ascii="Times New Roman" w:eastAsia="Times New Roman" w:hAnsi="Times New Roman" w:cs="Times New Roman"/>
                <w:sz w:val="24"/>
                <w:lang w:val="ru-RU"/>
              </w:rPr>
              <w:t>дисертації</w:t>
            </w:r>
          </w:p>
        </w:tc>
        <w:tc>
          <w:tcPr>
            <w:tcW w:w="1234" w:type="dxa"/>
          </w:tcPr>
          <w:p w:rsidR="003D5EDF" w:rsidRPr="003D5EDF" w:rsidRDefault="003D5EDF" w:rsidP="003D5EDF">
            <w:pPr>
              <w:spacing w:before="131"/>
              <w:ind w:left="134"/>
              <w:rPr>
                <w:rFonts w:ascii="Times New Roman" w:eastAsia="Times New Roman" w:hAnsi="Times New Roman" w:cs="Times New Roman"/>
                <w:sz w:val="24"/>
              </w:rPr>
            </w:pPr>
            <w:r w:rsidRPr="003D5EDF">
              <w:rPr>
                <w:rFonts w:ascii="Times New Roman" w:eastAsia="Times New Roman" w:hAnsi="Times New Roman" w:cs="Times New Roman"/>
                <w:sz w:val="24"/>
              </w:rPr>
              <w:t>Примітка</w:t>
            </w:r>
          </w:p>
        </w:tc>
      </w:tr>
      <w:tr w:rsidR="003D5EDF" w:rsidRPr="003D5EDF" w:rsidTr="003D5EDF">
        <w:trPr>
          <w:trHeight w:val="278"/>
        </w:trPr>
        <w:tc>
          <w:tcPr>
            <w:tcW w:w="543" w:type="dxa"/>
          </w:tcPr>
          <w:p w:rsidR="003D5EDF" w:rsidRPr="003D5EDF" w:rsidRDefault="003D5EDF" w:rsidP="003D5EDF">
            <w:pPr>
              <w:jc w:val="center"/>
              <w:rPr>
                <w:rFonts w:ascii="Times New Roman" w:eastAsia="Times New Roman" w:hAnsi="Times New Roman" w:cs="Times New Roman"/>
                <w:sz w:val="20"/>
              </w:rPr>
            </w:pPr>
            <w:r w:rsidRPr="003D5EDF">
              <w:rPr>
                <w:rFonts w:ascii="Times New Roman" w:eastAsia="Times New Roman" w:hAnsi="Times New Roman" w:cs="Times New Roman"/>
                <w:sz w:val="20"/>
              </w:rPr>
              <w:t>1</w:t>
            </w:r>
          </w:p>
        </w:tc>
        <w:tc>
          <w:tcPr>
            <w:tcW w:w="4278" w:type="dxa"/>
          </w:tcPr>
          <w:p w:rsidR="003D5EDF" w:rsidRPr="003D5EDF" w:rsidRDefault="003D5EDF" w:rsidP="003D5EDF">
            <w:pPr>
              <w:rPr>
                <w:rFonts w:ascii="Times New Roman" w:eastAsia="Times New Roman" w:hAnsi="Times New Roman" w:cs="Times New Roman"/>
                <w:sz w:val="20"/>
              </w:rPr>
            </w:pPr>
            <w:r w:rsidRPr="003D5EDF">
              <w:rPr>
                <w:rFonts w:ascii="Times New Roman" w:eastAsia="Times New Roman" w:hAnsi="Times New Roman" w:cs="Times New Roman"/>
                <w:sz w:val="20"/>
              </w:rPr>
              <w:t xml:space="preserve"> Розділ 1</w:t>
            </w:r>
          </w:p>
        </w:tc>
        <w:tc>
          <w:tcPr>
            <w:tcW w:w="2838" w:type="dxa"/>
          </w:tcPr>
          <w:p w:rsidR="003D5EDF" w:rsidRPr="003D5EDF" w:rsidRDefault="003D5EDF" w:rsidP="003D5EDF">
            <w:pPr>
              <w:jc w:val="center"/>
              <w:rPr>
                <w:rFonts w:ascii="Times New Roman" w:eastAsia="Times New Roman" w:hAnsi="Times New Roman" w:cs="Times New Roman"/>
                <w:sz w:val="20"/>
              </w:rPr>
            </w:pPr>
            <w:r w:rsidRPr="003D5EDF">
              <w:rPr>
                <w:rFonts w:ascii="Times New Roman" w:eastAsia="Times New Roman" w:hAnsi="Times New Roman" w:cs="Times New Roman"/>
                <w:sz w:val="20"/>
              </w:rPr>
              <w:t>11.11.2020</w:t>
            </w:r>
          </w:p>
        </w:tc>
        <w:tc>
          <w:tcPr>
            <w:tcW w:w="1234" w:type="dxa"/>
          </w:tcPr>
          <w:p w:rsidR="003D5EDF" w:rsidRPr="003D5EDF" w:rsidRDefault="003D5EDF" w:rsidP="003D5EDF">
            <w:pPr>
              <w:rPr>
                <w:rFonts w:ascii="Times New Roman" w:eastAsia="Times New Roman" w:hAnsi="Times New Roman" w:cs="Times New Roman"/>
                <w:sz w:val="20"/>
              </w:rPr>
            </w:pPr>
          </w:p>
        </w:tc>
      </w:tr>
      <w:tr w:rsidR="003D5EDF" w:rsidRPr="003D5EDF" w:rsidTr="003D5EDF">
        <w:trPr>
          <w:trHeight w:val="273"/>
        </w:trPr>
        <w:tc>
          <w:tcPr>
            <w:tcW w:w="543" w:type="dxa"/>
          </w:tcPr>
          <w:p w:rsidR="003D5EDF" w:rsidRPr="003D5EDF" w:rsidRDefault="003D5EDF" w:rsidP="003D5EDF">
            <w:pPr>
              <w:jc w:val="center"/>
              <w:rPr>
                <w:rFonts w:ascii="Times New Roman" w:eastAsia="Times New Roman" w:hAnsi="Times New Roman" w:cs="Times New Roman"/>
                <w:sz w:val="20"/>
              </w:rPr>
            </w:pPr>
            <w:r w:rsidRPr="003D5EDF">
              <w:rPr>
                <w:rFonts w:ascii="Times New Roman" w:eastAsia="Times New Roman" w:hAnsi="Times New Roman" w:cs="Times New Roman"/>
                <w:sz w:val="20"/>
              </w:rPr>
              <w:t>2</w:t>
            </w:r>
          </w:p>
        </w:tc>
        <w:tc>
          <w:tcPr>
            <w:tcW w:w="4278" w:type="dxa"/>
          </w:tcPr>
          <w:p w:rsidR="003D5EDF" w:rsidRPr="003D5EDF" w:rsidRDefault="003D5EDF" w:rsidP="003D5EDF">
            <w:pPr>
              <w:rPr>
                <w:rFonts w:ascii="Times New Roman" w:eastAsia="Times New Roman" w:hAnsi="Times New Roman" w:cs="Times New Roman"/>
                <w:sz w:val="20"/>
              </w:rPr>
            </w:pPr>
            <w:r w:rsidRPr="003D5EDF">
              <w:rPr>
                <w:rFonts w:ascii="Times New Roman" w:eastAsia="Times New Roman" w:hAnsi="Times New Roman" w:cs="Times New Roman"/>
                <w:sz w:val="20"/>
              </w:rPr>
              <w:t xml:space="preserve"> Розділ 2</w:t>
            </w:r>
          </w:p>
        </w:tc>
        <w:tc>
          <w:tcPr>
            <w:tcW w:w="2838" w:type="dxa"/>
          </w:tcPr>
          <w:p w:rsidR="003D5EDF" w:rsidRPr="003D5EDF" w:rsidRDefault="003D5EDF" w:rsidP="003D5EDF">
            <w:pPr>
              <w:jc w:val="center"/>
              <w:rPr>
                <w:rFonts w:ascii="Times New Roman" w:eastAsia="Times New Roman" w:hAnsi="Times New Roman" w:cs="Times New Roman"/>
                <w:sz w:val="20"/>
              </w:rPr>
            </w:pPr>
            <w:r w:rsidRPr="003D5EDF">
              <w:rPr>
                <w:rFonts w:ascii="Times New Roman" w:eastAsia="Times New Roman" w:hAnsi="Times New Roman" w:cs="Times New Roman"/>
                <w:sz w:val="20"/>
              </w:rPr>
              <w:t>18.11.2020</w:t>
            </w:r>
          </w:p>
        </w:tc>
        <w:tc>
          <w:tcPr>
            <w:tcW w:w="1234" w:type="dxa"/>
          </w:tcPr>
          <w:p w:rsidR="003D5EDF" w:rsidRPr="003D5EDF" w:rsidRDefault="003D5EDF" w:rsidP="003D5EDF">
            <w:pPr>
              <w:rPr>
                <w:rFonts w:ascii="Times New Roman" w:eastAsia="Times New Roman" w:hAnsi="Times New Roman" w:cs="Times New Roman"/>
                <w:sz w:val="20"/>
              </w:rPr>
            </w:pPr>
          </w:p>
        </w:tc>
      </w:tr>
      <w:tr w:rsidR="003D5EDF" w:rsidRPr="003D5EDF" w:rsidTr="003D5EDF">
        <w:trPr>
          <w:trHeight w:val="278"/>
        </w:trPr>
        <w:tc>
          <w:tcPr>
            <w:tcW w:w="543" w:type="dxa"/>
          </w:tcPr>
          <w:p w:rsidR="003D5EDF" w:rsidRPr="003D5EDF" w:rsidRDefault="003D5EDF" w:rsidP="003D5EDF">
            <w:pPr>
              <w:jc w:val="center"/>
              <w:rPr>
                <w:rFonts w:ascii="Times New Roman" w:eastAsia="Times New Roman" w:hAnsi="Times New Roman" w:cs="Times New Roman"/>
                <w:sz w:val="20"/>
              </w:rPr>
            </w:pPr>
            <w:r w:rsidRPr="003D5EDF">
              <w:rPr>
                <w:rFonts w:ascii="Times New Roman" w:eastAsia="Times New Roman" w:hAnsi="Times New Roman" w:cs="Times New Roman"/>
                <w:sz w:val="20"/>
              </w:rPr>
              <w:t>3</w:t>
            </w:r>
          </w:p>
        </w:tc>
        <w:tc>
          <w:tcPr>
            <w:tcW w:w="4278" w:type="dxa"/>
          </w:tcPr>
          <w:p w:rsidR="003D5EDF" w:rsidRPr="003D5EDF" w:rsidRDefault="003D5EDF" w:rsidP="003D5EDF">
            <w:pPr>
              <w:rPr>
                <w:rFonts w:ascii="Times New Roman" w:eastAsia="Times New Roman" w:hAnsi="Times New Roman" w:cs="Times New Roman"/>
                <w:sz w:val="20"/>
              </w:rPr>
            </w:pPr>
            <w:r w:rsidRPr="003D5EDF">
              <w:rPr>
                <w:rFonts w:ascii="Times New Roman" w:eastAsia="Times New Roman" w:hAnsi="Times New Roman" w:cs="Times New Roman"/>
                <w:sz w:val="20"/>
              </w:rPr>
              <w:t xml:space="preserve"> Розділ 3 </w:t>
            </w:r>
          </w:p>
        </w:tc>
        <w:tc>
          <w:tcPr>
            <w:tcW w:w="2838" w:type="dxa"/>
          </w:tcPr>
          <w:p w:rsidR="003D5EDF" w:rsidRPr="003D5EDF" w:rsidRDefault="003D5EDF" w:rsidP="003D5EDF">
            <w:pPr>
              <w:jc w:val="center"/>
              <w:rPr>
                <w:rFonts w:ascii="Times New Roman" w:eastAsia="Times New Roman" w:hAnsi="Times New Roman" w:cs="Times New Roman"/>
                <w:sz w:val="20"/>
              </w:rPr>
            </w:pPr>
            <w:r w:rsidRPr="003D5EDF">
              <w:rPr>
                <w:rFonts w:ascii="Times New Roman" w:eastAsia="Times New Roman" w:hAnsi="Times New Roman" w:cs="Times New Roman"/>
                <w:sz w:val="20"/>
              </w:rPr>
              <w:t>25.11.2020</w:t>
            </w:r>
          </w:p>
        </w:tc>
        <w:tc>
          <w:tcPr>
            <w:tcW w:w="1234" w:type="dxa"/>
          </w:tcPr>
          <w:p w:rsidR="003D5EDF" w:rsidRPr="003D5EDF" w:rsidRDefault="003D5EDF" w:rsidP="003D5EDF">
            <w:pPr>
              <w:rPr>
                <w:rFonts w:ascii="Times New Roman" w:eastAsia="Times New Roman" w:hAnsi="Times New Roman" w:cs="Times New Roman"/>
                <w:sz w:val="20"/>
              </w:rPr>
            </w:pPr>
          </w:p>
        </w:tc>
      </w:tr>
      <w:tr w:rsidR="003D5EDF" w:rsidRPr="003D5EDF" w:rsidTr="003D5EDF">
        <w:trPr>
          <w:trHeight w:val="273"/>
        </w:trPr>
        <w:tc>
          <w:tcPr>
            <w:tcW w:w="543" w:type="dxa"/>
          </w:tcPr>
          <w:p w:rsidR="003D5EDF" w:rsidRPr="003D5EDF" w:rsidRDefault="003D5EDF" w:rsidP="003D5EDF">
            <w:pPr>
              <w:jc w:val="center"/>
              <w:rPr>
                <w:rFonts w:ascii="Times New Roman" w:eastAsia="Times New Roman" w:hAnsi="Times New Roman" w:cs="Times New Roman"/>
                <w:sz w:val="20"/>
              </w:rPr>
            </w:pPr>
            <w:r w:rsidRPr="003D5EDF">
              <w:rPr>
                <w:rFonts w:ascii="Times New Roman" w:eastAsia="Times New Roman" w:hAnsi="Times New Roman" w:cs="Times New Roman"/>
                <w:sz w:val="20"/>
              </w:rPr>
              <w:t>4</w:t>
            </w:r>
          </w:p>
        </w:tc>
        <w:tc>
          <w:tcPr>
            <w:tcW w:w="4278" w:type="dxa"/>
          </w:tcPr>
          <w:p w:rsidR="003D5EDF" w:rsidRPr="003D5EDF" w:rsidRDefault="003D5EDF" w:rsidP="003D5EDF">
            <w:pPr>
              <w:rPr>
                <w:rFonts w:ascii="Times New Roman" w:eastAsia="Times New Roman" w:hAnsi="Times New Roman" w:cs="Times New Roman"/>
                <w:sz w:val="20"/>
              </w:rPr>
            </w:pPr>
            <w:r w:rsidRPr="003D5EDF">
              <w:rPr>
                <w:rFonts w:ascii="Times New Roman" w:eastAsia="Times New Roman" w:hAnsi="Times New Roman" w:cs="Times New Roman"/>
                <w:sz w:val="20"/>
              </w:rPr>
              <w:t xml:space="preserve"> Розділ 4</w:t>
            </w:r>
          </w:p>
        </w:tc>
        <w:tc>
          <w:tcPr>
            <w:tcW w:w="2838" w:type="dxa"/>
          </w:tcPr>
          <w:p w:rsidR="003D5EDF" w:rsidRPr="003D5EDF" w:rsidRDefault="003D5EDF" w:rsidP="003D5EDF">
            <w:pPr>
              <w:jc w:val="center"/>
              <w:rPr>
                <w:rFonts w:ascii="Times New Roman" w:eastAsia="Times New Roman" w:hAnsi="Times New Roman" w:cs="Times New Roman"/>
                <w:sz w:val="20"/>
              </w:rPr>
            </w:pPr>
            <w:r w:rsidRPr="003D5EDF">
              <w:rPr>
                <w:rFonts w:ascii="Times New Roman" w:eastAsia="Times New Roman" w:hAnsi="Times New Roman" w:cs="Times New Roman"/>
                <w:sz w:val="20"/>
              </w:rPr>
              <w:t>09.12.2020</w:t>
            </w:r>
          </w:p>
        </w:tc>
        <w:tc>
          <w:tcPr>
            <w:tcW w:w="1234" w:type="dxa"/>
          </w:tcPr>
          <w:p w:rsidR="003D5EDF" w:rsidRPr="003D5EDF" w:rsidRDefault="003D5EDF" w:rsidP="003D5EDF">
            <w:pPr>
              <w:rPr>
                <w:rFonts w:ascii="Times New Roman" w:eastAsia="Times New Roman" w:hAnsi="Times New Roman" w:cs="Times New Roman"/>
                <w:sz w:val="20"/>
              </w:rPr>
            </w:pPr>
          </w:p>
        </w:tc>
      </w:tr>
      <w:tr w:rsidR="003D5EDF" w:rsidRPr="003D5EDF" w:rsidTr="003D5EDF">
        <w:trPr>
          <w:trHeight w:val="273"/>
        </w:trPr>
        <w:tc>
          <w:tcPr>
            <w:tcW w:w="543" w:type="dxa"/>
          </w:tcPr>
          <w:p w:rsidR="003D5EDF" w:rsidRPr="003D5EDF" w:rsidRDefault="003D5EDF" w:rsidP="003D5EDF">
            <w:pPr>
              <w:jc w:val="center"/>
              <w:rPr>
                <w:rFonts w:ascii="Times New Roman" w:eastAsia="Times New Roman" w:hAnsi="Times New Roman" w:cs="Times New Roman"/>
                <w:sz w:val="20"/>
              </w:rPr>
            </w:pPr>
            <w:r w:rsidRPr="003D5EDF">
              <w:rPr>
                <w:rFonts w:ascii="Times New Roman" w:eastAsia="Times New Roman" w:hAnsi="Times New Roman" w:cs="Times New Roman"/>
                <w:sz w:val="20"/>
              </w:rPr>
              <w:t xml:space="preserve">5. </w:t>
            </w:r>
          </w:p>
        </w:tc>
        <w:tc>
          <w:tcPr>
            <w:tcW w:w="4278" w:type="dxa"/>
          </w:tcPr>
          <w:p w:rsidR="003D5EDF" w:rsidRPr="003D5EDF" w:rsidRDefault="003D5EDF" w:rsidP="003D5EDF">
            <w:pPr>
              <w:rPr>
                <w:rFonts w:ascii="Times New Roman" w:eastAsia="Times New Roman" w:hAnsi="Times New Roman" w:cs="Times New Roman"/>
                <w:sz w:val="20"/>
              </w:rPr>
            </w:pPr>
            <w:r w:rsidRPr="003D5EDF">
              <w:rPr>
                <w:rFonts w:ascii="Times New Roman" w:eastAsia="Times New Roman" w:hAnsi="Times New Roman" w:cs="Times New Roman"/>
                <w:sz w:val="20"/>
              </w:rPr>
              <w:t xml:space="preserve"> Графічний матеріал </w:t>
            </w:r>
          </w:p>
        </w:tc>
        <w:tc>
          <w:tcPr>
            <w:tcW w:w="2838" w:type="dxa"/>
          </w:tcPr>
          <w:p w:rsidR="003D5EDF" w:rsidRPr="003D5EDF" w:rsidRDefault="003D5EDF" w:rsidP="003D5EDF">
            <w:pPr>
              <w:jc w:val="center"/>
              <w:rPr>
                <w:rFonts w:ascii="Times New Roman" w:eastAsia="Times New Roman" w:hAnsi="Times New Roman" w:cs="Times New Roman"/>
                <w:sz w:val="20"/>
              </w:rPr>
            </w:pPr>
            <w:r w:rsidRPr="003D5EDF">
              <w:rPr>
                <w:rFonts w:ascii="Times New Roman" w:eastAsia="Times New Roman" w:hAnsi="Times New Roman" w:cs="Times New Roman"/>
                <w:sz w:val="20"/>
              </w:rPr>
              <w:t>16.12.2020</w:t>
            </w:r>
          </w:p>
        </w:tc>
        <w:tc>
          <w:tcPr>
            <w:tcW w:w="1234" w:type="dxa"/>
          </w:tcPr>
          <w:p w:rsidR="003D5EDF" w:rsidRPr="003D5EDF" w:rsidRDefault="003D5EDF" w:rsidP="003D5EDF">
            <w:pPr>
              <w:rPr>
                <w:rFonts w:ascii="Times New Roman" w:eastAsia="Times New Roman" w:hAnsi="Times New Roman" w:cs="Times New Roman"/>
                <w:sz w:val="20"/>
              </w:rPr>
            </w:pPr>
          </w:p>
        </w:tc>
      </w:tr>
      <w:tr w:rsidR="003D5EDF" w:rsidRPr="003D5EDF" w:rsidTr="003D5EDF">
        <w:trPr>
          <w:trHeight w:val="273"/>
        </w:trPr>
        <w:tc>
          <w:tcPr>
            <w:tcW w:w="543" w:type="dxa"/>
          </w:tcPr>
          <w:p w:rsidR="003D5EDF" w:rsidRPr="003D5EDF" w:rsidRDefault="003D5EDF" w:rsidP="003D5EDF">
            <w:pPr>
              <w:jc w:val="center"/>
              <w:rPr>
                <w:rFonts w:ascii="Times New Roman" w:eastAsia="Times New Roman" w:hAnsi="Times New Roman" w:cs="Times New Roman"/>
                <w:sz w:val="20"/>
              </w:rPr>
            </w:pPr>
            <w:r w:rsidRPr="003D5EDF">
              <w:rPr>
                <w:rFonts w:ascii="Times New Roman" w:eastAsia="Times New Roman" w:hAnsi="Times New Roman" w:cs="Times New Roman"/>
                <w:sz w:val="20"/>
              </w:rPr>
              <w:t>6</w:t>
            </w:r>
          </w:p>
        </w:tc>
        <w:tc>
          <w:tcPr>
            <w:tcW w:w="4278" w:type="dxa"/>
          </w:tcPr>
          <w:p w:rsidR="003D5EDF" w:rsidRPr="003D5EDF" w:rsidRDefault="003D5EDF" w:rsidP="003D5EDF">
            <w:pPr>
              <w:rPr>
                <w:rFonts w:ascii="Times New Roman" w:eastAsia="Times New Roman" w:hAnsi="Times New Roman" w:cs="Times New Roman"/>
                <w:sz w:val="20"/>
              </w:rPr>
            </w:pPr>
          </w:p>
        </w:tc>
        <w:tc>
          <w:tcPr>
            <w:tcW w:w="2838" w:type="dxa"/>
          </w:tcPr>
          <w:p w:rsidR="003D5EDF" w:rsidRPr="003D5EDF" w:rsidRDefault="003D5EDF" w:rsidP="003D5EDF">
            <w:pPr>
              <w:jc w:val="center"/>
              <w:rPr>
                <w:rFonts w:ascii="Times New Roman" w:eastAsia="Times New Roman" w:hAnsi="Times New Roman" w:cs="Times New Roman"/>
                <w:sz w:val="20"/>
              </w:rPr>
            </w:pPr>
          </w:p>
        </w:tc>
        <w:tc>
          <w:tcPr>
            <w:tcW w:w="1234" w:type="dxa"/>
          </w:tcPr>
          <w:p w:rsidR="003D5EDF" w:rsidRPr="003D5EDF" w:rsidRDefault="003D5EDF" w:rsidP="003D5EDF">
            <w:pPr>
              <w:rPr>
                <w:rFonts w:ascii="Times New Roman" w:eastAsia="Times New Roman" w:hAnsi="Times New Roman" w:cs="Times New Roman"/>
                <w:sz w:val="20"/>
              </w:rPr>
            </w:pPr>
          </w:p>
        </w:tc>
      </w:tr>
      <w:tr w:rsidR="003D5EDF" w:rsidRPr="003D5EDF" w:rsidTr="003D5EDF">
        <w:trPr>
          <w:trHeight w:val="273"/>
        </w:trPr>
        <w:tc>
          <w:tcPr>
            <w:tcW w:w="543" w:type="dxa"/>
          </w:tcPr>
          <w:p w:rsidR="003D5EDF" w:rsidRPr="003D5EDF" w:rsidRDefault="003D5EDF" w:rsidP="003D5EDF">
            <w:pPr>
              <w:jc w:val="center"/>
              <w:rPr>
                <w:rFonts w:ascii="Times New Roman" w:eastAsia="Times New Roman" w:hAnsi="Times New Roman" w:cs="Times New Roman"/>
                <w:sz w:val="20"/>
              </w:rPr>
            </w:pPr>
            <w:r w:rsidRPr="003D5EDF">
              <w:rPr>
                <w:rFonts w:ascii="Times New Roman" w:eastAsia="Times New Roman" w:hAnsi="Times New Roman" w:cs="Times New Roman"/>
                <w:sz w:val="20"/>
              </w:rPr>
              <w:t>7</w:t>
            </w:r>
          </w:p>
        </w:tc>
        <w:tc>
          <w:tcPr>
            <w:tcW w:w="4278" w:type="dxa"/>
          </w:tcPr>
          <w:p w:rsidR="003D5EDF" w:rsidRPr="003D5EDF" w:rsidRDefault="003D5EDF" w:rsidP="003D5EDF">
            <w:pPr>
              <w:rPr>
                <w:rFonts w:ascii="Times New Roman" w:eastAsia="Times New Roman" w:hAnsi="Times New Roman" w:cs="Times New Roman"/>
                <w:sz w:val="20"/>
              </w:rPr>
            </w:pPr>
            <w:r w:rsidRPr="003D5EDF">
              <w:rPr>
                <w:rFonts w:ascii="Times New Roman" w:eastAsia="Times New Roman" w:hAnsi="Times New Roman" w:cs="Times New Roman"/>
                <w:sz w:val="20"/>
              </w:rPr>
              <w:t xml:space="preserve"> Попередній захист дисертації</w:t>
            </w:r>
          </w:p>
        </w:tc>
        <w:tc>
          <w:tcPr>
            <w:tcW w:w="2838" w:type="dxa"/>
          </w:tcPr>
          <w:p w:rsidR="003D5EDF" w:rsidRPr="003D5EDF" w:rsidRDefault="003D5EDF" w:rsidP="003D5EDF">
            <w:pPr>
              <w:jc w:val="center"/>
              <w:rPr>
                <w:rFonts w:ascii="Times New Roman" w:eastAsia="Times New Roman" w:hAnsi="Times New Roman" w:cs="Times New Roman"/>
                <w:sz w:val="20"/>
              </w:rPr>
            </w:pPr>
            <w:r w:rsidRPr="003D5EDF">
              <w:rPr>
                <w:rFonts w:ascii="Times New Roman" w:eastAsia="Times New Roman" w:hAnsi="Times New Roman" w:cs="Times New Roman"/>
                <w:sz w:val="20"/>
              </w:rPr>
              <w:t>16.12.2020</w:t>
            </w:r>
          </w:p>
        </w:tc>
        <w:tc>
          <w:tcPr>
            <w:tcW w:w="1234" w:type="dxa"/>
          </w:tcPr>
          <w:p w:rsidR="003D5EDF" w:rsidRPr="003D5EDF" w:rsidRDefault="003D5EDF" w:rsidP="003D5EDF">
            <w:pPr>
              <w:rPr>
                <w:rFonts w:ascii="Times New Roman" w:eastAsia="Times New Roman" w:hAnsi="Times New Roman" w:cs="Times New Roman"/>
                <w:sz w:val="20"/>
              </w:rPr>
            </w:pPr>
          </w:p>
        </w:tc>
      </w:tr>
    </w:tbl>
    <w:p w:rsidR="003D5EDF" w:rsidRPr="003D5EDF" w:rsidRDefault="003D5EDF" w:rsidP="003D5EDF">
      <w:pPr>
        <w:widowControl w:val="0"/>
        <w:autoSpaceDE w:val="0"/>
        <w:autoSpaceDN w:val="0"/>
        <w:spacing w:before="2" w:after="0" w:line="240" w:lineRule="auto"/>
        <w:rPr>
          <w:rFonts w:ascii="Times New Roman" w:eastAsia="Times New Roman" w:hAnsi="Times New Roman" w:cs="Times New Roman"/>
          <w:sz w:val="20"/>
          <w:szCs w:val="28"/>
        </w:rPr>
      </w:pPr>
    </w:p>
    <w:p w:rsidR="003D5EDF" w:rsidRPr="003D5EDF" w:rsidRDefault="003D5EDF" w:rsidP="003D5EDF">
      <w:pPr>
        <w:widowControl w:val="0"/>
        <w:autoSpaceDE w:val="0"/>
        <w:autoSpaceDN w:val="0"/>
        <w:spacing w:after="0" w:line="240" w:lineRule="auto"/>
        <w:rPr>
          <w:rFonts w:ascii="Times New Roman" w:eastAsia="Times New Roman" w:hAnsi="Times New Roman" w:cs="Times New Roman"/>
          <w:sz w:val="20"/>
        </w:rPr>
        <w:sectPr w:rsidR="003D5EDF" w:rsidRPr="003D5EDF" w:rsidSect="00C844A6">
          <w:footerReference w:type="default" r:id="rId10"/>
          <w:pgSz w:w="11910" w:h="16840"/>
          <w:pgMar w:top="1580" w:right="1240" w:bottom="1700" w:left="1300" w:header="0" w:footer="737" w:gutter="0"/>
          <w:cols w:space="720"/>
          <w:docGrid w:linePitch="299"/>
        </w:sectPr>
      </w:pPr>
    </w:p>
    <w:p w:rsidR="007C4C0A" w:rsidRDefault="007C4C0A" w:rsidP="007C4C0A">
      <w:pPr>
        <w:widowControl w:val="0"/>
        <w:autoSpaceDE w:val="0"/>
        <w:autoSpaceDN w:val="0"/>
        <w:spacing w:before="6"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C844A6" w:rsidRPr="00C844A6">
        <w:rPr>
          <w:rFonts w:ascii="Times New Roman" w:eastAsia="Times New Roman" w:hAnsi="Times New Roman" w:cs="Times New Roman"/>
          <w:sz w:val="28"/>
          <w:szCs w:val="28"/>
        </w:rPr>
        <w:t>Студент</w:t>
      </w:r>
      <w:r>
        <w:rPr>
          <w:rFonts w:ascii="Times New Roman" w:eastAsia="Times New Roman" w:hAnsi="Times New Roman" w:cs="Times New Roman"/>
          <w:sz w:val="28"/>
          <w:szCs w:val="28"/>
        </w:rPr>
        <w:t xml:space="preserve">            </w:t>
      </w:r>
      <w:r w:rsidRPr="00C844A6">
        <w:rPr>
          <w:rFonts w:ascii="Times New Roman" w:eastAsia="Times New Roman" w:hAnsi="Times New Roman" w:cs="Times New Roman"/>
          <w:sz w:val="28"/>
          <w:szCs w:val="28"/>
        </w:rPr>
        <w:tab/>
      </w:r>
      <w:r>
        <w:rPr>
          <w:rFonts w:ascii="Times New Roman" w:eastAsia="Times New Roman" w:hAnsi="Times New Roman" w:cs="Times New Roman"/>
          <w:sz w:val="28"/>
          <w:szCs w:val="28"/>
        </w:rPr>
        <w:t xml:space="preserve">                 </w:t>
      </w:r>
      <w:r w:rsidRPr="00C844A6">
        <w:rPr>
          <w:rFonts w:ascii="Times New Roman" w:eastAsia="Times New Roman" w:hAnsi="Times New Roman" w:cs="Times New Roman"/>
          <w:sz w:val="28"/>
          <w:szCs w:val="28"/>
          <w:u w:val="single"/>
        </w:rPr>
        <w:t>Г.П. Басюк</w:t>
      </w:r>
      <w:r>
        <w:rPr>
          <w:rFonts w:ascii="Times New Roman" w:eastAsia="Times New Roman" w:hAnsi="Times New Roman" w:cs="Times New Roman"/>
          <w:sz w:val="28"/>
          <w:szCs w:val="28"/>
        </w:rPr>
        <w:t xml:space="preserve">___________________                 </w:t>
      </w:r>
    </w:p>
    <w:p w:rsidR="00C844A6" w:rsidRPr="007C4C0A" w:rsidRDefault="007C4C0A" w:rsidP="007C4C0A">
      <w:pPr>
        <w:tabs>
          <w:tab w:val="left" w:pos="2478"/>
        </w:tabs>
        <w:ind w:left="116"/>
        <w:rPr>
          <w:sz w:val="18"/>
        </w:rPr>
      </w:pPr>
      <w:r>
        <w:rPr>
          <w:rFonts w:ascii="Times New Roman" w:eastAsia="Times New Roman" w:hAnsi="Times New Roman" w:cs="Times New Roman"/>
          <w:sz w:val="28"/>
          <w:szCs w:val="28"/>
        </w:rPr>
        <w:t xml:space="preserve">                                               </w:t>
      </w:r>
      <w:r>
        <w:rPr>
          <w:sz w:val="18"/>
        </w:rPr>
        <w:t>(ініціали,</w:t>
      </w:r>
      <w:r>
        <w:rPr>
          <w:spacing w:val="-1"/>
          <w:sz w:val="18"/>
        </w:rPr>
        <w:t xml:space="preserve"> </w:t>
      </w:r>
      <w:r>
        <w:rPr>
          <w:sz w:val="18"/>
        </w:rPr>
        <w:t>прізвище)                                (підпис)</w:t>
      </w:r>
      <w:r>
        <w:rPr>
          <w:rFonts w:ascii="Times New Roman" w:eastAsia="Times New Roman" w:hAnsi="Times New Roman" w:cs="Times New Roman"/>
          <w:sz w:val="28"/>
          <w:szCs w:val="28"/>
        </w:rPr>
        <w:t xml:space="preserve">                                                                                               </w:t>
      </w:r>
    </w:p>
    <w:p w:rsidR="007C4C0A" w:rsidRDefault="007C4C0A" w:rsidP="007C4C0A">
      <w:pPr>
        <w:widowControl w:val="0"/>
        <w:autoSpaceDE w:val="0"/>
        <w:autoSpaceDN w:val="0"/>
        <w:spacing w:before="6"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Науковий керівник             </w:t>
      </w:r>
      <w:r>
        <w:rPr>
          <w:rFonts w:ascii="Times New Roman" w:eastAsia="Times New Roman" w:hAnsi="Times New Roman" w:cs="Times New Roman"/>
          <w:sz w:val="28"/>
          <w:szCs w:val="28"/>
          <w:u w:val="single"/>
        </w:rPr>
        <w:t>І.Г. Чиж</w:t>
      </w:r>
      <w:r>
        <w:rPr>
          <w:rFonts w:ascii="Times New Roman" w:eastAsia="Times New Roman" w:hAnsi="Times New Roman" w:cs="Times New Roman"/>
          <w:sz w:val="28"/>
          <w:szCs w:val="28"/>
        </w:rPr>
        <w:t xml:space="preserve">_____________________                 </w:t>
      </w:r>
    </w:p>
    <w:p w:rsidR="007C4C0A" w:rsidRPr="007C4C0A" w:rsidRDefault="007C4C0A" w:rsidP="007C4C0A">
      <w:pPr>
        <w:tabs>
          <w:tab w:val="left" w:pos="2478"/>
        </w:tabs>
        <w:ind w:left="116"/>
        <w:rPr>
          <w:sz w:val="18"/>
        </w:rPr>
      </w:pPr>
      <w:r>
        <w:rPr>
          <w:rFonts w:ascii="Times New Roman" w:eastAsia="Times New Roman" w:hAnsi="Times New Roman" w:cs="Times New Roman"/>
          <w:sz w:val="28"/>
          <w:szCs w:val="28"/>
        </w:rPr>
        <w:t xml:space="preserve">                                               </w:t>
      </w:r>
      <w:r>
        <w:rPr>
          <w:sz w:val="18"/>
        </w:rPr>
        <w:t>(ініціали,</w:t>
      </w:r>
      <w:r>
        <w:rPr>
          <w:spacing w:val="-1"/>
          <w:sz w:val="18"/>
        </w:rPr>
        <w:t xml:space="preserve"> </w:t>
      </w:r>
      <w:r>
        <w:rPr>
          <w:sz w:val="18"/>
        </w:rPr>
        <w:t>прізвище)                                (підпис)</w:t>
      </w:r>
      <w:r>
        <w:rPr>
          <w:rFonts w:ascii="Times New Roman" w:eastAsia="Times New Roman" w:hAnsi="Times New Roman" w:cs="Times New Roman"/>
          <w:sz w:val="28"/>
          <w:szCs w:val="28"/>
        </w:rPr>
        <w:t xml:space="preserve">                                                                                               </w:t>
      </w:r>
    </w:p>
    <w:p w:rsidR="00C844A6" w:rsidRDefault="00C844A6" w:rsidP="007C4C0A">
      <w:pPr>
        <w:widowControl w:val="0"/>
        <w:autoSpaceDE w:val="0"/>
        <w:autoSpaceDN w:val="0"/>
        <w:spacing w:before="87" w:after="0" w:line="240" w:lineRule="auto"/>
        <w:ind w:left="116"/>
        <w:jc w:val="both"/>
        <w:rPr>
          <w:rFonts w:ascii="Times New Roman" w:eastAsia="Times New Roman" w:hAnsi="Times New Roman" w:cs="Times New Roman"/>
          <w:sz w:val="28"/>
          <w:szCs w:val="28"/>
        </w:rPr>
      </w:pPr>
    </w:p>
    <w:p w:rsidR="00C844A6" w:rsidRPr="00C844A6" w:rsidRDefault="00C844A6" w:rsidP="00C844A6">
      <w:pPr>
        <w:widowControl w:val="0"/>
        <w:autoSpaceDE w:val="0"/>
        <w:autoSpaceDN w:val="0"/>
        <w:spacing w:before="87" w:after="0" w:line="240" w:lineRule="auto"/>
        <w:ind w:left="116"/>
        <w:rPr>
          <w:rFonts w:ascii="Times New Roman" w:eastAsia="Times New Roman" w:hAnsi="Times New Roman" w:cs="Times New Roman"/>
          <w:sz w:val="28"/>
          <w:szCs w:val="28"/>
        </w:rPr>
      </w:pPr>
    </w:p>
    <w:p w:rsidR="00C844A6" w:rsidRPr="00C844A6" w:rsidRDefault="00C844A6" w:rsidP="007C4C0A">
      <w:pPr>
        <w:widowControl w:val="0"/>
        <w:autoSpaceDE w:val="0"/>
        <w:autoSpaceDN w:val="0"/>
        <w:spacing w:after="0" w:line="240" w:lineRule="auto"/>
        <w:rPr>
          <w:rFonts w:ascii="Times New Roman" w:eastAsia="Times New Roman" w:hAnsi="Times New Roman" w:cs="Times New Roman"/>
          <w:sz w:val="18"/>
        </w:rPr>
        <w:sectPr w:rsidR="00C844A6" w:rsidRPr="00C844A6" w:rsidSect="007C4C0A">
          <w:type w:val="continuous"/>
          <w:pgSz w:w="11910" w:h="16840"/>
          <w:pgMar w:top="1320" w:right="1240" w:bottom="1700" w:left="1300" w:header="720" w:footer="720" w:gutter="0"/>
          <w:cols w:space="3161"/>
        </w:sectPr>
      </w:pPr>
    </w:p>
    <w:p w:rsidR="00DB1C1C" w:rsidRDefault="00DB1C1C" w:rsidP="007C4C0A">
      <w:pPr>
        <w:spacing w:after="0" w:line="360" w:lineRule="auto"/>
        <w:contextualSpacing/>
        <w:jc w:val="center"/>
        <w:rPr>
          <w:rFonts w:ascii="Times New Roman" w:hAnsi="Times New Roman" w:cs="Times New Roman"/>
          <w:b/>
          <w:sz w:val="28"/>
          <w:szCs w:val="28"/>
        </w:rPr>
      </w:pPr>
      <w:r w:rsidRPr="00EB4E49">
        <w:rPr>
          <w:rFonts w:ascii="Times New Roman" w:hAnsi="Times New Roman" w:cs="Times New Roman"/>
          <w:b/>
          <w:sz w:val="28"/>
          <w:szCs w:val="28"/>
        </w:rPr>
        <w:lastRenderedPageBreak/>
        <w:t>РЕФЕРАТ</w:t>
      </w:r>
    </w:p>
    <w:p w:rsidR="00E977A8" w:rsidRPr="00EB4E49" w:rsidRDefault="00E977A8" w:rsidP="00DB1C1C">
      <w:pPr>
        <w:spacing w:after="0" w:line="360" w:lineRule="auto"/>
        <w:ind w:firstLine="709"/>
        <w:contextualSpacing/>
        <w:jc w:val="center"/>
        <w:rPr>
          <w:rFonts w:ascii="Times New Roman" w:hAnsi="Times New Roman" w:cs="Times New Roman"/>
          <w:b/>
          <w:sz w:val="28"/>
          <w:szCs w:val="28"/>
        </w:rPr>
      </w:pPr>
    </w:p>
    <w:p w:rsidR="00DB1C1C" w:rsidRPr="00497BF7" w:rsidRDefault="00DB1C1C" w:rsidP="00DB1C1C">
      <w:pPr>
        <w:spacing w:after="0" w:line="360" w:lineRule="auto"/>
        <w:ind w:firstLine="709"/>
        <w:contextualSpacing/>
        <w:jc w:val="both"/>
        <w:rPr>
          <w:rFonts w:ascii="Times New Roman" w:hAnsi="Times New Roman" w:cs="Times New Roman"/>
          <w:sz w:val="28"/>
          <w:szCs w:val="28"/>
        </w:rPr>
      </w:pPr>
      <w:r w:rsidRPr="00497BF7">
        <w:rPr>
          <w:rFonts w:ascii="Times New Roman" w:hAnsi="Times New Roman" w:cs="Times New Roman"/>
          <w:sz w:val="28"/>
          <w:szCs w:val="28"/>
        </w:rPr>
        <w:t xml:space="preserve">Магістерська дисертаційна робота складається із вступу, чотирьох розділів, загального висновку, списку використаної літератури. Дисертація містить </w:t>
      </w:r>
      <w:r w:rsidR="00371E1B">
        <w:rPr>
          <w:rFonts w:ascii="Times New Roman" w:hAnsi="Times New Roman" w:cs="Times New Roman"/>
          <w:sz w:val="28"/>
          <w:szCs w:val="28"/>
        </w:rPr>
        <w:t>90</w:t>
      </w:r>
      <w:r w:rsidRPr="00497BF7">
        <w:rPr>
          <w:rFonts w:ascii="Times New Roman" w:hAnsi="Times New Roman" w:cs="Times New Roman"/>
          <w:sz w:val="28"/>
          <w:szCs w:val="28"/>
        </w:rPr>
        <w:t xml:space="preserve"> сторін</w:t>
      </w:r>
      <w:r w:rsidR="00F2655F">
        <w:rPr>
          <w:rFonts w:ascii="Times New Roman" w:hAnsi="Times New Roman" w:cs="Times New Roman"/>
          <w:sz w:val="28"/>
          <w:szCs w:val="28"/>
        </w:rPr>
        <w:t>ок</w:t>
      </w:r>
      <w:r w:rsidRPr="00497BF7">
        <w:rPr>
          <w:rFonts w:ascii="Times New Roman" w:hAnsi="Times New Roman" w:cs="Times New Roman"/>
          <w:sz w:val="28"/>
          <w:szCs w:val="28"/>
        </w:rPr>
        <w:t xml:space="preserve"> основного тексту,</w:t>
      </w:r>
      <w:r w:rsidR="00E977A8">
        <w:rPr>
          <w:rFonts w:ascii="Times New Roman" w:hAnsi="Times New Roman" w:cs="Times New Roman"/>
          <w:sz w:val="28"/>
          <w:szCs w:val="28"/>
        </w:rPr>
        <w:t xml:space="preserve"> 37 ілюстрацій, 32 таблиць і 30 посилань. Загальний обсяг роботи – 98</w:t>
      </w:r>
      <w:r w:rsidRPr="00497BF7">
        <w:rPr>
          <w:rFonts w:ascii="Times New Roman" w:hAnsi="Times New Roman" w:cs="Times New Roman"/>
          <w:sz w:val="28"/>
          <w:szCs w:val="28"/>
        </w:rPr>
        <w:t xml:space="preserve"> сторінки.</w:t>
      </w:r>
    </w:p>
    <w:p w:rsidR="00DB1C1C" w:rsidRPr="00497BF7" w:rsidRDefault="00DB1C1C" w:rsidP="00DB1C1C">
      <w:pPr>
        <w:spacing w:after="0" w:line="360" w:lineRule="auto"/>
        <w:ind w:firstLine="709"/>
        <w:contextualSpacing/>
        <w:jc w:val="both"/>
        <w:rPr>
          <w:rFonts w:ascii="Times New Roman" w:hAnsi="Times New Roman" w:cs="Times New Roman"/>
          <w:sz w:val="28"/>
          <w:szCs w:val="28"/>
        </w:rPr>
      </w:pPr>
      <w:r w:rsidRPr="00497BF7">
        <w:rPr>
          <w:rFonts w:ascii="Times New Roman" w:hAnsi="Times New Roman" w:cs="Times New Roman"/>
          <w:b/>
          <w:sz w:val="28"/>
          <w:szCs w:val="28"/>
        </w:rPr>
        <w:t>Актуальність теми:</w:t>
      </w:r>
      <w:r w:rsidRPr="00497BF7">
        <w:rPr>
          <w:rFonts w:ascii="Times New Roman" w:hAnsi="Times New Roman" w:cs="Times New Roman"/>
          <w:sz w:val="28"/>
          <w:szCs w:val="28"/>
        </w:rPr>
        <w:t xml:space="preserve"> </w:t>
      </w:r>
      <w:r w:rsidRPr="00497BF7">
        <w:rPr>
          <w:rFonts w:ascii="Times New Roman" w:eastAsia="Times New Roman" w:hAnsi="Times New Roman" w:cs="Times New Roman"/>
          <w:sz w:val="28"/>
          <w:szCs w:val="28"/>
        </w:rPr>
        <w:t>існуючі на цей час технології визначення персоніфікованого значення оптичної сили ІОЛ при лікуванні катаракти не гарантують допустиму планову післяопераційну похибку, яка повинна не перевищувати ±0.25дптр. Тому актуальною залишається задача підвищення точності визначення необхідної оптичної сили ІОЛ шляхом пошуку альтернативних методів і апаратних засобів, що вирішують зазначену задачу</w:t>
      </w:r>
      <w:r w:rsidRPr="00C65D01">
        <w:rPr>
          <w:rFonts w:ascii="Times New Roman" w:eastAsia="Times New Roman" w:hAnsi="Times New Roman" w:cs="Times New Roman"/>
          <w:sz w:val="28"/>
          <w:szCs w:val="28"/>
        </w:rPr>
        <w:t>.</w:t>
      </w:r>
      <w:r w:rsidRPr="00497BF7">
        <w:rPr>
          <w:rFonts w:ascii="Times New Roman" w:eastAsia="Times New Roman" w:hAnsi="Times New Roman" w:cs="Times New Roman"/>
          <w:sz w:val="28"/>
          <w:szCs w:val="28"/>
        </w:rPr>
        <w:t xml:space="preserve"> </w:t>
      </w:r>
    </w:p>
    <w:p w:rsidR="00DB1C1C" w:rsidRDefault="00DB1C1C" w:rsidP="00DB1C1C">
      <w:pPr>
        <w:spacing w:after="0" w:line="360" w:lineRule="auto"/>
        <w:ind w:firstLine="709"/>
        <w:contextualSpacing/>
        <w:jc w:val="both"/>
        <w:rPr>
          <w:rFonts w:ascii="Times New Roman" w:hAnsi="Times New Roman" w:cs="Times New Roman"/>
          <w:sz w:val="28"/>
          <w:szCs w:val="28"/>
        </w:rPr>
      </w:pPr>
      <w:r w:rsidRPr="00DB1C1C">
        <w:rPr>
          <w:rFonts w:ascii="Times New Roman" w:hAnsi="Times New Roman" w:cs="Times New Roman"/>
          <w:b/>
          <w:sz w:val="28"/>
          <w:szCs w:val="28"/>
        </w:rPr>
        <w:t>Мета і задачі роботи</w:t>
      </w:r>
      <w:r w:rsidRPr="00DB1C1C">
        <w:rPr>
          <w:rFonts w:ascii="Times New Roman" w:hAnsi="Times New Roman" w:cs="Times New Roman"/>
          <w:sz w:val="28"/>
          <w:szCs w:val="28"/>
        </w:rPr>
        <w:t xml:space="preserve"> – розробка та наукове обґрунтування методу та апаратного засобу для об’єктивного вимірювання оптичної складової обсягу псевдоакомодації та залишкової аметропії пресбіопічного та артифакічного ока. Поставлена мета досягається розв’язанням таких наукових задач:</w:t>
      </w:r>
    </w:p>
    <w:p w:rsidR="00DB1C1C" w:rsidRDefault="00DB1C1C" w:rsidP="00DB1C1C">
      <w:pPr>
        <w:spacing w:after="0" w:line="360" w:lineRule="auto"/>
        <w:ind w:firstLine="709"/>
        <w:contextualSpacing/>
        <w:jc w:val="both"/>
        <w:rPr>
          <w:rFonts w:ascii="Times New Roman" w:hAnsi="Times New Roman" w:cs="Times New Roman"/>
          <w:sz w:val="28"/>
          <w:szCs w:val="28"/>
        </w:rPr>
      </w:pPr>
      <w:r w:rsidRPr="00DB1C1C">
        <w:rPr>
          <w:rFonts w:ascii="Times New Roman" w:hAnsi="Times New Roman" w:cs="Times New Roman"/>
          <w:sz w:val="28"/>
          <w:szCs w:val="28"/>
        </w:rPr>
        <w:t xml:space="preserve"> 1) Проведення огляду та порівняльного аналізу існуючих методів та апаратних засобів для об'єктивного вимірювання залишкової рефракції та оптичної складової обсягу псевдоакомодації артифакічного та пресбіопічного ока. </w:t>
      </w:r>
    </w:p>
    <w:p w:rsidR="00DB1C1C" w:rsidRDefault="0061576E" w:rsidP="00DB1C1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2</w:t>
      </w:r>
      <w:r w:rsidR="00DB1C1C" w:rsidRPr="00DB1C1C">
        <w:rPr>
          <w:rFonts w:ascii="Times New Roman" w:hAnsi="Times New Roman" w:cs="Times New Roman"/>
          <w:sz w:val="28"/>
          <w:szCs w:val="28"/>
        </w:rPr>
        <w:t xml:space="preserve">) Обґрунтування та розробка функціональної схеми вимірювача, що реалізує запропонований метод </w:t>
      </w:r>
    </w:p>
    <w:p w:rsidR="00DB1C1C" w:rsidRDefault="0061576E" w:rsidP="0061576E">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3</w:t>
      </w:r>
      <w:r w:rsidR="00DB1C1C" w:rsidRPr="00DB1C1C">
        <w:rPr>
          <w:rFonts w:ascii="Times New Roman" w:hAnsi="Times New Roman" w:cs="Times New Roman"/>
          <w:sz w:val="28"/>
          <w:szCs w:val="28"/>
        </w:rPr>
        <w:t xml:space="preserve">) Розробка математичного забезпечення методу мікрофотометрії «повітряного» зображення мікроплями на сітківці ока. </w:t>
      </w:r>
    </w:p>
    <w:p w:rsidR="00DB1C1C" w:rsidRDefault="0061576E" w:rsidP="00DB1C1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4</w:t>
      </w:r>
      <w:r w:rsidR="00DB1C1C" w:rsidRPr="00DB1C1C">
        <w:rPr>
          <w:rFonts w:ascii="Times New Roman" w:hAnsi="Times New Roman" w:cs="Times New Roman"/>
          <w:sz w:val="28"/>
          <w:szCs w:val="28"/>
        </w:rPr>
        <w:t xml:space="preserve">) </w:t>
      </w:r>
      <w:r w:rsidRPr="0061576E">
        <w:rPr>
          <w:rFonts w:ascii="Times New Roman" w:hAnsi="Times New Roman" w:cs="Times New Roman"/>
          <w:sz w:val="28"/>
        </w:rPr>
        <w:t>Дослідження впливу екранування центральної зони зіниці та електричного шуму фотоприймача на допустиму похибку визначення оптичної сили варіолінзи</w:t>
      </w:r>
    </w:p>
    <w:p w:rsidR="0061576E" w:rsidRDefault="0061576E" w:rsidP="00DB1C1C">
      <w:pPr>
        <w:spacing w:after="0" w:line="360" w:lineRule="auto"/>
        <w:ind w:firstLine="709"/>
        <w:contextualSpacing/>
        <w:jc w:val="both"/>
        <w:rPr>
          <w:rFonts w:ascii="Times New Roman" w:hAnsi="Times New Roman" w:cs="Times New Roman"/>
          <w:sz w:val="28"/>
          <w:szCs w:val="28"/>
        </w:rPr>
      </w:pPr>
    </w:p>
    <w:p w:rsidR="0061576E" w:rsidRDefault="0061576E" w:rsidP="00DB1C1C">
      <w:pPr>
        <w:spacing w:after="0" w:line="360" w:lineRule="auto"/>
        <w:ind w:firstLine="709"/>
        <w:contextualSpacing/>
        <w:jc w:val="both"/>
        <w:rPr>
          <w:rFonts w:ascii="Times New Roman" w:hAnsi="Times New Roman" w:cs="Times New Roman"/>
          <w:sz w:val="28"/>
          <w:szCs w:val="28"/>
        </w:rPr>
      </w:pPr>
    </w:p>
    <w:p w:rsidR="0061576E" w:rsidRDefault="0061576E" w:rsidP="00DB1C1C">
      <w:pPr>
        <w:spacing w:after="0" w:line="360" w:lineRule="auto"/>
        <w:ind w:firstLine="709"/>
        <w:contextualSpacing/>
        <w:jc w:val="both"/>
        <w:rPr>
          <w:rFonts w:ascii="Times New Roman" w:hAnsi="Times New Roman" w:cs="Times New Roman"/>
          <w:sz w:val="28"/>
          <w:szCs w:val="28"/>
        </w:rPr>
      </w:pPr>
    </w:p>
    <w:p w:rsidR="0061576E" w:rsidRDefault="0061576E" w:rsidP="00DB1C1C">
      <w:pPr>
        <w:spacing w:after="0" w:line="360" w:lineRule="auto"/>
        <w:ind w:firstLine="709"/>
        <w:contextualSpacing/>
        <w:jc w:val="both"/>
        <w:rPr>
          <w:rFonts w:ascii="Times New Roman" w:hAnsi="Times New Roman" w:cs="Times New Roman"/>
          <w:sz w:val="28"/>
          <w:szCs w:val="28"/>
        </w:rPr>
      </w:pPr>
    </w:p>
    <w:p w:rsidR="0061576E" w:rsidRDefault="0061576E" w:rsidP="00DB1C1C">
      <w:pPr>
        <w:spacing w:after="0" w:line="360" w:lineRule="auto"/>
        <w:ind w:firstLine="709"/>
        <w:contextualSpacing/>
        <w:jc w:val="both"/>
        <w:rPr>
          <w:rFonts w:ascii="Times New Roman" w:hAnsi="Times New Roman" w:cs="Times New Roman"/>
          <w:sz w:val="28"/>
          <w:szCs w:val="28"/>
        </w:rPr>
      </w:pPr>
    </w:p>
    <w:p w:rsidR="00DB1C1C" w:rsidRPr="00497BF7" w:rsidRDefault="00DB1C1C" w:rsidP="00DB1C1C">
      <w:pPr>
        <w:spacing w:after="0" w:line="360" w:lineRule="auto"/>
        <w:ind w:firstLine="709"/>
        <w:contextualSpacing/>
        <w:jc w:val="both"/>
        <w:rPr>
          <w:rFonts w:ascii="Times New Roman" w:hAnsi="Times New Roman" w:cs="Times New Roman"/>
          <w:sz w:val="28"/>
          <w:szCs w:val="28"/>
        </w:rPr>
      </w:pPr>
      <w:r w:rsidRPr="00497BF7">
        <w:rPr>
          <w:rFonts w:ascii="Times New Roman" w:hAnsi="Times New Roman" w:cs="Times New Roman"/>
          <w:b/>
          <w:sz w:val="28"/>
          <w:szCs w:val="28"/>
        </w:rPr>
        <w:lastRenderedPageBreak/>
        <w:t>Об’єкт дослідження:</w:t>
      </w:r>
      <w:r w:rsidRPr="00497BF7">
        <w:rPr>
          <w:rFonts w:ascii="Times New Roman" w:hAnsi="Times New Roman" w:cs="Times New Roman"/>
          <w:sz w:val="28"/>
          <w:szCs w:val="28"/>
        </w:rPr>
        <w:t xml:space="preserve"> рефрактометрія афакічного ока при хірургії катаракти</w:t>
      </w:r>
      <w:r>
        <w:rPr>
          <w:rFonts w:ascii="Times New Roman" w:hAnsi="Times New Roman" w:cs="Times New Roman"/>
          <w:sz w:val="28"/>
          <w:szCs w:val="28"/>
        </w:rPr>
        <w:t>.</w:t>
      </w:r>
    </w:p>
    <w:p w:rsidR="00DB1C1C" w:rsidRPr="00497BF7" w:rsidRDefault="00DB1C1C" w:rsidP="00DB1C1C">
      <w:pPr>
        <w:spacing w:after="0" w:line="360" w:lineRule="auto"/>
        <w:ind w:firstLine="709"/>
        <w:contextualSpacing/>
        <w:jc w:val="both"/>
        <w:rPr>
          <w:rFonts w:ascii="Times New Roman" w:hAnsi="Times New Roman" w:cs="Times New Roman"/>
          <w:sz w:val="28"/>
          <w:szCs w:val="28"/>
        </w:rPr>
      </w:pPr>
      <w:r w:rsidRPr="00497BF7">
        <w:rPr>
          <w:rFonts w:ascii="Times New Roman" w:hAnsi="Times New Roman" w:cs="Times New Roman"/>
          <w:b/>
          <w:sz w:val="28"/>
          <w:szCs w:val="28"/>
        </w:rPr>
        <w:t>Предмет дослідження:</w:t>
      </w:r>
      <w:r w:rsidRPr="00497BF7">
        <w:rPr>
          <w:rFonts w:ascii="Times New Roman" w:hAnsi="Times New Roman" w:cs="Times New Roman"/>
          <w:sz w:val="28"/>
          <w:szCs w:val="28"/>
        </w:rPr>
        <w:t xml:space="preserve"> метод і апаратний засіб для здійснення інтраопераційної рефрактометрії.</w:t>
      </w:r>
    </w:p>
    <w:p w:rsidR="00DB1C1C" w:rsidRDefault="00DB1C1C" w:rsidP="00DB1C1C">
      <w:pPr>
        <w:spacing w:after="0" w:line="360" w:lineRule="auto"/>
        <w:ind w:firstLine="709"/>
        <w:contextualSpacing/>
        <w:jc w:val="both"/>
        <w:rPr>
          <w:rFonts w:ascii="Times New Roman" w:hAnsi="Times New Roman" w:cs="Times New Roman"/>
          <w:sz w:val="28"/>
          <w:szCs w:val="28"/>
        </w:rPr>
      </w:pPr>
      <w:r w:rsidRPr="00497BF7">
        <w:rPr>
          <w:rFonts w:ascii="Times New Roman" w:hAnsi="Times New Roman" w:cs="Times New Roman"/>
          <w:b/>
          <w:sz w:val="28"/>
          <w:szCs w:val="28"/>
        </w:rPr>
        <w:t>Методи дослідження</w:t>
      </w:r>
      <w:r w:rsidRPr="00C65D01">
        <w:rPr>
          <w:rFonts w:ascii="Times New Roman" w:hAnsi="Times New Roman" w:cs="Times New Roman"/>
          <w:b/>
          <w:sz w:val="28"/>
          <w:szCs w:val="28"/>
        </w:rPr>
        <w:t>:</w:t>
      </w:r>
      <w:r w:rsidRPr="00497BF7">
        <w:rPr>
          <w:rFonts w:ascii="Times New Roman" w:hAnsi="Times New Roman" w:cs="Times New Roman"/>
          <w:sz w:val="28"/>
          <w:szCs w:val="28"/>
        </w:rPr>
        <w:t xml:space="preserve"> для вирішення поставлених задач  в роботі використовуються: теоретичні основи геометричної оптики, а саме теорія гаусової оптики, теорії ідеальної оптичної системи; комп’ютерне моделювання дії методу та</w:t>
      </w:r>
      <w:r>
        <w:rPr>
          <w:rFonts w:ascii="Times New Roman" w:hAnsi="Times New Roman" w:cs="Times New Roman"/>
          <w:sz w:val="28"/>
          <w:szCs w:val="28"/>
        </w:rPr>
        <w:t xml:space="preserve"> </w:t>
      </w:r>
      <w:r w:rsidRPr="00497BF7">
        <w:rPr>
          <w:rFonts w:ascii="Times New Roman" w:hAnsi="Times New Roman" w:cs="Times New Roman"/>
          <w:sz w:val="28"/>
          <w:szCs w:val="28"/>
        </w:rPr>
        <w:t xml:space="preserve">оптичної системи апаратного засобу, що пропонується; комп’ютерне моделювання </w:t>
      </w:r>
    </w:p>
    <w:p w:rsidR="00DB1C1C" w:rsidRPr="00497BF7" w:rsidRDefault="00DB1C1C" w:rsidP="00DB1C1C">
      <w:pPr>
        <w:spacing w:after="0" w:line="360" w:lineRule="auto"/>
        <w:contextualSpacing/>
        <w:jc w:val="both"/>
        <w:rPr>
          <w:rFonts w:ascii="Times New Roman" w:hAnsi="Times New Roman" w:cs="Times New Roman"/>
          <w:sz w:val="28"/>
          <w:szCs w:val="28"/>
        </w:rPr>
      </w:pPr>
      <w:r w:rsidRPr="00497BF7">
        <w:rPr>
          <w:rFonts w:ascii="Times New Roman" w:hAnsi="Times New Roman" w:cs="Times New Roman"/>
          <w:sz w:val="28"/>
          <w:szCs w:val="28"/>
        </w:rPr>
        <w:t>процесу рефрактометрії з використанням «схематичного ока».</w:t>
      </w:r>
    </w:p>
    <w:p w:rsidR="00DB1C1C" w:rsidRPr="00497BF7" w:rsidRDefault="00DB1C1C" w:rsidP="00DB1C1C">
      <w:pPr>
        <w:spacing w:after="0" w:line="360" w:lineRule="auto"/>
        <w:ind w:firstLine="709"/>
        <w:contextualSpacing/>
        <w:jc w:val="both"/>
        <w:rPr>
          <w:rFonts w:ascii="Times New Roman" w:hAnsi="Times New Roman" w:cs="Times New Roman"/>
          <w:b/>
          <w:sz w:val="28"/>
          <w:szCs w:val="28"/>
        </w:rPr>
      </w:pPr>
      <w:r w:rsidRPr="00497BF7">
        <w:rPr>
          <w:rFonts w:ascii="Times New Roman" w:hAnsi="Times New Roman" w:cs="Times New Roman"/>
          <w:b/>
          <w:sz w:val="28"/>
          <w:szCs w:val="28"/>
        </w:rPr>
        <w:t>Наукова новизна одержаних результатів:</w:t>
      </w:r>
    </w:p>
    <w:p w:rsidR="00DA1B2A" w:rsidRDefault="00DB1C1C" w:rsidP="00DA1B2A">
      <w:pPr>
        <w:pStyle w:val="a4"/>
        <w:numPr>
          <w:ilvl w:val="0"/>
          <w:numId w:val="36"/>
        </w:numPr>
        <w:spacing w:after="0" w:line="360" w:lineRule="auto"/>
        <w:jc w:val="both"/>
        <w:rPr>
          <w:rFonts w:ascii="Times New Roman" w:hAnsi="Times New Roman" w:cs="Times New Roman"/>
          <w:sz w:val="28"/>
          <w:szCs w:val="28"/>
        </w:rPr>
      </w:pPr>
      <w:r w:rsidRPr="00DA1B2A">
        <w:rPr>
          <w:rFonts w:ascii="Times New Roman" w:hAnsi="Times New Roman" w:cs="Times New Roman"/>
          <w:sz w:val="28"/>
          <w:szCs w:val="28"/>
        </w:rPr>
        <w:t>Запропоновано новий метод об'єктивної оцінки залишкової рефракції та довжини фокусної області на основі використання RMS-радіуса розподілу освітленості в повітряному зображенні світло</w:t>
      </w:r>
      <w:r w:rsidR="00DA1B2A">
        <w:rPr>
          <w:rFonts w:ascii="Times New Roman" w:hAnsi="Times New Roman" w:cs="Times New Roman"/>
          <w:sz w:val="28"/>
          <w:szCs w:val="28"/>
        </w:rPr>
        <w:t>вої мікроплями на сітківці ока.</w:t>
      </w:r>
    </w:p>
    <w:p w:rsidR="00DA1B2A" w:rsidRPr="00DA1B2A" w:rsidRDefault="00DB1C1C" w:rsidP="00DA1B2A">
      <w:pPr>
        <w:pStyle w:val="a4"/>
        <w:numPr>
          <w:ilvl w:val="0"/>
          <w:numId w:val="36"/>
        </w:numPr>
        <w:spacing w:after="0" w:line="360" w:lineRule="auto"/>
        <w:jc w:val="both"/>
        <w:rPr>
          <w:rFonts w:ascii="Times New Roman" w:hAnsi="Times New Roman" w:cs="Times New Roman"/>
          <w:sz w:val="28"/>
          <w:szCs w:val="28"/>
        </w:rPr>
      </w:pPr>
      <w:r w:rsidRPr="00DA1B2A">
        <w:rPr>
          <w:rFonts w:ascii="Times New Roman" w:hAnsi="Times New Roman" w:cs="Times New Roman"/>
          <w:sz w:val="28"/>
          <w:szCs w:val="28"/>
        </w:rPr>
        <w:t>Вперше розроблено математичний алгоритм виявлення залежності RMS</w:t>
      </w:r>
      <w:r w:rsidR="00DA1B2A">
        <w:rPr>
          <w:rFonts w:ascii="Times New Roman" w:hAnsi="Times New Roman" w:cs="Times New Roman"/>
          <w:sz w:val="28"/>
          <w:szCs w:val="28"/>
        </w:rPr>
        <w:t xml:space="preserve"> </w:t>
      </w:r>
      <w:r w:rsidRPr="00DA1B2A">
        <w:rPr>
          <w:rFonts w:ascii="Times New Roman" w:hAnsi="Times New Roman" w:cs="Times New Roman"/>
          <w:sz w:val="28"/>
          <w:szCs w:val="28"/>
        </w:rPr>
        <w:t xml:space="preserve">радіуса функції розподілу опромінення у «повітряному» зображенні мікроплями на сітківці від оптичної сили віртуально імплантованого кришталика, </w:t>
      </w:r>
      <w:r w:rsidR="00DA1B2A">
        <w:rPr>
          <w:rFonts w:ascii="Times New Roman" w:hAnsi="Times New Roman" w:cs="Times New Roman"/>
          <w:sz w:val="28"/>
          <w:szCs w:val="28"/>
        </w:rPr>
        <w:t xml:space="preserve">а також залежність форми плями на функцію </w:t>
      </w:r>
      <w:r w:rsidR="00DA1B2A">
        <w:rPr>
          <w:rFonts w:ascii="Times New Roman" w:hAnsi="Times New Roman" w:cs="Times New Roman"/>
          <w:sz w:val="28"/>
          <w:szCs w:val="28"/>
          <w:lang w:val="en-US"/>
        </w:rPr>
        <w:t>RMS</w:t>
      </w:r>
      <w:r w:rsidR="00DA1B2A">
        <w:rPr>
          <w:rFonts w:ascii="Times New Roman" w:hAnsi="Times New Roman" w:cs="Times New Roman"/>
          <w:sz w:val="28"/>
          <w:szCs w:val="28"/>
        </w:rPr>
        <w:t xml:space="preserve">. </w:t>
      </w:r>
    </w:p>
    <w:p w:rsidR="00DB1C1C" w:rsidRPr="00DA1B2A" w:rsidRDefault="00DB1C1C" w:rsidP="00DA1B2A">
      <w:pPr>
        <w:spacing w:after="0" w:line="360" w:lineRule="auto"/>
        <w:ind w:left="709"/>
        <w:jc w:val="both"/>
        <w:rPr>
          <w:rFonts w:ascii="Times New Roman" w:hAnsi="Times New Roman" w:cs="Times New Roman"/>
          <w:bCs/>
          <w:sz w:val="28"/>
          <w:szCs w:val="28"/>
        </w:rPr>
      </w:pPr>
      <w:r w:rsidRPr="00DA1B2A">
        <w:rPr>
          <w:rFonts w:ascii="Times New Roman" w:hAnsi="Times New Roman" w:cs="Times New Roman"/>
          <w:b/>
          <w:spacing w:val="-2"/>
          <w:sz w:val="28"/>
          <w:szCs w:val="28"/>
        </w:rPr>
        <w:t>Практичне значення одержаних результатів:</w:t>
      </w:r>
      <w:r w:rsidRPr="00DA1B2A">
        <w:rPr>
          <w:rFonts w:ascii="Times New Roman" w:hAnsi="Times New Roman" w:cs="Times New Roman"/>
          <w:spacing w:val="-2"/>
          <w:sz w:val="28"/>
          <w:szCs w:val="28"/>
        </w:rPr>
        <w:t xml:space="preserve"> </w:t>
      </w:r>
      <w:r w:rsidRPr="00DA1B2A">
        <w:rPr>
          <w:rFonts w:ascii="Times New Roman" w:hAnsi="Times New Roman" w:cs="Times New Roman"/>
          <w:bCs/>
          <w:sz w:val="28"/>
          <w:szCs w:val="28"/>
        </w:rPr>
        <w:t xml:space="preserve">Результати досліджень дозволяють вдосконалити процедуру оцінки оптичної сили ІОЛ й забезпечити похибку планової післяопераційної рефракції в межах </w:t>
      </w:r>
      <w:r w:rsidRPr="00497BF7">
        <w:sym w:font="Symbol" w:char="F0B1"/>
      </w:r>
      <w:r w:rsidRPr="00DA1B2A">
        <w:rPr>
          <w:rFonts w:ascii="Times New Roman" w:hAnsi="Times New Roman" w:cs="Times New Roman"/>
          <w:bCs/>
          <w:sz w:val="28"/>
          <w:szCs w:val="28"/>
        </w:rPr>
        <w:t>0.25 дптр., що сприятиме залученню інвестиції для подальшої реалізації даного проекту.</w:t>
      </w:r>
    </w:p>
    <w:p w:rsidR="00DB1C1C" w:rsidRPr="00497BF7" w:rsidRDefault="00DB1C1C" w:rsidP="00DB1C1C">
      <w:pPr>
        <w:spacing w:after="0" w:line="360" w:lineRule="auto"/>
        <w:ind w:firstLine="709"/>
        <w:contextualSpacing/>
        <w:rPr>
          <w:rFonts w:ascii="Times New Roman" w:hAnsi="Times New Roman" w:cs="Times New Roman"/>
          <w:b/>
          <w:bCs/>
          <w:sz w:val="28"/>
          <w:szCs w:val="28"/>
        </w:rPr>
      </w:pPr>
      <w:r w:rsidRPr="00497BF7">
        <w:rPr>
          <w:rFonts w:ascii="Times New Roman" w:hAnsi="Times New Roman" w:cs="Times New Roman"/>
          <w:b/>
          <w:bCs/>
          <w:sz w:val="28"/>
          <w:szCs w:val="28"/>
        </w:rPr>
        <w:t>Апробація результатів дисертації:</w:t>
      </w:r>
    </w:p>
    <w:p w:rsidR="00DA1B2A" w:rsidRPr="00DA1B2A" w:rsidRDefault="00DA1B2A" w:rsidP="00DB1C1C">
      <w:pPr>
        <w:pStyle w:val="a4"/>
        <w:numPr>
          <w:ilvl w:val="0"/>
          <w:numId w:val="35"/>
        </w:numPr>
        <w:spacing w:after="0" w:line="360" w:lineRule="auto"/>
        <w:ind w:left="709" w:hanging="709"/>
        <w:jc w:val="both"/>
        <w:rPr>
          <w:rFonts w:ascii="Times New Roman" w:hAnsi="Times New Roman" w:cs="Times New Roman"/>
          <w:bCs/>
          <w:color w:val="000000" w:themeColor="text1"/>
          <w:sz w:val="28"/>
          <w:szCs w:val="28"/>
        </w:rPr>
      </w:pPr>
      <w:r>
        <w:rPr>
          <w:rFonts w:ascii="Times New Roman" w:hAnsi="Times New Roman" w:cs="Times New Roman"/>
          <w:color w:val="000000" w:themeColor="text1"/>
          <w:sz w:val="28"/>
          <w:szCs w:val="28"/>
          <w:shd w:val="clear" w:color="auto" w:fill="FFFFFF"/>
        </w:rPr>
        <w:t>Басюк, Г.</w:t>
      </w:r>
      <w:r w:rsidRPr="00DA1B2A">
        <w:rPr>
          <w:rFonts w:ascii="Times New Roman" w:hAnsi="Times New Roman" w:cs="Times New Roman"/>
          <w:color w:val="000000" w:themeColor="text1"/>
          <w:sz w:val="28"/>
          <w:szCs w:val="28"/>
          <w:shd w:val="clear" w:color="auto" w:fill="FFFFFF"/>
        </w:rPr>
        <w:t xml:space="preserve">П. Сучасні системи </w:t>
      </w:r>
      <w:r>
        <w:rPr>
          <w:rFonts w:ascii="Times New Roman" w:hAnsi="Times New Roman" w:cs="Times New Roman"/>
          <w:color w:val="000000" w:themeColor="text1"/>
          <w:sz w:val="28"/>
          <w:szCs w:val="28"/>
          <w:shd w:val="clear" w:color="auto" w:fill="FFFFFF"/>
        </w:rPr>
        <w:t xml:space="preserve">для інтраопераційних вимірювань/ </w:t>
      </w:r>
      <w:r w:rsidRPr="00DA1B2A">
        <w:rPr>
          <w:rFonts w:ascii="Times New Roman" w:hAnsi="Times New Roman" w:cs="Times New Roman"/>
          <w:color w:val="000000" w:themeColor="text1"/>
          <w:sz w:val="28"/>
          <w:szCs w:val="28"/>
          <w:shd w:val="clear" w:color="auto" w:fill="FFFFFF"/>
        </w:rPr>
        <w:t>ХII Всеукраїнська науково-практична конференція студентів, аспірантів та молодих вчених «Погляд у майбутнє приладобудування», 2019. – С. 79–81.</w:t>
      </w:r>
    </w:p>
    <w:p w:rsidR="00DA1B2A" w:rsidRPr="00DA1B2A" w:rsidRDefault="00DA1B2A" w:rsidP="00DB1C1C">
      <w:pPr>
        <w:pStyle w:val="a4"/>
        <w:numPr>
          <w:ilvl w:val="0"/>
          <w:numId w:val="35"/>
        </w:numPr>
        <w:spacing w:after="0" w:line="360" w:lineRule="auto"/>
        <w:ind w:left="709" w:hanging="709"/>
        <w:jc w:val="both"/>
        <w:rPr>
          <w:rFonts w:ascii="Times New Roman" w:hAnsi="Times New Roman" w:cs="Times New Roman"/>
          <w:bCs/>
          <w:color w:val="000000" w:themeColor="text1"/>
          <w:sz w:val="28"/>
          <w:szCs w:val="28"/>
        </w:rPr>
      </w:pPr>
      <w:r>
        <w:rPr>
          <w:rFonts w:ascii="Times New Roman" w:hAnsi="Times New Roman" w:cs="Times New Roman"/>
          <w:color w:val="000000" w:themeColor="text1"/>
          <w:sz w:val="28"/>
          <w:szCs w:val="28"/>
          <w:shd w:val="clear" w:color="auto" w:fill="FFFFFF"/>
        </w:rPr>
        <w:t>Басюк, Г.</w:t>
      </w:r>
      <w:r w:rsidRPr="00DA1B2A">
        <w:rPr>
          <w:rFonts w:ascii="Times New Roman" w:hAnsi="Times New Roman" w:cs="Times New Roman"/>
          <w:color w:val="000000" w:themeColor="text1"/>
          <w:sz w:val="28"/>
          <w:szCs w:val="28"/>
          <w:shd w:val="clear" w:color="auto" w:fill="FFFFFF"/>
        </w:rPr>
        <w:t xml:space="preserve">П. Переваги </w:t>
      </w:r>
      <w:r>
        <w:rPr>
          <w:rFonts w:ascii="Times New Roman" w:hAnsi="Times New Roman" w:cs="Times New Roman"/>
          <w:color w:val="000000" w:themeColor="text1"/>
          <w:sz w:val="28"/>
          <w:szCs w:val="28"/>
          <w:shd w:val="clear" w:color="auto" w:fill="FFFFFF"/>
        </w:rPr>
        <w:t xml:space="preserve">інтраопераційної рефрактометрії/ </w:t>
      </w:r>
      <w:r w:rsidRPr="00DA1B2A">
        <w:rPr>
          <w:rFonts w:ascii="Times New Roman" w:hAnsi="Times New Roman" w:cs="Times New Roman"/>
          <w:color w:val="000000" w:themeColor="text1"/>
          <w:sz w:val="28"/>
          <w:szCs w:val="28"/>
          <w:shd w:val="clear" w:color="auto" w:fill="FFFFFF"/>
        </w:rPr>
        <w:t xml:space="preserve">XV Всеукраїнська науково-практична конференція студентів, аспірантів та молодих вчених «Ефективність інженерних рішень у приладобудуванні», м. Київ, </w:t>
      </w:r>
      <w:r>
        <w:rPr>
          <w:rFonts w:ascii="Times New Roman" w:hAnsi="Times New Roman" w:cs="Times New Roman"/>
          <w:color w:val="000000" w:themeColor="text1"/>
          <w:sz w:val="28"/>
          <w:szCs w:val="28"/>
          <w:shd w:val="clear" w:color="auto" w:fill="FFFFFF"/>
        </w:rPr>
        <w:t xml:space="preserve">Україна, 2019. - </w:t>
      </w:r>
      <w:r w:rsidRPr="00DA1B2A">
        <w:rPr>
          <w:rFonts w:ascii="Times New Roman" w:hAnsi="Times New Roman" w:cs="Times New Roman"/>
          <w:color w:val="000000" w:themeColor="text1"/>
          <w:sz w:val="28"/>
          <w:szCs w:val="28"/>
          <w:shd w:val="clear" w:color="auto" w:fill="FFFFFF"/>
        </w:rPr>
        <w:t xml:space="preserve">С. 62–64. </w:t>
      </w:r>
    </w:p>
    <w:p w:rsidR="00DB1C1C" w:rsidRPr="00E977A8" w:rsidRDefault="00DB1C1C" w:rsidP="00E977A8">
      <w:pPr>
        <w:pStyle w:val="a4"/>
        <w:spacing w:after="0" w:line="360" w:lineRule="auto"/>
        <w:ind w:left="0" w:firstLine="709"/>
        <w:jc w:val="both"/>
        <w:rPr>
          <w:rFonts w:ascii="Times New Roman" w:hAnsi="Times New Roman" w:cs="Times New Roman"/>
          <w:sz w:val="28"/>
          <w:szCs w:val="28"/>
        </w:rPr>
      </w:pPr>
      <w:r w:rsidRPr="0054602A">
        <w:rPr>
          <w:rFonts w:ascii="Times New Roman" w:hAnsi="Times New Roman" w:cs="Times New Roman"/>
          <w:b/>
          <w:sz w:val="28"/>
          <w:szCs w:val="28"/>
        </w:rPr>
        <w:t xml:space="preserve">Ключові слова: </w:t>
      </w:r>
      <w:r w:rsidRPr="0054602A">
        <w:rPr>
          <w:rFonts w:ascii="Times New Roman" w:hAnsi="Times New Roman" w:cs="Times New Roman"/>
          <w:sz w:val="28"/>
          <w:szCs w:val="28"/>
        </w:rPr>
        <w:t>інтраопераційна рефрактометрія ока, тривимірна мікрофотометрія, «повітряне» зображення мікрозони сітківки.</w:t>
      </w:r>
    </w:p>
    <w:p w:rsidR="00DB1C1C" w:rsidRDefault="00DB1C1C" w:rsidP="00DB1C1C">
      <w:pPr>
        <w:spacing w:after="0" w:line="360" w:lineRule="auto"/>
        <w:ind w:firstLine="709"/>
        <w:jc w:val="center"/>
        <w:rPr>
          <w:rFonts w:ascii="Times New Roman" w:hAnsi="Times New Roman" w:cs="Times New Roman"/>
          <w:b/>
          <w:sz w:val="28"/>
          <w:szCs w:val="28"/>
          <w:lang w:val="en-US"/>
        </w:rPr>
      </w:pPr>
      <w:r w:rsidRPr="00B4325D">
        <w:rPr>
          <w:rFonts w:ascii="Times New Roman" w:hAnsi="Times New Roman" w:cs="Times New Roman"/>
          <w:b/>
          <w:sz w:val="28"/>
          <w:szCs w:val="28"/>
          <w:lang w:val="en-US"/>
        </w:rPr>
        <w:lastRenderedPageBreak/>
        <w:t>ABSTRACT</w:t>
      </w:r>
    </w:p>
    <w:p w:rsidR="00E977A8" w:rsidRPr="00B4325D" w:rsidRDefault="00710852" w:rsidP="00710852">
      <w:pPr>
        <w:spacing w:after="0" w:line="360" w:lineRule="auto"/>
        <w:ind w:firstLine="709"/>
        <w:jc w:val="both"/>
        <w:rPr>
          <w:rFonts w:ascii="Times New Roman" w:hAnsi="Times New Roman" w:cs="Times New Roman"/>
          <w:b/>
          <w:sz w:val="28"/>
          <w:szCs w:val="28"/>
          <w:lang w:val="en-US"/>
        </w:rPr>
      </w:pPr>
      <w:r w:rsidRPr="00710852">
        <w:rPr>
          <w:rFonts w:ascii="Times New Roman" w:hAnsi="Times New Roman" w:cs="Times New Roman"/>
          <w:b/>
          <w:sz w:val="28"/>
          <w:szCs w:val="28"/>
          <w:lang w:val="en-US"/>
        </w:rPr>
        <w:t>Automated optoelectronic system for preoperative measurement of axial length of aphakic eye</w:t>
      </w:r>
      <w:r>
        <w:rPr>
          <w:rFonts w:ascii="Times New Roman" w:hAnsi="Times New Roman" w:cs="Times New Roman"/>
          <w:b/>
          <w:sz w:val="28"/>
          <w:szCs w:val="28"/>
          <w:lang w:val="en-US"/>
        </w:rPr>
        <w:t>.</w:t>
      </w:r>
      <w:bookmarkStart w:id="0" w:name="_GoBack"/>
      <w:bookmarkEnd w:id="0"/>
    </w:p>
    <w:p w:rsidR="00DB1C1C" w:rsidRPr="00B4325D" w:rsidRDefault="00E977A8" w:rsidP="00DB1C1C">
      <w:pPr>
        <w:spacing w:after="0" w:line="360" w:lineRule="auto"/>
        <w:ind w:firstLine="709"/>
        <w:jc w:val="both"/>
        <w:rPr>
          <w:rStyle w:val="normalchar"/>
          <w:rFonts w:ascii="Times New Roman" w:hAnsi="Times New Roman" w:cs="Times New Roman"/>
          <w:sz w:val="28"/>
          <w:szCs w:val="28"/>
        </w:rPr>
      </w:pPr>
      <w:r w:rsidRPr="00E977A8">
        <w:rPr>
          <w:rFonts w:ascii="Times New Roman" w:hAnsi="Times New Roman" w:cs="Times New Roman"/>
          <w:sz w:val="28"/>
          <w:szCs w:val="28"/>
          <w:lang w:val="en-US"/>
        </w:rPr>
        <w:t>The master's dissertation consists of an introduction, four chapters, a general conclusion, a list of references. The dissertation contains 90 pages of the main text, 37 illustrations, 32 tables and 30 references. The total volume of work is 98 pages.</w:t>
      </w:r>
    </w:p>
    <w:p w:rsidR="00DB1C1C" w:rsidRPr="00B4325D" w:rsidRDefault="00DB1C1C" w:rsidP="00DB1C1C">
      <w:pPr>
        <w:spacing w:after="0" w:line="360" w:lineRule="auto"/>
        <w:ind w:firstLine="709"/>
        <w:jc w:val="both"/>
        <w:rPr>
          <w:rStyle w:val="normalchar"/>
          <w:rFonts w:ascii="Times New Roman" w:hAnsi="Times New Roman" w:cs="Times New Roman"/>
          <w:b/>
          <w:bCs/>
          <w:iCs/>
          <w:color w:val="000000"/>
          <w:sz w:val="28"/>
          <w:szCs w:val="28"/>
          <w:lang w:val="en-US"/>
        </w:rPr>
      </w:pPr>
      <w:r w:rsidRPr="00E977A8">
        <w:rPr>
          <w:rStyle w:val="normalchar"/>
          <w:rFonts w:ascii="Times New Roman" w:hAnsi="Times New Roman" w:cs="Times New Roman"/>
          <w:b/>
          <w:iCs/>
          <w:color w:val="000000"/>
          <w:sz w:val="28"/>
          <w:szCs w:val="28"/>
          <w:lang w:val="en-US"/>
        </w:rPr>
        <w:t>Background</w:t>
      </w:r>
      <w:r w:rsidRPr="00E977A8">
        <w:rPr>
          <w:rStyle w:val="normalchar"/>
          <w:rFonts w:ascii="Times New Roman" w:hAnsi="Times New Roman" w:cs="Times New Roman"/>
          <w:b/>
          <w:iCs/>
          <w:color w:val="000000"/>
          <w:sz w:val="28"/>
          <w:szCs w:val="28"/>
        </w:rPr>
        <w:t>:</w:t>
      </w:r>
      <w:r w:rsidRPr="00B4325D">
        <w:rPr>
          <w:rStyle w:val="normalchar"/>
          <w:rFonts w:ascii="Times New Roman" w:hAnsi="Times New Roman" w:cs="Times New Roman"/>
          <w:iCs/>
          <w:color w:val="000000"/>
          <w:sz w:val="28"/>
          <w:szCs w:val="28"/>
          <w:lang w:val="en-US"/>
        </w:rPr>
        <w:t xml:space="preserve"> the current technologies of determining the person's  optical power of the intraocular lens in the treatment of cataracts do not guarantee a tolerable planned postoperative error, which should not exceed ± 0.25 diopters therefore, the task of increasing the accuracy of determining the required  optical power of the  IOL by finding alternative methods and hardware that solve the problem.</w:t>
      </w:r>
    </w:p>
    <w:p w:rsidR="00E977A8" w:rsidRPr="00E977A8" w:rsidRDefault="00E977A8" w:rsidP="00E977A8">
      <w:pPr>
        <w:spacing w:after="0" w:line="360" w:lineRule="auto"/>
        <w:ind w:firstLine="709"/>
        <w:jc w:val="both"/>
        <w:rPr>
          <w:rStyle w:val="normalchar"/>
          <w:rFonts w:ascii="Times New Roman" w:hAnsi="Times New Roman" w:cs="Times New Roman"/>
          <w:iCs/>
          <w:sz w:val="28"/>
          <w:szCs w:val="28"/>
          <w:lang w:val="en-US"/>
        </w:rPr>
      </w:pPr>
      <w:r w:rsidRPr="00E977A8">
        <w:rPr>
          <w:rStyle w:val="normalchar"/>
          <w:rFonts w:ascii="Times New Roman" w:hAnsi="Times New Roman" w:cs="Times New Roman"/>
          <w:b/>
          <w:iCs/>
          <w:sz w:val="28"/>
          <w:szCs w:val="28"/>
          <w:lang w:val="en-US"/>
        </w:rPr>
        <w:t>The purpose and objectives of the work</w:t>
      </w:r>
      <w:r w:rsidRPr="00E977A8">
        <w:rPr>
          <w:rStyle w:val="normalchar"/>
          <w:rFonts w:ascii="Times New Roman" w:hAnsi="Times New Roman" w:cs="Times New Roman"/>
          <w:iCs/>
          <w:sz w:val="28"/>
          <w:szCs w:val="28"/>
          <w:lang w:val="en-US"/>
        </w:rPr>
        <w:t xml:space="preserve"> - the development and scientific substantiation of the method and hardware for objective measurement of the optical component of the volume of pseudo-accommodation and residual ametropia of the presbyopic and artifactic eye. This goal is achieved by solving the following scientific problems:</w:t>
      </w:r>
    </w:p>
    <w:p w:rsidR="00E977A8" w:rsidRPr="00E977A8" w:rsidRDefault="00E977A8" w:rsidP="00E977A8">
      <w:pPr>
        <w:spacing w:after="0" w:line="360" w:lineRule="auto"/>
        <w:ind w:firstLine="709"/>
        <w:jc w:val="both"/>
        <w:rPr>
          <w:rStyle w:val="normalchar"/>
          <w:rFonts w:ascii="Times New Roman" w:hAnsi="Times New Roman" w:cs="Times New Roman"/>
          <w:iCs/>
          <w:sz w:val="28"/>
          <w:szCs w:val="28"/>
          <w:lang w:val="en-US"/>
        </w:rPr>
      </w:pPr>
      <w:r w:rsidRPr="00E977A8">
        <w:rPr>
          <w:rStyle w:val="normalchar"/>
          <w:rFonts w:ascii="Times New Roman" w:hAnsi="Times New Roman" w:cs="Times New Roman"/>
          <w:iCs/>
          <w:sz w:val="28"/>
          <w:szCs w:val="28"/>
          <w:lang w:val="en-US"/>
        </w:rPr>
        <w:t xml:space="preserve"> 1) Review and comparative analysis of existing methods and hardware for objective measurement of residual refraction and the optical component of the volume of pseudo-accommodation of the artifact and presbyopic eye.</w:t>
      </w:r>
    </w:p>
    <w:p w:rsidR="00E977A8" w:rsidRPr="00E977A8" w:rsidRDefault="0061576E" w:rsidP="00E977A8">
      <w:pPr>
        <w:spacing w:after="0" w:line="360" w:lineRule="auto"/>
        <w:ind w:firstLine="709"/>
        <w:jc w:val="both"/>
        <w:rPr>
          <w:rStyle w:val="normalchar"/>
          <w:rFonts w:ascii="Times New Roman" w:hAnsi="Times New Roman" w:cs="Times New Roman"/>
          <w:iCs/>
          <w:sz w:val="28"/>
          <w:szCs w:val="28"/>
          <w:lang w:val="en-US"/>
        </w:rPr>
      </w:pPr>
      <w:r>
        <w:rPr>
          <w:rStyle w:val="normalchar"/>
          <w:rFonts w:ascii="Times New Roman" w:hAnsi="Times New Roman" w:cs="Times New Roman"/>
          <w:iCs/>
          <w:sz w:val="28"/>
          <w:szCs w:val="28"/>
        </w:rPr>
        <w:t>2</w:t>
      </w:r>
      <w:r w:rsidR="00E977A8" w:rsidRPr="00E977A8">
        <w:rPr>
          <w:rStyle w:val="normalchar"/>
          <w:rFonts w:ascii="Times New Roman" w:hAnsi="Times New Roman" w:cs="Times New Roman"/>
          <w:iCs/>
          <w:sz w:val="28"/>
          <w:szCs w:val="28"/>
          <w:lang w:val="en-US"/>
        </w:rPr>
        <w:t>) Substantiation and development of the functional scheme of the meter that implements the proposed method</w:t>
      </w:r>
    </w:p>
    <w:p w:rsidR="00E977A8" w:rsidRPr="00E977A8" w:rsidRDefault="0061576E" w:rsidP="00E977A8">
      <w:pPr>
        <w:spacing w:after="0" w:line="360" w:lineRule="auto"/>
        <w:ind w:firstLine="709"/>
        <w:jc w:val="both"/>
        <w:rPr>
          <w:rStyle w:val="normalchar"/>
          <w:rFonts w:ascii="Times New Roman" w:hAnsi="Times New Roman" w:cs="Times New Roman"/>
          <w:iCs/>
          <w:sz w:val="28"/>
          <w:szCs w:val="28"/>
          <w:lang w:val="en-US"/>
        </w:rPr>
      </w:pPr>
      <w:r>
        <w:rPr>
          <w:rStyle w:val="normalchar"/>
          <w:rFonts w:ascii="Times New Roman" w:hAnsi="Times New Roman" w:cs="Times New Roman"/>
          <w:iCs/>
          <w:sz w:val="28"/>
          <w:szCs w:val="28"/>
        </w:rPr>
        <w:t>3</w:t>
      </w:r>
      <w:r w:rsidR="00E977A8" w:rsidRPr="00E977A8">
        <w:rPr>
          <w:rStyle w:val="normalchar"/>
          <w:rFonts w:ascii="Times New Roman" w:hAnsi="Times New Roman" w:cs="Times New Roman"/>
          <w:iCs/>
          <w:sz w:val="28"/>
          <w:szCs w:val="28"/>
          <w:lang w:val="en-US"/>
        </w:rPr>
        <w:t>) Development of mathematical support for the method of microphotometry of the "air" image of microspots on the retina.</w:t>
      </w:r>
    </w:p>
    <w:p w:rsidR="00E977A8" w:rsidRPr="00E977A8" w:rsidRDefault="0061576E" w:rsidP="00E977A8">
      <w:pPr>
        <w:spacing w:after="0" w:line="360" w:lineRule="auto"/>
        <w:ind w:firstLine="709"/>
        <w:jc w:val="both"/>
        <w:rPr>
          <w:rStyle w:val="normalchar"/>
          <w:rFonts w:ascii="Times New Roman" w:hAnsi="Times New Roman" w:cs="Times New Roman"/>
          <w:iCs/>
          <w:sz w:val="28"/>
          <w:szCs w:val="28"/>
          <w:lang w:val="en-US"/>
        </w:rPr>
      </w:pPr>
      <w:r>
        <w:rPr>
          <w:rStyle w:val="normalchar"/>
          <w:rFonts w:ascii="Times New Roman" w:hAnsi="Times New Roman" w:cs="Times New Roman"/>
          <w:iCs/>
          <w:sz w:val="28"/>
          <w:szCs w:val="28"/>
        </w:rPr>
        <w:t>4</w:t>
      </w:r>
      <w:r w:rsidR="00E977A8" w:rsidRPr="00E977A8">
        <w:rPr>
          <w:rStyle w:val="normalchar"/>
          <w:rFonts w:ascii="Times New Roman" w:hAnsi="Times New Roman" w:cs="Times New Roman"/>
          <w:iCs/>
          <w:sz w:val="28"/>
          <w:szCs w:val="28"/>
          <w:lang w:val="en-US"/>
        </w:rPr>
        <w:t>) Creation of an experimental setup to verify the technical implementation of the method of three-dimensional microphotometry of "air" image with microspots.</w:t>
      </w:r>
    </w:p>
    <w:p w:rsidR="00E977A8" w:rsidRPr="00E977A8" w:rsidRDefault="0061576E" w:rsidP="00E977A8">
      <w:pPr>
        <w:spacing w:after="0" w:line="360" w:lineRule="auto"/>
        <w:ind w:firstLine="709"/>
        <w:jc w:val="both"/>
        <w:rPr>
          <w:rStyle w:val="normalchar"/>
          <w:rFonts w:ascii="Times New Roman" w:hAnsi="Times New Roman" w:cs="Times New Roman"/>
          <w:iCs/>
          <w:sz w:val="28"/>
          <w:szCs w:val="28"/>
          <w:lang w:val="en-US"/>
        </w:rPr>
      </w:pPr>
      <w:r>
        <w:rPr>
          <w:rStyle w:val="normalchar"/>
          <w:rFonts w:ascii="Times New Roman" w:hAnsi="Times New Roman" w:cs="Times New Roman"/>
          <w:iCs/>
          <w:sz w:val="28"/>
          <w:szCs w:val="28"/>
        </w:rPr>
        <w:t>5</w:t>
      </w:r>
      <w:r w:rsidR="00E977A8" w:rsidRPr="00E977A8">
        <w:rPr>
          <w:rStyle w:val="normalchar"/>
          <w:rFonts w:ascii="Times New Roman" w:hAnsi="Times New Roman" w:cs="Times New Roman"/>
          <w:iCs/>
          <w:sz w:val="28"/>
          <w:szCs w:val="28"/>
          <w:lang w:val="en-US"/>
        </w:rPr>
        <w:t xml:space="preserve">) </w:t>
      </w:r>
      <w:r w:rsidRPr="0061576E">
        <w:rPr>
          <w:rStyle w:val="normalchar"/>
          <w:rFonts w:ascii="Times New Roman" w:hAnsi="Times New Roman" w:cs="Times New Roman"/>
          <w:iCs/>
          <w:sz w:val="28"/>
          <w:szCs w:val="28"/>
          <w:lang w:val="en-US"/>
        </w:rPr>
        <w:t>Investigation of the influence of shielding of the central zone of the pupil and electrical noise of the photodetector on the allowable error in determining the optical power of the variolens</w:t>
      </w:r>
    </w:p>
    <w:p w:rsidR="0061576E" w:rsidRDefault="0061576E" w:rsidP="00E977A8">
      <w:pPr>
        <w:spacing w:after="0" w:line="360" w:lineRule="auto"/>
        <w:ind w:firstLine="709"/>
        <w:jc w:val="both"/>
        <w:rPr>
          <w:rStyle w:val="normalchar"/>
          <w:rFonts w:ascii="Times New Roman" w:hAnsi="Times New Roman" w:cs="Times New Roman"/>
          <w:iCs/>
          <w:sz w:val="28"/>
          <w:szCs w:val="28"/>
        </w:rPr>
      </w:pPr>
    </w:p>
    <w:p w:rsidR="00DB1C1C" w:rsidRDefault="00DB1C1C" w:rsidP="00E977A8">
      <w:pPr>
        <w:spacing w:after="0" w:line="360" w:lineRule="auto"/>
        <w:ind w:firstLine="709"/>
        <w:jc w:val="both"/>
        <w:rPr>
          <w:rStyle w:val="apple-converted-space"/>
          <w:rFonts w:ascii="Times New Roman" w:hAnsi="Times New Roman" w:cs="Times New Roman"/>
          <w:sz w:val="28"/>
          <w:szCs w:val="28"/>
          <w:lang w:val="en-US"/>
        </w:rPr>
      </w:pPr>
      <w:r w:rsidRPr="00B4325D">
        <w:rPr>
          <w:rStyle w:val="body0020text0020indent00202char"/>
          <w:rFonts w:ascii="Times New Roman" w:hAnsi="Times New Roman" w:cs="Times New Roman"/>
          <w:b/>
          <w:bCs/>
          <w:iCs/>
          <w:sz w:val="28"/>
          <w:szCs w:val="28"/>
          <w:lang w:val="en-US"/>
        </w:rPr>
        <w:lastRenderedPageBreak/>
        <w:t>Research methods:</w:t>
      </w:r>
      <w:r w:rsidRPr="00B4325D">
        <w:rPr>
          <w:rStyle w:val="apple-converted-space"/>
          <w:rFonts w:ascii="Times New Roman" w:hAnsi="Times New Roman" w:cs="Times New Roman"/>
          <w:sz w:val="28"/>
          <w:szCs w:val="28"/>
          <w:lang w:val="en-US"/>
        </w:rPr>
        <w:t> to solve the tasks using the theoretical foundations of geometric optics are used, namely, the theory of Gaussian optics, the theory of an ideal optical system; computer simulation of the method and optical system of the proposed hardware; computer simulation of the refractometry pro</w:t>
      </w:r>
      <w:r w:rsidR="00E977A8">
        <w:rPr>
          <w:rStyle w:val="apple-converted-space"/>
          <w:rFonts w:ascii="Times New Roman" w:hAnsi="Times New Roman" w:cs="Times New Roman"/>
          <w:sz w:val="28"/>
          <w:szCs w:val="28"/>
          <w:lang w:val="en-US"/>
        </w:rPr>
        <w:t>cess using the "schematic eye".</w:t>
      </w:r>
    </w:p>
    <w:p w:rsidR="00E977A8" w:rsidRPr="00B4325D" w:rsidRDefault="00E977A8" w:rsidP="00E977A8">
      <w:pPr>
        <w:spacing w:after="0" w:line="360" w:lineRule="auto"/>
        <w:ind w:firstLine="709"/>
        <w:jc w:val="both"/>
        <w:rPr>
          <w:rStyle w:val="apple-converted-space"/>
          <w:rFonts w:ascii="Times New Roman" w:hAnsi="Times New Roman" w:cs="Times New Roman"/>
          <w:sz w:val="28"/>
          <w:szCs w:val="28"/>
          <w:lang w:val="en-US"/>
        </w:rPr>
      </w:pPr>
    </w:p>
    <w:p w:rsidR="00DB1C1C" w:rsidRPr="00E977A8" w:rsidRDefault="00DB1C1C" w:rsidP="00DB1C1C">
      <w:pPr>
        <w:spacing w:after="0" w:line="360" w:lineRule="auto"/>
        <w:ind w:firstLine="709"/>
        <w:jc w:val="both"/>
        <w:rPr>
          <w:rStyle w:val="normalchar"/>
          <w:rFonts w:ascii="Times New Roman" w:hAnsi="Times New Roman" w:cs="Times New Roman"/>
          <w:b/>
          <w:color w:val="000000"/>
          <w:sz w:val="28"/>
          <w:szCs w:val="28"/>
        </w:rPr>
      </w:pPr>
      <w:r w:rsidRPr="00E977A8">
        <w:rPr>
          <w:rStyle w:val="normalchar"/>
          <w:rFonts w:ascii="Times New Roman" w:hAnsi="Times New Roman" w:cs="Times New Roman"/>
          <w:b/>
          <w:iCs/>
          <w:color w:val="000000"/>
          <w:sz w:val="28"/>
          <w:szCs w:val="28"/>
          <w:lang w:val="en-US"/>
        </w:rPr>
        <w:t>Scientific novelties of the results</w:t>
      </w:r>
      <w:r w:rsidRPr="00E977A8">
        <w:rPr>
          <w:rStyle w:val="apple-converted-space"/>
          <w:rFonts w:ascii="Times New Roman" w:hAnsi="Times New Roman" w:cs="Times New Roman"/>
          <w:b/>
          <w:color w:val="000000"/>
          <w:sz w:val="28"/>
          <w:szCs w:val="28"/>
          <w:lang w:val="en-US"/>
        </w:rPr>
        <w:t> </w:t>
      </w:r>
      <w:r w:rsidRPr="00E977A8">
        <w:rPr>
          <w:rStyle w:val="normalchar"/>
          <w:rFonts w:ascii="Times New Roman" w:hAnsi="Times New Roman" w:cs="Times New Roman"/>
          <w:b/>
          <w:color w:val="000000"/>
          <w:sz w:val="28"/>
          <w:szCs w:val="28"/>
          <w:lang w:val="en-US"/>
        </w:rPr>
        <w:t>are</w:t>
      </w:r>
      <w:r w:rsidR="00E977A8">
        <w:rPr>
          <w:rStyle w:val="normalchar"/>
          <w:rFonts w:ascii="Times New Roman" w:hAnsi="Times New Roman" w:cs="Times New Roman"/>
          <w:b/>
          <w:color w:val="000000"/>
          <w:sz w:val="28"/>
          <w:szCs w:val="28"/>
        </w:rPr>
        <w:t>:</w:t>
      </w:r>
    </w:p>
    <w:p w:rsidR="00E977A8" w:rsidRPr="00E977A8" w:rsidRDefault="00E977A8" w:rsidP="00E977A8">
      <w:pPr>
        <w:pStyle w:val="17"/>
        <w:spacing w:after="0" w:line="360" w:lineRule="auto"/>
        <w:ind w:firstLine="709"/>
        <w:jc w:val="both"/>
        <w:rPr>
          <w:rFonts w:eastAsiaTheme="minorHAnsi"/>
          <w:sz w:val="28"/>
          <w:szCs w:val="28"/>
          <w:lang w:val="en-US" w:eastAsia="en-US"/>
        </w:rPr>
      </w:pPr>
      <w:r w:rsidRPr="00E977A8">
        <w:rPr>
          <w:rFonts w:eastAsiaTheme="minorHAnsi"/>
          <w:sz w:val="28"/>
          <w:szCs w:val="28"/>
          <w:lang w:val="en-US" w:eastAsia="en-US"/>
        </w:rPr>
        <w:t>1. A new method of objective estimation of residual refraction and length of the focal region based on the use of RMS-radius of light distribution in the aerial image of light microspots on the retina is proposed.</w:t>
      </w:r>
    </w:p>
    <w:p w:rsidR="00DB1C1C" w:rsidRPr="00E977A8" w:rsidRDefault="00E977A8" w:rsidP="00E977A8">
      <w:pPr>
        <w:pStyle w:val="17"/>
        <w:spacing w:before="0" w:beforeAutospacing="0" w:after="0" w:afterAutospacing="0" w:line="360" w:lineRule="auto"/>
        <w:ind w:firstLine="709"/>
        <w:jc w:val="both"/>
        <w:rPr>
          <w:rStyle w:val="normalchar"/>
          <w:bCs/>
          <w:iCs/>
          <w:color w:val="000000"/>
          <w:sz w:val="28"/>
          <w:szCs w:val="28"/>
        </w:rPr>
      </w:pPr>
      <w:r w:rsidRPr="00E977A8">
        <w:rPr>
          <w:rFonts w:eastAsiaTheme="minorHAnsi"/>
          <w:sz w:val="28"/>
          <w:szCs w:val="28"/>
          <w:lang w:val="en-US" w:eastAsia="en-US"/>
        </w:rPr>
        <w:t>2. For the first time a mathematical algorithm for detecting the dependence of the RMS radius of the radiation distribution function in the "air" image of microspots on the retina on the optical power of a virtually implanted lens, as well as the dependence of the spot shape on the RMS function.</w:t>
      </w:r>
    </w:p>
    <w:p w:rsidR="00E977A8" w:rsidRDefault="00E977A8" w:rsidP="00DB1C1C">
      <w:pPr>
        <w:pStyle w:val="17"/>
        <w:spacing w:before="0" w:beforeAutospacing="0" w:after="0" w:afterAutospacing="0" w:line="360" w:lineRule="auto"/>
        <w:ind w:firstLine="540"/>
        <w:rPr>
          <w:rStyle w:val="normalchar"/>
          <w:iCs/>
          <w:color w:val="000000"/>
          <w:sz w:val="28"/>
          <w:szCs w:val="28"/>
        </w:rPr>
      </w:pPr>
    </w:p>
    <w:p w:rsidR="00DB1C1C" w:rsidRPr="00E977A8" w:rsidRDefault="00DB1C1C" w:rsidP="00DB1C1C">
      <w:pPr>
        <w:pStyle w:val="17"/>
        <w:spacing w:before="0" w:beforeAutospacing="0" w:after="0" w:afterAutospacing="0" w:line="360" w:lineRule="auto"/>
        <w:ind w:firstLine="540"/>
        <w:rPr>
          <w:rStyle w:val="normalchar"/>
          <w:b/>
          <w:iCs/>
          <w:color w:val="000000"/>
          <w:sz w:val="28"/>
          <w:szCs w:val="28"/>
        </w:rPr>
      </w:pPr>
      <w:r w:rsidRPr="00E977A8">
        <w:rPr>
          <w:rStyle w:val="normalchar"/>
          <w:b/>
          <w:iCs/>
          <w:color w:val="000000"/>
          <w:sz w:val="28"/>
          <w:szCs w:val="28"/>
        </w:rPr>
        <w:t>Testing Results thesis.</w:t>
      </w:r>
    </w:p>
    <w:p w:rsidR="00F2655F" w:rsidRPr="00F2655F" w:rsidRDefault="00F2655F" w:rsidP="00F2655F">
      <w:pPr>
        <w:pStyle w:val="17"/>
        <w:numPr>
          <w:ilvl w:val="0"/>
          <w:numId w:val="37"/>
        </w:numPr>
        <w:spacing w:after="0" w:line="360" w:lineRule="auto"/>
        <w:rPr>
          <w:rStyle w:val="aff3"/>
          <w:b w:val="0"/>
          <w:bCs w:val="0"/>
          <w:color w:val="000000"/>
          <w:sz w:val="28"/>
          <w:szCs w:val="28"/>
          <w:lang w:val="en-US"/>
        </w:rPr>
      </w:pPr>
      <w:r w:rsidRPr="00F2655F">
        <w:rPr>
          <w:rStyle w:val="aff3"/>
          <w:b w:val="0"/>
          <w:bCs w:val="0"/>
          <w:color w:val="000000"/>
          <w:sz w:val="22"/>
          <w:szCs w:val="22"/>
          <w:lang w:val="en-US"/>
        </w:rPr>
        <w:t xml:space="preserve"> </w:t>
      </w:r>
      <w:r w:rsidRPr="00F2655F">
        <w:rPr>
          <w:rStyle w:val="aff3"/>
          <w:b w:val="0"/>
          <w:bCs w:val="0"/>
          <w:color w:val="000000"/>
          <w:sz w:val="28"/>
          <w:szCs w:val="28"/>
          <w:lang w:val="en-US"/>
        </w:rPr>
        <w:t>Basyuk, G</w:t>
      </w:r>
      <w:r>
        <w:rPr>
          <w:rStyle w:val="aff3"/>
          <w:b w:val="0"/>
          <w:bCs w:val="0"/>
          <w:color w:val="000000"/>
          <w:sz w:val="28"/>
          <w:szCs w:val="28"/>
        </w:rPr>
        <w:t>.</w:t>
      </w:r>
      <w:r w:rsidRPr="00F2655F">
        <w:rPr>
          <w:rStyle w:val="aff3"/>
          <w:b w:val="0"/>
          <w:bCs w:val="0"/>
          <w:color w:val="000000"/>
          <w:sz w:val="28"/>
          <w:szCs w:val="28"/>
          <w:lang w:val="en-US"/>
        </w:rPr>
        <w:t>P</w:t>
      </w:r>
      <w:r>
        <w:rPr>
          <w:rStyle w:val="aff3"/>
          <w:b w:val="0"/>
          <w:bCs w:val="0"/>
          <w:color w:val="000000"/>
          <w:sz w:val="28"/>
          <w:szCs w:val="28"/>
        </w:rPr>
        <w:t>.</w:t>
      </w:r>
      <w:r w:rsidRPr="00F2655F">
        <w:rPr>
          <w:rStyle w:val="aff3"/>
          <w:b w:val="0"/>
          <w:bCs w:val="0"/>
          <w:color w:val="000000"/>
          <w:sz w:val="28"/>
          <w:szCs w:val="28"/>
          <w:lang w:val="en-US"/>
        </w:rPr>
        <w:t xml:space="preserve"> Modern systems for intraoperative measurements / XII All-Ukrainian scientific-practical conference of students, graduate students and young scientists "Look into the future of instrument making", 2019. - P. 79-81.</w:t>
      </w:r>
    </w:p>
    <w:p w:rsidR="00F2655F" w:rsidRPr="00F2655F" w:rsidRDefault="00F2655F" w:rsidP="00F2655F">
      <w:pPr>
        <w:pStyle w:val="17"/>
        <w:numPr>
          <w:ilvl w:val="0"/>
          <w:numId w:val="37"/>
        </w:numPr>
        <w:spacing w:before="0" w:beforeAutospacing="0" w:after="0" w:afterAutospacing="0" w:line="360" w:lineRule="auto"/>
        <w:rPr>
          <w:rStyle w:val="aff3"/>
          <w:b w:val="0"/>
          <w:bCs w:val="0"/>
          <w:color w:val="000000"/>
          <w:sz w:val="28"/>
          <w:szCs w:val="28"/>
          <w:lang w:val="en-US"/>
        </w:rPr>
      </w:pPr>
      <w:r w:rsidRPr="00F2655F">
        <w:rPr>
          <w:rStyle w:val="aff3"/>
          <w:b w:val="0"/>
          <w:bCs w:val="0"/>
          <w:color w:val="000000"/>
          <w:sz w:val="28"/>
          <w:szCs w:val="28"/>
          <w:lang w:val="en-US"/>
        </w:rPr>
        <w:t xml:space="preserve"> Basyuk, G</w:t>
      </w:r>
      <w:r>
        <w:rPr>
          <w:rStyle w:val="aff3"/>
          <w:b w:val="0"/>
          <w:bCs w:val="0"/>
          <w:color w:val="000000"/>
          <w:sz w:val="28"/>
          <w:szCs w:val="28"/>
        </w:rPr>
        <w:t>.</w:t>
      </w:r>
      <w:r w:rsidRPr="00F2655F">
        <w:rPr>
          <w:rStyle w:val="aff3"/>
          <w:b w:val="0"/>
          <w:bCs w:val="0"/>
          <w:color w:val="000000"/>
          <w:sz w:val="28"/>
          <w:szCs w:val="28"/>
          <w:lang w:val="en-US"/>
        </w:rPr>
        <w:t>P</w:t>
      </w:r>
      <w:r>
        <w:rPr>
          <w:rStyle w:val="aff3"/>
          <w:b w:val="0"/>
          <w:bCs w:val="0"/>
          <w:color w:val="000000"/>
          <w:sz w:val="28"/>
          <w:szCs w:val="28"/>
        </w:rPr>
        <w:t>.</w:t>
      </w:r>
      <w:r w:rsidRPr="00F2655F">
        <w:rPr>
          <w:rStyle w:val="aff3"/>
          <w:b w:val="0"/>
          <w:bCs w:val="0"/>
          <w:color w:val="000000"/>
          <w:sz w:val="28"/>
          <w:szCs w:val="28"/>
          <w:lang w:val="en-US"/>
        </w:rPr>
        <w:t xml:space="preserve"> Advantages of intraoperative refractometry / XV All-Ukrainian scientific-practical conference of students, graduate students and young scientists "Efficiency of engineering solutions in instrument making", Kyiv, Ukraine, 2019. - P. 62-64.</w:t>
      </w:r>
    </w:p>
    <w:p w:rsidR="00E977A8" w:rsidRDefault="00E977A8" w:rsidP="00F2655F">
      <w:pPr>
        <w:spacing w:after="0" w:line="360" w:lineRule="auto"/>
        <w:jc w:val="both"/>
        <w:rPr>
          <w:rFonts w:ascii="Times New Roman" w:hAnsi="Times New Roman" w:cs="Times New Roman"/>
          <w:b/>
          <w:color w:val="000000" w:themeColor="text1"/>
          <w:sz w:val="28"/>
          <w:szCs w:val="28"/>
          <w:lang w:val="en-US" w:eastAsia="ru-RU"/>
        </w:rPr>
      </w:pPr>
    </w:p>
    <w:p w:rsidR="00DB1C1C" w:rsidRDefault="00DB1C1C" w:rsidP="00F2655F">
      <w:pPr>
        <w:spacing w:after="0" w:line="360" w:lineRule="auto"/>
        <w:jc w:val="both"/>
        <w:rPr>
          <w:rFonts w:ascii="Times New Roman" w:hAnsi="Times New Roman" w:cs="Times New Roman"/>
          <w:color w:val="000000" w:themeColor="text1"/>
          <w:sz w:val="28"/>
          <w:szCs w:val="28"/>
          <w:lang w:val="en-US" w:eastAsia="ru-RU"/>
        </w:rPr>
      </w:pPr>
      <w:r w:rsidRPr="00DB1C1C">
        <w:rPr>
          <w:rFonts w:ascii="Times New Roman" w:hAnsi="Times New Roman" w:cs="Times New Roman"/>
          <w:b/>
          <w:color w:val="000000" w:themeColor="text1"/>
          <w:sz w:val="28"/>
          <w:szCs w:val="28"/>
          <w:lang w:val="en-US" w:eastAsia="ru-RU"/>
        </w:rPr>
        <w:t>Keywords:</w:t>
      </w:r>
      <w:r w:rsidRPr="00DB1C1C">
        <w:rPr>
          <w:rFonts w:ascii="Times New Roman" w:hAnsi="Times New Roman" w:cs="Times New Roman"/>
          <w:color w:val="000000" w:themeColor="text1"/>
          <w:sz w:val="28"/>
          <w:szCs w:val="28"/>
          <w:lang w:val="en-US" w:eastAsia="ru-RU"/>
        </w:rPr>
        <w:t xml:space="preserve"> intraoperative refractometry of the eye, three-dimensional microphotometry, "aerial" images of the microzone of the retina.</w:t>
      </w:r>
    </w:p>
    <w:p w:rsidR="00DA1B2A" w:rsidRDefault="00DA1B2A" w:rsidP="00DB1C1C">
      <w:pPr>
        <w:spacing w:after="0" w:line="360" w:lineRule="auto"/>
        <w:ind w:firstLine="709"/>
        <w:jc w:val="both"/>
        <w:rPr>
          <w:rFonts w:ascii="Times New Roman" w:hAnsi="Times New Roman" w:cs="Times New Roman"/>
          <w:color w:val="000000" w:themeColor="text1"/>
          <w:sz w:val="28"/>
          <w:szCs w:val="28"/>
          <w:lang w:val="en-US" w:eastAsia="ru-RU"/>
        </w:rPr>
      </w:pPr>
    </w:p>
    <w:p w:rsidR="00F2655F" w:rsidRDefault="00F2655F" w:rsidP="00DB1C1C">
      <w:pPr>
        <w:spacing w:after="0" w:line="360" w:lineRule="auto"/>
        <w:ind w:firstLine="709"/>
        <w:jc w:val="both"/>
        <w:rPr>
          <w:rFonts w:ascii="Times New Roman" w:hAnsi="Times New Roman" w:cs="Times New Roman"/>
          <w:color w:val="000000" w:themeColor="text1"/>
          <w:sz w:val="28"/>
          <w:szCs w:val="28"/>
          <w:lang w:val="en-US" w:eastAsia="ru-RU"/>
        </w:rPr>
      </w:pPr>
    </w:p>
    <w:p w:rsidR="00F2655F" w:rsidRDefault="00F2655F" w:rsidP="00DB1C1C">
      <w:pPr>
        <w:spacing w:after="0" w:line="360" w:lineRule="auto"/>
        <w:ind w:firstLine="709"/>
        <w:jc w:val="both"/>
        <w:rPr>
          <w:rFonts w:ascii="Times New Roman" w:hAnsi="Times New Roman" w:cs="Times New Roman"/>
          <w:color w:val="000000" w:themeColor="text1"/>
          <w:sz w:val="28"/>
          <w:szCs w:val="28"/>
          <w:lang w:val="en-US" w:eastAsia="ru-RU"/>
        </w:rPr>
      </w:pPr>
    </w:p>
    <w:p w:rsidR="00F2655F" w:rsidRDefault="00F2655F" w:rsidP="00DB1C1C">
      <w:pPr>
        <w:spacing w:after="0" w:line="360" w:lineRule="auto"/>
        <w:ind w:firstLine="709"/>
        <w:jc w:val="both"/>
        <w:rPr>
          <w:rFonts w:ascii="Times New Roman" w:hAnsi="Times New Roman" w:cs="Times New Roman"/>
          <w:color w:val="000000" w:themeColor="text1"/>
          <w:sz w:val="28"/>
          <w:szCs w:val="28"/>
          <w:lang w:val="en-US" w:eastAsia="ru-RU"/>
        </w:rPr>
      </w:pPr>
    </w:p>
    <w:p w:rsidR="00F2655F" w:rsidRPr="00DB1C1C" w:rsidRDefault="00F2655F" w:rsidP="00E977A8">
      <w:pPr>
        <w:spacing w:after="0" w:line="360" w:lineRule="auto"/>
        <w:jc w:val="both"/>
        <w:rPr>
          <w:rFonts w:ascii="Times New Roman" w:hAnsi="Times New Roman" w:cs="Times New Roman"/>
          <w:color w:val="000000" w:themeColor="text1"/>
          <w:sz w:val="28"/>
          <w:szCs w:val="28"/>
          <w:lang w:val="en-US" w:eastAsia="ru-RU"/>
        </w:rPr>
      </w:pPr>
    </w:p>
    <w:sdt>
      <w:sdtPr>
        <w:rPr>
          <w:rFonts w:asciiTheme="minorHAnsi" w:eastAsiaTheme="minorHAnsi" w:hAnsiTheme="minorHAnsi" w:cstheme="minorBidi"/>
          <w:color w:val="auto"/>
          <w:sz w:val="22"/>
          <w:szCs w:val="22"/>
          <w:lang w:val="ru-RU" w:eastAsia="en-US"/>
        </w:rPr>
        <w:id w:val="-876389391"/>
        <w:docPartObj>
          <w:docPartGallery w:val="Table of Contents"/>
          <w:docPartUnique/>
        </w:docPartObj>
      </w:sdtPr>
      <w:sdtEndPr>
        <w:rPr>
          <w:b/>
          <w:bCs/>
        </w:rPr>
      </w:sdtEndPr>
      <w:sdtContent>
        <w:p w:rsidR="00AA3764" w:rsidRPr="00AA3764" w:rsidRDefault="00AA3764" w:rsidP="00AA3764">
          <w:pPr>
            <w:pStyle w:val="a9"/>
            <w:jc w:val="center"/>
            <w:rPr>
              <w:rFonts w:ascii="Times New Roman" w:hAnsi="Times New Roman" w:cs="Times New Roman"/>
              <w:b/>
              <w:color w:val="000000" w:themeColor="text1"/>
            </w:rPr>
          </w:pPr>
          <w:r w:rsidRPr="00AA3764">
            <w:rPr>
              <w:rFonts w:ascii="Times New Roman" w:hAnsi="Times New Roman" w:cs="Times New Roman"/>
              <w:b/>
              <w:color w:val="000000" w:themeColor="text1"/>
              <w:lang w:val="ru-RU"/>
            </w:rPr>
            <w:t>ЗМІСТ</w:t>
          </w:r>
        </w:p>
        <w:p w:rsidR="00371E1B" w:rsidRDefault="00AA3764" w:rsidP="00371E1B">
          <w:pPr>
            <w:pStyle w:val="33"/>
            <w:jc w:val="both"/>
            <w:rPr>
              <w:rStyle w:val="aa"/>
              <w:rFonts w:ascii="Times New Roman" w:hAnsi="Times New Roman" w:cs="Times New Roman"/>
              <w:noProof/>
            </w:rPr>
          </w:pPr>
          <w:r w:rsidRPr="00371E1B">
            <w:rPr>
              <w:rFonts w:ascii="Times New Roman" w:hAnsi="Times New Roman" w:cs="Times New Roman"/>
              <w:bCs/>
              <w:color w:val="000000" w:themeColor="text1"/>
              <w:lang w:val="ru-RU"/>
            </w:rPr>
            <w:fldChar w:fldCharType="begin"/>
          </w:r>
          <w:r w:rsidRPr="00371E1B">
            <w:rPr>
              <w:rFonts w:ascii="Times New Roman" w:hAnsi="Times New Roman" w:cs="Times New Roman"/>
              <w:bCs/>
              <w:color w:val="000000" w:themeColor="text1"/>
              <w:lang w:val="ru-RU"/>
            </w:rPr>
            <w:instrText xml:space="preserve"> TOC \o "1-3" \h \z \u </w:instrText>
          </w:r>
          <w:r w:rsidRPr="00371E1B">
            <w:rPr>
              <w:rFonts w:ascii="Times New Roman" w:hAnsi="Times New Roman" w:cs="Times New Roman"/>
              <w:bCs/>
              <w:color w:val="000000" w:themeColor="text1"/>
              <w:lang w:val="ru-RU"/>
            </w:rPr>
            <w:fldChar w:fldCharType="separate"/>
          </w:r>
          <w:hyperlink w:anchor="_Toc58179198" w:history="1">
            <w:r w:rsidR="00371E1B" w:rsidRPr="00371E1B">
              <w:rPr>
                <w:rStyle w:val="aa"/>
                <w:rFonts w:ascii="Times New Roman" w:hAnsi="Times New Roman" w:cs="Times New Roman"/>
                <w:noProof/>
              </w:rPr>
              <w:t>ПЕРЕЛІК УМОВНИХ СКОРОЧЕНЬ</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_Toc58179198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10</w:t>
            </w:r>
            <w:r w:rsidR="00371E1B" w:rsidRPr="00371E1B">
              <w:rPr>
                <w:rFonts w:ascii="Times New Roman" w:hAnsi="Times New Roman" w:cs="Times New Roman"/>
                <w:noProof/>
                <w:webHidden/>
              </w:rPr>
              <w:fldChar w:fldCharType="end"/>
            </w:r>
          </w:hyperlink>
        </w:p>
        <w:p w:rsidR="00371E1B" w:rsidRPr="00371E1B" w:rsidRDefault="00AA5833" w:rsidP="00371E1B">
          <w:pPr>
            <w:pStyle w:val="33"/>
            <w:jc w:val="both"/>
            <w:rPr>
              <w:rFonts w:ascii="Times New Roman" w:eastAsiaTheme="minorEastAsia" w:hAnsi="Times New Roman" w:cs="Times New Roman"/>
              <w:noProof/>
              <w:sz w:val="22"/>
              <w:szCs w:val="22"/>
              <w:lang w:eastAsia="uk-UA"/>
            </w:rPr>
          </w:pPr>
          <w:hyperlink w:anchor="_Toc58179199" w:history="1">
            <w:r w:rsidR="00371E1B" w:rsidRPr="00371E1B">
              <w:rPr>
                <w:rStyle w:val="aa"/>
                <w:rFonts w:ascii="Times New Roman" w:hAnsi="Times New Roman" w:cs="Times New Roman"/>
                <w:noProof/>
              </w:rPr>
              <w:t>ВСТУП</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_Toc58179199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11</w:t>
            </w:r>
            <w:r w:rsidR="00371E1B" w:rsidRPr="00371E1B">
              <w:rPr>
                <w:rFonts w:ascii="Times New Roman" w:hAnsi="Times New Roman" w:cs="Times New Roman"/>
                <w:noProof/>
                <w:webHidden/>
              </w:rPr>
              <w:fldChar w:fldCharType="end"/>
            </w:r>
          </w:hyperlink>
        </w:p>
        <w:p w:rsidR="00371E1B" w:rsidRPr="00371E1B" w:rsidRDefault="00AA5833" w:rsidP="00371E1B">
          <w:pPr>
            <w:pStyle w:val="33"/>
            <w:jc w:val="both"/>
            <w:rPr>
              <w:rFonts w:ascii="Times New Roman" w:eastAsiaTheme="minorEastAsia" w:hAnsi="Times New Roman" w:cs="Times New Roman"/>
              <w:noProof/>
              <w:sz w:val="22"/>
              <w:szCs w:val="22"/>
              <w:lang w:eastAsia="uk-UA"/>
            </w:rPr>
          </w:pPr>
          <w:hyperlink w:anchor="_Toc58179200" w:history="1">
            <w:r w:rsidR="00371E1B" w:rsidRPr="00371E1B">
              <w:rPr>
                <w:rStyle w:val="aa"/>
                <w:rFonts w:ascii="Times New Roman" w:hAnsi="Times New Roman" w:cs="Times New Roman"/>
                <w:noProof/>
              </w:rPr>
              <w:t>РОЗДІЛ 1. ОГЛЯД МЕТОДІВ ТА АПАРАТНИХ ЗАСОБІВ  ДООПЕРАЦІЙНОЇ ТА ПРИОПЕРАЦІЙНОЇ БІОМЕТРІЇ ОКА</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_Toc58179200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12</w:t>
            </w:r>
            <w:r w:rsidR="00371E1B" w:rsidRPr="00371E1B">
              <w:rPr>
                <w:rFonts w:ascii="Times New Roman" w:hAnsi="Times New Roman" w:cs="Times New Roman"/>
                <w:noProof/>
                <w:webHidden/>
              </w:rPr>
              <w:fldChar w:fldCharType="end"/>
            </w:r>
          </w:hyperlink>
        </w:p>
        <w:p w:rsidR="00371E1B" w:rsidRPr="00371E1B" w:rsidRDefault="00AA5833" w:rsidP="00371E1B">
          <w:pPr>
            <w:pStyle w:val="33"/>
            <w:tabs>
              <w:tab w:val="left" w:pos="1100"/>
            </w:tabs>
            <w:jc w:val="both"/>
            <w:rPr>
              <w:rFonts w:ascii="Times New Roman" w:eastAsiaTheme="minorEastAsia" w:hAnsi="Times New Roman" w:cs="Times New Roman"/>
              <w:noProof/>
              <w:sz w:val="22"/>
              <w:szCs w:val="22"/>
              <w:lang w:eastAsia="uk-UA"/>
            </w:rPr>
          </w:pPr>
          <w:hyperlink w:anchor="_Toc58179201" w:history="1">
            <w:r w:rsidR="00371E1B" w:rsidRPr="00371E1B">
              <w:rPr>
                <w:rStyle w:val="aa"/>
                <w:rFonts w:ascii="Times New Roman" w:hAnsi="Times New Roman" w:cs="Times New Roman"/>
                <w:noProof/>
              </w:rPr>
              <w:t>1.1.</w:t>
            </w:r>
            <w:r w:rsidR="00371E1B" w:rsidRPr="00371E1B">
              <w:rPr>
                <w:rFonts w:ascii="Times New Roman" w:eastAsiaTheme="minorEastAsia" w:hAnsi="Times New Roman" w:cs="Times New Roman"/>
                <w:noProof/>
                <w:sz w:val="22"/>
                <w:szCs w:val="22"/>
                <w:lang w:eastAsia="uk-UA"/>
              </w:rPr>
              <w:tab/>
            </w:r>
            <w:r w:rsidR="00371E1B" w:rsidRPr="00371E1B">
              <w:rPr>
                <w:rStyle w:val="aa"/>
                <w:rFonts w:ascii="Times New Roman" w:hAnsi="Times New Roman" w:cs="Times New Roman"/>
                <w:noProof/>
              </w:rPr>
              <w:t>Особливості захворювання катаракта.</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_Toc58179201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12</w:t>
            </w:r>
            <w:r w:rsidR="00371E1B" w:rsidRPr="00371E1B">
              <w:rPr>
                <w:rFonts w:ascii="Times New Roman" w:hAnsi="Times New Roman" w:cs="Times New Roman"/>
                <w:noProof/>
                <w:webHidden/>
              </w:rPr>
              <w:fldChar w:fldCharType="end"/>
            </w:r>
          </w:hyperlink>
        </w:p>
        <w:p w:rsidR="00371E1B" w:rsidRDefault="00AA5833" w:rsidP="00371E1B">
          <w:pPr>
            <w:pStyle w:val="33"/>
            <w:tabs>
              <w:tab w:val="left" w:pos="1100"/>
            </w:tabs>
            <w:jc w:val="both"/>
            <w:rPr>
              <w:rStyle w:val="aa"/>
              <w:rFonts w:ascii="Times New Roman" w:hAnsi="Times New Roman" w:cs="Times New Roman"/>
              <w:noProof/>
            </w:rPr>
          </w:pPr>
          <w:hyperlink w:anchor="_Toc58179202" w:history="1">
            <w:r w:rsidR="00371E1B" w:rsidRPr="00371E1B">
              <w:rPr>
                <w:rStyle w:val="aa"/>
                <w:rFonts w:ascii="Times New Roman" w:hAnsi="Times New Roman" w:cs="Times New Roman"/>
                <w:noProof/>
              </w:rPr>
              <w:t>1.2.</w:t>
            </w:r>
            <w:r w:rsidR="00371E1B" w:rsidRPr="00371E1B">
              <w:rPr>
                <w:rFonts w:ascii="Times New Roman" w:eastAsiaTheme="minorEastAsia" w:hAnsi="Times New Roman" w:cs="Times New Roman"/>
                <w:noProof/>
                <w:sz w:val="22"/>
                <w:szCs w:val="22"/>
                <w:lang w:eastAsia="uk-UA"/>
              </w:rPr>
              <w:tab/>
            </w:r>
            <w:r w:rsidR="00371E1B" w:rsidRPr="00371E1B">
              <w:rPr>
                <w:rStyle w:val="aa"/>
                <w:rFonts w:ascii="Times New Roman" w:hAnsi="Times New Roman" w:cs="Times New Roman"/>
                <w:noProof/>
              </w:rPr>
              <w:t>Лікування катаракти.</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_Toc58179202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16</w:t>
            </w:r>
            <w:r w:rsidR="00371E1B" w:rsidRPr="00371E1B">
              <w:rPr>
                <w:rFonts w:ascii="Times New Roman" w:hAnsi="Times New Roman" w:cs="Times New Roman"/>
                <w:noProof/>
                <w:webHidden/>
              </w:rPr>
              <w:fldChar w:fldCharType="end"/>
            </w:r>
          </w:hyperlink>
        </w:p>
        <w:p w:rsidR="00371E1B" w:rsidRPr="00371E1B" w:rsidRDefault="00AA5833" w:rsidP="00371E1B">
          <w:pPr>
            <w:pStyle w:val="33"/>
            <w:tabs>
              <w:tab w:val="left" w:pos="1100"/>
            </w:tabs>
            <w:jc w:val="both"/>
            <w:rPr>
              <w:rFonts w:ascii="Times New Roman" w:eastAsiaTheme="minorEastAsia" w:hAnsi="Times New Roman" w:cs="Times New Roman"/>
              <w:noProof/>
              <w:sz w:val="22"/>
              <w:szCs w:val="22"/>
              <w:lang w:eastAsia="uk-UA"/>
            </w:rPr>
          </w:pPr>
          <w:hyperlink w:anchor="_Toc58179203" w:history="1">
            <w:r w:rsidR="00371E1B" w:rsidRPr="00371E1B">
              <w:rPr>
                <w:rStyle w:val="aa"/>
                <w:rFonts w:ascii="Times New Roman" w:hAnsi="Times New Roman" w:cs="Times New Roman"/>
                <w:i/>
                <w:noProof/>
              </w:rPr>
              <w:t>1.2.1.</w:t>
            </w:r>
            <w:r w:rsidR="00371E1B" w:rsidRPr="00371E1B">
              <w:rPr>
                <w:rFonts w:ascii="Times New Roman" w:eastAsiaTheme="minorEastAsia" w:hAnsi="Times New Roman" w:cs="Times New Roman"/>
                <w:i/>
                <w:iCs/>
                <w:noProof/>
                <w:sz w:val="22"/>
                <w:szCs w:val="22"/>
                <w:lang w:eastAsia="uk-UA"/>
              </w:rPr>
              <w:tab/>
            </w:r>
            <w:r w:rsidR="00371E1B" w:rsidRPr="00371E1B">
              <w:rPr>
                <w:rStyle w:val="aa"/>
                <w:rFonts w:ascii="Times New Roman" w:hAnsi="Times New Roman" w:cs="Times New Roman"/>
                <w:i/>
                <w:noProof/>
              </w:rPr>
              <w:t>Системи лазерної хірургії катаракти.</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_Toc58179203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17</w:t>
            </w:r>
            <w:r w:rsidR="00371E1B" w:rsidRPr="00371E1B">
              <w:rPr>
                <w:rFonts w:ascii="Times New Roman" w:hAnsi="Times New Roman" w:cs="Times New Roman"/>
                <w:noProof/>
                <w:webHidden/>
              </w:rPr>
              <w:fldChar w:fldCharType="end"/>
            </w:r>
          </w:hyperlink>
        </w:p>
        <w:p w:rsidR="00371E1B" w:rsidRPr="00371E1B" w:rsidRDefault="00AA5833" w:rsidP="00371E1B">
          <w:pPr>
            <w:pStyle w:val="33"/>
            <w:tabs>
              <w:tab w:val="left" w:pos="1100"/>
            </w:tabs>
            <w:jc w:val="both"/>
            <w:rPr>
              <w:rFonts w:ascii="Times New Roman" w:eastAsiaTheme="minorEastAsia" w:hAnsi="Times New Roman" w:cs="Times New Roman"/>
              <w:noProof/>
              <w:sz w:val="22"/>
              <w:szCs w:val="22"/>
              <w:lang w:eastAsia="uk-UA"/>
            </w:rPr>
          </w:pPr>
          <w:hyperlink w:anchor="_Toc58179204" w:history="1">
            <w:r w:rsidR="00371E1B" w:rsidRPr="00371E1B">
              <w:rPr>
                <w:rStyle w:val="aa"/>
                <w:rFonts w:ascii="Times New Roman" w:hAnsi="Times New Roman" w:cs="Times New Roman"/>
                <w:noProof/>
              </w:rPr>
              <w:t>1.3.</w:t>
            </w:r>
            <w:r w:rsidR="00371E1B" w:rsidRPr="00371E1B">
              <w:rPr>
                <w:rFonts w:ascii="Times New Roman" w:eastAsiaTheme="minorEastAsia" w:hAnsi="Times New Roman" w:cs="Times New Roman"/>
                <w:noProof/>
                <w:sz w:val="22"/>
                <w:szCs w:val="22"/>
                <w:lang w:eastAsia="uk-UA"/>
              </w:rPr>
              <w:tab/>
            </w:r>
            <w:r w:rsidR="00371E1B" w:rsidRPr="00371E1B">
              <w:rPr>
                <w:rStyle w:val="aa"/>
                <w:rFonts w:ascii="Times New Roman" w:hAnsi="Times New Roman" w:cs="Times New Roman"/>
                <w:noProof/>
              </w:rPr>
              <w:t>Апаратні засоби доопераційної біометрії.</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_Toc58179204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18</w:t>
            </w:r>
            <w:r w:rsidR="00371E1B" w:rsidRPr="00371E1B">
              <w:rPr>
                <w:rFonts w:ascii="Times New Roman" w:hAnsi="Times New Roman" w:cs="Times New Roman"/>
                <w:noProof/>
                <w:webHidden/>
              </w:rPr>
              <w:fldChar w:fldCharType="end"/>
            </w:r>
          </w:hyperlink>
        </w:p>
        <w:p w:rsidR="00371E1B" w:rsidRPr="00371E1B" w:rsidRDefault="00AA5833" w:rsidP="00371E1B">
          <w:pPr>
            <w:pStyle w:val="33"/>
            <w:tabs>
              <w:tab w:val="left" w:pos="1320"/>
            </w:tabs>
            <w:jc w:val="both"/>
            <w:rPr>
              <w:rFonts w:ascii="Times New Roman" w:eastAsiaTheme="minorEastAsia" w:hAnsi="Times New Roman" w:cs="Times New Roman"/>
              <w:noProof/>
              <w:sz w:val="22"/>
              <w:szCs w:val="22"/>
              <w:lang w:eastAsia="uk-UA"/>
            </w:rPr>
          </w:pPr>
          <w:hyperlink w:anchor="_Toc58179205" w:history="1">
            <w:r w:rsidR="00371E1B" w:rsidRPr="00371E1B">
              <w:rPr>
                <w:rStyle w:val="aa"/>
                <w:rFonts w:ascii="Times New Roman" w:hAnsi="Times New Roman" w:cs="Times New Roman"/>
                <w:i/>
                <w:noProof/>
              </w:rPr>
              <w:t>1.3.1.</w:t>
            </w:r>
            <w:r w:rsidR="00371E1B" w:rsidRPr="00371E1B">
              <w:rPr>
                <w:rFonts w:ascii="Times New Roman" w:eastAsiaTheme="minorEastAsia" w:hAnsi="Times New Roman" w:cs="Times New Roman"/>
                <w:noProof/>
                <w:sz w:val="22"/>
                <w:szCs w:val="22"/>
                <w:lang w:eastAsia="uk-UA"/>
              </w:rPr>
              <w:tab/>
            </w:r>
            <w:r w:rsidR="00371E1B" w:rsidRPr="00371E1B">
              <w:rPr>
                <w:rStyle w:val="aa"/>
                <w:rFonts w:ascii="Times New Roman" w:hAnsi="Times New Roman" w:cs="Times New Roman"/>
                <w:i/>
                <w:noProof/>
              </w:rPr>
              <w:t>Вимірювання кривизни поверхні рогівки.</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_Toc58179205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19</w:t>
            </w:r>
            <w:r w:rsidR="00371E1B" w:rsidRPr="00371E1B">
              <w:rPr>
                <w:rFonts w:ascii="Times New Roman" w:hAnsi="Times New Roman" w:cs="Times New Roman"/>
                <w:noProof/>
                <w:webHidden/>
              </w:rPr>
              <w:fldChar w:fldCharType="end"/>
            </w:r>
          </w:hyperlink>
        </w:p>
        <w:p w:rsidR="00371E1B" w:rsidRPr="00371E1B" w:rsidRDefault="00AA5833" w:rsidP="00371E1B">
          <w:pPr>
            <w:pStyle w:val="33"/>
            <w:tabs>
              <w:tab w:val="left" w:pos="1320"/>
            </w:tabs>
            <w:jc w:val="both"/>
            <w:rPr>
              <w:rFonts w:ascii="Times New Roman" w:eastAsiaTheme="minorEastAsia" w:hAnsi="Times New Roman" w:cs="Times New Roman"/>
              <w:noProof/>
              <w:sz w:val="22"/>
              <w:szCs w:val="22"/>
              <w:lang w:eastAsia="uk-UA"/>
            </w:rPr>
          </w:pPr>
          <w:hyperlink w:anchor="_Toc58179206" w:history="1">
            <w:r w:rsidR="00371E1B" w:rsidRPr="00371E1B">
              <w:rPr>
                <w:rStyle w:val="aa"/>
                <w:rFonts w:ascii="Times New Roman" w:hAnsi="Times New Roman" w:cs="Times New Roman"/>
                <w:i/>
                <w:noProof/>
              </w:rPr>
              <w:t>1.3.2.</w:t>
            </w:r>
            <w:r w:rsidR="00371E1B" w:rsidRPr="00371E1B">
              <w:rPr>
                <w:rFonts w:ascii="Times New Roman" w:eastAsiaTheme="minorEastAsia" w:hAnsi="Times New Roman" w:cs="Times New Roman"/>
                <w:noProof/>
                <w:sz w:val="22"/>
                <w:szCs w:val="22"/>
                <w:lang w:eastAsia="uk-UA"/>
              </w:rPr>
              <w:tab/>
            </w:r>
            <w:r w:rsidR="00371E1B" w:rsidRPr="00371E1B">
              <w:rPr>
                <w:rStyle w:val="aa"/>
                <w:rFonts w:ascii="Times New Roman" w:hAnsi="Times New Roman" w:cs="Times New Roman"/>
                <w:i/>
                <w:noProof/>
              </w:rPr>
              <w:t>Вимірювання довжини ока.</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_Toc58179206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20</w:t>
            </w:r>
            <w:r w:rsidR="00371E1B" w:rsidRPr="00371E1B">
              <w:rPr>
                <w:rFonts w:ascii="Times New Roman" w:hAnsi="Times New Roman" w:cs="Times New Roman"/>
                <w:noProof/>
                <w:webHidden/>
              </w:rPr>
              <w:fldChar w:fldCharType="end"/>
            </w:r>
          </w:hyperlink>
        </w:p>
        <w:p w:rsidR="00371E1B" w:rsidRDefault="00AA5833" w:rsidP="00371E1B">
          <w:pPr>
            <w:pStyle w:val="33"/>
            <w:tabs>
              <w:tab w:val="left" w:pos="1100"/>
            </w:tabs>
            <w:jc w:val="both"/>
            <w:rPr>
              <w:rStyle w:val="aa"/>
              <w:rFonts w:ascii="Times New Roman" w:hAnsi="Times New Roman" w:cs="Times New Roman"/>
              <w:noProof/>
            </w:rPr>
          </w:pPr>
          <w:hyperlink w:anchor="_Toc58179207" w:history="1">
            <w:r w:rsidR="00371E1B" w:rsidRPr="00371E1B">
              <w:rPr>
                <w:rStyle w:val="aa"/>
                <w:rFonts w:ascii="Times New Roman" w:hAnsi="Times New Roman" w:cs="Times New Roman"/>
                <w:noProof/>
              </w:rPr>
              <w:t>1.4.</w:t>
            </w:r>
            <w:r w:rsidR="00371E1B" w:rsidRPr="00371E1B">
              <w:rPr>
                <w:rFonts w:ascii="Times New Roman" w:eastAsiaTheme="minorEastAsia" w:hAnsi="Times New Roman" w:cs="Times New Roman"/>
                <w:noProof/>
                <w:sz w:val="22"/>
                <w:szCs w:val="22"/>
                <w:lang w:eastAsia="uk-UA"/>
              </w:rPr>
              <w:tab/>
            </w:r>
            <w:r w:rsidR="00371E1B" w:rsidRPr="00371E1B">
              <w:rPr>
                <w:rStyle w:val="aa"/>
                <w:rFonts w:ascii="Times New Roman" w:hAnsi="Times New Roman" w:cs="Times New Roman"/>
                <w:noProof/>
              </w:rPr>
              <w:t>Приопераційна біометрія ока.</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_Toc58179207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25</w:t>
            </w:r>
            <w:r w:rsidR="00371E1B" w:rsidRPr="00371E1B">
              <w:rPr>
                <w:rFonts w:ascii="Times New Roman" w:hAnsi="Times New Roman" w:cs="Times New Roman"/>
                <w:noProof/>
                <w:webHidden/>
              </w:rPr>
              <w:fldChar w:fldCharType="end"/>
            </w:r>
          </w:hyperlink>
        </w:p>
        <w:p w:rsidR="00371E1B" w:rsidRPr="00371E1B" w:rsidRDefault="00AA5833" w:rsidP="00371E1B">
          <w:pPr>
            <w:pStyle w:val="33"/>
            <w:tabs>
              <w:tab w:val="left" w:pos="1100"/>
            </w:tabs>
            <w:jc w:val="both"/>
            <w:rPr>
              <w:rFonts w:ascii="Times New Roman" w:eastAsiaTheme="minorEastAsia" w:hAnsi="Times New Roman" w:cs="Times New Roman"/>
              <w:noProof/>
              <w:sz w:val="22"/>
              <w:szCs w:val="22"/>
              <w:lang w:eastAsia="uk-UA"/>
            </w:rPr>
          </w:pPr>
          <w:hyperlink w:anchor="_Toc58179208" w:history="1">
            <w:r w:rsidR="00371E1B" w:rsidRPr="00371E1B">
              <w:rPr>
                <w:rStyle w:val="aa"/>
                <w:rFonts w:ascii="Times New Roman" w:hAnsi="Times New Roman" w:cs="Times New Roman"/>
                <w:noProof/>
              </w:rPr>
              <w:t>Висновок до розділу 1</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_Toc58179208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34</w:t>
            </w:r>
            <w:r w:rsidR="00371E1B" w:rsidRPr="00371E1B">
              <w:rPr>
                <w:rFonts w:ascii="Times New Roman" w:hAnsi="Times New Roman" w:cs="Times New Roman"/>
                <w:noProof/>
                <w:webHidden/>
              </w:rPr>
              <w:fldChar w:fldCharType="end"/>
            </w:r>
          </w:hyperlink>
        </w:p>
        <w:p w:rsidR="00371E1B" w:rsidRPr="00371E1B" w:rsidRDefault="00AA5833" w:rsidP="00371E1B">
          <w:pPr>
            <w:pStyle w:val="33"/>
            <w:jc w:val="both"/>
            <w:rPr>
              <w:rFonts w:ascii="Times New Roman" w:eastAsiaTheme="minorEastAsia" w:hAnsi="Times New Roman" w:cs="Times New Roman"/>
              <w:noProof/>
              <w:sz w:val="22"/>
              <w:szCs w:val="22"/>
              <w:lang w:eastAsia="uk-UA"/>
            </w:rPr>
          </w:pPr>
          <w:hyperlink w:anchor="_Toc58179209" w:history="1">
            <w:r w:rsidR="00371E1B" w:rsidRPr="00371E1B">
              <w:rPr>
                <w:rStyle w:val="aa"/>
                <w:rFonts w:ascii="Times New Roman" w:hAnsi="Times New Roman" w:cs="Times New Roman"/>
                <w:noProof/>
              </w:rPr>
              <w:t>РОЗДІЛ 2. ОПИС АПАРАТНОГО ЗАСОБУ, ЩО РЕАЛІЗУЄ ВИМІРЮВАННЯ ОСЬОВОЇ ДОВЖИНИ ОКА ЗА РЕЗУЛЬТАТАМИМІКРОФОТОМЕТРІЇ «ПОВІТРЯНОГО»</w:t>
            </w:r>
            <w:r w:rsidR="001F5CB0">
              <w:rPr>
                <w:rStyle w:val="aa"/>
                <w:rFonts w:ascii="Times New Roman" w:hAnsi="Times New Roman" w:cs="Times New Roman"/>
                <w:noProof/>
              </w:rPr>
              <w:t xml:space="preserve"> ЗОБРАЖЕННЯ</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_Toc58179209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35</w:t>
            </w:r>
            <w:r w:rsidR="00371E1B" w:rsidRPr="00371E1B">
              <w:rPr>
                <w:rFonts w:ascii="Times New Roman" w:hAnsi="Times New Roman" w:cs="Times New Roman"/>
                <w:noProof/>
                <w:webHidden/>
              </w:rPr>
              <w:fldChar w:fldCharType="end"/>
            </w:r>
          </w:hyperlink>
        </w:p>
        <w:p w:rsidR="00371E1B" w:rsidRPr="00371E1B" w:rsidRDefault="00AA5833" w:rsidP="00371E1B">
          <w:pPr>
            <w:pStyle w:val="33"/>
            <w:tabs>
              <w:tab w:val="left" w:pos="1100"/>
            </w:tabs>
            <w:jc w:val="both"/>
            <w:rPr>
              <w:rFonts w:ascii="Times New Roman" w:eastAsiaTheme="minorEastAsia" w:hAnsi="Times New Roman" w:cs="Times New Roman"/>
              <w:noProof/>
              <w:sz w:val="22"/>
              <w:szCs w:val="22"/>
              <w:lang w:eastAsia="uk-UA"/>
            </w:rPr>
          </w:pPr>
          <w:hyperlink w:anchor="_Toc58179210" w:history="1">
            <w:r w:rsidR="00371E1B" w:rsidRPr="00371E1B">
              <w:rPr>
                <w:rStyle w:val="aa"/>
                <w:rFonts w:ascii="Times New Roman" w:hAnsi="Times New Roman" w:cs="Times New Roman"/>
                <w:noProof/>
              </w:rPr>
              <w:t>2.1.</w:t>
            </w:r>
            <w:r w:rsidR="00371E1B" w:rsidRPr="00371E1B">
              <w:rPr>
                <w:rFonts w:ascii="Times New Roman" w:eastAsiaTheme="minorEastAsia" w:hAnsi="Times New Roman" w:cs="Times New Roman"/>
                <w:noProof/>
                <w:sz w:val="22"/>
                <w:szCs w:val="22"/>
                <w:lang w:eastAsia="uk-UA"/>
              </w:rPr>
              <w:tab/>
            </w:r>
            <w:r w:rsidR="00371E1B" w:rsidRPr="00371E1B">
              <w:rPr>
                <w:rStyle w:val="aa"/>
                <w:rFonts w:ascii="Times New Roman" w:hAnsi="Times New Roman" w:cs="Times New Roman"/>
                <w:noProof/>
              </w:rPr>
              <w:t>Мета та опис способу вимірювання осьової довжини оптичної системи ока.</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_Toc58179210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36</w:t>
            </w:r>
            <w:r w:rsidR="00371E1B" w:rsidRPr="00371E1B">
              <w:rPr>
                <w:rFonts w:ascii="Times New Roman" w:hAnsi="Times New Roman" w:cs="Times New Roman"/>
                <w:noProof/>
                <w:webHidden/>
              </w:rPr>
              <w:fldChar w:fldCharType="end"/>
            </w:r>
          </w:hyperlink>
        </w:p>
        <w:p w:rsidR="00371E1B" w:rsidRDefault="00AA5833" w:rsidP="00371E1B">
          <w:pPr>
            <w:pStyle w:val="33"/>
            <w:tabs>
              <w:tab w:val="left" w:pos="1100"/>
            </w:tabs>
            <w:jc w:val="both"/>
            <w:rPr>
              <w:rStyle w:val="aa"/>
              <w:rFonts w:ascii="Times New Roman" w:hAnsi="Times New Roman" w:cs="Times New Roman"/>
              <w:noProof/>
            </w:rPr>
          </w:pPr>
          <w:hyperlink w:anchor="_Toc58179211" w:history="1">
            <w:r w:rsidR="00371E1B" w:rsidRPr="00371E1B">
              <w:rPr>
                <w:rStyle w:val="aa"/>
                <w:rFonts w:ascii="Times New Roman" w:hAnsi="Times New Roman" w:cs="Times New Roman"/>
                <w:noProof/>
              </w:rPr>
              <w:t>2.2.</w:t>
            </w:r>
            <w:r w:rsidR="00371E1B" w:rsidRPr="00371E1B">
              <w:rPr>
                <w:rFonts w:ascii="Times New Roman" w:eastAsiaTheme="minorEastAsia" w:hAnsi="Times New Roman" w:cs="Times New Roman"/>
                <w:noProof/>
                <w:sz w:val="22"/>
                <w:szCs w:val="22"/>
                <w:lang w:eastAsia="uk-UA"/>
              </w:rPr>
              <w:tab/>
            </w:r>
            <w:r w:rsidR="00371E1B" w:rsidRPr="00371E1B">
              <w:rPr>
                <w:rStyle w:val="aa"/>
                <w:rFonts w:ascii="Times New Roman" w:hAnsi="Times New Roman" w:cs="Times New Roman"/>
                <w:noProof/>
              </w:rPr>
              <w:t>Ключовий елемент автоматизованої системи вимірювання осьової довжини ОС ока.</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_Toc58179211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40</w:t>
            </w:r>
            <w:r w:rsidR="00371E1B" w:rsidRPr="00371E1B">
              <w:rPr>
                <w:rFonts w:ascii="Times New Roman" w:hAnsi="Times New Roman" w:cs="Times New Roman"/>
                <w:noProof/>
                <w:webHidden/>
              </w:rPr>
              <w:fldChar w:fldCharType="end"/>
            </w:r>
          </w:hyperlink>
        </w:p>
        <w:p w:rsidR="00371E1B" w:rsidRPr="00371E1B" w:rsidRDefault="00AA5833" w:rsidP="00371E1B">
          <w:pPr>
            <w:pStyle w:val="33"/>
            <w:tabs>
              <w:tab w:val="left" w:pos="1100"/>
            </w:tabs>
            <w:jc w:val="both"/>
            <w:rPr>
              <w:rFonts w:ascii="Times New Roman" w:eastAsiaTheme="minorEastAsia" w:hAnsi="Times New Roman" w:cs="Times New Roman"/>
              <w:noProof/>
              <w:sz w:val="22"/>
              <w:szCs w:val="22"/>
              <w:lang w:eastAsia="uk-UA"/>
            </w:rPr>
          </w:pPr>
          <w:hyperlink w:anchor="_Toc58179212" w:history="1">
            <w:r w:rsidR="00371E1B" w:rsidRPr="00371E1B">
              <w:rPr>
                <w:rStyle w:val="aa"/>
                <w:rFonts w:ascii="Times New Roman" w:hAnsi="Times New Roman" w:cs="Times New Roman"/>
                <w:noProof/>
              </w:rPr>
              <w:t>Висновок до розділу 2</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_Toc58179212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43</w:t>
            </w:r>
            <w:r w:rsidR="00371E1B" w:rsidRPr="00371E1B">
              <w:rPr>
                <w:rFonts w:ascii="Times New Roman" w:hAnsi="Times New Roman" w:cs="Times New Roman"/>
                <w:noProof/>
                <w:webHidden/>
              </w:rPr>
              <w:fldChar w:fldCharType="end"/>
            </w:r>
          </w:hyperlink>
        </w:p>
        <w:p w:rsidR="00371E1B" w:rsidRPr="00371E1B" w:rsidRDefault="00AA5833" w:rsidP="00371E1B">
          <w:pPr>
            <w:pStyle w:val="33"/>
            <w:jc w:val="both"/>
            <w:rPr>
              <w:rFonts w:ascii="Times New Roman" w:eastAsiaTheme="minorEastAsia" w:hAnsi="Times New Roman" w:cs="Times New Roman"/>
              <w:noProof/>
              <w:sz w:val="22"/>
              <w:szCs w:val="22"/>
              <w:lang w:eastAsia="uk-UA"/>
            </w:rPr>
          </w:pPr>
          <w:hyperlink w:anchor="_Toc58179214" w:history="1">
            <w:r w:rsidR="00371E1B" w:rsidRPr="00371E1B">
              <w:rPr>
                <w:rStyle w:val="aa"/>
                <w:rFonts w:ascii="Times New Roman" w:hAnsi="Times New Roman" w:cs="Times New Roman"/>
                <w:noProof/>
              </w:rPr>
              <w:t xml:space="preserve">РОЗДІЛ 3. </w:t>
            </w:r>
            <w:r w:rsidR="00371E1B" w:rsidRPr="00371E1B">
              <w:rPr>
                <w:rStyle w:val="aa"/>
                <w:rFonts w:ascii="Times New Roman" w:hAnsi="Times New Roman" w:cs="Times New Roman"/>
                <w:caps/>
                <w:noProof/>
              </w:rPr>
              <w:t>Обґрунтування допустимих помилок вимірювання  радіусу рогівки і визначення оптичної сили варіолінзи, при яких забезпечується задана допустима помилка вимірювання осьової довжини афакічного ока.</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_Toc58179214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44</w:t>
            </w:r>
            <w:r w:rsidR="00371E1B" w:rsidRPr="00371E1B">
              <w:rPr>
                <w:rFonts w:ascii="Times New Roman" w:hAnsi="Times New Roman" w:cs="Times New Roman"/>
                <w:noProof/>
                <w:webHidden/>
              </w:rPr>
              <w:fldChar w:fldCharType="end"/>
            </w:r>
          </w:hyperlink>
        </w:p>
        <w:p w:rsidR="00371E1B" w:rsidRPr="00371E1B" w:rsidRDefault="00AA5833" w:rsidP="00371E1B">
          <w:pPr>
            <w:pStyle w:val="33"/>
            <w:tabs>
              <w:tab w:val="left" w:pos="1100"/>
            </w:tabs>
            <w:jc w:val="both"/>
            <w:rPr>
              <w:rFonts w:ascii="Times New Roman" w:eastAsiaTheme="minorEastAsia" w:hAnsi="Times New Roman" w:cs="Times New Roman"/>
              <w:noProof/>
              <w:sz w:val="22"/>
              <w:szCs w:val="22"/>
              <w:lang w:eastAsia="uk-UA"/>
            </w:rPr>
          </w:pPr>
          <w:hyperlink w:anchor="_Toc58179215" w:history="1">
            <w:r w:rsidR="00371E1B" w:rsidRPr="00371E1B">
              <w:rPr>
                <w:rStyle w:val="aa"/>
                <w:rFonts w:ascii="Times New Roman" w:hAnsi="Times New Roman" w:cs="Times New Roman"/>
                <w:noProof/>
              </w:rPr>
              <w:t>3.1.</w:t>
            </w:r>
            <w:r w:rsidR="00371E1B" w:rsidRPr="00371E1B">
              <w:rPr>
                <w:rFonts w:ascii="Times New Roman" w:eastAsiaTheme="minorEastAsia" w:hAnsi="Times New Roman" w:cs="Times New Roman"/>
                <w:noProof/>
                <w:sz w:val="22"/>
                <w:szCs w:val="22"/>
                <w:lang w:eastAsia="uk-UA"/>
              </w:rPr>
              <w:tab/>
            </w:r>
            <w:r w:rsidR="00371E1B" w:rsidRPr="00371E1B">
              <w:rPr>
                <w:rStyle w:val="aa"/>
                <w:rFonts w:ascii="Times New Roman" w:hAnsi="Times New Roman" w:cs="Times New Roman"/>
                <w:noProof/>
              </w:rPr>
              <w:t>Фактори, що спричиняють похибки вимірювання осьової довжини оптичної системи ока.</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_Toc58179215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44</w:t>
            </w:r>
            <w:r w:rsidR="00371E1B" w:rsidRPr="00371E1B">
              <w:rPr>
                <w:rFonts w:ascii="Times New Roman" w:hAnsi="Times New Roman" w:cs="Times New Roman"/>
                <w:noProof/>
                <w:webHidden/>
              </w:rPr>
              <w:fldChar w:fldCharType="end"/>
            </w:r>
          </w:hyperlink>
        </w:p>
        <w:p w:rsidR="00371E1B" w:rsidRPr="00371E1B" w:rsidRDefault="00AA5833" w:rsidP="00371E1B">
          <w:pPr>
            <w:pStyle w:val="33"/>
            <w:tabs>
              <w:tab w:val="left" w:pos="1320"/>
            </w:tabs>
            <w:jc w:val="both"/>
            <w:rPr>
              <w:rFonts w:ascii="Times New Roman" w:eastAsiaTheme="minorEastAsia" w:hAnsi="Times New Roman" w:cs="Times New Roman"/>
              <w:noProof/>
              <w:sz w:val="22"/>
              <w:szCs w:val="22"/>
              <w:lang w:eastAsia="uk-UA"/>
            </w:rPr>
          </w:pPr>
          <w:hyperlink w:anchor="_Toc58179216" w:history="1">
            <w:r w:rsidR="00371E1B" w:rsidRPr="00371E1B">
              <w:rPr>
                <w:rStyle w:val="aa"/>
                <w:rFonts w:ascii="Times New Roman" w:hAnsi="Times New Roman" w:cs="Times New Roman"/>
                <w:i/>
                <w:noProof/>
              </w:rPr>
              <w:t>3.1.1.</w:t>
            </w:r>
            <w:r w:rsidR="00371E1B" w:rsidRPr="00371E1B">
              <w:rPr>
                <w:rFonts w:ascii="Times New Roman" w:eastAsiaTheme="minorEastAsia" w:hAnsi="Times New Roman" w:cs="Times New Roman"/>
                <w:noProof/>
                <w:sz w:val="22"/>
                <w:szCs w:val="22"/>
                <w:lang w:eastAsia="uk-UA"/>
              </w:rPr>
              <w:tab/>
            </w:r>
            <w:r w:rsidR="00371E1B" w:rsidRPr="00371E1B">
              <w:rPr>
                <w:rStyle w:val="aa"/>
                <w:rFonts w:ascii="Times New Roman" w:hAnsi="Times New Roman" w:cs="Times New Roman"/>
                <w:i/>
                <w:noProof/>
              </w:rPr>
              <w:t xml:space="preserve">Вплив електричного шуму на похибки відтворення значень функції </w:t>
            </w:r>
            <w:r w:rsidR="00371E1B" w:rsidRPr="00371E1B">
              <w:rPr>
                <w:rStyle w:val="aa"/>
                <w:rFonts w:ascii="Times New Roman" w:hAnsi="Times New Roman" w:cs="Times New Roman"/>
                <w:i/>
                <w:noProof/>
                <w:lang w:val="en-US"/>
              </w:rPr>
              <w:t>RMS</w:t>
            </w:r>
            <w:r w:rsidR="00371E1B" w:rsidRPr="00371E1B">
              <w:rPr>
                <w:rStyle w:val="aa"/>
                <w:rFonts w:ascii="Times New Roman" w:hAnsi="Times New Roman" w:cs="Times New Roman"/>
                <w:i/>
                <w:noProof/>
                <w:vertAlign w:val="subscript"/>
                <w:lang w:val="en-US"/>
              </w:rPr>
              <w:t>r</w:t>
            </w:r>
            <w:r w:rsidR="00371E1B" w:rsidRPr="00371E1B">
              <w:rPr>
                <w:rStyle w:val="aa"/>
                <w:rFonts w:ascii="Times New Roman" w:hAnsi="Times New Roman" w:cs="Times New Roman"/>
                <w:i/>
                <w:noProof/>
              </w:rPr>
              <w:t>(</w:t>
            </w:r>
            <w:r w:rsidR="00371E1B" w:rsidRPr="00371E1B">
              <w:rPr>
                <w:rStyle w:val="aa"/>
                <w:rFonts w:ascii="Times New Roman" w:hAnsi="Times New Roman" w:cs="Times New Roman"/>
                <w:i/>
                <w:noProof/>
              </w:rPr>
              <w:sym w:font="Symbol" w:char="F046"/>
            </w:r>
            <w:r w:rsidR="00371E1B" w:rsidRPr="00371E1B">
              <w:rPr>
                <w:rStyle w:val="aa"/>
                <w:rFonts w:ascii="Times New Roman" w:hAnsi="Times New Roman" w:cs="Times New Roman"/>
                <w:i/>
                <w:noProof/>
                <w:vertAlign w:val="subscript"/>
              </w:rPr>
              <w:t>k</w:t>
            </w:r>
            <w:r w:rsidR="00371E1B" w:rsidRPr="00371E1B">
              <w:rPr>
                <w:rStyle w:val="aa"/>
                <w:rFonts w:ascii="Times New Roman" w:hAnsi="Times New Roman" w:cs="Times New Roman"/>
                <w:i/>
                <w:noProof/>
              </w:rPr>
              <w:t>).</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_Toc58179216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44</w:t>
            </w:r>
            <w:r w:rsidR="00371E1B" w:rsidRPr="00371E1B">
              <w:rPr>
                <w:rFonts w:ascii="Times New Roman" w:hAnsi="Times New Roman" w:cs="Times New Roman"/>
                <w:noProof/>
                <w:webHidden/>
              </w:rPr>
              <w:fldChar w:fldCharType="end"/>
            </w:r>
          </w:hyperlink>
        </w:p>
        <w:p w:rsidR="00371E1B" w:rsidRPr="00371E1B" w:rsidRDefault="00AA5833" w:rsidP="00371E1B">
          <w:pPr>
            <w:pStyle w:val="33"/>
            <w:tabs>
              <w:tab w:val="left" w:pos="1320"/>
            </w:tabs>
            <w:jc w:val="both"/>
            <w:rPr>
              <w:rFonts w:ascii="Times New Roman" w:eastAsiaTheme="minorEastAsia" w:hAnsi="Times New Roman" w:cs="Times New Roman"/>
              <w:noProof/>
              <w:sz w:val="22"/>
              <w:szCs w:val="22"/>
              <w:lang w:eastAsia="uk-UA"/>
            </w:rPr>
          </w:pPr>
          <w:hyperlink w:anchor="_Toc58179217" w:history="1">
            <w:r w:rsidR="00371E1B" w:rsidRPr="00371E1B">
              <w:rPr>
                <w:rStyle w:val="aa"/>
                <w:rFonts w:ascii="Times New Roman" w:hAnsi="Times New Roman" w:cs="Times New Roman"/>
                <w:i/>
                <w:noProof/>
              </w:rPr>
              <w:t>3.1.2.</w:t>
            </w:r>
            <w:r w:rsidR="00371E1B" w:rsidRPr="00371E1B">
              <w:rPr>
                <w:rFonts w:ascii="Times New Roman" w:eastAsiaTheme="minorEastAsia" w:hAnsi="Times New Roman" w:cs="Times New Roman"/>
                <w:noProof/>
                <w:sz w:val="22"/>
                <w:szCs w:val="22"/>
                <w:lang w:eastAsia="uk-UA"/>
              </w:rPr>
              <w:tab/>
            </w:r>
            <w:r w:rsidR="00371E1B" w:rsidRPr="00371E1B">
              <w:rPr>
                <w:rStyle w:val="aa"/>
                <w:rFonts w:ascii="Times New Roman" w:hAnsi="Times New Roman" w:cs="Times New Roman"/>
                <w:i/>
                <w:noProof/>
              </w:rPr>
              <w:t>Вплив електричного шуму на похибки визначення координат центроїду світлової мікроплями.</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_Toc58179217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46</w:t>
            </w:r>
            <w:r w:rsidR="00371E1B" w:rsidRPr="00371E1B">
              <w:rPr>
                <w:rFonts w:ascii="Times New Roman" w:hAnsi="Times New Roman" w:cs="Times New Roman"/>
                <w:noProof/>
                <w:webHidden/>
              </w:rPr>
              <w:fldChar w:fldCharType="end"/>
            </w:r>
          </w:hyperlink>
        </w:p>
        <w:p w:rsidR="00371E1B" w:rsidRPr="00371E1B" w:rsidRDefault="00AA5833" w:rsidP="00371E1B">
          <w:pPr>
            <w:pStyle w:val="33"/>
            <w:tabs>
              <w:tab w:val="left" w:pos="1320"/>
            </w:tabs>
            <w:jc w:val="both"/>
            <w:rPr>
              <w:rFonts w:ascii="Times New Roman" w:eastAsiaTheme="minorEastAsia" w:hAnsi="Times New Roman" w:cs="Times New Roman"/>
              <w:noProof/>
              <w:sz w:val="22"/>
              <w:szCs w:val="22"/>
              <w:lang w:eastAsia="uk-UA"/>
            </w:rPr>
          </w:pPr>
          <w:hyperlink w:anchor="_Toc58179218" w:history="1">
            <w:r w:rsidR="00371E1B" w:rsidRPr="00371E1B">
              <w:rPr>
                <w:rStyle w:val="aa"/>
                <w:rFonts w:ascii="Times New Roman" w:hAnsi="Times New Roman" w:cs="Times New Roman"/>
                <w:i/>
                <w:noProof/>
              </w:rPr>
              <w:t>3.1.3.</w:t>
            </w:r>
            <w:r w:rsidR="00371E1B" w:rsidRPr="00371E1B">
              <w:rPr>
                <w:rFonts w:ascii="Times New Roman" w:eastAsiaTheme="minorEastAsia" w:hAnsi="Times New Roman" w:cs="Times New Roman"/>
                <w:noProof/>
                <w:sz w:val="22"/>
                <w:szCs w:val="22"/>
                <w:lang w:eastAsia="uk-UA"/>
              </w:rPr>
              <w:tab/>
            </w:r>
            <w:r w:rsidR="00371E1B" w:rsidRPr="00371E1B">
              <w:rPr>
                <w:rStyle w:val="aa"/>
                <w:rFonts w:ascii="Times New Roman" w:hAnsi="Times New Roman" w:cs="Times New Roman"/>
                <w:i/>
                <w:noProof/>
              </w:rPr>
              <w:t>Вплив похибок визначення координат центроїду на RMSr</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_Toc58179218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47</w:t>
            </w:r>
            <w:r w:rsidR="00371E1B" w:rsidRPr="00371E1B">
              <w:rPr>
                <w:rFonts w:ascii="Times New Roman" w:hAnsi="Times New Roman" w:cs="Times New Roman"/>
                <w:noProof/>
                <w:webHidden/>
              </w:rPr>
              <w:fldChar w:fldCharType="end"/>
            </w:r>
          </w:hyperlink>
        </w:p>
        <w:p w:rsidR="00371E1B" w:rsidRDefault="00AA5833" w:rsidP="00371E1B">
          <w:pPr>
            <w:pStyle w:val="33"/>
            <w:tabs>
              <w:tab w:val="left" w:pos="1320"/>
            </w:tabs>
            <w:jc w:val="both"/>
            <w:rPr>
              <w:rStyle w:val="aa"/>
              <w:rFonts w:ascii="Times New Roman" w:hAnsi="Times New Roman" w:cs="Times New Roman"/>
              <w:noProof/>
            </w:rPr>
          </w:pPr>
          <w:hyperlink w:anchor="_Toc58179219" w:history="1">
            <w:r w:rsidR="00371E1B" w:rsidRPr="00371E1B">
              <w:rPr>
                <w:rStyle w:val="aa"/>
                <w:rFonts w:ascii="Times New Roman" w:hAnsi="Times New Roman" w:cs="Times New Roman"/>
                <w:i/>
                <w:noProof/>
              </w:rPr>
              <w:t>3.1.4.</w:t>
            </w:r>
            <w:r w:rsidR="00371E1B" w:rsidRPr="00371E1B">
              <w:rPr>
                <w:rFonts w:ascii="Times New Roman" w:eastAsiaTheme="minorEastAsia" w:hAnsi="Times New Roman" w:cs="Times New Roman"/>
                <w:noProof/>
                <w:sz w:val="22"/>
                <w:szCs w:val="22"/>
                <w:lang w:eastAsia="uk-UA"/>
              </w:rPr>
              <w:tab/>
            </w:r>
            <w:r w:rsidR="00371E1B" w:rsidRPr="00371E1B">
              <w:rPr>
                <w:rStyle w:val="aa"/>
                <w:rFonts w:ascii="Times New Roman" w:hAnsi="Times New Roman" w:cs="Times New Roman"/>
                <w:i/>
                <w:noProof/>
              </w:rPr>
              <w:t>Вплив електричного шуму на випадкову складову RMS</w:t>
            </w:r>
            <w:r w:rsidR="00371E1B" w:rsidRPr="00371E1B">
              <w:rPr>
                <w:rStyle w:val="aa"/>
                <w:rFonts w:ascii="Times New Roman" w:hAnsi="Times New Roman" w:cs="Times New Roman"/>
                <w:i/>
                <w:noProof/>
                <w:lang w:val="en-US"/>
              </w:rPr>
              <w:t>r</w:t>
            </w:r>
            <w:r w:rsidR="00371E1B" w:rsidRPr="00371E1B">
              <w:rPr>
                <w:rStyle w:val="aa"/>
                <w:rFonts w:ascii="Times New Roman" w:hAnsi="Times New Roman" w:cs="Times New Roman"/>
                <w:i/>
                <w:noProof/>
              </w:rPr>
              <w:t>.</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_Toc58179219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48</w:t>
            </w:r>
            <w:r w:rsidR="00371E1B" w:rsidRPr="00371E1B">
              <w:rPr>
                <w:rFonts w:ascii="Times New Roman" w:hAnsi="Times New Roman" w:cs="Times New Roman"/>
                <w:noProof/>
                <w:webHidden/>
              </w:rPr>
              <w:fldChar w:fldCharType="end"/>
            </w:r>
          </w:hyperlink>
        </w:p>
        <w:p w:rsidR="00371E1B" w:rsidRDefault="00AA5833" w:rsidP="00371E1B">
          <w:pPr>
            <w:pStyle w:val="33"/>
            <w:tabs>
              <w:tab w:val="left" w:pos="1320"/>
            </w:tabs>
            <w:jc w:val="both"/>
            <w:rPr>
              <w:rStyle w:val="aa"/>
              <w:rFonts w:ascii="Times New Roman" w:hAnsi="Times New Roman" w:cs="Times New Roman"/>
              <w:noProof/>
            </w:rPr>
          </w:pPr>
          <w:hyperlink w:anchor="_Toc58179220" w:history="1">
            <w:r w:rsidR="00371E1B" w:rsidRPr="00371E1B">
              <w:rPr>
                <w:rStyle w:val="aa"/>
                <w:rFonts w:ascii="Times New Roman" w:hAnsi="Times New Roman" w:cs="Times New Roman"/>
                <w:noProof/>
              </w:rPr>
              <w:t>3.2.</w:t>
            </w:r>
            <w:r w:rsidR="00371E1B" w:rsidRPr="00371E1B">
              <w:rPr>
                <w:rFonts w:ascii="Times New Roman" w:eastAsiaTheme="minorEastAsia" w:hAnsi="Times New Roman" w:cs="Times New Roman"/>
                <w:i/>
                <w:iCs/>
                <w:noProof/>
                <w:sz w:val="22"/>
                <w:szCs w:val="22"/>
                <w:lang w:eastAsia="uk-UA"/>
              </w:rPr>
              <w:tab/>
            </w:r>
            <w:r w:rsidR="00371E1B" w:rsidRPr="00371E1B">
              <w:rPr>
                <w:rStyle w:val="aa"/>
                <w:rFonts w:ascii="Times New Roman" w:hAnsi="Times New Roman" w:cs="Times New Roman"/>
                <w:noProof/>
              </w:rPr>
              <w:t>Аналіз впливу випадкової складової функції RMS(Ф</w:t>
            </w:r>
            <w:r w:rsidR="00371E1B" w:rsidRPr="00371E1B">
              <w:rPr>
                <w:rStyle w:val="aa"/>
                <w:rFonts w:ascii="Times New Roman" w:hAnsi="Times New Roman" w:cs="Times New Roman"/>
                <w:noProof/>
                <w:vertAlign w:val="subscript"/>
              </w:rPr>
              <w:t>var</w:t>
            </w:r>
            <w:r w:rsidR="00371E1B" w:rsidRPr="00371E1B">
              <w:rPr>
                <w:rStyle w:val="aa"/>
                <w:rFonts w:ascii="Times New Roman" w:hAnsi="Times New Roman" w:cs="Times New Roman"/>
                <w:noProof/>
              </w:rPr>
              <w:t>) на похибку визначення Ф ІОЛ</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_Toc58179220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49</w:t>
            </w:r>
            <w:r w:rsidR="00371E1B" w:rsidRPr="00371E1B">
              <w:rPr>
                <w:rFonts w:ascii="Times New Roman" w:hAnsi="Times New Roman" w:cs="Times New Roman"/>
                <w:noProof/>
                <w:webHidden/>
              </w:rPr>
              <w:fldChar w:fldCharType="end"/>
            </w:r>
          </w:hyperlink>
        </w:p>
        <w:p w:rsidR="00371E1B" w:rsidRPr="00371E1B" w:rsidRDefault="00AA5833" w:rsidP="00371E1B">
          <w:pPr>
            <w:pStyle w:val="33"/>
            <w:tabs>
              <w:tab w:val="left" w:pos="1320"/>
            </w:tabs>
            <w:jc w:val="both"/>
            <w:rPr>
              <w:rFonts w:ascii="Times New Roman" w:eastAsiaTheme="minorEastAsia" w:hAnsi="Times New Roman" w:cs="Times New Roman"/>
              <w:noProof/>
              <w:sz w:val="22"/>
              <w:szCs w:val="22"/>
              <w:lang w:eastAsia="uk-UA"/>
            </w:rPr>
          </w:pPr>
          <w:hyperlink w:anchor="_Toc58179221" w:history="1">
            <w:r w:rsidR="00371E1B" w:rsidRPr="00371E1B">
              <w:rPr>
                <w:rStyle w:val="aa"/>
                <w:rFonts w:ascii="Times New Roman" w:hAnsi="Times New Roman" w:cs="Times New Roman"/>
                <w:noProof/>
              </w:rPr>
              <w:t>3.3.</w:t>
            </w:r>
            <w:r w:rsidR="00371E1B" w:rsidRPr="00371E1B">
              <w:rPr>
                <w:rFonts w:ascii="Times New Roman" w:eastAsiaTheme="minorEastAsia" w:hAnsi="Times New Roman" w:cs="Times New Roman"/>
                <w:i/>
                <w:iCs/>
                <w:noProof/>
                <w:sz w:val="22"/>
                <w:szCs w:val="22"/>
                <w:lang w:eastAsia="uk-UA"/>
              </w:rPr>
              <w:tab/>
            </w:r>
            <w:r w:rsidR="00371E1B" w:rsidRPr="00371E1B">
              <w:rPr>
                <w:rStyle w:val="aa"/>
                <w:rFonts w:ascii="Times New Roman" w:hAnsi="Times New Roman" w:cs="Times New Roman"/>
                <w:noProof/>
              </w:rPr>
              <w:t xml:space="preserve">Оцінка допустимих похибок вимірювання параметрів </w:t>
            </w:r>
            <w:r w:rsidR="00371E1B" w:rsidRPr="00371E1B">
              <w:rPr>
                <w:rStyle w:val="aa"/>
                <w:rFonts w:ascii="Times New Roman" w:hAnsi="Times New Roman" w:cs="Times New Roman"/>
                <w:i/>
                <w:noProof/>
              </w:rPr>
              <w:t>l, d</w:t>
            </w:r>
            <w:r w:rsidR="00371E1B" w:rsidRPr="00371E1B">
              <w:rPr>
                <w:rStyle w:val="aa"/>
                <w:rFonts w:ascii="Times New Roman" w:hAnsi="Times New Roman" w:cs="Times New Roman"/>
                <w:i/>
                <w:noProof/>
                <w:vertAlign w:val="subscript"/>
              </w:rPr>
              <w:t>1</w:t>
            </w:r>
            <w:r w:rsidR="00371E1B" w:rsidRPr="00371E1B">
              <w:rPr>
                <w:rStyle w:val="aa"/>
                <w:rFonts w:ascii="Times New Roman" w:hAnsi="Times New Roman" w:cs="Times New Roman"/>
                <w:i/>
                <w:noProof/>
              </w:rPr>
              <w:t xml:space="preserve"> , S’</w:t>
            </w:r>
            <w:r w:rsidR="00371E1B" w:rsidRPr="00371E1B">
              <w:rPr>
                <w:rStyle w:val="aa"/>
                <w:rFonts w:ascii="Times New Roman" w:hAnsi="Times New Roman" w:cs="Times New Roman"/>
                <w:i/>
                <w:noProof/>
                <w:vertAlign w:val="subscript"/>
              </w:rPr>
              <w:t>1</w:t>
            </w:r>
            <w:r w:rsidR="00371E1B" w:rsidRPr="00371E1B">
              <w:rPr>
                <w:rStyle w:val="aa"/>
                <w:rFonts w:ascii="Times New Roman" w:hAnsi="Times New Roman" w:cs="Times New Roman"/>
                <w:i/>
                <w:noProof/>
              </w:rPr>
              <w:t xml:space="preserve"> , </w:t>
            </w:r>
            <w:r w:rsidR="00371E1B" w:rsidRPr="00371E1B">
              <w:rPr>
                <w:rStyle w:val="aa"/>
                <w:rFonts w:ascii="Times New Roman" w:hAnsi="Times New Roman" w:cs="Times New Roman"/>
                <w:noProof/>
              </w:rPr>
              <w:t>що впливають на похибку визначення Ф ІОЛ</w:t>
            </w:r>
            <w:r w:rsidR="00371E1B" w:rsidRPr="00371E1B">
              <w:rPr>
                <w:rFonts w:ascii="Times New Roman" w:hAnsi="Times New Roman" w:cs="Times New Roman"/>
                <w:noProof/>
                <w:webHidden/>
              </w:rPr>
              <w:tab/>
            </w:r>
            <w:r w:rsidR="00371E1B">
              <w:rPr>
                <w:rFonts w:ascii="Times New Roman" w:hAnsi="Times New Roman" w:cs="Times New Roman"/>
                <w:noProof/>
                <w:webHidden/>
              </w:rPr>
              <w:t xml:space="preserve">                                                                                                                                                                             </w:t>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_Toc58179221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55</w:t>
            </w:r>
            <w:r w:rsidR="00371E1B" w:rsidRPr="00371E1B">
              <w:rPr>
                <w:rFonts w:ascii="Times New Roman" w:hAnsi="Times New Roman" w:cs="Times New Roman"/>
                <w:noProof/>
                <w:webHidden/>
              </w:rPr>
              <w:fldChar w:fldCharType="end"/>
            </w:r>
          </w:hyperlink>
        </w:p>
        <w:p w:rsidR="00371E1B" w:rsidRDefault="00AA5833" w:rsidP="00371E1B">
          <w:pPr>
            <w:pStyle w:val="33"/>
            <w:tabs>
              <w:tab w:val="left" w:pos="1540"/>
            </w:tabs>
            <w:jc w:val="both"/>
            <w:rPr>
              <w:rStyle w:val="aa"/>
              <w:rFonts w:ascii="Times New Roman" w:hAnsi="Times New Roman" w:cs="Times New Roman"/>
              <w:noProof/>
            </w:rPr>
          </w:pPr>
          <w:hyperlink w:anchor="_Toc58179222" w:history="1">
            <w:r w:rsidR="00371E1B" w:rsidRPr="00371E1B">
              <w:rPr>
                <w:rStyle w:val="aa"/>
                <w:rFonts w:ascii="Times New Roman" w:hAnsi="Times New Roman" w:cs="Times New Roman"/>
                <w:i/>
                <w:noProof/>
              </w:rPr>
              <w:t>3.3.1.</w:t>
            </w:r>
            <w:r w:rsidR="00371E1B" w:rsidRPr="00371E1B">
              <w:rPr>
                <w:rFonts w:ascii="Times New Roman" w:eastAsiaTheme="minorEastAsia" w:hAnsi="Times New Roman" w:cs="Times New Roman"/>
                <w:noProof/>
                <w:sz w:val="22"/>
                <w:szCs w:val="22"/>
                <w:lang w:eastAsia="uk-UA"/>
              </w:rPr>
              <w:tab/>
            </w:r>
            <w:r w:rsidR="00371E1B" w:rsidRPr="00371E1B">
              <w:rPr>
                <w:rStyle w:val="aa"/>
                <w:rFonts w:ascii="Times New Roman" w:hAnsi="Times New Roman" w:cs="Times New Roman"/>
                <w:i/>
                <w:noProof/>
              </w:rPr>
              <w:t>Оцінка допустимих похибок вимірювання параметрів r, f</w:t>
            </w:r>
            <w:r w:rsidR="00371E1B" w:rsidRPr="00371E1B">
              <w:rPr>
                <w:rStyle w:val="aa"/>
                <w:rFonts w:ascii="Times New Roman" w:hAnsi="Times New Roman" w:cs="Times New Roman"/>
                <w:i/>
                <w:noProof/>
                <w:vertAlign w:val="subscript"/>
              </w:rPr>
              <w:t>var</w:t>
            </w:r>
            <w:r w:rsidR="00371E1B" w:rsidRPr="00371E1B">
              <w:rPr>
                <w:rStyle w:val="aa"/>
                <w:rFonts w:ascii="Times New Roman" w:hAnsi="Times New Roman" w:cs="Times New Roman"/>
                <w:i/>
                <w:noProof/>
              </w:rPr>
              <w:t>, γ , що впливають на похибку визначення довжини ока l</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_Toc58179222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60</w:t>
            </w:r>
            <w:r w:rsidR="00371E1B" w:rsidRPr="00371E1B">
              <w:rPr>
                <w:rFonts w:ascii="Times New Roman" w:hAnsi="Times New Roman" w:cs="Times New Roman"/>
                <w:noProof/>
                <w:webHidden/>
              </w:rPr>
              <w:fldChar w:fldCharType="end"/>
            </w:r>
          </w:hyperlink>
        </w:p>
        <w:p w:rsidR="00371E1B" w:rsidRPr="00371E1B" w:rsidRDefault="00AA5833" w:rsidP="00371E1B">
          <w:pPr>
            <w:pStyle w:val="33"/>
            <w:tabs>
              <w:tab w:val="left" w:pos="1540"/>
            </w:tabs>
            <w:jc w:val="both"/>
            <w:rPr>
              <w:rFonts w:ascii="Times New Roman" w:eastAsiaTheme="minorEastAsia" w:hAnsi="Times New Roman" w:cs="Times New Roman"/>
              <w:noProof/>
              <w:sz w:val="22"/>
              <w:szCs w:val="22"/>
              <w:lang w:eastAsia="uk-UA"/>
            </w:rPr>
          </w:pPr>
          <w:hyperlink w:anchor="_Toc58179223" w:history="1">
            <w:r w:rsidR="00371E1B" w:rsidRPr="00371E1B">
              <w:rPr>
                <w:rStyle w:val="aa"/>
                <w:rFonts w:ascii="Times New Roman" w:hAnsi="Times New Roman" w:cs="Times New Roman"/>
                <w:noProof/>
              </w:rPr>
              <w:t>Висновκи до рοзділу 3</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_Toc58179223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62</w:t>
            </w:r>
            <w:r w:rsidR="00371E1B" w:rsidRPr="00371E1B">
              <w:rPr>
                <w:rFonts w:ascii="Times New Roman" w:hAnsi="Times New Roman" w:cs="Times New Roman"/>
                <w:noProof/>
                <w:webHidden/>
              </w:rPr>
              <w:fldChar w:fldCharType="end"/>
            </w:r>
          </w:hyperlink>
        </w:p>
        <w:p w:rsidR="00371E1B" w:rsidRPr="00371E1B" w:rsidRDefault="00AA5833" w:rsidP="00371E1B">
          <w:pPr>
            <w:pStyle w:val="33"/>
            <w:jc w:val="both"/>
            <w:rPr>
              <w:rFonts w:ascii="Times New Roman" w:eastAsiaTheme="minorEastAsia" w:hAnsi="Times New Roman" w:cs="Times New Roman"/>
              <w:noProof/>
              <w:sz w:val="22"/>
              <w:szCs w:val="22"/>
              <w:lang w:eastAsia="uk-UA"/>
            </w:rPr>
          </w:pPr>
          <w:hyperlink w:anchor="_Toc58179224" w:history="1">
            <w:r w:rsidR="00371E1B" w:rsidRPr="00371E1B">
              <w:rPr>
                <w:rStyle w:val="aa"/>
                <w:rFonts w:ascii="Times New Roman" w:hAnsi="Times New Roman" w:cs="Times New Roman"/>
                <w:noProof/>
              </w:rPr>
              <w:t xml:space="preserve">РОЗДІЛ 4. </w:t>
            </w:r>
            <w:r w:rsidR="00371E1B" w:rsidRPr="00371E1B">
              <w:rPr>
                <w:rStyle w:val="aa"/>
                <w:rFonts w:ascii="Times New Roman" w:hAnsi="Times New Roman" w:cs="Times New Roman"/>
                <w:caps/>
                <w:noProof/>
              </w:rPr>
              <w:t>Дослідження впливу екранування центральної зони зіниці та електричного шуму фотоприймача на допустиму похибку визначення оптичної сили варіолінзи.</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_Toc58179224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63</w:t>
            </w:r>
            <w:r w:rsidR="00371E1B" w:rsidRPr="00371E1B">
              <w:rPr>
                <w:rFonts w:ascii="Times New Roman" w:hAnsi="Times New Roman" w:cs="Times New Roman"/>
                <w:noProof/>
                <w:webHidden/>
              </w:rPr>
              <w:fldChar w:fldCharType="end"/>
            </w:r>
          </w:hyperlink>
        </w:p>
        <w:p w:rsidR="00371E1B" w:rsidRDefault="00AA5833" w:rsidP="00371E1B">
          <w:pPr>
            <w:pStyle w:val="33"/>
            <w:tabs>
              <w:tab w:val="left" w:pos="1100"/>
            </w:tabs>
            <w:jc w:val="both"/>
            <w:rPr>
              <w:rStyle w:val="aa"/>
              <w:rFonts w:ascii="Times New Roman" w:hAnsi="Times New Roman" w:cs="Times New Roman"/>
              <w:noProof/>
            </w:rPr>
          </w:pPr>
          <w:hyperlink w:anchor="_Toc58179225" w:history="1">
            <w:r w:rsidR="00371E1B" w:rsidRPr="00371E1B">
              <w:rPr>
                <w:rStyle w:val="aa"/>
                <w:rFonts w:ascii="Times New Roman" w:hAnsi="Times New Roman" w:cs="Times New Roman"/>
                <w:noProof/>
              </w:rPr>
              <w:t>4.1.</w:t>
            </w:r>
            <w:r w:rsidR="00371E1B" w:rsidRPr="00371E1B">
              <w:rPr>
                <w:rFonts w:ascii="Times New Roman" w:eastAsiaTheme="minorEastAsia" w:hAnsi="Times New Roman" w:cs="Times New Roman"/>
                <w:noProof/>
                <w:sz w:val="22"/>
                <w:szCs w:val="22"/>
                <w:lang w:eastAsia="uk-UA"/>
              </w:rPr>
              <w:tab/>
            </w:r>
            <w:r w:rsidR="00371E1B" w:rsidRPr="00371E1B">
              <w:rPr>
                <w:rStyle w:val="aa"/>
                <w:rFonts w:ascii="Times New Roman" w:hAnsi="Times New Roman" w:cs="Times New Roman"/>
                <w:noProof/>
              </w:rPr>
              <w:t>Аналіз впливу геометричної форми на функцію RMS</w:t>
            </w:r>
            <w:r w:rsidR="00371E1B" w:rsidRPr="00371E1B">
              <w:rPr>
                <w:rStyle w:val="aa"/>
                <w:rFonts w:ascii="Times New Roman" w:hAnsi="Times New Roman" w:cs="Times New Roman"/>
                <w:noProof/>
                <w:vertAlign w:val="subscript"/>
              </w:rPr>
              <w:t>r</w:t>
            </w:r>
            <w:r w:rsidR="00371E1B" w:rsidRPr="00371E1B">
              <w:rPr>
                <w:rStyle w:val="aa"/>
                <w:rFonts w:ascii="Times New Roman" w:hAnsi="Times New Roman" w:cs="Times New Roman"/>
                <w:noProof/>
              </w:rPr>
              <w:t>(Ф</w:t>
            </w:r>
            <w:r w:rsidR="00371E1B" w:rsidRPr="00371E1B">
              <w:rPr>
                <w:rStyle w:val="aa"/>
                <w:rFonts w:ascii="Times New Roman" w:hAnsi="Times New Roman" w:cs="Times New Roman"/>
                <w:noProof/>
                <w:vertAlign w:val="subscript"/>
              </w:rPr>
              <w:t>var</w:t>
            </w:r>
            <w:r w:rsidR="00371E1B" w:rsidRPr="00371E1B">
              <w:rPr>
                <w:rStyle w:val="aa"/>
                <w:rFonts w:ascii="Times New Roman" w:hAnsi="Times New Roman" w:cs="Times New Roman"/>
                <w:noProof/>
              </w:rPr>
              <w:t>) світлової зони на рогівці ока.</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_Toc58179225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63</w:t>
            </w:r>
            <w:r w:rsidR="00371E1B" w:rsidRPr="00371E1B">
              <w:rPr>
                <w:rFonts w:ascii="Times New Roman" w:hAnsi="Times New Roman" w:cs="Times New Roman"/>
                <w:noProof/>
                <w:webHidden/>
              </w:rPr>
              <w:fldChar w:fldCharType="end"/>
            </w:r>
          </w:hyperlink>
        </w:p>
        <w:p w:rsidR="00371E1B" w:rsidRDefault="00AA5833" w:rsidP="00371E1B">
          <w:pPr>
            <w:pStyle w:val="33"/>
            <w:tabs>
              <w:tab w:val="left" w:pos="1100"/>
            </w:tabs>
            <w:jc w:val="both"/>
            <w:rPr>
              <w:rStyle w:val="aa"/>
              <w:rFonts w:ascii="Times New Roman" w:hAnsi="Times New Roman" w:cs="Times New Roman"/>
              <w:noProof/>
            </w:rPr>
          </w:pPr>
          <w:hyperlink w:anchor="_Toc58179226" w:history="1">
            <w:r w:rsidR="00371E1B" w:rsidRPr="00371E1B">
              <w:rPr>
                <w:rStyle w:val="aa"/>
                <w:rFonts w:ascii="Times New Roman" w:hAnsi="Times New Roman" w:cs="Times New Roman"/>
                <w:noProof/>
                <w:shd w:val="clear" w:color="auto" w:fill="FDFDFD"/>
              </w:rPr>
              <w:t>РОЗДІЛ 5. РОЗРОБЛЕННЯ СТАРТАП – ПРОЕКТУ «</w:t>
            </w:r>
            <w:r w:rsidR="00371E1B" w:rsidRPr="00371E1B">
              <w:rPr>
                <w:rStyle w:val="aa"/>
                <w:rFonts w:ascii="Times New Roman" w:hAnsi="Times New Roman" w:cs="Times New Roman"/>
                <w:caps/>
                <w:noProof/>
                <w:shd w:val="clear" w:color="auto" w:fill="FDFDFD"/>
              </w:rPr>
              <w:t>Автоматизована оптико-електронна система приопераційного вимірювання осьової довжини афакічного ока</w:t>
            </w:r>
            <w:r w:rsidR="00371E1B" w:rsidRPr="00371E1B">
              <w:rPr>
                <w:rStyle w:val="aa"/>
                <w:rFonts w:ascii="Times New Roman" w:hAnsi="Times New Roman" w:cs="Times New Roman"/>
                <w:noProof/>
                <w:shd w:val="clear" w:color="auto" w:fill="FDFDFD"/>
              </w:rPr>
              <w:t>»</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_Toc58179226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75</w:t>
            </w:r>
            <w:r w:rsidR="00371E1B" w:rsidRPr="00371E1B">
              <w:rPr>
                <w:rFonts w:ascii="Times New Roman" w:hAnsi="Times New Roman" w:cs="Times New Roman"/>
                <w:noProof/>
                <w:webHidden/>
              </w:rPr>
              <w:fldChar w:fldCharType="end"/>
            </w:r>
          </w:hyperlink>
        </w:p>
        <w:p w:rsidR="00371E1B" w:rsidRDefault="00AA5833" w:rsidP="00371E1B">
          <w:pPr>
            <w:pStyle w:val="33"/>
            <w:tabs>
              <w:tab w:val="left" w:pos="1100"/>
            </w:tabs>
            <w:jc w:val="both"/>
            <w:rPr>
              <w:rStyle w:val="aa"/>
              <w:rFonts w:ascii="Times New Roman" w:hAnsi="Times New Roman" w:cs="Times New Roman"/>
              <w:noProof/>
            </w:rPr>
          </w:pPr>
          <w:hyperlink w:anchor="_Toc58179227" w:history="1">
            <w:r w:rsidR="00371E1B" w:rsidRPr="00371E1B">
              <w:rPr>
                <w:rStyle w:val="aa"/>
                <w:rFonts w:ascii="Times New Roman" w:hAnsi="Times New Roman" w:cs="Times New Roman"/>
                <w:noProof/>
              </w:rPr>
              <w:t>5.1.</w:t>
            </w:r>
            <w:r w:rsidR="00371E1B" w:rsidRPr="00371E1B">
              <w:rPr>
                <w:rFonts w:ascii="Times New Roman" w:eastAsiaTheme="minorEastAsia" w:hAnsi="Times New Roman" w:cs="Times New Roman"/>
                <w:i/>
                <w:iCs/>
                <w:noProof/>
                <w:sz w:val="22"/>
                <w:szCs w:val="22"/>
                <w:lang w:eastAsia="uk-UA"/>
              </w:rPr>
              <w:tab/>
            </w:r>
            <w:r w:rsidR="00371E1B" w:rsidRPr="00371E1B">
              <w:rPr>
                <w:rStyle w:val="aa"/>
                <w:rFonts w:ascii="Times New Roman" w:hAnsi="Times New Roman" w:cs="Times New Roman"/>
                <w:noProof/>
                <w:lang w:eastAsia="uk-UA"/>
              </w:rPr>
              <w:t>Опис ідеї проекту</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_Toc58179227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75</w:t>
            </w:r>
            <w:r w:rsidR="00371E1B" w:rsidRPr="00371E1B">
              <w:rPr>
                <w:rFonts w:ascii="Times New Roman" w:hAnsi="Times New Roman" w:cs="Times New Roman"/>
                <w:noProof/>
                <w:webHidden/>
              </w:rPr>
              <w:fldChar w:fldCharType="end"/>
            </w:r>
          </w:hyperlink>
        </w:p>
        <w:p w:rsidR="00371E1B" w:rsidRDefault="00AA5833" w:rsidP="00371E1B">
          <w:pPr>
            <w:pStyle w:val="33"/>
            <w:tabs>
              <w:tab w:val="left" w:pos="1100"/>
            </w:tabs>
            <w:jc w:val="both"/>
            <w:rPr>
              <w:rStyle w:val="aa"/>
              <w:rFonts w:ascii="Times New Roman" w:hAnsi="Times New Roman" w:cs="Times New Roman"/>
              <w:noProof/>
            </w:rPr>
          </w:pPr>
          <w:hyperlink w:anchor="_Toc58179228" w:history="1">
            <w:r w:rsidR="00371E1B" w:rsidRPr="00371E1B">
              <w:rPr>
                <w:rStyle w:val="aa"/>
                <w:rFonts w:ascii="Times New Roman" w:hAnsi="Times New Roman" w:cs="Times New Roman"/>
                <w:noProof/>
              </w:rPr>
              <w:t>5.2.</w:t>
            </w:r>
            <w:r w:rsidR="00371E1B" w:rsidRPr="00371E1B">
              <w:rPr>
                <w:rFonts w:ascii="Times New Roman" w:eastAsiaTheme="minorEastAsia" w:hAnsi="Times New Roman" w:cs="Times New Roman"/>
                <w:i/>
                <w:iCs/>
                <w:noProof/>
                <w:sz w:val="22"/>
                <w:szCs w:val="22"/>
                <w:lang w:eastAsia="uk-UA"/>
              </w:rPr>
              <w:tab/>
            </w:r>
            <w:r w:rsidR="00371E1B" w:rsidRPr="00371E1B">
              <w:rPr>
                <w:rStyle w:val="aa"/>
                <w:rFonts w:ascii="Times New Roman" w:hAnsi="Times New Roman" w:cs="Times New Roman"/>
                <w:noProof/>
                <w:lang w:eastAsia="uk-UA"/>
              </w:rPr>
              <w:t>Технологічний аудит ідеї проекту</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_Toc58179228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78</w:t>
            </w:r>
            <w:r w:rsidR="00371E1B" w:rsidRPr="00371E1B">
              <w:rPr>
                <w:rFonts w:ascii="Times New Roman" w:hAnsi="Times New Roman" w:cs="Times New Roman"/>
                <w:noProof/>
                <w:webHidden/>
              </w:rPr>
              <w:fldChar w:fldCharType="end"/>
            </w:r>
          </w:hyperlink>
        </w:p>
        <w:p w:rsidR="00371E1B" w:rsidRDefault="00AA5833" w:rsidP="00371E1B">
          <w:pPr>
            <w:pStyle w:val="33"/>
            <w:tabs>
              <w:tab w:val="left" w:pos="1100"/>
            </w:tabs>
            <w:jc w:val="both"/>
            <w:rPr>
              <w:rStyle w:val="aa"/>
              <w:rFonts w:ascii="Times New Roman" w:hAnsi="Times New Roman" w:cs="Times New Roman"/>
              <w:noProof/>
            </w:rPr>
          </w:pPr>
          <w:hyperlink w:anchor="_Toc58179229" w:history="1">
            <w:r w:rsidR="00371E1B" w:rsidRPr="00371E1B">
              <w:rPr>
                <w:rStyle w:val="aa"/>
                <w:rFonts w:ascii="Times New Roman" w:hAnsi="Times New Roman" w:cs="Times New Roman"/>
                <w:noProof/>
              </w:rPr>
              <w:t>5.3.</w:t>
            </w:r>
            <w:r w:rsidR="00371E1B" w:rsidRPr="00371E1B">
              <w:rPr>
                <w:rFonts w:ascii="Times New Roman" w:eastAsiaTheme="minorEastAsia" w:hAnsi="Times New Roman" w:cs="Times New Roman"/>
                <w:i/>
                <w:iCs/>
                <w:noProof/>
                <w:sz w:val="22"/>
                <w:szCs w:val="22"/>
                <w:lang w:eastAsia="uk-UA"/>
              </w:rPr>
              <w:tab/>
            </w:r>
            <w:r w:rsidR="00371E1B" w:rsidRPr="00371E1B">
              <w:rPr>
                <w:rStyle w:val="aa"/>
                <w:rFonts w:ascii="Times New Roman" w:hAnsi="Times New Roman" w:cs="Times New Roman"/>
                <w:noProof/>
              </w:rPr>
              <w:t>Аналіз ринкових можливостей запуску стартап-проекту</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_Toc58179229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79</w:t>
            </w:r>
            <w:r w:rsidR="00371E1B" w:rsidRPr="00371E1B">
              <w:rPr>
                <w:rFonts w:ascii="Times New Roman" w:hAnsi="Times New Roman" w:cs="Times New Roman"/>
                <w:noProof/>
                <w:webHidden/>
              </w:rPr>
              <w:fldChar w:fldCharType="end"/>
            </w:r>
          </w:hyperlink>
        </w:p>
        <w:p w:rsidR="00371E1B" w:rsidRDefault="00AA5833" w:rsidP="00371E1B">
          <w:pPr>
            <w:pStyle w:val="33"/>
            <w:tabs>
              <w:tab w:val="left" w:pos="1100"/>
            </w:tabs>
            <w:jc w:val="both"/>
            <w:rPr>
              <w:rStyle w:val="aa"/>
              <w:rFonts w:ascii="Times New Roman" w:hAnsi="Times New Roman" w:cs="Times New Roman"/>
              <w:noProof/>
            </w:rPr>
          </w:pPr>
          <w:hyperlink w:anchor="_Toc58179230" w:history="1">
            <w:r w:rsidR="00371E1B" w:rsidRPr="00371E1B">
              <w:rPr>
                <w:rStyle w:val="aa"/>
                <w:rFonts w:ascii="Times New Roman" w:hAnsi="Times New Roman" w:cs="Times New Roman"/>
                <w:noProof/>
              </w:rPr>
              <w:t>5.4.</w:t>
            </w:r>
            <w:r w:rsidR="00371E1B" w:rsidRPr="00371E1B">
              <w:rPr>
                <w:rFonts w:ascii="Times New Roman" w:eastAsiaTheme="minorEastAsia" w:hAnsi="Times New Roman" w:cs="Times New Roman"/>
                <w:i/>
                <w:iCs/>
                <w:noProof/>
                <w:sz w:val="22"/>
                <w:szCs w:val="22"/>
                <w:lang w:eastAsia="uk-UA"/>
              </w:rPr>
              <w:tab/>
            </w:r>
            <w:r w:rsidR="00371E1B" w:rsidRPr="00371E1B">
              <w:rPr>
                <w:rStyle w:val="aa"/>
                <w:rFonts w:ascii="Times New Roman" w:hAnsi="Times New Roman" w:cs="Times New Roman"/>
                <w:noProof/>
              </w:rPr>
              <w:t>Розроблення ринкової стратегії проекту</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_Toc58179230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89</w:t>
            </w:r>
            <w:r w:rsidR="00371E1B" w:rsidRPr="00371E1B">
              <w:rPr>
                <w:rFonts w:ascii="Times New Roman" w:hAnsi="Times New Roman" w:cs="Times New Roman"/>
                <w:noProof/>
                <w:webHidden/>
              </w:rPr>
              <w:fldChar w:fldCharType="end"/>
            </w:r>
          </w:hyperlink>
        </w:p>
        <w:p w:rsidR="00371E1B" w:rsidRDefault="00AA5833" w:rsidP="00371E1B">
          <w:pPr>
            <w:pStyle w:val="33"/>
            <w:tabs>
              <w:tab w:val="left" w:pos="1100"/>
            </w:tabs>
            <w:jc w:val="both"/>
            <w:rPr>
              <w:rStyle w:val="aa"/>
              <w:rFonts w:ascii="Times New Roman" w:hAnsi="Times New Roman" w:cs="Times New Roman"/>
              <w:noProof/>
            </w:rPr>
          </w:pPr>
          <w:hyperlink w:anchor="_Toc58179231" w:history="1">
            <w:r w:rsidR="00371E1B" w:rsidRPr="00371E1B">
              <w:rPr>
                <w:rStyle w:val="aa"/>
                <w:rFonts w:ascii="Times New Roman" w:hAnsi="Times New Roman" w:cs="Times New Roman"/>
                <w:noProof/>
              </w:rPr>
              <w:t>5.5.</w:t>
            </w:r>
            <w:r w:rsidR="00371E1B" w:rsidRPr="00371E1B">
              <w:rPr>
                <w:rFonts w:ascii="Times New Roman" w:eastAsiaTheme="minorEastAsia" w:hAnsi="Times New Roman" w:cs="Times New Roman"/>
                <w:i/>
                <w:iCs/>
                <w:noProof/>
                <w:sz w:val="22"/>
                <w:szCs w:val="22"/>
                <w:lang w:eastAsia="uk-UA"/>
              </w:rPr>
              <w:tab/>
            </w:r>
            <w:r w:rsidR="00371E1B" w:rsidRPr="00371E1B">
              <w:rPr>
                <w:rStyle w:val="aa"/>
                <w:rFonts w:ascii="Times New Roman" w:eastAsiaTheme="majorEastAsia" w:hAnsi="Times New Roman" w:cs="Times New Roman"/>
                <w:noProof/>
              </w:rPr>
              <w:t>Розроблення маркетингової програми стартап-проекту</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_Toc58179231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92</w:t>
            </w:r>
            <w:r w:rsidR="00371E1B" w:rsidRPr="00371E1B">
              <w:rPr>
                <w:rFonts w:ascii="Times New Roman" w:hAnsi="Times New Roman" w:cs="Times New Roman"/>
                <w:noProof/>
                <w:webHidden/>
              </w:rPr>
              <w:fldChar w:fldCharType="end"/>
            </w:r>
          </w:hyperlink>
        </w:p>
        <w:p w:rsidR="00371E1B" w:rsidRPr="00371E1B" w:rsidRDefault="00AA5833" w:rsidP="00371E1B">
          <w:pPr>
            <w:pStyle w:val="33"/>
            <w:tabs>
              <w:tab w:val="left" w:pos="1100"/>
            </w:tabs>
            <w:jc w:val="both"/>
            <w:rPr>
              <w:rFonts w:ascii="Times New Roman" w:eastAsiaTheme="minorEastAsia" w:hAnsi="Times New Roman" w:cs="Times New Roman"/>
              <w:noProof/>
              <w:sz w:val="22"/>
              <w:szCs w:val="22"/>
              <w:lang w:eastAsia="uk-UA"/>
            </w:rPr>
          </w:pPr>
          <w:hyperlink w:anchor="_Toc58179232" w:history="1">
            <w:r w:rsidR="00371E1B" w:rsidRPr="00371E1B">
              <w:rPr>
                <w:rStyle w:val="aa"/>
                <w:rFonts w:ascii="Times New Roman" w:hAnsi="Times New Roman" w:cs="Times New Roman"/>
                <w:noProof/>
              </w:rPr>
              <w:t>Висновки до розділу 5</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_Toc58179232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96</w:t>
            </w:r>
            <w:r w:rsidR="00371E1B" w:rsidRPr="00371E1B">
              <w:rPr>
                <w:rFonts w:ascii="Times New Roman" w:hAnsi="Times New Roman" w:cs="Times New Roman"/>
                <w:noProof/>
                <w:webHidden/>
              </w:rPr>
              <w:fldChar w:fldCharType="end"/>
            </w:r>
          </w:hyperlink>
        </w:p>
        <w:p w:rsidR="00371E1B" w:rsidRDefault="00AA5833" w:rsidP="00371E1B">
          <w:pPr>
            <w:pStyle w:val="33"/>
            <w:jc w:val="both"/>
            <w:rPr>
              <w:rStyle w:val="aa"/>
              <w:rFonts w:ascii="Times New Roman" w:hAnsi="Times New Roman" w:cs="Times New Roman"/>
              <w:noProof/>
            </w:rPr>
          </w:pPr>
          <w:hyperlink w:anchor="_Toc58179233" w:history="1">
            <w:r w:rsidR="00371E1B" w:rsidRPr="00371E1B">
              <w:rPr>
                <w:rStyle w:val="aa"/>
                <w:rFonts w:ascii="Times New Roman" w:hAnsi="Times New Roman" w:cs="Times New Roman"/>
                <w:caps/>
                <w:noProof/>
              </w:rPr>
              <w:t>Загальний</w:t>
            </w:r>
            <w:r w:rsidR="00371E1B" w:rsidRPr="00371E1B">
              <w:rPr>
                <w:rStyle w:val="aa"/>
                <w:rFonts w:ascii="Times New Roman" w:hAnsi="Times New Roman" w:cs="Times New Roman"/>
                <w:noProof/>
              </w:rPr>
              <w:t xml:space="preserve"> ВИСНОВОК</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_Toc58179233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97</w:t>
            </w:r>
            <w:r w:rsidR="00371E1B" w:rsidRPr="00371E1B">
              <w:rPr>
                <w:rFonts w:ascii="Times New Roman" w:hAnsi="Times New Roman" w:cs="Times New Roman"/>
                <w:noProof/>
                <w:webHidden/>
              </w:rPr>
              <w:fldChar w:fldCharType="end"/>
            </w:r>
          </w:hyperlink>
        </w:p>
        <w:p w:rsidR="00371E1B" w:rsidRDefault="00AA5833" w:rsidP="00371E1B">
          <w:pPr>
            <w:pStyle w:val="33"/>
            <w:jc w:val="both"/>
            <w:rPr>
              <w:rStyle w:val="aa"/>
              <w:rFonts w:ascii="Times New Roman" w:hAnsi="Times New Roman" w:cs="Times New Roman"/>
              <w:noProof/>
            </w:rPr>
          </w:pPr>
          <w:hyperlink w:anchor="_Toc58179234" w:history="1">
            <w:r w:rsidR="00371E1B" w:rsidRPr="00371E1B">
              <w:rPr>
                <w:rStyle w:val="aa"/>
                <w:rFonts w:ascii="Times New Roman" w:hAnsi="Times New Roman" w:cs="Times New Roman"/>
                <w:noProof/>
              </w:rPr>
              <w:t>СПИСОК  ВИКОРИСТАНОЇ ЛІТЕРАТУРИ</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_Toc58179234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98</w:t>
            </w:r>
            <w:r w:rsidR="00371E1B" w:rsidRPr="00371E1B">
              <w:rPr>
                <w:rFonts w:ascii="Times New Roman" w:hAnsi="Times New Roman" w:cs="Times New Roman"/>
                <w:noProof/>
                <w:webHidden/>
              </w:rPr>
              <w:fldChar w:fldCharType="end"/>
            </w:r>
          </w:hyperlink>
        </w:p>
        <w:p w:rsidR="00371E1B" w:rsidRPr="00371E1B" w:rsidRDefault="00AA5833" w:rsidP="00371E1B">
          <w:pPr>
            <w:pStyle w:val="33"/>
            <w:jc w:val="both"/>
            <w:rPr>
              <w:rFonts w:ascii="Times New Roman" w:eastAsiaTheme="minorEastAsia" w:hAnsi="Times New Roman" w:cs="Times New Roman"/>
              <w:noProof/>
              <w:sz w:val="22"/>
              <w:szCs w:val="22"/>
              <w:lang w:eastAsia="uk-UA"/>
            </w:rPr>
          </w:pPr>
          <w:hyperlink w:anchor="_Toc58179235" w:history="1">
            <w:r w:rsidR="00371E1B" w:rsidRPr="00371E1B">
              <w:rPr>
                <w:rStyle w:val="aa"/>
                <w:rFonts w:ascii="Times New Roman" w:hAnsi="Times New Roman" w:cs="Times New Roman"/>
                <w:noProof/>
              </w:rPr>
              <w:t>ДОДАТКИ</w:t>
            </w:r>
            <w:r w:rsidR="00371E1B" w:rsidRPr="00371E1B">
              <w:rPr>
                <w:rFonts w:ascii="Times New Roman" w:hAnsi="Times New Roman" w:cs="Times New Roman"/>
                <w:noProof/>
                <w:webHidden/>
              </w:rPr>
              <w:tab/>
            </w:r>
            <w:r w:rsidR="00371E1B" w:rsidRPr="00371E1B">
              <w:rPr>
                <w:rFonts w:ascii="Times New Roman" w:hAnsi="Times New Roman" w:cs="Times New Roman"/>
                <w:noProof/>
                <w:webHidden/>
              </w:rPr>
              <w:fldChar w:fldCharType="begin"/>
            </w:r>
            <w:r w:rsidR="00371E1B" w:rsidRPr="00371E1B">
              <w:rPr>
                <w:rFonts w:ascii="Times New Roman" w:hAnsi="Times New Roman" w:cs="Times New Roman"/>
                <w:noProof/>
                <w:webHidden/>
              </w:rPr>
              <w:instrText xml:space="preserve"> PAGEREF _Toc58179235 \h </w:instrText>
            </w:r>
            <w:r w:rsidR="00371E1B" w:rsidRPr="00371E1B">
              <w:rPr>
                <w:rFonts w:ascii="Times New Roman" w:hAnsi="Times New Roman" w:cs="Times New Roman"/>
                <w:noProof/>
                <w:webHidden/>
              </w:rPr>
            </w:r>
            <w:r w:rsidR="00371E1B" w:rsidRPr="00371E1B">
              <w:rPr>
                <w:rFonts w:ascii="Times New Roman" w:hAnsi="Times New Roman" w:cs="Times New Roman"/>
                <w:noProof/>
                <w:webHidden/>
              </w:rPr>
              <w:fldChar w:fldCharType="separate"/>
            </w:r>
            <w:r w:rsidR="007C4C0A">
              <w:rPr>
                <w:rFonts w:ascii="Times New Roman" w:hAnsi="Times New Roman" w:cs="Times New Roman"/>
                <w:noProof/>
                <w:webHidden/>
              </w:rPr>
              <w:t>101</w:t>
            </w:r>
            <w:r w:rsidR="00371E1B" w:rsidRPr="00371E1B">
              <w:rPr>
                <w:rFonts w:ascii="Times New Roman" w:hAnsi="Times New Roman" w:cs="Times New Roman"/>
                <w:noProof/>
                <w:webHidden/>
              </w:rPr>
              <w:fldChar w:fldCharType="end"/>
            </w:r>
          </w:hyperlink>
        </w:p>
        <w:p w:rsidR="00AA3764" w:rsidRDefault="00AA3764">
          <w:r w:rsidRPr="00371E1B">
            <w:rPr>
              <w:rFonts w:ascii="Times New Roman" w:hAnsi="Times New Roman" w:cs="Times New Roman"/>
              <w:bCs/>
              <w:color w:val="000000" w:themeColor="text1"/>
              <w:sz w:val="20"/>
              <w:szCs w:val="20"/>
              <w:lang w:val="ru-RU"/>
            </w:rPr>
            <w:fldChar w:fldCharType="end"/>
          </w:r>
        </w:p>
      </w:sdtContent>
    </w:sdt>
    <w:p w:rsidR="0085175D" w:rsidRDefault="0085175D"/>
    <w:p w:rsidR="00E071F0" w:rsidRDefault="00E071F0"/>
    <w:p w:rsidR="005224C1" w:rsidRDefault="005224C1" w:rsidP="00346BE2">
      <w:pPr>
        <w:spacing w:line="360" w:lineRule="auto"/>
        <w:rPr>
          <w:rFonts w:ascii="Times New Roman" w:hAnsi="Times New Roman" w:cs="Times New Roman"/>
          <w:b/>
          <w:sz w:val="28"/>
          <w:szCs w:val="28"/>
        </w:rPr>
      </w:pPr>
    </w:p>
    <w:p w:rsidR="00AA3764" w:rsidRDefault="00AA3764" w:rsidP="00346BE2">
      <w:pPr>
        <w:spacing w:line="360" w:lineRule="auto"/>
        <w:rPr>
          <w:rFonts w:ascii="Times New Roman" w:hAnsi="Times New Roman" w:cs="Times New Roman"/>
          <w:b/>
          <w:sz w:val="28"/>
          <w:szCs w:val="28"/>
        </w:rPr>
      </w:pPr>
    </w:p>
    <w:p w:rsidR="00F836F4" w:rsidRDefault="00861060" w:rsidP="0085175D">
      <w:pPr>
        <w:pStyle w:val="3"/>
        <w:rPr>
          <w:b/>
          <w:lang w:val="uk-UA"/>
        </w:rPr>
      </w:pPr>
      <w:bookmarkStart w:id="1" w:name="_Toc58179198"/>
      <w:r>
        <w:rPr>
          <w:b/>
          <w:lang w:val="uk-UA"/>
        </w:rPr>
        <w:t>ПЕРЕЛІК УМОВНИХ СКОРОЧЕНЬ</w:t>
      </w:r>
      <w:bookmarkEnd w:id="1"/>
    </w:p>
    <w:p w:rsidR="00861060" w:rsidRPr="00861060" w:rsidRDefault="00861060" w:rsidP="00861060">
      <w:pPr>
        <w:rPr>
          <w:lang w:eastAsia="ru-RU"/>
        </w:rPr>
      </w:pPr>
    </w:p>
    <w:p w:rsidR="00861060" w:rsidRPr="00EA63BF" w:rsidRDefault="00861060" w:rsidP="00861060">
      <w:pPr>
        <w:spacing w:after="0" w:line="360" w:lineRule="auto"/>
        <w:contextualSpacing/>
        <w:rPr>
          <w:rFonts w:ascii="Times New Roman" w:hAnsi="Times New Roman" w:cs="Times New Roman"/>
          <w:sz w:val="28"/>
          <w:szCs w:val="28"/>
        </w:rPr>
      </w:pPr>
      <w:r w:rsidRPr="00EA63BF">
        <w:rPr>
          <w:rFonts w:ascii="Times New Roman" w:hAnsi="Times New Roman" w:cs="Times New Roman"/>
          <w:sz w:val="28"/>
          <w:szCs w:val="28"/>
        </w:rPr>
        <w:t>ІОЛ - інтраокулярна лінза;</w:t>
      </w:r>
    </w:p>
    <w:p w:rsidR="00861060" w:rsidRPr="00EA63BF" w:rsidRDefault="00861060" w:rsidP="00861060">
      <w:pPr>
        <w:spacing w:after="0" w:line="360" w:lineRule="auto"/>
        <w:contextualSpacing/>
        <w:jc w:val="both"/>
        <w:rPr>
          <w:rFonts w:ascii="Times New Roman" w:hAnsi="Times New Roman" w:cs="Times New Roman"/>
          <w:sz w:val="28"/>
          <w:szCs w:val="28"/>
        </w:rPr>
      </w:pPr>
      <w:r w:rsidRPr="00EA63BF">
        <w:rPr>
          <w:rFonts w:ascii="Times New Roman" w:hAnsi="Times New Roman" w:cs="Times New Roman"/>
          <w:sz w:val="28"/>
          <w:szCs w:val="28"/>
        </w:rPr>
        <w:t>Ф - оптична сила;</w:t>
      </w:r>
    </w:p>
    <w:p w:rsidR="00861060" w:rsidRPr="00EA63BF" w:rsidRDefault="00861060" w:rsidP="00861060">
      <w:pPr>
        <w:spacing w:after="0" w:line="360" w:lineRule="auto"/>
        <w:contextualSpacing/>
        <w:jc w:val="both"/>
        <w:rPr>
          <w:rFonts w:ascii="Times New Roman" w:hAnsi="Times New Roman" w:cs="Times New Roman"/>
          <w:sz w:val="28"/>
          <w:szCs w:val="28"/>
        </w:rPr>
      </w:pPr>
      <w:r w:rsidRPr="00EA63BF">
        <w:rPr>
          <w:rFonts w:ascii="Times New Roman" w:hAnsi="Times New Roman" w:cs="Times New Roman"/>
          <w:sz w:val="28"/>
          <w:szCs w:val="28"/>
        </w:rPr>
        <w:t>ПЗВ – передньозадня вісь</w:t>
      </w:r>
    </w:p>
    <w:p w:rsidR="00861060" w:rsidRPr="00EA63BF" w:rsidRDefault="00861060" w:rsidP="00861060">
      <w:pPr>
        <w:spacing w:after="0" w:line="360" w:lineRule="auto"/>
        <w:contextualSpacing/>
        <w:jc w:val="both"/>
        <w:rPr>
          <w:rFonts w:ascii="Times New Roman" w:hAnsi="Times New Roman" w:cs="Times New Roman"/>
          <w:sz w:val="28"/>
          <w:szCs w:val="28"/>
        </w:rPr>
      </w:pPr>
      <w:r w:rsidRPr="00EA63BF">
        <w:rPr>
          <w:rFonts w:ascii="Times New Roman" w:hAnsi="Times New Roman" w:cs="Times New Roman"/>
          <w:sz w:val="28"/>
          <w:szCs w:val="28"/>
        </w:rPr>
        <w:t>AL (L) - осьова довжина ока;</w:t>
      </w:r>
    </w:p>
    <w:p w:rsidR="00861060" w:rsidRPr="00EA63BF" w:rsidRDefault="00861060" w:rsidP="00861060">
      <w:pPr>
        <w:spacing w:after="0" w:line="360" w:lineRule="auto"/>
        <w:contextualSpacing/>
        <w:jc w:val="both"/>
        <w:rPr>
          <w:rFonts w:ascii="Times New Roman" w:hAnsi="Times New Roman" w:cs="Times New Roman"/>
          <w:sz w:val="28"/>
          <w:szCs w:val="28"/>
        </w:rPr>
      </w:pPr>
      <w:r w:rsidRPr="00EA63BF">
        <w:rPr>
          <w:rFonts w:ascii="Times New Roman" w:hAnsi="Times New Roman" w:cs="Times New Roman"/>
          <w:sz w:val="28"/>
          <w:szCs w:val="28"/>
        </w:rPr>
        <w:t>ACD - глибина передньої камери;</w:t>
      </w:r>
    </w:p>
    <w:p w:rsidR="00861060" w:rsidRPr="00EA63BF" w:rsidRDefault="00861060" w:rsidP="00861060">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К - кривизна рог</w:t>
      </w:r>
      <w:r w:rsidRPr="00EA63BF">
        <w:rPr>
          <w:rFonts w:ascii="Times New Roman" w:hAnsi="Times New Roman" w:cs="Times New Roman"/>
          <w:sz w:val="28"/>
          <w:szCs w:val="28"/>
        </w:rPr>
        <w:t>івки;</w:t>
      </w:r>
    </w:p>
    <w:p w:rsidR="00861060" w:rsidRPr="00EA63BF" w:rsidRDefault="00861060" w:rsidP="00861060">
      <w:pPr>
        <w:spacing w:after="0" w:line="360" w:lineRule="auto"/>
        <w:contextualSpacing/>
        <w:jc w:val="both"/>
        <w:rPr>
          <w:rFonts w:ascii="Times New Roman" w:hAnsi="Times New Roman" w:cs="Times New Roman"/>
          <w:sz w:val="28"/>
          <w:szCs w:val="28"/>
        </w:rPr>
      </w:pPr>
      <w:r w:rsidRPr="00EA63BF">
        <w:rPr>
          <w:rFonts w:ascii="Times New Roman" w:hAnsi="Times New Roman" w:cs="Times New Roman"/>
          <w:sz w:val="28"/>
          <w:szCs w:val="28"/>
        </w:rPr>
        <w:t>С - глибина передньої камери;</w:t>
      </w:r>
    </w:p>
    <w:p w:rsidR="00861060" w:rsidRPr="00EA63BF" w:rsidRDefault="00861060" w:rsidP="00861060">
      <w:pPr>
        <w:spacing w:after="0" w:line="360" w:lineRule="auto"/>
        <w:contextualSpacing/>
        <w:jc w:val="both"/>
        <w:rPr>
          <w:rFonts w:ascii="Times New Roman" w:hAnsi="Times New Roman" w:cs="Times New Roman"/>
          <w:sz w:val="28"/>
          <w:szCs w:val="28"/>
        </w:rPr>
      </w:pPr>
      <w:r w:rsidRPr="00EA63BF">
        <w:rPr>
          <w:rFonts w:ascii="Times New Roman" w:hAnsi="Times New Roman" w:cs="Times New Roman"/>
          <w:sz w:val="28"/>
          <w:szCs w:val="28"/>
        </w:rPr>
        <w:t>УЗ - ультразвук;</w:t>
      </w:r>
    </w:p>
    <w:p w:rsidR="00861060" w:rsidRPr="00EA63BF" w:rsidRDefault="00861060" w:rsidP="00861060">
      <w:pPr>
        <w:spacing w:after="0" w:line="360" w:lineRule="auto"/>
        <w:contextualSpacing/>
        <w:jc w:val="both"/>
        <w:rPr>
          <w:rFonts w:ascii="Times New Roman" w:hAnsi="Times New Roman" w:cs="Times New Roman"/>
          <w:sz w:val="28"/>
          <w:szCs w:val="28"/>
        </w:rPr>
      </w:pPr>
      <w:r w:rsidRPr="00EA63BF">
        <w:rPr>
          <w:rFonts w:ascii="Times New Roman" w:hAnsi="Times New Roman" w:cs="Times New Roman"/>
          <w:sz w:val="28"/>
          <w:szCs w:val="28"/>
        </w:rPr>
        <w:t>ОСТ - оптична когерентна томографія;</w:t>
      </w:r>
    </w:p>
    <w:p w:rsidR="00861060" w:rsidRPr="00EA63BF" w:rsidRDefault="00861060" w:rsidP="00861060">
      <w:pPr>
        <w:spacing w:after="0" w:line="360" w:lineRule="auto"/>
        <w:contextualSpacing/>
        <w:jc w:val="both"/>
        <w:rPr>
          <w:rFonts w:ascii="Times New Roman" w:hAnsi="Times New Roman" w:cs="Times New Roman"/>
          <w:sz w:val="28"/>
          <w:szCs w:val="28"/>
        </w:rPr>
      </w:pPr>
      <w:r w:rsidRPr="00EA63BF">
        <w:rPr>
          <w:rFonts w:ascii="Times New Roman" w:hAnsi="Times New Roman" w:cs="Times New Roman"/>
          <w:sz w:val="28"/>
          <w:szCs w:val="28"/>
        </w:rPr>
        <w:t>RMS - середнє квадратичне значення;</w:t>
      </w:r>
    </w:p>
    <w:p w:rsidR="00861060" w:rsidRPr="00EA63BF" w:rsidRDefault="00861060" w:rsidP="00861060">
      <w:pPr>
        <w:spacing w:after="0" w:line="360" w:lineRule="auto"/>
        <w:contextualSpacing/>
        <w:jc w:val="both"/>
        <w:rPr>
          <w:rFonts w:ascii="Times New Roman" w:hAnsi="Times New Roman" w:cs="Times New Roman"/>
          <w:sz w:val="28"/>
          <w:szCs w:val="28"/>
        </w:rPr>
      </w:pPr>
      <w:r w:rsidRPr="00EA63BF">
        <w:rPr>
          <w:rFonts w:ascii="Times New Roman" w:hAnsi="Times New Roman" w:cs="Times New Roman"/>
          <w:sz w:val="28"/>
          <w:szCs w:val="28"/>
        </w:rPr>
        <w:t>дптр - діоптрії;</w:t>
      </w:r>
    </w:p>
    <w:p w:rsidR="00861060" w:rsidRPr="00EA63BF" w:rsidRDefault="00861060" w:rsidP="00861060">
      <w:pPr>
        <w:spacing w:after="0" w:line="360" w:lineRule="auto"/>
        <w:contextualSpacing/>
        <w:jc w:val="both"/>
        <w:rPr>
          <w:rFonts w:ascii="Times New Roman" w:hAnsi="Times New Roman" w:cs="Times New Roman"/>
          <w:sz w:val="28"/>
          <w:szCs w:val="28"/>
        </w:rPr>
      </w:pPr>
      <w:r w:rsidRPr="00EA63BF">
        <w:rPr>
          <w:rFonts w:ascii="Times New Roman" w:hAnsi="Times New Roman" w:cs="Times New Roman"/>
          <w:sz w:val="28"/>
          <w:szCs w:val="28"/>
        </w:rPr>
        <w:t>ВЛ – варіолінзи.</w:t>
      </w:r>
    </w:p>
    <w:p w:rsidR="00861060" w:rsidRPr="00EA63BF" w:rsidRDefault="00861060" w:rsidP="00861060">
      <w:pPr>
        <w:spacing w:after="0" w:line="360" w:lineRule="auto"/>
        <w:contextualSpacing/>
        <w:jc w:val="both"/>
        <w:rPr>
          <w:rFonts w:ascii="Times New Roman" w:hAnsi="Times New Roman" w:cs="Times New Roman"/>
          <w:sz w:val="28"/>
          <w:szCs w:val="28"/>
        </w:rPr>
      </w:pPr>
      <w:r w:rsidRPr="00EA63BF">
        <w:rPr>
          <w:rFonts w:ascii="Times New Roman" w:hAnsi="Times New Roman" w:cs="Times New Roman"/>
          <w:sz w:val="28"/>
          <w:szCs w:val="28"/>
        </w:rPr>
        <w:t>ФП – фотоелектричний приймач</w:t>
      </w:r>
    </w:p>
    <w:p w:rsidR="00F836F4" w:rsidRDefault="00F836F4" w:rsidP="00F836F4">
      <w:pPr>
        <w:spacing w:after="0" w:line="360" w:lineRule="auto"/>
        <w:ind w:firstLine="709"/>
        <w:contextualSpacing/>
        <w:jc w:val="both"/>
        <w:rPr>
          <w:rFonts w:ascii="Times New Roman" w:hAnsi="Times New Roman" w:cs="Times New Roman"/>
          <w:sz w:val="28"/>
          <w:szCs w:val="28"/>
        </w:rPr>
      </w:pPr>
    </w:p>
    <w:p w:rsidR="00F836F4" w:rsidRPr="00497BF7" w:rsidRDefault="00F836F4" w:rsidP="00F836F4">
      <w:pPr>
        <w:pStyle w:val="a4"/>
        <w:spacing w:after="0" w:line="360" w:lineRule="auto"/>
        <w:ind w:left="709"/>
        <w:jc w:val="both"/>
        <w:rPr>
          <w:rFonts w:ascii="Times New Roman" w:hAnsi="Times New Roman" w:cs="Times New Roman"/>
          <w:sz w:val="28"/>
          <w:szCs w:val="28"/>
        </w:rPr>
      </w:pPr>
    </w:p>
    <w:p w:rsidR="00F836F4" w:rsidRDefault="00F836F4" w:rsidP="006F37A6">
      <w:pPr>
        <w:spacing w:line="360" w:lineRule="auto"/>
        <w:ind w:firstLine="709"/>
        <w:jc w:val="center"/>
        <w:rPr>
          <w:rFonts w:ascii="Times New Roman" w:hAnsi="Times New Roman" w:cs="Times New Roman"/>
          <w:b/>
          <w:sz w:val="28"/>
          <w:szCs w:val="28"/>
        </w:rPr>
      </w:pPr>
    </w:p>
    <w:p w:rsidR="00F836F4" w:rsidRDefault="00F836F4" w:rsidP="006F37A6">
      <w:pPr>
        <w:spacing w:line="360" w:lineRule="auto"/>
        <w:ind w:firstLine="709"/>
        <w:jc w:val="center"/>
        <w:rPr>
          <w:rFonts w:ascii="Times New Roman" w:hAnsi="Times New Roman" w:cs="Times New Roman"/>
          <w:b/>
          <w:sz w:val="28"/>
          <w:szCs w:val="28"/>
        </w:rPr>
      </w:pPr>
    </w:p>
    <w:p w:rsidR="0085175D" w:rsidRDefault="0085175D" w:rsidP="006F37A6">
      <w:pPr>
        <w:spacing w:line="360" w:lineRule="auto"/>
        <w:ind w:firstLine="709"/>
        <w:jc w:val="center"/>
        <w:rPr>
          <w:rFonts w:ascii="Times New Roman" w:hAnsi="Times New Roman" w:cs="Times New Roman"/>
          <w:b/>
          <w:sz w:val="28"/>
          <w:szCs w:val="28"/>
        </w:rPr>
      </w:pPr>
    </w:p>
    <w:p w:rsidR="0085175D" w:rsidRDefault="0085175D" w:rsidP="006F37A6">
      <w:pPr>
        <w:spacing w:line="360" w:lineRule="auto"/>
        <w:ind w:firstLine="709"/>
        <w:jc w:val="center"/>
        <w:rPr>
          <w:rFonts w:ascii="Times New Roman" w:hAnsi="Times New Roman" w:cs="Times New Roman"/>
          <w:b/>
          <w:sz w:val="28"/>
          <w:szCs w:val="28"/>
        </w:rPr>
      </w:pPr>
    </w:p>
    <w:p w:rsidR="0085175D" w:rsidRDefault="0085175D" w:rsidP="006F37A6">
      <w:pPr>
        <w:spacing w:line="360" w:lineRule="auto"/>
        <w:ind w:firstLine="709"/>
        <w:jc w:val="center"/>
        <w:rPr>
          <w:rFonts w:ascii="Times New Roman" w:hAnsi="Times New Roman" w:cs="Times New Roman"/>
          <w:b/>
          <w:sz w:val="28"/>
          <w:szCs w:val="28"/>
        </w:rPr>
      </w:pPr>
    </w:p>
    <w:p w:rsidR="0085175D" w:rsidRDefault="0085175D" w:rsidP="006F37A6">
      <w:pPr>
        <w:spacing w:line="360" w:lineRule="auto"/>
        <w:ind w:firstLine="709"/>
        <w:jc w:val="center"/>
        <w:rPr>
          <w:rFonts w:ascii="Times New Roman" w:hAnsi="Times New Roman" w:cs="Times New Roman"/>
          <w:b/>
          <w:sz w:val="28"/>
          <w:szCs w:val="28"/>
        </w:rPr>
      </w:pPr>
    </w:p>
    <w:p w:rsidR="0085175D" w:rsidRDefault="0085175D" w:rsidP="006F37A6">
      <w:pPr>
        <w:spacing w:line="360" w:lineRule="auto"/>
        <w:ind w:firstLine="709"/>
        <w:jc w:val="center"/>
        <w:rPr>
          <w:rFonts w:ascii="Times New Roman" w:hAnsi="Times New Roman" w:cs="Times New Roman"/>
          <w:b/>
          <w:sz w:val="28"/>
          <w:szCs w:val="28"/>
        </w:rPr>
      </w:pPr>
    </w:p>
    <w:p w:rsidR="00861060" w:rsidRDefault="00861060" w:rsidP="006F37A6">
      <w:pPr>
        <w:spacing w:line="360" w:lineRule="auto"/>
        <w:ind w:firstLine="709"/>
        <w:jc w:val="center"/>
        <w:rPr>
          <w:rFonts w:ascii="Times New Roman" w:hAnsi="Times New Roman" w:cs="Times New Roman"/>
          <w:b/>
          <w:sz w:val="28"/>
          <w:szCs w:val="28"/>
        </w:rPr>
      </w:pPr>
    </w:p>
    <w:p w:rsidR="0085175D" w:rsidRDefault="0085175D" w:rsidP="0085175D">
      <w:pPr>
        <w:spacing w:line="360" w:lineRule="auto"/>
        <w:rPr>
          <w:rFonts w:ascii="Times New Roman" w:hAnsi="Times New Roman" w:cs="Times New Roman"/>
          <w:b/>
          <w:sz w:val="28"/>
          <w:szCs w:val="28"/>
        </w:rPr>
      </w:pPr>
    </w:p>
    <w:p w:rsidR="00DA1B2A" w:rsidRDefault="00DA1B2A" w:rsidP="0085175D">
      <w:pPr>
        <w:spacing w:line="360" w:lineRule="auto"/>
        <w:rPr>
          <w:rFonts w:ascii="Times New Roman" w:hAnsi="Times New Roman" w:cs="Times New Roman"/>
          <w:b/>
          <w:sz w:val="28"/>
          <w:szCs w:val="28"/>
        </w:rPr>
      </w:pPr>
    </w:p>
    <w:p w:rsidR="00DA1B2A" w:rsidRPr="00F2655F" w:rsidRDefault="00DA1B2A" w:rsidP="00F2655F">
      <w:pPr>
        <w:pStyle w:val="1"/>
        <w:jc w:val="center"/>
        <w:rPr>
          <w:rFonts w:ascii="Times New Roman" w:hAnsi="Times New Roman" w:cs="Times New Roman"/>
          <w:b/>
          <w:color w:val="000000" w:themeColor="text1"/>
          <w:sz w:val="28"/>
          <w:szCs w:val="28"/>
        </w:rPr>
      </w:pPr>
      <w:bookmarkStart w:id="2" w:name="_Toc58179199"/>
      <w:r w:rsidRPr="00F2655F">
        <w:rPr>
          <w:rFonts w:ascii="Times New Roman" w:hAnsi="Times New Roman" w:cs="Times New Roman"/>
          <w:b/>
          <w:color w:val="000000" w:themeColor="text1"/>
          <w:sz w:val="28"/>
          <w:szCs w:val="28"/>
        </w:rPr>
        <w:t>ВСТУП</w:t>
      </w:r>
      <w:bookmarkEnd w:id="2"/>
    </w:p>
    <w:p w:rsidR="00F2655F" w:rsidRDefault="00DA1B2A" w:rsidP="00DA1B2A">
      <w:pPr>
        <w:spacing w:line="360" w:lineRule="auto"/>
        <w:ind w:firstLine="709"/>
        <w:jc w:val="both"/>
        <w:rPr>
          <w:rFonts w:ascii="Times New Roman" w:hAnsi="Times New Roman" w:cs="Times New Roman"/>
          <w:sz w:val="28"/>
          <w:szCs w:val="28"/>
        </w:rPr>
      </w:pPr>
      <w:r w:rsidRPr="00DA1B2A">
        <w:rPr>
          <w:rFonts w:ascii="Times New Roman" w:hAnsi="Times New Roman" w:cs="Times New Roman"/>
          <w:sz w:val="28"/>
          <w:szCs w:val="28"/>
        </w:rPr>
        <w:t>Відомо, що з віком багато людей стикаються з проблемою погіршення якості зору. Це пов'язано з перенесеними захворюваннями та віковими змінами, що відбуваються у оптичних середовищах ока. Через це вже у віці після 45 років спостерігається втрата природньої функції акомодації, через що око стає пресбіопічним. Ще одним фактором, який призводить до втрати функції акомодації, є катаракта – досить розповсюджена патологія ока у людей похилого віку і людей, які наближаються до похилого віку. В наслідок катаракти крізь око не проходить достатньо світла, до того ж воно розсіюється через що якість та чіткість зору частково, а інколи і повністю втрачається. Спосіб лікування катаракти – хірургічна операція по заміні природнього кришталика на штучний – інтраокулярну лінзу (ІОЛ</w:t>
      </w:r>
      <w:r w:rsidR="00F2655F">
        <w:rPr>
          <w:rFonts w:ascii="Times New Roman" w:hAnsi="Times New Roman" w:cs="Times New Roman"/>
          <w:sz w:val="28"/>
          <w:szCs w:val="28"/>
        </w:rPr>
        <w:t xml:space="preserve">). </w:t>
      </w:r>
      <w:r w:rsidRPr="00DA1B2A">
        <w:rPr>
          <w:rFonts w:ascii="Times New Roman" w:hAnsi="Times New Roman" w:cs="Times New Roman"/>
          <w:sz w:val="28"/>
          <w:szCs w:val="28"/>
        </w:rPr>
        <w:t>При повній чи частковій втраті акомодаційної функції постає задача її штучного відновлення. Відновлення функції акомодації пресбіопічного чи артифакічного ока можливе шляхом імплантації в око спеціальних ІОЛ, наприклад дифракційних. В них витягнута форма фокусної області забезпечує певний обсяг псевдоакомодації</w:t>
      </w:r>
      <w:r w:rsidR="003E70E4" w:rsidRPr="003E70E4">
        <w:rPr>
          <w:rFonts w:ascii="Times New Roman" w:hAnsi="Times New Roman" w:cs="Times New Roman"/>
          <w:sz w:val="28"/>
          <w:szCs w:val="28"/>
          <w:lang w:val="ru-RU"/>
        </w:rPr>
        <w:t xml:space="preserve"> </w:t>
      </w:r>
      <w:r w:rsidRPr="00DA1B2A">
        <w:rPr>
          <w:rFonts w:ascii="Times New Roman" w:hAnsi="Times New Roman" w:cs="Times New Roman"/>
          <w:sz w:val="28"/>
          <w:szCs w:val="28"/>
        </w:rPr>
        <w:t xml:space="preserve">. </w:t>
      </w:r>
    </w:p>
    <w:p w:rsidR="00F2655F" w:rsidRDefault="00DA1B2A" w:rsidP="00DA1B2A">
      <w:pPr>
        <w:spacing w:line="360" w:lineRule="auto"/>
        <w:ind w:firstLine="709"/>
        <w:jc w:val="both"/>
        <w:rPr>
          <w:rFonts w:ascii="Times New Roman" w:hAnsi="Times New Roman" w:cs="Times New Roman"/>
          <w:sz w:val="28"/>
          <w:szCs w:val="28"/>
        </w:rPr>
      </w:pPr>
      <w:r w:rsidRPr="00DA1B2A">
        <w:rPr>
          <w:rFonts w:ascii="Times New Roman" w:hAnsi="Times New Roman" w:cs="Times New Roman"/>
          <w:sz w:val="28"/>
          <w:szCs w:val="28"/>
        </w:rPr>
        <w:t xml:space="preserve">Проте відомі на цей час методи та існуючі апаратні засоби практично не мають функції точного і об'єктивного визначення оптичної складової обсягу псевдоакомодації, яка виникає в результаті імплантації ІОЛ, що звужує можливості ефективного відновлення втраченої акомодації. Сучасна рефрактометрія ока також, нажаль, не здатна відділяти із результатів вимірювань рефракції ока вказану складову обсягу псевдоакомодації. </w:t>
      </w:r>
    </w:p>
    <w:p w:rsidR="00DA1B2A" w:rsidRPr="00DA1B2A" w:rsidRDefault="003E70E4" w:rsidP="00DA1B2A">
      <w:pPr>
        <w:spacing w:line="360" w:lineRule="auto"/>
        <w:ind w:firstLine="709"/>
        <w:jc w:val="both"/>
        <w:rPr>
          <w:rFonts w:ascii="Times New Roman" w:hAnsi="Times New Roman" w:cs="Times New Roman"/>
          <w:b/>
          <w:sz w:val="28"/>
          <w:szCs w:val="28"/>
        </w:rPr>
      </w:pPr>
      <w:r>
        <w:rPr>
          <w:rFonts w:ascii="Times New Roman" w:hAnsi="Times New Roman" w:cs="Times New Roman"/>
          <w:sz w:val="28"/>
          <w:szCs w:val="28"/>
        </w:rPr>
        <w:t>Тому</w:t>
      </w:r>
      <w:r w:rsidR="00DA1B2A" w:rsidRPr="00DA1B2A">
        <w:rPr>
          <w:rFonts w:ascii="Times New Roman" w:hAnsi="Times New Roman" w:cs="Times New Roman"/>
          <w:sz w:val="28"/>
          <w:szCs w:val="28"/>
        </w:rPr>
        <w:t xml:space="preserve"> актуальною задачею є створення та наукове обґрунтування нового об’єктивного методу визначення оптичної складової обсягу псевдоакомодації, довжини фокусної області та залишкової аметропії пресбіопічного та артифакічного ока. Вирішення цієї наукової задачі створить умови для підвищення ефективності імплантації ІОЛ за рахунок штучного розширення обсягу псевдоакомодації </w:t>
      </w:r>
      <w:r w:rsidR="00DA1B2A" w:rsidRPr="00DA1B2A">
        <w:rPr>
          <w:rFonts w:ascii="Times New Roman" w:hAnsi="Times New Roman" w:cs="Times New Roman"/>
          <w:sz w:val="28"/>
          <w:szCs w:val="28"/>
        </w:rPr>
        <w:lastRenderedPageBreak/>
        <w:t>артифакічного ока та позбавить пацієнтів від незручностей та психологічного дискомфорту, пов'язаного із використанням декількох пар окулярів.</w:t>
      </w:r>
    </w:p>
    <w:p w:rsidR="00543C81" w:rsidRDefault="006F37A6" w:rsidP="00861060">
      <w:pPr>
        <w:pStyle w:val="3"/>
        <w:spacing w:line="360" w:lineRule="auto"/>
        <w:rPr>
          <w:b/>
          <w:lang w:val="uk-UA"/>
        </w:rPr>
      </w:pPr>
      <w:bookmarkStart w:id="3" w:name="_Toc54291336"/>
      <w:bookmarkStart w:id="4" w:name="_Toc54292633"/>
      <w:bookmarkStart w:id="5" w:name="_Toc54292703"/>
      <w:bookmarkStart w:id="6" w:name="_Toc54293058"/>
      <w:bookmarkStart w:id="7" w:name="_Toc58179200"/>
      <w:r w:rsidRPr="0085175D">
        <w:rPr>
          <w:b/>
          <w:lang w:val="uk-UA"/>
        </w:rPr>
        <w:t>РОЗДІЛ 1</w:t>
      </w:r>
      <w:bookmarkEnd w:id="3"/>
      <w:r w:rsidR="00AA3764">
        <w:rPr>
          <w:b/>
          <w:lang w:val="uk-UA"/>
        </w:rPr>
        <w:t>.</w:t>
      </w:r>
      <w:r w:rsidR="0085175D">
        <w:rPr>
          <w:b/>
          <w:lang w:val="uk-UA"/>
        </w:rPr>
        <w:t xml:space="preserve"> </w:t>
      </w:r>
      <w:r w:rsidRPr="0085175D">
        <w:rPr>
          <w:b/>
          <w:lang w:val="uk-UA"/>
        </w:rPr>
        <w:t>ОГЛЯД МЕТОДІВ ТА АПАРАТНИХ ЗАСОБІВ  ДООПЕРАЦІЙНОЇ ТА ПРИОПЕРАЦІЙНОЇ БІОМЕТРІЇ ОКА</w:t>
      </w:r>
      <w:bookmarkEnd w:id="4"/>
      <w:bookmarkEnd w:id="5"/>
      <w:bookmarkEnd w:id="6"/>
      <w:bookmarkEnd w:id="7"/>
    </w:p>
    <w:p w:rsidR="00EE309D" w:rsidRPr="00EE309D" w:rsidRDefault="00EE309D" w:rsidP="00EE309D">
      <w:pPr>
        <w:rPr>
          <w:lang w:eastAsia="ru-RU"/>
        </w:rPr>
      </w:pPr>
    </w:p>
    <w:p w:rsidR="00213F16" w:rsidRPr="00AA3764" w:rsidRDefault="00205F7A" w:rsidP="00885504">
      <w:pPr>
        <w:pStyle w:val="3"/>
        <w:numPr>
          <w:ilvl w:val="1"/>
          <w:numId w:val="19"/>
        </w:numPr>
        <w:spacing w:line="360" w:lineRule="auto"/>
        <w:jc w:val="both"/>
        <w:rPr>
          <w:b/>
          <w:lang w:val="uk-UA"/>
        </w:rPr>
      </w:pPr>
      <w:bookmarkStart w:id="8" w:name="_Toc54292634"/>
      <w:bookmarkStart w:id="9" w:name="_Toc54292704"/>
      <w:bookmarkStart w:id="10" w:name="_Toc54293059"/>
      <w:bookmarkStart w:id="11" w:name="_Ref57822757"/>
      <w:bookmarkStart w:id="12" w:name="_Toc58179201"/>
      <w:r w:rsidRPr="00AA3764">
        <w:rPr>
          <w:b/>
          <w:lang w:val="uk-UA"/>
        </w:rPr>
        <w:t>Особливості захворювання катаракта.</w:t>
      </w:r>
      <w:bookmarkEnd w:id="8"/>
      <w:bookmarkEnd w:id="9"/>
      <w:bookmarkEnd w:id="10"/>
      <w:bookmarkEnd w:id="11"/>
      <w:bookmarkEnd w:id="12"/>
    </w:p>
    <w:p w:rsidR="00861060" w:rsidRPr="00AA3764" w:rsidRDefault="00861060" w:rsidP="00861060">
      <w:pPr>
        <w:rPr>
          <w:lang w:eastAsia="ru-RU"/>
        </w:rPr>
      </w:pPr>
    </w:p>
    <w:p w:rsidR="00205F7A" w:rsidRDefault="00205F7A" w:rsidP="0086106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Катар</w:t>
      </w:r>
      <w:r w:rsidR="00FF18F1">
        <w:rPr>
          <w:rFonts w:ascii="Times New Roman" w:hAnsi="Times New Roman" w:cs="Times New Roman"/>
          <w:sz w:val="28"/>
          <w:szCs w:val="28"/>
        </w:rPr>
        <w:t>а</w:t>
      </w:r>
      <w:r>
        <w:rPr>
          <w:rFonts w:ascii="Times New Roman" w:hAnsi="Times New Roman" w:cs="Times New Roman"/>
          <w:sz w:val="28"/>
          <w:szCs w:val="28"/>
        </w:rPr>
        <w:t xml:space="preserve">кта – це </w:t>
      </w:r>
      <w:r w:rsidR="00BE548C">
        <w:rPr>
          <w:rFonts w:ascii="Times New Roman" w:hAnsi="Times New Roman" w:cs="Times New Roman"/>
          <w:sz w:val="28"/>
          <w:szCs w:val="28"/>
        </w:rPr>
        <w:t>прогресуюче безболісне помутніння кришталика ока. Більшість катаракт пов</w:t>
      </w:r>
      <w:r w:rsidR="00BE548C" w:rsidRPr="00DC6CAF">
        <w:rPr>
          <w:rFonts w:ascii="Times New Roman" w:hAnsi="Times New Roman" w:cs="Times New Roman"/>
          <w:sz w:val="28"/>
          <w:szCs w:val="28"/>
        </w:rPr>
        <w:t>’</w:t>
      </w:r>
      <w:r w:rsidR="00BE548C">
        <w:rPr>
          <w:rFonts w:ascii="Times New Roman" w:hAnsi="Times New Roman" w:cs="Times New Roman"/>
          <w:sz w:val="28"/>
          <w:szCs w:val="28"/>
        </w:rPr>
        <w:t>язані з віком – вона виникає завдяки нормальним змінам в очах у міру дорослішання</w:t>
      </w:r>
      <w:r w:rsidR="00DC6CAF">
        <w:rPr>
          <w:rFonts w:ascii="Times New Roman" w:hAnsi="Times New Roman" w:cs="Times New Roman"/>
          <w:sz w:val="28"/>
          <w:szCs w:val="28"/>
        </w:rPr>
        <w:t xml:space="preserve"> </w:t>
      </w:r>
      <w:r w:rsidR="00EE309D">
        <w:rPr>
          <w:rFonts w:ascii="Times New Roman" w:hAnsi="Times New Roman" w:cs="Times New Roman"/>
          <w:sz w:val="28"/>
          <w:szCs w:val="28"/>
        </w:rPr>
        <w:t>[</w:t>
      </w:r>
      <w:r w:rsidR="00B84A66">
        <w:rPr>
          <w:rFonts w:ascii="Times New Roman" w:hAnsi="Times New Roman" w:cs="Times New Roman"/>
          <w:sz w:val="28"/>
          <w:szCs w:val="28"/>
        </w:rPr>
        <w:fldChar w:fldCharType="begin"/>
      </w:r>
      <w:r w:rsidR="00B84A66">
        <w:rPr>
          <w:rFonts w:ascii="Times New Roman" w:hAnsi="Times New Roman" w:cs="Times New Roman"/>
          <w:sz w:val="28"/>
          <w:szCs w:val="28"/>
        </w:rPr>
        <w:instrText xml:space="preserve"> REF _Ref57824126 \r \h </w:instrText>
      </w:r>
      <w:r w:rsidR="00B84A66">
        <w:rPr>
          <w:rFonts w:ascii="Times New Roman" w:hAnsi="Times New Roman" w:cs="Times New Roman"/>
          <w:sz w:val="28"/>
          <w:szCs w:val="28"/>
        </w:rPr>
      </w:r>
      <w:r w:rsidR="00B84A66">
        <w:rPr>
          <w:rFonts w:ascii="Times New Roman" w:hAnsi="Times New Roman" w:cs="Times New Roman"/>
          <w:sz w:val="28"/>
          <w:szCs w:val="28"/>
        </w:rPr>
        <w:fldChar w:fldCharType="separate"/>
      </w:r>
      <w:r w:rsidR="00B84A66">
        <w:rPr>
          <w:rFonts w:ascii="Times New Roman" w:hAnsi="Times New Roman" w:cs="Times New Roman"/>
          <w:sz w:val="28"/>
          <w:szCs w:val="28"/>
        </w:rPr>
        <w:t>2</w:t>
      </w:r>
      <w:r w:rsidR="00B84A66">
        <w:rPr>
          <w:rFonts w:ascii="Times New Roman" w:hAnsi="Times New Roman" w:cs="Times New Roman"/>
          <w:sz w:val="28"/>
          <w:szCs w:val="28"/>
        </w:rPr>
        <w:fldChar w:fldCharType="end"/>
      </w:r>
      <w:r w:rsidR="00EE309D">
        <w:rPr>
          <w:rFonts w:ascii="Times New Roman" w:hAnsi="Times New Roman" w:cs="Times New Roman"/>
          <w:sz w:val="28"/>
          <w:szCs w:val="28"/>
        </w:rPr>
        <w:t>]</w:t>
      </w:r>
    </w:p>
    <w:p w:rsidR="00C72049" w:rsidRDefault="00B33A8B" w:rsidP="0086106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нормальному оці світло входить і проходить через кришталик. </w:t>
      </w:r>
      <w:r w:rsidR="00C72049">
        <w:rPr>
          <w:rFonts w:ascii="Times New Roman" w:hAnsi="Times New Roman" w:cs="Times New Roman"/>
          <w:sz w:val="28"/>
          <w:szCs w:val="28"/>
        </w:rPr>
        <w:t>Лінза фокусує це світло в чітке зображення на сітківці, яка передає зображення через зоровий нерв до мозку. Якщо кришталик затуманений через катаракту, зображення буде розмитим. Інші захворювання, такі як міопія, також викликають нечіткий зір, але катракта викликає деякі відмінні ознаки і симптоми</w:t>
      </w:r>
      <w:r w:rsidR="00B84A66">
        <w:rPr>
          <w:rFonts w:ascii="Times New Roman" w:hAnsi="Times New Roman" w:cs="Times New Roman"/>
          <w:sz w:val="28"/>
          <w:szCs w:val="28"/>
        </w:rPr>
        <w:t xml:space="preserve"> [</w:t>
      </w:r>
      <w:r w:rsidR="00B84A66">
        <w:rPr>
          <w:rFonts w:ascii="Times New Roman" w:hAnsi="Times New Roman" w:cs="Times New Roman"/>
          <w:sz w:val="28"/>
          <w:szCs w:val="28"/>
        </w:rPr>
        <w:fldChar w:fldCharType="begin"/>
      </w:r>
      <w:r w:rsidR="00B84A66">
        <w:rPr>
          <w:rFonts w:ascii="Times New Roman" w:hAnsi="Times New Roman" w:cs="Times New Roman"/>
          <w:sz w:val="28"/>
          <w:szCs w:val="28"/>
        </w:rPr>
        <w:instrText xml:space="preserve"> REF _Ref57824143 \r \h </w:instrText>
      </w:r>
      <w:r w:rsidR="00B84A66">
        <w:rPr>
          <w:rFonts w:ascii="Times New Roman" w:hAnsi="Times New Roman" w:cs="Times New Roman"/>
          <w:sz w:val="28"/>
          <w:szCs w:val="28"/>
        </w:rPr>
      </w:r>
      <w:r w:rsidR="00B84A66">
        <w:rPr>
          <w:rFonts w:ascii="Times New Roman" w:hAnsi="Times New Roman" w:cs="Times New Roman"/>
          <w:sz w:val="28"/>
          <w:szCs w:val="28"/>
        </w:rPr>
        <w:fldChar w:fldCharType="separate"/>
      </w:r>
      <w:r w:rsidR="00B84A66">
        <w:rPr>
          <w:rFonts w:ascii="Times New Roman" w:hAnsi="Times New Roman" w:cs="Times New Roman"/>
          <w:sz w:val="28"/>
          <w:szCs w:val="28"/>
        </w:rPr>
        <w:t>1</w:t>
      </w:r>
      <w:r w:rsidR="00B84A66">
        <w:rPr>
          <w:rFonts w:ascii="Times New Roman" w:hAnsi="Times New Roman" w:cs="Times New Roman"/>
          <w:sz w:val="28"/>
          <w:szCs w:val="28"/>
        </w:rPr>
        <w:fldChar w:fldCharType="end"/>
      </w:r>
      <w:r w:rsidR="00B84A66">
        <w:rPr>
          <w:rFonts w:ascii="Times New Roman" w:hAnsi="Times New Roman" w:cs="Times New Roman"/>
          <w:sz w:val="28"/>
          <w:szCs w:val="28"/>
        </w:rPr>
        <w:t>].</w:t>
      </w:r>
    </w:p>
    <w:p w:rsidR="006F37A6" w:rsidRDefault="006F37A6" w:rsidP="009E4855">
      <w:pPr>
        <w:spacing w:line="360" w:lineRule="auto"/>
        <w:ind w:firstLine="709"/>
        <w:jc w:val="both"/>
        <w:rPr>
          <w:rFonts w:ascii="Times New Roman" w:hAnsi="Times New Roman" w:cs="Times New Roman"/>
          <w:sz w:val="28"/>
          <w:szCs w:val="28"/>
        </w:rPr>
      </w:pPr>
    </w:p>
    <w:p w:rsidR="00C72049" w:rsidRDefault="00C72049" w:rsidP="009E4855">
      <w:pPr>
        <w:spacing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038725" cy="3423880"/>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ebmd_rm_photo_of_cataract_illustration.jpg"/>
                    <pic:cNvPicPr/>
                  </pic:nvPicPr>
                  <pic:blipFill>
                    <a:blip r:embed="rId11">
                      <a:extLst>
                        <a:ext uri="{28A0092B-C50C-407E-A947-70E740481C1C}">
                          <a14:useLocalDpi xmlns:a14="http://schemas.microsoft.com/office/drawing/2010/main" val="0"/>
                        </a:ext>
                      </a:extLst>
                    </a:blip>
                    <a:stretch>
                      <a:fillRect/>
                    </a:stretch>
                  </pic:blipFill>
                  <pic:spPr>
                    <a:xfrm>
                      <a:off x="0" y="0"/>
                      <a:ext cx="5049761" cy="3431379"/>
                    </a:xfrm>
                    <a:prstGeom prst="rect">
                      <a:avLst/>
                    </a:prstGeom>
                  </pic:spPr>
                </pic:pic>
              </a:graphicData>
            </a:graphic>
          </wp:inline>
        </w:drawing>
      </w:r>
    </w:p>
    <w:p w:rsidR="00C72049" w:rsidRPr="006F37A6" w:rsidRDefault="00C72049" w:rsidP="009E4855">
      <w:pPr>
        <w:spacing w:line="360" w:lineRule="auto"/>
        <w:ind w:firstLine="709"/>
        <w:jc w:val="center"/>
        <w:rPr>
          <w:rFonts w:ascii="Times New Roman" w:hAnsi="Times New Roman" w:cs="Times New Roman"/>
          <w:i/>
          <w:sz w:val="28"/>
          <w:szCs w:val="28"/>
        </w:rPr>
      </w:pPr>
      <w:r w:rsidRPr="006F37A6">
        <w:rPr>
          <w:rFonts w:ascii="Times New Roman" w:hAnsi="Times New Roman" w:cs="Times New Roman"/>
          <w:i/>
          <w:sz w:val="28"/>
          <w:szCs w:val="28"/>
        </w:rPr>
        <w:t>Рис. 1.1.1. Око з нормальним кришталиком та з катарактою.</w:t>
      </w:r>
    </w:p>
    <w:p w:rsidR="0085175D" w:rsidRDefault="0085175D" w:rsidP="009E4855">
      <w:pPr>
        <w:spacing w:line="360" w:lineRule="auto"/>
        <w:ind w:firstLine="709"/>
        <w:rPr>
          <w:rFonts w:ascii="Times New Roman" w:hAnsi="Times New Roman" w:cs="Times New Roman"/>
          <w:sz w:val="28"/>
          <w:szCs w:val="28"/>
        </w:rPr>
      </w:pPr>
    </w:p>
    <w:p w:rsidR="00BE548C" w:rsidRDefault="00B33A8B" w:rsidP="009E4855">
      <w:pPr>
        <w:spacing w:line="360" w:lineRule="auto"/>
        <w:ind w:firstLine="709"/>
        <w:rPr>
          <w:rFonts w:ascii="Times New Roman" w:hAnsi="Times New Roman" w:cs="Times New Roman"/>
          <w:sz w:val="28"/>
          <w:szCs w:val="28"/>
        </w:rPr>
      </w:pPr>
      <w:r>
        <w:rPr>
          <w:rFonts w:ascii="Times New Roman" w:hAnsi="Times New Roman" w:cs="Times New Roman"/>
          <w:sz w:val="28"/>
          <w:szCs w:val="28"/>
        </w:rPr>
        <w:t>Типи катаракти:</w:t>
      </w:r>
    </w:p>
    <w:p w:rsidR="00B33A8B" w:rsidRDefault="00861060" w:rsidP="00885504">
      <w:pPr>
        <w:pStyle w:val="a4"/>
        <w:numPr>
          <w:ilvl w:val="0"/>
          <w:numId w:val="1"/>
        </w:numPr>
        <w:spacing w:line="360" w:lineRule="auto"/>
        <w:ind w:firstLine="0"/>
        <w:rPr>
          <w:rFonts w:ascii="Times New Roman" w:hAnsi="Times New Roman" w:cs="Times New Roman"/>
          <w:sz w:val="28"/>
          <w:szCs w:val="28"/>
        </w:rPr>
      </w:pPr>
      <w:r>
        <w:rPr>
          <w:rFonts w:ascii="Times New Roman" w:hAnsi="Times New Roman" w:cs="Times New Roman"/>
          <w:sz w:val="28"/>
          <w:szCs w:val="28"/>
        </w:rPr>
        <w:t xml:space="preserve"> </w:t>
      </w:r>
      <w:r w:rsidR="00B33A8B">
        <w:rPr>
          <w:rFonts w:ascii="Times New Roman" w:hAnsi="Times New Roman" w:cs="Times New Roman"/>
          <w:sz w:val="28"/>
          <w:szCs w:val="28"/>
        </w:rPr>
        <w:t>Ядерна катаракта – найбільш поширена форма катракти. Вона утворюється в центрі кришталика ока, поступово погіршуючи і впливаючи на зір.</w:t>
      </w:r>
    </w:p>
    <w:p w:rsidR="00B33A8B" w:rsidRDefault="00861060" w:rsidP="00885504">
      <w:pPr>
        <w:pStyle w:val="a4"/>
        <w:numPr>
          <w:ilvl w:val="0"/>
          <w:numId w:val="1"/>
        </w:numPr>
        <w:spacing w:line="360" w:lineRule="auto"/>
        <w:ind w:firstLine="0"/>
        <w:rPr>
          <w:rFonts w:ascii="Times New Roman" w:hAnsi="Times New Roman" w:cs="Times New Roman"/>
          <w:sz w:val="28"/>
          <w:szCs w:val="28"/>
        </w:rPr>
      </w:pPr>
      <w:r>
        <w:rPr>
          <w:rFonts w:ascii="Times New Roman" w:hAnsi="Times New Roman" w:cs="Times New Roman"/>
          <w:sz w:val="28"/>
          <w:szCs w:val="28"/>
        </w:rPr>
        <w:t xml:space="preserve"> </w:t>
      </w:r>
      <w:r w:rsidR="00B33A8B">
        <w:rPr>
          <w:rFonts w:ascii="Times New Roman" w:hAnsi="Times New Roman" w:cs="Times New Roman"/>
          <w:sz w:val="28"/>
          <w:szCs w:val="28"/>
        </w:rPr>
        <w:t>Кортикальна катаракта впливає на зовнішні краї кришталика. Вона змушує вас відчувати більше яскравих відблисків, що затруднює водіння вночі.</w:t>
      </w:r>
    </w:p>
    <w:p w:rsidR="00C72049" w:rsidRPr="006F7F7F" w:rsidRDefault="00861060" w:rsidP="00885504">
      <w:pPr>
        <w:pStyle w:val="a4"/>
        <w:numPr>
          <w:ilvl w:val="0"/>
          <w:numId w:val="1"/>
        </w:numPr>
        <w:spacing w:line="360" w:lineRule="auto"/>
        <w:ind w:firstLine="0"/>
        <w:rPr>
          <w:rFonts w:ascii="Times New Roman" w:hAnsi="Times New Roman" w:cs="Times New Roman"/>
          <w:sz w:val="28"/>
          <w:szCs w:val="28"/>
        </w:rPr>
      </w:pPr>
      <w:r>
        <w:rPr>
          <w:rFonts w:ascii="Times New Roman" w:hAnsi="Times New Roman" w:cs="Times New Roman"/>
          <w:sz w:val="28"/>
          <w:szCs w:val="28"/>
        </w:rPr>
        <w:t xml:space="preserve"> </w:t>
      </w:r>
      <w:r w:rsidR="00B33A8B">
        <w:rPr>
          <w:rFonts w:ascii="Times New Roman" w:hAnsi="Times New Roman" w:cs="Times New Roman"/>
          <w:sz w:val="28"/>
          <w:szCs w:val="28"/>
        </w:rPr>
        <w:t>Задня субкапсулярна катаракта розвивається вздовж задньої частини кришталика. Вона, як правило, розвивається набагато швидше, ніж інші, особливо впливаючи на зір навколо яскравого світла і кольорів</w:t>
      </w:r>
      <w:r w:rsidR="00370125">
        <w:rPr>
          <w:rFonts w:ascii="Times New Roman" w:hAnsi="Times New Roman" w:cs="Times New Roman"/>
          <w:sz w:val="28"/>
          <w:szCs w:val="28"/>
        </w:rPr>
        <w:t xml:space="preserve"> </w:t>
      </w:r>
      <w:r w:rsidR="00B84A66">
        <w:rPr>
          <w:rFonts w:ascii="Times New Roman" w:hAnsi="Times New Roman" w:cs="Times New Roman"/>
          <w:sz w:val="28"/>
          <w:szCs w:val="28"/>
        </w:rPr>
        <w:t>[</w:t>
      </w:r>
      <w:r w:rsidR="00B84A66">
        <w:rPr>
          <w:rFonts w:ascii="Times New Roman" w:hAnsi="Times New Roman" w:cs="Times New Roman"/>
          <w:sz w:val="28"/>
          <w:szCs w:val="28"/>
        </w:rPr>
        <w:fldChar w:fldCharType="begin"/>
      </w:r>
      <w:r w:rsidR="00B84A66">
        <w:rPr>
          <w:rFonts w:ascii="Times New Roman" w:hAnsi="Times New Roman" w:cs="Times New Roman"/>
          <w:sz w:val="28"/>
          <w:szCs w:val="28"/>
        </w:rPr>
        <w:instrText xml:space="preserve"> REF _Ref57824172 \r \h </w:instrText>
      </w:r>
      <w:r w:rsidR="00B84A66">
        <w:rPr>
          <w:rFonts w:ascii="Times New Roman" w:hAnsi="Times New Roman" w:cs="Times New Roman"/>
          <w:sz w:val="28"/>
          <w:szCs w:val="28"/>
        </w:rPr>
      </w:r>
      <w:r w:rsidR="00B84A66">
        <w:rPr>
          <w:rFonts w:ascii="Times New Roman" w:hAnsi="Times New Roman" w:cs="Times New Roman"/>
          <w:sz w:val="28"/>
          <w:szCs w:val="28"/>
        </w:rPr>
        <w:fldChar w:fldCharType="separate"/>
      </w:r>
      <w:r w:rsidR="00B84A66">
        <w:rPr>
          <w:rFonts w:ascii="Times New Roman" w:hAnsi="Times New Roman" w:cs="Times New Roman"/>
          <w:sz w:val="28"/>
          <w:szCs w:val="28"/>
        </w:rPr>
        <w:t>3</w:t>
      </w:r>
      <w:r w:rsidR="00B84A66">
        <w:rPr>
          <w:rFonts w:ascii="Times New Roman" w:hAnsi="Times New Roman" w:cs="Times New Roman"/>
          <w:sz w:val="28"/>
          <w:szCs w:val="28"/>
        </w:rPr>
        <w:fldChar w:fldCharType="end"/>
      </w:r>
      <w:r w:rsidR="00B84A66">
        <w:rPr>
          <w:rFonts w:ascii="Times New Roman" w:hAnsi="Times New Roman" w:cs="Times New Roman"/>
          <w:sz w:val="28"/>
          <w:szCs w:val="28"/>
        </w:rPr>
        <w:t>].</w:t>
      </w:r>
    </w:p>
    <w:p w:rsidR="00C72049" w:rsidRDefault="00C72049" w:rsidP="009E4855">
      <w:pPr>
        <w:spacing w:line="360" w:lineRule="auto"/>
        <w:ind w:firstLine="709"/>
        <w:rPr>
          <w:rFonts w:ascii="Times New Roman" w:hAnsi="Times New Roman" w:cs="Times New Roman"/>
          <w:sz w:val="28"/>
          <w:szCs w:val="28"/>
        </w:rPr>
      </w:pPr>
      <w:r>
        <w:rPr>
          <w:rFonts w:ascii="Times New Roman" w:hAnsi="Times New Roman" w:cs="Times New Roman"/>
          <w:sz w:val="28"/>
          <w:szCs w:val="28"/>
        </w:rPr>
        <w:t>Симптоми катаракти:</w:t>
      </w:r>
    </w:p>
    <w:p w:rsidR="00C72049" w:rsidRDefault="00C72049" w:rsidP="00885504">
      <w:pPr>
        <w:pStyle w:val="a4"/>
        <w:numPr>
          <w:ilvl w:val="0"/>
          <w:numId w:val="2"/>
        </w:numPr>
        <w:spacing w:line="360" w:lineRule="auto"/>
        <w:ind w:firstLine="0"/>
        <w:rPr>
          <w:rFonts w:ascii="Times New Roman" w:hAnsi="Times New Roman" w:cs="Times New Roman"/>
          <w:sz w:val="28"/>
          <w:szCs w:val="28"/>
        </w:rPr>
      </w:pPr>
      <w:r>
        <w:rPr>
          <w:rFonts w:ascii="Times New Roman" w:hAnsi="Times New Roman" w:cs="Times New Roman"/>
          <w:sz w:val="28"/>
          <w:szCs w:val="28"/>
        </w:rPr>
        <w:t>Нечіткий зір.</w:t>
      </w:r>
    </w:p>
    <w:p w:rsidR="00C72049" w:rsidRDefault="00C72049" w:rsidP="009E4855">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Розмитий зір на будь-якій відстані – найчастіший симптом катаракти. Зображення може виглядати туманним, непрозорим. </w:t>
      </w:r>
      <w:r w:rsidR="0054315E">
        <w:rPr>
          <w:rFonts w:ascii="Times New Roman" w:hAnsi="Times New Roman" w:cs="Times New Roman"/>
          <w:sz w:val="28"/>
          <w:szCs w:val="28"/>
        </w:rPr>
        <w:t>З часом, коли катаракта погіршується, на стіківку потрапляє менше світла. Людям з катарактою може бути особливо тяжко вночі бачити та водити автомобіль</w:t>
      </w:r>
      <w:r w:rsidR="00B84A66">
        <w:rPr>
          <w:rFonts w:ascii="Times New Roman" w:hAnsi="Times New Roman" w:cs="Times New Roman"/>
          <w:sz w:val="28"/>
          <w:szCs w:val="28"/>
        </w:rPr>
        <w:t xml:space="preserve"> [</w:t>
      </w:r>
      <w:r w:rsidR="00B84A66">
        <w:rPr>
          <w:rFonts w:ascii="Times New Roman" w:hAnsi="Times New Roman" w:cs="Times New Roman"/>
          <w:sz w:val="28"/>
          <w:szCs w:val="28"/>
        </w:rPr>
        <w:fldChar w:fldCharType="begin"/>
      </w:r>
      <w:r w:rsidR="00B84A66">
        <w:rPr>
          <w:rFonts w:ascii="Times New Roman" w:hAnsi="Times New Roman" w:cs="Times New Roman"/>
          <w:sz w:val="28"/>
          <w:szCs w:val="28"/>
        </w:rPr>
        <w:instrText xml:space="preserve"> REF _Ref57824143 \r \h </w:instrText>
      </w:r>
      <w:r w:rsidR="00B84A66">
        <w:rPr>
          <w:rFonts w:ascii="Times New Roman" w:hAnsi="Times New Roman" w:cs="Times New Roman"/>
          <w:sz w:val="28"/>
          <w:szCs w:val="28"/>
        </w:rPr>
      </w:r>
      <w:r w:rsidR="00B84A66">
        <w:rPr>
          <w:rFonts w:ascii="Times New Roman" w:hAnsi="Times New Roman" w:cs="Times New Roman"/>
          <w:sz w:val="28"/>
          <w:szCs w:val="28"/>
        </w:rPr>
        <w:fldChar w:fldCharType="separate"/>
      </w:r>
      <w:r w:rsidR="00B84A66">
        <w:rPr>
          <w:rFonts w:ascii="Times New Roman" w:hAnsi="Times New Roman" w:cs="Times New Roman"/>
          <w:sz w:val="28"/>
          <w:szCs w:val="28"/>
        </w:rPr>
        <w:t>1</w:t>
      </w:r>
      <w:r w:rsidR="00B84A66">
        <w:rPr>
          <w:rFonts w:ascii="Times New Roman" w:hAnsi="Times New Roman" w:cs="Times New Roman"/>
          <w:sz w:val="28"/>
          <w:szCs w:val="28"/>
        </w:rPr>
        <w:fldChar w:fldCharType="end"/>
      </w:r>
      <w:r w:rsidR="00B84A66">
        <w:rPr>
          <w:rFonts w:ascii="Times New Roman" w:hAnsi="Times New Roman" w:cs="Times New Roman"/>
          <w:sz w:val="28"/>
          <w:szCs w:val="28"/>
        </w:rPr>
        <w:t>].</w:t>
      </w:r>
    </w:p>
    <w:p w:rsidR="0054315E" w:rsidRDefault="0054315E" w:rsidP="009E4855">
      <w:pPr>
        <w:spacing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4352925" cy="295787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etty_rm_photo_of_blurry_man.jpg"/>
                    <pic:cNvPicPr/>
                  </pic:nvPicPr>
                  <pic:blipFill>
                    <a:blip r:embed="rId12">
                      <a:extLst>
                        <a:ext uri="{28A0092B-C50C-407E-A947-70E740481C1C}">
                          <a14:useLocalDpi xmlns:a14="http://schemas.microsoft.com/office/drawing/2010/main" val="0"/>
                        </a:ext>
                      </a:extLst>
                    </a:blip>
                    <a:stretch>
                      <a:fillRect/>
                    </a:stretch>
                  </pic:blipFill>
                  <pic:spPr>
                    <a:xfrm>
                      <a:off x="0" y="0"/>
                      <a:ext cx="4366494" cy="2967090"/>
                    </a:xfrm>
                    <a:prstGeom prst="rect">
                      <a:avLst/>
                    </a:prstGeom>
                  </pic:spPr>
                </pic:pic>
              </a:graphicData>
            </a:graphic>
          </wp:inline>
        </w:drawing>
      </w:r>
    </w:p>
    <w:p w:rsidR="006F37A6" w:rsidRPr="006F37A6" w:rsidRDefault="0054315E" w:rsidP="0085175D">
      <w:pPr>
        <w:spacing w:line="360" w:lineRule="auto"/>
        <w:ind w:firstLine="709"/>
        <w:jc w:val="center"/>
        <w:rPr>
          <w:rFonts w:ascii="Times New Roman" w:hAnsi="Times New Roman" w:cs="Times New Roman"/>
          <w:i/>
          <w:sz w:val="28"/>
          <w:szCs w:val="28"/>
        </w:rPr>
      </w:pPr>
      <w:r w:rsidRPr="006F37A6">
        <w:rPr>
          <w:rFonts w:ascii="Times New Roman" w:hAnsi="Times New Roman" w:cs="Times New Roman"/>
          <w:i/>
          <w:sz w:val="28"/>
          <w:szCs w:val="28"/>
        </w:rPr>
        <w:lastRenderedPageBreak/>
        <w:t>Рис. 1.1.2. Симптом кат</w:t>
      </w:r>
      <w:r w:rsidR="00EE6BD5" w:rsidRPr="006F37A6">
        <w:rPr>
          <w:rFonts w:ascii="Times New Roman" w:hAnsi="Times New Roman" w:cs="Times New Roman"/>
          <w:i/>
          <w:sz w:val="28"/>
          <w:szCs w:val="28"/>
        </w:rPr>
        <w:t>а</w:t>
      </w:r>
      <w:r w:rsidRPr="006F37A6">
        <w:rPr>
          <w:rFonts w:ascii="Times New Roman" w:hAnsi="Times New Roman" w:cs="Times New Roman"/>
          <w:i/>
          <w:sz w:val="28"/>
          <w:szCs w:val="28"/>
        </w:rPr>
        <w:t>ракти: нечіткий зір.</w:t>
      </w:r>
    </w:p>
    <w:p w:rsidR="0054315E" w:rsidRDefault="0054315E" w:rsidP="00885504">
      <w:pPr>
        <w:pStyle w:val="a4"/>
        <w:numPr>
          <w:ilvl w:val="0"/>
          <w:numId w:val="2"/>
        </w:numPr>
        <w:spacing w:line="360" w:lineRule="auto"/>
        <w:ind w:firstLine="0"/>
        <w:jc w:val="both"/>
        <w:rPr>
          <w:rFonts w:ascii="Times New Roman" w:hAnsi="Times New Roman" w:cs="Times New Roman"/>
          <w:sz w:val="28"/>
          <w:szCs w:val="28"/>
        </w:rPr>
      </w:pPr>
      <w:r>
        <w:rPr>
          <w:rFonts w:ascii="Times New Roman" w:hAnsi="Times New Roman" w:cs="Times New Roman"/>
          <w:sz w:val="28"/>
          <w:szCs w:val="28"/>
        </w:rPr>
        <w:t>Відблиски.</w:t>
      </w:r>
    </w:p>
    <w:p w:rsidR="0054315E" w:rsidRDefault="0054315E" w:rsidP="009E485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Ще один ранній симптом кат</w:t>
      </w:r>
      <w:r w:rsidR="006F37A6">
        <w:rPr>
          <w:rFonts w:ascii="Times New Roman" w:hAnsi="Times New Roman" w:cs="Times New Roman"/>
          <w:sz w:val="28"/>
          <w:szCs w:val="28"/>
        </w:rPr>
        <w:t>а</w:t>
      </w:r>
      <w:r>
        <w:rPr>
          <w:rFonts w:ascii="Times New Roman" w:hAnsi="Times New Roman" w:cs="Times New Roman"/>
          <w:sz w:val="28"/>
          <w:szCs w:val="28"/>
        </w:rPr>
        <w:t>ракти – це відблиски або чутливість до світла. Можуть бути проблеми з зором при яскравому сонячному світлі. Внутрішнє освітлення, яке раніше не турбувало, може здатись занадто яскравим або мати ореол. Нічне водіння може стати проблемою через світло вуличних ліхтарів та світла зустрічних фар</w:t>
      </w:r>
      <w:r w:rsidR="00B84A66">
        <w:rPr>
          <w:rFonts w:ascii="Times New Roman" w:hAnsi="Times New Roman" w:cs="Times New Roman"/>
          <w:sz w:val="28"/>
          <w:szCs w:val="28"/>
        </w:rPr>
        <w:t xml:space="preserve"> [</w:t>
      </w:r>
      <w:r w:rsidR="00B84A66">
        <w:rPr>
          <w:rFonts w:ascii="Times New Roman" w:hAnsi="Times New Roman" w:cs="Times New Roman"/>
          <w:sz w:val="28"/>
          <w:szCs w:val="28"/>
        </w:rPr>
        <w:fldChar w:fldCharType="begin"/>
      </w:r>
      <w:r w:rsidR="00B84A66">
        <w:rPr>
          <w:rFonts w:ascii="Times New Roman" w:hAnsi="Times New Roman" w:cs="Times New Roman"/>
          <w:sz w:val="28"/>
          <w:szCs w:val="28"/>
        </w:rPr>
        <w:instrText xml:space="preserve"> REF _Ref57824143 \r \h </w:instrText>
      </w:r>
      <w:r w:rsidR="00B84A66">
        <w:rPr>
          <w:rFonts w:ascii="Times New Roman" w:hAnsi="Times New Roman" w:cs="Times New Roman"/>
          <w:sz w:val="28"/>
          <w:szCs w:val="28"/>
        </w:rPr>
      </w:r>
      <w:r w:rsidR="00B84A66">
        <w:rPr>
          <w:rFonts w:ascii="Times New Roman" w:hAnsi="Times New Roman" w:cs="Times New Roman"/>
          <w:sz w:val="28"/>
          <w:szCs w:val="28"/>
        </w:rPr>
        <w:fldChar w:fldCharType="separate"/>
      </w:r>
      <w:r w:rsidR="00B84A66">
        <w:rPr>
          <w:rFonts w:ascii="Times New Roman" w:hAnsi="Times New Roman" w:cs="Times New Roman"/>
          <w:sz w:val="28"/>
          <w:szCs w:val="28"/>
        </w:rPr>
        <w:t>1</w:t>
      </w:r>
      <w:r w:rsidR="00B84A66">
        <w:rPr>
          <w:rFonts w:ascii="Times New Roman" w:hAnsi="Times New Roman" w:cs="Times New Roman"/>
          <w:sz w:val="28"/>
          <w:szCs w:val="28"/>
        </w:rPr>
        <w:fldChar w:fldCharType="end"/>
      </w:r>
      <w:r w:rsidR="00B84A66">
        <w:rPr>
          <w:rFonts w:ascii="Times New Roman" w:hAnsi="Times New Roman" w:cs="Times New Roman"/>
          <w:sz w:val="28"/>
          <w:szCs w:val="28"/>
        </w:rPr>
        <w:t>].</w:t>
      </w:r>
    </w:p>
    <w:p w:rsidR="0054315E" w:rsidRDefault="0054315E" w:rsidP="009E4855">
      <w:pPr>
        <w:spacing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4731176" cy="3214896"/>
            <wp:effectExtent l="0" t="0" r="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hotolibrary_rf_photo_of_sun_through_trees.jpg"/>
                    <pic:cNvPicPr/>
                  </pic:nvPicPr>
                  <pic:blipFill>
                    <a:blip r:embed="rId13">
                      <a:extLst>
                        <a:ext uri="{28A0092B-C50C-407E-A947-70E740481C1C}">
                          <a14:useLocalDpi xmlns:a14="http://schemas.microsoft.com/office/drawing/2010/main" val="0"/>
                        </a:ext>
                      </a:extLst>
                    </a:blip>
                    <a:stretch>
                      <a:fillRect/>
                    </a:stretch>
                  </pic:blipFill>
                  <pic:spPr>
                    <a:xfrm>
                      <a:off x="0" y="0"/>
                      <a:ext cx="4773952" cy="3243963"/>
                    </a:xfrm>
                    <a:prstGeom prst="rect">
                      <a:avLst/>
                    </a:prstGeom>
                  </pic:spPr>
                </pic:pic>
              </a:graphicData>
            </a:graphic>
          </wp:inline>
        </w:drawing>
      </w:r>
    </w:p>
    <w:p w:rsidR="0054315E" w:rsidRDefault="0054315E" w:rsidP="009E4855">
      <w:pPr>
        <w:spacing w:line="360" w:lineRule="auto"/>
        <w:ind w:firstLine="709"/>
        <w:jc w:val="center"/>
        <w:rPr>
          <w:rFonts w:ascii="Times New Roman" w:hAnsi="Times New Roman" w:cs="Times New Roman"/>
          <w:i/>
          <w:sz w:val="28"/>
          <w:szCs w:val="28"/>
        </w:rPr>
      </w:pPr>
      <w:r w:rsidRPr="006F37A6">
        <w:rPr>
          <w:rFonts w:ascii="Times New Roman" w:hAnsi="Times New Roman" w:cs="Times New Roman"/>
          <w:i/>
          <w:sz w:val="28"/>
          <w:szCs w:val="28"/>
        </w:rPr>
        <w:t xml:space="preserve">Рис 1.1.3. Симптом катаракти: </w:t>
      </w:r>
      <w:r w:rsidR="004A5AC0" w:rsidRPr="006F37A6">
        <w:rPr>
          <w:rFonts w:ascii="Times New Roman" w:hAnsi="Times New Roman" w:cs="Times New Roman"/>
          <w:i/>
          <w:sz w:val="28"/>
          <w:szCs w:val="28"/>
        </w:rPr>
        <w:t>відблиски.</w:t>
      </w:r>
    </w:p>
    <w:p w:rsidR="006F37A6" w:rsidRPr="006F37A6" w:rsidRDefault="006F37A6" w:rsidP="009E4855">
      <w:pPr>
        <w:spacing w:line="360" w:lineRule="auto"/>
        <w:ind w:firstLine="709"/>
        <w:jc w:val="center"/>
        <w:rPr>
          <w:rFonts w:ascii="Times New Roman" w:hAnsi="Times New Roman" w:cs="Times New Roman"/>
          <w:i/>
          <w:sz w:val="28"/>
          <w:szCs w:val="28"/>
        </w:rPr>
      </w:pPr>
    </w:p>
    <w:p w:rsidR="004A5AC0" w:rsidRDefault="004A5AC0" w:rsidP="00885504">
      <w:pPr>
        <w:pStyle w:val="a4"/>
        <w:numPr>
          <w:ilvl w:val="0"/>
          <w:numId w:val="2"/>
        </w:numPr>
        <w:spacing w:line="360" w:lineRule="auto"/>
        <w:ind w:firstLine="0"/>
        <w:jc w:val="both"/>
        <w:rPr>
          <w:rFonts w:ascii="Times New Roman" w:hAnsi="Times New Roman" w:cs="Times New Roman"/>
          <w:sz w:val="28"/>
          <w:szCs w:val="28"/>
        </w:rPr>
      </w:pPr>
      <w:r>
        <w:rPr>
          <w:rFonts w:ascii="Times New Roman" w:hAnsi="Times New Roman" w:cs="Times New Roman"/>
          <w:sz w:val="28"/>
          <w:szCs w:val="28"/>
        </w:rPr>
        <w:t>Двоїння в очах.</w:t>
      </w:r>
    </w:p>
    <w:p w:rsidR="004A5AC0" w:rsidRDefault="004A5AC0" w:rsidP="009E485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Інколи катаракта може викликати двоїння в очах (також відоме як диплопія), коли ви дивитесь одним оком</w:t>
      </w:r>
      <w:r w:rsidR="00B84A66">
        <w:rPr>
          <w:rFonts w:ascii="Times New Roman" w:hAnsi="Times New Roman" w:cs="Times New Roman"/>
          <w:sz w:val="28"/>
          <w:szCs w:val="28"/>
        </w:rPr>
        <w:t xml:space="preserve"> [</w:t>
      </w:r>
      <w:r w:rsidR="00B84A66">
        <w:rPr>
          <w:rFonts w:ascii="Times New Roman" w:hAnsi="Times New Roman" w:cs="Times New Roman"/>
          <w:sz w:val="28"/>
          <w:szCs w:val="28"/>
        </w:rPr>
        <w:fldChar w:fldCharType="begin"/>
      </w:r>
      <w:r w:rsidR="00B84A66">
        <w:rPr>
          <w:rFonts w:ascii="Times New Roman" w:hAnsi="Times New Roman" w:cs="Times New Roman"/>
          <w:sz w:val="28"/>
          <w:szCs w:val="28"/>
        </w:rPr>
        <w:instrText xml:space="preserve"> REF _Ref57824143 \r \h </w:instrText>
      </w:r>
      <w:r w:rsidR="00B84A66">
        <w:rPr>
          <w:rFonts w:ascii="Times New Roman" w:hAnsi="Times New Roman" w:cs="Times New Roman"/>
          <w:sz w:val="28"/>
          <w:szCs w:val="28"/>
        </w:rPr>
      </w:r>
      <w:r w:rsidR="00B84A66">
        <w:rPr>
          <w:rFonts w:ascii="Times New Roman" w:hAnsi="Times New Roman" w:cs="Times New Roman"/>
          <w:sz w:val="28"/>
          <w:szCs w:val="28"/>
        </w:rPr>
        <w:fldChar w:fldCharType="separate"/>
      </w:r>
      <w:r w:rsidR="00B84A66">
        <w:rPr>
          <w:rFonts w:ascii="Times New Roman" w:hAnsi="Times New Roman" w:cs="Times New Roman"/>
          <w:sz w:val="28"/>
          <w:szCs w:val="28"/>
        </w:rPr>
        <w:t>1</w:t>
      </w:r>
      <w:r w:rsidR="00B84A66">
        <w:rPr>
          <w:rFonts w:ascii="Times New Roman" w:hAnsi="Times New Roman" w:cs="Times New Roman"/>
          <w:sz w:val="28"/>
          <w:szCs w:val="28"/>
        </w:rPr>
        <w:fldChar w:fldCharType="end"/>
      </w:r>
      <w:r w:rsidR="00B84A66">
        <w:rPr>
          <w:rFonts w:ascii="Times New Roman" w:hAnsi="Times New Roman" w:cs="Times New Roman"/>
          <w:sz w:val="28"/>
          <w:szCs w:val="28"/>
        </w:rPr>
        <w:t>].</w:t>
      </w:r>
      <w:r>
        <w:rPr>
          <w:rFonts w:ascii="Times New Roman" w:hAnsi="Times New Roman" w:cs="Times New Roman"/>
          <w:sz w:val="28"/>
          <w:szCs w:val="28"/>
        </w:rPr>
        <w:t xml:space="preserve"> </w:t>
      </w:r>
    </w:p>
    <w:p w:rsidR="004A5AC0" w:rsidRDefault="004A5AC0" w:rsidP="009E4855">
      <w:pPr>
        <w:spacing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4463137" cy="303276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etty_rf_blurry_fingers.jpg"/>
                    <pic:cNvPicPr/>
                  </pic:nvPicPr>
                  <pic:blipFill>
                    <a:blip r:embed="rId14">
                      <a:extLst>
                        <a:ext uri="{28A0092B-C50C-407E-A947-70E740481C1C}">
                          <a14:useLocalDpi xmlns:a14="http://schemas.microsoft.com/office/drawing/2010/main" val="0"/>
                        </a:ext>
                      </a:extLst>
                    </a:blip>
                    <a:stretch>
                      <a:fillRect/>
                    </a:stretch>
                  </pic:blipFill>
                  <pic:spPr>
                    <a:xfrm>
                      <a:off x="0" y="0"/>
                      <a:ext cx="4487150" cy="3049077"/>
                    </a:xfrm>
                    <a:prstGeom prst="rect">
                      <a:avLst/>
                    </a:prstGeom>
                  </pic:spPr>
                </pic:pic>
              </a:graphicData>
            </a:graphic>
          </wp:inline>
        </w:drawing>
      </w:r>
    </w:p>
    <w:p w:rsidR="004A5AC0" w:rsidRPr="006F37A6" w:rsidRDefault="004A5AC0" w:rsidP="009E4855">
      <w:pPr>
        <w:spacing w:line="360" w:lineRule="auto"/>
        <w:ind w:firstLine="709"/>
        <w:jc w:val="center"/>
        <w:rPr>
          <w:rFonts w:ascii="Times New Roman" w:hAnsi="Times New Roman" w:cs="Times New Roman"/>
          <w:i/>
          <w:sz w:val="28"/>
          <w:szCs w:val="28"/>
        </w:rPr>
      </w:pPr>
      <w:r w:rsidRPr="006F37A6">
        <w:rPr>
          <w:rFonts w:ascii="Times New Roman" w:hAnsi="Times New Roman" w:cs="Times New Roman"/>
          <w:i/>
          <w:sz w:val="28"/>
          <w:szCs w:val="28"/>
        </w:rPr>
        <w:t>Рис. 1.1.4. Симптом кат</w:t>
      </w:r>
      <w:r w:rsidR="00EE6BD5" w:rsidRPr="006F37A6">
        <w:rPr>
          <w:rFonts w:ascii="Times New Roman" w:hAnsi="Times New Roman" w:cs="Times New Roman"/>
          <w:i/>
          <w:sz w:val="28"/>
          <w:szCs w:val="28"/>
        </w:rPr>
        <w:t>а</w:t>
      </w:r>
      <w:r w:rsidRPr="006F37A6">
        <w:rPr>
          <w:rFonts w:ascii="Times New Roman" w:hAnsi="Times New Roman" w:cs="Times New Roman"/>
          <w:i/>
          <w:sz w:val="28"/>
          <w:szCs w:val="28"/>
        </w:rPr>
        <w:t>ракти: двоїння в очах.</w:t>
      </w:r>
    </w:p>
    <w:p w:rsidR="00E977A8" w:rsidRDefault="00E977A8" w:rsidP="00E977A8">
      <w:pPr>
        <w:pStyle w:val="a4"/>
        <w:spacing w:line="360" w:lineRule="auto"/>
        <w:jc w:val="both"/>
        <w:rPr>
          <w:rFonts w:ascii="Times New Roman" w:hAnsi="Times New Roman" w:cs="Times New Roman"/>
          <w:sz w:val="28"/>
          <w:szCs w:val="28"/>
        </w:rPr>
      </w:pPr>
    </w:p>
    <w:p w:rsidR="004A5AC0" w:rsidRDefault="00EE6BD5" w:rsidP="00885504">
      <w:pPr>
        <w:pStyle w:val="a4"/>
        <w:numPr>
          <w:ilvl w:val="0"/>
          <w:numId w:val="2"/>
        </w:numPr>
        <w:spacing w:line="360" w:lineRule="auto"/>
        <w:ind w:firstLine="0"/>
        <w:jc w:val="both"/>
        <w:rPr>
          <w:rFonts w:ascii="Times New Roman" w:hAnsi="Times New Roman" w:cs="Times New Roman"/>
          <w:sz w:val="28"/>
          <w:szCs w:val="28"/>
        </w:rPr>
      </w:pPr>
      <w:r>
        <w:rPr>
          <w:rFonts w:ascii="Times New Roman" w:hAnsi="Times New Roman" w:cs="Times New Roman"/>
          <w:sz w:val="28"/>
          <w:szCs w:val="28"/>
        </w:rPr>
        <w:t>Зміна кольорів.</w:t>
      </w:r>
    </w:p>
    <w:p w:rsidR="00EE6BD5" w:rsidRDefault="00EE6BD5" w:rsidP="009E485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Катаракта може повпливати на кольоровий зір, через що деякі відтінки можуть виглядати бляклими. Зір може поступово набувати коричнуватий або жовтуватий відтінок. Спочатку можна не помітити цього знебарвлення, але з часом може стати тяжче розрізняти синій та фіолетовий кольори</w:t>
      </w:r>
      <w:r w:rsidR="00B84A66">
        <w:rPr>
          <w:rFonts w:ascii="Times New Roman" w:hAnsi="Times New Roman" w:cs="Times New Roman"/>
          <w:sz w:val="28"/>
          <w:szCs w:val="28"/>
        </w:rPr>
        <w:t xml:space="preserve"> [</w:t>
      </w:r>
      <w:r w:rsidR="00B84A66">
        <w:rPr>
          <w:rFonts w:ascii="Times New Roman" w:hAnsi="Times New Roman" w:cs="Times New Roman"/>
          <w:sz w:val="28"/>
          <w:szCs w:val="28"/>
        </w:rPr>
        <w:fldChar w:fldCharType="begin"/>
      </w:r>
      <w:r w:rsidR="00B84A66">
        <w:rPr>
          <w:rFonts w:ascii="Times New Roman" w:hAnsi="Times New Roman" w:cs="Times New Roman"/>
          <w:sz w:val="28"/>
          <w:szCs w:val="28"/>
        </w:rPr>
        <w:instrText xml:space="preserve"> REF _Ref57824143 \r \h </w:instrText>
      </w:r>
      <w:r w:rsidR="00B84A66">
        <w:rPr>
          <w:rFonts w:ascii="Times New Roman" w:hAnsi="Times New Roman" w:cs="Times New Roman"/>
          <w:sz w:val="28"/>
          <w:szCs w:val="28"/>
        </w:rPr>
      </w:r>
      <w:r w:rsidR="00B84A66">
        <w:rPr>
          <w:rFonts w:ascii="Times New Roman" w:hAnsi="Times New Roman" w:cs="Times New Roman"/>
          <w:sz w:val="28"/>
          <w:szCs w:val="28"/>
        </w:rPr>
        <w:fldChar w:fldCharType="separate"/>
      </w:r>
      <w:r w:rsidR="00B84A66">
        <w:rPr>
          <w:rFonts w:ascii="Times New Roman" w:hAnsi="Times New Roman" w:cs="Times New Roman"/>
          <w:sz w:val="28"/>
          <w:szCs w:val="28"/>
        </w:rPr>
        <w:t>1</w:t>
      </w:r>
      <w:r w:rsidR="00B84A66">
        <w:rPr>
          <w:rFonts w:ascii="Times New Roman" w:hAnsi="Times New Roman" w:cs="Times New Roman"/>
          <w:sz w:val="28"/>
          <w:szCs w:val="28"/>
        </w:rPr>
        <w:fldChar w:fldCharType="end"/>
      </w:r>
      <w:r w:rsidR="00B84A66">
        <w:rPr>
          <w:rFonts w:ascii="Times New Roman" w:hAnsi="Times New Roman" w:cs="Times New Roman"/>
          <w:sz w:val="28"/>
          <w:szCs w:val="28"/>
        </w:rPr>
        <w:t>].</w:t>
      </w:r>
    </w:p>
    <w:p w:rsidR="00EE6BD5" w:rsidRDefault="00EE6BD5" w:rsidP="009E4855">
      <w:pPr>
        <w:spacing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4473103" cy="3039533"/>
            <wp:effectExtent l="0" t="0" r="381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hotolibrary_rm_photo_of_split_color_flower.jpg"/>
                    <pic:cNvPicPr/>
                  </pic:nvPicPr>
                  <pic:blipFill>
                    <a:blip r:embed="rId15">
                      <a:extLst>
                        <a:ext uri="{28A0092B-C50C-407E-A947-70E740481C1C}">
                          <a14:useLocalDpi xmlns:a14="http://schemas.microsoft.com/office/drawing/2010/main" val="0"/>
                        </a:ext>
                      </a:extLst>
                    </a:blip>
                    <a:stretch>
                      <a:fillRect/>
                    </a:stretch>
                  </pic:blipFill>
                  <pic:spPr>
                    <a:xfrm>
                      <a:off x="0" y="0"/>
                      <a:ext cx="4511205" cy="3065424"/>
                    </a:xfrm>
                    <a:prstGeom prst="rect">
                      <a:avLst/>
                    </a:prstGeom>
                  </pic:spPr>
                </pic:pic>
              </a:graphicData>
            </a:graphic>
          </wp:inline>
        </w:drawing>
      </w:r>
    </w:p>
    <w:p w:rsidR="006F37A6" w:rsidRPr="006F37A6" w:rsidRDefault="00EE6BD5" w:rsidP="00861060">
      <w:pPr>
        <w:spacing w:line="360" w:lineRule="auto"/>
        <w:ind w:firstLine="709"/>
        <w:jc w:val="center"/>
        <w:rPr>
          <w:rFonts w:ascii="Times New Roman" w:hAnsi="Times New Roman" w:cs="Times New Roman"/>
          <w:i/>
          <w:sz w:val="28"/>
          <w:szCs w:val="28"/>
        </w:rPr>
      </w:pPr>
      <w:r w:rsidRPr="006F37A6">
        <w:rPr>
          <w:rFonts w:ascii="Times New Roman" w:hAnsi="Times New Roman" w:cs="Times New Roman"/>
          <w:i/>
          <w:sz w:val="28"/>
          <w:szCs w:val="28"/>
        </w:rPr>
        <w:t>Рис. 1.1.5. Симптом катаракти: зміна кольорів.</w:t>
      </w:r>
    </w:p>
    <w:p w:rsidR="00EE6BD5" w:rsidRDefault="00FF18F1" w:rsidP="00885504">
      <w:pPr>
        <w:pStyle w:val="3"/>
        <w:numPr>
          <w:ilvl w:val="1"/>
          <w:numId w:val="19"/>
        </w:numPr>
        <w:spacing w:line="360" w:lineRule="auto"/>
        <w:jc w:val="both"/>
        <w:rPr>
          <w:b/>
          <w:lang w:val="uk-UA"/>
        </w:rPr>
      </w:pPr>
      <w:bookmarkStart w:id="13" w:name="_Toc54292635"/>
      <w:bookmarkStart w:id="14" w:name="_Toc54292705"/>
      <w:bookmarkStart w:id="15" w:name="_Toc54293060"/>
      <w:bookmarkStart w:id="16" w:name="_Toc58179202"/>
      <w:r w:rsidRPr="0085175D">
        <w:rPr>
          <w:b/>
          <w:lang w:val="uk-UA"/>
        </w:rPr>
        <w:lastRenderedPageBreak/>
        <w:t>Лікування катаракти.</w:t>
      </w:r>
      <w:bookmarkEnd w:id="13"/>
      <w:bookmarkEnd w:id="14"/>
      <w:bookmarkEnd w:id="15"/>
      <w:bookmarkEnd w:id="16"/>
    </w:p>
    <w:p w:rsidR="00861060" w:rsidRPr="00861060" w:rsidRDefault="00861060" w:rsidP="00861060">
      <w:pPr>
        <w:rPr>
          <w:lang w:eastAsia="ru-RU"/>
        </w:rPr>
      </w:pPr>
    </w:p>
    <w:p w:rsidR="00FF18F1" w:rsidRDefault="00FF18F1" w:rsidP="009E485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Найефеткивнішим методом лікування катаракти у всьому світі є хіругічне втручання. </w:t>
      </w:r>
      <w:r w:rsidR="00AD1EE7">
        <w:rPr>
          <w:rFonts w:ascii="Times New Roman" w:hAnsi="Times New Roman" w:cs="Times New Roman"/>
          <w:sz w:val="28"/>
          <w:szCs w:val="28"/>
        </w:rPr>
        <w:t>Сучасні техно</w:t>
      </w:r>
      <w:r w:rsidR="009E718F">
        <w:rPr>
          <w:rFonts w:ascii="Times New Roman" w:hAnsi="Times New Roman" w:cs="Times New Roman"/>
          <w:sz w:val="28"/>
          <w:szCs w:val="28"/>
        </w:rPr>
        <w:t>логії дозволяють усунути катара</w:t>
      </w:r>
      <w:r w:rsidR="00AD1EE7">
        <w:rPr>
          <w:rFonts w:ascii="Times New Roman" w:hAnsi="Times New Roman" w:cs="Times New Roman"/>
          <w:sz w:val="28"/>
          <w:szCs w:val="28"/>
        </w:rPr>
        <w:t>к</w:t>
      </w:r>
      <w:r w:rsidR="009E718F">
        <w:rPr>
          <w:rFonts w:ascii="Times New Roman" w:hAnsi="Times New Roman" w:cs="Times New Roman"/>
          <w:sz w:val="28"/>
          <w:szCs w:val="28"/>
        </w:rPr>
        <w:t>т</w:t>
      </w:r>
      <w:r w:rsidR="00AD1EE7">
        <w:rPr>
          <w:rFonts w:ascii="Times New Roman" w:hAnsi="Times New Roman" w:cs="Times New Roman"/>
          <w:sz w:val="28"/>
          <w:szCs w:val="28"/>
        </w:rPr>
        <w:t xml:space="preserve">у на будь-якій стадії розвитку. </w:t>
      </w:r>
      <w:r w:rsidR="009A11CF">
        <w:rPr>
          <w:rFonts w:ascii="Times New Roman" w:hAnsi="Times New Roman" w:cs="Times New Roman"/>
          <w:sz w:val="28"/>
          <w:szCs w:val="28"/>
        </w:rPr>
        <w:t>Операція, яка проводиться в амбулаторних умовах, безпечна надзвичайно</w:t>
      </w:r>
      <w:r w:rsidR="00AA0D14">
        <w:rPr>
          <w:rFonts w:ascii="Times New Roman" w:hAnsi="Times New Roman" w:cs="Times New Roman"/>
          <w:sz w:val="28"/>
          <w:szCs w:val="28"/>
        </w:rPr>
        <w:t xml:space="preserve"> ефективна для покращення зору </w:t>
      </w:r>
      <w:r w:rsidR="00022A24" w:rsidRPr="003F4EC0">
        <w:rPr>
          <w:rFonts w:ascii="Times New Roman" w:hAnsi="Times New Roman" w:cs="Times New Roman"/>
          <w:sz w:val="28"/>
          <w:szCs w:val="28"/>
        </w:rPr>
        <w:t>[</w:t>
      </w:r>
      <w:r w:rsidR="00022A24">
        <w:rPr>
          <w:rFonts w:ascii="Times New Roman" w:hAnsi="Times New Roman" w:cs="Times New Roman"/>
          <w:sz w:val="28"/>
          <w:szCs w:val="28"/>
        </w:rPr>
        <w:fldChar w:fldCharType="begin"/>
      </w:r>
      <w:r w:rsidR="00022A24">
        <w:rPr>
          <w:rFonts w:ascii="Times New Roman" w:hAnsi="Times New Roman" w:cs="Times New Roman"/>
          <w:sz w:val="28"/>
          <w:szCs w:val="28"/>
        </w:rPr>
        <w:instrText xml:space="preserve"> REF _Ref57824265 \r \h </w:instrText>
      </w:r>
      <w:r w:rsidR="00022A24">
        <w:rPr>
          <w:rFonts w:ascii="Times New Roman" w:hAnsi="Times New Roman" w:cs="Times New Roman"/>
          <w:sz w:val="28"/>
          <w:szCs w:val="28"/>
        </w:rPr>
      </w:r>
      <w:r w:rsidR="00022A24">
        <w:rPr>
          <w:rFonts w:ascii="Times New Roman" w:hAnsi="Times New Roman" w:cs="Times New Roman"/>
          <w:sz w:val="28"/>
          <w:szCs w:val="28"/>
        </w:rPr>
        <w:fldChar w:fldCharType="separate"/>
      </w:r>
      <w:r w:rsidR="00022A24">
        <w:rPr>
          <w:rFonts w:ascii="Times New Roman" w:hAnsi="Times New Roman" w:cs="Times New Roman"/>
          <w:sz w:val="28"/>
          <w:szCs w:val="28"/>
        </w:rPr>
        <w:t>18</w:t>
      </w:r>
      <w:r w:rsidR="00022A24">
        <w:rPr>
          <w:rFonts w:ascii="Times New Roman" w:hAnsi="Times New Roman" w:cs="Times New Roman"/>
          <w:sz w:val="28"/>
          <w:szCs w:val="28"/>
        </w:rPr>
        <w:fldChar w:fldCharType="end"/>
      </w:r>
      <w:r w:rsidR="00022A24">
        <w:rPr>
          <w:rFonts w:ascii="Times New Roman" w:hAnsi="Times New Roman" w:cs="Times New Roman"/>
          <w:sz w:val="28"/>
          <w:szCs w:val="28"/>
        </w:rPr>
        <w:t>]</w:t>
      </w:r>
      <w:r w:rsidR="00AA0D14">
        <w:rPr>
          <w:rFonts w:ascii="Times New Roman" w:hAnsi="Times New Roman" w:cs="Times New Roman"/>
          <w:sz w:val="28"/>
          <w:szCs w:val="28"/>
        </w:rPr>
        <w:t>.</w:t>
      </w:r>
    </w:p>
    <w:p w:rsidR="009A11CF" w:rsidRDefault="009A11CF" w:rsidP="009E485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Є два основних типи хірургії катар</w:t>
      </w:r>
      <w:r w:rsidR="00AD1EE7">
        <w:rPr>
          <w:rFonts w:ascii="Times New Roman" w:hAnsi="Times New Roman" w:cs="Times New Roman"/>
          <w:sz w:val="28"/>
          <w:szCs w:val="28"/>
        </w:rPr>
        <w:t>а</w:t>
      </w:r>
      <w:r>
        <w:rPr>
          <w:rFonts w:ascii="Times New Roman" w:hAnsi="Times New Roman" w:cs="Times New Roman"/>
          <w:sz w:val="28"/>
          <w:szCs w:val="28"/>
        </w:rPr>
        <w:t xml:space="preserve">кти. Найбільш поширений тип називається факоемульсифікація. Лікар робить крихітний надріз в оці і розбиває кришталик ультразвуком. Кришталик видаляється, і, на </w:t>
      </w:r>
      <w:r w:rsidR="00AD1EE7">
        <w:rPr>
          <w:rFonts w:ascii="Times New Roman" w:hAnsi="Times New Roman" w:cs="Times New Roman"/>
          <w:sz w:val="28"/>
          <w:szCs w:val="28"/>
        </w:rPr>
        <w:t>й</w:t>
      </w:r>
      <w:r>
        <w:rPr>
          <w:rFonts w:ascii="Times New Roman" w:hAnsi="Times New Roman" w:cs="Times New Roman"/>
          <w:sz w:val="28"/>
          <w:szCs w:val="28"/>
        </w:rPr>
        <w:t>ого місце імпланту</w:t>
      </w:r>
      <w:r w:rsidR="00022A24">
        <w:rPr>
          <w:rFonts w:ascii="Times New Roman" w:hAnsi="Times New Roman" w:cs="Times New Roman"/>
          <w:sz w:val="28"/>
          <w:szCs w:val="28"/>
        </w:rPr>
        <w:t>ється інтраокулярна лінза (ІОЛ)</w:t>
      </w:r>
      <w:r>
        <w:rPr>
          <w:rFonts w:ascii="Times New Roman" w:hAnsi="Times New Roman" w:cs="Times New Roman"/>
          <w:sz w:val="28"/>
          <w:szCs w:val="28"/>
        </w:rPr>
        <w:t xml:space="preserve"> </w:t>
      </w:r>
      <w:r w:rsidR="00B84A66" w:rsidRPr="003F4EC0">
        <w:rPr>
          <w:rFonts w:ascii="Times New Roman" w:hAnsi="Times New Roman" w:cs="Times New Roman"/>
          <w:sz w:val="28"/>
          <w:szCs w:val="28"/>
        </w:rPr>
        <w:t>[</w:t>
      </w:r>
      <w:r w:rsidR="00B84A66">
        <w:rPr>
          <w:rFonts w:ascii="Times New Roman" w:hAnsi="Times New Roman" w:cs="Times New Roman"/>
          <w:sz w:val="28"/>
          <w:szCs w:val="28"/>
        </w:rPr>
        <w:fldChar w:fldCharType="begin"/>
      </w:r>
      <w:r w:rsidR="00B84A66">
        <w:rPr>
          <w:rFonts w:ascii="Times New Roman" w:hAnsi="Times New Roman" w:cs="Times New Roman"/>
          <w:sz w:val="28"/>
          <w:szCs w:val="28"/>
        </w:rPr>
        <w:instrText xml:space="preserve"> REF _Ref57824265 \r \h </w:instrText>
      </w:r>
      <w:r w:rsidR="00B84A66">
        <w:rPr>
          <w:rFonts w:ascii="Times New Roman" w:hAnsi="Times New Roman" w:cs="Times New Roman"/>
          <w:sz w:val="28"/>
          <w:szCs w:val="28"/>
        </w:rPr>
      </w:r>
      <w:r w:rsidR="00B84A66">
        <w:rPr>
          <w:rFonts w:ascii="Times New Roman" w:hAnsi="Times New Roman" w:cs="Times New Roman"/>
          <w:sz w:val="28"/>
          <w:szCs w:val="28"/>
        </w:rPr>
        <w:fldChar w:fldCharType="separate"/>
      </w:r>
      <w:r w:rsidR="00B84A66">
        <w:rPr>
          <w:rFonts w:ascii="Times New Roman" w:hAnsi="Times New Roman" w:cs="Times New Roman"/>
          <w:sz w:val="28"/>
          <w:szCs w:val="28"/>
        </w:rPr>
        <w:t>18</w:t>
      </w:r>
      <w:r w:rsidR="00B84A66">
        <w:rPr>
          <w:rFonts w:ascii="Times New Roman" w:hAnsi="Times New Roman" w:cs="Times New Roman"/>
          <w:sz w:val="28"/>
          <w:szCs w:val="28"/>
        </w:rPr>
        <w:fldChar w:fldCharType="end"/>
      </w:r>
      <w:r w:rsidR="00B84A66">
        <w:rPr>
          <w:rFonts w:ascii="Times New Roman" w:hAnsi="Times New Roman" w:cs="Times New Roman"/>
          <w:sz w:val="28"/>
          <w:szCs w:val="28"/>
        </w:rPr>
        <w:t>]</w:t>
      </w:r>
      <w:r w:rsidR="00022A24">
        <w:rPr>
          <w:rFonts w:ascii="Times New Roman" w:hAnsi="Times New Roman" w:cs="Times New Roman"/>
          <w:sz w:val="28"/>
          <w:szCs w:val="28"/>
        </w:rPr>
        <w:t>.</w:t>
      </w:r>
    </w:p>
    <w:p w:rsidR="00AD1EE7" w:rsidRDefault="00AD1EE7" w:rsidP="009E485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Останні розробки в хірургії катаракти дозволяють коректувати зір як на ближнє, так і на дальнє бачення. Вони зводять до мінімуму або усувають необхідність в окулярах для читання після операції. Звичайні «монофокальні» лінзи підходять лише для зору на відстань, тобто окуляри для читання все ще потрібні після операції. Мультифокальні ІОЛ можуть бути варіантом у деяких пацієнтів для покращення зору як на дальнє, так і на ближнє бачення.</w:t>
      </w:r>
      <w:r w:rsidR="00C909EE">
        <w:rPr>
          <w:rFonts w:ascii="Times New Roman" w:hAnsi="Times New Roman" w:cs="Times New Roman"/>
          <w:sz w:val="28"/>
          <w:szCs w:val="28"/>
        </w:rPr>
        <w:t xml:space="preserve"> Існують торичні імплантанти для корекції астигматизму</w:t>
      </w:r>
      <w:r w:rsidR="00B84A66">
        <w:rPr>
          <w:rFonts w:ascii="Times New Roman" w:hAnsi="Times New Roman" w:cs="Times New Roman"/>
          <w:sz w:val="28"/>
          <w:szCs w:val="28"/>
        </w:rPr>
        <w:t xml:space="preserve"> </w:t>
      </w:r>
      <w:r w:rsidR="00B84A66" w:rsidRPr="003F4EC0">
        <w:rPr>
          <w:rFonts w:ascii="Times New Roman" w:hAnsi="Times New Roman" w:cs="Times New Roman"/>
          <w:sz w:val="28"/>
          <w:szCs w:val="28"/>
        </w:rPr>
        <w:t>[</w:t>
      </w:r>
      <w:r w:rsidR="00B84A66">
        <w:rPr>
          <w:rFonts w:ascii="Times New Roman" w:hAnsi="Times New Roman" w:cs="Times New Roman"/>
          <w:sz w:val="28"/>
          <w:szCs w:val="28"/>
        </w:rPr>
        <w:fldChar w:fldCharType="begin"/>
      </w:r>
      <w:r w:rsidR="00B84A66">
        <w:rPr>
          <w:rFonts w:ascii="Times New Roman" w:hAnsi="Times New Roman" w:cs="Times New Roman"/>
          <w:sz w:val="28"/>
          <w:szCs w:val="28"/>
        </w:rPr>
        <w:instrText xml:space="preserve"> REF _Ref57824265 \r \h </w:instrText>
      </w:r>
      <w:r w:rsidR="00B84A66">
        <w:rPr>
          <w:rFonts w:ascii="Times New Roman" w:hAnsi="Times New Roman" w:cs="Times New Roman"/>
          <w:sz w:val="28"/>
          <w:szCs w:val="28"/>
        </w:rPr>
      </w:r>
      <w:r w:rsidR="00B84A66">
        <w:rPr>
          <w:rFonts w:ascii="Times New Roman" w:hAnsi="Times New Roman" w:cs="Times New Roman"/>
          <w:sz w:val="28"/>
          <w:szCs w:val="28"/>
        </w:rPr>
        <w:fldChar w:fldCharType="separate"/>
      </w:r>
      <w:r w:rsidR="00B84A66">
        <w:rPr>
          <w:rFonts w:ascii="Times New Roman" w:hAnsi="Times New Roman" w:cs="Times New Roman"/>
          <w:sz w:val="28"/>
          <w:szCs w:val="28"/>
        </w:rPr>
        <w:t>18</w:t>
      </w:r>
      <w:r w:rsidR="00B84A66">
        <w:rPr>
          <w:rFonts w:ascii="Times New Roman" w:hAnsi="Times New Roman" w:cs="Times New Roman"/>
          <w:sz w:val="28"/>
          <w:szCs w:val="28"/>
        </w:rPr>
        <w:fldChar w:fldCharType="end"/>
      </w:r>
      <w:r w:rsidR="00B84A66" w:rsidRPr="003F4EC0">
        <w:rPr>
          <w:rFonts w:ascii="Times New Roman" w:hAnsi="Times New Roman" w:cs="Times New Roman"/>
          <w:sz w:val="28"/>
          <w:szCs w:val="28"/>
        </w:rPr>
        <w:t>].</w:t>
      </w:r>
    </w:p>
    <w:p w:rsidR="00C909EE" w:rsidRDefault="00C909EE" w:rsidP="009E485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Інтраокулярна лінза забезпечить безперешкодне поширення світла від рогівки до сітківки. Проте око з імплантованою лінзою втрачає акомодаційну здатність. В такому випадку пацієнту доведеться користуватись одними або навіть декількома окулярами, щоб мати змогу бачити об</w:t>
      </w:r>
      <w:r w:rsidRPr="00F36C10">
        <w:rPr>
          <w:rFonts w:ascii="Times New Roman" w:hAnsi="Times New Roman" w:cs="Times New Roman"/>
          <w:sz w:val="28"/>
          <w:szCs w:val="28"/>
        </w:rPr>
        <w:t>’</w:t>
      </w:r>
      <w:r>
        <w:rPr>
          <w:rFonts w:ascii="Times New Roman" w:hAnsi="Times New Roman" w:cs="Times New Roman"/>
          <w:sz w:val="28"/>
          <w:szCs w:val="28"/>
        </w:rPr>
        <w:t>єкти зблизька та віддалені. Тому перед операцією відбувається відповідальний етап – розраховують оптичну силу ІОЛ таку, яка забезпечить оку еметропію, або по бажанню невелику короткозорість для спостережень об</w:t>
      </w:r>
      <w:r w:rsidRPr="00C909EE">
        <w:rPr>
          <w:rFonts w:ascii="Times New Roman" w:hAnsi="Times New Roman" w:cs="Times New Roman"/>
          <w:sz w:val="28"/>
          <w:szCs w:val="28"/>
        </w:rPr>
        <w:t>’</w:t>
      </w:r>
      <w:r>
        <w:rPr>
          <w:rFonts w:ascii="Times New Roman" w:hAnsi="Times New Roman" w:cs="Times New Roman"/>
          <w:sz w:val="28"/>
          <w:szCs w:val="28"/>
        </w:rPr>
        <w:t>єктів зблизька. Ще один негативний наслідок некоректного розрахунку оптичної сили ІОЛ – це анізейконія – стан, при якому один і той же об</w:t>
      </w:r>
      <w:r w:rsidRPr="00C909EE">
        <w:rPr>
          <w:rFonts w:ascii="Times New Roman" w:hAnsi="Times New Roman" w:cs="Times New Roman"/>
          <w:sz w:val="28"/>
          <w:szCs w:val="28"/>
          <w:lang w:val="ru-RU"/>
        </w:rPr>
        <w:t>’</w:t>
      </w:r>
      <w:r>
        <w:rPr>
          <w:rFonts w:ascii="Times New Roman" w:hAnsi="Times New Roman" w:cs="Times New Roman"/>
          <w:sz w:val="28"/>
          <w:szCs w:val="28"/>
        </w:rPr>
        <w:t>єкт на сітківках правого</w:t>
      </w:r>
      <w:r w:rsidR="00B84A66">
        <w:rPr>
          <w:rFonts w:ascii="Times New Roman" w:hAnsi="Times New Roman" w:cs="Times New Roman"/>
          <w:sz w:val="28"/>
          <w:szCs w:val="28"/>
        </w:rPr>
        <w:t xml:space="preserve"> і лівого ока має різний розмір </w:t>
      </w:r>
      <w:r w:rsidR="00B84A66" w:rsidRPr="003F4EC0">
        <w:rPr>
          <w:rFonts w:ascii="Times New Roman" w:hAnsi="Times New Roman" w:cs="Times New Roman"/>
          <w:sz w:val="28"/>
          <w:szCs w:val="28"/>
        </w:rPr>
        <w:t>[</w:t>
      </w:r>
      <w:r w:rsidR="00B84A66">
        <w:rPr>
          <w:rFonts w:ascii="Times New Roman" w:hAnsi="Times New Roman" w:cs="Times New Roman"/>
          <w:sz w:val="28"/>
          <w:szCs w:val="28"/>
        </w:rPr>
        <w:fldChar w:fldCharType="begin"/>
      </w:r>
      <w:r w:rsidR="00B84A66">
        <w:rPr>
          <w:rFonts w:ascii="Times New Roman" w:hAnsi="Times New Roman" w:cs="Times New Roman"/>
          <w:sz w:val="28"/>
          <w:szCs w:val="28"/>
        </w:rPr>
        <w:instrText xml:space="preserve"> REF _Ref57824265 \r \h </w:instrText>
      </w:r>
      <w:r w:rsidR="00B84A66">
        <w:rPr>
          <w:rFonts w:ascii="Times New Roman" w:hAnsi="Times New Roman" w:cs="Times New Roman"/>
          <w:sz w:val="28"/>
          <w:szCs w:val="28"/>
        </w:rPr>
      </w:r>
      <w:r w:rsidR="00B84A66">
        <w:rPr>
          <w:rFonts w:ascii="Times New Roman" w:hAnsi="Times New Roman" w:cs="Times New Roman"/>
          <w:sz w:val="28"/>
          <w:szCs w:val="28"/>
        </w:rPr>
        <w:fldChar w:fldCharType="separate"/>
      </w:r>
      <w:r w:rsidR="00B84A66">
        <w:rPr>
          <w:rFonts w:ascii="Times New Roman" w:hAnsi="Times New Roman" w:cs="Times New Roman"/>
          <w:sz w:val="28"/>
          <w:szCs w:val="28"/>
        </w:rPr>
        <w:t>18</w:t>
      </w:r>
      <w:r w:rsidR="00B84A66">
        <w:rPr>
          <w:rFonts w:ascii="Times New Roman" w:hAnsi="Times New Roman" w:cs="Times New Roman"/>
          <w:sz w:val="28"/>
          <w:szCs w:val="28"/>
        </w:rPr>
        <w:fldChar w:fldCharType="end"/>
      </w:r>
      <w:r w:rsidR="00B84A66" w:rsidRPr="003F4EC0">
        <w:rPr>
          <w:rFonts w:ascii="Times New Roman" w:hAnsi="Times New Roman" w:cs="Times New Roman"/>
          <w:sz w:val="28"/>
          <w:szCs w:val="28"/>
        </w:rPr>
        <w:t>].</w:t>
      </w:r>
    </w:p>
    <w:p w:rsidR="003F4EC0" w:rsidRDefault="003F4EC0" w:rsidP="009E4855">
      <w:pPr>
        <w:spacing w:line="360" w:lineRule="auto"/>
        <w:ind w:firstLine="709"/>
        <w:jc w:val="both"/>
        <w:rPr>
          <w:rFonts w:ascii="Times New Roman" w:hAnsi="Times New Roman" w:cs="Times New Roman"/>
          <w:sz w:val="28"/>
          <w:szCs w:val="28"/>
        </w:rPr>
      </w:pPr>
      <w:r w:rsidRPr="003F4EC0">
        <w:rPr>
          <w:rFonts w:ascii="Times New Roman" w:hAnsi="Times New Roman" w:cs="Times New Roman"/>
          <w:sz w:val="28"/>
          <w:szCs w:val="28"/>
        </w:rPr>
        <w:t xml:space="preserve">Розрахунок точного значення оптичної сили потребує наявності точних даних геометричних та оптичних параметри оптичних елементів і оптичних середовищ конкретного ока. Так, на приклад, потрібно мати дані про довжину ока вздовж </w:t>
      </w:r>
      <w:r w:rsidRPr="003F4EC0">
        <w:rPr>
          <w:rFonts w:ascii="Times New Roman" w:hAnsi="Times New Roman" w:cs="Times New Roman"/>
          <w:sz w:val="28"/>
          <w:szCs w:val="28"/>
        </w:rPr>
        <w:lastRenderedPageBreak/>
        <w:t>візуальної осі, розташування ІОЛ вздовж цієї осі, параметри геометричної форми передньої поверхні рогівки  після факоемульсифікації, геометричні й оптичні параметри самої інтраокулярної лінзи, показники заломлення рідини, якою заповнять передню камеру після операції та показник заломлення скловидного тіла [</w:t>
      </w:r>
      <w:r w:rsidR="00B84A66">
        <w:rPr>
          <w:rFonts w:ascii="Times New Roman" w:hAnsi="Times New Roman" w:cs="Times New Roman"/>
          <w:sz w:val="28"/>
          <w:szCs w:val="28"/>
        </w:rPr>
        <w:fldChar w:fldCharType="begin"/>
      </w:r>
      <w:r w:rsidR="00B84A66">
        <w:rPr>
          <w:rFonts w:ascii="Times New Roman" w:hAnsi="Times New Roman" w:cs="Times New Roman"/>
          <w:sz w:val="28"/>
          <w:szCs w:val="28"/>
        </w:rPr>
        <w:instrText xml:space="preserve"> REF _Ref57824265 \r \h </w:instrText>
      </w:r>
      <w:r w:rsidR="00B84A66">
        <w:rPr>
          <w:rFonts w:ascii="Times New Roman" w:hAnsi="Times New Roman" w:cs="Times New Roman"/>
          <w:sz w:val="28"/>
          <w:szCs w:val="28"/>
        </w:rPr>
      </w:r>
      <w:r w:rsidR="00B84A66">
        <w:rPr>
          <w:rFonts w:ascii="Times New Roman" w:hAnsi="Times New Roman" w:cs="Times New Roman"/>
          <w:sz w:val="28"/>
          <w:szCs w:val="28"/>
        </w:rPr>
        <w:fldChar w:fldCharType="separate"/>
      </w:r>
      <w:r w:rsidR="00B84A66">
        <w:rPr>
          <w:rFonts w:ascii="Times New Roman" w:hAnsi="Times New Roman" w:cs="Times New Roman"/>
          <w:sz w:val="28"/>
          <w:szCs w:val="28"/>
        </w:rPr>
        <w:t>18</w:t>
      </w:r>
      <w:r w:rsidR="00B84A66">
        <w:rPr>
          <w:rFonts w:ascii="Times New Roman" w:hAnsi="Times New Roman" w:cs="Times New Roman"/>
          <w:sz w:val="28"/>
          <w:szCs w:val="28"/>
        </w:rPr>
        <w:fldChar w:fldCharType="end"/>
      </w:r>
      <w:r w:rsidRPr="003F4EC0">
        <w:rPr>
          <w:rFonts w:ascii="Times New Roman" w:hAnsi="Times New Roman" w:cs="Times New Roman"/>
          <w:sz w:val="28"/>
          <w:szCs w:val="28"/>
        </w:rPr>
        <w:t xml:space="preserve">]. </w:t>
      </w:r>
    </w:p>
    <w:p w:rsidR="003F4EC0" w:rsidRDefault="003F4EC0" w:rsidP="009E4855">
      <w:pPr>
        <w:spacing w:line="360" w:lineRule="auto"/>
        <w:ind w:firstLine="709"/>
        <w:jc w:val="both"/>
        <w:rPr>
          <w:rFonts w:ascii="Times New Roman" w:hAnsi="Times New Roman" w:cs="Times New Roman"/>
          <w:sz w:val="28"/>
          <w:szCs w:val="28"/>
        </w:rPr>
      </w:pPr>
      <w:r w:rsidRPr="003F4EC0">
        <w:rPr>
          <w:rFonts w:ascii="Times New Roman" w:hAnsi="Times New Roman" w:cs="Times New Roman"/>
          <w:sz w:val="28"/>
          <w:szCs w:val="28"/>
        </w:rPr>
        <w:t xml:space="preserve">Можна відмітити, що існуюча технологія доопераційного визначення оптичної сили інтраокулярної лінзи ще не забезпечує бажаного результату. Тому проблема подальшого вдосконалення методів апаратного забезпечення для точного розрахунку потрібного значення оптичної сили ІОЛ не тільки не втратила актуальності, а й її вирішення має важливе практичне значення. </w:t>
      </w:r>
    </w:p>
    <w:p w:rsidR="00AA3764" w:rsidRDefault="003F4EC0" w:rsidP="00AA3764">
      <w:pPr>
        <w:spacing w:line="360" w:lineRule="auto"/>
        <w:ind w:firstLine="709"/>
        <w:jc w:val="both"/>
        <w:rPr>
          <w:rFonts w:ascii="Times New Roman" w:hAnsi="Times New Roman" w:cs="Times New Roman"/>
          <w:sz w:val="28"/>
          <w:szCs w:val="28"/>
        </w:rPr>
      </w:pPr>
      <w:r w:rsidRPr="003F4EC0">
        <w:rPr>
          <w:rFonts w:ascii="Times New Roman" w:hAnsi="Times New Roman" w:cs="Times New Roman"/>
          <w:sz w:val="28"/>
          <w:szCs w:val="28"/>
        </w:rPr>
        <w:t xml:space="preserve">Аналізуючи причини, що призводять до похибок післяопераційної рефракції, побачимо, що існує декілька діючих факторів: обмежена фактична точність доопераційних біометричних вимірювань, обмежені можливості доопераційного прогнозування точного розміщенні ІОЛ в оці пацієнта після її імплантації, методичні похибки самих формул розрахунків оптичної сили ІОЛ, зміни геометричних параметрів ока після видалення кришталика та заповнення передньої камери та кришталикового міхура рідиною, щоб підтримувати тиск потрібний тиск в оці. Останнє може призвести до істотних розбіжностей між геометричними параметрами ока, які виміряли до операції від фактичних значень цих параметрів, які змінились після хірургічного втручання.  </w:t>
      </w:r>
      <w:bookmarkStart w:id="17" w:name="_Toc54292636"/>
      <w:bookmarkStart w:id="18" w:name="_Toc54292706"/>
      <w:bookmarkStart w:id="19" w:name="_Toc54293061"/>
    </w:p>
    <w:p w:rsidR="009B5DA2" w:rsidRDefault="009B5DA2" w:rsidP="00D334B3">
      <w:pPr>
        <w:pStyle w:val="a4"/>
        <w:numPr>
          <w:ilvl w:val="2"/>
          <w:numId w:val="19"/>
        </w:numPr>
        <w:spacing w:line="360" w:lineRule="auto"/>
        <w:jc w:val="both"/>
        <w:outlineLvl w:val="1"/>
        <w:rPr>
          <w:rFonts w:ascii="Times New Roman" w:hAnsi="Times New Roman" w:cs="Times New Roman"/>
          <w:b/>
          <w:i/>
          <w:sz w:val="28"/>
          <w:szCs w:val="28"/>
        </w:rPr>
      </w:pPr>
      <w:bookmarkStart w:id="20" w:name="_Toc58179203"/>
      <w:r w:rsidRPr="009B5DA2">
        <w:rPr>
          <w:rFonts w:ascii="Times New Roman" w:hAnsi="Times New Roman" w:cs="Times New Roman"/>
          <w:b/>
          <w:i/>
          <w:sz w:val="28"/>
          <w:szCs w:val="28"/>
        </w:rPr>
        <w:t>Системи лазерної хірургії катаракти.</w:t>
      </w:r>
      <w:bookmarkEnd w:id="20"/>
    </w:p>
    <w:p w:rsidR="009B5DA2" w:rsidRPr="009B5DA2" w:rsidRDefault="009B5DA2" w:rsidP="009B5DA2">
      <w:pPr>
        <w:spacing w:line="360" w:lineRule="auto"/>
        <w:ind w:firstLine="709"/>
        <w:jc w:val="both"/>
        <w:rPr>
          <w:rFonts w:ascii="Times New Roman" w:hAnsi="Times New Roman" w:cs="Times New Roman"/>
          <w:sz w:val="28"/>
          <w:szCs w:val="28"/>
        </w:rPr>
      </w:pPr>
      <w:r w:rsidRPr="009B5DA2">
        <w:rPr>
          <w:rFonts w:ascii="Times New Roman" w:hAnsi="Times New Roman" w:cs="Times New Roman"/>
          <w:sz w:val="28"/>
          <w:szCs w:val="28"/>
        </w:rPr>
        <w:t>Приклади систем лазерно</w:t>
      </w:r>
      <w:r>
        <w:rPr>
          <w:rFonts w:ascii="Times New Roman" w:hAnsi="Times New Roman" w:cs="Times New Roman"/>
          <w:sz w:val="28"/>
          <w:szCs w:val="28"/>
        </w:rPr>
        <w:t>ї хірургії катаракти:</w:t>
      </w:r>
    </w:p>
    <w:p w:rsidR="009B5DA2" w:rsidRDefault="009B5DA2" w:rsidP="009B5DA2">
      <w:pPr>
        <w:pStyle w:val="a4"/>
        <w:numPr>
          <w:ilvl w:val="0"/>
          <w:numId w:val="21"/>
        </w:numPr>
        <w:spacing w:line="360" w:lineRule="auto"/>
        <w:jc w:val="both"/>
        <w:rPr>
          <w:rFonts w:ascii="Times New Roman" w:hAnsi="Times New Roman" w:cs="Times New Roman"/>
          <w:sz w:val="28"/>
          <w:szCs w:val="28"/>
        </w:rPr>
      </w:pPr>
      <w:r w:rsidRPr="009B5DA2">
        <w:rPr>
          <w:rFonts w:ascii="Times New Roman" w:hAnsi="Times New Roman" w:cs="Times New Roman"/>
          <w:b/>
          <w:sz w:val="28"/>
          <w:szCs w:val="28"/>
        </w:rPr>
        <w:t>LenSx</w:t>
      </w:r>
      <w:r>
        <w:rPr>
          <w:rFonts w:ascii="Times New Roman" w:hAnsi="Times New Roman" w:cs="Times New Roman"/>
          <w:sz w:val="28"/>
          <w:szCs w:val="28"/>
        </w:rPr>
        <w:t>.</w:t>
      </w:r>
      <w:r w:rsidRPr="009B5DA2">
        <w:rPr>
          <w:rFonts w:ascii="Times New Roman" w:hAnsi="Times New Roman" w:cs="Times New Roman"/>
          <w:sz w:val="28"/>
          <w:szCs w:val="28"/>
        </w:rPr>
        <w:t xml:space="preserve"> Система LenSx (Alcon) схвалена дл</w:t>
      </w:r>
      <w:r>
        <w:rPr>
          <w:rFonts w:ascii="Times New Roman" w:hAnsi="Times New Roman" w:cs="Times New Roman"/>
          <w:sz w:val="28"/>
          <w:szCs w:val="28"/>
        </w:rPr>
        <w:t>я розрізів рогівки, капсулотомії та</w:t>
      </w:r>
      <w:r w:rsidRPr="009B5DA2">
        <w:rPr>
          <w:rFonts w:ascii="Times New Roman" w:hAnsi="Times New Roman" w:cs="Times New Roman"/>
          <w:sz w:val="28"/>
          <w:szCs w:val="28"/>
        </w:rPr>
        <w:t xml:space="preserve"> фрагментації кришталика (катаракти)</w:t>
      </w:r>
      <w:r w:rsidR="00022A24">
        <w:rPr>
          <w:rFonts w:ascii="Times New Roman" w:hAnsi="Times New Roman" w:cs="Times New Roman"/>
          <w:sz w:val="28"/>
          <w:szCs w:val="28"/>
        </w:rPr>
        <w:t xml:space="preserve"> [</w:t>
      </w:r>
      <w:r w:rsidR="00022A24">
        <w:rPr>
          <w:rFonts w:ascii="Times New Roman" w:hAnsi="Times New Roman" w:cs="Times New Roman"/>
          <w:sz w:val="28"/>
          <w:szCs w:val="28"/>
        </w:rPr>
        <w:fldChar w:fldCharType="begin"/>
      </w:r>
      <w:r w:rsidR="00022A24">
        <w:rPr>
          <w:rFonts w:ascii="Times New Roman" w:hAnsi="Times New Roman" w:cs="Times New Roman"/>
          <w:sz w:val="28"/>
          <w:szCs w:val="28"/>
        </w:rPr>
        <w:instrText xml:space="preserve"> REF _Ref57824358 \r \h </w:instrText>
      </w:r>
      <w:r w:rsidR="00022A24">
        <w:rPr>
          <w:rFonts w:ascii="Times New Roman" w:hAnsi="Times New Roman" w:cs="Times New Roman"/>
          <w:sz w:val="28"/>
          <w:szCs w:val="28"/>
        </w:rPr>
      </w:r>
      <w:r w:rsidR="00022A24">
        <w:rPr>
          <w:rFonts w:ascii="Times New Roman" w:hAnsi="Times New Roman" w:cs="Times New Roman"/>
          <w:sz w:val="28"/>
          <w:szCs w:val="28"/>
        </w:rPr>
        <w:fldChar w:fldCharType="separate"/>
      </w:r>
      <w:r w:rsidR="00022A24">
        <w:rPr>
          <w:rFonts w:ascii="Times New Roman" w:hAnsi="Times New Roman" w:cs="Times New Roman"/>
          <w:sz w:val="28"/>
          <w:szCs w:val="28"/>
        </w:rPr>
        <w:t>4</w:t>
      </w:r>
      <w:r w:rsidR="00022A24">
        <w:rPr>
          <w:rFonts w:ascii="Times New Roman" w:hAnsi="Times New Roman" w:cs="Times New Roman"/>
          <w:sz w:val="28"/>
          <w:szCs w:val="28"/>
        </w:rPr>
        <w:fldChar w:fldCharType="end"/>
      </w:r>
      <w:r w:rsidR="00022A24">
        <w:rPr>
          <w:rFonts w:ascii="Times New Roman" w:hAnsi="Times New Roman" w:cs="Times New Roman"/>
          <w:sz w:val="28"/>
          <w:szCs w:val="28"/>
        </w:rPr>
        <w:t>].</w:t>
      </w:r>
    </w:p>
    <w:p w:rsidR="009B5DA2" w:rsidRPr="009B5DA2" w:rsidRDefault="009B5DA2" w:rsidP="009B5DA2">
      <w:pPr>
        <w:pStyle w:val="a4"/>
        <w:numPr>
          <w:ilvl w:val="0"/>
          <w:numId w:val="21"/>
        </w:numPr>
        <w:spacing w:line="360" w:lineRule="auto"/>
        <w:jc w:val="both"/>
        <w:rPr>
          <w:rFonts w:ascii="Times New Roman" w:hAnsi="Times New Roman" w:cs="Times New Roman"/>
          <w:sz w:val="28"/>
          <w:szCs w:val="28"/>
        </w:rPr>
      </w:pPr>
      <w:r w:rsidRPr="009B5DA2">
        <w:rPr>
          <w:rFonts w:ascii="Times New Roman" w:hAnsi="Times New Roman" w:cs="Times New Roman"/>
          <w:b/>
          <w:sz w:val="28"/>
          <w:szCs w:val="28"/>
        </w:rPr>
        <w:t xml:space="preserve">LensAR. </w:t>
      </w:r>
      <w:r w:rsidRPr="009B5DA2">
        <w:rPr>
          <w:rFonts w:ascii="Times New Roman" w:hAnsi="Times New Roman" w:cs="Times New Roman"/>
          <w:sz w:val="28"/>
          <w:szCs w:val="28"/>
        </w:rPr>
        <w:t>Лазерна система LensAR (LensAR, Inc.) схвалена дл</w:t>
      </w:r>
      <w:r>
        <w:rPr>
          <w:rFonts w:ascii="Times New Roman" w:hAnsi="Times New Roman" w:cs="Times New Roman"/>
          <w:sz w:val="28"/>
          <w:szCs w:val="28"/>
        </w:rPr>
        <w:t>я розрізів рогівки, капсулотомії</w:t>
      </w:r>
      <w:r w:rsidRPr="009B5DA2">
        <w:rPr>
          <w:rFonts w:ascii="Times New Roman" w:hAnsi="Times New Roman" w:cs="Times New Roman"/>
          <w:sz w:val="28"/>
          <w:szCs w:val="28"/>
        </w:rPr>
        <w:t xml:space="preserve"> і фрагментації кришталика (катаракти). «AR» означає «доповнена реальність», яка відноситься до запатентованої технології візуалізації, яка збирає безпрецедентний спектр біометричних </w:t>
      </w:r>
      <w:r w:rsidRPr="009B5DA2">
        <w:rPr>
          <w:rFonts w:ascii="Times New Roman" w:hAnsi="Times New Roman" w:cs="Times New Roman"/>
          <w:sz w:val="28"/>
          <w:szCs w:val="28"/>
        </w:rPr>
        <w:lastRenderedPageBreak/>
        <w:t>даних, а потім відтворює складну</w:t>
      </w:r>
      <w:r>
        <w:rPr>
          <w:rFonts w:ascii="Times New Roman" w:hAnsi="Times New Roman" w:cs="Times New Roman"/>
          <w:sz w:val="28"/>
          <w:szCs w:val="28"/>
        </w:rPr>
        <w:t xml:space="preserve"> тривимірну модель анатомії ока </w:t>
      </w:r>
      <w:r w:rsidRPr="009B5DA2">
        <w:rPr>
          <w:rFonts w:ascii="Times New Roman" w:hAnsi="Times New Roman" w:cs="Times New Roman"/>
          <w:sz w:val="28"/>
          <w:szCs w:val="28"/>
        </w:rPr>
        <w:t xml:space="preserve">кожного пацієнта, </w:t>
      </w:r>
      <w:r>
        <w:rPr>
          <w:rFonts w:ascii="Times New Roman" w:hAnsi="Times New Roman" w:cs="Times New Roman"/>
          <w:sz w:val="28"/>
          <w:szCs w:val="28"/>
        </w:rPr>
        <w:t>згідно</w:t>
      </w:r>
      <w:r w:rsidRPr="009B5DA2">
        <w:rPr>
          <w:rFonts w:ascii="Times New Roman" w:hAnsi="Times New Roman" w:cs="Times New Roman"/>
          <w:sz w:val="28"/>
          <w:szCs w:val="28"/>
        </w:rPr>
        <w:t xml:space="preserve"> компанії</w:t>
      </w:r>
      <w:r w:rsidR="00022A24">
        <w:rPr>
          <w:rFonts w:ascii="Times New Roman" w:hAnsi="Times New Roman" w:cs="Times New Roman"/>
          <w:sz w:val="28"/>
          <w:szCs w:val="28"/>
        </w:rPr>
        <w:t xml:space="preserve"> [</w:t>
      </w:r>
      <w:r w:rsidR="00022A24">
        <w:rPr>
          <w:rFonts w:ascii="Times New Roman" w:hAnsi="Times New Roman" w:cs="Times New Roman"/>
          <w:sz w:val="28"/>
          <w:szCs w:val="28"/>
        </w:rPr>
        <w:fldChar w:fldCharType="begin"/>
      </w:r>
      <w:r w:rsidR="00022A24">
        <w:rPr>
          <w:rFonts w:ascii="Times New Roman" w:hAnsi="Times New Roman" w:cs="Times New Roman"/>
          <w:sz w:val="28"/>
          <w:szCs w:val="28"/>
        </w:rPr>
        <w:instrText xml:space="preserve"> REF _Ref57824358 \r \h </w:instrText>
      </w:r>
      <w:r w:rsidR="00022A24">
        <w:rPr>
          <w:rFonts w:ascii="Times New Roman" w:hAnsi="Times New Roman" w:cs="Times New Roman"/>
          <w:sz w:val="28"/>
          <w:szCs w:val="28"/>
        </w:rPr>
      </w:r>
      <w:r w:rsidR="00022A24">
        <w:rPr>
          <w:rFonts w:ascii="Times New Roman" w:hAnsi="Times New Roman" w:cs="Times New Roman"/>
          <w:sz w:val="28"/>
          <w:szCs w:val="28"/>
        </w:rPr>
        <w:fldChar w:fldCharType="separate"/>
      </w:r>
      <w:r w:rsidR="00022A24">
        <w:rPr>
          <w:rFonts w:ascii="Times New Roman" w:hAnsi="Times New Roman" w:cs="Times New Roman"/>
          <w:sz w:val="28"/>
          <w:szCs w:val="28"/>
        </w:rPr>
        <w:t>4</w:t>
      </w:r>
      <w:r w:rsidR="00022A24">
        <w:rPr>
          <w:rFonts w:ascii="Times New Roman" w:hAnsi="Times New Roman" w:cs="Times New Roman"/>
          <w:sz w:val="28"/>
          <w:szCs w:val="28"/>
        </w:rPr>
        <w:fldChar w:fldCharType="end"/>
      </w:r>
      <w:r w:rsidR="00022A24">
        <w:rPr>
          <w:rFonts w:ascii="Times New Roman" w:hAnsi="Times New Roman" w:cs="Times New Roman"/>
          <w:sz w:val="28"/>
          <w:szCs w:val="28"/>
        </w:rPr>
        <w:t>].</w:t>
      </w:r>
    </w:p>
    <w:p w:rsidR="009B5DA2" w:rsidRPr="009B5DA2" w:rsidRDefault="009B5DA2" w:rsidP="009B5DA2">
      <w:pPr>
        <w:pStyle w:val="a4"/>
        <w:numPr>
          <w:ilvl w:val="0"/>
          <w:numId w:val="21"/>
        </w:numPr>
        <w:spacing w:line="360" w:lineRule="auto"/>
        <w:jc w:val="both"/>
        <w:rPr>
          <w:rFonts w:ascii="Times New Roman" w:hAnsi="Times New Roman" w:cs="Times New Roman"/>
          <w:sz w:val="28"/>
          <w:szCs w:val="28"/>
        </w:rPr>
      </w:pPr>
      <w:r w:rsidRPr="009B5DA2">
        <w:rPr>
          <w:rFonts w:ascii="Times New Roman" w:hAnsi="Times New Roman" w:cs="Times New Roman"/>
          <w:b/>
          <w:sz w:val="28"/>
          <w:szCs w:val="28"/>
        </w:rPr>
        <w:t>Victus</w:t>
      </w:r>
      <w:r>
        <w:rPr>
          <w:rFonts w:ascii="Times New Roman" w:hAnsi="Times New Roman" w:cs="Times New Roman"/>
          <w:sz w:val="28"/>
          <w:szCs w:val="28"/>
        </w:rPr>
        <w:t>. Фемтосекундна</w:t>
      </w:r>
      <w:r w:rsidRPr="009B5DA2">
        <w:rPr>
          <w:rFonts w:ascii="Times New Roman" w:hAnsi="Times New Roman" w:cs="Times New Roman"/>
          <w:sz w:val="28"/>
          <w:szCs w:val="28"/>
        </w:rPr>
        <w:t xml:space="preserve"> лазерна платформа Victus (Bausch + Lomb) також схвалена дл</w:t>
      </w:r>
      <w:r>
        <w:rPr>
          <w:rFonts w:ascii="Times New Roman" w:hAnsi="Times New Roman" w:cs="Times New Roman"/>
          <w:sz w:val="28"/>
          <w:szCs w:val="28"/>
        </w:rPr>
        <w:t>я розрізів рогівки, капсулотомії</w:t>
      </w:r>
      <w:r w:rsidRPr="009B5DA2">
        <w:rPr>
          <w:rFonts w:ascii="Times New Roman" w:hAnsi="Times New Roman" w:cs="Times New Roman"/>
          <w:sz w:val="28"/>
          <w:szCs w:val="28"/>
        </w:rPr>
        <w:t xml:space="preserve"> і фрагментації кришталика при лазерної хірургії катаракти. За заявою компанії, система Victus оснащена запатентованою технологією Advanced Docking Technology, яка зводить до мінімуму можли</w:t>
      </w:r>
      <w:r>
        <w:rPr>
          <w:rFonts w:ascii="Times New Roman" w:hAnsi="Times New Roman" w:cs="Times New Roman"/>
          <w:sz w:val="28"/>
          <w:szCs w:val="28"/>
        </w:rPr>
        <w:t>вість нахилу або спотворення ока</w:t>
      </w:r>
      <w:r w:rsidRPr="009B5DA2">
        <w:rPr>
          <w:rFonts w:ascii="Times New Roman" w:hAnsi="Times New Roman" w:cs="Times New Roman"/>
          <w:sz w:val="28"/>
          <w:szCs w:val="28"/>
        </w:rPr>
        <w:t xml:space="preserve"> і забезпечує точне вирівнювання, призначене для</w:t>
      </w:r>
      <w:r>
        <w:rPr>
          <w:rFonts w:ascii="Times New Roman" w:hAnsi="Times New Roman" w:cs="Times New Roman"/>
          <w:sz w:val="28"/>
          <w:szCs w:val="28"/>
        </w:rPr>
        <w:t xml:space="preserve"> підтримки природної форми ока</w:t>
      </w:r>
      <w:r w:rsidRPr="009B5DA2">
        <w:rPr>
          <w:rFonts w:ascii="Times New Roman" w:hAnsi="Times New Roman" w:cs="Times New Roman"/>
          <w:sz w:val="28"/>
          <w:szCs w:val="28"/>
        </w:rPr>
        <w:t xml:space="preserve"> під час хірургії катаракти з допомогою лазера</w:t>
      </w:r>
      <w:r w:rsidR="00022A24">
        <w:rPr>
          <w:rFonts w:ascii="Times New Roman" w:hAnsi="Times New Roman" w:cs="Times New Roman"/>
          <w:sz w:val="28"/>
          <w:szCs w:val="28"/>
        </w:rPr>
        <w:t xml:space="preserve"> [</w:t>
      </w:r>
      <w:r w:rsidR="00022A24">
        <w:rPr>
          <w:rFonts w:ascii="Times New Roman" w:hAnsi="Times New Roman" w:cs="Times New Roman"/>
          <w:sz w:val="28"/>
          <w:szCs w:val="28"/>
        </w:rPr>
        <w:fldChar w:fldCharType="begin"/>
      </w:r>
      <w:r w:rsidR="00022A24">
        <w:rPr>
          <w:rFonts w:ascii="Times New Roman" w:hAnsi="Times New Roman" w:cs="Times New Roman"/>
          <w:sz w:val="28"/>
          <w:szCs w:val="28"/>
        </w:rPr>
        <w:instrText xml:space="preserve"> REF _Ref57824358 \r \h </w:instrText>
      </w:r>
      <w:r w:rsidR="00022A24">
        <w:rPr>
          <w:rFonts w:ascii="Times New Roman" w:hAnsi="Times New Roman" w:cs="Times New Roman"/>
          <w:sz w:val="28"/>
          <w:szCs w:val="28"/>
        </w:rPr>
      </w:r>
      <w:r w:rsidR="00022A24">
        <w:rPr>
          <w:rFonts w:ascii="Times New Roman" w:hAnsi="Times New Roman" w:cs="Times New Roman"/>
          <w:sz w:val="28"/>
          <w:szCs w:val="28"/>
        </w:rPr>
        <w:fldChar w:fldCharType="separate"/>
      </w:r>
      <w:r w:rsidR="00022A24">
        <w:rPr>
          <w:rFonts w:ascii="Times New Roman" w:hAnsi="Times New Roman" w:cs="Times New Roman"/>
          <w:sz w:val="28"/>
          <w:szCs w:val="28"/>
        </w:rPr>
        <w:t>4</w:t>
      </w:r>
      <w:r w:rsidR="00022A24">
        <w:rPr>
          <w:rFonts w:ascii="Times New Roman" w:hAnsi="Times New Roman" w:cs="Times New Roman"/>
          <w:sz w:val="28"/>
          <w:szCs w:val="28"/>
        </w:rPr>
        <w:fldChar w:fldCharType="end"/>
      </w:r>
      <w:r w:rsidR="00022A24">
        <w:rPr>
          <w:rFonts w:ascii="Times New Roman" w:hAnsi="Times New Roman" w:cs="Times New Roman"/>
          <w:sz w:val="28"/>
          <w:szCs w:val="28"/>
        </w:rPr>
        <w:t>].</w:t>
      </w:r>
    </w:p>
    <w:p w:rsidR="009B5DA2" w:rsidRPr="00D334B3" w:rsidRDefault="009B5DA2" w:rsidP="009B5DA2">
      <w:pPr>
        <w:pStyle w:val="a4"/>
        <w:numPr>
          <w:ilvl w:val="0"/>
          <w:numId w:val="21"/>
        </w:numPr>
        <w:spacing w:line="360" w:lineRule="auto"/>
        <w:jc w:val="both"/>
        <w:rPr>
          <w:rFonts w:ascii="Times New Roman" w:hAnsi="Times New Roman" w:cs="Times New Roman"/>
          <w:sz w:val="28"/>
          <w:szCs w:val="28"/>
        </w:rPr>
      </w:pPr>
      <w:r w:rsidRPr="009B5DA2">
        <w:rPr>
          <w:rStyle w:val="aff3"/>
          <w:rFonts w:ascii="Times New Roman" w:hAnsi="Times New Roman" w:cs="Times New Roman"/>
          <w:color w:val="212529"/>
          <w:sz w:val="28"/>
          <w:szCs w:val="28"/>
          <w:shd w:val="clear" w:color="auto" w:fill="FFFFFF"/>
        </w:rPr>
        <w:t>Femto LDV</w:t>
      </w:r>
      <w:r w:rsidRPr="009B5DA2">
        <w:rPr>
          <w:rFonts w:ascii="Times New Roman" w:hAnsi="Times New Roman" w:cs="Times New Roman"/>
          <w:sz w:val="28"/>
          <w:szCs w:val="28"/>
        </w:rPr>
        <w:t xml:space="preserve">. За </w:t>
      </w:r>
      <w:r w:rsidR="00D334B3">
        <w:rPr>
          <w:rFonts w:ascii="Times New Roman" w:hAnsi="Times New Roman" w:cs="Times New Roman"/>
          <w:sz w:val="28"/>
          <w:szCs w:val="28"/>
        </w:rPr>
        <w:t>заявою компанії, фемтосекундна</w:t>
      </w:r>
      <w:r w:rsidRPr="009B5DA2">
        <w:rPr>
          <w:rFonts w:ascii="Times New Roman" w:hAnsi="Times New Roman" w:cs="Times New Roman"/>
          <w:sz w:val="28"/>
          <w:szCs w:val="28"/>
        </w:rPr>
        <w:t xml:space="preserve"> лазерна система Femto LDV (Ziemer Ophthalmic) пропонує більш високу частоту повторення лазерного променя для більш швидких процедур, низьку енергію на лазерний імпульс для більш щадного лікування і перекриваються лазерні плями для високої точності і передбачуваності</w:t>
      </w:r>
      <w:r w:rsidR="00022A24">
        <w:rPr>
          <w:rFonts w:ascii="Times New Roman" w:hAnsi="Times New Roman" w:cs="Times New Roman"/>
          <w:sz w:val="28"/>
          <w:szCs w:val="28"/>
        </w:rPr>
        <w:t xml:space="preserve"> [</w:t>
      </w:r>
      <w:r w:rsidR="00022A24">
        <w:rPr>
          <w:rFonts w:ascii="Times New Roman" w:hAnsi="Times New Roman" w:cs="Times New Roman"/>
          <w:sz w:val="28"/>
          <w:szCs w:val="28"/>
        </w:rPr>
        <w:fldChar w:fldCharType="begin"/>
      </w:r>
      <w:r w:rsidR="00022A24">
        <w:rPr>
          <w:rFonts w:ascii="Times New Roman" w:hAnsi="Times New Roman" w:cs="Times New Roman"/>
          <w:sz w:val="28"/>
          <w:szCs w:val="28"/>
        </w:rPr>
        <w:instrText xml:space="preserve"> REF _Ref57824358 \r \h </w:instrText>
      </w:r>
      <w:r w:rsidR="00022A24">
        <w:rPr>
          <w:rFonts w:ascii="Times New Roman" w:hAnsi="Times New Roman" w:cs="Times New Roman"/>
          <w:sz w:val="28"/>
          <w:szCs w:val="28"/>
        </w:rPr>
      </w:r>
      <w:r w:rsidR="00022A24">
        <w:rPr>
          <w:rFonts w:ascii="Times New Roman" w:hAnsi="Times New Roman" w:cs="Times New Roman"/>
          <w:sz w:val="28"/>
          <w:szCs w:val="28"/>
        </w:rPr>
        <w:fldChar w:fldCharType="separate"/>
      </w:r>
      <w:r w:rsidR="00022A24">
        <w:rPr>
          <w:rFonts w:ascii="Times New Roman" w:hAnsi="Times New Roman" w:cs="Times New Roman"/>
          <w:sz w:val="28"/>
          <w:szCs w:val="28"/>
        </w:rPr>
        <w:t>4</w:t>
      </w:r>
      <w:r w:rsidR="00022A24">
        <w:rPr>
          <w:rFonts w:ascii="Times New Roman" w:hAnsi="Times New Roman" w:cs="Times New Roman"/>
          <w:sz w:val="28"/>
          <w:szCs w:val="28"/>
        </w:rPr>
        <w:fldChar w:fldCharType="end"/>
      </w:r>
      <w:r w:rsidR="00022A24">
        <w:rPr>
          <w:rFonts w:ascii="Times New Roman" w:hAnsi="Times New Roman" w:cs="Times New Roman"/>
          <w:sz w:val="28"/>
          <w:szCs w:val="28"/>
        </w:rPr>
        <w:t>].</w:t>
      </w:r>
    </w:p>
    <w:p w:rsidR="009B5DA2" w:rsidRPr="009B5DA2" w:rsidRDefault="009B5DA2" w:rsidP="00D334B3">
      <w:pPr>
        <w:spacing w:line="360" w:lineRule="auto"/>
        <w:ind w:firstLine="709"/>
        <w:jc w:val="both"/>
        <w:rPr>
          <w:rFonts w:ascii="Times New Roman" w:hAnsi="Times New Roman" w:cs="Times New Roman"/>
          <w:sz w:val="28"/>
          <w:szCs w:val="28"/>
        </w:rPr>
      </w:pPr>
      <w:r w:rsidRPr="009B5DA2">
        <w:rPr>
          <w:rFonts w:ascii="Times New Roman" w:hAnsi="Times New Roman" w:cs="Times New Roman"/>
          <w:sz w:val="28"/>
          <w:szCs w:val="28"/>
        </w:rPr>
        <w:t>Всі ці системи для лазерної хірургії катаракти показали відмінні результати в клінічних випробуваннях. Вибір лазера, який ваш хірург вибрав для своєї практики, залежить від особистих переваг і інших факторів</w:t>
      </w:r>
      <w:r w:rsidR="00022A24">
        <w:rPr>
          <w:rFonts w:ascii="Times New Roman" w:hAnsi="Times New Roman" w:cs="Times New Roman"/>
          <w:sz w:val="28"/>
          <w:szCs w:val="28"/>
        </w:rPr>
        <w:t xml:space="preserve"> [</w:t>
      </w:r>
      <w:r w:rsidR="00022A24">
        <w:rPr>
          <w:rFonts w:ascii="Times New Roman" w:hAnsi="Times New Roman" w:cs="Times New Roman"/>
          <w:sz w:val="28"/>
          <w:szCs w:val="28"/>
        </w:rPr>
        <w:fldChar w:fldCharType="begin"/>
      </w:r>
      <w:r w:rsidR="00022A24">
        <w:rPr>
          <w:rFonts w:ascii="Times New Roman" w:hAnsi="Times New Roman" w:cs="Times New Roman"/>
          <w:sz w:val="28"/>
          <w:szCs w:val="28"/>
        </w:rPr>
        <w:instrText xml:space="preserve"> REF _Ref57824358 \r \h </w:instrText>
      </w:r>
      <w:r w:rsidR="00022A24">
        <w:rPr>
          <w:rFonts w:ascii="Times New Roman" w:hAnsi="Times New Roman" w:cs="Times New Roman"/>
          <w:sz w:val="28"/>
          <w:szCs w:val="28"/>
        </w:rPr>
      </w:r>
      <w:r w:rsidR="00022A24">
        <w:rPr>
          <w:rFonts w:ascii="Times New Roman" w:hAnsi="Times New Roman" w:cs="Times New Roman"/>
          <w:sz w:val="28"/>
          <w:szCs w:val="28"/>
        </w:rPr>
        <w:fldChar w:fldCharType="separate"/>
      </w:r>
      <w:r w:rsidR="00022A24">
        <w:rPr>
          <w:rFonts w:ascii="Times New Roman" w:hAnsi="Times New Roman" w:cs="Times New Roman"/>
          <w:sz w:val="28"/>
          <w:szCs w:val="28"/>
        </w:rPr>
        <w:t>4</w:t>
      </w:r>
      <w:r w:rsidR="00022A24">
        <w:rPr>
          <w:rFonts w:ascii="Times New Roman" w:hAnsi="Times New Roman" w:cs="Times New Roman"/>
          <w:sz w:val="28"/>
          <w:szCs w:val="28"/>
        </w:rPr>
        <w:fldChar w:fldCharType="end"/>
      </w:r>
      <w:r w:rsidR="00022A24">
        <w:rPr>
          <w:rFonts w:ascii="Times New Roman" w:hAnsi="Times New Roman" w:cs="Times New Roman"/>
          <w:sz w:val="28"/>
          <w:szCs w:val="28"/>
        </w:rPr>
        <w:t>].</w:t>
      </w:r>
    </w:p>
    <w:p w:rsidR="009B5DA2" w:rsidRPr="009B5DA2" w:rsidRDefault="009B5DA2" w:rsidP="009B5DA2">
      <w:pPr>
        <w:spacing w:line="360" w:lineRule="auto"/>
        <w:ind w:firstLine="709"/>
        <w:jc w:val="both"/>
        <w:rPr>
          <w:rFonts w:ascii="Times New Roman" w:hAnsi="Times New Roman" w:cs="Times New Roman"/>
          <w:sz w:val="28"/>
          <w:szCs w:val="28"/>
        </w:rPr>
      </w:pPr>
      <w:r w:rsidRPr="009B5DA2">
        <w:rPr>
          <w:rFonts w:ascii="Times New Roman" w:hAnsi="Times New Roman" w:cs="Times New Roman"/>
          <w:sz w:val="28"/>
          <w:szCs w:val="28"/>
        </w:rPr>
        <w:t>Хірурги з лікування катаракти, що використовують лазери, кажуть, що їх переваги особливо очевидні, коли мова йде про високотехнол</w:t>
      </w:r>
      <w:r w:rsidR="00D334B3">
        <w:rPr>
          <w:rFonts w:ascii="Times New Roman" w:hAnsi="Times New Roman" w:cs="Times New Roman"/>
          <w:sz w:val="28"/>
          <w:szCs w:val="28"/>
        </w:rPr>
        <w:t>огічні імплантати преміум-класу, такі</w:t>
      </w:r>
      <w:r w:rsidRPr="009B5DA2">
        <w:rPr>
          <w:rFonts w:ascii="Times New Roman" w:hAnsi="Times New Roman" w:cs="Times New Roman"/>
          <w:sz w:val="28"/>
          <w:szCs w:val="28"/>
        </w:rPr>
        <w:t xml:space="preserve"> як коригу</w:t>
      </w:r>
      <w:r w:rsidR="00D334B3">
        <w:rPr>
          <w:rFonts w:ascii="Times New Roman" w:hAnsi="Times New Roman" w:cs="Times New Roman"/>
          <w:sz w:val="28"/>
          <w:szCs w:val="28"/>
        </w:rPr>
        <w:t>ючі</w:t>
      </w:r>
      <w:r w:rsidRPr="009B5DA2">
        <w:rPr>
          <w:rFonts w:ascii="Times New Roman" w:hAnsi="Times New Roman" w:cs="Times New Roman"/>
          <w:sz w:val="28"/>
          <w:szCs w:val="28"/>
        </w:rPr>
        <w:t xml:space="preserve"> п</w:t>
      </w:r>
      <w:r w:rsidR="00D334B3">
        <w:rPr>
          <w:rFonts w:ascii="Times New Roman" w:hAnsi="Times New Roman" w:cs="Times New Roman"/>
          <w:sz w:val="28"/>
          <w:szCs w:val="28"/>
        </w:rPr>
        <w:t>ресбіопію мультифокальні ІОЛ і акомодаційні</w:t>
      </w:r>
      <w:r w:rsidRPr="009B5DA2">
        <w:rPr>
          <w:rFonts w:ascii="Times New Roman" w:hAnsi="Times New Roman" w:cs="Times New Roman"/>
          <w:sz w:val="28"/>
          <w:szCs w:val="28"/>
        </w:rPr>
        <w:t xml:space="preserve"> </w:t>
      </w:r>
      <w:r w:rsidR="00D334B3">
        <w:rPr>
          <w:rFonts w:ascii="Times New Roman" w:hAnsi="Times New Roman" w:cs="Times New Roman"/>
          <w:sz w:val="28"/>
          <w:szCs w:val="28"/>
        </w:rPr>
        <w:t>ІОЛ. Переваги включають найкраще</w:t>
      </w:r>
      <w:r w:rsidRPr="009B5DA2">
        <w:rPr>
          <w:rFonts w:ascii="Times New Roman" w:hAnsi="Times New Roman" w:cs="Times New Roman"/>
          <w:sz w:val="28"/>
          <w:szCs w:val="28"/>
        </w:rPr>
        <w:t xml:space="preserve"> розміщення лінз і, отже, більш точні візуальні результати</w:t>
      </w:r>
      <w:r w:rsidR="00022A24">
        <w:rPr>
          <w:rFonts w:ascii="Times New Roman" w:hAnsi="Times New Roman" w:cs="Times New Roman"/>
          <w:sz w:val="28"/>
          <w:szCs w:val="28"/>
        </w:rPr>
        <w:t xml:space="preserve"> [</w:t>
      </w:r>
      <w:r w:rsidR="00022A24">
        <w:rPr>
          <w:rFonts w:ascii="Times New Roman" w:hAnsi="Times New Roman" w:cs="Times New Roman"/>
          <w:sz w:val="28"/>
          <w:szCs w:val="28"/>
        </w:rPr>
        <w:fldChar w:fldCharType="begin"/>
      </w:r>
      <w:r w:rsidR="00022A24">
        <w:rPr>
          <w:rFonts w:ascii="Times New Roman" w:hAnsi="Times New Roman" w:cs="Times New Roman"/>
          <w:sz w:val="28"/>
          <w:szCs w:val="28"/>
        </w:rPr>
        <w:instrText xml:space="preserve"> REF _Ref57824358 \r \h </w:instrText>
      </w:r>
      <w:r w:rsidR="00022A24">
        <w:rPr>
          <w:rFonts w:ascii="Times New Roman" w:hAnsi="Times New Roman" w:cs="Times New Roman"/>
          <w:sz w:val="28"/>
          <w:szCs w:val="28"/>
        </w:rPr>
      </w:r>
      <w:r w:rsidR="00022A24">
        <w:rPr>
          <w:rFonts w:ascii="Times New Roman" w:hAnsi="Times New Roman" w:cs="Times New Roman"/>
          <w:sz w:val="28"/>
          <w:szCs w:val="28"/>
        </w:rPr>
        <w:fldChar w:fldCharType="separate"/>
      </w:r>
      <w:r w:rsidR="00022A24">
        <w:rPr>
          <w:rFonts w:ascii="Times New Roman" w:hAnsi="Times New Roman" w:cs="Times New Roman"/>
          <w:sz w:val="28"/>
          <w:szCs w:val="28"/>
        </w:rPr>
        <w:t>4</w:t>
      </w:r>
      <w:r w:rsidR="00022A24">
        <w:rPr>
          <w:rFonts w:ascii="Times New Roman" w:hAnsi="Times New Roman" w:cs="Times New Roman"/>
          <w:sz w:val="28"/>
          <w:szCs w:val="28"/>
        </w:rPr>
        <w:fldChar w:fldCharType="end"/>
      </w:r>
      <w:r w:rsidR="00022A24">
        <w:rPr>
          <w:rFonts w:ascii="Times New Roman" w:hAnsi="Times New Roman" w:cs="Times New Roman"/>
          <w:sz w:val="28"/>
          <w:szCs w:val="28"/>
        </w:rPr>
        <w:t>].</w:t>
      </w:r>
    </w:p>
    <w:p w:rsidR="00AA3764" w:rsidRDefault="00AA3764" w:rsidP="00AA3764">
      <w:pPr>
        <w:pStyle w:val="3"/>
        <w:spacing w:line="360" w:lineRule="auto"/>
        <w:jc w:val="both"/>
        <w:rPr>
          <w:b/>
          <w:lang w:val="uk-UA"/>
        </w:rPr>
      </w:pPr>
    </w:p>
    <w:p w:rsidR="00F36C10" w:rsidRDefault="00F36C10" w:rsidP="00885504">
      <w:pPr>
        <w:pStyle w:val="3"/>
        <w:numPr>
          <w:ilvl w:val="1"/>
          <w:numId w:val="19"/>
        </w:numPr>
        <w:spacing w:line="360" w:lineRule="auto"/>
        <w:jc w:val="both"/>
        <w:rPr>
          <w:b/>
          <w:lang w:val="uk-UA"/>
        </w:rPr>
      </w:pPr>
      <w:bookmarkStart w:id="21" w:name="_Toc58179204"/>
      <w:r w:rsidRPr="0085175D">
        <w:rPr>
          <w:b/>
          <w:lang w:val="uk-UA"/>
        </w:rPr>
        <w:t>Апаратні засоби доопераційної біометрії.</w:t>
      </w:r>
      <w:bookmarkEnd w:id="17"/>
      <w:bookmarkEnd w:id="18"/>
      <w:bookmarkEnd w:id="19"/>
      <w:bookmarkEnd w:id="21"/>
    </w:p>
    <w:p w:rsidR="00861060" w:rsidRPr="00861060" w:rsidRDefault="00861060" w:rsidP="00861060">
      <w:pPr>
        <w:rPr>
          <w:lang w:eastAsia="ru-RU"/>
        </w:rPr>
      </w:pPr>
    </w:p>
    <w:p w:rsidR="00F36C10" w:rsidRDefault="00723F79" w:rsidP="009E485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Сучасні методи видалення катаракти наразі дуже надійні і мають відмінну відтворюваність. Ключовим компонентом успішного результату є </w:t>
      </w:r>
      <w:r w:rsidR="006A1D5A">
        <w:rPr>
          <w:rFonts w:ascii="Times New Roman" w:hAnsi="Times New Roman" w:cs="Times New Roman"/>
          <w:sz w:val="28"/>
          <w:szCs w:val="28"/>
        </w:rPr>
        <w:t>здатність розрахувати оптичну силу імплантованої ІОЛ, яка використовується для заміни природного кришталика</w:t>
      </w:r>
      <w:r w:rsidR="00022A24">
        <w:rPr>
          <w:rFonts w:ascii="Times New Roman" w:hAnsi="Times New Roman" w:cs="Times New Roman"/>
          <w:sz w:val="28"/>
          <w:szCs w:val="28"/>
        </w:rPr>
        <w:t xml:space="preserve"> [</w:t>
      </w:r>
      <w:r w:rsidR="00022A24">
        <w:rPr>
          <w:rFonts w:ascii="Times New Roman" w:hAnsi="Times New Roman" w:cs="Times New Roman"/>
          <w:sz w:val="28"/>
          <w:szCs w:val="28"/>
        </w:rPr>
        <w:fldChar w:fldCharType="begin"/>
      </w:r>
      <w:r w:rsidR="00022A24">
        <w:rPr>
          <w:rFonts w:ascii="Times New Roman" w:hAnsi="Times New Roman" w:cs="Times New Roman"/>
          <w:sz w:val="28"/>
          <w:szCs w:val="28"/>
        </w:rPr>
        <w:instrText xml:space="preserve"> REF _Ref57824456 \r \h </w:instrText>
      </w:r>
      <w:r w:rsidR="00022A24">
        <w:rPr>
          <w:rFonts w:ascii="Times New Roman" w:hAnsi="Times New Roman" w:cs="Times New Roman"/>
          <w:sz w:val="28"/>
          <w:szCs w:val="28"/>
        </w:rPr>
      </w:r>
      <w:r w:rsidR="00022A24">
        <w:rPr>
          <w:rFonts w:ascii="Times New Roman" w:hAnsi="Times New Roman" w:cs="Times New Roman"/>
          <w:sz w:val="28"/>
          <w:szCs w:val="28"/>
        </w:rPr>
        <w:fldChar w:fldCharType="separate"/>
      </w:r>
      <w:r w:rsidR="00022A24">
        <w:rPr>
          <w:rFonts w:ascii="Times New Roman" w:hAnsi="Times New Roman" w:cs="Times New Roman"/>
          <w:sz w:val="28"/>
          <w:szCs w:val="28"/>
        </w:rPr>
        <w:t>5</w:t>
      </w:r>
      <w:r w:rsidR="00022A24">
        <w:rPr>
          <w:rFonts w:ascii="Times New Roman" w:hAnsi="Times New Roman" w:cs="Times New Roman"/>
          <w:sz w:val="28"/>
          <w:szCs w:val="28"/>
        </w:rPr>
        <w:fldChar w:fldCharType="end"/>
      </w:r>
      <w:r w:rsidR="00022A24">
        <w:rPr>
          <w:rFonts w:ascii="Times New Roman" w:hAnsi="Times New Roman" w:cs="Times New Roman"/>
          <w:sz w:val="28"/>
          <w:szCs w:val="28"/>
        </w:rPr>
        <w:t>].</w:t>
      </w:r>
    </w:p>
    <w:p w:rsidR="006A1D5A" w:rsidRDefault="006A1D5A" w:rsidP="009E485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Заломлююча сила людського ока залежить від трьох чинників: </w:t>
      </w:r>
      <w:r w:rsidR="004F577C">
        <w:rPr>
          <w:rFonts w:ascii="Times New Roman" w:hAnsi="Times New Roman" w:cs="Times New Roman"/>
          <w:sz w:val="28"/>
          <w:szCs w:val="28"/>
        </w:rPr>
        <w:t>кривизни поверхні</w:t>
      </w:r>
      <w:r>
        <w:rPr>
          <w:rFonts w:ascii="Times New Roman" w:hAnsi="Times New Roman" w:cs="Times New Roman"/>
          <w:sz w:val="28"/>
          <w:szCs w:val="28"/>
        </w:rPr>
        <w:t xml:space="preserve"> рогівки, оптичної сили штучного кришталика (і того, де він буде розміщений) і довжини ока. Під час операції з видалення катаракти встановлюється інтраокулярна лінза (ІОЛ)</w:t>
      </w:r>
      <w:r w:rsidR="00022A24">
        <w:rPr>
          <w:rFonts w:ascii="Times New Roman" w:hAnsi="Times New Roman" w:cs="Times New Roman"/>
          <w:sz w:val="28"/>
          <w:szCs w:val="28"/>
        </w:rPr>
        <w:t xml:space="preserve"> [</w:t>
      </w:r>
      <w:r w:rsidR="00022A24">
        <w:rPr>
          <w:rFonts w:ascii="Times New Roman" w:hAnsi="Times New Roman" w:cs="Times New Roman"/>
          <w:sz w:val="28"/>
          <w:szCs w:val="28"/>
        </w:rPr>
        <w:fldChar w:fldCharType="begin"/>
      </w:r>
      <w:r w:rsidR="00022A24">
        <w:rPr>
          <w:rFonts w:ascii="Times New Roman" w:hAnsi="Times New Roman" w:cs="Times New Roman"/>
          <w:sz w:val="28"/>
          <w:szCs w:val="28"/>
        </w:rPr>
        <w:instrText xml:space="preserve"> REF _Ref57824456 \r \h </w:instrText>
      </w:r>
      <w:r w:rsidR="00022A24">
        <w:rPr>
          <w:rFonts w:ascii="Times New Roman" w:hAnsi="Times New Roman" w:cs="Times New Roman"/>
          <w:sz w:val="28"/>
          <w:szCs w:val="28"/>
        </w:rPr>
      </w:r>
      <w:r w:rsidR="00022A24">
        <w:rPr>
          <w:rFonts w:ascii="Times New Roman" w:hAnsi="Times New Roman" w:cs="Times New Roman"/>
          <w:sz w:val="28"/>
          <w:szCs w:val="28"/>
        </w:rPr>
        <w:fldChar w:fldCharType="separate"/>
      </w:r>
      <w:r w:rsidR="00022A24">
        <w:rPr>
          <w:rFonts w:ascii="Times New Roman" w:hAnsi="Times New Roman" w:cs="Times New Roman"/>
          <w:sz w:val="28"/>
          <w:szCs w:val="28"/>
        </w:rPr>
        <w:t>5</w:t>
      </w:r>
      <w:r w:rsidR="00022A24">
        <w:rPr>
          <w:rFonts w:ascii="Times New Roman" w:hAnsi="Times New Roman" w:cs="Times New Roman"/>
          <w:sz w:val="28"/>
          <w:szCs w:val="28"/>
        </w:rPr>
        <w:fldChar w:fldCharType="end"/>
      </w:r>
      <w:r w:rsidR="00022A24">
        <w:rPr>
          <w:rFonts w:ascii="Times New Roman" w:hAnsi="Times New Roman" w:cs="Times New Roman"/>
          <w:sz w:val="28"/>
          <w:szCs w:val="28"/>
        </w:rPr>
        <w:t>].</w:t>
      </w:r>
    </w:p>
    <w:p w:rsidR="006A1D5A" w:rsidRDefault="006A1D5A" w:rsidP="009E485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Біометрія – це процес вимірювання рефракції рогівки ока до операції, довжини оптичної осі ока, а також положення природного кришталика пацієнта. Неточність в будь-якому з цих вимі</w:t>
      </w:r>
      <w:r w:rsidR="003D12C8">
        <w:rPr>
          <w:rFonts w:ascii="Times New Roman" w:hAnsi="Times New Roman" w:cs="Times New Roman"/>
          <w:sz w:val="28"/>
          <w:szCs w:val="28"/>
        </w:rPr>
        <w:t>рів призведе до непередбачуваної післяопераційної помилки рефракції</w:t>
      </w:r>
      <w:r w:rsidR="00022A24">
        <w:rPr>
          <w:rFonts w:ascii="Times New Roman" w:hAnsi="Times New Roman" w:cs="Times New Roman"/>
          <w:sz w:val="28"/>
          <w:szCs w:val="28"/>
        </w:rPr>
        <w:t xml:space="preserve"> [</w:t>
      </w:r>
      <w:r w:rsidR="00022A24">
        <w:rPr>
          <w:rFonts w:ascii="Times New Roman" w:hAnsi="Times New Roman" w:cs="Times New Roman"/>
          <w:sz w:val="28"/>
          <w:szCs w:val="28"/>
        </w:rPr>
        <w:fldChar w:fldCharType="begin"/>
      </w:r>
      <w:r w:rsidR="00022A24">
        <w:rPr>
          <w:rFonts w:ascii="Times New Roman" w:hAnsi="Times New Roman" w:cs="Times New Roman"/>
          <w:sz w:val="28"/>
          <w:szCs w:val="28"/>
        </w:rPr>
        <w:instrText xml:space="preserve"> REF _Ref57824456 \r \h </w:instrText>
      </w:r>
      <w:r w:rsidR="00022A24">
        <w:rPr>
          <w:rFonts w:ascii="Times New Roman" w:hAnsi="Times New Roman" w:cs="Times New Roman"/>
          <w:sz w:val="28"/>
          <w:szCs w:val="28"/>
        </w:rPr>
      </w:r>
      <w:r w:rsidR="00022A24">
        <w:rPr>
          <w:rFonts w:ascii="Times New Roman" w:hAnsi="Times New Roman" w:cs="Times New Roman"/>
          <w:sz w:val="28"/>
          <w:szCs w:val="28"/>
        </w:rPr>
        <w:fldChar w:fldCharType="separate"/>
      </w:r>
      <w:r w:rsidR="00022A24">
        <w:rPr>
          <w:rFonts w:ascii="Times New Roman" w:hAnsi="Times New Roman" w:cs="Times New Roman"/>
          <w:sz w:val="28"/>
          <w:szCs w:val="28"/>
        </w:rPr>
        <w:t>5</w:t>
      </w:r>
      <w:r w:rsidR="00022A24">
        <w:rPr>
          <w:rFonts w:ascii="Times New Roman" w:hAnsi="Times New Roman" w:cs="Times New Roman"/>
          <w:sz w:val="28"/>
          <w:szCs w:val="28"/>
        </w:rPr>
        <w:fldChar w:fldCharType="end"/>
      </w:r>
      <w:r w:rsidR="00022A24">
        <w:rPr>
          <w:rFonts w:ascii="Times New Roman" w:hAnsi="Times New Roman" w:cs="Times New Roman"/>
          <w:sz w:val="28"/>
          <w:szCs w:val="28"/>
        </w:rPr>
        <w:t>].</w:t>
      </w:r>
    </w:p>
    <w:p w:rsidR="00861060" w:rsidRDefault="00861060" w:rsidP="009E4855">
      <w:pPr>
        <w:spacing w:line="360" w:lineRule="auto"/>
        <w:ind w:firstLine="709"/>
        <w:jc w:val="both"/>
        <w:rPr>
          <w:rFonts w:ascii="Times New Roman" w:hAnsi="Times New Roman" w:cs="Times New Roman"/>
          <w:sz w:val="28"/>
          <w:szCs w:val="28"/>
        </w:rPr>
      </w:pPr>
    </w:p>
    <w:p w:rsidR="007126EC" w:rsidRPr="00817242" w:rsidRDefault="0085175D" w:rsidP="00885504">
      <w:pPr>
        <w:pStyle w:val="3"/>
        <w:numPr>
          <w:ilvl w:val="2"/>
          <w:numId w:val="7"/>
        </w:numPr>
        <w:spacing w:line="360" w:lineRule="auto"/>
        <w:ind w:left="646"/>
        <w:jc w:val="both"/>
        <w:rPr>
          <w:b/>
          <w:i/>
        </w:rPr>
      </w:pPr>
      <w:r w:rsidRPr="00817242">
        <w:rPr>
          <w:b/>
          <w:i/>
          <w:lang w:val="uk-UA"/>
        </w:rPr>
        <w:t xml:space="preserve"> </w:t>
      </w:r>
      <w:bookmarkStart w:id="22" w:name="_Toc54292637"/>
      <w:bookmarkStart w:id="23" w:name="_Toc54292707"/>
      <w:bookmarkStart w:id="24" w:name="_Toc54293062"/>
      <w:bookmarkStart w:id="25" w:name="_Toc58179205"/>
      <w:r w:rsidR="008F3053" w:rsidRPr="00817242">
        <w:rPr>
          <w:b/>
          <w:i/>
        </w:rPr>
        <w:t>Вимірювання кривизни поверхні рогівки.</w:t>
      </w:r>
      <w:bookmarkEnd w:id="22"/>
      <w:bookmarkEnd w:id="23"/>
      <w:bookmarkEnd w:id="24"/>
      <w:bookmarkEnd w:id="25"/>
    </w:p>
    <w:p w:rsidR="006F7F7F" w:rsidRDefault="008F3053" w:rsidP="009E4855">
      <w:pPr>
        <w:spacing w:line="360" w:lineRule="auto"/>
        <w:ind w:firstLine="709"/>
        <w:jc w:val="both"/>
        <w:rPr>
          <w:rFonts w:ascii="Times New Roman" w:hAnsi="Times New Roman" w:cs="Times New Roman"/>
          <w:sz w:val="28"/>
          <w:szCs w:val="28"/>
        </w:rPr>
      </w:pPr>
      <w:r w:rsidRPr="008F3053">
        <w:rPr>
          <w:rFonts w:ascii="Times New Roman" w:hAnsi="Times New Roman" w:cs="Times New Roman"/>
          <w:sz w:val="28"/>
          <w:szCs w:val="28"/>
        </w:rPr>
        <w:t xml:space="preserve">Основна оптична мета рогівки - </w:t>
      </w:r>
      <w:r>
        <w:rPr>
          <w:rFonts w:ascii="Times New Roman" w:hAnsi="Times New Roman" w:cs="Times New Roman"/>
          <w:sz w:val="28"/>
          <w:szCs w:val="28"/>
        </w:rPr>
        <w:t>за</w:t>
      </w:r>
      <w:r w:rsidRPr="008F3053">
        <w:rPr>
          <w:rFonts w:ascii="Times New Roman" w:hAnsi="Times New Roman" w:cs="Times New Roman"/>
          <w:sz w:val="28"/>
          <w:szCs w:val="28"/>
        </w:rPr>
        <w:t>ломлення і фокусування світлових променів</w:t>
      </w:r>
      <w:r>
        <w:rPr>
          <w:rFonts w:ascii="Times New Roman" w:hAnsi="Times New Roman" w:cs="Times New Roman"/>
          <w:sz w:val="28"/>
          <w:szCs w:val="28"/>
        </w:rPr>
        <w:t>. Найбільший обсяг інформації про форму рогівки, а точніше її відхилень від сфери, надає метод кератотопографії, який реалізовано у багатьох вимірювальних офтальмологічних приладах. Суть методу полягає в том</w:t>
      </w:r>
      <w:r w:rsidR="0095292B">
        <w:rPr>
          <w:rFonts w:ascii="Times New Roman" w:hAnsi="Times New Roman" w:cs="Times New Roman"/>
          <w:sz w:val="28"/>
          <w:szCs w:val="28"/>
        </w:rPr>
        <w:t>у, що перед оком встановлюють диск Пласідо. Диск Плас</w:t>
      </w:r>
      <w:r w:rsidRPr="008F3053">
        <w:rPr>
          <w:rFonts w:ascii="Times New Roman" w:hAnsi="Times New Roman" w:cs="Times New Roman"/>
          <w:sz w:val="28"/>
          <w:szCs w:val="28"/>
        </w:rPr>
        <w:t xml:space="preserve">ідо являє собою пристрій, що складається з концентричних </w:t>
      </w:r>
      <w:r w:rsidR="0095292B">
        <w:rPr>
          <w:rFonts w:ascii="Times New Roman" w:hAnsi="Times New Roman" w:cs="Times New Roman"/>
          <w:sz w:val="28"/>
          <w:szCs w:val="28"/>
        </w:rPr>
        <w:t xml:space="preserve">кілець </w:t>
      </w:r>
      <w:r w:rsidRPr="008F3053">
        <w:rPr>
          <w:rFonts w:ascii="Times New Roman" w:hAnsi="Times New Roman" w:cs="Times New Roman"/>
          <w:sz w:val="28"/>
          <w:szCs w:val="28"/>
        </w:rPr>
        <w:t>(зазвичай білі</w:t>
      </w:r>
      <w:r w:rsidR="0095292B">
        <w:rPr>
          <w:rFonts w:ascii="Times New Roman" w:hAnsi="Times New Roman" w:cs="Times New Roman"/>
          <w:sz w:val="28"/>
          <w:szCs w:val="28"/>
        </w:rPr>
        <w:t xml:space="preserve"> кіль</w:t>
      </w:r>
      <w:r w:rsidR="006F7F7F">
        <w:rPr>
          <w:rFonts w:ascii="Times New Roman" w:hAnsi="Times New Roman" w:cs="Times New Roman"/>
          <w:sz w:val="28"/>
          <w:szCs w:val="28"/>
        </w:rPr>
        <w:t>ця на чорному тлі) (рис. 1.3.1.а</w:t>
      </w:r>
      <w:r w:rsidR="0095292B">
        <w:rPr>
          <w:rFonts w:ascii="Times New Roman" w:hAnsi="Times New Roman" w:cs="Times New Roman"/>
          <w:sz w:val="28"/>
          <w:szCs w:val="28"/>
        </w:rPr>
        <w:t>)</w:t>
      </w:r>
      <w:r w:rsidR="007F4E87" w:rsidRPr="007F4E87">
        <w:rPr>
          <w:rFonts w:ascii="Times New Roman" w:hAnsi="Times New Roman" w:cs="Times New Roman"/>
          <w:sz w:val="28"/>
          <w:szCs w:val="28"/>
        </w:rPr>
        <w:t xml:space="preserve"> [</w:t>
      </w:r>
      <w:r w:rsidR="007F4E87">
        <w:rPr>
          <w:rFonts w:ascii="Times New Roman" w:hAnsi="Times New Roman" w:cs="Times New Roman"/>
          <w:sz w:val="28"/>
          <w:szCs w:val="28"/>
        </w:rPr>
        <w:fldChar w:fldCharType="begin"/>
      </w:r>
      <w:r w:rsidR="007F4E87">
        <w:rPr>
          <w:rFonts w:ascii="Times New Roman" w:hAnsi="Times New Roman" w:cs="Times New Roman"/>
          <w:sz w:val="28"/>
          <w:szCs w:val="28"/>
        </w:rPr>
        <w:instrText xml:space="preserve"> REF _Ref57834358 \r \h </w:instrText>
      </w:r>
      <w:r w:rsidR="007F4E87">
        <w:rPr>
          <w:rFonts w:ascii="Times New Roman" w:hAnsi="Times New Roman" w:cs="Times New Roman"/>
          <w:sz w:val="28"/>
          <w:szCs w:val="28"/>
        </w:rPr>
      </w:r>
      <w:r w:rsidR="007F4E87">
        <w:rPr>
          <w:rFonts w:ascii="Times New Roman" w:hAnsi="Times New Roman" w:cs="Times New Roman"/>
          <w:sz w:val="28"/>
          <w:szCs w:val="28"/>
        </w:rPr>
        <w:fldChar w:fldCharType="separate"/>
      </w:r>
      <w:r w:rsidR="007F4E87">
        <w:rPr>
          <w:rFonts w:ascii="Times New Roman" w:hAnsi="Times New Roman" w:cs="Times New Roman"/>
          <w:sz w:val="28"/>
          <w:szCs w:val="28"/>
        </w:rPr>
        <w:t>6</w:t>
      </w:r>
      <w:r w:rsidR="007F4E87">
        <w:rPr>
          <w:rFonts w:ascii="Times New Roman" w:hAnsi="Times New Roman" w:cs="Times New Roman"/>
          <w:sz w:val="28"/>
          <w:szCs w:val="28"/>
        </w:rPr>
        <w:fldChar w:fldCharType="end"/>
      </w:r>
      <w:r w:rsidR="007F4E87" w:rsidRPr="007F4E87">
        <w:rPr>
          <w:rFonts w:ascii="Times New Roman" w:hAnsi="Times New Roman" w:cs="Times New Roman"/>
          <w:sz w:val="28"/>
          <w:szCs w:val="28"/>
        </w:rPr>
        <w:t>]</w:t>
      </w:r>
      <w:r w:rsidR="0095292B">
        <w:rPr>
          <w:rFonts w:ascii="Times New Roman" w:hAnsi="Times New Roman" w:cs="Times New Roman"/>
          <w:sz w:val="28"/>
          <w:szCs w:val="28"/>
        </w:rPr>
        <w:t>.</w:t>
      </w:r>
      <w:r w:rsidRPr="008F3053">
        <w:rPr>
          <w:rFonts w:ascii="Times New Roman" w:hAnsi="Times New Roman" w:cs="Times New Roman"/>
          <w:sz w:val="28"/>
          <w:szCs w:val="28"/>
        </w:rPr>
        <w:t xml:space="preserve"> </w:t>
      </w:r>
      <w:r w:rsidR="006F7F7F">
        <w:rPr>
          <w:rFonts w:ascii="Times New Roman" w:hAnsi="Times New Roman" w:cs="Times New Roman"/>
          <w:sz w:val="28"/>
          <w:szCs w:val="28"/>
        </w:rPr>
        <w:t xml:space="preserve"> </w:t>
      </w:r>
    </w:p>
    <w:p w:rsidR="005224C1" w:rsidRDefault="005224C1" w:rsidP="009E4855">
      <w:pPr>
        <w:spacing w:line="360" w:lineRule="auto"/>
        <w:ind w:firstLine="709"/>
        <w:jc w:val="both"/>
        <w:rPr>
          <w:rFonts w:ascii="Times New Roman" w:hAnsi="Times New Roman" w:cs="Times New Roman"/>
          <w:sz w:val="28"/>
          <w:szCs w:val="28"/>
        </w:rPr>
      </w:pPr>
    </w:p>
    <w:p w:rsidR="0076745C" w:rsidRDefault="0076745C" w:rsidP="009E4855">
      <w:pPr>
        <w:spacing w:line="360" w:lineRule="auto"/>
        <w:ind w:firstLine="709"/>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drawing>
          <wp:inline distT="0" distB="0" distL="0" distR="0">
            <wp:extent cx="3175707" cy="2100229"/>
            <wp:effectExtent l="0" t="0" r="5715"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7661923feee39a1d82cecca87bb0f5f0.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202760" cy="2118120"/>
                    </a:xfrm>
                    <a:prstGeom prst="rect">
                      <a:avLst/>
                    </a:prstGeom>
                  </pic:spPr>
                </pic:pic>
              </a:graphicData>
            </a:graphic>
          </wp:inline>
        </w:drawing>
      </w:r>
      <w:r>
        <w:rPr>
          <w:rFonts w:ascii="Times New Roman" w:hAnsi="Times New Roman" w:cs="Times New Roman"/>
          <w:noProof/>
          <w:sz w:val="28"/>
          <w:szCs w:val="28"/>
          <w:lang w:eastAsia="uk-UA"/>
        </w:rPr>
        <w:t xml:space="preserve">      </w:t>
      </w:r>
      <w:r w:rsidRPr="00EA63BF">
        <w:rPr>
          <w:rFonts w:ascii="Times New Roman" w:hAnsi="Times New Roman" w:cs="Times New Roman"/>
          <w:noProof/>
          <w:sz w:val="28"/>
          <w:szCs w:val="28"/>
          <w:lang w:eastAsia="uk-UA"/>
        </w:rPr>
        <w:drawing>
          <wp:inline distT="0" distB="0" distL="0" distR="0" wp14:anchorId="3D602063" wp14:editId="2BC749D0">
            <wp:extent cx="2491872" cy="2286000"/>
            <wp:effectExtent l="0" t="0" r="3810" b="0"/>
            <wp:docPr id="95"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17" cstate="print">
                      <a:extLst>
                        <a:ext uri="{28A0092B-C50C-407E-A947-70E740481C1C}">
                          <a14:useLocalDpi xmlns:a14="http://schemas.microsoft.com/office/drawing/2010/main" val="0"/>
                        </a:ext>
                      </a:extLst>
                    </a:blip>
                    <a:srcRect l="2222" t="60008" r="71767" b="10315"/>
                    <a:stretch>
                      <a:fillRect/>
                    </a:stretch>
                  </pic:blipFill>
                  <pic:spPr bwMode="auto">
                    <a:xfrm>
                      <a:off x="0" y="0"/>
                      <a:ext cx="2521697" cy="2313361"/>
                    </a:xfrm>
                    <a:prstGeom prst="rect">
                      <a:avLst/>
                    </a:prstGeom>
                    <a:noFill/>
                    <a:ln>
                      <a:noFill/>
                    </a:ln>
                  </pic:spPr>
                </pic:pic>
              </a:graphicData>
            </a:graphic>
          </wp:inline>
        </w:drawing>
      </w:r>
    </w:p>
    <w:p w:rsidR="0076745C" w:rsidRPr="0076745C" w:rsidRDefault="0076745C" w:rsidP="009E4855">
      <w:pPr>
        <w:spacing w:line="360" w:lineRule="auto"/>
        <w:ind w:firstLine="709"/>
        <w:jc w:val="both"/>
        <w:rPr>
          <w:rFonts w:ascii="Times New Roman" w:hAnsi="Times New Roman" w:cs="Times New Roman"/>
          <w:i/>
          <w:noProof/>
          <w:sz w:val="28"/>
          <w:szCs w:val="28"/>
          <w:lang w:eastAsia="uk-UA"/>
        </w:rPr>
      </w:pPr>
      <w:r>
        <w:rPr>
          <w:rFonts w:ascii="Times New Roman" w:hAnsi="Times New Roman" w:cs="Times New Roman"/>
          <w:noProof/>
          <w:sz w:val="28"/>
          <w:szCs w:val="28"/>
          <w:lang w:eastAsia="uk-UA"/>
        </w:rPr>
        <w:t xml:space="preserve">                                  </w:t>
      </w:r>
      <w:r w:rsidRPr="0076745C">
        <w:rPr>
          <w:rFonts w:ascii="Times New Roman" w:hAnsi="Times New Roman" w:cs="Times New Roman"/>
          <w:i/>
          <w:noProof/>
          <w:sz w:val="28"/>
          <w:szCs w:val="28"/>
          <w:lang w:eastAsia="uk-UA"/>
        </w:rPr>
        <w:t>а)                                                                      б)</w:t>
      </w:r>
    </w:p>
    <w:p w:rsidR="006F7F7F" w:rsidRDefault="0076745C" w:rsidP="009E4855">
      <w:pPr>
        <w:spacing w:line="360" w:lineRule="auto"/>
        <w:ind w:firstLine="709"/>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lastRenderedPageBreak/>
        <w:t xml:space="preserve"> </w:t>
      </w:r>
      <w:r>
        <w:rPr>
          <w:rFonts w:ascii="Times New Roman" w:hAnsi="Times New Roman" w:cs="Times New Roman"/>
          <w:noProof/>
          <w:sz w:val="28"/>
          <w:szCs w:val="28"/>
          <w:lang w:eastAsia="uk-UA"/>
        </w:rPr>
        <mc:AlternateContent>
          <mc:Choice Requires="wpg">
            <w:drawing>
              <wp:inline distT="0" distB="0" distL="0" distR="0">
                <wp:extent cx="5966460" cy="3088005"/>
                <wp:effectExtent l="9525" t="0" r="0" b="93345"/>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66460" cy="3088005"/>
                          <a:chOff x="2173" y="2490"/>
                          <a:chExt cx="8440" cy="3141"/>
                        </a:xfrm>
                      </wpg:grpSpPr>
                      <wps:wsp>
                        <wps:cNvPr id="9" name="AutoShape 47"/>
                        <wps:cNvCnPr>
                          <a:cxnSpLocks noChangeShapeType="1"/>
                        </wps:cNvCnPr>
                        <wps:spPr bwMode="auto">
                          <a:xfrm flipV="1">
                            <a:off x="2511" y="4447"/>
                            <a:ext cx="685" cy="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AutoShape 48"/>
                        <wps:cNvCnPr>
                          <a:cxnSpLocks noChangeShapeType="1"/>
                        </wps:cNvCnPr>
                        <wps:spPr bwMode="auto">
                          <a:xfrm>
                            <a:off x="3615" y="4451"/>
                            <a:ext cx="685"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AutoShape 49"/>
                        <wps:cNvCnPr>
                          <a:cxnSpLocks noChangeShapeType="1"/>
                        </wps:cNvCnPr>
                        <wps:spPr bwMode="auto">
                          <a:xfrm>
                            <a:off x="4682" y="4443"/>
                            <a:ext cx="685" cy="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 name="AutoShape 50"/>
                        <wps:cNvCnPr>
                          <a:cxnSpLocks noChangeShapeType="1"/>
                        </wps:cNvCnPr>
                        <wps:spPr bwMode="auto">
                          <a:xfrm>
                            <a:off x="5753" y="4447"/>
                            <a:ext cx="685" cy="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AutoShape 51"/>
                        <wps:cNvCnPr>
                          <a:cxnSpLocks noChangeShapeType="1"/>
                        </wps:cNvCnPr>
                        <wps:spPr bwMode="auto">
                          <a:xfrm>
                            <a:off x="6882" y="4453"/>
                            <a:ext cx="690" cy="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 name="AutoShape 52"/>
                        <wps:cNvCnPr>
                          <a:cxnSpLocks noChangeShapeType="1"/>
                        </wps:cNvCnPr>
                        <wps:spPr bwMode="auto">
                          <a:xfrm>
                            <a:off x="2173" y="4447"/>
                            <a:ext cx="196"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AutoShape 53"/>
                        <wps:cNvCnPr>
                          <a:cxnSpLocks noChangeShapeType="1"/>
                        </wps:cNvCnPr>
                        <wps:spPr bwMode="auto">
                          <a:xfrm>
                            <a:off x="3321" y="4447"/>
                            <a:ext cx="198"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AutoShape 54"/>
                        <wps:cNvCnPr>
                          <a:cxnSpLocks noChangeShapeType="1"/>
                        </wps:cNvCnPr>
                        <wps:spPr bwMode="auto">
                          <a:xfrm>
                            <a:off x="4391" y="4447"/>
                            <a:ext cx="199"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 name="AutoShape 55"/>
                        <wps:cNvCnPr>
                          <a:cxnSpLocks noChangeShapeType="1"/>
                        </wps:cNvCnPr>
                        <wps:spPr bwMode="auto">
                          <a:xfrm>
                            <a:off x="5466" y="4451"/>
                            <a:ext cx="199"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 name="AutoShape 56"/>
                        <wps:cNvCnPr>
                          <a:cxnSpLocks noChangeShapeType="1"/>
                        </wps:cNvCnPr>
                        <wps:spPr bwMode="auto">
                          <a:xfrm>
                            <a:off x="6584" y="4452"/>
                            <a:ext cx="199"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Arc 57"/>
                        <wps:cNvSpPr>
                          <a:spLocks/>
                        </wps:cNvSpPr>
                        <wps:spPr bwMode="auto">
                          <a:xfrm>
                            <a:off x="2667" y="3526"/>
                            <a:ext cx="1724" cy="1730"/>
                          </a:xfrm>
                          <a:custGeom>
                            <a:avLst/>
                            <a:gdLst>
                              <a:gd name="T0" fmla="*/ 0 w 21600"/>
                              <a:gd name="T1" fmla="*/ 0 h 21600"/>
                              <a:gd name="T2" fmla="*/ 0 w 21600"/>
                              <a:gd name="T3" fmla="*/ 0 h 21600"/>
                              <a:gd name="T4" fmla="*/ 0 w 21600"/>
                              <a:gd name="T5" fmla="*/ 0 h 21600"/>
                              <a:gd name="T6" fmla="*/ 0 60000 65536"/>
                              <a:gd name="T7" fmla="*/ 0 60000 65536"/>
                              <a:gd name="T8" fmla="*/ 0 60000 65536"/>
                              <a:gd name="T9" fmla="*/ 3157 w 21600"/>
                              <a:gd name="T10" fmla="*/ 3159 h 21600"/>
                              <a:gd name="T11" fmla="*/ 18443 w 21600"/>
                              <a:gd name="T12" fmla="*/ 18441 h 21600"/>
                            </a:gdLst>
                            <a:ahLst/>
                            <a:cxnLst>
                              <a:cxn ang="T6">
                                <a:pos x="T0" y="T1"/>
                              </a:cxn>
                              <a:cxn ang="T7">
                                <a:pos x="T2" y="T3"/>
                              </a:cxn>
                              <a:cxn ang="T8">
                                <a:pos x="T4" y="T5"/>
                              </a:cxn>
                            </a:cxnLst>
                            <a:rect l="T9" t="T10" r="T11" b="T12"/>
                            <a:pathLst>
                              <a:path w="21600" h="21600" fill="none" extrusionOk="0">
                                <a:moveTo>
                                  <a:pt x="16746" y="0"/>
                                </a:moveTo>
                                <a:cubicBezTo>
                                  <a:pt x="19885" y="3853"/>
                                  <a:pt x="21600" y="8671"/>
                                  <a:pt x="21600" y="13642"/>
                                </a:cubicBezTo>
                                <a:cubicBezTo>
                                  <a:pt x="21600" y="18577"/>
                                  <a:pt x="19910" y="23363"/>
                                  <a:pt x="16811" y="27204"/>
                                </a:cubicBezTo>
                              </a:path>
                              <a:path w="21600" h="21600" stroke="0" extrusionOk="0">
                                <a:moveTo>
                                  <a:pt x="16746" y="0"/>
                                </a:moveTo>
                                <a:cubicBezTo>
                                  <a:pt x="19885" y="3853"/>
                                  <a:pt x="21600" y="8671"/>
                                  <a:pt x="21600" y="13642"/>
                                </a:cubicBezTo>
                                <a:cubicBezTo>
                                  <a:pt x="21600" y="18577"/>
                                  <a:pt x="19910" y="23363"/>
                                  <a:pt x="16811" y="27204"/>
                                </a:cubicBezTo>
                                <a:lnTo>
                                  <a:pt x="0" y="13642"/>
                                </a:lnTo>
                                <a:lnTo>
                                  <a:pt x="16746" y="0"/>
                                </a:lnTo>
                                <a:close/>
                              </a:path>
                            </a:pathLst>
                          </a:custGeom>
                          <a:noFill/>
                          <a:ln w="285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3D5EDF" w:rsidRDefault="003D5EDF" w:rsidP="0076745C"/>
                          </w:txbxContent>
                        </wps:txbx>
                        <wps:bodyPr rot="0" vert="horz" wrap="square" lIns="91440" tIns="45720" rIns="91440" bIns="45720" anchor="t" anchorCtr="0" upright="1">
                          <a:noAutofit/>
                        </wps:bodyPr>
                      </wps:wsp>
                      <wps:wsp>
                        <wps:cNvPr id="20" name="AutoShape 58"/>
                        <wps:cNvCnPr>
                          <a:cxnSpLocks noChangeShapeType="1"/>
                        </wps:cNvCnPr>
                        <wps:spPr bwMode="auto">
                          <a:xfrm flipV="1">
                            <a:off x="4242" y="3185"/>
                            <a:ext cx="749" cy="583"/>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21" name="AutoShape 59"/>
                        <wps:cNvCnPr>
                          <a:cxnSpLocks noChangeShapeType="1"/>
                        </wps:cNvCnPr>
                        <wps:spPr bwMode="auto">
                          <a:xfrm flipV="1">
                            <a:off x="4920" y="3067"/>
                            <a:ext cx="198" cy="16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AutoShape 60"/>
                        <wps:cNvCnPr>
                          <a:cxnSpLocks noChangeShapeType="1"/>
                        </wps:cNvCnPr>
                        <wps:spPr bwMode="auto">
                          <a:xfrm flipV="1">
                            <a:off x="6307" y="3786"/>
                            <a:ext cx="2" cy="669"/>
                          </a:xfrm>
                          <a:prstGeom prst="straightConnector1">
                            <a:avLst/>
                          </a:prstGeom>
                          <a:noFill/>
                          <a:ln w="19050">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23" name="AutoShape 61"/>
                        <wps:cNvCnPr>
                          <a:cxnSpLocks noChangeShapeType="1"/>
                        </wps:cNvCnPr>
                        <wps:spPr bwMode="auto">
                          <a:xfrm flipH="1">
                            <a:off x="4794" y="3783"/>
                            <a:ext cx="1536" cy="1"/>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24" name="AutoShape 62"/>
                        <wps:cNvCnPr>
                          <a:cxnSpLocks noChangeShapeType="1"/>
                        </wps:cNvCnPr>
                        <wps:spPr bwMode="auto">
                          <a:xfrm>
                            <a:off x="4242" y="3784"/>
                            <a:ext cx="623" cy="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AutoShape 63"/>
                        <wps:cNvCnPr>
                          <a:cxnSpLocks noChangeShapeType="1"/>
                        </wps:cNvCnPr>
                        <wps:spPr bwMode="auto">
                          <a:xfrm flipH="1">
                            <a:off x="4920" y="3786"/>
                            <a:ext cx="1410" cy="322"/>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26" name="AutoShape 64"/>
                        <wps:cNvCnPr>
                          <a:cxnSpLocks noChangeShapeType="1"/>
                        </wps:cNvCnPr>
                        <wps:spPr bwMode="auto">
                          <a:xfrm>
                            <a:off x="6309" y="4451"/>
                            <a:ext cx="2" cy="69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AutoShape 65"/>
                        <wps:cNvCnPr>
                          <a:cxnSpLocks noChangeShapeType="1"/>
                        </wps:cNvCnPr>
                        <wps:spPr bwMode="auto">
                          <a:xfrm flipH="1">
                            <a:off x="3422" y="4779"/>
                            <a:ext cx="534" cy="1"/>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28" name="AutoShape 66"/>
                        <wps:cNvCnPr>
                          <a:cxnSpLocks noChangeShapeType="1"/>
                        </wps:cNvCnPr>
                        <wps:spPr bwMode="auto">
                          <a:xfrm>
                            <a:off x="3794" y="4780"/>
                            <a:ext cx="596" cy="3"/>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29" name="AutoShape 67"/>
                        <wps:cNvCnPr>
                          <a:cxnSpLocks noChangeShapeType="1"/>
                        </wps:cNvCnPr>
                        <wps:spPr bwMode="auto">
                          <a:xfrm flipV="1">
                            <a:off x="3661" y="4210"/>
                            <a:ext cx="2" cy="253"/>
                          </a:xfrm>
                          <a:prstGeom prst="straightConnector1">
                            <a:avLst/>
                          </a:prstGeom>
                          <a:noFill/>
                          <a:ln w="19050">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30" name="AutoShape 68"/>
                        <wps:cNvCnPr>
                          <a:cxnSpLocks noChangeShapeType="1"/>
                        </wps:cNvCnPr>
                        <wps:spPr bwMode="auto">
                          <a:xfrm flipH="1">
                            <a:off x="3422" y="4211"/>
                            <a:ext cx="1035" cy="237"/>
                          </a:xfrm>
                          <a:prstGeom prst="straightConnector1">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1" name="AutoShape 69"/>
                        <wps:cNvCnPr>
                          <a:cxnSpLocks noChangeShapeType="1"/>
                        </wps:cNvCnPr>
                        <wps:spPr bwMode="auto">
                          <a:xfrm>
                            <a:off x="3661" y="4210"/>
                            <a:ext cx="816" cy="1"/>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2" name="AutoShape 70"/>
                        <wps:cNvCnPr>
                          <a:cxnSpLocks noChangeShapeType="1"/>
                        </wps:cNvCnPr>
                        <wps:spPr bwMode="auto">
                          <a:xfrm flipH="1">
                            <a:off x="3407" y="3778"/>
                            <a:ext cx="835" cy="66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3" name="AutoShape 71"/>
                        <wps:cNvCnPr>
                          <a:cxnSpLocks noChangeShapeType="1"/>
                        </wps:cNvCnPr>
                        <wps:spPr bwMode="auto">
                          <a:xfrm flipH="1">
                            <a:off x="4457" y="4108"/>
                            <a:ext cx="463" cy="10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 name="Text Box 72"/>
                        <wps:cNvSpPr txBox="1">
                          <a:spLocks noChangeArrowheads="1"/>
                        </wps:cNvSpPr>
                        <wps:spPr bwMode="auto">
                          <a:xfrm>
                            <a:off x="3022" y="3676"/>
                            <a:ext cx="482" cy="47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rsidR="003D5EDF" w:rsidRPr="00562306" w:rsidRDefault="003D5EDF" w:rsidP="0076745C">
                              <w:pPr>
                                <w:rPr>
                                  <w:i/>
                                  <w:lang w:val="en-US"/>
                                </w:rPr>
                              </w:pPr>
                              <w:r w:rsidRPr="00562306">
                                <w:rPr>
                                  <w:i/>
                                  <w:lang w:val="en-US"/>
                                </w:rPr>
                                <w:t>r</w:t>
                              </w:r>
                            </w:p>
                          </w:txbxContent>
                        </wps:txbx>
                        <wps:bodyPr rot="0" vert="horz" wrap="square" lIns="91440" tIns="45720" rIns="91440" bIns="45720" anchor="t" anchorCtr="0" upright="1">
                          <a:noAutofit/>
                        </wps:bodyPr>
                      </wps:wsp>
                      <wps:wsp>
                        <wps:cNvPr id="35" name="Text Box 73"/>
                        <wps:cNvSpPr txBox="1">
                          <a:spLocks noChangeArrowheads="1"/>
                        </wps:cNvSpPr>
                        <wps:spPr bwMode="auto">
                          <a:xfrm>
                            <a:off x="3731" y="4806"/>
                            <a:ext cx="517" cy="4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DF" w:rsidRPr="00562306" w:rsidRDefault="003D5EDF" w:rsidP="0076745C">
                              <w:pPr>
                                <w:rPr>
                                  <w:i/>
                                  <w:lang w:val="en-US"/>
                                </w:rPr>
                              </w:pPr>
                              <w:r>
                                <w:rPr>
                                  <w:i/>
                                  <w:lang w:val="en-US"/>
                                </w:rPr>
                                <w:t>s</w:t>
                              </w:r>
                              <w:r w:rsidRPr="00562306">
                                <w:rPr>
                                  <w:i/>
                                  <w:lang w:val="en-US"/>
                                </w:rPr>
                                <w:t>'</w:t>
                              </w:r>
                            </w:p>
                            <w:p w:rsidR="003D5EDF" w:rsidRPr="00562306" w:rsidRDefault="003D5EDF" w:rsidP="0076745C">
                              <w:pPr>
                                <w:rPr>
                                  <w:i/>
                                  <w:vertAlign w:val="superscript"/>
                                  <w:lang w:val="en-US"/>
                                </w:rPr>
                              </w:pPr>
                              <w:r>
                                <w:rPr>
                                  <w:i/>
                                  <w:lang w:val="en-US"/>
                                </w:rPr>
                                <w:t>s</w:t>
                              </w:r>
                              <w:r w:rsidRPr="00562306">
                                <w:rPr>
                                  <w:i/>
                                  <w:lang w:val="en-US"/>
                                </w:rPr>
                                <w:t>''</w:t>
                              </w:r>
                              <w:r>
                                <w:rPr>
                                  <w:i/>
                                  <w:lang w:val="en-US"/>
                                </w:rPr>
                                <w:t>’</w:t>
                              </w:r>
                            </w:p>
                          </w:txbxContent>
                        </wps:txbx>
                        <wps:bodyPr rot="0" vert="horz" wrap="square" lIns="91440" tIns="45720" rIns="91440" bIns="45720" anchor="t" anchorCtr="0" upright="1">
                          <a:noAutofit/>
                        </wps:bodyPr>
                      </wps:wsp>
                      <wps:wsp>
                        <wps:cNvPr id="36" name="Text Box 74"/>
                        <wps:cNvSpPr txBox="1">
                          <a:spLocks noChangeArrowheads="1"/>
                        </wps:cNvSpPr>
                        <wps:spPr bwMode="auto">
                          <a:xfrm>
                            <a:off x="2327" y="4420"/>
                            <a:ext cx="466" cy="4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DF" w:rsidRPr="001D4EF4" w:rsidRDefault="003D5EDF" w:rsidP="0076745C">
                              <w:r w:rsidRPr="001D4EF4">
                                <w:t>С</w:t>
                              </w:r>
                            </w:p>
                          </w:txbxContent>
                        </wps:txbx>
                        <wps:bodyPr rot="0" vert="horz" wrap="square" lIns="91440" tIns="45720" rIns="91440" bIns="45720" anchor="t" anchorCtr="0" upright="1">
                          <a:noAutofit/>
                        </wps:bodyPr>
                      </wps:wsp>
                      <wps:wsp>
                        <wps:cNvPr id="37" name="Text Box 75"/>
                        <wps:cNvSpPr txBox="1">
                          <a:spLocks noChangeArrowheads="1"/>
                        </wps:cNvSpPr>
                        <wps:spPr bwMode="auto">
                          <a:xfrm>
                            <a:off x="2977" y="4418"/>
                            <a:ext cx="466"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DF" w:rsidRPr="001D4EF4" w:rsidRDefault="003D5EDF" w:rsidP="0076745C">
                              <w:pPr>
                                <w:rPr>
                                  <w:lang w:val="en-US"/>
                                </w:rPr>
                              </w:pPr>
                              <w:r w:rsidRPr="001D4EF4">
                                <w:rPr>
                                  <w:lang w:val="en-US"/>
                                </w:rPr>
                                <w:t>F</w:t>
                              </w:r>
                            </w:p>
                          </w:txbxContent>
                        </wps:txbx>
                        <wps:bodyPr rot="0" vert="horz" wrap="square" lIns="91440" tIns="45720" rIns="91440" bIns="45720" anchor="t" anchorCtr="0" upright="1">
                          <a:noAutofit/>
                        </wps:bodyPr>
                      </wps:wsp>
                      <wps:wsp>
                        <wps:cNvPr id="38" name="Text Box 76"/>
                        <wps:cNvSpPr txBox="1">
                          <a:spLocks noChangeArrowheads="1"/>
                        </wps:cNvSpPr>
                        <wps:spPr bwMode="auto">
                          <a:xfrm>
                            <a:off x="3449" y="3811"/>
                            <a:ext cx="466"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DF" w:rsidRPr="00562306" w:rsidRDefault="003D5EDF" w:rsidP="0076745C">
                              <w:pPr>
                                <w:rPr>
                                  <w:i/>
                                  <w:lang w:val="en-US"/>
                                </w:rPr>
                              </w:pPr>
                              <w:r w:rsidRPr="00562306">
                                <w:rPr>
                                  <w:i/>
                                  <w:lang w:val="en-US"/>
                                </w:rPr>
                                <w:t>l'</w:t>
                              </w:r>
                            </w:p>
                          </w:txbxContent>
                        </wps:txbx>
                        <wps:bodyPr rot="0" vert="horz" wrap="square" lIns="91440" tIns="45720" rIns="91440" bIns="45720" anchor="t" anchorCtr="0" upright="1">
                          <a:noAutofit/>
                        </wps:bodyPr>
                      </wps:wsp>
                      <wps:wsp>
                        <wps:cNvPr id="39" name="Text Box 77"/>
                        <wps:cNvSpPr txBox="1">
                          <a:spLocks noChangeArrowheads="1"/>
                        </wps:cNvSpPr>
                        <wps:spPr bwMode="auto">
                          <a:xfrm>
                            <a:off x="3782" y="4428"/>
                            <a:ext cx="465" cy="4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DF" w:rsidRPr="00562306" w:rsidRDefault="003D5EDF" w:rsidP="0076745C">
                              <w:pPr>
                                <w:rPr>
                                  <w:i/>
                                  <w:lang w:val="en-US"/>
                                </w:rPr>
                              </w:pPr>
                              <w:r w:rsidRPr="00562306">
                                <w:rPr>
                                  <w:i/>
                                  <w:lang w:val="en-US"/>
                                </w:rPr>
                                <w:t>f'</w:t>
                              </w:r>
                            </w:p>
                          </w:txbxContent>
                        </wps:txbx>
                        <wps:bodyPr rot="0" vert="horz" wrap="square" lIns="91440" tIns="45720" rIns="91440" bIns="45720" anchor="t" anchorCtr="0" upright="1">
                          <a:noAutofit/>
                        </wps:bodyPr>
                      </wps:wsp>
                      <wps:wsp>
                        <wps:cNvPr id="40" name="Text Box 78"/>
                        <wps:cNvSpPr txBox="1">
                          <a:spLocks noChangeArrowheads="1"/>
                        </wps:cNvSpPr>
                        <wps:spPr bwMode="auto">
                          <a:xfrm>
                            <a:off x="4390" y="4467"/>
                            <a:ext cx="463"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DF" w:rsidRPr="000D0904" w:rsidRDefault="003D5EDF" w:rsidP="0076745C">
                              <w:pPr>
                                <w:rPr>
                                  <w:b/>
                                  <w:sz w:val="12"/>
                                  <w:szCs w:val="12"/>
                                </w:rPr>
                              </w:pPr>
                            </w:p>
                          </w:txbxContent>
                        </wps:txbx>
                        <wps:bodyPr rot="0" vert="horz" wrap="square" lIns="91440" tIns="45720" rIns="91440" bIns="45720" anchor="t" anchorCtr="0" upright="1">
                          <a:noAutofit/>
                        </wps:bodyPr>
                      </wps:wsp>
                      <wps:wsp>
                        <wps:cNvPr id="41" name="AutoShape 79"/>
                        <wps:cNvCnPr>
                          <a:cxnSpLocks noChangeShapeType="1"/>
                        </wps:cNvCnPr>
                        <wps:spPr bwMode="auto">
                          <a:xfrm flipV="1">
                            <a:off x="2511" y="3575"/>
                            <a:ext cx="1540" cy="868"/>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42" name="Arc 80"/>
                        <wps:cNvSpPr>
                          <a:spLocks/>
                        </wps:cNvSpPr>
                        <wps:spPr bwMode="auto">
                          <a:xfrm>
                            <a:off x="5118" y="2972"/>
                            <a:ext cx="1253" cy="1211"/>
                          </a:xfrm>
                          <a:custGeom>
                            <a:avLst/>
                            <a:gdLst>
                              <a:gd name="T0" fmla="*/ 0 w 21600"/>
                              <a:gd name="T1" fmla="*/ 0 h 21600"/>
                              <a:gd name="T2" fmla="*/ 0 w 21600"/>
                              <a:gd name="T3" fmla="*/ 0 h 21600"/>
                              <a:gd name="T4" fmla="*/ 0 w 21600"/>
                              <a:gd name="T5" fmla="*/ 0 h 21600"/>
                              <a:gd name="T6" fmla="*/ 0 60000 65536"/>
                              <a:gd name="T7" fmla="*/ 0 60000 65536"/>
                              <a:gd name="T8" fmla="*/ 0 60000 65536"/>
                              <a:gd name="T9" fmla="*/ 3155 w 21600"/>
                              <a:gd name="T10" fmla="*/ 3157 h 21600"/>
                              <a:gd name="T11" fmla="*/ 18445 w 21600"/>
                              <a:gd name="T12" fmla="*/ 18443 h 21600"/>
                            </a:gdLst>
                            <a:ahLst/>
                            <a:cxnLst>
                              <a:cxn ang="T6">
                                <a:pos x="T0" y="T1"/>
                              </a:cxn>
                              <a:cxn ang="T7">
                                <a:pos x="T2" y="T3"/>
                              </a:cxn>
                              <a:cxn ang="T8">
                                <a:pos x="T4" y="T5"/>
                              </a:cxn>
                            </a:cxnLst>
                            <a:rect l="T9" t="T10" r="T11" b="T12"/>
                            <a:pathLst>
                              <a:path w="21600" h="21600" fill="none" extrusionOk="0">
                                <a:moveTo>
                                  <a:pt x="14256" y="-1"/>
                                </a:moveTo>
                                <a:cubicBezTo>
                                  <a:pt x="18924" y="4100"/>
                                  <a:pt x="21600" y="10013"/>
                                  <a:pt x="21600" y="16227"/>
                                </a:cubicBezTo>
                                <a:cubicBezTo>
                                  <a:pt x="21600" y="16868"/>
                                  <a:pt x="21571" y="17509"/>
                                  <a:pt x="21514" y="18148"/>
                                </a:cubicBezTo>
                              </a:path>
                              <a:path w="21600" h="21600" stroke="0" extrusionOk="0">
                                <a:moveTo>
                                  <a:pt x="14256" y="-1"/>
                                </a:moveTo>
                                <a:cubicBezTo>
                                  <a:pt x="18924" y="4100"/>
                                  <a:pt x="21600" y="10013"/>
                                  <a:pt x="21600" y="16227"/>
                                </a:cubicBezTo>
                                <a:cubicBezTo>
                                  <a:pt x="21600" y="16868"/>
                                  <a:pt x="21571" y="17509"/>
                                  <a:pt x="21514" y="18148"/>
                                </a:cubicBezTo>
                                <a:lnTo>
                                  <a:pt x="0" y="16227"/>
                                </a:lnTo>
                                <a:lnTo>
                                  <a:pt x="14256" y="-1"/>
                                </a:lnTo>
                                <a:close/>
                              </a:path>
                            </a:pathLst>
                          </a:custGeom>
                          <a:noFill/>
                          <a:ln w="285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3D5EDF" w:rsidRDefault="003D5EDF" w:rsidP="0076745C"/>
                          </w:txbxContent>
                        </wps:txbx>
                        <wps:bodyPr rot="0" vert="horz" wrap="square" lIns="91440" tIns="45720" rIns="91440" bIns="45720" anchor="t" anchorCtr="0" upright="1">
                          <a:noAutofit/>
                        </wps:bodyPr>
                      </wps:wsp>
                      <wps:wsp>
                        <wps:cNvPr id="43" name="Arc 81"/>
                        <wps:cNvSpPr>
                          <a:spLocks/>
                        </wps:cNvSpPr>
                        <wps:spPr bwMode="auto">
                          <a:xfrm>
                            <a:off x="5151" y="4309"/>
                            <a:ext cx="1224" cy="1322"/>
                          </a:xfrm>
                          <a:custGeom>
                            <a:avLst/>
                            <a:gdLst>
                              <a:gd name="T0" fmla="*/ 0 w 21407"/>
                              <a:gd name="T1" fmla="*/ 0 h 16971"/>
                              <a:gd name="T2" fmla="*/ 0 w 21407"/>
                              <a:gd name="T3" fmla="*/ 0 h 16971"/>
                              <a:gd name="T4" fmla="*/ 0 w 21407"/>
                              <a:gd name="T5" fmla="*/ 0 h 16971"/>
                              <a:gd name="T6" fmla="*/ 0 60000 65536"/>
                              <a:gd name="T7" fmla="*/ 0 60000 65536"/>
                              <a:gd name="T8" fmla="*/ 0 60000 65536"/>
                              <a:gd name="T9" fmla="*/ 3166 w 21407"/>
                              <a:gd name="T10" fmla="*/ 3158 h 16971"/>
                              <a:gd name="T11" fmla="*/ 18434 w 21407"/>
                              <a:gd name="T12" fmla="*/ 18434 h 16971"/>
                            </a:gdLst>
                            <a:ahLst/>
                            <a:cxnLst>
                              <a:cxn ang="T6">
                                <a:pos x="T0" y="T1"/>
                              </a:cxn>
                              <a:cxn ang="T7">
                                <a:pos x="T2" y="T3"/>
                              </a:cxn>
                              <a:cxn ang="T8">
                                <a:pos x="T4" y="T5"/>
                              </a:cxn>
                            </a:cxnLst>
                            <a:rect l="T9" t="T10" r="T11" b="T12"/>
                            <a:pathLst>
                              <a:path w="21407" h="16971" fill="none" extrusionOk="0">
                                <a:moveTo>
                                  <a:pt x="21406" y="2883"/>
                                </a:moveTo>
                                <a:cubicBezTo>
                                  <a:pt x="20657" y="8446"/>
                                  <a:pt x="17772" y="13498"/>
                                  <a:pt x="13362" y="16970"/>
                                </a:cubicBezTo>
                              </a:path>
                              <a:path w="21407" h="16971" stroke="0" extrusionOk="0">
                                <a:moveTo>
                                  <a:pt x="21406" y="2883"/>
                                </a:moveTo>
                                <a:cubicBezTo>
                                  <a:pt x="20657" y="8446"/>
                                  <a:pt x="17772" y="13498"/>
                                  <a:pt x="13362" y="16970"/>
                                </a:cubicBezTo>
                                <a:lnTo>
                                  <a:pt x="0" y="0"/>
                                </a:lnTo>
                                <a:lnTo>
                                  <a:pt x="21406" y="2883"/>
                                </a:lnTo>
                                <a:close/>
                              </a:path>
                            </a:pathLst>
                          </a:custGeom>
                          <a:noFill/>
                          <a:ln w="285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3D5EDF" w:rsidRDefault="003D5EDF" w:rsidP="0076745C"/>
                          </w:txbxContent>
                        </wps:txbx>
                        <wps:bodyPr rot="0" vert="horz" wrap="square" lIns="91440" tIns="45720" rIns="91440" bIns="45720" anchor="t" anchorCtr="0" upright="1">
                          <a:noAutofit/>
                        </wps:bodyPr>
                      </wps:wsp>
                      <wps:wsp>
                        <wps:cNvPr id="44" name="Arc 82"/>
                        <wps:cNvSpPr>
                          <a:spLocks/>
                        </wps:cNvSpPr>
                        <wps:spPr bwMode="auto">
                          <a:xfrm>
                            <a:off x="5665" y="3970"/>
                            <a:ext cx="1726" cy="961"/>
                          </a:xfrm>
                          <a:custGeom>
                            <a:avLst/>
                            <a:gdLst>
                              <a:gd name="T0" fmla="*/ 0 w 21600"/>
                              <a:gd name="T1" fmla="*/ 0 h 21600"/>
                              <a:gd name="T2" fmla="*/ 0 w 21600"/>
                              <a:gd name="T3" fmla="*/ 0 h 21600"/>
                              <a:gd name="T4" fmla="*/ 0 w 21600"/>
                              <a:gd name="T5" fmla="*/ 0 h 21600"/>
                              <a:gd name="T6" fmla="*/ 0 60000 65536"/>
                              <a:gd name="T7" fmla="*/ 0 60000 65536"/>
                              <a:gd name="T8" fmla="*/ 0 60000 65536"/>
                              <a:gd name="T9" fmla="*/ 3166 w 21600"/>
                              <a:gd name="T10" fmla="*/ 3169 h 21600"/>
                              <a:gd name="T11" fmla="*/ 18434 w 21600"/>
                              <a:gd name="T12" fmla="*/ 18431 h 21600"/>
                            </a:gdLst>
                            <a:ahLst/>
                            <a:cxnLst>
                              <a:cxn ang="T6">
                                <a:pos x="T0" y="T1"/>
                              </a:cxn>
                              <a:cxn ang="T7">
                                <a:pos x="T2" y="T3"/>
                              </a:cxn>
                              <a:cxn ang="T8">
                                <a:pos x="T4" y="T5"/>
                              </a:cxn>
                            </a:cxnLst>
                            <a:rect l="T9" t="T10" r="T11" b="T12"/>
                            <a:pathLst>
                              <a:path w="21600" h="21600" fill="none" extrusionOk="0">
                                <a:moveTo>
                                  <a:pt x="20244" y="0"/>
                                </a:moveTo>
                                <a:cubicBezTo>
                                  <a:pt x="21141" y="2409"/>
                                  <a:pt x="21600" y="4959"/>
                                  <a:pt x="21600" y="7530"/>
                                </a:cubicBezTo>
                                <a:cubicBezTo>
                                  <a:pt x="21600" y="10111"/>
                                  <a:pt x="21137" y="12671"/>
                                  <a:pt x="20234" y="15089"/>
                                </a:cubicBezTo>
                              </a:path>
                              <a:path w="21600" h="21600" stroke="0" extrusionOk="0">
                                <a:moveTo>
                                  <a:pt x="20244" y="0"/>
                                </a:moveTo>
                                <a:cubicBezTo>
                                  <a:pt x="21141" y="2409"/>
                                  <a:pt x="21600" y="4959"/>
                                  <a:pt x="21600" y="7530"/>
                                </a:cubicBezTo>
                                <a:cubicBezTo>
                                  <a:pt x="21600" y="10111"/>
                                  <a:pt x="21137" y="12671"/>
                                  <a:pt x="20234" y="15089"/>
                                </a:cubicBezTo>
                                <a:lnTo>
                                  <a:pt x="0" y="7530"/>
                                </a:lnTo>
                                <a:lnTo>
                                  <a:pt x="20244" y="0"/>
                                </a:lnTo>
                                <a:close/>
                              </a:path>
                            </a:pathLst>
                          </a:cu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3D5EDF" w:rsidRDefault="003D5EDF" w:rsidP="0076745C"/>
                          </w:txbxContent>
                        </wps:txbx>
                        <wps:bodyPr rot="0" vert="horz" wrap="square" lIns="91440" tIns="45720" rIns="91440" bIns="45720" anchor="t" anchorCtr="0" upright="1">
                          <a:noAutofit/>
                        </wps:bodyPr>
                      </wps:wsp>
                      <wps:wsp>
                        <wps:cNvPr id="45" name="Arc 83"/>
                        <wps:cNvSpPr>
                          <a:spLocks/>
                        </wps:cNvSpPr>
                        <wps:spPr bwMode="auto">
                          <a:xfrm flipH="1">
                            <a:off x="7164" y="3969"/>
                            <a:ext cx="1725" cy="951"/>
                          </a:xfrm>
                          <a:custGeom>
                            <a:avLst/>
                            <a:gdLst>
                              <a:gd name="T0" fmla="*/ 0 w 21600"/>
                              <a:gd name="T1" fmla="*/ 0 h 21600"/>
                              <a:gd name="T2" fmla="*/ 0 w 21600"/>
                              <a:gd name="T3" fmla="*/ 0 h 21600"/>
                              <a:gd name="T4" fmla="*/ 0 w 21600"/>
                              <a:gd name="T5" fmla="*/ 0 h 21600"/>
                              <a:gd name="T6" fmla="*/ 0 60000 65536"/>
                              <a:gd name="T7" fmla="*/ 0 60000 65536"/>
                              <a:gd name="T8" fmla="*/ 0 60000 65536"/>
                              <a:gd name="T9" fmla="*/ 3168 w 21600"/>
                              <a:gd name="T10" fmla="*/ 3157 h 21600"/>
                              <a:gd name="T11" fmla="*/ 18432 w 21600"/>
                              <a:gd name="T12" fmla="*/ 18443 h 21600"/>
                            </a:gdLst>
                            <a:ahLst/>
                            <a:cxnLst>
                              <a:cxn ang="T6">
                                <a:pos x="T0" y="T1"/>
                              </a:cxn>
                              <a:cxn ang="T7">
                                <a:pos x="T2" y="T3"/>
                              </a:cxn>
                              <a:cxn ang="T8">
                                <a:pos x="T4" y="T5"/>
                              </a:cxn>
                            </a:cxnLst>
                            <a:rect l="T9" t="T10" r="T11" b="T12"/>
                            <a:pathLst>
                              <a:path w="21600" h="21600" fill="none" extrusionOk="0">
                                <a:moveTo>
                                  <a:pt x="20244" y="0"/>
                                </a:moveTo>
                                <a:cubicBezTo>
                                  <a:pt x="21141" y="2409"/>
                                  <a:pt x="21600" y="4959"/>
                                  <a:pt x="21600" y="7530"/>
                                </a:cubicBezTo>
                                <a:cubicBezTo>
                                  <a:pt x="21600" y="10071"/>
                                  <a:pt x="21151" y="12593"/>
                                  <a:pt x="20274" y="14978"/>
                                </a:cubicBezTo>
                              </a:path>
                              <a:path w="21600" h="21600" stroke="0" extrusionOk="0">
                                <a:moveTo>
                                  <a:pt x="20244" y="0"/>
                                </a:moveTo>
                                <a:cubicBezTo>
                                  <a:pt x="21141" y="2409"/>
                                  <a:pt x="21600" y="4959"/>
                                  <a:pt x="21600" y="7530"/>
                                </a:cubicBezTo>
                                <a:cubicBezTo>
                                  <a:pt x="21600" y="10071"/>
                                  <a:pt x="21151" y="12593"/>
                                  <a:pt x="20274" y="14978"/>
                                </a:cubicBezTo>
                                <a:lnTo>
                                  <a:pt x="0" y="7530"/>
                                </a:lnTo>
                                <a:lnTo>
                                  <a:pt x="20244" y="0"/>
                                </a:lnTo>
                                <a:close/>
                              </a:path>
                            </a:pathLst>
                          </a:cu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3D5EDF" w:rsidRDefault="003D5EDF" w:rsidP="0076745C"/>
                          </w:txbxContent>
                        </wps:txbx>
                        <wps:bodyPr rot="0" vert="horz" wrap="square" lIns="91440" tIns="45720" rIns="91440" bIns="45720" anchor="t" anchorCtr="0" upright="1">
                          <a:noAutofit/>
                        </wps:bodyPr>
                      </wps:wsp>
                      <wps:wsp>
                        <wps:cNvPr id="46" name="AutoShape 84"/>
                        <wps:cNvCnPr>
                          <a:cxnSpLocks noChangeShapeType="1"/>
                        </wps:cNvCnPr>
                        <wps:spPr bwMode="auto">
                          <a:xfrm>
                            <a:off x="7757" y="4453"/>
                            <a:ext cx="685" cy="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AutoShape 85"/>
                        <wps:cNvCnPr>
                          <a:cxnSpLocks noChangeShapeType="1"/>
                        </wps:cNvCnPr>
                        <wps:spPr bwMode="auto">
                          <a:xfrm>
                            <a:off x="8541" y="4461"/>
                            <a:ext cx="200" cy="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 name="AutoShape 86"/>
                        <wps:cNvCnPr>
                          <a:cxnSpLocks noChangeShapeType="1"/>
                        </wps:cNvCnPr>
                        <wps:spPr bwMode="auto">
                          <a:xfrm>
                            <a:off x="8941" y="4467"/>
                            <a:ext cx="685" cy="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 name="AutoShape 87"/>
                        <wps:cNvCnPr>
                          <a:cxnSpLocks noChangeShapeType="1"/>
                        </wps:cNvCnPr>
                        <wps:spPr bwMode="auto">
                          <a:xfrm>
                            <a:off x="8082" y="3806"/>
                            <a:ext cx="1" cy="5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 name="AutoShape 88"/>
                        <wps:cNvCnPr>
                          <a:cxnSpLocks noChangeShapeType="1"/>
                        </wps:cNvCnPr>
                        <wps:spPr bwMode="auto">
                          <a:xfrm>
                            <a:off x="8028" y="4381"/>
                            <a:ext cx="110"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 name="AutoShape 89"/>
                        <wps:cNvCnPr>
                          <a:cxnSpLocks noChangeShapeType="1"/>
                        </wps:cNvCnPr>
                        <wps:spPr bwMode="auto">
                          <a:xfrm flipH="1" flipV="1">
                            <a:off x="8081" y="4532"/>
                            <a:ext cx="1" cy="57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 name="AutoShape 90"/>
                        <wps:cNvCnPr>
                          <a:cxnSpLocks noChangeShapeType="1"/>
                        </wps:cNvCnPr>
                        <wps:spPr bwMode="auto">
                          <a:xfrm flipH="1" flipV="1">
                            <a:off x="8030" y="4532"/>
                            <a:ext cx="108" cy="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3" name="AutoShape 91"/>
                        <wps:cNvCnPr>
                          <a:cxnSpLocks noChangeShapeType="1"/>
                        </wps:cNvCnPr>
                        <wps:spPr bwMode="auto">
                          <a:xfrm>
                            <a:off x="8944" y="4108"/>
                            <a:ext cx="2" cy="677"/>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4" name="AutoShape 92"/>
                        <wps:cNvCnPr>
                          <a:cxnSpLocks noChangeShapeType="1"/>
                        </wps:cNvCnPr>
                        <wps:spPr bwMode="auto">
                          <a:xfrm>
                            <a:off x="8941" y="4785"/>
                            <a:ext cx="63" cy="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5" name="AutoShape 93"/>
                        <wps:cNvCnPr>
                          <a:cxnSpLocks noChangeShapeType="1"/>
                        </wps:cNvCnPr>
                        <wps:spPr bwMode="auto">
                          <a:xfrm flipV="1">
                            <a:off x="9006" y="4108"/>
                            <a:ext cx="1" cy="6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 name="AutoShape 94"/>
                        <wps:cNvCnPr>
                          <a:cxnSpLocks noChangeShapeType="1"/>
                        </wps:cNvCnPr>
                        <wps:spPr bwMode="auto">
                          <a:xfrm>
                            <a:off x="8941" y="4105"/>
                            <a:ext cx="63" cy="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 name="AutoShape 95"/>
                        <wps:cNvCnPr>
                          <a:cxnSpLocks noChangeShapeType="1"/>
                        </wps:cNvCnPr>
                        <wps:spPr bwMode="auto">
                          <a:xfrm>
                            <a:off x="7354" y="4190"/>
                            <a:ext cx="1587" cy="589"/>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58" name="AutoShape 96"/>
                        <wps:cNvCnPr>
                          <a:cxnSpLocks noChangeShapeType="1"/>
                        </wps:cNvCnPr>
                        <wps:spPr bwMode="auto">
                          <a:xfrm>
                            <a:off x="4528" y="4203"/>
                            <a:ext cx="2658" cy="4"/>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59" name="AutoShape 97"/>
                        <wps:cNvCnPr>
                          <a:cxnSpLocks noChangeShapeType="1"/>
                        </wps:cNvCnPr>
                        <wps:spPr bwMode="auto">
                          <a:xfrm>
                            <a:off x="7595" y="5105"/>
                            <a:ext cx="508" cy="3"/>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60" name="AutoShape 98"/>
                        <wps:cNvCnPr>
                          <a:cxnSpLocks noChangeShapeType="1"/>
                        </wps:cNvCnPr>
                        <wps:spPr bwMode="auto">
                          <a:xfrm flipH="1">
                            <a:off x="7284" y="5106"/>
                            <a:ext cx="537" cy="2"/>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61" name="AutoShape 99"/>
                        <wps:cNvCnPr>
                          <a:cxnSpLocks noChangeShapeType="1"/>
                        </wps:cNvCnPr>
                        <wps:spPr bwMode="auto">
                          <a:xfrm>
                            <a:off x="7281" y="3874"/>
                            <a:ext cx="3" cy="12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 name="AutoShape 100"/>
                        <wps:cNvCnPr>
                          <a:cxnSpLocks noChangeShapeType="1"/>
                        </wps:cNvCnPr>
                        <wps:spPr bwMode="auto">
                          <a:xfrm flipH="1">
                            <a:off x="8081" y="5104"/>
                            <a:ext cx="561" cy="1"/>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63" name="AutoShape 101"/>
                        <wps:cNvCnPr>
                          <a:cxnSpLocks noChangeShapeType="1"/>
                        </wps:cNvCnPr>
                        <wps:spPr bwMode="auto">
                          <a:xfrm>
                            <a:off x="8417" y="5104"/>
                            <a:ext cx="524" cy="1"/>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64" name="AutoShape 102"/>
                        <wps:cNvCnPr>
                          <a:cxnSpLocks noChangeShapeType="1"/>
                        </wps:cNvCnPr>
                        <wps:spPr bwMode="auto">
                          <a:xfrm flipV="1">
                            <a:off x="8943" y="4780"/>
                            <a:ext cx="0" cy="3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 name="Text Box 103"/>
                        <wps:cNvSpPr txBox="1">
                          <a:spLocks noChangeArrowheads="1"/>
                        </wps:cNvSpPr>
                        <wps:spPr bwMode="auto">
                          <a:xfrm>
                            <a:off x="7421" y="4646"/>
                            <a:ext cx="668" cy="4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DF" w:rsidRPr="00562306" w:rsidRDefault="003D5EDF" w:rsidP="0076745C">
                              <w:pPr>
                                <w:rPr>
                                  <w:i/>
                                </w:rPr>
                              </w:pPr>
                              <w:r w:rsidRPr="00562306">
                                <w:rPr>
                                  <w:i/>
                                  <w:lang w:val="en-US"/>
                                </w:rPr>
                                <w:t>f</w:t>
                              </w:r>
                              <w:r>
                                <w:rPr>
                                  <w:i/>
                                  <w:vertAlign w:val="superscript"/>
                                  <w:lang w:val="en-US"/>
                                </w:rPr>
                                <w:t>’</w:t>
                              </w:r>
                              <w:r w:rsidRPr="00562306">
                                <w:rPr>
                                  <w:i/>
                                  <w:lang w:val="en-US"/>
                                </w:rPr>
                                <w:t>'</w:t>
                              </w:r>
                              <w:r w:rsidRPr="00562306">
                                <w:rPr>
                                  <w:i/>
                                  <w:vertAlign w:val="subscript"/>
                                </w:rPr>
                                <w:t>об</w:t>
                              </w:r>
                            </w:p>
                          </w:txbxContent>
                        </wps:txbx>
                        <wps:bodyPr rot="0" vert="horz" wrap="square" lIns="91440" tIns="45720" rIns="91440" bIns="45720" anchor="t" anchorCtr="0" upright="1">
                          <a:noAutofit/>
                        </wps:bodyPr>
                      </wps:wsp>
                      <wps:wsp>
                        <wps:cNvPr id="66" name="Text Box 104"/>
                        <wps:cNvSpPr txBox="1">
                          <a:spLocks noChangeArrowheads="1"/>
                        </wps:cNvSpPr>
                        <wps:spPr bwMode="auto">
                          <a:xfrm>
                            <a:off x="8310" y="4671"/>
                            <a:ext cx="668" cy="4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DF" w:rsidRPr="00E40ABB" w:rsidRDefault="003D5EDF" w:rsidP="0076745C">
                              <w:pPr>
                                <w:rPr>
                                  <w:i/>
                                </w:rPr>
                              </w:pPr>
                              <w:r w:rsidRPr="00E40ABB">
                                <w:rPr>
                                  <w:i/>
                                  <w:lang w:val="en-US"/>
                                </w:rPr>
                                <w:t>z'</w:t>
                              </w:r>
                            </w:p>
                          </w:txbxContent>
                        </wps:txbx>
                        <wps:bodyPr rot="0" vert="horz" wrap="square" lIns="91440" tIns="45720" rIns="91440" bIns="45720" anchor="t" anchorCtr="0" upright="1">
                          <a:noAutofit/>
                        </wps:bodyPr>
                      </wps:wsp>
                      <wps:wsp>
                        <wps:cNvPr id="67" name="Text Box 105"/>
                        <wps:cNvSpPr txBox="1">
                          <a:spLocks noChangeArrowheads="1"/>
                        </wps:cNvSpPr>
                        <wps:spPr bwMode="auto">
                          <a:xfrm>
                            <a:off x="9038" y="4428"/>
                            <a:ext cx="669" cy="4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DF" w:rsidRPr="00E40ABB" w:rsidRDefault="003D5EDF" w:rsidP="0076745C">
                              <w:pPr>
                                <w:rPr>
                                  <w:i/>
                                </w:rPr>
                              </w:pPr>
                              <w:r w:rsidRPr="00E40ABB">
                                <w:rPr>
                                  <w:i/>
                                  <w:lang w:val="en-US"/>
                                </w:rPr>
                                <w:t>h</w:t>
                              </w:r>
                            </w:p>
                          </w:txbxContent>
                        </wps:txbx>
                        <wps:bodyPr rot="0" vert="horz" wrap="square" lIns="91440" tIns="45720" rIns="91440" bIns="45720" anchor="t" anchorCtr="0" upright="1">
                          <a:noAutofit/>
                        </wps:bodyPr>
                      </wps:wsp>
                      <wps:wsp>
                        <wps:cNvPr id="68" name="Text Box 106"/>
                        <wps:cNvSpPr txBox="1">
                          <a:spLocks noChangeArrowheads="1"/>
                        </wps:cNvSpPr>
                        <wps:spPr bwMode="auto">
                          <a:xfrm>
                            <a:off x="8625" y="3476"/>
                            <a:ext cx="1988" cy="6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DF" w:rsidRDefault="003D5EDF" w:rsidP="0076745C">
                              <w:r>
                                <w:rPr>
                                  <w:lang w:val="en-US"/>
                                </w:rPr>
                                <w:t>CCD</w:t>
                              </w:r>
                              <w:r>
                                <w:t xml:space="preserve">-камери </w:t>
                              </w:r>
                            </w:p>
                            <w:p w:rsidR="003D5EDF" w:rsidRPr="00E40ABB" w:rsidRDefault="003D5EDF" w:rsidP="0076745C">
                              <w:r>
                                <w:t>матриця</w:t>
                              </w:r>
                            </w:p>
                          </w:txbxContent>
                        </wps:txbx>
                        <wps:bodyPr rot="0" vert="horz" wrap="square" lIns="91440" tIns="45720" rIns="91440" bIns="45720" anchor="t" anchorCtr="0" upright="1">
                          <a:noAutofit/>
                        </wps:bodyPr>
                      </wps:wsp>
                      <wps:wsp>
                        <wps:cNvPr id="69" name="Text Box 107"/>
                        <wps:cNvSpPr txBox="1">
                          <a:spLocks noChangeArrowheads="1"/>
                        </wps:cNvSpPr>
                        <wps:spPr bwMode="auto">
                          <a:xfrm>
                            <a:off x="6811" y="3498"/>
                            <a:ext cx="1338" cy="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DF" w:rsidRPr="00E40ABB" w:rsidRDefault="003D5EDF" w:rsidP="0076745C">
                              <w:r w:rsidRPr="00E40ABB">
                                <w:t>Об</w:t>
                              </w:r>
                              <w:r w:rsidRPr="00E40ABB">
                                <w:rPr>
                                  <w:lang w:val="en-US"/>
                                </w:rPr>
                                <w:t>'єктив</w:t>
                              </w:r>
                            </w:p>
                          </w:txbxContent>
                        </wps:txbx>
                        <wps:bodyPr rot="0" vert="horz" wrap="square" lIns="91440" tIns="45720" rIns="91440" bIns="45720" anchor="t" anchorCtr="0" upright="1">
                          <a:noAutofit/>
                        </wps:bodyPr>
                      </wps:wsp>
                      <wps:wsp>
                        <wps:cNvPr id="70" name="Text Box 108"/>
                        <wps:cNvSpPr txBox="1">
                          <a:spLocks noChangeArrowheads="1"/>
                        </wps:cNvSpPr>
                        <wps:spPr bwMode="auto">
                          <a:xfrm>
                            <a:off x="7119" y="3111"/>
                            <a:ext cx="2048" cy="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DF" w:rsidRPr="00E40ABB" w:rsidRDefault="003D5EDF" w:rsidP="0076745C">
                              <w:r w:rsidRPr="00E40ABB">
                                <w:t>Мікродіафрагма</w:t>
                              </w:r>
                            </w:p>
                          </w:txbxContent>
                        </wps:txbx>
                        <wps:bodyPr rot="0" vert="horz" wrap="square" lIns="91440" tIns="45720" rIns="91440" bIns="45720" anchor="t" anchorCtr="0" upright="1">
                          <a:noAutofit/>
                        </wps:bodyPr>
                      </wps:wsp>
                      <wps:wsp>
                        <wps:cNvPr id="71" name="Text Box 109"/>
                        <wps:cNvSpPr txBox="1">
                          <a:spLocks noChangeArrowheads="1"/>
                        </wps:cNvSpPr>
                        <wps:spPr bwMode="auto">
                          <a:xfrm>
                            <a:off x="5712" y="2623"/>
                            <a:ext cx="3130" cy="5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DF" w:rsidRPr="00562306" w:rsidRDefault="003D5EDF" w:rsidP="0076745C">
                              <w:r>
                                <w:t>Екран з к</w:t>
                              </w:r>
                              <w:r w:rsidRPr="00562306">
                                <w:t>ільця</w:t>
                              </w:r>
                              <w:r>
                                <w:t>ми</w:t>
                              </w:r>
                              <w:r w:rsidRPr="00562306">
                                <w:t>Пласідо</w:t>
                              </w:r>
                            </w:p>
                          </w:txbxContent>
                        </wps:txbx>
                        <wps:bodyPr rot="0" vert="horz" wrap="square" lIns="91440" tIns="45720" rIns="91440" bIns="45720" anchor="t" anchorCtr="0" upright="1">
                          <a:noAutofit/>
                        </wps:bodyPr>
                      </wps:wsp>
                      <wpg:grpSp>
                        <wpg:cNvPr id="72" name="Group 110"/>
                        <wpg:cNvGrpSpPr>
                          <a:grpSpLocks/>
                        </wpg:cNvGrpSpPr>
                        <wpg:grpSpPr bwMode="auto">
                          <a:xfrm>
                            <a:off x="2479" y="2490"/>
                            <a:ext cx="6202" cy="2790"/>
                            <a:chOff x="2783" y="2237"/>
                            <a:chExt cx="6202" cy="2790"/>
                          </a:xfrm>
                        </wpg:grpSpPr>
                        <wps:wsp>
                          <wps:cNvPr id="73" name="Line 111"/>
                          <wps:cNvCnPr>
                            <a:cxnSpLocks noChangeShapeType="1"/>
                          </wps:cNvCnPr>
                          <wps:spPr bwMode="auto">
                            <a:xfrm flipV="1">
                              <a:off x="4722" y="4847"/>
                              <a:ext cx="1912" cy="15"/>
                            </a:xfrm>
                            <a:prstGeom prst="line">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s:wsp>
                          <wps:cNvPr id="74" name="Line 112"/>
                          <wps:cNvCnPr>
                            <a:cxnSpLocks noChangeShapeType="1"/>
                          </wps:cNvCnPr>
                          <wps:spPr bwMode="auto">
                            <a:xfrm>
                              <a:off x="3720" y="4187"/>
                              <a:ext cx="0" cy="46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 name="Line 113"/>
                          <wps:cNvCnPr>
                            <a:cxnSpLocks noChangeShapeType="1"/>
                          </wps:cNvCnPr>
                          <wps:spPr bwMode="auto">
                            <a:xfrm flipH="1">
                              <a:off x="4703" y="4179"/>
                              <a:ext cx="7" cy="84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 name="Line 114"/>
                          <wps:cNvCnPr>
                            <a:cxnSpLocks noChangeShapeType="1"/>
                          </wps:cNvCnPr>
                          <wps:spPr bwMode="auto">
                            <a:xfrm flipH="1">
                              <a:off x="3952" y="4187"/>
                              <a:ext cx="8" cy="8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 name="Line 115"/>
                          <wps:cNvCnPr>
                            <a:cxnSpLocks noChangeShapeType="1"/>
                          </wps:cNvCnPr>
                          <wps:spPr bwMode="auto">
                            <a:xfrm>
                              <a:off x="3941" y="4869"/>
                              <a:ext cx="750" cy="0"/>
                            </a:xfrm>
                            <a:prstGeom prst="line">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s:wsp>
                          <wps:cNvPr id="78" name="Line 116"/>
                          <wps:cNvCnPr>
                            <a:cxnSpLocks noChangeShapeType="1"/>
                          </wps:cNvCnPr>
                          <wps:spPr bwMode="auto">
                            <a:xfrm flipH="1">
                              <a:off x="8385" y="3204"/>
                              <a:ext cx="600" cy="5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9" name="Oval 117"/>
                          <wps:cNvSpPr>
                            <a:spLocks noChangeArrowheads="1"/>
                          </wps:cNvSpPr>
                          <wps:spPr bwMode="auto">
                            <a:xfrm>
                              <a:off x="3690" y="4134"/>
                              <a:ext cx="85" cy="85"/>
                            </a:xfrm>
                            <a:prstGeom prst="ellipse">
                              <a:avLst/>
                            </a:prstGeom>
                            <a:solidFill>
                              <a:srgbClr val="000000"/>
                            </a:solidFill>
                            <a:ln w="9525">
                              <a:solidFill>
                                <a:srgbClr val="000000"/>
                              </a:solidFill>
                              <a:round/>
                              <a:headEnd/>
                              <a:tailEnd/>
                            </a:ln>
                          </wps:spPr>
                          <wps:txbx>
                            <w:txbxContent>
                              <w:p w:rsidR="003D5EDF" w:rsidRDefault="003D5EDF" w:rsidP="0076745C"/>
                            </w:txbxContent>
                          </wps:txbx>
                          <wps:bodyPr rot="0" vert="horz" wrap="square" lIns="91440" tIns="45720" rIns="91440" bIns="45720" anchor="t" anchorCtr="0" upright="1">
                            <a:noAutofit/>
                          </wps:bodyPr>
                        </wps:wsp>
                        <wps:wsp>
                          <wps:cNvPr id="80" name="Line 118"/>
                          <wps:cNvCnPr>
                            <a:cxnSpLocks noChangeShapeType="1"/>
                          </wps:cNvCnPr>
                          <wps:spPr bwMode="auto">
                            <a:xfrm flipH="1">
                              <a:off x="6533" y="2702"/>
                              <a:ext cx="217" cy="36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 name="Line 119"/>
                          <wps:cNvCnPr>
                            <a:cxnSpLocks noChangeShapeType="1"/>
                          </wps:cNvCnPr>
                          <wps:spPr bwMode="auto">
                            <a:xfrm>
                              <a:off x="7343" y="3587"/>
                              <a:ext cx="157" cy="21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2" name="Line 120"/>
                          <wps:cNvCnPr>
                            <a:cxnSpLocks noChangeShapeType="1"/>
                          </wps:cNvCnPr>
                          <wps:spPr bwMode="auto">
                            <a:xfrm>
                              <a:off x="6735" y="2702"/>
                              <a:ext cx="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3" name="Line 121"/>
                          <wps:cNvCnPr>
                            <a:cxnSpLocks noChangeShapeType="1"/>
                          </wps:cNvCnPr>
                          <wps:spPr bwMode="auto">
                            <a:xfrm>
                              <a:off x="7335" y="3579"/>
                              <a:ext cx="7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 name="Line 122"/>
                          <wps:cNvCnPr>
                            <a:cxnSpLocks noChangeShapeType="1"/>
                          </wps:cNvCnPr>
                          <wps:spPr bwMode="auto">
                            <a:xfrm flipH="1">
                              <a:off x="7605" y="3204"/>
                              <a:ext cx="1380" cy="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5" name="Line 123"/>
                          <wps:cNvCnPr>
                            <a:cxnSpLocks noChangeShapeType="1"/>
                          </wps:cNvCnPr>
                          <wps:spPr bwMode="auto">
                            <a:xfrm flipV="1">
                              <a:off x="4425" y="2619"/>
                              <a:ext cx="383" cy="75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6" name="Line 124"/>
                          <wps:cNvCnPr>
                            <a:cxnSpLocks noChangeShapeType="1"/>
                          </wps:cNvCnPr>
                          <wps:spPr bwMode="auto">
                            <a:xfrm>
                              <a:off x="4823" y="2612"/>
                              <a:ext cx="90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7" name="Text Box 125"/>
                          <wps:cNvSpPr txBox="1">
                            <a:spLocks noChangeArrowheads="1"/>
                          </wps:cNvSpPr>
                          <wps:spPr bwMode="auto">
                            <a:xfrm>
                              <a:off x="4733" y="2237"/>
                              <a:ext cx="1087" cy="4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DF" w:rsidRPr="00E40ABB" w:rsidRDefault="003D5EDF" w:rsidP="0076745C">
                                <w:r>
                                  <w:rPr>
                                    <w:lang w:val="en-US"/>
                                  </w:rPr>
                                  <w:t>Р</w:t>
                                </w:r>
                                <w:r>
                                  <w:t>огівка</w:t>
                                </w:r>
                              </w:p>
                            </w:txbxContent>
                          </wps:txbx>
                          <wps:bodyPr rot="0" vert="horz" wrap="square" lIns="91440" tIns="45720" rIns="91440" bIns="45720" anchor="t" anchorCtr="0" upright="1">
                            <a:noAutofit/>
                          </wps:bodyPr>
                        </wps:wsp>
                        <wps:wsp>
                          <wps:cNvPr id="88" name="Text Box 126"/>
                          <wps:cNvSpPr txBox="1">
                            <a:spLocks noChangeArrowheads="1"/>
                          </wps:cNvSpPr>
                          <wps:spPr bwMode="auto">
                            <a:xfrm>
                              <a:off x="5374" y="4513"/>
                              <a:ext cx="482" cy="47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rsidR="003D5EDF" w:rsidRPr="00562306" w:rsidRDefault="003D5EDF" w:rsidP="0076745C">
                                <w:pPr>
                                  <w:rPr>
                                    <w:i/>
                                    <w:lang w:val="en-US"/>
                                  </w:rPr>
                                </w:pPr>
                                <w:r>
                                  <w:rPr>
                                    <w:i/>
                                    <w:lang w:val="en-US"/>
                                  </w:rPr>
                                  <w:t>s</w:t>
                                </w:r>
                              </w:p>
                            </w:txbxContent>
                          </wps:txbx>
                          <wps:bodyPr rot="0" vert="horz" wrap="square" lIns="91440" tIns="45720" rIns="91440" bIns="45720" anchor="t" anchorCtr="0" upright="1">
                            <a:noAutofit/>
                          </wps:bodyPr>
                        </wps:wsp>
                        <wps:wsp>
                          <wps:cNvPr id="89" name="Oval 127"/>
                          <wps:cNvSpPr>
                            <a:spLocks noChangeArrowheads="1"/>
                          </wps:cNvSpPr>
                          <wps:spPr bwMode="auto">
                            <a:xfrm>
                              <a:off x="2783" y="4137"/>
                              <a:ext cx="85" cy="85"/>
                            </a:xfrm>
                            <a:prstGeom prst="ellipse">
                              <a:avLst/>
                            </a:prstGeom>
                            <a:solidFill>
                              <a:srgbClr val="000000"/>
                            </a:solidFill>
                            <a:ln w="9525">
                              <a:solidFill>
                                <a:srgbClr val="000000"/>
                              </a:solidFill>
                              <a:round/>
                              <a:headEnd/>
                              <a:tailEnd/>
                            </a:ln>
                          </wps:spPr>
                          <wps:txbx>
                            <w:txbxContent>
                              <w:p w:rsidR="003D5EDF" w:rsidRDefault="003D5EDF" w:rsidP="0076745C"/>
                            </w:txbxContent>
                          </wps:txbx>
                          <wps:bodyPr rot="0" vert="horz" wrap="square" lIns="91440" tIns="45720" rIns="91440" bIns="45720" anchor="t" anchorCtr="0" upright="1">
                            <a:noAutofit/>
                          </wps:bodyPr>
                        </wps:wsp>
                        <wps:wsp>
                          <wps:cNvPr id="90" name="Text Box 128"/>
                          <wps:cNvSpPr txBox="1">
                            <a:spLocks noChangeArrowheads="1"/>
                          </wps:cNvSpPr>
                          <wps:spPr bwMode="auto">
                            <a:xfrm>
                              <a:off x="6191" y="3606"/>
                              <a:ext cx="466"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DF" w:rsidRPr="00827C8C" w:rsidRDefault="003D5EDF" w:rsidP="0076745C">
                                <w:pPr>
                                  <w:rPr>
                                    <w:i/>
                                    <w:lang w:val="en-US"/>
                                  </w:rPr>
                                </w:pPr>
                                <w:r>
                                  <w:rPr>
                                    <w:i/>
                                    <w:lang w:val="en-US"/>
                                  </w:rPr>
                                  <w:t>l</w:t>
                                </w:r>
                              </w:p>
                            </w:txbxContent>
                          </wps:txbx>
                          <wps:bodyPr rot="0" vert="horz" wrap="square" lIns="91440" tIns="45720" rIns="91440" bIns="45720" anchor="t" anchorCtr="0" upright="1">
                            <a:noAutofit/>
                          </wps:bodyPr>
                        </wps:wsp>
                      </wpg:grpSp>
                      <wps:wsp>
                        <wps:cNvPr id="91" name="AutoShape 129"/>
                        <wps:cNvCnPr>
                          <a:cxnSpLocks noChangeShapeType="1"/>
                        </wps:cNvCnPr>
                        <wps:spPr bwMode="auto">
                          <a:xfrm>
                            <a:off x="9004" y="4780"/>
                            <a:ext cx="670" cy="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2" name="AutoShape 130"/>
                        <wps:cNvCnPr>
                          <a:cxnSpLocks noChangeShapeType="1"/>
                        </wps:cNvCnPr>
                        <wps:spPr bwMode="auto">
                          <a:xfrm>
                            <a:off x="9386" y="4476"/>
                            <a:ext cx="12" cy="304"/>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s:wsp>
                        <wps:cNvPr id="93" name="Text Box 131"/>
                        <wps:cNvSpPr txBox="1">
                          <a:spLocks noChangeArrowheads="1"/>
                        </wps:cNvSpPr>
                        <wps:spPr bwMode="auto">
                          <a:xfrm>
                            <a:off x="8081" y="3999"/>
                            <a:ext cx="786"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DF" w:rsidRPr="001D4EF4" w:rsidRDefault="003D5EDF" w:rsidP="0076745C">
                              <w:pPr>
                                <w:rPr>
                                  <w:vertAlign w:val="subscript"/>
                                </w:rPr>
                              </w:pPr>
                              <w:r w:rsidRPr="001D4EF4">
                                <w:rPr>
                                  <w:lang w:val="en-US"/>
                                </w:rPr>
                                <w:t>F</w:t>
                              </w:r>
                              <w:r w:rsidRPr="001D4EF4">
                                <w:rPr>
                                  <w:vertAlign w:val="superscript"/>
                                  <w:lang w:val="en-US"/>
                                </w:rPr>
                                <w:t>/</w:t>
                              </w:r>
                              <w:r w:rsidRPr="001D4EF4">
                                <w:rPr>
                                  <w:vertAlign w:val="subscript"/>
                                </w:rPr>
                                <w:t>об</w:t>
                              </w:r>
                            </w:p>
                          </w:txbxContent>
                        </wps:txbx>
                        <wps:bodyPr rot="0" vert="horz" wrap="square" lIns="91440" tIns="45720" rIns="91440" bIns="45720" anchor="t" anchorCtr="0" upright="1">
                          <a:noAutofit/>
                        </wps:bodyPr>
                      </wps:wsp>
                      <wps:wsp>
                        <wps:cNvPr id="94" name="Oval 132"/>
                        <wps:cNvSpPr>
                          <a:spLocks noChangeAspect="1" noChangeArrowheads="1"/>
                        </wps:cNvSpPr>
                        <wps:spPr bwMode="auto">
                          <a:xfrm>
                            <a:off x="8048" y="4420"/>
                            <a:ext cx="74" cy="74"/>
                          </a:xfrm>
                          <a:prstGeom prst="ellipse">
                            <a:avLst/>
                          </a:prstGeom>
                          <a:solidFill>
                            <a:srgbClr val="000000"/>
                          </a:solidFill>
                          <a:ln w="9525">
                            <a:solidFill>
                              <a:srgbClr val="000000"/>
                            </a:solidFill>
                            <a:round/>
                            <a:headEnd/>
                            <a:tailEnd/>
                          </a:ln>
                        </wps:spPr>
                        <wps:txbx>
                          <w:txbxContent>
                            <w:p w:rsidR="003D5EDF" w:rsidRDefault="003D5EDF" w:rsidP="0076745C"/>
                          </w:txbxContent>
                        </wps:txbx>
                        <wps:bodyPr rot="0" vert="horz" wrap="square" lIns="91440" tIns="45720" rIns="91440" bIns="45720" anchor="t" anchorCtr="0" upright="1">
                          <a:noAutofit/>
                        </wps:bodyPr>
                      </wps:wsp>
                    </wpg:wgp>
                  </a:graphicData>
                </a:graphic>
              </wp:inline>
            </w:drawing>
          </mc:Choice>
          <mc:Fallback>
            <w:pict>
              <v:group id="Group 8" o:spid="_x0000_s1026" style="width:469.8pt;height:243.15pt;mso-position-horizontal-relative:char;mso-position-vertical-relative:line" coordorigin="2173,2490" coordsize="8440,31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">
                <v:shapetype id="_x0000_t32" coordsize="21600,21600" o:spt="32" o:oned="t" path="m,l21600,21600e" filled="f">
                  <v:path arrowok="t" fillok="f" o:connecttype="none"/>
                  <o:lock v:ext="edit" shapetype="t"/>
                </v:shapetype>
                <v:shape id="AutoShape 47" o:spid="_x0000_s1027" type="#_x0000_t32" style="position:absolute;left:2511;top:4447;width:685;height: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ypvMIAAADaAAAADwAAAGRycy9kb3ducmV2LnhtbESPQYvCMBSE7wv+h/AEL4um9bBoNYos&#10;LIiHhdUePD6SZ1tsXmoSa/ffbxYEj8PMfMOst4NtRU8+NI4V5LMMBLF2puFKQXn6mi5AhIhssHVM&#10;Cn4pwHYzeltjYdyDf6g/xkokCIcCFdQxdoWUQddkMcxcR5y8i/MWY5K+ksbjI8FtK+dZ9iEtNpwW&#10;auzosyZ9Pd6tguZQfpf9+y16vTjkZ5+H07nVSk3Gw24FItIQX+Fne28ULOH/SroBcvM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dypvMIAAADaAAAADwAAAAAAAAAAAAAA&#10;AAChAgAAZHJzL2Rvd25yZXYueG1sUEsFBgAAAAAEAAQA+QAAAJADAAAAAA==&#10;"/>
                <v:shape id="AutoShape 48" o:spid="_x0000_s1028" type="#_x0000_t32" style="position:absolute;left:3615;top:4451;width:685;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mKvcUAAADbAAAADwAAAGRycy9kb3ducmV2LnhtbESPQWsCMRCF74X+hzCFXkrNKlhka5Rt&#10;QVDBg9rep5vpJnQz2W6ibv+9cxB6m+G9ee+b+XIIrTpTn3xkA+NRAYq4jtZzY+DjuHqegUoZ2WIb&#10;mQz8UYLl4v5ujqWNF97T+ZAbJSGcSjTgcu5KrVPtKGAaxY5YtO/YB8yy9o22PV4kPLR6UhQvOqBn&#10;aXDY0buj+udwCgZ2m/Fb9eX8Zrv/9bvpqmpPzdOnMY8PQ/UKKtOQ/82367UVfKGXX2QAvbg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wmKvcUAAADbAAAADwAAAAAAAAAA&#10;AAAAAAChAgAAZHJzL2Rvd25yZXYueG1sUEsFBgAAAAAEAAQA+QAAAJMDAAAAAA==&#10;"/>
                <v:shape id="AutoShape 49" o:spid="_x0000_s1029" type="#_x0000_t32" style="position:absolute;left:4682;top:4443;width:685;height: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UvJsIAAADbAAAADwAAAGRycy9kb3ducmV2LnhtbERPTWsCMRC9F/wPYQQvpWZXaJGtUdaC&#10;oAUPanufbqab4Gay3URd/70RCt7m8T5ntuhdI87UBetZQT7OQBBXXluuFXwdVi9TECEia2w8k4Ir&#10;BVjMB08zLLS/8I7O+1iLFMKhQAUmxraQMlSGHIaxb4kT9+s7hzHBrpa6w0sKd42cZNmbdGg5NRhs&#10;6cNQddyfnILtJl+WP8ZuPnd/dvu6KptT/fyt1GjYl+8gIvXxIf53r3Wan8P9l3SAn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EUvJsIAAADbAAAADwAAAAAAAAAAAAAA&#10;AAChAgAAZHJzL2Rvd25yZXYueG1sUEsFBgAAAAAEAAQA+QAAAJADAAAAAA==&#10;"/>
                <v:shape id="AutoShape 50" o:spid="_x0000_s1030" type="#_x0000_t32" style="position:absolute;left:5753;top:4447;width:685;height: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exUcIAAADbAAAADwAAAGRycy9kb3ducmV2LnhtbERPTWsCMRC9F/ofwhR6KZpVqJTVKGtB&#10;qAUPar2Pm3ET3EzWTdTtvzeC4G0e73Mms87V4kJtsJ4VDPoZCOLSa8uVgr/tovcFIkRkjbVnUvBP&#10;AWbT15cJ5tpfeU2XTaxECuGQowITY5NLGUpDDkPfN8SJO/jWYUywraRu8ZrCXS2HWTaSDi2nBoMN&#10;fRsqj5uzU7BaDubF3tjl7/pkV5+Loj5XHzul3t+6YgwiUhef4of7R6f5Q7j/kg6Q0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JexUcIAAADbAAAADwAAAAAAAAAAAAAA&#10;AAChAgAAZHJzL2Rvd25yZXYueG1sUEsFBgAAAAAEAAQA+QAAAJADAAAAAA==&#10;"/>
                <v:shape id="AutoShape 51" o:spid="_x0000_s1031" type="#_x0000_t32" style="position:absolute;left:6882;top:4453;width:690;height: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9sUysIAAADbAAAADwAAAGRycy9kb3ducmV2LnhtbERPS2sCMRC+F/ofwgheima1KLI1yrYg&#10;1IIHH71PN9NNcDPZbqKu/94UBG/z8T1nvuxcLc7UButZwWiYgSAuvbZcKTjsV4MZiBCRNdaeScGV&#10;AiwXz09zzLW/8JbOu1iJFMIhRwUmxiaXMpSGHIahb4gT9+tbhzHBtpK6xUsKd7UcZ9lUOrScGgw2&#10;9GGoPO5OTsFmPXovfoxdf23/7GayKupT9fKtVL/XFW8gInXxIb67P3Wa/wr/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9sUysIAAADbAAAADwAAAAAAAAAAAAAA&#10;AAChAgAAZHJzL2Rvd25yZXYueG1sUEsFBgAAAAAEAAQA+QAAAJADAAAAAA==&#10;"/>
                <v:shape id="AutoShape 52" o:spid="_x0000_s1032" type="#_x0000_t32" style="position:absolute;left:2173;top:4447;width:196;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DKMvsIAAADbAAAADwAAAGRycy9kb3ducmV2LnhtbERPS2sCMRC+F/ofwgheimaVKrI1yrYg&#10;1IIHH71PN9NNcDPZbqKu/94UBG/z8T1nvuxcLc7UButZwWiYgSAuvbZcKTjsV4MZiBCRNdaeScGV&#10;AiwXz09zzLW/8JbOu1iJFMIhRwUmxiaXMpSGHIahb4gT9+tbhzHBtpK6xUsKd7UcZ9lUOrScGgw2&#10;9GGoPO5OTsFmPXovfoxdf23/7GayKupT9fKtVL/XFW8gInXxIb67P3Wa/wr/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DKMvsIAAADbAAAADwAAAAAAAAAAAAAA&#10;AAChAgAAZHJzL2Rvd25yZXYueG1sUEsFBgAAAAAEAAQA+QAAAJADAAAAAA==&#10;"/>
                <v:shape id="AutoShape 53" o:spid="_x0000_s1033" type="#_x0000_t32" style="position:absolute;left:3321;top:4447;width:198;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34pJcIAAADbAAAADwAAAGRycy9kb3ducmV2LnhtbERPTWsCMRC9F/wPYQQvpWYVlLIaZVsQ&#10;quBBbe/jZroJ3Uy2m6jrvzeC4G0e73Pmy87V4kxtsJ4VjIYZCOLSa8uVgu/D6u0dRIjIGmvPpOBK&#10;AZaL3sscc+0vvKPzPlYihXDIUYGJscmlDKUhh2HoG+LE/frWYUywraRu8ZLCXS3HWTaVDi2nBoMN&#10;fRoq//Ynp2C7Hn0UR2PXm92/3U5WRX2qXn+UGvS7YgYiUhef4of7S6f5E7j/kg6Qi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34pJcIAAADbAAAADwAAAAAAAAAAAAAA&#10;AAChAgAAZHJzL2Rvd25yZXYueG1sUEsFBgAAAAAEAAQA+QAAAJADAAAAAA==&#10;"/>
                <v:shape id="AutoShape 54" o:spid="_x0000_s1034" type="#_x0000_t32" style="position:absolute;left:4391;top:4447;width:199;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6y3UsIAAADbAAAADwAAAGRycy9kb3ducmV2LnhtbERPTWsCMRC9F/wPYYReimYtKGU1yloQ&#10;asGDWu/jZtwEN5N1E3X7702h4G0e73Nmi87V4kZtsJ4VjIYZCOLSa8uVgp/9avABIkRkjbVnUvBL&#10;ARbz3ssMc+3vvKXbLlYihXDIUYGJscmlDKUhh2HoG+LEnXzrMCbYVlK3eE/hrpbvWTaRDi2nBoMN&#10;fRoqz7urU7BZj5bF0dj19/ZiN+NVUV+rt4NSr/2umIKI1MWn+N/9pdP8Cfz9kg6Q8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6y3UsIAAADbAAAADwAAAAAAAAAAAAAA&#10;AAChAgAAZHJzL2Rvd25yZXYueG1sUEsFBgAAAAAEAAQA+QAAAJADAAAAAA==&#10;"/>
                <v:shape id="AutoShape 55" o:spid="_x0000_s1035" type="#_x0000_t32" style="position:absolute;left:5466;top:4451;width:199;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ASycIAAADbAAAADwAAAGRycy9kb3ducmV2LnhtbERPS2sCMRC+F/ofwgheimYVqrI1yrYg&#10;1IIHH71PN9NNcDPZbqKu/94UBG/z8T1nvuxcLc7UButZwWiYgSAuvbZcKTjsV4MZiBCRNdaeScGV&#10;AiwXz09zzLW/8JbOu1iJFMIhRwUmxiaXMpSGHIahb4gT9+tbhzHBtpK6xUsKd7UcZ9lEOrScGgw2&#10;9GGoPO5OTsFmPXovfoxdf23/7OZ1VdSn6uVbqX6vK95AROriQ3x3f+o0fwr/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OASycIAAADbAAAADwAAAAAAAAAAAAAA&#10;AAChAgAAZHJzL2Rvd25yZXYueG1sUEsFBgAAAAAEAAQA+QAAAJADAAAAAA==&#10;"/>
                <v:shape id="AutoShape 56" o:spid="_x0000_s1036" type="#_x0000_t32" style="position:absolute;left:6584;top:4452;width:199;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Gu8UAAADbAAAADwAAAGRycy9kb3ducmV2LnhtbESPQWsCMRCF74X+hzCFXkrNKlhka5Rt&#10;QVDBg9rep5vpJnQz2W6ibv+9cxB6m+G9ee+b+XIIrTpTn3xkA+NRAYq4jtZzY+DjuHqegUoZ2WIb&#10;mQz8UYLl4v5ujqWNF97T+ZAbJSGcSjTgcu5KrVPtKGAaxY5YtO/YB8yy9o22PV4kPLR6UhQvOqBn&#10;aXDY0buj+udwCgZ2m/Fb9eX8Zrv/9bvpqmpPzdOnMY8PQ/UKKtOQ/82367UVfIGVX2QAvbg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X+Gu8UAAADbAAAADwAAAAAAAAAA&#10;AAAAAAChAgAAZHJzL2Rvd25yZXYueG1sUEsFBgAAAAAEAAQA+QAAAJMDAAAAAA==&#10;"/>
                <v:shape id="Arc 57" o:spid="_x0000_s1037" style="position:absolute;left:2667;top:3526;width:1724;height:1730;visibility:visible;mso-wrap-style:square;v-text-anchor:top"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P+Ur4A&#10;AADbAAAADwAAAGRycy9kb3ducmV2LnhtbERPzYrCMBC+C75DGGFvNrWHZa1GUXFBT7LqAwzN2BSb&#10;SWyyWt/eCAt7m4/vd+bL3rbiTl1oHCuYZDkI4srphmsF59P3+AtEiMgaW8ek4EkBlovhYI6ldg/+&#10;ofsx1iKFcChRgYnRl1KGypDFkDlPnLiL6yzGBLta6g4fKdy2ssjzT2mx4dRg0NPGUHU9/loF66Jw&#10;T3/Y7nFjfJhOyF1vtFPqY9SvZiAi9fFf/Ofe6TR/Cu9f0gFy8Q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7T/lK+AAAA2wAAAA8AAAAAAAAAAAAAAAAAmAIAAGRycy9kb3ducmV2&#10;LnhtbFBLBQYAAAAABAAEAPUAAACDAwAAAAA=&#10;" adj="-11796480,,5400" path="m16746,nfc19885,3853,21600,8671,21600,13642v,4935,-1690,9721,-4789,13562em16746,nsc19885,3853,21600,8671,21600,13642v,4935,-1690,9721,-4789,13562l,13642,16746,xe" filled="f" strokeweight="2.25pt">
                  <v:stroke joinstyle="round"/>
                  <v:formulas/>
                  <v:path arrowok="t" o:extrusionok="f" o:connecttype="custom" o:connectlocs="0,0;0,0;0,0" o:connectangles="0,0,0" textboxrect="3157,3159,18443,18441"/>
                  <v:textbox>
                    <w:txbxContent>
                      <w:p w:rsidR="003D5EDF" w:rsidRDefault="003D5EDF" w:rsidP="0076745C"/>
                    </w:txbxContent>
                  </v:textbox>
                </v:shape>
                <v:shape id="AutoShape 58" o:spid="_x0000_s1038" type="#_x0000_t32" style="position:absolute;left:4242;top:3185;width:749;height:58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ZPiOMAAAADbAAAADwAAAGRycy9kb3ducmV2LnhtbERPy4rCMBTdC/MP4QqzkTHVhUg1iihl&#10;3Ljw8QGX5k5bbW4ySaZ2/HqzEFweznu57k0rOvKhsaxgMs5AEJdWN1wpuJyLrzmIEJE1tpZJwT8F&#10;WK8+BkvMtb3zkbpTrEQK4ZCjgjpGl0sZypoMhrF1xIn7sd5gTNBXUnu8p3DTymmWzaTBhlNDjY62&#10;NZW3059RUET/u71eD7dv+9gVh+DkyO07pT6H/WYBIlIf3+KXe68VTNP69CX9ALl6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mT4jjAAAAA2wAAAA8AAAAAAAAAAAAAAAAA&#10;oQIAAGRycy9kb3ducmV2LnhtbFBLBQYAAAAABAAEAPkAAACOAwAAAAA=&#10;">
                  <v:stroke endarrow="classic"/>
                </v:shape>
                <v:shape id="AutoShape 59" o:spid="_x0000_s1039" type="#_x0000_t32" style="position:absolute;left:4920;top:3067;width:198;height:16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1VcMIAAADbAAAADwAAAGRycy9kb3ducmV2LnhtbESPQYvCMBSE7wv+h/AEL4um9bBINYoI&#10;gngQVnvw+EiebbF5qUms9d9vFhb2OMzMN8xqM9hW9ORD41hBPstAEGtnGq4UlJf9dAEiRGSDrWNS&#10;8KYAm/XoY4WFcS/+pv4cK5EgHApUUMfYFVIGXZPFMHMdcfJuzluMSfpKGo+vBLetnGfZl7TYcFqo&#10;saNdTfp+floFzbE8lf3nI3q9OOZXn4fLtdVKTcbDdgki0hD/w3/tg1Ewz+H3S/oBcv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i1VcMIAAADbAAAADwAAAAAAAAAAAAAA&#10;AAChAgAAZHJzL2Rvd25yZXYueG1sUEsFBgAAAAAEAAQA+QAAAJADAAAAAA==&#10;"/>
                <v:shape id="AutoShape 60" o:spid="_x0000_s1040" type="#_x0000_t32" style="position:absolute;left:6307;top:3786;width:2;height:66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feqMMAAADbAAAADwAAAGRycy9kb3ducmV2LnhtbESPQWvCQBSE74X+h+UVvOnGIEGiq4gi&#10;iAilWur1kX1mo9m3Mbtq+u+7gtDjMDPfMNN5Z2txp9ZXjhUMBwkI4sLpiksF34d1fwzCB2SNtWNS&#10;8Ese5rP3tynm2j34i+77UIoIYZ+jAhNCk0vpC0MW/cA1xNE7udZiiLItpW7xEeG2lmmSZNJixXHB&#10;YENLQ8Vlf7MKPpfmZ7c2TTbkczG6Hjdbu8q2SvU+usUERKAu/Idf7Y1WkKbw/BJ/gJz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nH3qjDAAAA2wAAAA8AAAAAAAAAAAAA&#10;AAAAoQIAAGRycy9kb3ducmV2LnhtbFBLBQYAAAAABAAEAPkAAACRAwAAAAA=&#10;" strokeweight="1.5pt">
                  <v:stroke endarrow="classic"/>
                </v:shape>
                <v:shape id="AutoShape 61" o:spid="_x0000_s1041" type="#_x0000_t32" style="position:absolute;left:4794;top:3783;width:1536;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F8T8MAAADbAAAADwAAAGRycy9kb3ducmV2LnhtbESP3WoCMRSE7wXfIRyhN1KztVDK1ihi&#10;WfTGi6oPcNic7m9OYhLXbZ++KRR6OczMN8xqM5peDORDY1nB0yIDQVxa3XCl4HIuHl9BhIissbdM&#10;Cr4owGY9naww1/bOHzScYiUShEOOCuoYXS5lKGsyGBbWESfv03qDMUlfSe3xnuCml8sse5EGG04L&#10;NTra1VR2p5tRUER/3bXtsdvb7/fiGJycu8Og1MNs3L6BiDTG//Bf+6AVLJ/h90v6AXL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lBfE/DAAAA2wAAAA8AAAAAAAAAAAAA&#10;AAAAoQIAAGRycy9kb3ducmV2LnhtbFBLBQYAAAAABAAEAPkAAACRAwAAAAA=&#10;">
                  <v:stroke endarrow="classic"/>
                </v:shape>
                <v:shape id="AutoShape 62" o:spid="_x0000_s1042" type="#_x0000_t32" style="position:absolute;left:4242;top:3784;width:623;height: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5GA8QAAADbAAAADwAAAGRycy9kb3ducmV2LnhtbESPQWsCMRSE74L/ITzBi9SsoqVsjbIV&#10;BC140Lb3181zE9y8bDdRt/++KQgeh5n5hlmsOleLK7XBelYwGWcgiEuvLVcKPj82Ty8gQkTWWHsm&#10;Bb8UYLXs9xaYa3/jA12PsRIJwiFHBSbGJpcylIYchrFviJN38q3DmGRbSd3iLcFdLadZ9iwdWk4L&#10;BhtaGyrPx4tTsN9N3opvY3fvhx+7n2+K+lKNvpQaDrriFUSkLj7C9/ZWK5jO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XkYDxAAAANsAAAAPAAAAAAAAAAAA&#10;AAAAAKECAABkcnMvZG93bnJldi54bWxQSwUGAAAAAAQABAD5AAAAkgMAAAAA&#10;"/>
                <v:shape id="AutoShape 63" o:spid="_x0000_s1043" type="#_x0000_t32" style="position:absolute;left:4920;top:3786;width:1410;height:32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eRBoMMAAADbAAAADwAAAGRycy9kb3ducmV2LnhtbESP3WoCMRSE7wXfIRyhN1KzFVrK1ihi&#10;WfTGi6oPcNic7m9OYhLXbZ++KRR6OczMN8xqM5peDORDY1nB0yIDQVxa3XCl4HIuHl9BhIissbdM&#10;Cr4owGY9naww1/bOHzScYiUShEOOCuoYXS5lKGsyGBbWESfv03qDMUlfSe3xnuCml8sse5EGG04L&#10;NTra1VR2p5tRUER/3bXtsdvb7/fiGJycu8Og1MNs3L6BiDTG//Bf+6AVLJ/h90v6AXL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nkQaDDAAAA2wAAAA8AAAAAAAAAAAAA&#10;AAAAoQIAAGRycy9kb3ducmV2LnhtbFBLBQYAAAAABAAEAPkAAACRAwAAAAA=&#10;">
                  <v:stroke endarrow="classic"/>
                </v:shape>
                <v:shape id="AutoShape 64" o:spid="_x0000_s1044" type="#_x0000_t32" style="position:absolute;left:6309;top:4451;width:2;height:69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B978QAAADbAAAADwAAAGRycy9kb3ducmV2LnhtbESPT2sCMRTE74LfITzBi9SsQkW2RlkL&#10;ghY8+O/+unndBDcv203U7bdvCgWPw8z8hlmsOleLO7XBelYwGWcgiEuvLVcKzqfNyxxEiMgaa8+k&#10;4IcCrJb93gJz7R98oPsxViJBOOSowMTY5FKG0pDDMPYNcfK+fOswJtlWUrf4SHBXy2mWzaRDy2nB&#10;YEPvhsrr8eYU7HeTdfFp7O7j8G33r5uivlWji1LDQVe8gYjUxWf4v73VCqYz+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wH3vxAAAANsAAAAPAAAAAAAAAAAA&#10;AAAAAKECAABkcnMvZG93bnJldi54bWxQSwUGAAAAAAQABAD5AAAAkgMAAAAA&#10;"/>
                <v:shape id="AutoShape 65" o:spid="_x0000_s1045" type="#_x0000_t32" style="position:absolute;left:3422;top:4779;width:534;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p6TMMAAADbAAAADwAAAGRycy9kb3ducmV2LnhtbESPT2sCMRTE74LfITyhF6nZemjL1ihi&#10;WfTioeoHeGxe929eYhLXbT99Uyj0OMzMb5jVZjS9GMiHxrKCp0UGgri0uuFKweVcPL6CCBFZY2+Z&#10;FHxRgM16Ollhru2dP2g4xUokCIccFdQxulzKUNZkMCysI07ep/UGY5K+ktrjPcFNL5dZ9iwNNpwW&#10;anS0q6nsTjejoIj+umvbY7e33+/FMTg5d4dBqYfZuH0DEWmM/+G/9kErWL7A75f0A+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Z6ekzDAAAA2wAAAA8AAAAAAAAAAAAA&#10;AAAAoQIAAGRycy9kb3ducmV2LnhtbFBLBQYAAAAABAAEAPkAAACRAwAAAAA=&#10;">
                  <v:stroke endarrow="classic"/>
                </v:shape>
                <v:shape id="AutoShape 66" o:spid="_x0000_s1046" type="#_x0000_t32" style="position:absolute;left:3794;top:4780;width:596;height: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p0+cIAAADbAAAADwAAAGRycy9kb3ducmV2LnhtbERPu27CMBTdK/UfrFupSwVOGRBKMQj1&#10;JQYYCKjzJb7EUeLr1HZDytfjAYnx6Lzny8G2oicfascKXscZCOLS6ZorBYf912gGIkRkja1jUvBP&#10;AZaLx4c55tqdeUd9ESuRQjjkqMDE2OVShtKQxTB2HXHiTs5bjAn6SmqP5xRuWznJsqm0WHNqMNjR&#10;u6GyKf6sggL97tJ//5iP341sPo/rbf/SbJV6fhpWbyAiDfEuvrnXWsEkjU1f0g+Qiy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op0+cIAAADbAAAADwAAAAAAAAAAAAAA&#10;AAChAgAAZHJzL2Rvd25yZXYueG1sUEsFBgAAAAAEAAQA+QAAAJADAAAAAA==&#10;">
                  <v:stroke endarrow="classic"/>
                </v:shape>
                <v:shape id="AutoShape 67" o:spid="_x0000_s1047" type="#_x0000_t32" style="position:absolute;left:3661;top:4210;width:2;height:25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2NM2cMAAADbAAAADwAAAGRycy9kb3ducmV2LnhtbESPQWsCMRSE74L/ITyhN80qsuhqFFEE&#10;kYJUpb0+Ns/NtpuXdZPq9t+bguBxmJlvmPmytZW4UeNLxwqGgwQEce50yYWC82nbn4DwAVlj5ZgU&#10;/JGH5aLbmWOm3Z0/6HYMhYgQ9hkqMCHUmZQ+N2TRD1xNHL2LayyGKJtC6gbvEW4rOUqSVFosOS4Y&#10;rGltKP85/loFh7X5fN+aOh3ydz6+fu32dpPulXrrtasZiEBteIWf7Z1WMJrC/5f4A+Ti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djTNnDAAAA2wAAAA8AAAAAAAAAAAAA&#10;AAAAoQIAAGRycy9kb3ducmV2LnhtbFBLBQYAAAAABAAEAPkAAACRAwAAAAA=&#10;" strokeweight="1.5pt">
                  <v:stroke endarrow="classic"/>
                </v:shape>
                <v:shape id="AutoShape 68" o:spid="_x0000_s1048" type="#_x0000_t32" style="position:absolute;left:3422;top:4211;width:1035;height:23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42LMEAAADbAAAADwAAAGRycy9kb3ducmV2LnhtbERPz2vCMBS+D/wfwhN2m2krDOlMy6Y4&#10;dhpoPejt0TyTsualNFHrf78cBjt+fL/X9eR6caMxdJ4V5IsMBHHrdcdGwbHZvaxAhIissfdMCh4U&#10;oK5mT2sstb/znm6HaEQK4VCiAhvjUEoZWksOw8IPxIm7+NFhTHA0Uo94T+Gul0WWvUqHHacGiwNt&#10;LLU/h6tTsPosMuc/7DLfNo/vfXMxZ38ySj3Pp/c3EJGm+C/+c39pBcu0Pn1JP0BW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mDjYswQAAANsAAAAPAAAAAAAAAAAAAAAA&#10;AKECAABkcnMvZG93bnJldi54bWxQSwUGAAAAAAQABAD5AAAAjwMAAAAA&#10;">
                  <v:stroke dashstyle="longDash"/>
                </v:shape>
                <v:shape id="AutoShape 69" o:spid="_x0000_s1049" type="#_x0000_t32" style="position:absolute;left:3661;top:4210;width:816;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ZtkMUAAADbAAAADwAAAGRycy9kb3ducmV2LnhtbESP3WoCMRSE7wu+QziCN0WzKhXZGkWE&#10;QqWU+lPo7WFzull2cxI2cV379E2h4OUwM98wq01vG9FRGyrHCqaTDARx4XTFpYLP88t4CSJEZI2N&#10;Y1JwowCb9eBhhbl2Vz5Sd4qlSBAOOSowMfpcylAYshgmzhMn79u1FmOSbSl1i9cEt42cZdlCWqw4&#10;LRj0tDNU1KeLVVB39cfx8BT84+WHFm/evO/nX1qp0bDfPoOI1Md7+L/9qhXMp/D3Jf0A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eZtkMUAAADbAAAADwAAAAAAAAAA&#10;AAAAAAChAgAAZHJzL2Rvd25yZXYueG1sUEsFBgAAAAAEAAQA+QAAAJMDAAAAAA==&#10;">
                  <v:stroke dashstyle="dash"/>
                </v:shape>
                <v:shape id="AutoShape 70" o:spid="_x0000_s1050" type="#_x0000_t32" style="position:absolute;left:3407;top:3778;width:835;height:66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GEE8UAAADbAAAADwAAAGRycy9kb3ducmV2LnhtbESP3WoCMRSE74W+QziF3mm2K0jZGkUX&#10;pBahoC3Fy8Pm7I/dnKxJ6q5vbwoFL4eZ+YaZLwfTigs531hW8DxJQBAXVjdcKfj63IxfQPiArLG1&#10;TAqu5GG5eBjNMdO25z1dDqESEcI+QwV1CF0mpS9qMugntiOOXmmdwRClq6R22Ee4aWWaJDNpsOG4&#10;UGNHeU3Fz+HXKHjz+/O3K9f9+8eq2J3y6bZfl0elnh6H1SuIQEO4h//bW61gmsLfl/gD5OI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KGEE8UAAADbAAAADwAAAAAAAAAA&#10;AAAAAAChAgAAZHJzL2Rvd25yZXYueG1sUEsFBgAAAAAEAAQA+QAAAJMDAAAAAA==&#10;">
                  <v:stroke dashstyle="dash"/>
                </v:shape>
                <v:shape id="AutoShape 71" o:spid="_x0000_s1051" type="#_x0000_t32" style="position:absolute;left:4457;top:4108;width:463;height:10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r4QcMAAADbAAAADwAAAGRycy9kb3ducmV2LnhtbESPQYvCMBSE7wv+h/AEL4umVRCpRpGF&#10;hcXDgtqDx0fybIvNS02ytfvvNwuCx2FmvmE2u8G2oicfGscK8lkGglg703CloDx/TlcgQkQ22Dom&#10;Bb8UYLcdvW2wMO7BR+pPsRIJwqFABXWMXSFl0DVZDDPXESfv6rzFmKSvpPH4SHDbynmWLaXFhtNC&#10;jR191KRvpx+roDmU32X/fo9erw75xefhfGm1UpPxsF+DiDTEV/jZ/jIKFgv4/5J+gN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Bq+EHDAAAA2wAAAA8AAAAAAAAAAAAA&#10;AAAAoQIAAGRycy9kb3ducmV2LnhtbFBLBQYAAAAABAAEAPkAAACRAwAAAAA=&#10;"/>
                <v:shapetype id="_x0000_t202" coordsize="21600,21600" o:spt="202" path="m,l,21600r21600,l21600,xe">
                  <v:stroke joinstyle="miter"/>
                  <v:path gradientshapeok="t" o:connecttype="rect"/>
                </v:shapetype>
                <v:shape id="Text Box 72" o:spid="_x0000_s1052" type="#_x0000_t202" style="position:absolute;left:3022;top:3676;width:482;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C3Y8UA&#10;AADbAAAADwAAAGRycy9kb3ducmV2LnhtbESP0WrCQBRE3wv9h+UW+iLNRisi0VVKQbAP2mrzAZfs&#10;NRvN3g3ZNUn/3hWEPg4zc4ZZrgdbi45aXzlWME5SEMSF0xWXCvLfzdschA/IGmvHpOCPPKxXz09L&#10;zLTr+UDdMZQiQthnqMCE0GRS+sKQRZ+4hjh6J9daDFG2pdQt9hFuazlJ05m0WHFcMNjQp6Hicrxa&#10;BYcv8zPi6W5Xa9nNzvn++t3PR0q9vgwfCxCBhvAffrS3WsH7FO5f4g+Q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MLdjxQAAANsAAAAPAAAAAAAAAAAAAAAAAJgCAABkcnMv&#10;ZG93bnJldi54bWxQSwUGAAAAAAQABAD1AAAAigMAAAAA&#10;" filled="f" strokecolor="white">
                  <v:textbox>
                    <w:txbxContent>
                      <w:p w:rsidR="003D5EDF" w:rsidRPr="00562306" w:rsidRDefault="003D5EDF" w:rsidP="0076745C">
                        <w:pPr>
                          <w:rPr>
                            <w:i/>
                            <w:lang w:val="en-US"/>
                          </w:rPr>
                        </w:pPr>
                        <w:proofErr w:type="gramStart"/>
                        <w:r w:rsidRPr="00562306">
                          <w:rPr>
                            <w:i/>
                            <w:lang w:val="en-US"/>
                          </w:rPr>
                          <w:t>r</w:t>
                        </w:r>
                        <w:proofErr w:type="gramEnd"/>
                      </w:p>
                    </w:txbxContent>
                  </v:textbox>
                </v:shape>
                <v:shape id="Text Box 73" o:spid="_x0000_s1053" type="#_x0000_t202" style="position:absolute;left:3731;top:4806;width:517;height:4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IqAcMA&#10;AADbAAAADwAAAGRycy9kb3ducmV2LnhtbESPQWvCQBSE74L/YXlCb7prrUVTV5FKoSfFVAVvj+wz&#10;Cc2+DdmtSf+9Kwgeh5n5hlmsOluJKzW+dKxhPFIgiDNnSs41HH6+hjMQPiAbrByThn/ysFr2ewtM&#10;jGt5T9c05CJC2CeooQihTqT0WUEW/cjVxNG7uMZiiLLJpWmwjXBbyVel3qXFkuNCgTV9FpT9pn9W&#10;w3F7OZ/e1C7f2Gnduk5JtnOp9cugW3+ACNSFZ/jR/jYaJlO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0IqAcMAAADbAAAADwAAAAAAAAAAAAAAAACYAgAAZHJzL2Rv&#10;d25yZXYueG1sUEsFBgAAAAAEAAQA9QAAAIgDAAAAAA==&#10;" filled="f" stroked="f">
                  <v:textbox>
                    <w:txbxContent>
                      <w:p w:rsidR="003D5EDF" w:rsidRPr="00562306" w:rsidRDefault="003D5EDF" w:rsidP="0076745C">
                        <w:pPr>
                          <w:rPr>
                            <w:i/>
                            <w:lang w:val="en-US"/>
                          </w:rPr>
                        </w:pPr>
                        <w:proofErr w:type="gramStart"/>
                        <w:r>
                          <w:rPr>
                            <w:i/>
                            <w:lang w:val="en-US"/>
                          </w:rPr>
                          <w:t>s</w:t>
                        </w:r>
                        <w:proofErr w:type="gramEnd"/>
                        <w:r w:rsidRPr="00562306">
                          <w:rPr>
                            <w:i/>
                            <w:lang w:val="en-US"/>
                          </w:rPr>
                          <w:t>'</w:t>
                        </w:r>
                      </w:p>
                      <w:p w:rsidR="003D5EDF" w:rsidRPr="00562306" w:rsidRDefault="003D5EDF" w:rsidP="0076745C">
                        <w:pPr>
                          <w:rPr>
                            <w:i/>
                            <w:vertAlign w:val="superscript"/>
                            <w:lang w:val="en-US"/>
                          </w:rPr>
                        </w:pPr>
                        <w:proofErr w:type="gramStart"/>
                        <w:r>
                          <w:rPr>
                            <w:i/>
                            <w:lang w:val="en-US"/>
                          </w:rPr>
                          <w:t>s</w:t>
                        </w:r>
                        <w:proofErr w:type="gramEnd"/>
                        <w:r w:rsidRPr="00562306">
                          <w:rPr>
                            <w:i/>
                            <w:lang w:val="en-US"/>
                          </w:rPr>
                          <w:t>''</w:t>
                        </w:r>
                        <w:r>
                          <w:rPr>
                            <w:i/>
                            <w:lang w:val="en-US"/>
                          </w:rPr>
                          <w:t>’</w:t>
                        </w:r>
                      </w:p>
                    </w:txbxContent>
                  </v:textbox>
                </v:shape>
                <v:shape id="Text Box 74" o:spid="_x0000_s1054" type="#_x0000_t202" style="position:absolute;left:2327;top:4420;width:466;height: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5C0dsMA&#10;AADbAAAADwAAAGRycy9kb3ducmV2LnhtbESPQWvCQBSE74L/YXlCb7prraKpq0il0JPSVAVvj+wz&#10;Cc2+DdmtSf+9Kwgeh5n5hlmuO1uJKzW+dKxhPFIgiDNnSs41HH4+h3MQPiAbrByThn/ysF71e0tM&#10;jGv5m65pyEWEsE9QQxFCnUjps4Is+pGriaN3cY3FEGWTS9NgG+G2kq9KzaTFkuNCgTV9FJT9pn9W&#10;w3F3OZ/e1D7f2mnduk5Jtgup9cug27yDCNSFZ/jR/jIaJjO4f4k/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5C0dsMAAADbAAAADwAAAAAAAAAAAAAAAACYAgAAZHJzL2Rv&#10;d25yZXYueG1sUEsFBgAAAAAEAAQA9QAAAIgDAAAAAA==&#10;" filled="f" stroked="f">
                  <v:textbox>
                    <w:txbxContent>
                      <w:p w:rsidR="003D5EDF" w:rsidRPr="001D4EF4" w:rsidRDefault="003D5EDF" w:rsidP="0076745C">
                        <w:r w:rsidRPr="001D4EF4">
                          <w:t>С</w:t>
                        </w:r>
                      </w:p>
                    </w:txbxContent>
                  </v:textbox>
                </v:shape>
                <v:shape id="Text Box 75" o:spid="_x0000_s1055" type="#_x0000_t202" style="position:absolute;left:2977;top:4418;width:466;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wR7cQA&#10;AADbAAAADwAAAGRycy9kb3ducmV2LnhtbESPT2sCMRTE7wW/Q3hCb5rUqm23G0UsgqeKVgu9PTZv&#10;/+DmZdmk7vrtG0HocZiZ3zDpsre1uFDrK8cansYKBHHmTMWFhuPXZvQKwgdkg7Vj0nAlD8vF4CHF&#10;xLiO93Q5hEJECPsENZQhNImUPivJoh+7hjh6uWsthijbQpoWuwi3tZwoNZcWK44LJTa0Lik7H36t&#10;htNn/vM9Vbviw86azvVKsn2TWj8O+9U7iEB9+A/f21uj4fkFbl/iD5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jcEe3EAAAA2wAAAA8AAAAAAAAAAAAAAAAAmAIAAGRycy9k&#10;b3ducmV2LnhtbFBLBQYAAAAABAAEAPUAAACJAwAAAAA=&#10;" filled="f" stroked="f">
                  <v:textbox>
                    <w:txbxContent>
                      <w:p w:rsidR="003D5EDF" w:rsidRPr="001D4EF4" w:rsidRDefault="003D5EDF" w:rsidP="0076745C">
                        <w:pPr>
                          <w:rPr>
                            <w:lang w:val="en-US"/>
                          </w:rPr>
                        </w:pPr>
                        <w:r w:rsidRPr="001D4EF4">
                          <w:rPr>
                            <w:lang w:val="en-US"/>
                          </w:rPr>
                          <w:t>F</w:t>
                        </w:r>
                      </w:p>
                    </w:txbxContent>
                  </v:textbox>
                </v:shape>
                <v:shape id="Text Box 76" o:spid="_x0000_s1056" type="#_x0000_t202" style="position:absolute;left:3449;top:3811;width:466;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OFn8EA&#10;AADbAAAADwAAAGRycy9kb3ducmV2LnhtbERPW2vCMBR+H+w/hCPsbU28bMzOKEMZ7Emxm4Jvh+bY&#10;ljUnocls/ffmQdjjx3dfrAbbigt1oXGsYZwpEMSlMw1XGn6+P5/fQISIbLB1TBquFGC1fHxYYG5c&#10;z3u6FLESKYRDjhrqGH0uZShrshgy54kTd3adxZhgV0nTYZ/CbSsnSr1Kiw2nhho9rWsqf4s/q+Gw&#10;PZ+OM7WrNvbF925Qku1cav00Gj7eQUQa4r/47v4yGqZpbPqSfoBc3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lDhZ/BAAAA2wAAAA8AAAAAAAAAAAAAAAAAmAIAAGRycy9kb3du&#10;cmV2LnhtbFBLBQYAAAAABAAEAPUAAACGAwAAAAA=&#10;" filled="f" stroked="f">
                  <v:textbox>
                    <w:txbxContent>
                      <w:p w:rsidR="003D5EDF" w:rsidRPr="00562306" w:rsidRDefault="003D5EDF" w:rsidP="0076745C">
                        <w:pPr>
                          <w:rPr>
                            <w:i/>
                            <w:lang w:val="en-US"/>
                          </w:rPr>
                        </w:pPr>
                        <w:proofErr w:type="gramStart"/>
                        <w:r w:rsidRPr="00562306">
                          <w:rPr>
                            <w:i/>
                            <w:lang w:val="en-US"/>
                          </w:rPr>
                          <w:t>l</w:t>
                        </w:r>
                        <w:proofErr w:type="gramEnd"/>
                        <w:r w:rsidRPr="00562306">
                          <w:rPr>
                            <w:i/>
                            <w:lang w:val="en-US"/>
                          </w:rPr>
                          <w:t>'</w:t>
                        </w:r>
                      </w:p>
                    </w:txbxContent>
                  </v:textbox>
                </v:shape>
                <v:shape id="Text Box 77" o:spid="_x0000_s1057" type="#_x0000_t202" style="position:absolute;left:3782;top:4428;width:465;height:4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8gBMIA&#10;AADbAAAADwAAAGRycy9kb3ducmV2LnhtbESPT4vCMBTE74LfITzB25qoq2g1iigLe1rxL3h7NM+2&#10;2LyUJmu7336zsOBxmJnfMMt1a0vxpNoXjjUMBwoEcepMwZmG8+njbQbCB2SDpWPS8EMe1qtuZ4mJ&#10;cQ0f6HkMmYgQ9glqyEOoEil9mpNFP3AVcfTurrYYoqwzaWpsItyWcqTUVFosOC7kWNE2p/Rx/LYa&#10;Ll/32/Vd7bOdnVSNa5VkO5da93vtZgEiUBte4f/2p9EwnsP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DyAEwgAAANsAAAAPAAAAAAAAAAAAAAAAAJgCAABkcnMvZG93&#10;bnJldi54bWxQSwUGAAAAAAQABAD1AAAAhwMAAAAA&#10;" filled="f" stroked="f">
                  <v:textbox>
                    <w:txbxContent>
                      <w:p w:rsidR="003D5EDF" w:rsidRPr="00562306" w:rsidRDefault="003D5EDF" w:rsidP="0076745C">
                        <w:pPr>
                          <w:rPr>
                            <w:i/>
                            <w:lang w:val="en-US"/>
                          </w:rPr>
                        </w:pPr>
                        <w:proofErr w:type="gramStart"/>
                        <w:r w:rsidRPr="00562306">
                          <w:rPr>
                            <w:i/>
                            <w:lang w:val="en-US"/>
                          </w:rPr>
                          <w:t>f</w:t>
                        </w:r>
                        <w:proofErr w:type="gramEnd"/>
                        <w:r w:rsidRPr="00562306">
                          <w:rPr>
                            <w:i/>
                            <w:lang w:val="en-US"/>
                          </w:rPr>
                          <w:t>'</w:t>
                        </w:r>
                      </w:p>
                    </w:txbxContent>
                  </v:textbox>
                </v:shape>
                <v:shape id="Text Box 78" o:spid="_x0000_s1058" type="#_x0000_t202" style="position:absolute;left:4390;top:4467;width:463;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P65L4A&#10;AADbAAAADwAAAGRycy9kb3ducmV2LnhtbERPy4rCMBTdC/5DuII7TRxUtBpFRoRZOfgEd5fm2hab&#10;m9JE2/n7yUJweTjv5bq1pXhR7QvHGkZDBYI4dabgTMP5tBvMQPiAbLB0TBr+yMN61e0sMTGu4QO9&#10;jiETMYR9ghryEKpESp/mZNEPXUUcuburLYYI60yaGpsYbkv5pdRUWiw4NuRY0XdO6eP4tBou+/vt&#10;Ola/2dZOqsa1SrKdS637vXazABGoDR/x2/1jNIzj+vgl/gC5+g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8z+uS+AAAA2wAAAA8AAAAAAAAAAAAAAAAAmAIAAGRycy9kb3ducmV2&#10;LnhtbFBLBQYAAAAABAAEAPUAAACDAwAAAAA=&#10;" filled="f" stroked="f">
                  <v:textbox>
                    <w:txbxContent>
                      <w:p w:rsidR="003D5EDF" w:rsidRPr="000D0904" w:rsidRDefault="003D5EDF" w:rsidP="0076745C">
                        <w:pPr>
                          <w:rPr>
                            <w:b/>
                            <w:sz w:val="12"/>
                            <w:szCs w:val="12"/>
                          </w:rPr>
                        </w:pPr>
                      </w:p>
                    </w:txbxContent>
                  </v:textbox>
                </v:shape>
                <v:shape id="AutoShape 79" o:spid="_x0000_s1059" type="#_x0000_t32" style="position:absolute;left:2511;top:3575;width:1540;height:86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CiA8QAAADbAAAADwAAAGRycy9kb3ducmV2LnhtbESPQWsCMRSE7wX/Q3hCL0WzihRZjSLK&#10;ohcPtf0Bj81zd3XzEpO4bvvrG6HQ4zAz3zDLdW9a0ZEPjWUFk3EGgri0uuFKwddnMZqDCBFZY2uZ&#10;FHxTgPVq8LLEXNsHf1B3ipVIEA45KqhjdLmUoazJYBhbR5y8s/UGY5K+ktrjI8FNK6dZ9i4NNpwW&#10;anS0ram8nu5GQRH9bXu5HK97+7MrjsHJN3folHod9psFiEh9/A//tQ9awWwCzy/pB8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7AKIDxAAAANsAAAAPAAAAAAAAAAAA&#10;AAAAAKECAABkcnMvZG93bnJldi54bWxQSwUGAAAAAAQABAD5AAAAkgMAAAAA&#10;">
                  <v:stroke endarrow="classic"/>
                </v:shape>
                <v:shape id="Arc 80" o:spid="_x0000_s1060" style="position:absolute;left:5118;top:2972;width:1253;height:1211;visibility:visible;mso-wrap-style:square;v-text-anchor:top"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8RDPsIA&#10;AADbAAAADwAAAGRycy9kb3ducmV2LnhtbESPwWrDMBBE74X8g9hAb41sE0rrRAmJacA9lab5gMXa&#10;WCbWSrHUxP77qlDocZiZN8x6O9pe3GgInWMF+SIDQdw43XGr4PR1eHoBESKyxt4xKZgowHYze1hj&#10;qd2dP+l2jK1IEA4lKjAx+lLK0BiyGBbOEyfv7AaLMcmhlXrAe4LbXhZZ9iwtdpwWDHqqDDWX47dV&#10;sC8KN/mPt3esjA+vObnLlWqlHufjbgUi0hj/w3/tWitYFvD7Jf0Auf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xEM+wgAAANsAAAAPAAAAAAAAAAAAAAAAAJgCAABkcnMvZG93&#10;bnJldi54bWxQSwUGAAAAAAQABAD1AAAAhwMAAAAA&#10;" adj="-11796480,,5400" path="m14256,-1nfc18924,4100,21600,10013,21600,16227v,641,-29,1282,-86,1921em14256,-1nsc18924,4100,21600,10013,21600,16227v,641,-29,1282,-86,1921l,16227,14256,-1xe" filled="f" strokeweight="2.25pt">
                  <v:stroke joinstyle="round"/>
                  <v:formulas/>
                  <v:path arrowok="t" o:extrusionok="f" o:connecttype="custom" o:connectlocs="0,0;0,0;0,0" o:connectangles="0,0,0" textboxrect="3155,3157,18445,18443"/>
                  <v:textbox>
                    <w:txbxContent>
                      <w:p w:rsidR="003D5EDF" w:rsidRDefault="003D5EDF" w:rsidP="0076745C"/>
                    </w:txbxContent>
                  </v:textbox>
                </v:shape>
                <v:shape id="Arc 81" o:spid="_x0000_s1061" style="position:absolute;left:5151;top:4309;width:1224;height:1322;visibility:visible;mso-wrap-style:square;v-text-anchor:top" coordsize="21407,1697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KuW8QA&#10;AADbAAAADwAAAGRycy9kb3ducmV2LnhtbESP0YrCMBRE34X9h3AF3zStirtUoyyCqw8iWPcD7jbX&#10;ttjclCZbq19vBMHHYWbOMItVZyrRUuNKywriUQSCOLO65FzB72kz/ALhPLLGyjIpuJGD1fKjt8BE&#10;2ysfqU19LgKEXYIKCu/rREqXFWTQjWxNHLyzbQz6IJtc6gavAW4qOY6imTRYclgosKZ1Qdkl/TcK&#10;9P1zfZrYw7SMo/v+Z3tp/+LbWalBv/ueg/DU+Xf41d5pBdMJPL+EH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ayrlvEAAAA2wAAAA8AAAAAAAAAAAAAAAAAmAIAAGRycy9k&#10;b3ducmV2LnhtbFBLBQYAAAAABAAEAPUAAACJAwAAAAA=&#10;" adj="-11796480,,5400" path="m21406,2883nfc20657,8446,17772,13498,13362,16970em21406,2883nsc20657,8446,17772,13498,13362,16970l,,21406,2883xe" filled="f" strokeweight="2.25pt">
                  <v:stroke joinstyle="round"/>
                  <v:formulas/>
                  <v:path arrowok="t" o:extrusionok="f" o:connecttype="custom" o:connectlocs="0,0;0,0;0,0" o:connectangles="0,0,0" textboxrect="3166,3158,18434,18434"/>
                  <v:textbox>
                    <w:txbxContent>
                      <w:p w:rsidR="003D5EDF" w:rsidRDefault="003D5EDF" w:rsidP="0076745C"/>
                    </w:txbxContent>
                  </v:textbox>
                </v:shape>
                <v:shape id="Arc 82" o:spid="_x0000_s1062" style="position:absolute;left:5665;top:3970;width:1726;height:961;visibility:visible;mso-wrap-style:square;v-text-anchor:top"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vsOcYA&#10;AADbAAAADwAAAGRycy9kb3ducmV2LnhtbESPT2vCQBTE70K/w/IKvYhu2loxqavYWsFDPUSl9PjI&#10;vvzB7NuQXU367buC4HGYmd8w82VvanGh1lWWFTyPIxDEmdUVFwqOh81oBsJ5ZI21ZVLwRw6Wi4fB&#10;HBNtO07psveFCBB2CSoovW8SKV1WkkE3tg1x8HLbGvRBtoXULXYBbmr5EkVTabDisFBiQ58lZaf9&#10;2ShIV3jKv4Zp/F39xLv1W8e/H/2rUk+P/eodhKfe38O39lYrmEzg+iX8ALn4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SvsOcYAAADbAAAADwAAAAAAAAAAAAAAAACYAgAAZHJz&#10;L2Rvd25yZXYueG1sUEsFBgAAAAAEAAQA9QAAAIsDAAAAAA==&#10;" adj="-11796480,,5400" path="m20244,nfc21141,2409,21600,4959,21600,7530v,2581,-463,5141,-1366,7559em20244,nsc21141,2409,21600,4959,21600,7530v,2581,-463,5141,-1366,7559l,7530,20244,xe" filled="f" strokeweight="1.25pt">
                  <v:stroke joinstyle="round"/>
                  <v:formulas/>
                  <v:path arrowok="t" o:extrusionok="f" o:connecttype="custom" o:connectlocs="0,0;0,0;0,0" o:connectangles="0,0,0" textboxrect="3166,3169,18434,18431"/>
                  <v:textbox>
                    <w:txbxContent>
                      <w:p w:rsidR="003D5EDF" w:rsidRDefault="003D5EDF" w:rsidP="0076745C"/>
                    </w:txbxContent>
                  </v:textbox>
                </v:shape>
                <v:shape id="Arc 83" o:spid="_x0000_s1063" style="position:absolute;left:7164;top:3969;width:1725;height:951;flip:x;visibility:visible;mso-wrap-style:square;v-text-anchor:top"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ObUMMA&#10;AADbAAAADwAAAGRycy9kb3ducmV2LnhtbESP0WrCQBRE3wv+w3IFX4rZVGKQmFVEKFr7VOsHXLPX&#10;JJi9G7JrEv++Wyj0cZiZM0y+HU0jeupcbVnBWxSDIC6srrlUcPl+n69AOI+ssbFMCp7kYLuZvOSY&#10;aTvwF/VnX4oAYZehgsr7NpPSFRUZdJFtiYN3s51BH2RXSt3hEOCmkYs4TqXBmsNChS3tKyru54dR&#10;gPX4WeLykLympu1T7E+rj+tJqdl03K1BeBr9f/ivfdQKkiX8fgk/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JObUMMAAADbAAAADwAAAAAAAAAAAAAAAACYAgAAZHJzL2Rv&#10;d25yZXYueG1sUEsFBgAAAAAEAAQA9QAAAIgDAAAAAA==&#10;" adj="-11796480,,5400" path="m20244,nfc21141,2409,21600,4959,21600,7530v,2541,-449,5063,-1326,7448em20244,nsc21141,2409,21600,4959,21600,7530v,2541,-449,5063,-1326,7448l,7530,20244,xe" filled="f" strokeweight="1.25pt">
                  <v:stroke joinstyle="round"/>
                  <v:formulas/>
                  <v:path arrowok="t" o:extrusionok="f" o:connecttype="custom" o:connectlocs="0,0;0,0;0,0" o:connectangles="0,0,0" textboxrect="3168,3157,18432,18443"/>
                  <v:textbox>
                    <w:txbxContent>
                      <w:p w:rsidR="003D5EDF" w:rsidRDefault="003D5EDF" w:rsidP="0076745C"/>
                    </w:txbxContent>
                  </v:textbox>
                </v:shape>
                <v:shape id="AutoShape 84" o:spid="_x0000_s1064" type="#_x0000_t32" style="position:absolute;left:7757;top:4453;width:685;height: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YT8QAAADbAAAADwAAAGRycy9kb3ducmV2LnhtbESPQWsCMRSE74L/ITzBi9SsYqVsjbIV&#10;BBU8aNv76+Z1E7p52W6irv/eFIQeh5n5hlmsOleLC7XBelYwGWcgiEuvLVcKPt43Ty8gQkTWWHsm&#10;BTcKsFr2ewvMtb/ykS6nWIkE4ZCjAhNjk0sZSkMOw9g3xMn79q3DmGRbSd3iNcFdLadZNpcOLacF&#10;gw2tDZU/p7NTcNhN3oovY3f74689PG+K+lyNPpUaDrriFUSkLv6HH+2tVjCb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H5hPxAAAANsAAAAPAAAAAAAAAAAA&#10;AAAAAKECAABkcnMvZG93bnJldi54bWxQSwUGAAAAAAQABAD5AAAAkgMAAAAA&#10;"/>
                <v:shape id="AutoShape 85" o:spid="_x0000_s1065" type="#_x0000_t32" style="position:absolute;left:8541;top:4461;width:200;height: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M91MUAAADbAAAADwAAAGRycy9kb3ducmV2LnhtbESPQWsCMRSE7wX/Q3iCl1KzSrVlNcpW&#10;EFTwoG3vz83rJnTzst1E3f77piB4HGbmG2a+7FwtLtQG61nBaJiBIC69tlwp+HhfP72CCBFZY+2Z&#10;FPxSgOWi9zDHXPsrH+hyjJVIEA45KjAxNrmUoTTkMAx9Q5y8L986jEm2ldQtXhPc1XKcZVPp0HJa&#10;MNjQylD5fTw7Bfvt6K04GbvdHX7sfrIu6nP1+KnUoN8VMxCRungP39obreD5B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1M91MUAAADbAAAADwAAAAAAAAAA&#10;AAAAAAChAgAAZHJzL2Rvd25yZXYueG1sUEsFBgAAAAAEAAQA+QAAAJMDAAAAAA==&#10;"/>
                <v:shape id="AutoShape 86" o:spid="_x0000_s1066" type="#_x0000_t32" style="position:absolute;left:8941;top:4467;width:685;height: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yppsEAAADbAAAADwAAAGRycy9kb3ducmV2LnhtbERPTWsCMRC9C/0PYQpeRLOKlbI1yioI&#10;WvCg1vt0M92EbibrJur675tDwePjfc+XnavFjdpgPSsYjzIQxKXXlisFX6fN8B1EiMgaa8+k4EEB&#10;louX3hxz7e98oNsxViKFcMhRgYmxyaUMpSGHYeQb4sT9+NZhTLCtpG7xnsJdLSdZNpMOLacGgw2t&#10;DZW/x6tTsN+NV8W3sbvPw8Xu3zZFfa0GZ6X6r13xASJSF5/if/dWK5im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GzKmmwQAAANsAAAAPAAAAAAAAAAAAAAAA&#10;AKECAABkcnMvZG93bnJldi54bWxQSwUGAAAAAAQABAD5AAAAjwMAAAAA&#10;"/>
                <v:shape id="AutoShape 87" o:spid="_x0000_s1067" type="#_x0000_t32" style="position:absolute;left:8082;top:3806;width:1;height:5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AMPcUAAADbAAAADwAAAGRycy9kb3ducmV2LnhtbESPQWsCMRSE7wX/Q3iCl1KzSpV2NcpW&#10;EFTwoG3vz83rJnTzst1E3f77piB4HGbmG2a+7FwtLtQG61nBaJiBIC69tlwp+HhfP72ACBFZY+2Z&#10;FPxSgOWi9zDHXPsrH+hyjJVIEA45KjAxNrmUoTTkMAx9Q5y8L986jEm2ldQtXhPc1XKcZVPp0HJa&#10;MNjQylD5fTw7Bfvt6K04GbvdHX7sfrIu6nP1+KnUoN8VMxCRungP39obreD5F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YAMPcUAAADbAAAADwAAAAAAAAAA&#10;AAAAAAChAgAAZHJzL2Rvd25yZXYueG1sUEsFBgAAAAAEAAQA+QAAAJMDAAAAAA==&#10;"/>
                <v:shape id="AutoShape 88" o:spid="_x0000_s1068" type="#_x0000_t32" style="position:absolute;left:8028;top:4381;width:11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MzfcEAAADbAAAADwAAAGRycy9kb3ducmV2LnhtbERPTWsCMRC9F/wPYYReimYtKGU1yloQ&#10;quBBrfdxM26Cm8m6ibr+++ZQ8Ph437NF52pxpzZYzwpGwwwEcem15UrB72E1+AIRIrLG2jMpeFKA&#10;xbz3NsNc+wfv6L6PlUghHHJUYGJscilDachhGPqGOHFn3zqMCbaV1C0+Urir5WeWTaRDy6nBYEPf&#10;hsrL/uYUbNejZXEydr3ZXe12vCrqW/VxVOq93xVTEJG6+BL/u3+0gnFan76kHyDn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9YzN9wQAAANsAAAAPAAAAAAAAAAAAAAAA&#10;AKECAABkcnMvZG93bnJldi54bWxQSwUGAAAAAAQABAD5AAAAjwMAAAAA&#10;"/>
                <v:shape id="AutoShape 89" o:spid="_x0000_s1069" type="#_x0000_t32" style="position:absolute;left:8081;top:4532;width:1;height:57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2J9T8UAAADbAAAADwAAAGRycy9kb3ducmV2LnhtbESPQWvCQBSE70L/w/IKvUizsWApMZsQ&#10;LEIRxJoWcn1kn0lq9m3Irpr+e7dQ8DjMzDdMmk+mFxcaXWdZwSKKQRDXVnfcKPj+2jy/gXAeWWNv&#10;mRT8koM8e5ilmGh75QNdSt+IAGGXoILW+yGR0tUtGXSRHYiDd7SjQR/k2Eg94jXATS9f4vhVGuw4&#10;LLQ40Lql+lSejQK/m2+XP4f9viiZ34vPbXUq1pVST49TsQLhafL38H/7QytYLuDvS/gBMrs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2J9T8UAAADbAAAADwAAAAAAAAAA&#10;AAAAAAChAgAAZHJzL2Rvd25yZXYueG1sUEsFBgAAAAAEAAQA+QAAAJMDAAAAAA==&#10;"/>
                <v:shape id="AutoShape 90" o:spid="_x0000_s1070" type="#_x0000_t32" style="position:absolute;left:8030;top:4532;width:108;height: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7DjOMMAAADbAAAADwAAAGRycy9kb3ducmV2LnhtbESPQYvCMBSE74L/ITxhL6LpCopUoxRl&#10;QYRFrYLXR/Nsq81LaaJ2//1GEDwOM/MNM1+2phIPalxpWcH3MAJBnFldcq7gdPwZTEE4j6yxskwK&#10;/sjBctHtzDHW9skHeqQ+FwHCLkYFhfd1LKXLCjLohrYmDt7FNgZ9kE0udYPPADeVHEXRRBosOSwU&#10;WNOqoOyW3o0C/9vfjq+H3S5JmdfJfnu+JauzUl+9NpmB8NT6T/jd3mgF4xG8voQfIB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uw4zjDAAAA2wAAAA8AAAAAAAAAAAAA&#10;AAAAoQIAAGRycy9kb3ducmV2LnhtbFBLBQYAAAAABAAEAPkAAACRAwAAAAA=&#10;"/>
                <v:shape id="AutoShape 91" o:spid="_x0000_s1071" type="#_x0000_t32" style="position:absolute;left:8944;top:4108;width:2;height:67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6ez3MUAAADbAAAADwAAAGRycy9kb3ducmV2LnhtbESP3WoCMRSE7wu+QzhCb4pmqyiyNYoI&#10;BYuU+lPo7WFzull2cxI2cV379E2h4OUwM98wy3VvG9FRGyrHCp7HGQjiwumKSwWf59fRAkSIyBob&#10;x6TgRgHWq8HDEnPtrnyk7hRLkSAcclRgYvS5lKEwZDGMnSdO3rdrLcYk21LqFq8Jbhs5ybK5tFhx&#10;WjDoaWuoqE8Xq6Du6o/jYRb80+WH5ntv3t+mX1qpx2G/eQERqY/38H97pxXMpvD3Jf0Auf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6ez3MUAAADbAAAADwAAAAAAAAAA&#10;AAAAAAChAgAAZHJzL2Rvd25yZXYueG1sUEsFBgAAAAAEAAQA+QAAAJMDAAAAAA==&#10;">
                  <v:stroke dashstyle="dash"/>
                </v:shape>
                <v:shape id="AutoShape 92" o:spid="_x0000_s1072" type="#_x0000_t32" style="position:absolute;left:8941;top:4785;width:63;height: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g1fsUAAADbAAAADwAAAGRycy9kb3ducmV2LnhtbESPQWsCMRSE7wX/Q3hCL6VmlVrK1iir&#10;IFTBg9v2/rp5boKbl3UTdfvvTaHgcZiZb5jZoneNuFAXrGcF41EGgrjy2nKt4Otz/fwGIkRkjY1n&#10;UvBLARbzwcMMc+2vvKdLGWuRIBxyVGBibHMpQ2XIYRj5ljh5B985jEl2tdQdXhPcNXKSZa/SoeW0&#10;YLCllaHqWJ6dgt1mvCx+jN1s9ye7m66L5lw/fSv1OOyLdxCR+ngP/7c/tILpC/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lg1fsUAAADbAAAADwAAAAAAAAAA&#10;AAAAAAChAgAAZHJzL2Rvd25yZXYueG1sUEsFBgAAAAAEAAQA+QAAAJMDAAAAAA==&#10;"/>
                <v:shape id="AutoShape 93" o:spid="_x0000_s1073" type="#_x0000_t32" style="position:absolute;left:9006;top:4108;width:1;height:68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AgDsMAAADbAAAADwAAAGRycy9kb3ducmV2LnhtbESPQYvCMBSE7wv+h/AEL4umFRSpRpGF&#10;hcXDgtqDx0fybIvNS02ytfvvNwuCx2FmvmE2u8G2oicfGscK8lkGglg703CloDx/TlcgQkQ22Dom&#10;Bb8UYLcdvW2wMO7BR+pPsRIJwqFABXWMXSFl0DVZDDPXESfv6rzFmKSvpPH4SHDbynmWLaXFhtNC&#10;jR191KRvpx+roDmU32X/fo9erw75xefhfGm1UpPxsF+DiDTEV/jZ/jIKFgv4/5J+gN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0QIA7DAAAA2wAAAA8AAAAAAAAAAAAA&#10;AAAAoQIAAGRycy9kb3ducmV2LnhtbFBLBQYAAAAABAAEAPkAAACRAwAAAAA=&#10;"/>
                <v:shape id="AutoShape 94" o:spid="_x0000_s1074" type="#_x0000_t32" style="position:absolute;left:8941;top:4105;width:63;height: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cYOksQAAADbAAAADwAAAGRycy9kb3ducmV2LnhtbESPT2sCMRTE7wW/Q3hCL6VmFRTZGmUt&#10;CCp48N/9dfO6CW5etpuo229vCgWPw8z8hpktOleLG7XBelYwHGQgiEuvLVcKTsfV+xREiMgaa8+k&#10;4JcCLOa9lxnm2t95T7dDrESCcMhRgYmxyaUMpSGHYeAb4uR9+9ZhTLKtpG7xnuCulqMsm0iHltOC&#10;wYY+DZWXw9Up2G2Gy+LL2M12/2N341VRX6u3s1Kv/a74ABGpi8/wf3utFYwn8Pcl/QA5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xg6SxAAAANsAAAAPAAAAAAAAAAAA&#10;AAAAAKECAABkcnMvZG93bnJldi54bWxQSwUGAAAAAAQABAD5AAAAkgMAAAAA&#10;"/>
                <v:shape id="AutoShape 95" o:spid="_x0000_s1075" type="#_x0000_t32" style="position:absolute;left:7354;top:4190;width:1587;height:5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OT9sYAAADbAAAADwAAAGRycy9kb3ducmV2LnhtbESPzWrDMBCE74G+g9hCLiGRE2ha3Cih&#10;9I8cmkPc0PPW2lrG1sqRVMft01eBQI/DzHzDrDaDbUVPPtSOFcxnGQji0umaKwWH95fpHYgQkTW2&#10;jknBDwXYrK9GK8y1O/Ge+iJWIkE45KjAxNjlUobSkMUwcx1x8r6ctxiT9JXUHk8Jblu5yLKltFhz&#10;WjDY0aOhsim+rYIC/f63f/0wT8c32Tx/bnf9pNkpNb4eHu5BRBrif/jS3moFN7dw/p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sTk/bGAAAA2wAAAA8AAAAAAAAA&#10;AAAAAAAAoQIAAGRycy9kb3ducmV2LnhtbFBLBQYAAAAABAAEAPkAAACUAwAAAAA=&#10;">
                  <v:stroke endarrow="classic"/>
                </v:shape>
                <v:shape id="AutoShape 96" o:spid="_x0000_s1076" type="#_x0000_t32" style="position:absolute;left:4528;top:4203;width:2658;height: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wHhMMAAADbAAAADwAAAGRycy9kb3ducmV2LnhtbERPz0/CMBS+m/A/NM+Ei5FOEwiZFGJQ&#10;CQc4MIzn5/pcl62vsy1j+tfTAwnHL9/vxWqwrejJh9qxgqdJBoK4dLrmSsHn8eNxDiJEZI2tY1Lw&#10;RwFWy9HdAnPtznygvoiVSCEcclRgYuxyKUNpyGKYuI44cT/OW4wJ+kpqj+cUblv5nGUzabHm1GCw&#10;o7WhsilOVkGB/vDfb77M2+9ONu/f233/0OyVGt8Pry8gIg3xJr66t1rBNI1NX9IPkMsL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qMB4TDAAAA2wAAAA8AAAAAAAAAAAAA&#10;AAAAoQIAAGRycy9kb3ducmV2LnhtbFBLBQYAAAAABAAEAPkAAACRAwAAAAA=&#10;">
                  <v:stroke endarrow="classic"/>
                </v:shape>
                <v:shape id="AutoShape 97" o:spid="_x0000_s1077" type="#_x0000_t32" style="position:absolute;left:7595;top:5105;width:508;height: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cCiH8YAAADbAAAADwAAAGRycy9kb3ducmV2LnhtbESPzWrDMBCE74G+g9hCLiGRE2ho3Sih&#10;9I8cmkPc0PPW2lrG1sqRVMft01eBQI/DzHzDrDaDbUVPPtSOFcxnGQji0umaKwWH95fpLYgQkTW2&#10;jknBDwXYrK9GK8y1O/Ge+iJWIkE45KjAxNjlUobSkMUwcx1x8r6ctxiT9JXUHk8Jblu5yLKltFhz&#10;WjDY0aOhsim+rYIC/f63f/0wT8c32Tx/bnf9pNkpNb4eHu5BRBrif/jS3moFN3dw/p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XAoh/GAAAA2wAAAA8AAAAAAAAA&#10;AAAAAAAAoQIAAGRycy9kb3ducmV2LnhtbFBLBQYAAAAABAAEAPkAAACUAwAAAAA=&#10;">
                  <v:stroke endarrow="classic"/>
                </v:shape>
                <v:shape id="AutoShape 98" o:spid="_x0000_s1078" type="#_x0000_t32" style="position:absolute;left:7284;top:5106;width:537;height: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lb+MAAAADbAAAADwAAAGRycy9kb3ducmV2LnhtbERPzYrCMBC+L/gOYRa8LJrqQaQaZVGK&#10;Xjys+gBDM7bVZhKTWKtPvzks7PHj+1+ue9OKjnxoLCuYjDMQxKXVDVcKzqdiNAcRIrLG1jIpeFGA&#10;9WrwscRc2yf/UHeMlUghHHJUUMfocilDWZPBMLaOOHEX6w3GBH0ltcdnCjetnGbZTBpsODXU6GhT&#10;U3k7PoyCIvr75no93Hb2vS0Owckvt++UGn723wsQkfr4L/5z77WCWVqfvqQfIF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5W/jAAAAA2wAAAA8AAAAAAAAAAAAAAAAA&#10;oQIAAGRycy9kb3ducmV2LnhtbFBLBQYAAAAABAAEAPkAAACOAwAAAAA=&#10;">
                  <v:stroke endarrow="classic"/>
                </v:shape>
                <v:shape id="AutoShape 99" o:spid="_x0000_s1079" type="#_x0000_t32" style="position:absolute;left:7281;top:3874;width:3;height:12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NcW8QAAADbAAAADwAAAGRycy9kb3ducmV2LnhtbESPQWsCMRSE70L/Q3iFXkSzW6jIapS1&#10;INSCB63en5vnJrh5WTdRt/++KRR6HGbmG2a+7F0j7tQF61lBPs5AEFdeW64VHL7WoymIEJE1Np5J&#10;wTcFWC6eBnMstH/wju77WIsE4VCgAhNjW0gZKkMOw9i3xMk7+85hTLKrpe7wkeCuka9ZNpEOLacF&#10;gy29G6ou+5tTsN3kq/Jk7OZzd7Xbt3XZ3OrhUamX576cgYjUx//wX/tDK5jk8Psl/QC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Q1xbxAAAANsAAAAPAAAAAAAAAAAA&#10;AAAAAKECAABkcnMvZG93bnJldi54bWxQSwUGAAAAAAQABAD5AAAAkgMAAAAA&#10;"/>
                <v:shape id="AutoShape 100" o:spid="_x0000_s1080" type="#_x0000_t32" style="position:absolute;left:8081;top:5104;width:561;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dgFMQAAADbAAAADwAAAGRycy9kb3ducmV2LnhtbESPwW7CMBBE70j8g7VIXFBxygFVaQxC&#10;VBFcOJT2A1bxNgnEa2ObEPr1dSUkjqOZeaMp1oPpRE8+tJYVvM4zEMSV1S3XCr6/ypc3ECEia+ws&#10;k4I7BVivxqMCc21v/En9MdYiQTjkqKCJ0eVShqohg2FuHXHyfqw3GJP0tdQebwluOrnIsqU02HJa&#10;aNDRtqHqfLwaBWX0l+3pdDjv7O9HeQhOzty+V2o6GTbvICIN8Rl+tPdawXIB/1/SD5Cr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Z2AUxAAAANsAAAAPAAAAAAAAAAAA&#10;AAAAAKECAABkcnMvZG93bnJldi54bWxQSwUGAAAAAAQABAD5AAAAkgMAAAAA&#10;">
                  <v:stroke endarrow="classic"/>
                </v:shape>
                <v:shape id="AutoShape 101" o:spid="_x0000_s1081" type="#_x0000_t32" style="position:absolute;left:8417;top:5104;width:524;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RfSMYAAADbAAAADwAAAGRycy9kb3ducmV2LnhtbESPQUsDMRSE70L/Q3gFL9JmVSiybVpE&#10;W+nBHrotPb9unptlNy9rErerv94IBY/DzHzDLFaDbUVPPtSOFdxPMxDEpdM1VwqOh83kCUSIyBpb&#10;x6TgmwKslqObBebaXXhPfRErkSAcclRgYuxyKUNpyGKYuo44eR/OW4xJ+kpqj5cEt618yLKZtFhz&#10;WjDY0Yuhsim+rIIC/f6nfzuZ18932azP211/1+yUuh0Pz3MQkYb4H762t1rB7BH+vqQfIJ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pEX0jGAAAA2wAAAA8AAAAAAAAA&#10;AAAAAAAAoQIAAGRycy9kb3ducmV2LnhtbFBLBQYAAAAABAAEAPkAAACUAwAAAAA=&#10;">
                  <v:stroke endarrow="classic"/>
                </v:shape>
                <v:shape id="AutoShape 102" o:spid="_x0000_s1082" type="#_x0000_t32" style="position:absolute;left:8943;top:4780;width:0;height:36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DBPKMMAAADbAAAADwAAAGRycy9kb3ducmV2LnhtbESPQYvCMBSE74L/ITzBi6xpRUS6RpGF&#10;hcXDgtqDx0fybIvNS02ytfvvNwuCx2FmvmE2u8G2oicfGscK8nkGglg703CloDx/vq1BhIhssHVM&#10;Cn4pwG47Hm2wMO7BR+pPsRIJwqFABXWMXSFl0DVZDHPXESfv6rzFmKSvpPH4SHDbykWWraTFhtNC&#10;jR191KRvpx+roDmU32U/u0ev14f84vNwvrRaqelk2L+DiDTEV/jZ/jIKVkv4/5J+gN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wwTyjDAAAA2wAAAA8AAAAAAAAAAAAA&#10;AAAAoQIAAGRycy9kb3ducmV2LnhtbFBLBQYAAAAABAAEAPkAAACRAwAAAAA=&#10;"/>
                <v:shape id="Text Box 103" o:spid="_x0000_s1083" type="#_x0000_t202" style="position:absolute;left:7421;top:4646;width:668;height:4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EFHMIA&#10;AADbAAAADwAAAGRycy9kb3ducmV2LnhtbESPT4vCMBTE74LfITxhb5ooq2g1iijCnlzWf+Dt0Tzb&#10;YvNSmmi7394sLHgcZuY3zGLV2lI8qfaFYw3DgQJBnDpTcKbhdNz1pyB8QDZYOiYNv+Rhtex2FpgY&#10;1/APPQ8hExHCPkENeQhVIqVPc7LoB64ijt7N1RZDlHUmTY1NhNtSjpSaSIsFx4UcK9rklN4PD6vh&#10;vL9dL5/qO9vacdW4Vkm2M6n1R69dz0EEasM7/N/+MhomY/j7En+AX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8QUcwgAAANsAAAAPAAAAAAAAAAAAAAAAAJgCAABkcnMvZG93&#10;bnJldi54bWxQSwUGAAAAAAQABAD1AAAAhwMAAAAA&#10;" filled="f" stroked="f">
                  <v:textbox>
                    <w:txbxContent>
                      <w:p w:rsidR="003D5EDF" w:rsidRPr="00562306" w:rsidRDefault="003D5EDF" w:rsidP="0076745C">
                        <w:pPr>
                          <w:rPr>
                            <w:i/>
                          </w:rPr>
                        </w:pPr>
                        <w:proofErr w:type="gramStart"/>
                        <w:r w:rsidRPr="00562306">
                          <w:rPr>
                            <w:i/>
                            <w:lang w:val="en-US"/>
                          </w:rPr>
                          <w:t>f</w:t>
                        </w:r>
                        <w:proofErr w:type="gramEnd"/>
                        <w:r>
                          <w:rPr>
                            <w:i/>
                            <w:vertAlign w:val="superscript"/>
                            <w:lang w:val="en-US"/>
                          </w:rPr>
                          <w:t>’</w:t>
                        </w:r>
                        <w:r w:rsidRPr="00562306">
                          <w:rPr>
                            <w:i/>
                            <w:lang w:val="en-US"/>
                          </w:rPr>
                          <w:t>'</w:t>
                        </w:r>
                        <w:r w:rsidRPr="00562306">
                          <w:rPr>
                            <w:i/>
                            <w:vertAlign w:val="subscript"/>
                          </w:rPr>
                          <w:t>об</w:t>
                        </w:r>
                      </w:p>
                    </w:txbxContent>
                  </v:textbox>
                </v:shape>
                <v:shape id="Text Box 104" o:spid="_x0000_s1084" type="#_x0000_t202" style="position:absolute;left:8310;top:4671;width:668;height:4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Oba8MA&#10;AADbAAAADwAAAGRycy9kb3ducmV2LnhtbESPQWvCQBSE74L/YXmF3sxuRUObuopYhJ4UtRW8PbLP&#10;JDT7NmS3Jv57VxA8DjPzDTNb9LYWF2p95VjDW6JAEOfOVFxo+DmsR+8gfEA2WDsmDVfysJgPBzPM&#10;jOt4R5d9KESEsM9QQxlCk0np85Is+sQ1xNE7u9ZiiLItpGmxi3Bby7FSqbRYcVwosaFVSfnf/t9q&#10;+N2cT8eJ2hZfdtp0rleS7YfU+vWlX36CCNSHZ/jR/jYa0hTuX+IPkPM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COba8MAAADbAAAADwAAAAAAAAAAAAAAAACYAgAAZHJzL2Rv&#10;d25yZXYueG1sUEsFBgAAAAAEAAQA9QAAAIgDAAAAAA==&#10;" filled="f" stroked="f">
                  <v:textbox>
                    <w:txbxContent>
                      <w:p w:rsidR="003D5EDF" w:rsidRPr="00E40ABB" w:rsidRDefault="003D5EDF" w:rsidP="0076745C">
                        <w:pPr>
                          <w:rPr>
                            <w:i/>
                          </w:rPr>
                        </w:pPr>
                        <w:proofErr w:type="gramStart"/>
                        <w:r w:rsidRPr="00E40ABB">
                          <w:rPr>
                            <w:i/>
                            <w:lang w:val="en-US"/>
                          </w:rPr>
                          <w:t>z</w:t>
                        </w:r>
                        <w:proofErr w:type="gramEnd"/>
                        <w:r w:rsidRPr="00E40ABB">
                          <w:rPr>
                            <w:i/>
                            <w:lang w:val="en-US"/>
                          </w:rPr>
                          <w:t>'</w:t>
                        </w:r>
                      </w:p>
                    </w:txbxContent>
                  </v:textbox>
                </v:shape>
                <v:shape id="Text Box 105" o:spid="_x0000_s1085" type="#_x0000_t202" style="position:absolute;left:9038;top:4428;width:669;height:4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8+8MMA&#10;AADbAAAADwAAAGRycy9kb3ducmV2LnhtbESPQWvCQBSE74L/YXlCb7prsVZTV5FKoSfFVAVvj+wz&#10;Cc2+DdmtSf+9Kwgeh5n5hlmsOluJKzW+dKxhPFIgiDNnSs41HH6+hjMQPiAbrByThn/ysFr2ewtM&#10;jGt5T9c05CJC2CeooQihTqT0WUEW/cjVxNG7uMZiiLLJpWmwjXBbyVelptJiyXGhwJo+C8p+0z+r&#10;4bi9nE8Ttcs39q1uXack27nU+mXQrT9ABOrCM/xofxsN03e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28+8MMAAADbAAAADwAAAAAAAAAAAAAAAACYAgAAZHJzL2Rv&#10;d25yZXYueG1sUEsFBgAAAAAEAAQA9QAAAIgDAAAAAA==&#10;" filled="f" stroked="f">
                  <v:textbox>
                    <w:txbxContent>
                      <w:p w:rsidR="003D5EDF" w:rsidRPr="00E40ABB" w:rsidRDefault="003D5EDF" w:rsidP="0076745C">
                        <w:pPr>
                          <w:rPr>
                            <w:i/>
                          </w:rPr>
                        </w:pPr>
                        <w:proofErr w:type="gramStart"/>
                        <w:r w:rsidRPr="00E40ABB">
                          <w:rPr>
                            <w:i/>
                            <w:lang w:val="en-US"/>
                          </w:rPr>
                          <w:t>h</w:t>
                        </w:r>
                        <w:proofErr w:type="gramEnd"/>
                      </w:p>
                    </w:txbxContent>
                  </v:textbox>
                </v:shape>
                <v:shape id="Text Box 106" o:spid="_x0000_s1086" type="#_x0000_t202" style="position:absolute;left:8625;top:3476;width:1988;height:6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qgr4A&#10;AADbAAAADwAAAGRycy9kb3ducmV2LnhtbERPy4rCMBTdC/5DuMLsNFFUtBpFFGFWI+ML3F2aa1ts&#10;bkoTbefvzUKY5eG8l+vWluJFtS8caxgOFAji1JmCMw3n074/A+EDssHSMWn4Iw/rVbezxMS4hn/p&#10;dQyZiCHsE9SQh1AlUvo0J4t+4CriyN1dbTFEWGfS1NjEcFvKkVJTabHg2JBjRduc0sfxaTVcfu63&#10;61gdsp2dVI1rlWQ7l1p/9drNAkSgNvyLP+5vo2Eax8Yv8QfI1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rwqoK+AAAA2wAAAA8AAAAAAAAAAAAAAAAAmAIAAGRycy9kb3ducmV2&#10;LnhtbFBLBQYAAAAABAAEAPUAAACDAwAAAAA=&#10;" filled="f" stroked="f">
                  <v:textbox>
                    <w:txbxContent>
                      <w:p w:rsidR="003D5EDF" w:rsidRDefault="003D5EDF" w:rsidP="0076745C">
                        <w:r>
                          <w:rPr>
                            <w:lang w:val="en-US"/>
                          </w:rPr>
                          <w:t>CCD</w:t>
                        </w:r>
                        <w:r>
                          <w:t xml:space="preserve">-камери </w:t>
                        </w:r>
                      </w:p>
                      <w:p w:rsidR="003D5EDF" w:rsidRPr="00E40ABB" w:rsidRDefault="003D5EDF" w:rsidP="0076745C">
                        <w:r>
                          <w:t>матриця</w:t>
                        </w:r>
                      </w:p>
                    </w:txbxContent>
                  </v:textbox>
                </v:shape>
                <v:shape id="Text Box 107" o:spid="_x0000_s1087" type="#_x0000_t202" style="position:absolute;left:6811;top:3498;width:1338;height: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wPGcIA&#10;AADbAAAADwAAAGRycy9kb3ducmV2LnhtbESPQYvCMBSE74L/ITzBmybKKmvXKKIseFJ0dwVvj+bZ&#10;lm1eShNt/fdGEDwOM/MNM1+2thQ3qn3hWMNoqEAQp84UnGn4/fkefILwAdlg6Zg03MnDctHtzDEx&#10;ruED3Y4hExHCPkENeQhVIqVPc7Loh64ijt7F1RZDlHUmTY1NhNtSjpWaSosFx4UcK1rnlP4fr1bD&#10;3+5yPn2ofbaxk6pxrZJsZ1Lrfq9dfYEI1IZ3+NXeGg3TG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vA8ZwgAAANsAAAAPAAAAAAAAAAAAAAAAAJgCAABkcnMvZG93&#10;bnJldi54bWxQSwUGAAAAAAQABAD1AAAAhwMAAAAA&#10;" filled="f" stroked="f">
                  <v:textbox>
                    <w:txbxContent>
                      <w:p w:rsidR="003D5EDF" w:rsidRPr="00E40ABB" w:rsidRDefault="003D5EDF" w:rsidP="0076745C">
                        <w:r w:rsidRPr="00E40ABB">
                          <w:t>Об</w:t>
                        </w:r>
                        <w:r w:rsidRPr="00E40ABB">
                          <w:rPr>
                            <w:lang w:val="en-US"/>
                          </w:rPr>
                          <w:t>'єктив</w:t>
                        </w:r>
                      </w:p>
                    </w:txbxContent>
                  </v:textbox>
                </v:shape>
                <v:shape id="Text Box 108" o:spid="_x0000_s1088" type="#_x0000_t202" style="position:absolute;left:7119;top:3111;width:2048;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8wWcEA&#10;AADbAAAADwAAAGRycy9kb3ducmV2LnhtbERPz2vCMBS+D/Y/hCfstiaKbrMzylAGOyl2U/D2aJ5t&#10;WfMSmszW/94chB0/vt+L1WBbcaEuNI41jDMFgrh0puFKw8/35/MbiBCRDbaOScOVAqyWjw8LzI3r&#10;eU+XIlYihXDIUUMdo8+lDGVNFkPmPHHizq6zGBPsKmk67FO4beVEqRdpseHUUKOndU3lb/FnNRy2&#10;59NxqnbVxs587wYl2c6l1k+j4eMdRKQh/ovv7i+j4TWtT1/SD5DL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FfMFnBAAAA2wAAAA8AAAAAAAAAAAAAAAAAmAIAAGRycy9kb3du&#10;cmV2LnhtbFBLBQYAAAAABAAEAPUAAACGAwAAAAA=&#10;" filled="f" stroked="f">
                  <v:textbox>
                    <w:txbxContent>
                      <w:p w:rsidR="003D5EDF" w:rsidRPr="00E40ABB" w:rsidRDefault="003D5EDF" w:rsidP="0076745C">
                        <w:r w:rsidRPr="00E40ABB">
                          <w:t>Мікродіафрагма</w:t>
                        </w:r>
                      </w:p>
                    </w:txbxContent>
                  </v:textbox>
                </v:shape>
                <v:shape id="Text Box 109" o:spid="_x0000_s1089" type="#_x0000_t202" style="position:absolute;left:5712;top:2623;width:3130;height:5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OVwsMA&#10;AADbAAAADwAAAGRycy9kb3ducmV2LnhtbESPW4vCMBSE3wX/QziCb2uiuF6qUURZ2KcVr+DboTm2&#10;xeakNFnb/febhQUfh5n5hlmuW1uKJ9W+cKxhOFAgiFNnCs40nE8fbzMQPiAbLB2Thh/ysF51O0tM&#10;jGv4QM9jyESEsE9QQx5ClUjp05ws+oGriKN3d7XFEGWdSVNjE+G2lCOlJtJiwXEhx4q2OaWP47fV&#10;cPm6365jtc929r1qXKsk27nUut9rNwsQgdrwCv+3P42G6RD+vsQf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hOVwsMAAADbAAAADwAAAAAAAAAAAAAAAACYAgAAZHJzL2Rv&#10;d25yZXYueG1sUEsFBgAAAAAEAAQA9QAAAIgDAAAAAA==&#10;" filled="f" stroked="f">
                  <v:textbox>
                    <w:txbxContent>
                      <w:p w:rsidR="003D5EDF" w:rsidRPr="00562306" w:rsidRDefault="003D5EDF" w:rsidP="0076745C">
                        <w:r>
                          <w:t>Екран з к</w:t>
                        </w:r>
                        <w:r w:rsidRPr="00562306">
                          <w:t>ільця</w:t>
                        </w:r>
                        <w:r>
                          <w:t>ми</w:t>
                        </w:r>
                        <w:r w:rsidRPr="00562306">
                          <w:t>Пласідо</w:t>
                        </w:r>
                      </w:p>
                    </w:txbxContent>
                  </v:textbox>
                </v:shape>
                <v:group id="Group 110" o:spid="_x0000_s1090" style="position:absolute;left:2479;top:2490;width:6202;height:2790" coordorigin="2783,2237" coordsize="6202,27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3wcVsQAAADbAAAADwAAAGRycy9kb3ducmV2LnhtbESPQYvCMBSE78L+h/AW&#10;vGlaF12pRhHZFQ8iqAvi7dE822LzUppsW/+9EQSPw8x8w8yXnSlFQ7UrLCuIhxEI4tTqgjMFf6ff&#10;wRSE88gaS8uk4E4OlouP3hwTbVs+UHP0mQgQdgkqyL2vEildmpNBN7QVcfCutjbog6wzqWtsA9yU&#10;chRFE2mw4LCQY0XrnNLb8d8o2LTYrr7in2Z3u67vl9N4f97FpFT/s1vNQHjq/Dv8am+1gu8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3wcVsQAAADbAAAA&#10;DwAAAAAAAAAAAAAAAACqAgAAZHJzL2Rvd25yZXYueG1sUEsFBgAAAAAEAAQA+gAAAJsDAAAAAA==&#10;">
                  <v:line id="Line 111" o:spid="_x0000_s1091" style="position:absolute;flip:y;visibility:visible;mso-wrap-style:square" from="4722,4847" to="6634,48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pwsUAAADbAAAADwAAAGRycy9kb3ducmV2LnhtbESPQWvCQBSE74X+h+UVeqsvtcVKdJUi&#10;lGoPQq0K3h7ZZxLMvo3ZNcZ/7wpCj8PMfMOMp52tVMuNL51oeO0loFgyZ0rJNaz/vl6GoHwgMVQ5&#10;YQ0X9jCdPD6MKTXuLL/crkKuIkR8ShqKEOoU0WcFW/I9V7NEb+8aSyHKJkfT0DnCbYX9JBmgpVLi&#10;QkE1zwrODquT1bBffv8MNkfzjnTZbWeLITqct1o/P3WfI1CBu/AfvrfnRsPHG9y+xB+Ak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pwsUAAADbAAAADwAAAAAAAAAA&#10;AAAAAAChAgAAZHJzL2Rvd25yZXYueG1sUEsFBgAAAAAEAAQA+QAAAJMDAAAAAA==&#10;">
                    <v:stroke startarrow="classic" endarrow="classic"/>
                  </v:line>
                  <v:line id="Line 112" o:spid="_x0000_s1092" style="position:absolute;visibility:visible;mso-wrap-style:square" from="3720,4187" to="3720,46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XoK8YAAADbAAAADwAAAGRycy9kb3ducmV2LnhtbESPQWvCQBSE74L/YXlCb7ppK2lJXUVa&#10;CtqDqC20x2f2NYlm34bdNUn/vSsIPQ4z8w0zW/SmFi05X1lWcD9JQBDnVldcKPj6fB8/g/ABWWNt&#10;mRT8kYfFfDiYYaZtxztq96EQEcI+QwVlCE0mpc9LMugntiGO3q91BkOUrpDaYRfhppYPSZJKgxXH&#10;hRIbei0pP+3PRsHmcZu2y/XHqv9ep4f8bXf4OXZOqbtRv3wBEagP/+Fbe6UVPE3h+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nF6CvGAAAA2wAAAA8AAAAAAAAA&#10;AAAAAAAAoQIAAGRycy9kb3ducmV2LnhtbFBLBQYAAAAABAAEAPkAAACUAwAAAAA=&#10;"/>
                  <v:line id="Line 113" o:spid="_x0000_s1093" style="position:absolute;flip:x;visibility:visible;mso-wrap-style:square" from="4703,4179" to="4710,50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tkW8YAAADbAAAADwAAAGRycy9kb3ducmV2LnhtbESPQUvDQBSE74X+h+UVvIjdVKrWNJtS&#10;BKGHXqyS4u2ZfWZDsm/j7trGf+8KQo/DzHzDFJvR9uJEPrSOFSzmGQji2umWGwVvr883KxAhImvs&#10;HZOCHwqwKaeTAnPtzvxCp0NsRIJwyFGBiXHIpQy1IYth7gbi5H06bzEm6RupPZ4T3PbyNsvupcWW&#10;04LBgZ4M1d3h2yqQq/31l99+LLuqOx4fTVVXw/teqavZuF2DiDTGS/i/vdMKHu7g70v6AbL8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rrZFvGAAAA2wAAAA8AAAAAAAAA&#10;AAAAAAAAoQIAAGRycy9kb3ducmV2LnhtbFBLBQYAAAAABAAEAPkAAACUAwAAAAA=&#10;"/>
                  <v:line id="Line 114" o:spid="_x0000_s1094" style="position:absolute;flip:x;visibility:visible;mso-wrap-style:square" from="3952,4187" to="3960,5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n6LMUAAADbAAAADwAAAGRycy9kb3ducmV2LnhtbESPQWsCMRSE74L/IbxCL6VmLWJ1NYoU&#10;Ch68VGXF23Pzull287JNUt3++6ZQ8DjMzDfMct3bVlzJh9qxgvEoA0FcOl1zpeB4eH+egQgRWWPr&#10;mBT8UID1ajhYYq7djT/ouo+VSBAOOSowMXa5lKE0ZDGMXEecvE/nLcYkfSW1x1uC21a+ZNlUWqw5&#10;LRjs6M1Q2ey/rQI52z19+c1l0hTN6TQ3RVl0551Sjw/9ZgEiUh/v4f/2Vit4ncLfl/QD5Oo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jn6LMUAAADbAAAADwAAAAAAAAAA&#10;AAAAAAChAgAAZHJzL2Rvd25yZXYueG1sUEsFBgAAAAAEAAQA+QAAAJMDAAAAAA==&#10;"/>
                  <v:line id="Line 115" o:spid="_x0000_s1095" style="position:absolute;visibility:visible;mso-wrap-style:square" from="3941,4869" to="4691,48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sD7hsMAAADbAAAADwAAAGRycy9kb3ducmV2LnhtbESPQWvCQBSE70L/w/IK3symCqakrlIK&#10;ohAQjC30+Mi+JqHZt3F31fjvXUHwOMzMN8xiNZhOnMn51rKCtyQFQVxZ3XKt4PuwnryD8AFZY2eZ&#10;FFzJw2r5Mlpgru2F93QuQy0ihH2OCpoQ+lxKXzVk0Ce2J47en3UGQ5SultrhJcJNJ6dpOpcGW44L&#10;Dfb01VD1X56Mgs2PKcqNqa6zbZEVZXHczdwvKTV+HT4/QAQawjP8aG+1giyD+5f4A+Ty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LA+4bDAAAA2wAAAA8AAAAAAAAAAAAA&#10;AAAAoQIAAGRycy9kb3ducmV2LnhtbFBLBQYAAAAABAAEAPkAAACRAwAAAAA=&#10;">
                    <v:stroke startarrow="classic" endarrow="classic"/>
                  </v:line>
                  <v:line id="Line 116" o:spid="_x0000_s1096" style="position:absolute;flip:x;visibility:visible;mso-wrap-style:square" from="8385,3204" to="8985,37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OrLxcMAAADbAAAADwAAAGRycy9kb3ducmV2LnhtbERPy2oCMRTdF/oP4Ra6KZppkWpHo4hQ&#10;cOHGByPdXSe3k2EmN2OS6vj3ZiF0eTjv2aK3rbiQD7VjBe/DDARx6XTNlYLD/nswAREissbWMSm4&#10;UYDF/Plphrl2V97SZRcrkUI45KjAxNjlUobSkMUwdB1x4n6dtxgT9JXUHq8p3LbyI8s+pcWaU4PB&#10;jlaGymb3ZxXIyebt7JenUVM0x+OXKcqi+9ko9frSL6cgIvXxX/xwr7WCcRqbvqQfIO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Tqy8XDAAAA2wAAAA8AAAAAAAAAAAAA&#10;AAAAoQIAAGRycy9kb3ducmV2LnhtbFBLBQYAAAAABAAEAPkAAACRAwAAAAA=&#10;"/>
                  <v:oval id="Oval 117" o:spid="_x0000_s1097" style="position:absolute;left:3690;top:4134;width:85;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G+KMIA&#10;AADbAAAADwAAAGRycy9kb3ducmV2LnhtbESPQWvCQBSE74L/YXlCL1I3CrWauooELF5NPfT4zL4m&#10;wezbsLua5N93BcHjMDPfMJtdbxpxJ+drywrmswQEcWF1zaWC88/hfQXCB2SNjWVSMJCH3XY82mCq&#10;bccnuuehFBHCPkUFVQhtKqUvKjLoZ7Yljt6fdQZDlK6U2mEX4aaRiyRZSoM1x4UKW8oqKq75zShw&#10;03bIhmN2mF/4O//oVvp3edZKvU36/ReIQH14hZ/to1bwuYbHl/gD5P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cb4owgAAANsAAAAPAAAAAAAAAAAAAAAAAJgCAABkcnMvZG93&#10;bnJldi54bWxQSwUGAAAAAAQABAD1AAAAhwMAAAAA&#10;" fillcolor="black">
                    <v:textbox>
                      <w:txbxContent>
                        <w:p w:rsidR="003D5EDF" w:rsidRDefault="003D5EDF" w:rsidP="0076745C"/>
                      </w:txbxContent>
                    </v:textbox>
                  </v:oval>
                  <v:line id="Line 118" o:spid="_x0000_s1098" style="position:absolute;flip:x;visibility:visible;mso-wrap-style:square" from="6533,2702" to="6750,30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0m35MIAAADbAAAADwAAAGRycy9kb3ducmV2LnhtbERPz2vCMBS+D/Y/hDfYZczUIaN2RpGB&#10;4MGLTlq8vTVvTWnz0iVR639vDoMdP77fi9Voe3EhH1rHCqaTDARx7XTLjYLj1+Y1BxEissbeMSm4&#10;UYDV8vFhgYV2V97T5RAbkUI4FKjAxDgUUobakMUwcQNx4n6ctxgT9I3UHq8p3PbyLcvepcWWU4PB&#10;gT4N1d3hbBXIfPfy69ffs67sqmpuyrocTjulnp/G9QeISGP8F/+5t1pBntanL+kHyO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0m35MIAAADbAAAADwAAAAAAAAAAAAAA&#10;AAChAgAAZHJzL2Rvd25yZXYueG1sUEsFBgAAAAAEAAQA+QAAAJADAAAAAA==&#10;"/>
                  <v:line id="Line 119" o:spid="_x0000_s1099" style="position:absolute;visibility:visible;mso-wrap-style:square" from="7343,3587" to="7500,38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c7lMUAAADbAAAADwAAAGRycy9kb3ducmV2LnhtbESPT2vCQBTE7wW/w/IKvdWNFoKkriIV&#10;QXso/oN6fGafSTT7Nuxuk/Tbu4WCx2FmfsNM572pRUvOV5YVjIYJCOLc6ooLBcfD6nUCwgdkjbVl&#10;UvBLHuazwdMUM2073lG7D4WIEPYZKihDaDIpfV6SQT+0DXH0LtYZDFG6QmqHXYSbWo6TJJUGK44L&#10;JTb0UVJ+2/8YBV9v27RdbD7X/fcmPefL3fl07ZxSL8/94h1EoD48wv/ttVYwGcHfl/gD5Ow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Gc7lMUAAADbAAAADwAAAAAAAAAA&#10;AAAAAAChAgAAZHJzL2Rvd25yZXYueG1sUEsFBgAAAAAEAAQA+QAAAJMDAAAAAA==&#10;"/>
                  <v:line id="Line 120" o:spid="_x0000_s1100" style="position:absolute;visibility:visible;mso-wrap-style:square" from="6735,2702" to="8235,27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Wl48UAAADbAAAADwAAAGRycy9kb3ducmV2LnhtbESPQWvCQBSE70L/w/IK3nSjQpDUVUQR&#10;tIeittAen9nXJG32bdjdJum/dwXB4zAz3zCLVW9q0ZLzlWUFk3ECgji3uuJCwcf7bjQH4QOyxtoy&#10;KfgnD6vl02CBmbYdn6g9h0JECPsMFZQhNJmUPi/JoB/bhjh639YZDFG6QmqHXYSbWk6TJJUGK44L&#10;JTa0KSn/Pf8ZBW+zY9quD6/7/vOQXvLt6fL10zmlhs/9+gVEoD48wvf2XiuYT+H2Jf4Aub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LWl48UAAADbAAAADwAAAAAAAAAA&#10;AAAAAAChAgAAZHJzL2Rvd25yZXYueG1sUEsFBgAAAAAEAAQA+QAAAJMDAAAAAA==&#10;"/>
                  <v:line id="Line 121" o:spid="_x0000_s1101" style="position:absolute;visibility:visible;mso-wrap-style:square" from="7335,3579" to="8115,3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AeMUAAADbAAAADwAAAGRycy9kb3ducmV2LnhtbESPQWvCQBSE74X+h+UVems2VgiSuooo&#10;gvYg1Rbq8Zl9JtHs27C7TeK/7xYKHoeZ+YaZzgfTiI6cry0rGCUpCOLC6ppLBV+f65cJCB+QNTaW&#10;ScGNPMxnjw9TzLXteU/dIZQiQtjnqKAKoc2l9EVFBn1iW+Lona0zGKJ0pdQO+wg3jXxN00warDku&#10;VNjSsqLievgxCnbjj6xbbN83w/c2OxWr/el46Z1Sz0/D4g1EoCHcw//tjVYwGcPfl/gD5O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kAeMUAAADbAAAADwAAAAAAAAAA&#10;AAAAAAChAgAAZHJzL2Rvd25yZXYueG1sUEsFBgAAAAAEAAQA+QAAAJMDAAAAAA==&#10;"/>
                  <v:line id="Line 122" o:spid="_x0000_s1102" style="position:absolute;flip:x;visibility:visible;mso-wrap-style:square" from="7605,3204" to="8985,32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Kx58UAAADbAAAADwAAAGRycy9kb3ducmV2LnhtbESPQWsCMRSE74X+h/AKvZSabZGyXY0i&#10;BaEHL1pZ8fbcvG6W3bxsk6jbf28EweMwM98w0/lgO3EiHxrHCt5GGQjiyumGawXbn+VrDiJEZI2d&#10;Y1LwTwHms8eHKRbanXlNp02sRYJwKFCBibEvpAyVIYth5Hri5P06bzEm6WupPZ4T3HbyPcs+pMWG&#10;04LBnr4MVe3maBXIfPXy5xeHcVu2u92nKauy36+Uen4aFhMQkYZ4D9/a31pBPobrl/QD5O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HKx58UAAADbAAAADwAAAAAAAAAA&#10;AAAAAAChAgAAZHJzL2Rvd25yZXYueG1sUEsFBgAAAAAEAAQA+QAAAJMDAAAAAA==&#10;"/>
                  <v:line id="Line 123" o:spid="_x0000_s1103" style="position:absolute;flip:y;visibility:visible;mso-wrap-style:square" from="4425,2619" to="4808,3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4UfMYAAADbAAAADwAAAGRycy9kb3ducmV2LnhtbESPQWsCMRSE7wX/Q3iCl1KzlbasW6OI&#10;IPTgRS0rvT03r5tlNy/bJNXtvzeFQo/DzHzDLFaD7cSFfGgcK3icZiCIK6cbrhW8H7cPOYgQkTV2&#10;jknBDwVYLUd3Cyy0u/KeLodYiwThUKACE2NfSBkqQxbD1PXEyft03mJM0tdSe7wmuO3kLMtepMWG&#10;04LBnjaGqvbwbRXIfHf/5dfnp7ZsT6e5Kauy/9gpNRkP61cQkYb4H/5rv2kF+TP8fkk/QC5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8+FHzGAAAA2wAAAA8AAAAAAAAA&#10;AAAAAAAAoQIAAGRycy9kb3ducmV2LnhtbFBLBQYAAAAABAAEAPkAAACUAwAAAAA=&#10;"/>
                  <v:line id="Line 124" o:spid="_x0000_s1104" style="position:absolute;visibility:visible;mso-wrap-style:square" from="4823,2612" to="5730,26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46j4MUAAADbAAAADwAAAGRycy9kb3ducmV2LnhtbESPQWvCQBSE74L/YXlCb7qxhSDRVUQp&#10;aA+lWkGPz+wziWbfht1tkv77bqHQ4zAz3zCLVW9q0ZLzlWUF00kCgji3uuJCwenzdTwD4QOyxtoy&#10;KfgmD6vlcLDATNuOD9QeQyEihH2GCsoQmkxKn5dk0E9sQxy9m3UGQ5SukNphF+Gmls9JkkqDFceF&#10;EhvalJQ/jl9GwfvLR9qu92+7/rxPr/n2cL3cO6fU06hfz0EE6sN/+K+90wpmKfx+iT9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46j4MUAAADbAAAADwAAAAAAAAAA&#10;AAAAAAChAgAAZHJzL2Rvd25yZXYueG1sUEsFBgAAAAAEAAQA+QAAAJMDAAAAAA==&#10;"/>
                  <v:shape id="Text Box 125" o:spid="_x0000_s1105" type="#_x0000_t202" style="position:absolute;left:4733;top:2237;width:1087;height: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PYCsMA&#10;AADbAAAADwAAAGRycy9kb3ducmV2LnhtbESPT4vCMBTE74LfITxhb2uysv6rRpFdBE+Kuit4ezTP&#10;tmzzUppo67c3woLHYWZ+w8yXrS3FjWpfONbw0VcgiFNnCs40/BzX7xMQPiAbLB2Thjt5WC66nTkm&#10;xjW8p9shZCJC2CeoIQ+hSqT0aU4Wfd9VxNG7uNpiiLLOpKmxiXBbyoFSI2mx4LiQY0VfOaV/h6vV&#10;8Lu9nE+fapd922HVuFZJtlOp9VuvXc1ABGrDK/zf3hgNkzE8v8QfIB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2PYCsMAAADbAAAADwAAAAAAAAAAAAAAAACYAgAAZHJzL2Rv&#10;d25yZXYueG1sUEsFBgAAAAAEAAQA9QAAAIgDAAAAAA==&#10;" filled="f" stroked="f">
                    <v:textbox>
                      <w:txbxContent>
                        <w:p w:rsidR="003D5EDF" w:rsidRPr="00E40ABB" w:rsidRDefault="003D5EDF" w:rsidP="0076745C">
                          <w:r>
                            <w:rPr>
                              <w:lang w:val="en-US"/>
                            </w:rPr>
                            <w:t>Р</w:t>
                          </w:r>
                          <w:r>
                            <w:t>огівка</w:t>
                          </w:r>
                        </w:p>
                      </w:txbxContent>
                    </v:textbox>
                  </v:shape>
                  <v:shape id="Text Box 126" o:spid="_x0000_s1106" type="#_x0000_t202" style="position:absolute;left:5374;top:4513;width:482;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J0gcAA&#10;AADbAAAADwAAAGRycy9kb3ducmV2LnhtbERPy4rCMBTdC/MP4Q7MRjR1ECnVKIMgOAvffsCluTZ1&#10;mpvSxLbz92YhuDyc92LV20q01PjSsYLJOAFBnDtdcqHgetmMUhA+IGusHJOCf/KwWn4MFphp1/GJ&#10;2nMoRAxhn6ECE0KdSelzQxb92NXEkbu5xmKIsCmkbrCL4baS30kykxZLjg0Ga1obyv/OD6vg9GuO&#10;Q57udpWW7ex+3T8OXTpU6uuz/5mDCNSHt/jl3moFaRwbv8QfIJ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cJ0gcAAAADbAAAADwAAAAAAAAAAAAAAAACYAgAAZHJzL2Rvd25y&#10;ZXYueG1sUEsFBgAAAAAEAAQA9QAAAIUDAAAAAA==&#10;" filled="f" strokecolor="white">
                    <v:textbox>
                      <w:txbxContent>
                        <w:p w:rsidR="003D5EDF" w:rsidRPr="00562306" w:rsidRDefault="003D5EDF" w:rsidP="0076745C">
                          <w:pPr>
                            <w:rPr>
                              <w:i/>
                              <w:lang w:val="en-US"/>
                            </w:rPr>
                          </w:pPr>
                          <w:proofErr w:type="gramStart"/>
                          <w:r>
                            <w:rPr>
                              <w:i/>
                              <w:lang w:val="en-US"/>
                            </w:rPr>
                            <w:t>s</w:t>
                          </w:r>
                          <w:proofErr w:type="gramEnd"/>
                        </w:p>
                      </w:txbxContent>
                    </v:textbox>
                  </v:shape>
                  <v:oval id="Oval 127" o:spid="_x0000_s1107" style="position:absolute;left:2783;top:4137;width:85;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TOD8IA&#10;AADbAAAADwAAAGRycy9kb3ducmV2LnhtbESPQWvCQBSE74X+h+UVvBTdWFBi6ioSsHht9ODxmX0m&#10;odm3YXc1yb93C4LHYWa+YdbbwbTiTs43lhXMZwkI4tLqhisFp+N+moLwAVlja5kUjORhu3l/W2Om&#10;bc+/dC9CJSKEfYYK6hC6TEpf1mTQz2xHHL2rdQZDlK6S2mEf4aaVX0mylAYbjgs1dpTXVP4VN6PA&#10;fXZjPh7y/fzCP8WiT/V5edJKTT6G3TeIQEN4hZ/tg1aQruD/S/wBcvM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pM4PwgAAANsAAAAPAAAAAAAAAAAAAAAAAJgCAABkcnMvZG93&#10;bnJldi54bWxQSwUGAAAAAAQABAD1AAAAhwMAAAAA&#10;" fillcolor="black">
                    <v:textbox>
                      <w:txbxContent>
                        <w:p w:rsidR="003D5EDF" w:rsidRDefault="003D5EDF" w:rsidP="0076745C"/>
                      </w:txbxContent>
                    </v:textbox>
                  </v:oval>
                  <v:shape id="Text Box 128" o:spid="_x0000_s1108" type="#_x0000_t202" style="position:absolute;left:6191;top:3606;width:466;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PWo78A&#10;AADbAAAADwAAAGRycy9kb3ducmV2LnhtbERPy4rCMBTdC/5DuMLsNHEYRatRxEFw5WB9gLtLc22L&#10;zU1poq1/P1kMzPJw3st1ZyvxosaXjjWMRwoEceZMybmG82k3nIHwAdlg5Zg0vMnDetXvLTExruUj&#10;vdKQixjCPkENRQh1IqXPCrLoR64mjtzdNRZDhE0uTYNtDLeV/FRqKi2WHBsKrGlbUPZIn1bD5XC/&#10;Xb/UT/5tJ3XrOiXZzqXWH4NuswARqAv/4j/33miYx/XxS/wBcv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xU9ajvwAAANsAAAAPAAAAAAAAAAAAAAAAAJgCAABkcnMvZG93bnJl&#10;di54bWxQSwUGAAAAAAQABAD1AAAAhAMAAAAA&#10;" filled="f" stroked="f">
                    <v:textbox>
                      <w:txbxContent>
                        <w:p w:rsidR="003D5EDF" w:rsidRPr="00827C8C" w:rsidRDefault="003D5EDF" w:rsidP="0076745C">
                          <w:pPr>
                            <w:rPr>
                              <w:i/>
                              <w:lang w:val="en-US"/>
                            </w:rPr>
                          </w:pPr>
                          <w:proofErr w:type="gramStart"/>
                          <w:r>
                            <w:rPr>
                              <w:i/>
                              <w:lang w:val="en-US"/>
                            </w:rPr>
                            <w:t>l</w:t>
                          </w:r>
                          <w:proofErr w:type="gramEnd"/>
                        </w:p>
                      </w:txbxContent>
                    </v:textbox>
                  </v:shape>
                </v:group>
                <v:shape id="AutoShape 129" o:spid="_x0000_s1109" type="#_x0000_t32" style="position:absolute;left:9004;top:4780;width:670;height: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YsfMUAAADbAAAADwAAAGRycy9kb3ducmV2LnhtbESPT2sCMRTE7wW/Q3gFL0WzK1jqapS1&#10;IGjBg396f908N6Gbl+0m6vbbN4VCj8PM/IZZrHrXiBt1wXpWkI8zEMSV15ZrBefTZvQCIkRkjY1n&#10;UvBNAVbLwcMCC+3vfKDbMdYiQTgUqMDE2BZShsqQwzD2LXHyLr5zGJPsaqk7vCe4a+Qky56lQ8tp&#10;wWBLr4aqz+PVKdjv8nX5Yezu7fBl99NN2Vzrp3elho99OQcRqY//4b/2ViuY5f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ZYsfMUAAADbAAAADwAAAAAAAAAA&#10;AAAAAAChAgAAZHJzL2Rvd25yZXYueG1sUEsFBgAAAAAEAAQA+QAAAJMDAAAAAA==&#10;"/>
                <v:shape id="AutoShape 130" o:spid="_x0000_s1110" type="#_x0000_t32" style="position:absolute;left:9386;top:4476;width:12;height:3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IyG7cMAAADbAAAADwAAAGRycy9kb3ducmV2LnhtbESPQWsCMRSE7wX/Q3iCN01UaOtqFLEV&#10;Cu1BrYjHx+ZtdnHzsmyibv99UxB6HGbmG2ax6lwtbtSGyrOG8UiBIM69qdhqOH5vh68gQkQ2WHsm&#10;DT8UYLXsPS0wM/7Oe7odohUJwiFDDWWMTSZlyEtyGEa+IU5e4VuHMcnWStPiPcFdLSdKPUuHFaeF&#10;EhvalJRfDlenoVDnN/7cTU9r+1J8SQ5qb4t3rQf9bj0HEamL/+FH+8NomE3g70v6AXL5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SMhu3DAAAA2wAAAA8AAAAAAAAAAAAA&#10;AAAAoQIAAGRycy9kb3ducmV2LnhtbFBLBQYAAAAABAAEAPkAAACRAwAAAAA=&#10;">
                  <v:stroke startarrow="classic" endarrow="classic"/>
                </v:shape>
                <v:shape id="Text Box 131" o:spid="_x0000_s1111" type="#_x0000_t202" style="position:absolute;left:8081;top:3999;width:786;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FI1MIA&#10;AADbAAAADwAAAGRycy9kb3ducmV2LnhtbESPT4vCMBTE74LfITzB25qoq2g1iigLe1rxL3h7NM+2&#10;2LyUJmu7336zsOBxmJnfMMt1a0vxpNoXjjUMBwoEcepMwZmG8+njbQbCB2SDpWPS8EMe1qtuZ4mJ&#10;cQ0f6HkMmYgQ9glqyEOoEil9mpNFP3AVcfTurrYYoqwzaWpsItyWcqTUVFosOC7kWNE2p/Rx/LYa&#10;Ll/32/Vd7bOdnVSNa5VkO5da93vtZgEiUBte4f/2p9EwH8P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gUjUwgAAANsAAAAPAAAAAAAAAAAAAAAAAJgCAABkcnMvZG93&#10;bnJldi54bWxQSwUGAAAAAAQABAD1AAAAhwMAAAAA&#10;" filled="f" stroked="f">
                  <v:textbox>
                    <w:txbxContent>
                      <w:p w:rsidR="003D5EDF" w:rsidRPr="001D4EF4" w:rsidRDefault="003D5EDF" w:rsidP="0076745C">
                        <w:pPr>
                          <w:rPr>
                            <w:vertAlign w:val="subscript"/>
                          </w:rPr>
                        </w:pPr>
                        <w:r w:rsidRPr="001D4EF4">
                          <w:rPr>
                            <w:lang w:val="en-US"/>
                          </w:rPr>
                          <w:t>F</w:t>
                        </w:r>
                        <w:r w:rsidRPr="001D4EF4">
                          <w:rPr>
                            <w:vertAlign w:val="superscript"/>
                            <w:lang w:val="en-US"/>
                          </w:rPr>
                          <w:t>/</w:t>
                        </w:r>
                        <w:r w:rsidRPr="001D4EF4">
                          <w:rPr>
                            <w:vertAlign w:val="subscript"/>
                          </w:rPr>
                          <w:t>об</w:t>
                        </w:r>
                      </w:p>
                    </w:txbxContent>
                  </v:textbox>
                </v:shape>
                <v:oval id="Oval 132" o:spid="_x0000_s1112" style="position:absolute;left:8048;top:4420;width:74;height: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z3TMMA&#10;AADbAAAADwAAAGRycy9kb3ducmV2LnhtbESPQWvCQBSE74L/YXlCL1I3Fg2auooELF6beujxNftM&#10;QrNvw+5qkn/fFQoeh5n5htkdBtOKOznfWFawXCQgiEurG64UXL5OrxsQPiBrbC2TgpE8HPbTyQ4z&#10;bXv+pHsRKhEh7DNUUIfQZVL6siaDfmE74uhdrTMYonSV1A77CDetfEuSVBpsOC7U2FFeU/lb3IwC&#10;N+/GfDznp+UPfxTrfqO/04tW6mU2HN9BBBrCM/zfPmsF2xU8vsQfIP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Hz3TMMAAADbAAAADwAAAAAAAAAAAAAAAACYAgAAZHJzL2Rv&#10;d25yZXYueG1sUEsFBgAAAAAEAAQA9QAAAIgDAAAAAA==&#10;" fillcolor="black">
                  <o:lock v:ext="edit" aspectratio="t"/>
                  <v:textbox>
                    <w:txbxContent>
                      <w:p w:rsidR="003D5EDF" w:rsidRDefault="003D5EDF" w:rsidP="0076745C"/>
                    </w:txbxContent>
                  </v:textbox>
                </v:oval>
                <w10:anchorlock/>
              </v:group>
            </w:pict>
          </mc:Fallback>
        </mc:AlternateContent>
      </w:r>
    </w:p>
    <w:p w:rsidR="0076745C" w:rsidRPr="0076745C" w:rsidRDefault="0076745C" w:rsidP="009E4855">
      <w:pPr>
        <w:spacing w:line="360" w:lineRule="auto"/>
        <w:ind w:firstLine="709"/>
        <w:jc w:val="center"/>
        <w:rPr>
          <w:rFonts w:ascii="Times Newer Roman" w:hAnsi="Times Newer Roman" w:cs="Times New Roman"/>
          <w:i/>
          <w:sz w:val="28"/>
          <w:szCs w:val="28"/>
        </w:rPr>
      </w:pPr>
      <w:r w:rsidRPr="0076745C">
        <w:rPr>
          <w:rFonts w:ascii="Times New Roman" w:hAnsi="Times New Roman" w:cs="Times New Roman"/>
          <w:i/>
          <w:noProof/>
          <w:sz w:val="28"/>
          <w:szCs w:val="28"/>
          <w:lang w:eastAsia="uk-UA"/>
        </w:rPr>
        <w:t>в)</w:t>
      </w:r>
    </w:p>
    <w:p w:rsidR="0076745C" w:rsidRPr="00EA63BF" w:rsidRDefault="000B3001" w:rsidP="003554C4">
      <w:pPr>
        <w:spacing w:after="0" w:line="360" w:lineRule="auto"/>
        <w:contextualSpacing/>
        <w:jc w:val="center"/>
        <w:rPr>
          <w:rFonts w:ascii="Times New Roman" w:hAnsi="Times New Roman" w:cs="Times New Roman"/>
          <w:i/>
          <w:sz w:val="28"/>
          <w:szCs w:val="28"/>
        </w:rPr>
      </w:pPr>
      <w:r w:rsidRPr="0076745C">
        <w:rPr>
          <w:rFonts w:ascii="Times New Roman" w:hAnsi="Times New Roman" w:cs="Times New Roman"/>
          <w:i/>
          <w:sz w:val="28"/>
          <w:szCs w:val="28"/>
        </w:rPr>
        <w:t>Рис.1.3.1</w:t>
      </w:r>
      <w:r w:rsidR="0076745C" w:rsidRPr="0076745C">
        <w:rPr>
          <w:rFonts w:ascii="Times New Roman" w:hAnsi="Times New Roman" w:cs="Times New Roman"/>
          <w:i/>
          <w:sz w:val="28"/>
          <w:szCs w:val="28"/>
        </w:rPr>
        <w:t>.</w:t>
      </w:r>
      <w:r w:rsidR="0076745C" w:rsidRPr="00EA63BF">
        <w:rPr>
          <w:rFonts w:ascii="Times New Roman" w:hAnsi="Times New Roman" w:cs="Times New Roman"/>
          <w:i/>
          <w:sz w:val="28"/>
          <w:szCs w:val="28"/>
        </w:rPr>
        <w:t>Схема до пояснення дії сучасних вимірювачів параметрів геометричної форми поверхні рогівки – радіусу кривизни, сферо-циліндричності та інше.</w:t>
      </w:r>
    </w:p>
    <w:p w:rsidR="0076745C" w:rsidRPr="00EA63BF" w:rsidRDefault="0076745C" w:rsidP="003554C4">
      <w:pPr>
        <w:spacing w:after="0" w:line="360" w:lineRule="auto"/>
        <w:contextualSpacing/>
        <w:jc w:val="center"/>
        <w:rPr>
          <w:rFonts w:ascii="Times New Roman" w:hAnsi="Times New Roman" w:cs="Times New Roman"/>
          <w:i/>
          <w:sz w:val="28"/>
          <w:szCs w:val="28"/>
        </w:rPr>
      </w:pPr>
      <w:r w:rsidRPr="00EA63BF">
        <w:rPr>
          <w:rFonts w:ascii="Times New Roman" w:hAnsi="Times New Roman" w:cs="Times New Roman"/>
          <w:i/>
          <w:sz w:val="28"/>
          <w:szCs w:val="28"/>
        </w:rPr>
        <w:t>а) екран з кільцями Пласідо, встановлений перед оком пацієнта;</w:t>
      </w:r>
    </w:p>
    <w:p w:rsidR="0076745C" w:rsidRPr="00EA63BF" w:rsidRDefault="0076745C" w:rsidP="003554C4">
      <w:pPr>
        <w:spacing w:after="0" w:line="360" w:lineRule="auto"/>
        <w:contextualSpacing/>
        <w:jc w:val="center"/>
        <w:rPr>
          <w:rFonts w:ascii="Times New Roman" w:hAnsi="Times New Roman" w:cs="Times New Roman"/>
          <w:i/>
          <w:sz w:val="28"/>
          <w:szCs w:val="28"/>
        </w:rPr>
      </w:pPr>
      <w:r w:rsidRPr="00EA63BF">
        <w:rPr>
          <w:rFonts w:ascii="Times New Roman" w:hAnsi="Times New Roman" w:cs="Times New Roman"/>
          <w:i/>
          <w:sz w:val="28"/>
          <w:szCs w:val="28"/>
        </w:rPr>
        <w:t>б) дзеркальне рогівкове зображення кілець Пласідо, зареєстроване CCD-камерою;</w:t>
      </w:r>
    </w:p>
    <w:p w:rsidR="0076745C" w:rsidRPr="00EA63BF" w:rsidRDefault="0076745C" w:rsidP="003554C4">
      <w:pPr>
        <w:spacing w:after="0" w:line="360" w:lineRule="auto"/>
        <w:contextualSpacing/>
        <w:jc w:val="center"/>
        <w:rPr>
          <w:rFonts w:ascii="Times New Roman" w:hAnsi="Times New Roman" w:cs="Times New Roman"/>
          <w:i/>
          <w:sz w:val="28"/>
          <w:szCs w:val="28"/>
        </w:rPr>
      </w:pPr>
      <w:r w:rsidRPr="00EA63BF">
        <w:rPr>
          <w:rFonts w:ascii="Times New Roman" w:hAnsi="Times New Roman" w:cs="Times New Roman"/>
          <w:i/>
          <w:sz w:val="28"/>
          <w:szCs w:val="28"/>
        </w:rPr>
        <w:t>в) схема відтворення топографії поверхні рогівки за допомогою кератотопографера.</w:t>
      </w:r>
    </w:p>
    <w:p w:rsidR="00E83320" w:rsidRDefault="00E83320" w:rsidP="00E83320">
      <w:pPr>
        <w:spacing w:line="240" w:lineRule="auto"/>
        <w:jc w:val="both"/>
        <w:rPr>
          <w:rFonts w:ascii="Times New Roman" w:hAnsi="Times New Roman" w:cs="Times New Roman"/>
          <w:sz w:val="28"/>
          <w:szCs w:val="28"/>
        </w:rPr>
      </w:pPr>
    </w:p>
    <w:p w:rsidR="00AA0D14" w:rsidRPr="006F37A6" w:rsidRDefault="00AA0D14" w:rsidP="00E83320">
      <w:pPr>
        <w:spacing w:line="240" w:lineRule="auto"/>
        <w:jc w:val="both"/>
        <w:rPr>
          <w:rFonts w:ascii="Times New Roman" w:hAnsi="Times New Roman" w:cs="Times New Roman"/>
          <w:b/>
          <w:i/>
          <w:sz w:val="28"/>
          <w:szCs w:val="28"/>
        </w:rPr>
      </w:pPr>
    </w:p>
    <w:p w:rsidR="006775ED" w:rsidRPr="00817242" w:rsidRDefault="006775ED" w:rsidP="00885504">
      <w:pPr>
        <w:pStyle w:val="3"/>
        <w:numPr>
          <w:ilvl w:val="2"/>
          <w:numId w:val="7"/>
        </w:numPr>
        <w:spacing w:line="360" w:lineRule="auto"/>
        <w:ind w:left="709"/>
        <w:jc w:val="both"/>
        <w:rPr>
          <w:b/>
          <w:i/>
        </w:rPr>
      </w:pPr>
      <w:bookmarkStart w:id="26" w:name="_Toc54292638"/>
      <w:bookmarkStart w:id="27" w:name="_Toc54292708"/>
      <w:bookmarkStart w:id="28" w:name="_Toc54293063"/>
      <w:bookmarkStart w:id="29" w:name="_Toc58179206"/>
      <w:r w:rsidRPr="00817242">
        <w:rPr>
          <w:b/>
          <w:i/>
        </w:rPr>
        <w:t>Вимірювання довжини ока.</w:t>
      </w:r>
      <w:bookmarkEnd w:id="26"/>
      <w:bookmarkEnd w:id="27"/>
      <w:bookmarkEnd w:id="28"/>
      <w:bookmarkEnd w:id="29"/>
    </w:p>
    <w:p w:rsidR="003D12C8" w:rsidRDefault="003D12C8" w:rsidP="005224C1">
      <w:pPr>
        <w:spacing w:line="360" w:lineRule="auto"/>
        <w:ind w:firstLine="709"/>
        <w:jc w:val="both"/>
        <w:rPr>
          <w:rFonts w:ascii="Times New Roman" w:hAnsi="Times New Roman" w:cs="Times New Roman"/>
          <w:sz w:val="28"/>
          <w:szCs w:val="28"/>
        </w:rPr>
      </w:pPr>
      <w:r w:rsidRPr="003D12C8">
        <w:rPr>
          <w:rFonts w:ascii="Times New Roman" w:hAnsi="Times New Roman" w:cs="Times New Roman"/>
          <w:sz w:val="28"/>
          <w:szCs w:val="28"/>
        </w:rPr>
        <w:t>При розрахунку сили ІОЛ вирішальне значення має точність вимірювання осьової довжини. Похибка вимірювання 1 мм може пр</w:t>
      </w:r>
      <w:r w:rsidR="006775ED">
        <w:rPr>
          <w:rFonts w:ascii="Times New Roman" w:hAnsi="Times New Roman" w:cs="Times New Roman"/>
          <w:sz w:val="28"/>
          <w:szCs w:val="28"/>
        </w:rPr>
        <w:t>извести до еквівалентної помилки</w:t>
      </w:r>
      <w:r w:rsidRPr="003D12C8">
        <w:rPr>
          <w:rFonts w:ascii="Times New Roman" w:hAnsi="Times New Roman" w:cs="Times New Roman"/>
          <w:sz w:val="28"/>
          <w:szCs w:val="28"/>
        </w:rPr>
        <w:t xml:space="preserve"> потужності 3,00D. </w:t>
      </w:r>
    </w:p>
    <w:p w:rsidR="00663536" w:rsidRPr="00EA63BF" w:rsidRDefault="00E36D7B" w:rsidP="009E4855">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Біометричні методи</w:t>
      </w:r>
      <w:r w:rsidR="00663536">
        <w:rPr>
          <w:rFonts w:ascii="Times New Roman" w:hAnsi="Times New Roman" w:cs="Times New Roman"/>
          <w:sz w:val="28"/>
          <w:szCs w:val="28"/>
        </w:rPr>
        <w:t xml:space="preserve"> умовно ділять</w:t>
      </w:r>
      <w:r>
        <w:rPr>
          <w:rFonts w:ascii="Times New Roman" w:hAnsi="Times New Roman" w:cs="Times New Roman"/>
          <w:sz w:val="28"/>
          <w:szCs w:val="28"/>
        </w:rPr>
        <w:t>ся залежно</w:t>
      </w:r>
      <w:r w:rsidR="00663536" w:rsidRPr="00EA63BF">
        <w:rPr>
          <w:rFonts w:ascii="Times New Roman" w:hAnsi="Times New Roman" w:cs="Times New Roman"/>
          <w:sz w:val="28"/>
          <w:szCs w:val="28"/>
        </w:rPr>
        <w:t xml:space="preserve"> від принципу </w:t>
      </w:r>
      <w:r w:rsidR="00663536">
        <w:rPr>
          <w:rFonts w:ascii="Times New Roman" w:hAnsi="Times New Roman" w:cs="Times New Roman"/>
          <w:sz w:val="28"/>
          <w:szCs w:val="28"/>
        </w:rPr>
        <w:t>вимірювання довжини ока людини</w:t>
      </w:r>
      <w:r w:rsidR="00663536" w:rsidRPr="00EA63BF">
        <w:rPr>
          <w:rFonts w:ascii="Times New Roman" w:hAnsi="Times New Roman" w:cs="Times New Roman"/>
          <w:sz w:val="28"/>
          <w:szCs w:val="28"/>
        </w:rPr>
        <w:t>:</w:t>
      </w:r>
    </w:p>
    <w:p w:rsidR="00663536" w:rsidRDefault="00663536" w:rsidP="00885504">
      <w:pPr>
        <w:pStyle w:val="a4"/>
        <w:numPr>
          <w:ilvl w:val="0"/>
          <w:numId w:val="3"/>
        </w:numPr>
        <w:spacing w:after="0" w:line="360" w:lineRule="auto"/>
        <w:ind w:left="709" w:firstLine="0"/>
        <w:jc w:val="both"/>
        <w:rPr>
          <w:rFonts w:ascii="Times New Roman" w:hAnsi="Times New Roman" w:cs="Times New Roman"/>
          <w:sz w:val="28"/>
          <w:szCs w:val="28"/>
        </w:rPr>
      </w:pPr>
      <w:r w:rsidRPr="00EA63BF">
        <w:rPr>
          <w:rFonts w:ascii="Times New Roman" w:hAnsi="Times New Roman" w:cs="Times New Roman"/>
          <w:sz w:val="28"/>
          <w:szCs w:val="28"/>
        </w:rPr>
        <w:t>Хвильові (на основі акустичних хвиль і випромінюванні ближнього інфрачервоного випромінювання )</w:t>
      </w:r>
    </w:p>
    <w:p w:rsidR="005224C1" w:rsidRPr="005224C1" w:rsidRDefault="005224C1" w:rsidP="005224C1">
      <w:pPr>
        <w:spacing w:after="0" w:line="360" w:lineRule="auto"/>
        <w:jc w:val="both"/>
        <w:rPr>
          <w:rFonts w:ascii="Times New Roman" w:hAnsi="Times New Roman" w:cs="Times New Roman"/>
          <w:sz w:val="28"/>
          <w:szCs w:val="28"/>
        </w:rPr>
      </w:pPr>
    </w:p>
    <w:p w:rsidR="00663536" w:rsidRPr="00EA63BF" w:rsidRDefault="00663536" w:rsidP="00885504">
      <w:pPr>
        <w:pStyle w:val="a4"/>
        <w:numPr>
          <w:ilvl w:val="0"/>
          <w:numId w:val="4"/>
        </w:numPr>
        <w:spacing w:after="0" w:line="360" w:lineRule="auto"/>
        <w:ind w:left="0" w:firstLine="709"/>
        <w:jc w:val="both"/>
        <w:rPr>
          <w:rFonts w:ascii="Times New Roman" w:hAnsi="Times New Roman" w:cs="Times New Roman"/>
          <w:sz w:val="28"/>
          <w:szCs w:val="28"/>
        </w:rPr>
      </w:pPr>
      <w:r w:rsidRPr="00EA63BF">
        <w:rPr>
          <w:rFonts w:ascii="Times New Roman" w:hAnsi="Times New Roman" w:cs="Times New Roman"/>
          <w:sz w:val="28"/>
          <w:szCs w:val="28"/>
        </w:rPr>
        <w:lastRenderedPageBreak/>
        <w:t>Ультразвукова біометрія (А, B і 3D методи)</w:t>
      </w:r>
    </w:p>
    <w:p w:rsidR="00663536" w:rsidRPr="00EA63BF" w:rsidRDefault="00663536" w:rsidP="00885504">
      <w:pPr>
        <w:pStyle w:val="a4"/>
        <w:numPr>
          <w:ilvl w:val="0"/>
          <w:numId w:val="4"/>
        </w:numPr>
        <w:spacing w:after="0" w:line="360" w:lineRule="auto"/>
        <w:ind w:left="0" w:firstLine="709"/>
        <w:jc w:val="both"/>
        <w:rPr>
          <w:rFonts w:ascii="Times New Roman" w:hAnsi="Times New Roman" w:cs="Times New Roman"/>
          <w:sz w:val="28"/>
          <w:szCs w:val="28"/>
        </w:rPr>
      </w:pPr>
      <w:r w:rsidRPr="00EA63BF">
        <w:rPr>
          <w:rFonts w:ascii="Times New Roman" w:hAnsi="Times New Roman" w:cs="Times New Roman"/>
          <w:sz w:val="28"/>
          <w:szCs w:val="28"/>
        </w:rPr>
        <w:t>Ультразвукова біомікроскопія</w:t>
      </w:r>
    </w:p>
    <w:p w:rsidR="00663536" w:rsidRPr="00EA63BF" w:rsidRDefault="00663536" w:rsidP="00885504">
      <w:pPr>
        <w:pStyle w:val="a4"/>
        <w:numPr>
          <w:ilvl w:val="0"/>
          <w:numId w:val="4"/>
        </w:numPr>
        <w:spacing w:after="0" w:line="360" w:lineRule="auto"/>
        <w:ind w:left="0" w:firstLine="709"/>
        <w:jc w:val="both"/>
        <w:rPr>
          <w:rFonts w:ascii="Times New Roman" w:hAnsi="Times New Roman" w:cs="Times New Roman"/>
          <w:sz w:val="28"/>
          <w:szCs w:val="28"/>
        </w:rPr>
      </w:pPr>
      <w:r w:rsidRPr="00EA63BF">
        <w:rPr>
          <w:rFonts w:ascii="Times New Roman" w:hAnsi="Times New Roman" w:cs="Times New Roman"/>
          <w:sz w:val="28"/>
          <w:szCs w:val="28"/>
        </w:rPr>
        <w:t>Лазерна чи когерентна біометрія</w:t>
      </w:r>
    </w:p>
    <w:p w:rsidR="00663536" w:rsidRPr="00AC0245" w:rsidRDefault="00663536" w:rsidP="00885504">
      <w:pPr>
        <w:pStyle w:val="a4"/>
        <w:numPr>
          <w:ilvl w:val="0"/>
          <w:numId w:val="3"/>
        </w:numPr>
        <w:spacing w:after="0" w:line="360" w:lineRule="auto"/>
        <w:jc w:val="both"/>
        <w:rPr>
          <w:rFonts w:ascii="Times New Roman" w:hAnsi="Times New Roman" w:cs="Times New Roman"/>
          <w:sz w:val="28"/>
          <w:szCs w:val="28"/>
        </w:rPr>
      </w:pPr>
      <w:r w:rsidRPr="00AC0245">
        <w:rPr>
          <w:rFonts w:ascii="Times New Roman" w:hAnsi="Times New Roman" w:cs="Times New Roman"/>
          <w:sz w:val="28"/>
          <w:szCs w:val="28"/>
        </w:rPr>
        <w:t>Оптичні (за рахунок фо</w:t>
      </w:r>
      <w:r w:rsidR="00E36D7B">
        <w:rPr>
          <w:rFonts w:ascii="Times New Roman" w:hAnsi="Times New Roman" w:cs="Times New Roman"/>
          <w:sz w:val="28"/>
          <w:szCs w:val="28"/>
        </w:rPr>
        <w:t>рмування оптичних проекцій і зрі</w:t>
      </w:r>
      <w:r w:rsidRPr="00AC0245">
        <w:rPr>
          <w:rFonts w:ascii="Times New Roman" w:hAnsi="Times New Roman" w:cs="Times New Roman"/>
          <w:sz w:val="28"/>
          <w:szCs w:val="28"/>
        </w:rPr>
        <w:t>зів).</w:t>
      </w:r>
    </w:p>
    <w:p w:rsidR="00663536" w:rsidRPr="00EA63BF" w:rsidRDefault="00663536" w:rsidP="00885504">
      <w:pPr>
        <w:pStyle w:val="a4"/>
        <w:numPr>
          <w:ilvl w:val="0"/>
          <w:numId w:val="5"/>
        </w:numPr>
        <w:spacing w:after="0" w:line="360" w:lineRule="auto"/>
        <w:ind w:left="0" w:firstLine="709"/>
        <w:jc w:val="both"/>
        <w:rPr>
          <w:rFonts w:ascii="Times New Roman" w:hAnsi="Times New Roman" w:cs="Times New Roman"/>
          <w:sz w:val="28"/>
          <w:szCs w:val="28"/>
        </w:rPr>
      </w:pPr>
      <w:r w:rsidRPr="00EA63BF">
        <w:rPr>
          <w:rFonts w:ascii="Times New Roman" w:hAnsi="Times New Roman" w:cs="Times New Roman"/>
          <w:sz w:val="28"/>
          <w:szCs w:val="28"/>
        </w:rPr>
        <w:t>Фотоофтальмом</w:t>
      </w:r>
      <w:r w:rsidR="00CD6614">
        <w:rPr>
          <w:rFonts w:ascii="Times New Roman" w:hAnsi="Times New Roman" w:cs="Times New Roman"/>
          <w:sz w:val="28"/>
          <w:szCs w:val="28"/>
        </w:rPr>
        <w:t>е</w:t>
      </w:r>
      <w:r w:rsidRPr="00EA63BF">
        <w:rPr>
          <w:rFonts w:ascii="Times New Roman" w:hAnsi="Times New Roman" w:cs="Times New Roman"/>
          <w:sz w:val="28"/>
          <w:szCs w:val="28"/>
        </w:rPr>
        <w:t>трія</w:t>
      </w:r>
    </w:p>
    <w:p w:rsidR="00663536" w:rsidRPr="00EA63BF" w:rsidRDefault="00663536" w:rsidP="00885504">
      <w:pPr>
        <w:pStyle w:val="a4"/>
        <w:numPr>
          <w:ilvl w:val="0"/>
          <w:numId w:val="5"/>
        </w:numPr>
        <w:spacing w:after="0" w:line="360" w:lineRule="auto"/>
        <w:ind w:left="0" w:firstLine="709"/>
        <w:jc w:val="both"/>
        <w:rPr>
          <w:rFonts w:ascii="Times New Roman" w:hAnsi="Times New Roman" w:cs="Times New Roman"/>
          <w:sz w:val="28"/>
          <w:szCs w:val="28"/>
        </w:rPr>
      </w:pPr>
      <w:r w:rsidRPr="00EA63BF">
        <w:rPr>
          <w:rFonts w:ascii="Times New Roman" w:hAnsi="Times New Roman" w:cs="Times New Roman"/>
          <w:sz w:val="28"/>
          <w:szCs w:val="28"/>
        </w:rPr>
        <w:t>Принцип розділення оптичних зрізів за допомогою зрізів</w:t>
      </w:r>
    </w:p>
    <w:p w:rsidR="007F4E87" w:rsidRDefault="00663536" w:rsidP="0087419C">
      <w:pPr>
        <w:pStyle w:val="a4"/>
        <w:numPr>
          <w:ilvl w:val="0"/>
          <w:numId w:val="5"/>
        </w:numPr>
        <w:spacing w:after="0" w:line="360" w:lineRule="auto"/>
        <w:ind w:left="0" w:firstLine="709"/>
        <w:jc w:val="both"/>
        <w:rPr>
          <w:rFonts w:ascii="Times New Roman" w:hAnsi="Times New Roman" w:cs="Times New Roman"/>
          <w:sz w:val="28"/>
          <w:szCs w:val="28"/>
        </w:rPr>
      </w:pPr>
      <w:r w:rsidRPr="007F4E87">
        <w:rPr>
          <w:rFonts w:ascii="Times New Roman" w:hAnsi="Times New Roman" w:cs="Times New Roman"/>
          <w:sz w:val="28"/>
          <w:szCs w:val="28"/>
        </w:rPr>
        <w:t>Принцип шаймпфлюга</w:t>
      </w:r>
      <w:r w:rsidR="00A35329" w:rsidRPr="007F4E87">
        <w:rPr>
          <w:rFonts w:ascii="Times New Roman" w:hAnsi="Times New Roman" w:cs="Times New Roman"/>
          <w:sz w:val="28"/>
          <w:szCs w:val="28"/>
        </w:rPr>
        <w:t xml:space="preserve"> </w:t>
      </w:r>
      <w:r w:rsidR="007F4E87" w:rsidRPr="007F4E87">
        <w:rPr>
          <w:rFonts w:ascii="Times New Roman" w:hAnsi="Times New Roman" w:cs="Times New Roman"/>
          <w:sz w:val="28"/>
          <w:szCs w:val="28"/>
        </w:rPr>
        <w:t>[</w:t>
      </w:r>
      <w:r w:rsidR="007F4E87">
        <w:rPr>
          <w:rFonts w:ascii="Times New Roman" w:hAnsi="Times New Roman" w:cs="Times New Roman"/>
          <w:sz w:val="28"/>
          <w:szCs w:val="28"/>
        </w:rPr>
        <w:fldChar w:fldCharType="begin"/>
      </w:r>
      <w:r w:rsidR="007F4E87">
        <w:rPr>
          <w:rFonts w:ascii="Times New Roman" w:hAnsi="Times New Roman" w:cs="Times New Roman"/>
          <w:sz w:val="28"/>
          <w:szCs w:val="28"/>
        </w:rPr>
        <w:instrText xml:space="preserve"> REF _Ref57834358 \r \h </w:instrText>
      </w:r>
      <w:r w:rsidR="007F4E87">
        <w:rPr>
          <w:rFonts w:ascii="Times New Roman" w:hAnsi="Times New Roman" w:cs="Times New Roman"/>
          <w:sz w:val="28"/>
          <w:szCs w:val="28"/>
        </w:rPr>
      </w:r>
      <w:r w:rsidR="007F4E87">
        <w:rPr>
          <w:rFonts w:ascii="Times New Roman" w:hAnsi="Times New Roman" w:cs="Times New Roman"/>
          <w:sz w:val="28"/>
          <w:szCs w:val="28"/>
        </w:rPr>
        <w:fldChar w:fldCharType="separate"/>
      </w:r>
      <w:r w:rsidR="007F4E87">
        <w:rPr>
          <w:rFonts w:ascii="Times New Roman" w:hAnsi="Times New Roman" w:cs="Times New Roman"/>
          <w:sz w:val="28"/>
          <w:szCs w:val="28"/>
        </w:rPr>
        <w:t>6</w:t>
      </w:r>
      <w:r w:rsidR="007F4E87">
        <w:rPr>
          <w:rFonts w:ascii="Times New Roman" w:hAnsi="Times New Roman" w:cs="Times New Roman"/>
          <w:sz w:val="28"/>
          <w:szCs w:val="28"/>
        </w:rPr>
        <w:fldChar w:fldCharType="end"/>
      </w:r>
      <w:r w:rsidR="007F4E87" w:rsidRPr="007F4E87">
        <w:rPr>
          <w:rFonts w:ascii="Times New Roman" w:hAnsi="Times New Roman" w:cs="Times New Roman"/>
          <w:sz w:val="28"/>
          <w:szCs w:val="28"/>
        </w:rPr>
        <w:t>]</w:t>
      </w:r>
      <w:r w:rsidR="007F4E87">
        <w:rPr>
          <w:rFonts w:ascii="Times New Roman" w:hAnsi="Times New Roman" w:cs="Times New Roman"/>
          <w:sz w:val="28"/>
          <w:szCs w:val="28"/>
        </w:rPr>
        <w:t>.</w:t>
      </w:r>
      <w:r w:rsidR="007F4E87" w:rsidRPr="008F3053">
        <w:rPr>
          <w:rFonts w:ascii="Times New Roman" w:hAnsi="Times New Roman" w:cs="Times New Roman"/>
          <w:sz w:val="28"/>
          <w:szCs w:val="28"/>
        </w:rPr>
        <w:t xml:space="preserve"> </w:t>
      </w:r>
      <w:r w:rsidR="007F4E87">
        <w:rPr>
          <w:rFonts w:ascii="Times New Roman" w:hAnsi="Times New Roman" w:cs="Times New Roman"/>
          <w:sz w:val="28"/>
          <w:szCs w:val="28"/>
        </w:rPr>
        <w:t xml:space="preserve"> </w:t>
      </w:r>
    </w:p>
    <w:p w:rsidR="00663536" w:rsidRPr="007F4E87" w:rsidRDefault="00663536" w:rsidP="007F4E87">
      <w:pPr>
        <w:spacing w:after="0" w:line="360" w:lineRule="auto"/>
        <w:ind w:firstLine="709"/>
        <w:jc w:val="both"/>
        <w:rPr>
          <w:rFonts w:ascii="Times New Roman" w:hAnsi="Times New Roman" w:cs="Times New Roman"/>
          <w:sz w:val="28"/>
          <w:szCs w:val="28"/>
        </w:rPr>
      </w:pPr>
      <w:r w:rsidRPr="007F4E87">
        <w:rPr>
          <w:rFonts w:ascii="Times New Roman" w:hAnsi="Times New Roman" w:cs="Times New Roman"/>
          <w:sz w:val="28"/>
          <w:szCs w:val="28"/>
        </w:rPr>
        <w:t>Переваг</w:t>
      </w:r>
      <w:r w:rsidR="00C20656" w:rsidRPr="007F4E87">
        <w:rPr>
          <w:rFonts w:ascii="Times New Roman" w:hAnsi="Times New Roman" w:cs="Times New Roman"/>
          <w:sz w:val="28"/>
          <w:szCs w:val="28"/>
        </w:rPr>
        <w:t>а</w:t>
      </w:r>
      <w:r w:rsidRPr="007F4E87">
        <w:rPr>
          <w:rFonts w:ascii="Times New Roman" w:hAnsi="Times New Roman" w:cs="Times New Roman"/>
          <w:sz w:val="28"/>
          <w:szCs w:val="28"/>
        </w:rPr>
        <w:t xml:space="preserve"> УЗ-сканування </w:t>
      </w:r>
      <w:r w:rsidR="00C20656" w:rsidRPr="007F4E87">
        <w:rPr>
          <w:rFonts w:ascii="Times New Roman" w:hAnsi="Times New Roman" w:cs="Times New Roman"/>
          <w:sz w:val="28"/>
          <w:szCs w:val="28"/>
        </w:rPr>
        <w:t>-</w:t>
      </w:r>
      <w:r w:rsidRPr="007F4E87">
        <w:rPr>
          <w:rFonts w:ascii="Times New Roman" w:hAnsi="Times New Roman" w:cs="Times New Roman"/>
          <w:sz w:val="28"/>
          <w:szCs w:val="28"/>
        </w:rPr>
        <w:t xml:space="preserve"> воно дозволяє здій</w:t>
      </w:r>
      <w:r w:rsidR="00FF3BC9" w:rsidRPr="007F4E87">
        <w:rPr>
          <w:rFonts w:ascii="Times New Roman" w:hAnsi="Times New Roman" w:cs="Times New Roman"/>
          <w:sz w:val="28"/>
          <w:szCs w:val="28"/>
        </w:rPr>
        <w:t>сни</w:t>
      </w:r>
      <w:r w:rsidRPr="007F4E87">
        <w:rPr>
          <w:rFonts w:ascii="Times New Roman" w:hAnsi="Times New Roman" w:cs="Times New Roman"/>
          <w:sz w:val="28"/>
          <w:szCs w:val="28"/>
        </w:rPr>
        <w:t>ти сканування ока від рогівки до сітківки при непрозорому</w:t>
      </w:r>
      <w:r w:rsidR="00E36D7B" w:rsidRPr="007F4E87">
        <w:rPr>
          <w:rFonts w:ascii="Times New Roman" w:hAnsi="Times New Roman" w:cs="Times New Roman"/>
          <w:sz w:val="28"/>
          <w:szCs w:val="28"/>
        </w:rPr>
        <w:t xml:space="preserve"> кришталику</w:t>
      </w:r>
      <w:r w:rsidR="00FF3BC9" w:rsidRPr="007F4E87">
        <w:rPr>
          <w:rFonts w:ascii="Times New Roman" w:hAnsi="Times New Roman" w:cs="Times New Roman"/>
          <w:sz w:val="28"/>
          <w:szCs w:val="28"/>
        </w:rPr>
        <w:t>,</w:t>
      </w:r>
      <w:r w:rsidR="00E36D7B" w:rsidRPr="007F4E87">
        <w:rPr>
          <w:rFonts w:ascii="Times New Roman" w:hAnsi="Times New Roman" w:cs="Times New Roman"/>
          <w:sz w:val="28"/>
          <w:szCs w:val="28"/>
        </w:rPr>
        <w:t xml:space="preserve"> </w:t>
      </w:r>
      <w:r w:rsidR="00FF3BC9" w:rsidRPr="007F4E87">
        <w:rPr>
          <w:rFonts w:ascii="Times New Roman" w:hAnsi="Times New Roman" w:cs="Times New Roman"/>
          <w:sz w:val="28"/>
          <w:szCs w:val="28"/>
        </w:rPr>
        <w:t>враженому катарактою. Проте</w:t>
      </w:r>
      <w:r w:rsidRPr="007F4E87">
        <w:rPr>
          <w:rFonts w:ascii="Times New Roman" w:hAnsi="Times New Roman" w:cs="Times New Roman"/>
          <w:sz w:val="28"/>
          <w:szCs w:val="28"/>
        </w:rPr>
        <w:t xml:space="preserve"> </w:t>
      </w:r>
      <w:r w:rsidR="00FF3BC9" w:rsidRPr="007F4E87">
        <w:rPr>
          <w:rFonts w:ascii="Times New Roman" w:hAnsi="Times New Roman" w:cs="Times New Roman"/>
          <w:sz w:val="28"/>
          <w:szCs w:val="28"/>
        </w:rPr>
        <w:t>метод</w:t>
      </w:r>
      <w:r w:rsidR="00C20656" w:rsidRPr="007F4E87">
        <w:rPr>
          <w:rFonts w:ascii="Times New Roman" w:hAnsi="Times New Roman" w:cs="Times New Roman"/>
          <w:sz w:val="28"/>
          <w:szCs w:val="28"/>
        </w:rPr>
        <w:t xml:space="preserve"> все ж </w:t>
      </w:r>
      <w:r w:rsidR="00FF3BC9" w:rsidRPr="007F4E87">
        <w:rPr>
          <w:rFonts w:ascii="Times New Roman" w:hAnsi="Times New Roman" w:cs="Times New Roman"/>
          <w:sz w:val="28"/>
          <w:szCs w:val="28"/>
        </w:rPr>
        <w:t>ма</w:t>
      </w:r>
      <w:r w:rsidR="00C20656" w:rsidRPr="007F4E87">
        <w:rPr>
          <w:rFonts w:ascii="Times New Roman" w:hAnsi="Times New Roman" w:cs="Times New Roman"/>
          <w:sz w:val="28"/>
          <w:szCs w:val="28"/>
        </w:rPr>
        <w:t xml:space="preserve">є </w:t>
      </w:r>
      <w:r w:rsidRPr="007F4E87">
        <w:rPr>
          <w:rFonts w:ascii="Times New Roman" w:hAnsi="Times New Roman" w:cs="Times New Roman"/>
          <w:sz w:val="28"/>
          <w:szCs w:val="28"/>
        </w:rPr>
        <w:t>недолік –</w:t>
      </w:r>
      <w:r w:rsidR="00C20656" w:rsidRPr="007F4E87">
        <w:rPr>
          <w:rFonts w:ascii="Times New Roman" w:hAnsi="Times New Roman" w:cs="Times New Roman"/>
          <w:sz w:val="28"/>
          <w:szCs w:val="28"/>
        </w:rPr>
        <w:t xml:space="preserve"> </w:t>
      </w:r>
      <w:r w:rsidR="00FF3BC9" w:rsidRPr="007F4E87">
        <w:rPr>
          <w:rFonts w:ascii="Times New Roman" w:hAnsi="Times New Roman" w:cs="Times New Roman"/>
          <w:sz w:val="28"/>
          <w:szCs w:val="28"/>
        </w:rPr>
        <w:t xml:space="preserve">потреба забезпечити механічний контакт випромінювача А-сканера </w:t>
      </w:r>
      <w:r w:rsidRPr="007F4E87">
        <w:rPr>
          <w:rFonts w:ascii="Times New Roman" w:hAnsi="Times New Roman" w:cs="Times New Roman"/>
          <w:sz w:val="28"/>
          <w:szCs w:val="28"/>
        </w:rPr>
        <w:t>з рогівкою, див. рис.1.</w:t>
      </w:r>
      <w:r w:rsidR="00C20656" w:rsidRPr="007F4E87">
        <w:rPr>
          <w:rFonts w:ascii="Times New Roman" w:hAnsi="Times New Roman" w:cs="Times New Roman"/>
          <w:sz w:val="28"/>
          <w:szCs w:val="28"/>
        </w:rPr>
        <w:t>3</w:t>
      </w:r>
      <w:r w:rsidRPr="007F4E87">
        <w:rPr>
          <w:rFonts w:ascii="Times New Roman" w:hAnsi="Times New Roman" w:cs="Times New Roman"/>
          <w:sz w:val="28"/>
          <w:szCs w:val="28"/>
        </w:rPr>
        <w:t>.</w:t>
      </w:r>
      <w:r w:rsidR="00C20656" w:rsidRPr="007F4E87">
        <w:rPr>
          <w:rFonts w:ascii="Times New Roman" w:hAnsi="Times New Roman" w:cs="Times New Roman"/>
          <w:sz w:val="28"/>
          <w:szCs w:val="28"/>
        </w:rPr>
        <w:t>2.</w:t>
      </w:r>
      <w:r w:rsidRPr="007F4E87">
        <w:rPr>
          <w:rFonts w:ascii="Times New Roman" w:hAnsi="Times New Roman" w:cs="Times New Roman"/>
          <w:sz w:val="28"/>
          <w:szCs w:val="28"/>
        </w:rPr>
        <w:t xml:space="preserve">  </w:t>
      </w:r>
    </w:p>
    <w:p w:rsidR="00663536" w:rsidRPr="00EA63BF" w:rsidRDefault="00663536" w:rsidP="009E4855">
      <w:pPr>
        <w:spacing w:after="0" w:line="360" w:lineRule="auto"/>
        <w:ind w:firstLine="709"/>
        <w:contextualSpacing/>
        <w:jc w:val="center"/>
        <w:rPr>
          <w:rFonts w:ascii="Times New Roman" w:hAnsi="Times New Roman" w:cs="Times New Roman"/>
          <w:sz w:val="28"/>
          <w:szCs w:val="28"/>
        </w:rPr>
      </w:pPr>
      <w:r w:rsidRPr="00EA63BF">
        <w:rPr>
          <w:rFonts w:ascii="Times New Roman" w:hAnsi="Times New Roman" w:cs="Times New Roman"/>
          <w:noProof/>
          <w:sz w:val="28"/>
          <w:szCs w:val="28"/>
          <w:lang w:eastAsia="uk-UA"/>
        </w:rPr>
        <w:drawing>
          <wp:inline distT="0" distB="0" distL="0" distR="0" wp14:anchorId="47A66AF5" wp14:editId="56621564">
            <wp:extent cx="3207870" cy="4816258"/>
            <wp:effectExtent l="19050" t="0" r="0" b="0"/>
            <wp:docPr id="97"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4"/>
                    <pic:cNvPicPr>
                      <a:picLocks noChangeAspect="1" noChangeArrowheads="1"/>
                    </pic:cNvPicPr>
                  </pic:nvPicPr>
                  <pic:blipFill>
                    <a:blip r:embed="rId18" cstate="print">
                      <a:extLst>
                        <a:ext uri="{28A0092B-C50C-407E-A947-70E740481C1C}">
                          <a14:useLocalDpi xmlns:a14="http://schemas.microsoft.com/office/drawing/2010/main" val="0"/>
                        </a:ext>
                      </a:extLst>
                    </a:blip>
                    <a:srcRect r="80731" b="57979"/>
                    <a:stretch>
                      <a:fillRect/>
                    </a:stretch>
                  </pic:blipFill>
                  <pic:spPr bwMode="auto">
                    <a:xfrm>
                      <a:off x="0" y="0"/>
                      <a:ext cx="3210693" cy="4820497"/>
                    </a:xfrm>
                    <a:prstGeom prst="rect">
                      <a:avLst/>
                    </a:prstGeom>
                    <a:noFill/>
                    <a:ln>
                      <a:noFill/>
                    </a:ln>
                  </pic:spPr>
                </pic:pic>
              </a:graphicData>
            </a:graphic>
          </wp:inline>
        </w:drawing>
      </w:r>
    </w:p>
    <w:p w:rsidR="00663536" w:rsidRPr="00EA63BF" w:rsidRDefault="00663536" w:rsidP="009E4855">
      <w:pPr>
        <w:spacing w:after="0" w:line="360" w:lineRule="auto"/>
        <w:ind w:firstLine="709"/>
        <w:contextualSpacing/>
        <w:jc w:val="center"/>
        <w:rPr>
          <w:rFonts w:ascii="Times New Roman" w:hAnsi="Times New Roman" w:cs="Times New Roman"/>
          <w:i/>
          <w:noProof/>
          <w:sz w:val="28"/>
          <w:szCs w:val="28"/>
        </w:rPr>
      </w:pPr>
      <w:r w:rsidRPr="00EA63BF">
        <w:rPr>
          <w:rFonts w:ascii="Times New Roman" w:hAnsi="Times New Roman" w:cs="Times New Roman"/>
          <w:i/>
          <w:noProof/>
          <w:sz w:val="28"/>
          <w:szCs w:val="28"/>
        </w:rPr>
        <w:t>Рис</w:t>
      </w:r>
      <w:r>
        <w:rPr>
          <w:rFonts w:ascii="Times New Roman" w:hAnsi="Times New Roman" w:cs="Times New Roman"/>
          <w:i/>
          <w:noProof/>
          <w:sz w:val="28"/>
          <w:szCs w:val="28"/>
        </w:rPr>
        <w:t>унок</w:t>
      </w:r>
      <w:r w:rsidRPr="00EA63BF">
        <w:rPr>
          <w:rFonts w:ascii="Times New Roman" w:hAnsi="Times New Roman" w:cs="Times New Roman"/>
          <w:i/>
          <w:noProof/>
          <w:sz w:val="28"/>
          <w:szCs w:val="28"/>
        </w:rPr>
        <w:t xml:space="preserve"> 1</w:t>
      </w:r>
      <w:r w:rsidR="00C20656">
        <w:rPr>
          <w:rFonts w:ascii="Times New Roman" w:hAnsi="Times New Roman" w:cs="Times New Roman"/>
          <w:i/>
          <w:noProof/>
          <w:sz w:val="28"/>
          <w:szCs w:val="28"/>
        </w:rPr>
        <w:t>.3.2.</w:t>
      </w:r>
      <w:r w:rsidRPr="00EA63BF">
        <w:rPr>
          <w:rFonts w:ascii="Times New Roman" w:hAnsi="Times New Roman" w:cs="Times New Roman"/>
          <w:i/>
          <w:noProof/>
          <w:sz w:val="28"/>
          <w:szCs w:val="28"/>
        </w:rPr>
        <w:t xml:space="preserve"> Ультразвукове А-сканування ока з метою вимірювання </w:t>
      </w:r>
      <w:r w:rsidR="00C20656">
        <w:rPr>
          <w:rFonts w:ascii="Times New Roman" w:hAnsi="Times New Roman" w:cs="Times New Roman"/>
          <w:i/>
          <w:noProof/>
          <w:sz w:val="28"/>
          <w:szCs w:val="28"/>
        </w:rPr>
        <w:t>довжини ока</w:t>
      </w:r>
    </w:p>
    <w:p w:rsidR="00663536" w:rsidRPr="00861060" w:rsidRDefault="00E83320" w:rsidP="009E4855">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Прижим</w:t>
      </w:r>
      <w:r w:rsidR="00C20656" w:rsidRPr="00861060">
        <w:rPr>
          <w:rFonts w:ascii="Times New Roman" w:hAnsi="Times New Roman" w:cs="Times New Roman"/>
          <w:sz w:val="28"/>
          <w:szCs w:val="28"/>
        </w:rPr>
        <w:t>ання приладу до рогівки призв</w:t>
      </w:r>
      <w:r>
        <w:rPr>
          <w:rFonts w:ascii="Times New Roman" w:hAnsi="Times New Roman" w:cs="Times New Roman"/>
          <w:sz w:val="28"/>
          <w:szCs w:val="28"/>
        </w:rPr>
        <w:t>еде</w:t>
      </w:r>
      <w:r w:rsidR="00C20656" w:rsidRPr="00861060">
        <w:rPr>
          <w:rFonts w:ascii="Times New Roman" w:hAnsi="Times New Roman" w:cs="Times New Roman"/>
          <w:sz w:val="28"/>
          <w:szCs w:val="28"/>
        </w:rPr>
        <w:t xml:space="preserve"> до непри</w:t>
      </w:r>
      <w:r>
        <w:rPr>
          <w:rFonts w:ascii="Times New Roman" w:hAnsi="Times New Roman" w:cs="Times New Roman"/>
          <w:sz w:val="28"/>
          <w:szCs w:val="28"/>
        </w:rPr>
        <w:t>пустимих похибок вимірювання дο</w:t>
      </w:r>
      <w:r w:rsidR="00663536" w:rsidRPr="00861060">
        <w:rPr>
          <w:rFonts w:ascii="Times New Roman" w:hAnsi="Times New Roman" w:cs="Times New Roman"/>
          <w:sz w:val="28"/>
          <w:szCs w:val="28"/>
        </w:rPr>
        <w:t>вжини передньої камери (С) та п</w:t>
      </w:r>
      <w:r w:rsidR="00C20656" w:rsidRPr="00861060">
        <w:rPr>
          <w:rFonts w:ascii="Times New Roman" w:hAnsi="Times New Roman" w:cs="Times New Roman"/>
          <w:sz w:val="28"/>
          <w:szCs w:val="28"/>
        </w:rPr>
        <w:t>ередньо-заднього відрізка (L) [</w:t>
      </w:r>
      <w:r w:rsidR="007F4E87">
        <w:rPr>
          <w:rFonts w:ascii="Times New Roman" w:hAnsi="Times New Roman" w:cs="Times New Roman"/>
          <w:sz w:val="28"/>
          <w:szCs w:val="28"/>
        </w:rPr>
        <w:fldChar w:fldCharType="begin"/>
      </w:r>
      <w:r w:rsidR="007F4E87">
        <w:rPr>
          <w:rFonts w:ascii="Times New Roman" w:hAnsi="Times New Roman" w:cs="Times New Roman"/>
          <w:sz w:val="28"/>
          <w:szCs w:val="28"/>
        </w:rPr>
        <w:instrText xml:space="preserve"> REF _Ref57834447 \r \h </w:instrText>
      </w:r>
      <w:r w:rsidR="007F4E87">
        <w:rPr>
          <w:rFonts w:ascii="Times New Roman" w:hAnsi="Times New Roman" w:cs="Times New Roman"/>
          <w:sz w:val="28"/>
          <w:szCs w:val="28"/>
        </w:rPr>
      </w:r>
      <w:r w:rsidR="007F4E87">
        <w:rPr>
          <w:rFonts w:ascii="Times New Roman" w:hAnsi="Times New Roman" w:cs="Times New Roman"/>
          <w:sz w:val="28"/>
          <w:szCs w:val="28"/>
        </w:rPr>
        <w:fldChar w:fldCharType="separate"/>
      </w:r>
      <w:r w:rsidR="007F4E87">
        <w:rPr>
          <w:rFonts w:ascii="Times New Roman" w:hAnsi="Times New Roman" w:cs="Times New Roman"/>
          <w:sz w:val="28"/>
          <w:szCs w:val="28"/>
        </w:rPr>
        <w:t>8</w:t>
      </w:r>
      <w:r w:rsidR="007F4E87">
        <w:rPr>
          <w:rFonts w:ascii="Times New Roman" w:hAnsi="Times New Roman" w:cs="Times New Roman"/>
          <w:sz w:val="28"/>
          <w:szCs w:val="28"/>
        </w:rPr>
        <w:fldChar w:fldCharType="end"/>
      </w:r>
      <w:r w:rsidR="007F4E87">
        <w:rPr>
          <w:rFonts w:ascii="Times New Roman" w:hAnsi="Times New Roman" w:cs="Times New Roman"/>
          <w:sz w:val="28"/>
          <w:szCs w:val="28"/>
        </w:rPr>
        <w:t>,</w:t>
      </w:r>
      <w:r w:rsidR="007F4E87">
        <w:rPr>
          <w:rFonts w:ascii="Times New Roman" w:hAnsi="Times New Roman" w:cs="Times New Roman"/>
          <w:sz w:val="28"/>
          <w:szCs w:val="28"/>
        </w:rPr>
        <w:fldChar w:fldCharType="begin"/>
      </w:r>
      <w:r w:rsidR="007F4E87">
        <w:rPr>
          <w:rFonts w:ascii="Times New Roman" w:hAnsi="Times New Roman" w:cs="Times New Roman"/>
          <w:sz w:val="28"/>
          <w:szCs w:val="28"/>
        </w:rPr>
        <w:instrText xml:space="preserve"> REF _Ref57834460 \r \h </w:instrText>
      </w:r>
      <w:r w:rsidR="007F4E87">
        <w:rPr>
          <w:rFonts w:ascii="Times New Roman" w:hAnsi="Times New Roman" w:cs="Times New Roman"/>
          <w:sz w:val="28"/>
          <w:szCs w:val="28"/>
        </w:rPr>
      </w:r>
      <w:r w:rsidR="007F4E87">
        <w:rPr>
          <w:rFonts w:ascii="Times New Roman" w:hAnsi="Times New Roman" w:cs="Times New Roman"/>
          <w:sz w:val="28"/>
          <w:szCs w:val="28"/>
        </w:rPr>
        <w:fldChar w:fldCharType="separate"/>
      </w:r>
      <w:r w:rsidR="007F4E87">
        <w:rPr>
          <w:rFonts w:ascii="Times New Roman" w:hAnsi="Times New Roman" w:cs="Times New Roman"/>
          <w:sz w:val="28"/>
          <w:szCs w:val="28"/>
        </w:rPr>
        <w:t>9</w:t>
      </w:r>
      <w:r w:rsidR="007F4E87">
        <w:rPr>
          <w:rFonts w:ascii="Times New Roman" w:hAnsi="Times New Roman" w:cs="Times New Roman"/>
          <w:sz w:val="28"/>
          <w:szCs w:val="28"/>
        </w:rPr>
        <w:fldChar w:fldCharType="end"/>
      </w:r>
      <w:r w:rsidR="00663536" w:rsidRPr="00861060">
        <w:rPr>
          <w:rFonts w:ascii="Times New Roman" w:hAnsi="Times New Roman" w:cs="Times New Roman"/>
          <w:sz w:val="28"/>
          <w:szCs w:val="28"/>
        </w:rPr>
        <w:t xml:space="preserve">]. </w:t>
      </w:r>
    </w:p>
    <w:p w:rsidR="00663536" w:rsidRPr="00861060" w:rsidRDefault="00FF3BC9" w:rsidP="009E4855">
      <w:pPr>
        <w:spacing w:after="0" w:line="360" w:lineRule="auto"/>
        <w:ind w:firstLine="709"/>
        <w:contextualSpacing/>
        <w:jc w:val="both"/>
        <w:rPr>
          <w:rFonts w:ascii="Times New Roman" w:hAnsi="Times New Roman" w:cs="Times New Roman"/>
          <w:sz w:val="28"/>
          <w:szCs w:val="28"/>
        </w:rPr>
      </w:pPr>
      <w:r w:rsidRPr="00861060">
        <w:rPr>
          <w:rFonts w:ascii="Times New Roman" w:hAnsi="Times New Roman" w:cs="Times New Roman"/>
          <w:sz w:val="28"/>
          <w:szCs w:val="28"/>
        </w:rPr>
        <w:t>Іншим</w:t>
      </w:r>
      <w:r w:rsidR="00C20656" w:rsidRPr="00861060">
        <w:rPr>
          <w:rFonts w:ascii="Times New Roman" w:hAnsi="Times New Roman" w:cs="Times New Roman"/>
          <w:sz w:val="28"/>
          <w:szCs w:val="28"/>
        </w:rPr>
        <w:t xml:space="preserve"> метод</w:t>
      </w:r>
      <w:r w:rsidR="00CD6614" w:rsidRPr="00861060">
        <w:rPr>
          <w:rFonts w:ascii="Times New Roman" w:hAnsi="Times New Roman" w:cs="Times New Roman"/>
          <w:sz w:val="28"/>
          <w:szCs w:val="28"/>
        </w:rPr>
        <w:t>ом</w:t>
      </w:r>
      <w:r w:rsidR="00663536" w:rsidRPr="00861060">
        <w:rPr>
          <w:rFonts w:ascii="Times New Roman" w:hAnsi="Times New Roman" w:cs="Times New Roman"/>
          <w:sz w:val="28"/>
          <w:szCs w:val="28"/>
        </w:rPr>
        <w:t xml:space="preserve"> вимірювання довжини ока</w:t>
      </w:r>
      <w:r w:rsidR="00CD6614" w:rsidRPr="00861060">
        <w:rPr>
          <w:rFonts w:ascii="Times New Roman" w:hAnsi="Times New Roman" w:cs="Times New Roman"/>
          <w:sz w:val="28"/>
          <w:szCs w:val="28"/>
        </w:rPr>
        <w:t xml:space="preserve">, який </w:t>
      </w:r>
      <w:r w:rsidR="00E83320">
        <w:rPr>
          <w:rFonts w:ascii="Times New Roman" w:hAnsi="Times New Roman" w:cs="Times New Roman"/>
          <w:sz w:val="28"/>
          <w:szCs w:val="28"/>
        </w:rPr>
        <w:t>найбільш</w:t>
      </w:r>
      <w:r w:rsidR="00CD6614" w:rsidRPr="00861060">
        <w:rPr>
          <w:rFonts w:ascii="Times New Roman" w:hAnsi="Times New Roman" w:cs="Times New Roman"/>
          <w:sz w:val="28"/>
          <w:szCs w:val="28"/>
        </w:rPr>
        <w:t xml:space="preserve"> </w:t>
      </w:r>
      <w:r w:rsidR="00E36D7B">
        <w:rPr>
          <w:rFonts w:ascii="Times New Roman" w:hAnsi="Times New Roman" w:cs="Times New Roman"/>
          <w:sz w:val="28"/>
          <w:szCs w:val="28"/>
        </w:rPr>
        <w:t>поширений</w:t>
      </w:r>
      <w:r w:rsidR="00CD6614" w:rsidRPr="00861060">
        <w:rPr>
          <w:rFonts w:ascii="Times New Roman" w:hAnsi="Times New Roman" w:cs="Times New Roman"/>
          <w:sz w:val="28"/>
          <w:szCs w:val="28"/>
        </w:rPr>
        <w:t xml:space="preserve"> в </w:t>
      </w:r>
      <w:r w:rsidR="00B126F1">
        <w:rPr>
          <w:rFonts w:ascii="Times New Roman" w:hAnsi="Times New Roman" w:cs="Times New Roman"/>
          <w:sz w:val="28"/>
          <w:szCs w:val="28"/>
        </w:rPr>
        <w:t xml:space="preserve">новітній </w:t>
      </w:r>
      <w:r w:rsidR="00CD6614" w:rsidRPr="00861060">
        <w:rPr>
          <w:rFonts w:ascii="Times New Roman" w:hAnsi="Times New Roman" w:cs="Times New Roman"/>
          <w:sz w:val="28"/>
          <w:szCs w:val="28"/>
        </w:rPr>
        <w:t>медицині,</w:t>
      </w:r>
      <w:r w:rsidR="00663536" w:rsidRPr="00861060">
        <w:rPr>
          <w:rFonts w:ascii="Times New Roman" w:hAnsi="Times New Roman" w:cs="Times New Roman"/>
          <w:sz w:val="28"/>
          <w:szCs w:val="28"/>
        </w:rPr>
        <w:t xml:space="preserve"> </w:t>
      </w:r>
      <w:r w:rsidR="00C20656" w:rsidRPr="00861060">
        <w:rPr>
          <w:rFonts w:ascii="Times New Roman" w:hAnsi="Times New Roman" w:cs="Times New Roman"/>
          <w:sz w:val="28"/>
          <w:szCs w:val="28"/>
        </w:rPr>
        <w:t>є</w:t>
      </w:r>
      <w:r w:rsidR="00663536" w:rsidRPr="00861060">
        <w:rPr>
          <w:rFonts w:ascii="Times New Roman" w:hAnsi="Times New Roman" w:cs="Times New Roman"/>
          <w:sz w:val="28"/>
          <w:szCs w:val="28"/>
        </w:rPr>
        <w:t xml:space="preserve"> </w:t>
      </w:r>
      <w:r w:rsidR="00663536" w:rsidRPr="00861060">
        <w:rPr>
          <w:rFonts w:ascii="Times New Roman" w:hAnsi="Times New Roman" w:cs="Times New Roman"/>
          <w:b/>
          <w:sz w:val="28"/>
          <w:szCs w:val="28"/>
        </w:rPr>
        <w:t>оптична когерентна томографія (ОКТ)</w:t>
      </w:r>
      <w:r w:rsidR="007F4E87">
        <w:rPr>
          <w:rFonts w:ascii="Times New Roman" w:hAnsi="Times New Roman" w:cs="Times New Roman"/>
          <w:b/>
          <w:sz w:val="28"/>
          <w:szCs w:val="28"/>
        </w:rPr>
        <w:t xml:space="preserve"> </w:t>
      </w:r>
      <w:r w:rsidR="007F4E87" w:rsidRPr="007F4E87">
        <w:rPr>
          <w:rFonts w:ascii="Times New Roman" w:hAnsi="Times New Roman" w:cs="Times New Roman"/>
          <w:sz w:val="28"/>
          <w:szCs w:val="28"/>
        </w:rPr>
        <w:t>[</w:t>
      </w:r>
      <w:r w:rsidR="007F4E87">
        <w:rPr>
          <w:rFonts w:ascii="Times New Roman" w:hAnsi="Times New Roman" w:cs="Times New Roman"/>
          <w:sz w:val="28"/>
          <w:szCs w:val="28"/>
        </w:rPr>
        <w:fldChar w:fldCharType="begin"/>
      </w:r>
      <w:r w:rsidR="007F4E87">
        <w:rPr>
          <w:rFonts w:ascii="Times New Roman" w:hAnsi="Times New Roman" w:cs="Times New Roman"/>
          <w:sz w:val="28"/>
          <w:szCs w:val="28"/>
        </w:rPr>
        <w:instrText xml:space="preserve"> REF _Ref57834358 \r \h </w:instrText>
      </w:r>
      <w:r w:rsidR="007F4E87">
        <w:rPr>
          <w:rFonts w:ascii="Times New Roman" w:hAnsi="Times New Roman" w:cs="Times New Roman"/>
          <w:sz w:val="28"/>
          <w:szCs w:val="28"/>
        </w:rPr>
      </w:r>
      <w:r w:rsidR="007F4E87">
        <w:rPr>
          <w:rFonts w:ascii="Times New Roman" w:hAnsi="Times New Roman" w:cs="Times New Roman"/>
          <w:sz w:val="28"/>
          <w:szCs w:val="28"/>
        </w:rPr>
        <w:fldChar w:fldCharType="separate"/>
      </w:r>
      <w:r w:rsidR="007F4E87">
        <w:rPr>
          <w:rFonts w:ascii="Times New Roman" w:hAnsi="Times New Roman" w:cs="Times New Roman"/>
          <w:sz w:val="28"/>
          <w:szCs w:val="28"/>
        </w:rPr>
        <w:t>6</w:t>
      </w:r>
      <w:r w:rsidR="007F4E87">
        <w:rPr>
          <w:rFonts w:ascii="Times New Roman" w:hAnsi="Times New Roman" w:cs="Times New Roman"/>
          <w:sz w:val="28"/>
          <w:szCs w:val="28"/>
        </w:rPr>
        <w:fldChar w:fldCharType="end"/>
      </w:r>
      <w:r w:rsidR="007F4E87">
        <w:rPr>
          <w:rFonts w:ascii="Times New Roman" w:hAnsi="Times New Roman" w:cs="Times New Roman"/>
          <w:sz w:val="28"/>
          <w:szCs w:val="28"/>
        </w:rPr>
        <w:t xml:space="preserve">, </w:t>
      </w:r>
      <w:r w:rsidR="007F4E87">
        <w:rPr>
          <w:rFonts w:ascii="Times New Roman" w:hAnsi="Times New Roman" w:cs="Times New Roman"/>
          <w:sz w:val="28"/>
          <w:szCs w:val="28"/>
        </w:rPr>
        <w:fldChar w:fldCharType="begin"/>
      </w:r>
      <w:r w:rsidR="007F4E87">
        <w:rPr>
          <w:rFonts w:ascii="Times New Roman" w:hAnsi="Times New Roman" w:cs="Times New Roman"/>
          <w:sz w:val="28"/>
          <w:szCs w:val="28"/>
        </w:rPr>
        <w:instrText xml:space="preserve"> REF _Ref57834493 \r \h </w:instrText>
      </w:r>
      <w:r w:rsidR="007F4E87">
        <w:rPr>
          <w:rFonts w:ascii="Times New Roman" w:hAnsi="Times New Roman" w:cs="Times New Roman"/>
          <w:sz w:val="28"/>
          <w:szCs w:val="28"/>
        </w:rPr>
      </w:r>
      <w:r w:rsidR="007F4E87">
        <w:rPr>
          <w:rFonts w:ascii="Times New Roman" w:hAnsi="Times New Roman" w:cs="Times New Roman"/>
          <w:sz w:val="28"/>
          <w:szCs w:val="28"/>
        </w:rPr>
        <w:fldChar w:fldCharType="separate"/>
      </w:r>
      <w:r w:rsidR="007F4E87">
        <w:rPr>
          <w:rFonts w:ascii="Times New Roman" w:hAnsi="Times New Roman" w:cs="Times New Roman"/>
          <w:sz w:val="28"/>
          <w:szCs w:val="28"/>
        </w:rPr>
        <w:t>10</w:t>
      </w:r>
      <w:r w:rsidR="007F4E87">
        <w:rPr>
          <w:rFonts w:ascii="Times New Roman" w:hAnsi="Times New Roman" w:cs="Times New Roman"/>
          <w:sz w:val="28"/>
          <w:szCs w:val="28"/>
        </w:rPr>
        <w:fldChar w:fldCharType="end"/>
      </w:r>
      <w:r w:rsidR="007F4E87">
        <w:rPr>
          <w:rFonts w:ascii="Times New Roman" w:hAnsi="Times New Roman" w:cs="Times New Roman"/>
          <w:sz w:val="28"/>
          <w:szCs w:val="28"/>
        </w:rPr>
        <w:t xml:space="preserve">, </w:t>
      </w:r>
      <w:r w:rsidR="007F4E87">
        <w:rPr>
          <w:rFonts w:ascii="Times New Roman" w:hAnsi="Times New Roman" w:cs="Times New Roman"/>
          <w:sz w:val="28"/>
          <w:szCs w:val="28"/>
        </w:rPr>
        <w:fldChar w:fldCharType="begin"/>
      </w:r>
      <w:r w:rsidR="007F4E87">
        <w:rPr>
          <w:rFonts w:ascii="Times New Roman" w:hAnsi="Times New Roman" w:cs="Times New Roman"/>
          <w:sz w:val="28"/>
          <w:szCs w:val="28"/>
        </w:rPr>
        <w:instrText xml:space="preserve"> REF _Ref57834510 \r \h </w:instrText>
      </w:r>
      <w:r w:rsidR="007F4E87">
        <w:rPr>
          <w:rFonts w:ascii="Times New Roman" w:hAnsi="Times New Roman" w:cs="Times New Roman"/>
          <w:sz w:val="28"/>
          <w:szCs w:val="28"/>
        </w:rPr>
      </w:r>
      <w:r w:rsidR="007F4E87">
        <w:rPr>
          <w:rFonts w:ascii="Times New Roman" w:hAnsi="Times New Roman" w:cs="Times New Roman"/>
          <w:sz w:val="28"/>
          <w:szCs w:val="28"/>
        </w:rPr>
        <w:fldChar w:fldCharType="separate"/>
      </w:r>
      <w:r w:rsidR="007F4E87">
        <w:rPr>
          <w:rFonts w:ascii="Times New Roman" w:hAnsi="Times New Roman" w:cs="Times New Roman"/>
          <w:sz w:val="28"/>
          <w:szCs w:val="28"/>
        </w:rPr>
        <w:t>28</w:t>
      </w:r>
      <w:r w:rsidR="007F4E87">
        <w:rPr>
          <w:rFonts w:ascii="Times New Roman" w:hAnsi="Times New Roman" w:cs="Times New Roman"/>
          <w:sz w:val="28"/>
          <w:szCs w:val="28"/>
        </w:rPr>
        <w:fldChar w:fldCharType="end"/>
      </w:r>
      <w:r w:rsidR="007F4E87" w:rsidRPr="007F4E87">
        <w:rPr>
          <w:rFonts w:ascii="Times New Roman" w:hAnsi="Times New Roman" w:cs="Times New Roman"/>
          <w:sz w:val="28"/>
          <w:szCs w:val="28"/>
        </w:rPr>
        <w:t>]</w:t>
      </w:r>
      <w:r w:rsidR="007F4E87">
        <w:rPr>
          <w:rFonts w:ascii="Times New Roman" w:hAnsi="Times New Roman" w:cs="Times New Roman"/>
          <w:sz w:val="28"/>
          <w:szCs w:val="28"/>
        </w:rPr>
        <w:t xml:space="preserve">. </w:t>
      </w:r>
      <w:r w:rsidR="00663536" w:rsidRPr="00861060">
        <w:rPr>
          <w:rFonts w:ascii="Times New Roman" w:hAnsi="Times New Roman" w:cs="Times New Roman"/>
          <w:sz w:val="28"/>
          <w:szCs w:val="28"/>
        </w:rPr>
        <w:t xml:space="preserve">Це неінвазивний і </w:t>
      </w:r>
      <w:r w:rsidRPr="00861060">
        <w:rPr>
          <w:rFonts w:ascii="Times New Roman" w:hAnsi="Times New Roman" w:cs="Times New Roman"/>
          <w:sz w:val="28"/>
          <w:szCs w:val="28"/>
        </w:rPr>
        <w:t xml:space="preserve">дуже </w:t>
      </w:r>
      <w:r w:rsidR="00663536" w:rsidRPr="00861060">
        <w:rPr>
          <w:rFonts w:ascii="Times New Roman" w:hAnsi="Times New Roman" w:cs="Times New Roman"/>
          <w:sz w:val="28"/>
          <w:szCs w:val="28"/>
        </w:rPr>
        <w:t xml:space="preserve">точний метод дослідження. </w:t>
      </w:r>
    </w:p>
    <w:p w:rsidR="000C3C77" w:rsidRPr="00861060" w:rsidRDefault="00E83320" w:rsidP="009E4855">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Сенс</w:t>
      </w:r>
      <w:r w:rsidR="000C3C77" w:rsidRPr="00861060">
        <w:rPr>
          <w:rFonts w:ascii="Times New Roman" w:hAnsi="Times New Roman" w:cs="Times New Roman"/>
          <w:sz w:val="28"/>
          <w:szCs w:val="28"/>
        </w:rPr>
        <w:t xml:space="preserve"> </w:t>
      </w:r>
      <w:r>
        <w:rPr>
          <w:rFonts w:ascii="Times New Roman" w:hAnsi="Times New Roman" w:cs="Times New Roman"/>
          <w:sz w:val="28"/>
          <w:szCs w:val="28"/>
        </w:rPr>
        <w:t>ОКТ полягає у вимірюванні</w:t>
      </w:r>
      <w:r w:rsidR="000C3C77" w:rsidRPr="00861060">
        <w:rPr>
          <w:rFonts w:ascii="Times New Roman" w:hAnsi="Times New Roman" w:cs="Times New Roman"/>
          <w:sz w:val="28"/>
          <w:szCs w:val="28"/>
        </w:rPr>
        <w:t xml:space="preserve"> часу затримки </w:t>
      </w:r>
      <w:r w:rsidR="00FF3BC9" w:rsidRPr="00861060">
        <w:rPr>
          <w:rFonts w:ascii="Times New Roman" w:hAnsi="Times New Roman" w:cs="Times New Roman"/>
          <w:sz w:val="28"/>
          <w:szCs w:val="28"/>
        </w:rPr>
        <w:t>світла</w:t>
      </w:r>
      <w:r w:rsidR="000C3C77" w:rsidRPr="00861060">
        <w:rPr>
          <w:rFonts w:ascii="Times New Roman" w:hAnsi="Times New Roman" w:cs="Times New Roman"/>
          <w:sz w:val="28"/>
          <w:szCs w:val="28"/>
        </w:rPr>
        <w:t xml:space="preserve">, відбитого від досліджуваної тканини. </w:t>
      </w:r>
      <w:r>
        <w:rPr>
          <w:rFonts w:ascii="Times New Roman" w:hAnsi="Times New Roman" w:cs="Times New Roman"/>
          <w:sz w:val="28"/>
          <w:szCs w:val="28"/>
        </w:rPr>
        <w:t>Так як</w:t>
      </w:r>
      <w:r w:rsidR="00FF3BC9" w:rsidRPr="00861060">
        <w:rPr>
          <w:rFonts w:ascii="Times New Roman" w:hAnsi="Times New Roman" w:cs="Times New Roman"/>
          <w:sz w:val="28"/>
          <w:szCs w:val="28"/>
        </w:rPr>
        <w:t xml:space="preserve"> сучасні прилади не дозволяють</w:t>
      </w:r>
      <w:r>
        <w:rPr>
          <w:rFonts w:ascii="Times New Roman" w:hAnsi="Times New Roman" w:cs="Times New Roman"/>
          <w:sz w:val="28"/>
          <w:szCs w:val="28"/>
        </w:rPr>
        <w:t xml:space="preserve"> виміряти дани</w:t>
      </w:r>
      <w:r w:rsidR="000C3C77" w:rsidRPr="00861060">
        <w:rPr>
          <w:rFonts w:ascii="Times New Roman" w:hAnsi="Times New Roman" w:cs="Times New Roman"/>
          <w:sz w:val="28"/>
          <w:szCs w:val="28"/>
        </w:rPr>
        <w:t>й параметр</w:t>
      </w:r>
      <w:r w:rsidR="00FF3BC9" w:rsidRPr="00861060">
        <w:rPr>
          <w:rFonts w:ascii="Times New Roman" w:hAnsi="Times New Roman" w:cs="Times New Roman"/>
          <w:sz w:val="28"/>
          <w:szCs w:val="28"/>
        </w:rPr>
        <w:t xml:space="preserve"> безпосередньо</w:t>
      </w:r>
      <w:r w:rsidR="000C3C77" w:rsidRPr="00861060">
        <w:rPr>
          <w:rFonts w:ascii="Times New Roman" w:hAnsi="Times New Roman" w:cs="Times New Roman"/>
          <w:sz w:val="28"/>
          <w:szCs w:val="28"/>
        </w:rPr>
        <w:t xml:space="preserve"> на </w:t>
      </w:r>
      <w:r w:rsidR="00BF2816">
        <w:rPr>
          <w:rFonts w:ascii="Times New Roman" w:hAnsi="Times New Roman" w:cs="Times New Roman"/>
          <w:sz w:val="28"/>
          <w:szCs w:val="28"/>
        </w:rPr>
        <w:t>таких невеликих</w:t>
      </w:r>
      <w:r w:rsidR="000C3C77" w:rsidRPr="00861060">
        <w:rPr>
          <w:rFonts w:ascii="Times New Roman" w:hAnsi="Times New Roman" w:cs="Times New Roman"/>
          <w:sz w:val="28"/>
          <w:szCs w:val="28"/>
        </w:rPr>
        <w:t xml:space="preserve"> просторових відрізках, робота ОКТ будується на принципах світлової інтерферометрії. До</w:t>
      </w:r>
      <w:r w:rsidR="00FF3BC9" w:rsidRPr="00861060">
        <w:rPr>
          <w:rFonts w:ascii="Times New Roman" w:hAnsi="Times New Roman" w:cs="Times New Roman"/>
          <w:sz w:val="28"/>
          <w:szCs w:val="28"/>
        </w:rPr>
        <w:t xml:space="preserve">недавна </w:t>
      </w:r>
      <w:r w:rsidR="000C3C77" w:rsidRPr="00861060">
        <w:rPr>
          <w:rFonts w:ascii="Times New Roman" w:hAnsi="Times New Roman" w:cs="Times New Roman"/>
          <w:sz w:val="28"/>
          <w:szCs w:val="28"/>
        </w:rPr>
        <w:t xml:space="preserve">основою </w:t>
      </w:r>
      <w:r w:rsidR="00BF2816">
        <w:rPr>
          <w:rFonts w:ascii="Times New Roman" w:hAnsi="Times New Roman" w:cs="Times New Roman"/>
          <w:sz w:val="28"/>
          <w:szCs w:val="28"/>
        </w:rPr>
        <w:t xml:space="preserve">для </w:t>
      </w:r>
      <w:r w:rsidR="000C3C77" w:rsidRPr="00861060">
        <w:rPr>
          <w:rFonts w:ascii="Times New Roman" w:hAnsi="Times New Roman" w:cs="Times New Roman"/>
          <w:sz w:val="28"/>
          <w:szCs w:val="28"/>
        </w:rPr>
        <w:t xml:space="preserve">всіх когерентних томографів був інтерферометр Майкельсона. Джерелом світла має бути промінь </w:t>
      </w:r>
      <w:r w:rsidR="00BF2816">
        <w:rPr>
          <w:rFonts w:ascii="Times New Roman" w:hAnsi="Times New Roman" w:cs="Times New Roman"/>
          <w:sz w:val="28"/>
          <w:szCs w:val="28"/>
        </w:rPr>
        <w:t xml:space="preserve">з низькою </w:t>
      </w:r>
      <w:r>
        <w:rPr>
          <w:rFonts w:ascii="Times New Roman" w:hAnsi="Times New Roman" w:cs="Times New Roman"/>
          <w:sz w:val="28"/>
          <w:szCs w:val="28"/>
        </w:rPr>
        <w:t>κ</w:t>
      </w:r>
      <w:r w:rsidR="00BF2816">
        <w:rPr>
          <w:rFonts w:ascii="Times New Roman" w:hAnsi="Times New Roman" w:cs="Times New Roman"/>
          <w:sz w:val="28"/>
          <w:szCs w:val="28"/>
        </w:rPr>
        <w:t>огерентністю. З</w:t>
      </w:r>
      <w:r w:rsidR="000C3C77" w:rsidRPr="00861060">
        <w:rPr>
          <w:rFonts w:ascii="Times New Roman" w:hAnsi="Times New Roman" w:cs="Times New Roman"/>
          <w:sz w:val="28"/>
          <w:szCs w:val="28"/>
        </w:rPr>
        <w:t xml:space="preserve"> допомогою світлоподільника </w:t>
      </w:r>
      <w:r w:rsidR="00BF2816">
        <w:rPr>
          <w:rFonts w:ascii="Times New Roman" w:hAnsi="Times New Roman" w:cs="Times New Roman"/>
          <w:sz w:val="28"/>
          <w:szCs w:val="28"/>
        </w:rPr>
        <w:t xml:space="preserve">світловий промінь </w:t>
      </w:r>
      <w:r w:rsidR="00FF3BC9" w:rsidRPr="00861060">
        <w:rPr>
          <w:rFonts w:ascii="Times New Roman" w:hAnsi="Times New Roman" w:cs="Times New Roman"/>
          <w:sz w:val="28"/>
          <w:szCs w:val="28"/>
        </w:rPr>
        <w:t>ділиться</w:t>
      </w:r>
      <w:r w:rsidR="000C3C77" w:rsidRPr="00861060">
        <w:rPr>
          <w:rFonts w:ascii="Times New Roman" w:hAnsi="Times New Roman" w:cs="Times New Roman"/>
          <w:sz w:val="28"/>
          <w:szCs w:val="28"/>
        </w:rPr>
        <w:t xml:space="preserve"> на дві рівні ча</w:t>
      </w:r>
      <w:r w:rsidR="00FF3BC9" w:rsidRPr="00861060">
        <w:rPr>
          <w:rFonts w:ascii="Times New Roman" w:hAnsi="Times New Roman" w:cs="Times New Roman"/>
          <w:sz w:val="28"/>
          <w:szCs w:val="28"/>
        </w:rPr>
        <w:t>стини, одна з яких спрямована</w:t>
      </w:r>
      <w:r w:rsidR="00BF2816">
        <w:rPr>
          <w:rFonts w:ascii="Times New Roman" w:hAnsi="Times New Roman" w:cs="Times New Roman"/>
          <w:sz w:val="28"/>
          <w:szCs w:val="28"/>
        </w:rPr>
        <w:t xml:space="preserve"> на досліджувану структуру, інш</w:t>
      </w:r>
      <w:r w:rsidR="000C3C77" w:rsidRPr="00861060">
        <w:rPr>
          <w:rFonts w:ascii="Times New Roman" w:hAnsi="Times New Roman" w:cs="Times New Roman"/>
          <w:sz w:val="28"/>
          <w:szCs w:val="28"/>
        </w:rPr>
        <w:t>а - на рухоме дзер</w:t>
      </w:r>
      <w:r w:rsidR="00FF3BC9" w:rsidRPr="00861060">
        <w:rPr>
          <w:rFonts w:ascii="Times New Roman" w:hAnsi="Times New Roman" w:cs="Times New Roman"/>
          <w:sz w:val="28"/>
          <w:szCs w:val="28"/>
        </w:rPr>
        <w:t>кало (опорне плече). Дослідник рухає робочу частину</w:t>
      </w:r>
      <w:r w:rsidR="000C3C77" w:rsidRPr="00861060">
        <w:rPr>
          <w:rFonts w:ascii="Times New Roman" w:hAnsi="Times New Roman" w:cs="Times New Roman"/>
          <w:sz w:val="28"/>
          <w:szCs w:val="28"/>
        </w:rPr>
        <w:t xml:space="preserve"> приладу, </w:t>
      </w:r>
      <w:r w:rsidR="00BF2816">
        <w:rPr>
          <w:rFonts w:ascii="Times New Roman" w:hAnsi="Times New Roman" w:cs="Times New Roman"/>
          <w:sz w:val="28"/>
          <w:szCs w:val="28"/>
        </w:rPr>
        <w:t xml:space="preserve">для того, </w:t>
      </w:r>
      <w:r w:rsidR="00FF3BC9" w:rsidRPr="00861060">
        <w:rPr>
          <w:rFonts w:ascii="Times New Roman" w:hAnsi="Times New Roman" w:cs="Times New Roman"/>
          <w:sz w:val="28"/>
          <w:szCs w:val="28"/>
        </w:rPr>
        <w:t xml:space="preserve">щоб переконатися, </w:t>
      </w:r>
      <w:r w:rsidR="00BF2816">
        <w:rPr>
          <w:rFonts w:ascii="Times New Roman" w:hAnsi="Times New Roman" w:cs="Times New Roman"/>
          <w:sz w:val="28"/>
          <w:szCs w:val="28"/>
        </w:rPr>
        <w:t>що відстані</w:t>
      </w:r>
      <w:r w:rsidR="00FF3BC9" w:rsidRPr="00861060">
        <w:rPr>
          <w:rFonts w:ascii="Times New Roman" w:hAnsi="Times New Roman" w:cs="Times New Roman"/>
          <w:sz w:val="28"/>
          <w:szCs w:val="28"/>
        </w:rPr>
        <w:t xml:space="preserve"> до обох об'єктів од</w:t>
      </w:r>
      <w:r w:rsidR="00BF2816">
        <w:rPr>
          <w:rFonts w:ascii="Times New Roman" w:hAnsi="Times New Roman" w:cs="Times New Roman"/>
          <w:sz w:val="28"/>
          <w:szCs w:val="28"/>
        </w:rPr>
        <w:t>накові</w:t>
      </w:r>
      <w:r w:rsidR="00FF3BC9" w:rsidRPr="00861060">
        <w:rPr>
          <w:rFonts w:ascii="Times New Roman" w:hAnsi="Times New Roman" w:cs="Times New Roman"/>
          <w:sz w:val="28"/>
          <w:szCs w:val="28"/>
        </w:rPr>
        <w:t>. Потім</w:t>
      </w:r>
      <w:r w:rsidR="00BF2816">
        <w:rPr>
          <w:rFonts w:ascii="Times New Roman" w:hAnsi="Times New Roman" w:cs="Times New Roman"/>
          <w:sz w:val="28"/>
          <w:szCs w:val="28"/>
        </w:rPr>
        <w:t xml:space="preserve"> відбиті промені, реєструються</w:t>
      </w:r>
      <w:r w:rsidR="000C3C77" w:rsidRPr="00861060">
        <w:rPr>
          <w:rFonts w:ascii="Times New Roman" w:hAnsi="Times New Roman" w:cs="Times New Roman"/>
          <w:sz w:val="28"/>
          <w:szCs w:val="28"/>
        </w:rPr>
        <w:t xml:space="preserve"> фотодетектором,</w:t>
      </w:r>
      <w:r w:rsidR="00FF3BC9" w:rsidRPr="00861060">
        <w:rPr>
          <w:rFonts w:ascii="Times New Roman" w:hAnsi="Times New Roman" w:cs="Times New Roman"/>
          <w:sz w:val="28"/>
          <w:szCs w:val="28"/>
        </w:rPr>
        <w:t xml:space="preserve"> підсумовуються</w:t>
      </w:r>
      <w:r w:rsidR="000C3C77" w:rsidRPr="00861060">
        <w:rPr>
          <w:rFonts w:ascii="Times New Roman" w:hAnsi="Times New Roman" w:cs="Times New Roman"/>
          <w:sz w:val="28"/>
          <w:szCs w:val="28"/>
        </w:rPr>
        <w:t xml:space="preserve"> за</w:t>
      </w:r>
      <w:r w:rsidR="00BF2816">
        <w:rPr>
          <w:rFonts w:ascii="Times New Roman" w:hAnsi="Times New Roman" w:cs="Times New Roman"/>
          <w:sz w:val="28"/>
          <w:szCs w:val="28"/>
        </w:rPr>
        <w:t>вдяки комп’ютерному моделюванню</w:t>
      </w:r>
      <w:r w:rsidR="000C3C77" w:rsidRPr="00861060">
        <w:rPr>
          <w:rFonts w:ascii="Times New Roman" w:hAnsi="Times New Roman" w:cs="Times New Roman"/>
          <w:sz w:val="28"/>
          <w:szCs w:val="28"/>
        </w:rPr>
        <w:t xml:space="preserve">, що </w:t>
      </w:r>
      <w:r>
        <w:rPr>
          <w:rFonts w:ascii="Times New Roman" w:hAnsi="Times New Roman" w:cs="Times New Roman"/>
          <w:sz w:val="28"/>
          <w:szCs w:val="28"/>
        </w:rPr>
        <w:t>призводить до</w:t>
      </w:r>
      <w:r w:rsidR="000C3C77" w:rsidRPr="00861060">
        <w:rPr>
          <w:rFonts w:ascii="Times New Roman" w:hAnsi="Times New Roman" w:cs="Times New Roman"/>
          <w:sz w:val="28"/>
          <w:szCs w:val="28"/>
        </w:rPr>
        <w:t xml:space="preserve"> ефект</w:t>
      </w:r>
      <w:r>
        <w:rPr>
          <w:rFonts w:ascii="Times New Roman" w:hAnsi="Times New Roman" w:cs="Times New Roman"/>
          <w:sz w:val="28"/>
          <w:szCs w:val="28"/>
        </w:rPr>
        <w:t>у</w:t>
      </w:r>
      <w:r w:rsidR="004663CA">
        <w:rPr>
          <w:rFonts w:ascii="Times New Roman" w:hAnsi="Times New Roman" w:cs="Times New Roman"/>
          <w:sz w:val="28"/>
          <w:szCs w:val="28"/>
        </w:rPr>
        <w:t xml:space="preserve"> інтерференції. Отримавши амплітуду</w:t>
      </w:r>
      <w:r w:rsidR="000C3C77" w:rsidRPr="00861060">
        <w:rPr>
          <w:rFonts w:ascii="Times New Roman" w:hAnsi="Times New Roman" w:cs="Times New Roman"/>
          <w:sz w:val="28"/>
          <w:szCs w:val="28"/>
        </w:rPr>
        <w:t xml:space="preserve"> інтерферуючої сві</w:t>
      </w:r>
      <w:r w:rsidR="00FF3BC9" w:rsidRPr="00861060">
        <w:rPr>
          <w:rFonts w:ascii="Times New Roman" w:hAnsi="Times New Roman" w:cs="Times New Roman"/>
          <w:sz w:val="28"/>
          <w:szCs w:val="28"/>
        </w:rPr>
        <w:t>тлової хвилі</w:t>
      </w:r>
      <w:r w:rsidR="004663CA">
        <w:rPr>
          <w:rFonts w:ascii="Times New Roman" w:hAnsi="Times New Roman" w:cs="Times New Roman"/>
          <w:sz w:val="28"/>
          <w:szCs w:val="28"/>
        </w:rPr>
        <w:t>, отримаємо характеристику</w:t>
      </w:r>
      <w:r w:rsidR="00FF3BC9" w:rsidRPr="00861060">
        <w:rPr>
          <w:rFonts w:ascii="Times New Roman" w:hAnsi="Times New Roman" w:cs="Times New Roman"/>
          <w:sz w:val="28"/>
          <w:szCs w:val="28"/>
        </w:rPr>
        <w:t xml:space="preserve"> відбиття</w:t>
      </w:r>
      <w:r w:rsidR="004663CA">
        <w:rPr>
          <w:rFonts w:ascii="Times New Roman" w:hAnsi="Times New Roman" w:cs="Times New Roman"/>
          <w:sz w:val="28"/>
          <w:szCs w:val="28"/>
        </w:rPr>
        <w:t xml:space="preserve"> конкретної точки дο</w:t>
      </w:r>
      <w:r w:rsidR="000C3C77" w:rsidRPr="00861060">
        <w:rPr>
          <w:rFonts w:ascii="Times New Roman" w:hAnsi="Times New Roman" w:cs="Times New Roman"/>
          <w:sz w:val="28"/>
          <w:szCs w:val="28"/>
        </w:rPr>
        <w:t>сліджуваного об'єкт</w:t>
      </w:r>
      <w:r w:rsidR="004663CA">
        <w:rPr>
          <w:rFonts w:ascii="Times New Roman" w:hAnsi="Times New Roman" w:cs="Times New Roman"/>
          <w:sz w:val="28"/>
          <w:szCs w:val="28"/>
        </w:rPr>
        <w:t>а. Потім опорне плече зміщують</w:t>
      </w:r>
      <w:r w:rsidR="000C3C77" w:rsidRPr="00861060">
        <w:rPr>
          <w:rFonts w:ascii="Times New Roman" w:hAnsi="Times New Roman" w:cs="Times New Roman"/>
          <w:sz w:val="28"/>
          <w:szCs w:val="28"/>
        </w:rPr>
        <w:t xml:space="preserve"> і </w:t>
      </w:r>
      <w:r w:rsidR="00841CBB">
        <w:rPr>
          <w:rFonts w:ascii="Times New Roman" w:hAnsi="Times New Roman" w:cs="Times New Roman"/>
          <w:sz w:val="28"/>
          <w:szCs w:val="28"/>
        </w:rPr>
        <w:t>проводиться дослідження наступних</w:t>
      </w:r>
      <w:r w:rsidR="000C3C77" w:rsidRPr="00861060">
        <w:rPr>
          <w:rFonts w:ascii="Times New Roman" w:hAnsi="Times New Roman" w:cs="Times New Roman"/>
          <w:sz w:val="28"/>
          <w:szCs w:val="28"/>
        </w:rPr>
        <w:t xml:space="preserve"> точ</w:t>
      </w:r>
      <w:r w:rsidR="00841CBB">
        <w:rPr>
          <w:rFonts w:ascii="Times New Roman" w:hAnsi="Times New Roman" w:cs="Times New Roman"/>
          <w:sz w:val="28"/>
          <w:szCs w:val="28"/>
        </w:rPr>
        <w:t>ок</w:t>
      </w:r>
      <w:r w:rsidR="000C3C77" w:rsidRPr="00861060">
        <w:rPr>
          <w:rFonts w:ascii="Times New Roman" w:hAnsi="Times New Roman" w:cs="Times New Roman"/>
          <w:sz w:val="28"/>
          <w:szCs w:val="28"/>
        </w:rPr>
        <w:t xml:space="preserve">. </w:t>
      </w:r>
      <w:r w:rsidR="00FF3BC9" w:rsidRPr="00861060">
        <w:rPr>
          <w:rFonts w:ascii="Times New Roman" w:hAnsi="Times New Roman" w:cs="Times New Roman"/>
          <w:sz w:val="28"/>
          <w:szCs w:val="28"/>
        </w:rPr>
        <w:t xml:space="preserve">Результатом є </w:t>
      </w:r>
      <w:r w:rsidR="004663CA">
        <w:rPr>
          <w:rFonts w:ascii="Times New Roman" w:hAnsi="Times New Roman" w:cs="Times New Roman"/>
          <w:sz w:val="28"/>
          <w:szCs w:val="28"/>
        </w:rPr>
        <w:t>однο</w:t>
      </w:r>
      <w:r w:rsidR="000C3C77" w:rsidRPr="00861060">
        <w:rPr>
          <w:rFonts w:ascii="Times New Roman" w:hAnsi="Times New Roman" w:cs="Times New Roman"/>
          <w:sz w:val="28"/>
          <w:szCs w:val="28"/>
        </w:rPr>
        <w:t>вимірний А-скан (axial scan). Дво</w:t>
      </w:r>
      <w:r w:rsidR="00841CBB">
        <w:rPr>
          <w:rFonts w:ascii="Times New Roman" w:hAnsi="Times New Roman" w:cs="Times New Roman"/>
          <w:sz w:val="28"/>
          <w:szCs w:val="28"/>
        </w:rPr>
        <w:t xml:space="preserve">вимірне зображення, яке отримане </w:t>
      </w:r>
      <w:r w:rsidR="000C3C77" w:rsidRPr="00861060">
        <w:rPr>
          <w:rFonts w:ascii="Times New Roman" w:hAnsi="Times New Roman" w:cs="Times New Roman"/>
          <w:sz w:val="28"/>
          <w:szCs w:val="28"/>
        </w:rPr>
        <w:t>підсумовування</w:t>
      </w:r>
      <w:r w:rsidR="00841CBB">
        <w:rPr>
          <w:rFonts w:ascii="Times New Roman" w:hAnsi="Times New Roman" w:cs="Times New Roman"/>
          <w:sz w:val="28"/>
          <w:szCs w:val="28"/>
        </w:rPr>
        <w:t>м</w:t>
      </w:r>
      <w:r w:rsidR="000C3C77" w:rsidRPr="00861060">
        <w:rPr>
          <w:rFonts w:ascii="Times New Roman" w:hAnsi="Times New Roman" w:cs="Times New Roman"/>
          <w:sz w:val="28"/>
          <w:szCs w:val="28"/>
        </w:rPr>
        <w:t xml:space="preserve"> декількох А-сканів, </w:t>
      </w:r>
      <w:r w:rsidR="00841CBB">
        <w:rPr>
          <w:rFonts w:ascii="Times New Roman" w:hAnsi="Times New Roman" w:cs="Times New Roman"/>
          <w:sz w:val="28"/>
          <w:szCs w:val="28"/>
        </w:rPr>
        <w:t>аналогічне ультразвуковому дослідженню</w:t>
      </w:r>
      <w:r w:rsidR="000C3C77" w:rsidRPr="00861060">
        <w:rPr>
          <w:rFonts w:ascii="Times New Roman" w:hAnsi="Times New Roman" w:cs="Times New Roman"/>
          <w:sz w:val="28"/>
          <w:szCs w:val="28"/>
        </w:rPr>
        <w:t>, називається В-сканом</w:t>
      </w:r>
      <w:r w:rsidR="007F4E87">
        <w:rPr>
          <w:rFonts w:ascii="Times New Roman" w:hAnsi="Times New Roman" w:cs="Times New Roman"/>
          <w:sz w:val="28"/>
          <w:szCs w:val="28"/>
        </w:rPr>
        <w:t xml:space="preserve"> </w:t>
      </w:r>
      <w:r w:rsidR="007F4E87" w:rsidRPr="007F4E87">
        <w:rPr>
          <w:rFonts w:ascii="Times New Roman" w:hAnsi="Times New Roman" w:cs="Times New Roman"/>
          <w:sz w:val="28"/>
          <w:szCs w:val="28"/>
        </w:rPr>
        <w:t>[</w:t>
      </w:r>
      <w:r w:rsidR="007F4E87">
        <w:rPr>
          <w:rFonts w:ascii="Times New Roman" w:hAnsi="Times New Roman" w:cs="Times New Roman"/>
          <w:sz w:val="28"/>
          <w:szCs w:val="28"/>
        </w:rPr>
        <w:fldChar w:fldCharType="begin"/>
      </w:r>
      <w:r w:rsidR="007F4E87">
        <w:rPr>
          <w:rFonts w:ascii="Times New Roman" w:hAnsi="Times New Roman" w:cs="Times New Roman"/>
          <w:sz w:val="28"/>
          <w:szCs w:val="28"/>
        </w:rPr>
        <w:instrText xml:space="preserve"> REF _Ref57834572 \r \h </w:instrText>
      </w:r>
      <w:r w:rsidR="007F4E87">
        <w:rPr>
          <w:rFonts w:ascii="Times New Roman" w:hAnsi="Times New Roman" w:cs="Times New Roman"/>
          <w:sz w:val="28"/>
          <w:szCs w:val="28"/>
        </w:rPr>
      </w:r>
      <w:r w:rsidR="007F4E87">
        <w:rPr>
          <w:rFonts w:ascii="Times New Roman" w:hAnsi="Times New Roman" w:cs="Times New Roman"/>
          <w:sz w:val="28"/>
          <w:szCs w:val="28"/>
        </w:rPr>
        <w:fldChar w:fldCharType="separate"/>
      </w:r>
      <w:r w:rsidR="007F4E87">
        <w:rPr>
          <w:rFonts w:ascii="Times New Roman" w:hAnsi="Times New Roman" w:cs="Times New Roman"/>
          <w:sz w:val="28"/>
          <w:szCs w:val="28"/>
        </w:rPr>
        <w:t>7</w:t>
      </w:r>
      <w:r w:rsidR="007F4E87">
        <w:rPr>
          <w:rFonts w:ascii="Times New Roman" w:hAnsi="Times New Roman" w:cs="Times New Roman"/>
          <w:sz w:val="28"/>
          <w:szCs w:val="28"/>
        </w:rPr>
        <w:fldChar w:fldCharType="end"/>
      </w:r>
      <w:r w:rsidR="007F4E87">
        <w:rPr>
          <w:rFonts w:ascii="Times New Roman" w:hAnsi="Times New Roman" w:cs="Times New Roman"/>
          <w:sz w:val="28"/>
          <w:szCs w:val="28"/>
        </w:rPr>
        <w:t>,</w:t>
      </w:r>
      <w:r w:rsidR="007F4E87">
        <w:rPr>
          <w:rFonts w:ascii="Times New Roman" w:hAnsi="Times New Roman" w:cs="Times New Roman"/>
          <w:sz w:val="28"/>
          <w:szCs w:val="28"/>
        </w:rPr>
        <w:fldChar w:fldCharType="begin"/>
      </w:r>
      <w:r w:rsidR="007F4E87">
        <w:rPr>
          <w:rFonts w:ascii="Times New Roman" w:hAnsi="Times New Roman" w:cs="Times New Roman"/>
          <w:sz w:val="28"/>
          <w:szCs w:val="28"/>
        </w:rPr>
        <w:instrText xml:space="preserve"> REF _Ref57834510 \r \h </w:instrText>
      </w:r>
      <w:r w:rsidR="007F4E87">
        <w:rPr>
          <w:rFonts w:ascii="Times New Roman" w:hAnsi="Times New Roman" w:cs="Times New Roman"/>
          <w:sz w:val="28"/>
          <w:szCs w:val="28"/>
        </w:rPr>
      </w:r>
      <w:r w:rsidR="007F4E87">
        <w:rPr>
          <w:rFonts w:ascii="Times New Roman" w:hAnsi="Times New Roman" w:cs="Times New Roman"/>
          <w:sz w:val="28"/>
          <w:szCs w:val="28"/>
        </w:rPr>
        <w:fldChar w:fldCharType="separate"/>
      </w:r>
      <w:r w:rsidR="007F4E87">
        <w:rPr>
          <w:rFonts w:ascii="Times New Roman" w:hAnsi="Times New Roman" w:cs="Times New Roman"/>
          <w:sz w:val="28"/>
          <w:szCs w:val="28"/>
        </w:rPr>
        <w:t>28</w:t>
      </w:r>
      <w:r w:rsidR="007F4E87">
        <w:rPr>
          <w:rFonts w:ascii="Times New Roman" w:hAnsi="Times New Roman" w:cs="Times New Roman"/>
          <w:sz w:val="28"/>
          <w:szCs w:val="28"/>
        </w:rPr>
        <w:fldChar w:fldCharType="end"/>
      </w:r>
      <w:r w:rsidR="007F4E87" w:rsidRPr="007F4E87">
        <w:rPr>
          <w:rFonts w:ascii="Times New Roman" w:hAnsi="Times New Roman" w:cs="Times New Roman"/>
          <w:sz w:val="28"/>
          <w:szCs w:val="28"/>
        </w:rPr>
        <w:t>]</w:t>
      </w:r>
      <w:r w:rsidR="007F4E87">
        <w:rPr>
          <w:rFonts w:ascii="Times New Roman" w:hAnsi="Times New Roman" w:cs="Times New Roman"/>
          <w:sz w:val="28"/>
          <w:szCs w:val="28"/>
        </w:rPr>
        <w:t>.</w:t>
      </w:r>
      <w:r w:rsidR="007F4E87" w:rsidRPr="008F3053">
        <w:rPr>
          <w:rFonts w:ascii="Times New Roman" w:hAnsi="Times New Roman" w:cs="Times New Roman"/>
          <w:sz w:val="28"/>
          <w:szCs w:val="28"/>
        </w:rPr>
        <w:t xml:space="preserve"> </w:t>
      </w:r>
      <w:r w:rsidR="007F4E87">
        <w:rPr>
          <w:rFonts w:ascii="Times New Roman" w:hAnsi="Times New Roman" w:cs="Times New Roman"/>
          <w:sz w:val="28"/>
          <w:szCs w:val="28"/>
        </w:rPr>
        <w:t xml:space="preserve"> </w:t>
      </w:r>
    </w:p>
    <w:p w:rsidR="000C3C77" w:rsidRPr="00861060" w:rsidRDefault="004663CA" w:rsidP="009E4855">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На рис 1.3.3. показано спрощену схему</w:t>
      </w:r>
      <w:r w:rsidR="000C3C77" w:rsidRPr="00861060">
        <w:rPr>
          <w:rFonts w:ascii="Times New Roman" w:hAnsi="Times New Roman" w:cs="Times New Roman"/>
          <w:sz w:val="28"/>
          <w:szCs w:val="28"/>
        </w:rPr>
        <w:t xml:space="preserve"> оптичного вимірювача відрізків С, L. Оптичний вимірювач  складається з джерела світла з коліматором, інтерферометра Майкельсона з референтним рухомим дзеркалом, фотоприймача з аналізатором електричного сигналу, підключеного до комп’ютера. Випромінювач в </w:t>
      </w:r>
      <w:r>
        <w:rPr>
          <w:rFonts w:ascii="Times New Roman" w:hAnsi="Times New Roman" w:cs="Times New Roman"/>
          <w:sz w:val="28"/>
          <w:szCs w:val="28"/>
        </w:rPr>
        <w:t>даному</w:t>
      </w:r>
      <w:r w:rsidR="000C3C77" w:rsidRPr="00861060">
        <w:rPr>
          <w:rFonts w:ascii="Times New Roman" w:hAnsi="Times New Roman" w:cs="Times New Roman"/>
          <w:sz w:val="28"/>
          <w:szCs w:val="28"/>
        </w:rPr>
        <w:t xml:space="preserve"> вимірювачі </w:t>
      </w:r>
      <w:r>
        <w:rPr>
          <w:rFonts w:ascii="Times New Roman" w:hAnsi="Times New Roman" w:cs="Times New Roman"/>
          <w:sz w:val="28"/>
          <w:szCs w:val="28"/>
        </w:rPr>
        <w:t>має</w:t>
      </w:r>
      <w:r w:rsidR="000C3C77" w:rsidRPr="00861060">
        <w:rPr>
          <w:rFonts w:ascii="Times New Roman" w:hAnsi="Times New Roman" w:cs="Times New Roman"/>
          <w:sz w:val="28"/>
          <w:szCs w:val="28"/>
        </w:rPr>
        <w:t xml:space="preserve"> </w:t>
      </w:r>
      <w:r>
        <w:rPr>
          <w:rFonts w:ascii="Times New Roman" w:hAnsi="Times New Roman" w:cs="Times New Roman"/>
          <w:sz w:val="28"/>
          <w:szCs w:val="28"/>
        </w:rPr>
        <w:t>з</w:t>
      </w:r>
      <w:r w:rsidR="000C3C77" w:rsidRPr="00861060">
        <w:rPr>
          <w:rFonts w:ascii="Times New Roman" w:hAnsi="Times New Roman" w:cs="Times New Roman"/>
          <w:sz w:val="28"/>
          <w:szCs w:val="28"/>
        </w:rPr>
        <w:t>генерувати світло з низькою повздовжньою простор</w:t>
      </w:r>
      <w:r w:rsidR="00841CBB">
        <w:rPr>
          <w:rFonts w:ascii="Times New Roman" w:hAnsi="Times New Roman" w:cs="Times New Roman"/>
          <w:sz w:val="28"/>
          <w:szCs w:val="28"/>
        </w:rPr>
        <w:t>овою когерентністю, довжина якого</w:t>
      </w:r>
      <w:r w:rsidR="000C3C77" w:rsidRPr="00861060">
        <w:rPr>
          <w:rFonts w:ascii="Times New Roman" w:hAnsi="Times New Roman" w:cs="Times New Roman"/>
          <w:sz w:val="28"/>
          <w:szCs w:val="28"/>
        </w:rPr>
        <w:t xml:space="preserve"> </w:t>
      </w:r>
      <w:r>
        <w:rPr>
          <w:rFonts w:ascii="Times New Roman" w:hAnsi="Times New Roman" w:cs="Times New Roman"/>
          <w:sz w:val="28"/>
          <w:szCs w:val="28"/>
        </w:rPr>
        <w:t>має</w:t>
      </w:r>
      <w:r w:rsidR="000C3C77" w:rsidRPr="00861060">
        <w:rPr>
          <w:rFonts w:ascii="Times New Roman" w:hAnsi="Times New Roman" w:cs="Times New Roman"/>
          <w:sz w:val="28"/>
          <w:szCs w:val="28"/>
        </w:rPr>
        <w:t xml:space="preserve"> бути на рівні допустимої похибки вимірювання </w:t>
      </w:r>
      <w:r w:rsidR="00841CBB">
        <w:rPr>
          <w:rFonts w:ascii="Times New Roman" w:hAnsi="Times New Roman" w:cs="Times New Roman"/>
          <w:sz w:val="28"/>
          <w:szCs w:val="28"/>
        </w:rPr>
        <w:t>даних</w:t>
      </w:r>
      <w:r w:rsidR="000C3C77" w:rsidRPr="00861060">
        <w:rPr>
          <w:rFonts w:ascii="Times New Roman" w:hAnsi="Times New Roman" w:cs="Times New Roman"/>
          <w:sz w:val="28"/>
          <w:szCs w:val="28"/>
        </w:rPr>
        <w:t xml:space="preserve"> відрізків – </w:t>
      </w:r>
      <w:r w:rsidR="00841CBB">
        <w:rPr>
          <w:rFonts w:ascii="Times New Roman" w:hAnsi="Times New Roman" w:cs="Times New Roman"/>
          <w:sz w:val="28"/>
          <w:szCs w:val="28"/>
        </w:rPr>
        <w:t>однієї десятої, чи навіть сотої</w:t>
      </w:r>
      <w:r w:rsidR="00D77CAE" w:rsidRPr="00861060">
        <w:rPr>
          <w:rFonts w:ascii="Times New Roman" w:hAnsi="Times New Roman" w:cs="Times New Roman"/>
          <w:sz w:val="28"/>
          <w:szCs w:val="28"/>
        </w:rPr>
        <w:t xml:space="preserve"> </w:t>
      </w:r>
      <w:r w:rsidR="000C3C77" w:rsidRPr="00861060">
        <w:rPr>
          <w:rFonts w:ascii="Times New Roman" w:hAnsi="Times New Roman" w:cs="Times New Roman"/>
          <w:sz w:val="28"/>
          <w:szCs w:val="28"/>
        </w:rPr>
        <w:t>міліметра. Світло</w:t>
      </w:r>
      <w:r w:rsidR="002015B6" w:rsidRPr="00861060">
        <w:rPr>
          <w:rFonts w:ascii="Times New Roman" w:hAnsi="Times New Roman" w:cs="Times New Roman"/>
          <w:sz w:val="28"/>
          <w:szCs w:val="28"/>
        </w:rPr>
        <w:t>поді</w:t>
      </w:r>
      <w:r w:rsidR="000C3C77" w:rsidRPr="00861060">
        <w:rPr>
          <w:rFonts w:ascii="Times New Roman" w:hAnsi="Times New Roman" w:cs="Times New Roman"/>
          <w:sz w:val="28"/>
          <w:szCs w:val="28"/>
        </w:rPr>
        <w:t xml:space="preserve">льник відбиває частину світлового потоку </w:t>
      </w:r>
      <w:r w:rsidR="00841CBB">
        <w:rPr>
          <w:rFonts w:ascii="Times New Roman" w:hAnsi="Times New Roman" w:cs="Times New Roman"/>
          <w:sz w:val="28"/>
          <w:szCs w:val="28"/>
        </w:rPr>
        <w:t>на референтне дзеркало</w:t>
      </w:r>
      <w:r w:rsidR="000C3C77" w:rsidRPr="00861060">
        <w:rPr>
          <w:rFonts w:ascii="Times New Roman" w:hAnsi="Times New Roman" w:cs="Times New Roman"/>
          <w:sz w:val="28"/>
          <w:szCs w:val="28"/>
        </w:rPr>
        <w:t xml:space="preserve">, а </w:t>
      </w:r>
      <w:r>
        <w:rPr>
          <w:rFonts w:ascii="Times New Roman" w:hAnsi="Times New Roman" w:cs="Times New Roman"/>
          <w:sz w:val="28"/>
          <w:szCs w:val="28"/>
        </w:rPr>
        <w:t>другу</w:t>
      </w:r>
      <w:r w:rsidR="000C3C77" w:rsidRPr="00861060">
        <w:rPr>
          <w:rFonts w:ascii="Times New Roman" w:hAnsi="Times New Roman" w:cs="Times New Roman"/>
          <w:sz w:val="28"/>
          <w:szCs w:val="28"/>
        </w:rPr>
        <w:t xml:space="preserve"> частину </w:t>
      </w:r>
      <w:r w:rsidR="002015B6" w:rsidRPr="00861060">
        <w:rPr>
          <w:rFonts w:ascii="Times New Roman" w:hAnsi="Times New Roman" w:cs="Times New Roman"/>
          <w:sz w:val="28"/>
          <w:szCs w:val="28"/>
        </w:rPr>
        <w:t>-</w:t>
      </w:r>
      <w:r w:rsidR="000C3C77" w:rsidRPr="00861060">
        <w:rPr>
          <w:rFonts w:ascii="Times New Roman" w:hAnsi="Times New Roman" w:cs="Times New Roman"/>
          <w:sz w:val="28"/>
          <w:szCs w:val="28"/>
        </w:rPr>
        <w:t xml:space="preserve"> </w:t>
      </w:r>
      <w:r w:rsidR="00841CBB">
        <w:rPr>
          <w:rFonts w:ascii="Times New Roman" w:hAnsi="Times New Roman" w:cs="Times New Roman"/>
          <w:sz w:val="28"/>
          <w:szCs w:val="28"/>
        </w:rPr>
        <w:t>в о</w:t>
      </w:r>
      <w:r>
        <w:rPr>
          <w:rFonts w:ascii="Times New Roman" w:hAnsi="Times New Roman" w:cs="Times New Roman"/>
          <w:sz w:val="28"/>
          <w:szCs w:val="28"/>
        </w:rPr>
        <w:t>κ</w:t>
      </w:r>
      <w:r w:rsidR="00841CBB">
        <w:rPr>
          <w:rFonts w:ascii="Times New Roman" w:hAnsi="Times New Roman" w:cs="Times New Roman"/>
          <w:sz w:val="28"/>
          <w:szCs w:val="28"/>
        </w:rPr>
        <w:t>о</w:t>
      </w:r>
      <w:r w:rsidR="000C3C77" w:rsidRPr="00861060">
        <w:rPr>
          <w:rFonts w:ascii="Times New Roman" w:hAnsi="Times New Roman" w:cs="Times New Roman"/>
          <w:sz w:val="28"/>
          <w:szCs w:val="28"/>
        </w:rPr>
        <w:t xml:space="preserve"> пацієнта.  </w:t>
      </w:r>
      <w:r w:rsidR="00D77CAE" w:rsidRPr="00861060">
        <w:rPr>
          <w:rFonts w:ascii="Times New Roman" w:hAnsi="Times New Roman" w:cs="Times New Roman"/>
          <w:sz w:val="28"/>
          <w:szCs w:val="28"/>
        </w:rPr>
        <w:t xml:space="preserve">Світлові хвилі, </w:t>
      </w:r>
      <w:r>
        <w:rPr>
          <w:rFonts w:ascii="Times New Roman" w:hAnsi="Times New Roman" w:cs="Times New Roman"/>
          <w:sz w:val="28"/>
          <w:szCs w:val="28"/>
        </w:rPr>
        <w:t xml:space="preserve">які </w:t>
      </w:r>
      <w:r w:rsidR="00D77CAE" w:rsidRPr="00861060">
        <w:rPr>
          <w:rFonts w:ascii="Times New Roman" w:hAnsi="Times New Roman" w:cs="Times New Roman"/>
          <w:sz w:val="28"/>
          <w:szCs w:val="28"/>
        </w:rPr>
        <w:t>в</w:t>
      </w:r>
      <w:r w:rsidR="000C3C77" w:rsidRPr="00861060">
        <w:rPr>
          <w:rFonts w:ascii="Times New Roman" w:hAnsi="Times New Roman" w:cs="Times New Roman"/>
          <w:sz w:val="28"/>
          <w:szCs w:val="28"/>
        </w:rPr>
        <w:t>ідби</w:t>
      </w:r>
      <w:r>
        <w:rPr>
          <w:rFonts w:ascii="Times New Roman" w:hAnsi="Times New Roman" w:cs="Times New Roman"/>
          <w:sz w:val="28"/>
          <w:szCs w:val="28"/>
        </w:rPr>
        <w:t>лись</w:t>
      </w:r>
      <w:r w:rsidR="000C3C77" w:rsidRPr="00861060">
        <w:rPr>
          <w:rFonts w:ascii="Times New Roman" w:hAnsi="Times New Roman" w:cs="Times New Roman"/>
          <w:sz w:val="28"/>
          <w:szCs w:val="28"/>
        </w:rPr>
        <w:t xml:space="preserve"> від референтного дзеркала і відби</w:t>
      </w:r>
      <w:r>
        <w:rPr>
          <w:rFonts w:ascii="Times New Roman" w:hAnsi="Times New Roman" w:cs="Times New Roman"/>
          <w:sz w:val="28"/>
          <w:szCs w:val="28"/>
        </w:rPr>
        <w:t>лись</w:t>
      </w:r>
      <w:r w:rsidR="000C3C77" w:rsidRPr="00861060">
        <w:rPr>
          <w:rFonts w:ascii="Times New Roman" w:hAnsi="Times New Roman" w:cs="Times New Roman"/>
          <w:sz w:val="28"/>
          <w:szCs w:val="28"/>
        </w:rPr>
        <w:t xml:space="preserve"> від оптичних </w:t>
      </w:r>
      <w:r w:rsidR="000C3C77" w:rsidRPr="00861060">
        <w:rPr>
          <w:rFonts w:ascii="Times New Roman" w:hAnsi="Times New Roman" w:cs="Times New Roman"/>
          <w:sz w:val="28"/>
          <w:szCs w:val="28"/>
        </w:rPr>
        <w:lastRenderedPageBreak/>
        <w:t>поверхонь ока, утвор</w:t>
      </w:r>
      <w:r w:rsidR="002015B6" w:rsidRPr="00861060">
        <w:rPr>
          <w:rFonts w:ascii="Times New Roman" w:hAnsi="Times New Roman" w:cs="Times New Roman"/>
          <w:sz w:val="28"/>
          <w:szCs w:val="28"/>
        </w:rPr>
        <w:t>я</w:t>
      </w:r>
      <w:r>
        <w:rPr>
          <w:rFonts w:ascii="Times New Roman" w:hAnsi="Times New Roman" w:cs="Times New Roman"/>
          <w:sz w:val="28"/>
          <w:szCs w:val="28"/>
        </w:rPr>
        <w:t xml:space="preserve">ть в зоні фотоприймача </w:t>
      </w:r>
      <w:r w:rsidR="000C3C77" w:rsidRPr="00861060">
        <w:rPr>
          <w:rFonts w:ascii="Times New Roman" w:hAnsi="Times New Roman" w:cs="Times New Roman"/>
          <w:sz w:val="28"/>
          <w:szCs w:val="28"/>
        </w:rPr>
        <w:t>інтерференційну картину,</w:t>
      </w:r>
      <w:r>
        <w:rPr>
          <w:rFonts w:ascii="Times New Roman" w:hAnsi="Times New Roman" w:cs="Times New Roman"/>
          <w:sz w:val="28"/>
          <w:szCs w:val="28"/>
        </w:rPr>
        <w:t xml:space="preserve"> яка рухається, що перетвори</w:t>
      </w:r>
      <w:r w:rsidR="000C3C77" w:rsidRPr="00861060">
        <w:rPr>
          <w:rFonts w:ascii="Times New Roman" w:hAnsi="Times New Roman" w:cs="Times New Roman"/>
          <w:sz w:val="28"/>
          <w:szCs w:val="28"/>
        </w:rPr>
        <w:t xml:space="preserve">ться одноелементним фотоприймачем у відповідний  електричний сигнал. </w:t>
      </w:r>
      <w:r w:rsidR="00D77CAE" w:rsidRPr="00861060">
        <w:rPr>
          <w:rFonts w:ascii="Times New Roman" w:hAnsi="Times New Roman" w:cs="Times New Roman"/>
          <w:sz w:val="28"/>
          <w:szCs w:val="28"/>
        </w:rPr>
        <w:t>К</w:t>
      </w:r>
      <w:r w:rsidR="000C3C77" w:rsidRPr="00861060">
        <w:rPr>
          <w:rFonts w:ascii="Times New Roman" w:hAnsi="Times New Roman" w:cs="Times New Roman"/>
          <w:sz w:val="28"/>
          <w:szCs w:val="28"/>
        </w:rPr>
        <w:t xml:space="preserve">оли </w:t>
      </w:r>
      <w:r w:rsidR="00D77CAE" w:rsidRPr="00861060">
        <w:rPr>
          <w:rFonts w:ascii="Times New Roman" w:hAnsi="Times New Roman" w:cs="Times New Roman"/>
          <w:sz w:val="28"/>
          <w:szCs w:val="28"/>
        </w:rPr>
        <w:t xml:space="preserve">довжина оптичного </w:t>
      </w:r>
      <w:r w:rsidR="000C3C77" w:rsidRPr="00861060">
        <w:rPr>
          <w:rFonts w:ascii="Times New Roman" w:hAnsi="Times New Roman" w:cs="Times New Roman"/>
          <w:sz w:val="28"/>
          <w:szCs w:val="28"/>
        </w:rPr>
        <w:t xml:space="preserve">шляху від референтного дзеркала до фотоприймача </w:t>
      </w:r>
      <w:r>
        <w:rPr>
          <w:rFonts w:ascii="Times New Roman" w:hAnsi="Times New Roman" w:cs="Times New Roman"/>
          <w:sz w:val="28"/>
          <w:szCs w:val="28"/>
        </w:rPr>
        <w:t>рівна</w:t>
      </w:r>
      <w:r w:rsidR="000C3C77" w:rsidRPr="00861060">
        <w:rPr>
          <w:rFonts w:ascii="Times New Roman" w:hAnsi="Times New Roman" w:cs="Times New Roman"/>
          <w:sz w:val="28"/>
          <w:szCs w:val="28"/>
        </w:rPr>
        <w:t xml:space="preserve"> </w:t>
      </w:r>
      <w:r w:rsidR="00D77CAE" w:rsidRPr="00861060">
        <w:rPr>
          <w:rFonts w:ascii="Times New Roman" w:hAnsi="Times New Roman" w:cs="Times New Roman"/>
          <w:sz w:val="28"/>
          <w:szCs w:val="28"/>
        </w:rPr>
        <w:t>довжині оптичного</w:t>
      </w:r>
      <w:r w:rsidR="00841CBB">
        <w:rPr>
          <w:rFonts w:ascii="Times New Roman" w:hAnsi="Times New Roman" w:cs="Times New Roman"/>
          <w:sz w:val="28"/>
          <w:szCs w:val="28"/>
        </w:rPr>
        <w:t xml:space="preserve"> шляху від одніє</w:t>
      </w:r>
      <w:r w:rsidR="000C3C77" w:rsidRPr="00861060">
        <w:rPr>
          <w:rFonts w:ascii="Times New Roman" w:hAnsi="Times New Roman" w:cs="Times New Roman"/>
          <w:sz w:val="28"/>
          <w:szCs w:val="28"/>
        </w:rPr>
        <w:t xml:space="preserve">ї поверхні ока до фотоприймача, </w:t>
      </w:r>
      <w:r>
        <w:rPr>
          <w:rFonts w:ascii="Times New Roman" w:hAnsi="Times New Roman" w:cs="Times New Roman"/>
          <w:sz w:val="28"/>
          <w:szCs w:val="28"/>
        </w:rPr>
        <w:t xml:space="preserve">а </w:t>
      </w:r>
      <w:r w:rsidR="000C3C77" w:rsidRPr="00861060">
        <w:rPr>
          <w:rFonts w:ascii="Times New Roman" w:hAnsi="Times New Roman" w:cs="Times New Roman"/>
          <w:sz w:val="28"/>
          <w:szCs w:val="28"/>
        </w:rPr>
        <w:t>інтерференційна картина</w:t>
      </w:r>
      <w:r w:rsidR="00B126F1">
        <w:rPr>
          <w:rFonts w:ascii="Times New Roman" w:hAnsi="Times New Roman" w:cs="Times New Roman"/>
          <w:sz w:val="28"/>
          <w:szCs w:val="28"/>
        </w:rPr>
        <w:t>,</w:t>
      </w:r>
      <w:r w:rsidR="000C3C77" w:rsidRPr="00861060">
        <w:rPr>
          <w:rFonts w:ascii="Times New Roman" w:hAnsi="Times New Roman" w:cs="Times New Roman"/>
          <w:sz w:val="28"/>
          <w:szCs w:val="28"/>
        </w:rPr>
        <w:t xml:space="preserve"> </w:t>
      </w:r>
      <w:r>
        <w:rPr>
          <w:rFonts w:ascii="Times New Roman" w:hAnsi="Times New Roman" w:cs="Times New Roman"/>
          <w:sz w:val="28"/>
          <w:szCs w:val="28"/>
        </w:rPr>
        <w:t>через когерентність даних</w:t>
      </w:r>
      <w:r w:rsidR="00B126F1" w:rsidRPr="00861060">
        <w:rPr>
          <w:rFonts w:ascii="Times New Roman" w:hAnsi="Times New Roman" w:cs="Times New Roman"/>
          <w:sz w:val="28"/>
          <w:szCs w:val="28"/>
        </w:rPr>
        <w:t xml:space="preserve"> хвиль</w:t>
      </w:r>
      <w:r w:rsidR="00B126F1">
        <w:rPr>
          <w:rFonts w:ascii="Times New Roman" w:hAnsi="Times New Roman" w:cs="Times New Roman"/>
          <w:sz w:val="28"/>
          <w:szCs w:val="28"/>
        </w:rPr>
        <w:t>,</w:t>
      </w:r>
      <w:r w:rsidR="00B126F1" w:rsidRPr="00861060">
        <w:rPr>
          <w:rFonts w:ascii="Times New Roman" w:hAnsi="Times New Roman" w:cs="Times New Roman"/>
          <w:sz w:val="28"/>
          <w:szCs w:val="28"/>
        </w:rPr>
        <w:t xml:space="preserve"> </w:t>
      </w:r>
      <w:r w:rsidR="00B126F1">
        <w:rPr>
          <w:rFonts w:ascii="Times New Roman" w:hAnsi="Times New Roman" w:cs="Times New Roman"/>
          <w:sz w:val="28"/>
          <w:szCs w:val="28"/>
        </w:rPr>
        <w:t>із нестаціонарної перетвори</w:t>
      </w:r>
      <w:r w:rsidR="007F4E87">
        <w:rPr>
          <w:rFonts w:ascii="Times New Roman" w:hAnsi="Times New Roman" w:cs="Times New Roman"/>
          <w:sz w:val="28"/>
          <w:szCs w:val="28"/>
        </w:rPr>
        <w:t xml:space="preserve">ться у стаціонарну </w:t>
      </w:r>
      <w:r w:rsidR="007F4E87" w:rsidRPr="007F4E87">
        <w:rPr>
          <w:rFonts w:ascii="Times New Roman" w:hAnsi="Times New Roman" w:cs="Times New Roman"/>
          <w:sz w:val="28"/>
          <w:szCs w:val="28"/>
        </w:rPr>
        <w:t>[</w:t>
      </w:r>
      <w:r w:rsidR="007F4E87">
        <w:rPr>
          <w:rFonts w:ascii="Times New Roman" w:hAnsi="Times New Roman" w:cs="Times New Roman"/>
          <w:sz w:val="28"/>
          <w:szCs w:val="28"/>
        </w:rPr>
        <w:fldChar w:fldCharType="begin"/>
      </w:r>
      <w:r w:rsidR="007F4E87">
        <w:rPr>
          <w:rFonts w:ascii="Times New Roman" w:hAnsi="Times New Roman" w:cs="Times New Roman"/>
          <w:sz w:val="28"/>
          <w:szCs w:val="28"/>
        </w:rPr>
        <w:instrText xml:space="preserve"> REF _Ref57834572 \r \h </w:instrText>
      </w:r>
      <w:r w:rsidR="007F4E87">
        <w:rPr>
          <w:rFonts w:ascii="Times New Roman" w:hAnsi="Times New Roman" w:cs="Times New Roman"/>
          <w:sz w:val="28"/>
          <w:szCs w:val="28"/>
        </w:rPr>
      </w:r>
      <w:r w:rsidR="007F4E87">
        <w:rPr>
          <w:rFonts w:ascii="Times New Roman" w:hAnsi="Times New Roman" w:cs="Times New Roman"/>
          <w:sz w:val="28"/>
          <w:szCs w:val="28"/>
        </w:rPr>
        <w:fldChar w:fldCharType="separate"/>
      </w:r>
      <w:r w:rsidR="007F4E87">
        <w:rPr>
          <w:rFonts w:ascii="Times New Roman" w:hAnsi="Times New Roman" w:cs="Times New Roman"/>
          <w:sz w:val="28"/>
          <w:szCs w:val="28"/>
        </w:rPr>
        <w:t>7</w:t>
      </w:r>
      <w:r w:rsidR="007F4E87">
        <w:rPr>
          <w:rFonts w:ascii="Times New Roman" w:hAnsi="Times New Roman" w:cs="Times New Roman"/>
          <w:sz w:val="28"/>
          <w:szCs w:val="28"/>
        </w:rPr>
        <w:fldChar w:fldCharType="end"/>
      </w:r>
      <w:r w:rsidR="007F4E87">
        <w:rPr>
          <w:rFonts w:ascii="Times New Roman" w:hAnsi="Times New Roman" w:cs="Times New Roman"/>
          <w:sz w:val="28"/>
          <w:szCs w:val="28"/>
        </w:rPr>
        <w:t>,</w:t>
      </w:r>
      <w:r w:rsidR="007F4E87">
        <w:rPr>
          <w:rFonts w:ascii="Times New Roman" w:hAnsi="Times New Roman" w:cs="Times New Roman"/>
          <w:sz w:val="28"/>
          <w:szCs w:val="28"/>
        </w:rPr>
        <w:fldChar w:fldCharType="begin"/>
      </w:r>
      <w:r w:rsidR="007F4E87">
        <w:rPr>
          <w:rFonts w:ascii="Times New Roman" w:hAnsi="Times New Roman" w:cs="Times New Roman"/>
          <w:sz w:val="28"/>
          <w:szCs w:val="28"/>
        </w:rPr>
        <w:instrText xml:space="preserve"> REF _Ref57834510 \r \h </w:instrText>
      </w:r>
      <w:r w:rsidR="007F4E87">
        <w:rPr>
          <w:rFonts w:ascii="Times New Roman" w:hAnsi="Times New Roman" w:cs="Times New Roman"/>
          <w:sz w:val="28"/>
          <w:szCs w:val="28"/>
        </w:rPr>
      </w:r>
      <w:r w:rsidR="007F4E87">
        <w:rPr>
          <w:rFonts w:ascii="Times New Roman" w:hAnsi="Times New Roman" w:cs="Times New Roman"/>
          <w:sz w:val="28"/>
          <w:szCs w:val="28"/>
        </w:rPr>
        <w:fldChar w:fldCharType="separate"/>
      </w:r>
      <w:r w:rsidR="007F4E87">
        <w:rPr>
          <w:rFonts w:ascii="Times New Roman" w:hAnsi="Times New Roman" w:cs="Times New Roman"/>
          <w:sz w:val="28"/>
          <w:szCs w:val="28"/>
        </w:rPr>
        <w:t>28</w:t>
      </w:r>
      <w:r w:rsidR="007F4E87">
        <w:rPr>
          <w:rFonts w:ascii="Times New Roman" w:hAnsi="Times New Roman" w:cs="Times New Roman"/>
          <w:sz w:val="28"/>
          <w:szCs w:val="28"/>
        </w:rPr>
        <w:fldChar w:fldCharType="end"/>
      </w:r>
      <w:r w:rsidR="007F4E87" w:rsidRPr="007F4E87">
        <w:rPr>
          <w:rFonts w:ascii="Times New Roman" w:hAnsi="Times New Roman" w:cs="Times New Roman"/>
          <w:sz w:val="28"/>
          <w:szCs w:val="28"/>
        </w:rPr>
        <w:t>]</w:t>
      </w:r>
      <w:r w:rsidR="007F4E87">
        <w:rPr>
          <w:rFonts w:ascii="Times New Roman" w:hAnsi="Times New Roman" w:cs="Times New Roman"/>
          <w:sz w:val="28"/>
          <w:szCs w:val="28"/>
        </w:rPr>
        <w:t>.</w:t>
      </w:r>
      <w:r w:rsidR="007F4E87" w:rsidRPr="008F3053">
        <w:rPr>
          <w:rFonts w:ascii="Times New Roman" w:hAnsi="Times New Roman" w:cs="Times New Roman"/>
          <w:sz w:val="28"/>
          <w:szCs w:val="28"/>
        </w:rPr>
        <w:t xml:space="preserve"> </w:t>
      </w:r>
      <w:r w:rsidR="007F4E87">
        <w:rPr>
          <w:rFonts w:ascii="Times New Roman" w:hAnsi="Times New Roman" w:cs="Times New Roman"/>
          <w:sz w:val="28"/>
          <w:szCs w:val="28"/>
        </w:rPr>
        <w:t xml:space="preserve"> </w:t>
      </w:r>
      <w:r w:rsidR="000C3C77" w:rsidRPr="00861060">
        <w:rPr>
          <w:rFonts w:ascii="Times New Roman" w:hAnsi="Times New Roman" w:cs="Times New Roman"/>
          <w:sz w:val="28"/>
          <w:szCs w:val="28"/>
        </w:rPr>
        <w:t xml:space="preserve"> </w:t>
      </w:r>
    </w:p>
    <w:p w:rsidR="000C3C77" w:rsidRPr="00861060" w:rsidRDefault="000C3C77" w:rsidP="009E4855">
      <w:pPr>
        <w:spacing w:after="0" w:line="360" w:lineRule="auto"/>
        <w:ind w:firstLine="709"/>
        <w:contextualSpacing/>
        <w:jc w:val="both"/>
        <w:rPr>
          <w:rFonts w:ascii="Times New Roman" w:hAnsi="Times New Roman" w:cs="Times New Roman"/>
          <w:sz w:val="28"/>
          <w:szCs w:val="28"/>
        </w:rPr>
      </w:pPr>
      <w:r w:rsidRPr="00861060">
        <w:rPr>
          <w:rFonts w:ascii="Times New Roman" w:hAnsi="Times New Roman" w:cs="Times New Roman"/>
          <w:sz w:val="28"/>
          <w:szCs w:val="28"/>
        </w:rPr>
        <w:t>На в</w:t>
      </w:r>
      <w:r w:rsidR="00D77CAE" w:rsidRPr="00861060">
        <w:rPr>
          <w:rFonts w:ascii="Times New Roman" w:hAnsi="Times New Roman" w:cs="Times New Roman"/>
          <w:sz w:val="28"/>
          <w:szCs w:val="28"/>
        </w:rPr>
        <w:t>иході фотоприймача відбув</w:t>
      </w:r>
      <w:r w:rsidR="00EE4CD4">
        <w:rPr>
          <w:rFonts w:ascii="Times New Roman" w:hAnsi="Times New Roman" w:cs="Times New Roman"/>
          <w:sz w:val="28"/>
          <w:szCs w:val="28"/>
        </w:rPr>
        <w:t>ається</w:t>
      </w:r>
      <w:r w:rsidRPr="00861060">
        <w:rPr>
          <w:rFonts w:ascii="Times New Roman" w:hAnsi="Times New Roman" w:cs="Times New Roman"/>
          <w:sz w:val="28"/>
          <w:szCs w:val="28"/>
        </w:rPr>
        <w:t xml:space="preserve"> імпульсне з</w:t>
      </w:r>
      <w:r w:rsidR="00B126F1">
        <w:rPr>
          <w:rFonts w:ascii="Times New Roman" w:hAnsi="Times New Roman" w:cs="Times New Roman"/>
          <w:sz w:val="28"/>
          <w:szCs w:val="28"/>
        </w:rPr>
        <w:t>більшення</w:t>
      </w:r>
      <w:r w:rsidR="004663CA">
        <w:rPr>
          <w:rFonts w:ascii="Times New Roman" w:hAnsi="Times New Roman" w:cs="Times New Roman"/>
          <w:sz w:val="28"/>
          <w:szCs w:val="28"/>
        </w:rPr>
        <w:t xml:space="preserve"> амплітуди гармонічнο</w:t>
      </w:r>
      <w:r w:rsidRPr="00861060">
        <w:rPr>
          <w:rFonts w:ascii="Times New Roman" w:hAnsi="Times New Roman" w:cs="Times New Roman"/>
          <w:sz w:val="28"/>
          <w:szCs w:val="28"/>
        </w:rPr>
        <w:t>го сигналу, рис 1</w:t>
      </w:r>
      <w:r w:rsidR="002015B6" w:rsidRPr="00861060">
        <w:rPr>
          <w:rFonts w:ascii="Times New Roman" w:hAnsi="Times New Roman" w:cs="Times New Roman"/>
          <w:sz w:val="28"/>
          <w:szCs w:val="28"/>
        </w:rPr>
        <w:t>.3.3</w:t>
      </w:r>
      <w:r w:rsidRPr="00861060">
        <w:rPr>
          <w:rFonts w:ascii="Times New Roman" w:hAnsi="Times New Roman" w:cs="Times New Roman"/>
          <w:sz w:val="28"/>
          <w:szCs w:val="28"/>
        </w:rPr>
        <w:t>.  Якщ</w:t>
      </w:r>
      <w:r w:rsidR="004663CA">
        <w:rPr>
          <w:rFonts w:ascii="Times New Roman" w:hAnsi="Times New Roman" w:cs="Times New Roman"/>
          <w:sz w:val="28"/>
          <w:szCs w:val="28"/>
        </w:rPr>
        <w:t>κ</w:t>
      </w:r>
      <w:r w:rsidR="00812568">
        <w:rPr>
          <w:rFonts w:ascii="Times New Roman" w:hAnsi="Times New Roman" w:cs="Times New Roman"/>
          <w:sz w:val="28"/>
          <w:szCs w:val="28"/>
        </w:rPr>
        <w:t xml:space="preserve"> референтне дзерκ</w:t>
      </w:r>
      <w:r w:rsidR="00B126F1">
        <w:rPr>
          <w:rFonts w:ascii="Times New Roman" w:hAnsi="Times New Roman" w:cs="Times New Roman"/>
          <w:sz w:val="28"/>
          <w:szCs w:val="28"/>
        </w:rPr>
        <w:t>ало має постій</w:t>
      </w:r>
      <w:r w:rsidRPr="00861060">
        <w:rPr>
          <w:rFonts w:ascii="Times New Roman" w:hAnsi="Times New Roman" w:cs="Times New Roman"/>
          <w:sz w:val="28"/>
          <w:szCs w:val="28"/>
        </w:rPr>
        <w:t xml:space="preserve">ну швидкість переміщення вздовж осі – </w:t>
      </w:r>
      <w:r w:rsidRPr="00861060">
        <w:rPr>
          <w:rFonts w:ascii="Times New Roman" w:hAnsi="Times New Roman" w:cs="Times New Roman"/>
          <w:position w:val="-6"/>
          <w:sz w:val="28"/>
          <w:szCs w:val="28"/>
        </w:rPr>
        <w:object w:dxaOrig="260" w:dyaOrig="300">
          <v:shape id="_x0000_i1026" type="#_x0000_t75" style="width:14.4pt;height:15pt" o:ole="">
            <v:imagedata r:id="rId19" o:title=""/>
          </v:shape>
          <o:OLEObject Type="Embed" ProgID="Equation.DSMT4" ShapeID="_x0000_i1026" DrawAspect="Content" ObjectID="_1669626523" r:id="rId20"/>
        </w:object>
      </w:r>
      <w:r w:rsidRPr="00861060">
        <w:rPr>
          <w:rFonts w:ascii="Times New Roman" w:hAnsi="Times New Roman" w:cs="Times New Roman"/>
          <w:sz w:val="28"/>
          <w:szCs w:val="28"/>
        </w:rPr>
        <w:t>, то</w:t>
      </w:r>
      <w:r w:rsidR="00D77CAE" w:rsidRPr="00861060">
        <w:rPr>
          <w:rFonts w:ascii="Times New Roman" w:hAnsi="Times New Roman" w:cs="Times New Roman"/>
          <w:sz w:val="28"/>
          <w:szCs w:val="28"/>
        </w:rPr>
        <w:t>ді</w:t>
      </w:r>
      <w:r w:rsidRPr="00861060">
        <w:rPr>
          <w:rFonts w:ascii="Times New Roman" w:hAnsi="Times New Roman" w:cs="Times New Roman"/>
          <w:sz w:val="28"/>
          <w:szCs w:val="28"/>
        </w:rPr>
        <w:t xml:space="preserve"> доплерівська частота цього гармонічного сигналу </w:t>
      </w:r>
      <w:r w:rsidRPr="00861060">
        <w:rPr>
          <w:rFonts w:ascii="Times New Roman" w:hAnsi="Times New Roman" w:cs="Times New Roman"/>
          <w:position w:val="-6"/>
          <w:sz w:val="28"/>
          <w:szCs w:val="28"/>
        </w:rPr>
        <w:object w:dxaOrig="220" w:dyaOrig="240">
          <v:shape id="_x0000_i1027" type="#_x0000_t75" style="width:11.4pt;height:12pt" o:ole="">
            <v:imagedata r:id="rId21" o:title=""/>
          </v:shape>
          <o:OLEObject Type="Embed" ProgID="Equation.DSMT4" ShapeID="_x0000_i1027" DrawAspect="Content" ObjectID="_1669626524" r:id="rId22"/>
        </w:object>
      </w:r>
      <w:r w:rsidR="00812568">
        <w:rPr>
          <w:rFonts w:ascii="Times New Roman" w:hAnsi="Times New Roman" w:cs="Times New Roman"/>
          <w:sz w:val="28"/>
          <w:szCs w:val="28"/>
        </w:rPr>
        <w:t xml:space="preserve"> визначатиме</w:t>
      </w:r>
      <w:r w:rsidRPr="00861060">
        <w:rPr>
          <w:rFonts w:ascii="Times New Roman" w:hAnsi="Times New Roman" w:cs="Times New Roman"/>
          <w:sz w:val="28"/>
          <w:szCs w:val="28"/>
        </w:rPr>
        <w:t xml:space="preserve">ться за формулою </w:t>
      </w:r>
      <w:r w:rsidRPr="00861060">
        <w:rPr>
          <w:rFonts w:ascii="Times New Roman" w:hAnsi="Times New Roman" w:cs="Times New Roman"/>
          <w:position w:val="-28"/>
          <w:sz w:val="28"/>
          <w:szCs w:val="28"/>
        </w:rPr>
        <w:object w:dxaOrig="859" w:dyaOrig="720">
          <v:shape id="_x0000_i1028" type="#_x0000_t75" style="width:42.6pt;height:36pt" o:ole="">
            <v:imagedata r:id="rId23" o:title=""/>
          </v:shape>
          <o:OLEObject Type="Embed" ProgID="Equation.DSMT4" ShapeID="_x0000_i1028" DrawAspect="Content" ObjectID="_1669626525" r:id="rId24"/>
        </w:object>
      </w:r>
      <w:r w:rsidRPr="00861060">
        <w:rPr>
          <w:rFonts w:ascii="Times New Roman" w:hAnsi="Times New Roman" w:cs="Times New Roman"/>
          <w:sz w:val="28"/>
          <w:szCs w:val="28"/>
        </w:rPr>
        <w:t xml:space="preserve">, де </w:t>
      </w:r>
      <w:r w:rsidRPr="00861060">
        <w:rPr>
          <w:rFonts w:ascii="Times New Roman" w:hAnsi="Times New Roman" w:cs="Times New Roman"/>
          <w:position w:val="-6"/>
          <w:sz w:val="28"/>
          <w:szCs w:val="28"/>
        </w:rPr>
        <w:object w:dxaOrig="240" w:dyaOrig="300">
          <v:shape id="_x0000_i1029" type="#_x0000_t75" style="width:12pt;height:15pt" o:ole="">
            <v:imagedata r:id="rId25" o:title=""/>
          </v:shape>
          <o:OLEObject Type="Embed" ProgID="Equation.DSMT4" ShapeID="_x0000_i1029" DrawAspect="Content" ObjectID="_1669626526" r:id="rId26"/>
        </w:object>
      </w:r>
      <w:r w:rsidR="00812568">
        <w:rPr>
          <w:rFonts w:ascii="Times New Roman" w:hAnsi="Times New Roman" w:cs="Times New Roman"/>
          <w:sz w:val="28"/>
          <w:szCs w:val="28"/>
        </w:rPr>
        <w:t>- дο</w:t>
      </w:r>
      <w:r w:rsidR="00B126F1">
        <w:rPr>
          <w:rFonts w:ascii="Times New Roman" w:hAnsi="Times New Roman" w:cs="Times New Roman"/>
          <w:sz w:val="28"/>
          <w:szCs w:val="28"/>
        </w:rPr>
        <w:t xml:space="preserve">вжина </w:t>
      </w:r>
      <w:r w:rsidRPr="00861060">
        <w:rPr>
          <w:rFonts w:ascii="Times New Roman" w:hAnsi="Times New Roman" w:cs="Times New Roman"/>
          <w:sz w:val="28"/>
          <w:szCs w:val="28"/>
        </w:rPr>
        <w:t>хвилі</w:t>
      </w:r>
      <w:r w:rsidR="00B126F1">
        <w:rPr>
          <w:rFonts w:ascii="Times New Roman" w:hAnsi="Times New Roman" w:cs="Times New Roman"/>
          <w:sz w:val="28"/>
          <w:szCs w:val="28"/>
        </w:rPr>
        <w:t xml:space="preserve"> світла</w:t>
      </w:r>
      <w:r w:rsidRPr="00861060">
        <w:rPr>
          <w:rFonts w:ascii="Times New Roman" w:hAnsi="Times New Roman" w:cs="Times New Roman"/>
          <w:sz w:val="28"/>
          <w:szCs w:val="28"/>
        </w:rPr>
        <w:t xml:space="preserve">. Положення дзеркала </w:t>
      </w:r>
      <w:r w:rsidR="00B126F1">
        <w:rPr>
          <w:rFonts w:ascii="Times New Roman" w:hAnsi="Times New Roman" w:cs="Times New Roman"/>
          <w:sz w:val="28"/>
          <w:szCs w:val="28"/>
        </w:rPr>
        <w:t>на</w:t>
      </w:r>
      <w:r w:rsidRPr="00861060">
        <w:rPr>
          <w:rFonts w:ascii="Times New Roman" w:hAnsi="Times New Roman" w:cs="Times New Roman"/>
          <w:sz w:val="28"/>
          <w:szCs w:val="28"/>
        </w:rPr>
        <w:t xml:space="preserve"> осі – координата </w:t>
      </w:r>
      <w:r w:rsidRPr="00861060">
        <w:rPr>
          <w:rFonts w:ascii="Times New Roman" w:hAnsi="Times New Roman" w:cs="Times New Roman"/>
          <w:position w:val="-16"/>
          <w:sz w:val="28"/>
          <w:szCs w:val="28"/>
        </w:rPr>
        <w:object w:dxaOrig="460" w:dyaOrig="420">
          <v:shape id="_x0000_i1030" type="#_x0000_t75" style="width:23.4pt;height:21pt" o:ole="">
            <v:imagedata r:id="rId27" o:title=""/>
          </v:shape>
          <o:OLEObject Type="Embed" ProgID="Equation.DSMT4" ShapeID="_x0000_i1030" DrawAspect="Content" ObjectID="_1669626527" r:id="rId28"/>
        </w:object>
      </w:r>
      <w:r w:rsidRPr="00861060">
        <w:rPr>
          <w:rFonts w:ascii="Times New Roman" w:hAnsi="Times New Roman" w:cs="Times New Roman"/>
          <w:sz w:val="28"/>
          <w:szCs w:val="28"/>
        </w:rPr>
        <w:t xml:space="preserve">, </w:t>
      </w:r>
      <w:r w:rsidR="00812568">
        <w:rPr>
          <w:rFonts w:ascii="Times New Roman" w:hAnsi="Times New Roman" w:cs="Times New Roman"/>
          <w:sz w:val="28"/>
          <w:szCs w:val="28"/>
        </w:rPr>
        <w:t>за</w:t>
      </w:r>
      <w:r w:rsidRPr="00861060">
        <w:rPr>
          <w:rFonts w:ascii="Times New Roman" w:hAnsi="Times New Roman" w:cs="Times New Roman"/>
          <w:sz w:val="28"/>
          <w:szCs w:val="28"/>
        </w:rPr>
        <w:t xml:space="preserve"> як</w:t>
      </w:r>
      <w:r w:rsidR="00812568">
        <w:rPr>
          <w:rFonts w:ascii="Times New Roman" w:hAnsi="Times New Roman" w:cs="Times New Roman"/>
          <w:sz w:val="28"/>
          <w:szCs w:val="28"/>
        </w:rPr>
        <w:t>ої</w:t>
      </w:r>
      <w:r w:rsidR="00B126F1">
        <w:rPr>
          <w:rFonts w:ascii="Times New Roman" w:hAnsi="Times New Roman" w:cs="Times New Roman"/>
          <w:sz w:val="28"/>
          <w:szCs w:val="28"/>
        </w:rPr>
        <w:t xml:space="preserve"> спостеріга</w:t>
      </w:r>
      <w:r w:rsidR="00812568">
        <w:rPr>
          <w:rFonts w:ascii="Times New Roman" w:hAnsi="Times New Roman" w:cs="Times New Roman"/>
          <w:sz w:val="28"/>
          <w:szCs w:val="28"/>
        </w:rPr>
        <w:t>тиметься</w:t>
      </w:r>
      <w:r w:rsidR="00B126F1">
        <w:rPr>
          <w:rFonts w:ascii="Times New Roman" w:hAnsi="Times New Roman" w:cs="Times New Roman"/>
          <w:sz w:val="28"/>
          <w:szCs w:val="28"/>
        </w:rPr>
        <w:t xml:space="preserve"> перше збільше</w:t>
      </w:r>
      <w:r w:rsidRPr="00861060">
        <w:rPr>
          <w:rFonts w:ascii="Times New Roman" w:hAnsi="Times New Roman" w:cs="Times New Roman"/>
          <w:sz w:val="28"/>
          <w:szCs w:val="28"/>
        </w:rPr>
        <w:t>ння ампліт</w:t>
      </w:r>
      <w:r w:rsidR="00B126F1">
        <w:rPr>
          <w:rFonts w:ascii="Times New Roman" w:hAnsi="Times New Roman" w:cs="Times New Roman"/>
          <w:sz w:val="28"/>
          <w:szCs w:val="28"/>
        </w:rPr>
        <w:t>уди гармонічного сигналу за рахунок відбиття</w:t>
      </w:r>
      <w:r w:rsidRPr="00861060">
        <w:rPr>
          <w:rFonts w:ascii="Times New Roman" w:hAnsi="Times New Roman" w:cs="Times New Roman"/>
          <w:sz w:val="28"/>
          <w:szCs w:val="28"/>
        </w:rPr>
        <w:t xml:space="preserve"> світла від п</w:t>
      </w:r>
      <w:r w:rsidR="00812568">
        <w:rPr>
          <w:rFonts w:ascii="Times New Roman" w:hAnsi="Times New Roman" w:cs="Times New Roman"/>
          <w:sz w:val="28"/>
          <w:szCs w:val="28"/>
        </w:rPr>
        <w:t>ередньої поверхні рогівκ</w:t>
      </w:r>
      <w:r w:rsidR="00B126F1">
        <w:rPr>
          <w:rFonts w:ascii="Times New Roman" w:hAnsi="Times New Roman" w:cs="Times New Roman"/>
          <w:sz w:val="28"/>
          <w:szCs w:val="28"/>
        </w:rPr>
        <w:t xml:space="preserve">и, </w:t>
      </w:r>
      <w:r w:rsidRPr="00861060">
        <w:rPr>
          <w:rFonts w:ascii="Times New Roman" w:hAnsi="Times New Roman" w:cs="Times New Roman"/>
          <w:sz w:val="28"/>
          <w:szCs w:val="28"/>
        </w:rPr>
        <w:t>є початком ви</w:t>
      </w:r>
      <w:r w:rsidR="00812568">
        <w:rPr>
          <w:rFonts w:ascii="Times New Roman" w:hAnsi="Times New Roman" w:cs="Times New Roman"/>
          <w:sz w:val="28"/>
          <w:szCs w:val="28"/>
        </w:rPr>
        <w:t>значення</w:t>
      </w:r>
      <w:r w:rsidRPr="00861060">
        <w:rPr>
          <w:rFonts w:ascii="Times New Roman" w:hAnsi="Times New Roman" w:cs="Times New Roman"/>
          <w:sz w:val="28"/>
          <w:szCs w:val="28"/>
        </w:rPr>
        <w:t xml:space="preserve"> відрізків  C,L та інших</w:t>
      </w:r>
      <w:r w:rsidR="00B126F1">
        <w:rPr>
          <w:rFonts w:ascii="Times New Roman" w:hAnsi="Times New Roman" w:cs="Times New Roman"/>
          <w:sz w:val="28"/>
          <w:szCs w:val="28"/>
        </w:rPr>
        <w:t xml:space="preserve"> відрізків</w:t>
      </w:r>
      <w:r w:rsidR="007F4E87">
        <w:rPr>
          <w:rFonts w:ascii="Times New Roman" w:hAnsi="Times New Roman" w:cs="Times New Roman"/>
          <w:sz w:val="28"/>
          <w:szCs w:val="28"/>
        </w:rPr>
        <w:t xml:space="preserve"> </w:t>
      </w:r>
      <w:r w:rsidR="007F4E87" w:rsidRPr="007F4E87">
        <w:rPr>
          <w:rFonts w:ascii="Times New Roman" w:hAnsi="Times New Roman" w:cs="Times New Roman"/>
          <w:sz w:val="28"/>
          <w:szCs w:val="28"/>
        </w:rPr>
        <w:t>[</w:t>
      </w:r>
      <w:r w:rsidR="007F4E87">
        <w:rPr>
          <w:rFonts w:ascii="Times New Roman" w:hAnsi="Times New Roman" w:cs="Times New Roman"/>
          <w:sz w:val="28"/>
          <w:szCs w:val="28"/>
        </w:rPr>
        <w:fldChar w:fldCharType="begin"/>
      </w:r>
      <w:r w:rsidR="007F4E87">
        <w:rPr>
          <w:rFonts w:ascii="Times New Roman" w:hAnsi="Times New Roman" w:cs="Times New Roman"/>
          <w:sz w:val="28"/>
          <w:szCs w:val="28"/>
        </w:rPr>
        <w:instrText xml:space="preserve"> REF _Ref57834572 \r \h </w:instrText>
      </w:r>
      <w:r w:rsidR="007F4E87">
        <w:rPr>
          <w:rFonts w:ascii="Times New Roman" w:hAnsi="Times New Roman" w:cs="Times New Roman"/>
          <w:sz w:val="28"/>
          <w:szCs w:val="28"/>
        </w:rPr>
      </w:r>
      <w:r w:rsidR="007F4E87">
        <w:rPr>
          <w:rFonts w:ascii="Times New Roman" w:hAnsi="Times New Roman" w:cs="Times New Roman"/>
          <w:sz w:val="28"/>
          <w:szCs w:val="28"/>
        </w:rPr>
        <w:fldChar w:fldCharType="separate"/>
      </w:r>
      <w:r w:rsidR="007F4E87">
        <w:rPr>
          <w:rFonts w:ascii="Times New Roman" w:hAnsi="Times New Roman" w:cs="Times New Roman"/>
          <w:sz w:val="28"/>
          <w:szCs w:val="28"/>
        </w:rPr>
        <w:t>7</w:t>
      </w:r>
      <w:r w:rsidR="007F4E87">
        <w:rPr>
          <w:rFonts w:ascii="Times New Roman" w:hAnsi="Times New Roman" w:cs="Times New Roman"/>
          <w:sz w:val="28"/>
          <w:szCs w:val="28"/>
        </w:rPr>
        <w:fldChar w:fldCharType="end"/>
      </w:r>
      <w:r w:rsidR="007F4E87">
        <w:rPr>
          <w:rFonts w:ascii="Times New Roman" w:hAnsi="Times New Roman" w:cs="Times New Roman"/>
          <w:sz w:val="28"/>
          <w:szCs w:val="28"/>
        </w:rPr>
        <w:t>,</w:t>
      </w:r>
      <w:r w:rsidR="007F4E87">
        <w:rPr>
          <w:rFonts w:ascii="Times New Roman" w:hAnsi="Times New Roman" w:cs="Times New Roman"/>
          <w:sz w:val="28"/>
          <w:szCs w:val="28"/>
        </w:rPr>
        <w:fldChar w:fldCharType="begin"/>
      </w:r>
      <w:r w:rsidR="007F4E87">
        <w:rPr>
          <w:rFonts w:ascii="Times New Roman" w:hAnsi="Times New Roman" w:cs="Times New Roman"/>
          <w:sz w:val="28"/>
          <w:szCs w:val="28"/>
        </w:rPr>
        <w:instrText xml:space="preserve"> REF _Ref57834510 \r \h </w:instrText>
      </w:r>
      <w:r w:rsidR="007F4E87">
        <w:rPr>
          <w:rFonts w:ascii="Times New Roman" w:hAnsi="Times New Roman" w:cs="Times New Roman"/>
          <w:sz w:val="28"/>
          <w:szCs w:val="28"/>
        </w:rPr>
      </w:r>
      <w:r w:rsidR="007F4E87">
        <w:rPr>
          <w:rFonts w:ascii="Times New Roman" w:hAnsi="Times New Roman" w:cs="Times New Roman"/>
          <w:sz w:val="28"/>
          <w:szCs w:val="28"/>
        </w:rPr>
        <w:fldChar w:fldCharType="separate"/>
      </w:r>
      <w:r w:rsidR="007F4E87">
        <w:rPr>
          <w:rFonts w:ascii="Times New Roman" w:hAnsi="Times New Roman" w:cs="Times New Roman"/>
          <w:sz w:val="28"/>
          <w:szCs w:val="28"/>
        </w:rPr>
        <w:t>28</w:t>
      </w:r>
      <w:r w:rsidR="007F4E87">
        <w:rPr>
          <w:rFonts w:ascii="Times New Roman" w:hAnsi="Times New Roman" w:cs="Times New Roman"/>
          <w:sz w:val="28"/>
          <w:szCs w:val="28"/>
        </w:rPr>
        <w:fldChar w:fldCharType="end"/>
      </w:r>
      <w:r w:rsidR="007F4E87" w:rsidRPr="007F4E87">
        <w:rPr>
          <w:rFonts w:ascii="Times New Roman" w:hAnsi="Times New Roman" w:cs="Times New Roman"/>
          <w:sz w:val="28"/>
          <w:szCs w:val="28"/>
        </w:rPr>
        <w:t>]</w:t>
      </w:r>
      <w:r w:rsidR="007F4E87">
        <w:rPr>
          <w:rFonts w:ascii="Times New Roman" w:hAnsi="Times New Roman" w:cs="Times New Roman"/>
          <w:sz w:val="28"/>
          <w:szCs w:val="28"/>
        </w:rPr>
        <w:t>.</w:t>
      </w:r>
      <w:r w:rsidR="007F4E87" w:rsidRPr="008F3053">
        <w:rPr>
          <w:rFonts w:ascii="Times New Roman" w:hAnsi="Times New Roman" w:cs="Times New Roman"/>
          <w:sz w:val="28"/>
          <w:szCs w:val="28"/>
        </w:rPr>
        <w:t xml:space="preserve"> </w:t>
      </w:r>
      <w:r w:rsidR="007F4E87">
        <w:rPr>
          <w:rFonts w:ascii="Times New Roman" w:hAnsi="Times New Roman" w:cs="Times New Roman"/>
          <w:sz w:val="28"/>
          <w:szCs w:val="28"/>
        </w:rPr>
        <w:t xml:space="preserve"> </w:t>
      </w:r>
    </w:p>
    <w:p w:rsidR="000C3C77" w:rsidRPr="00EA63BF" w:rsidRDefault="000C3C77" w:rsidP="009E4855">
      <w:pPr>
        <w:spacing w:after="0" w:line="360" w:lineRule="auto"/>
        <w:ind w:firstLine="709"/>
        <w:contextualSpacing/>
        <w:jc w:val="both"/>
        <w:rPr>
          <w:rFonts w:ascii="Times New Roman" w:hAnsi="Times New Roman" w:cs="Times New Roman"/>
          <w:sz w:val="28"/>
          <w:szCs w:val="28"/>
        </w:rPr>
      </w:pPr>
    </w:p>
    <w:p w:rsidR="00663536" w:rsidRPr="00EA63BF" w:rsidRDefault="00663536" w:rsidP="009E4855">
      <w:pPr>
        <w:spacing w:after="0" w:line="360" w:lineRule="auto"/>
        <w:ind w:firstLine="709"/>
        <w:contextualSpacing/>
        <w:jc w:val="center"/>
        <w:rPr>
          <w:rFonts w:ascii="Times New Roman" w:hAnsi="Times New Roman" w:cs="Times New Roman"/>
          <w:sz w:val="28"/>
          <w:szCs w:val="28"/>
        </w:rPr>
      </w:pPr>
      <w:r w:rsidRPr="00EA63BF">
        <w:rPr>
          <w:rFonts w:ascii="Times New Roman" w:hAnsi="Times New Roman" w:cs="Times New Roman"/>
          <w:noProof/>
          <w:sz w:val="28"/>
          <w:szCs w:val="28"/>
          <w:lang w:eastAsia="uk-UA"/>
        </w:rPr>
        <w:drawing>
          <wp:inline distT="0" distB="0" distL="0" distR="0" wp14:anchorId="0BDB75BF" wp14:editId="7D40E0BF">
            <wp:extent cx="4183447" cy="3589295"/>
            <wp:effectExtent l="19050" t="0" r="7553" b="0"/>
            <wp:docPr id="6"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197250" cy="3601137"/>
                    </a:xfrm>
                    <a:prstGeom prst="rect">
                      <a:avLst/>
                    </a:prstGeom>
                    <a:noFill/>
                    <a:ln>
                      <a:noFill/>
                    </a:ln>
                  </pic:spPr>
                </pic:pic>
              </a:graphicData>
            </a:graphic>
          </wp:inline>
        </w:drawing>
      </w:r>
    </w:p>
    <w:p w:rsidR="002015B6" w:rsidRPr="002015B6" w:rsidRDefault="00663536" w:rsidP="009E4855">
      <w:pPr>
        <w:spacing w:after="0" w:line="360" w:lineRule="auto"/>
        <w:ind w:firstLine="709"/>
        <w:contextualSpacing/>
        <w:jc w:val="center"/>
        <w:rPr>
          <w:rFonts w:ascii="Times New Roman" w:hAnsi="Times New Roman" w:cs="Times New Roman"/>
          <w:i/>
          <w:sz w:val="28"/>
          <w:szCs w:val="28"/>
        </w:rPr>
      </w:pPr>
      <w:r w:rsidRPr="00EA63BF">
        <w:rPr>
          <w:rFonts w:ascii="Times New Roman" w:hAnsi="Times New Roman" w:cs="Times New Roman"/>
          <w:i/>
          <w:sz w:val="28"/>
          <w:szCs w:val="28"/>
        </w:rPr>
        <w:t>Рис</w:t>
      </w:r>
      <w:r>
        <w:rPr>
          <w:rFonts w:ascii="Times New Roman" w:hAnsi="Times New Roman" w:cs="Times New Roman"/>
          <w:i/>
          <w:sz w:val="28"/>
          <w:szCs w:val="28"/>
        </w:rPr>
        <w:t>унок</w:t>
      </w:r>
      <w:r w:rsidRPr="00EA63BF">
        <w:rPr>
          <w:rFonts w:ascii="Times New Roman" w:hAnsi="Times New Roman" w:cs="Times New Roman"/>
          <w:i/>
          <w:sz w:val="28"/>
          <w:szCs w:val="28"/>
        </w:rPr>
        <w:t xml:space="preserve"> 1</w:t>
      </w:r>
      <w:r w:rsidR="00C865E3">
        <w:rPr>
          <w:rFonts w:ascii="Times New Roman" w:hAnsi="Times New Roman" w:cs="Times New Roman"/>
          <w:i/>
          <w:sz w:val="28"/>
          <w:szCs w:val="28"/>
        </w:rPr>
        <w:t>.3.3.</w:t>
      </w:r>
      <w:r w:rsidRPr="00EA63BF">
        <w:rPr>
          <w:rFonts w:ascii="Times New Roman" w:hAnsi="Times New Roman" w:cs="Times New Roman"/>
          <w:i/>
          <w:sz w:val="28"/>
          <w:szCs w:val="28"/>
        </w:rPr>
        <w:t xml:space="preserve"> Низько когерентна томографія оптичної системи ока з метою вимірювання відрізків C, L та інших</w:t>
      </w:r>
    </w:p>
    <w:p w:rsidR="002015B6" w:rsidRPr="00EA63BF" w:rsidRDefault="00D77CAE" w:rsidP="003554C4">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Кардинальною зміною в технологіях</w:t>
      </w:r>
      <w:r w:rsidR="002015B6" w:rsidRPr="00EA63BF">
        <w:rPr>
          <w:rFonts w:ascii="Times New Roman" w:hAnsi="Times New Roman" w:cs="Times New Roman"/>
          <w:sz w:val="28"/>
          <w:szCs w:val="28"/>
        </w:rPr>
        <w:t xml:space="preserve"> оптичної когерентної томографії ста</w:t>
      </w:r>
      <w:r>
        <w:rPr>
          <w:rFonts w:ascii="Times New Roman" w:hAnsi="Times New Roman" w:cs="Times New Roman"/>
          <w:sz w:val="28"/>
          <w:szCs w:val="28"/>
        </w:rPr>
        <w:t>ло впровадження</w:t>
      </w:r>
      <w:r w:rsidR="002015B6" w:rsidRPr="00EA63BF">
        <w:rPr>
          <w:rFonts w:ascii="Times New Roman" w:hAnsi="Times New Roman" w:cs="Times New Roman"/>
          <w:sz w:val="28"/>
          <w:szCs w:val="28"/>
        </w:rPr>
        <w:t xml:space="preserve"> в практику спектральних інтерферометрів</w:t>
      </w:r>
      <w:r>
        <w:rPr>
          <w:rFonts w:ascii="Times New Roman" w:hAnsi="Times New Roman" w:cs="Times New Roman"/>
          <w:sz w:val="28"/>
          <w:szCs w:val="28"/>
        </w:rPr>
        <w:t xml:space="preserve"> з використанням</w:t>
      </w:r>
      <w:r w:rsidR="002015B6" w:rsidRPr="00EA63BF">
        <w:rPr>
          <w:rFonts w:ascii="Times New Roman" w:hAnsi="Times New Roman" w:cs="Times New Roman"/>
          <w:sz w:val="28"/>
          <w:szCs w:val="28"/>
        </w:rPr>
        <w:t xml:space="preserve"> пе</w:t>
      </w:r>
      <w:r>
        <w:rPr>
          <w:rFonts w:ascii="Times New Roman" w:hAnsi="Times New Roman" w:cs="Times New Roman"/>
          <w:sz w:val="28"/>
          <w:szCs w:val="28"/>
        </w:rPr>
        <w:t>ретворення Фур'є. Вони відріхняються</w:t>
      </w:r>
      <w:r w:rsidR="002015B6" w:rsidRPr="00EA63BF">
        <w:rPr>
          <w:rFonts w:ascii="Times New Roman" w:hAnsi="Times New Roman" w:cs="Times New Roman"/>
          <w:sz w:val="28"/>
          <w:szCs w:val="28"/>
        </w:rPr>
        <w:t xml:space="preserve"> </w:t>
      </w:r>
      <w:r>
        <w:rPr>
          <w:rFonts w:ascii="Times New Roman" w:hAnsi="Times New Roman" w:cs="Times New Roman"/>
          <w:sz w:val="28"/>
          <w:szCs w:val="28"/>
        </w:rPr>
        <w:t>від інтерферометра Майкельсона наявністю спектрометра та</w:t>
      </w:r>
      <w:r w:rsidR="002015B6" w:rsidRPr="00EA63BF">
        <w:rPr>
          <w:rFonts w:ascii="Times New Roman" w:hAnsi="Times New Roman" w:cs="Times New Roman"/>
          <w:sz w:val="28"/>
          <w:szCs w:val="28"/>
        </w:rPr>
        <w:t xml:space="preserve"> високошвидкісн</w:t>
      </w:r>
      <w:r w:rsidR="002015B6">
        <w:rPr>
          <w:rFonts w:ascii="Times New Roman" w:hAnsi="Times New Roman" w:cs="Times New Roman"/>
          <w:sz w:val="28"/>
          <w:szCs w:val="28"/>
        </w:rPr>
        <w:t>ої</w:t>
      </w:r>
      <w:r w:rsidR="002015B6" w:rsidRPr="00EA63BF">
        <w:rPr>
          <w:rFonts w:ascii="Times New Roman" w:hAnsi="Times New Roman" w:cs="Times New Roman"/>
          <w:sz w:val="28"/>
          <w:szCs w:val="28"/>
        </w:rPr>
        <w:t xml:space="preserve"> CCD</w:t>
      </w:r>
      <w:r>
        <w:rPr>
          <w:rFonts w:ascii="Times New Roman" w:hAnsi="Times New Roman" w:cs="Times New Roman"/>
          <w:sz w:val="28"/>
          <w:szCs w:val="28"/>
        </w:rPr>
        <w:t xml:space="preserve"> - камери. Джерело</w:t>
      </w:r>
      <w:r w:rsidR="002015B6" w:rsidRPr="00EA63BF">
        <w:rPr>
          <w:rFonts w:ascii="Times New Roman" w:hAnsi="Times New Roman" w:cs="Times New Roman"/>
          <w:sz w:val="28"/>
          <w:szCs w:val="28"/>
        </w:rPr>
        <w:t xml:space="preserve"> світла утворює </w:t>
      </w:r>
      <w:r>
        <w:rPr>
          <w:rFonts w:ascii="Times New Roman" w:hAnsi="Times New Roman" w:cs="Times New Roman"/>
          <w:sz w:val="28"/>
          <w:szCs w:val="28"/>
        </w:rPr>
        <w:t>низько</w:t>
      </w:r>
      <w:r w:rsidR="002015B6" w:rsidRPr="00EA63BF">
        <w:rPr>
          <w:rFonts w:ascii="Times New Roman" w:hAnsi="Times New Roman" w:cs="Times New Roman"/>
          <w:sz w:val="28"/>
          <w:szCs w:val="28"/>
        </w:rPr>
        <w:t xml:space="preserve">когерентний промінь, </w:t>
      </w:r>
      <w:r w:rsidR="002015B6">
        <w:rPr>
          <w:rFonts w:ascii="Times New Roman" w:hAnsi="Times New Roman" w:cs="Times New Roman"/>
          <w:sz w:val="28"/>
          <w:szCs w:val="28"/>
        </w:rPr>
        <w:t>який</w:t>
      </w:r>
      <w:r w:rsidR="002015B6" w:rsidRPr="00EA63BF">
        <w:rPr>
          <w:rFonts w:ascii="Times New Roman" w:hAnsi="Times New Roman" w:cs="Times New Roman"/>
          <w:sz w:val="28"/>
          <w:szCs w:val="28"/>
        </w:rPr>
        <w:t xml:space="preserve"> містить кілька довжин хвиль. При цьому світло</w:t>
      </w:r>
      <w:r w:rsidR="000F2B9A">
        <w:rPr>
          <w:rFonts w:ascii="Times New Roman" w:hAnsi="Times New Roman" w:cs="Times New Roman"/>
          <w:sz w:val="28"/>
          <w:szCs w:val="28"/>
        </w:rPr>
        <w:t xml:space="preserve"> </w:t>
      </w:r>
      <w:r w:rsidR="002015B6" w:rsidRPr="00EA63BF">
        <w:rPr>
          <w:rFonts w:ascii="Times New Roman" w:hAnsi="Times New Roman" w:cs="Times New Roman"/>
          <w:sz w:val="28"/>
          <w:szCs w:val="28"/>
        </w:rPr>
        <w:t>ділиться на дві рівні частини, одна з яких відбивається від фіксованого опорного плеча (дзеркала), друга - від досліджуваного об'єкта. Потім сигнали підсумовуються, а інтерферометричний пр</w:t>
      </w:r>
      <w:r w:rsidR="000F2B9A">
        <w:rPr>
          <w:rFonts w:ascii="Times New Roman" w:hAnsi="Times New Roman" w:cs="Times New Roman"/>
          <w:sz w:val="28"/>
          <w:szCs w:val="28"/>
        </w:rPr>
        <w:t>омінь світла розбив</w:t>
      </w:r>
      <w:r w:rsidR="002015B6" w:rsidRPr="00EA63BF">
        <w:rPr>
          <w:rFonts w:ascii="Times New Roman" w:hAnsi="Times New Roman" w:cs="Times New Roman"/>
          <w:sz w:val="28"/>
          <w:szCs w:val="28"/>
        </w:rPr>
        <w:t>ається на складові част</w:t>
      </w:r>
      <w:r w:rsidR="000F2B9A">
        <w:rPr>
          <w:rFonts w:ascii="Times New Roman" w:hAnsi="Times New Roman" w:cs="Times New Roman"/>
          <w:sz w:val="28"/>
          <w:szCs w:val="28"/>
        </w:rPr>
        <w:t>ини спектра, які одночасно реєстру</w:t>
      </w:r>
      <w:r w:rsidR="002015B6" w:rsidRPr="00EA63BF">
        <w:rPr>
          <w:rFonts w:ascii="Times New Roman" w:hAnsi="Times New Roman" w:cs="Times New Roman"/>
          <w:sz w:val="28"/>
          <w:szCs w:val="28"/>
        </w:rPr>
        <w:t>ються CCD-камерою. Отриманий</w:t>
      </w:r>
      <w:r w:rsidR="000F2B9A">
        <w:rPr>
          <w:rFonts w:ascii="Times New Roman" w:hAnsi="Times New Roman" w:cs="Times New Roman"/>
          <w:sz w:val="28"/>
          <w:szCs w:val="28"/>
        </w:rPr>
        <w:t xml:space="preserve"> інтерференційний спектр складається з набору</w:t>
      </w:r>
      <w:r w:rsidR="002015B6" w:rsidRPr="00EA63BF">
        <w:rPr>
          <w:rFonts w:ascii="Times New Roman" w:hAnsi="Times New Roman" w:cs="Times New Roman"/>
          <w:sz w:val="28"/>
          <w:szCs w:val="28"/>
        </w:rPr>
        <w:t xml:space="preserve"> світлових хвиль, </w:t>
      </w:r>
      <w:r w:rsidR="000F2B9A">
        <w:rPr>
          <w:rFonts w:ascii="Times New Roman" w:hAnsi="Times New Roman" w:cs="Times New Roman"/>
          <w:sz w:val="28"/>
          <w:szCs w:val="28"/>
        </w:rPr>
        <w:t>що відбиваються</w:t>
      </w:r>
      <w:r w:rsidR="002015B6" w:rsidRPr="00EA63BF">
        <w:rPr>
          <w:rFonts w:ascii="Times New Roman" w:hAnsi="Times New Roman" w:cs="Times New Roman"/>
          <w:sz w:val="28"/>
          <w:szCs w:val="28"/>
        </w:rPr>
        <w:t xml:space="preserve"> від різних по глибині ділянок досліджуваного об</w:t>
      </w:r>
      <w:r w:rsidR="000F2B9A">
        <w:rPr>
          <w:rFonts w:ascii="Times New Roman" w:hAnsi="Times New Roman" w:cs="Times New Roman"/>
          <w:sz w:val="28"/>
          <w:szCs w:val="28"/>
        </w:rPr>
        <w:t>'єкта. Потім з набор</w:t>
      </w:r>
      <w:r w:rsidR="002015B6" w:rsidRPr="00EA63BF">
        <w:rPr>
          <w:rFonts w:ascii="Times New Roman" w:hAnsi="Times New Roman" w:cs="Times New Roman"/>
          <w:sz w:val="28"/>
          <w:szCs w:val="28"/>
        </w:rPr>
        <w:t>у</w:t>
      </w:r>
      <w:r w:rsidR="000F2B9A">
        <w:rPr>
          <w:rFonts w:ascii="Times New Roman" w:hAnsi="Times New Roman" w:cs="Times New Roman"/>
          <w:sz w:val="28"/>
          <w:szCs w:val="28"/>
        </w:rPr>
        <w:t xml:space="preserve"> даних, отриманого</w:t>
      </w:r>
      <w:r w:rsidR="002015B6" w:rsidRPr="00EA63BF">
        <w:rPr>
          <w:rFonts w:ascii="Times New Roman" w:hAnsi="Times New Roman" w:cs="Times New Roman"/>
          <w:sz w:val="28"/>
          <w:szCs w:val="28"/>
        </w:rPr>
        <w:t xml:space="preserve"> шляхом математичного перетворення Фур'є виділяються частотні скл</w:t>
      </w:r>
      <w:r w:rsidR="007F4E87">
        <w:rPr>
          <w:rFonts w:ascii="Times New Roman" w:hAnsi="Times New Roman" w:cs="Times New Roman"/>
          <w:sz w:val="28"/>
          <w:szCs w:val="28"/>
        </w:rPr>
        <w:t xml:space="preserve">адові, з яких формується А-скан </w:t>
      </w:r>
      <w:r w:rsidR="007F4E87" w:rsidRPr="007F4E87">
        <w:rPr>
          <w:rFonts w:ascii="Times New Roman" w:hAnsi="Times New Roman" w:cs="Times New Roman"/>
          <w:sz w:val="28"/>
          <w:szCs w:val="28"/>
        </w:rPr>
        <w:t>[</w:t>
      </w:r>
      <w:r w:rsidR="007F4E87">
        <w:rPr>
          <w:rFonts w:ascii="Times New Roman" w:hAnsi="Times New Roman" w:cs="Times New Roman"/>
          <w:sz w:val="28"/>
          <w:szCs w:val="28"/>
        </w:rPr>
        <w:fldChar w:fldCharType="begin"/>
      </w:r>
      <w:r w:rsidR="007F4E87">
        <w:rPr>
          <w:rFonts w:ascii="Times New Roman" w:hAnsi="Times New Roman" w:cs="Times New Roman"/>
          <w:sz w:val="28"/>
          <w:szCs w:val="28"/>
        </w:rPr>
        <w:instrText xml:space="preserve"> REF _Ref57834572 \r \h </w:instrText>
      </w:r>
      <w:r w:rsidR="007F4E87">
        <w:rPr>
          <w:rFonts w:ascii="Times New Roman" w:hAnsi="Times New Roman" w:cs="Times New Roman"/>
          <w:sz w:val="28"/>
          <w:szCs w:val="28"/>
        </w:rPr>
      </w:r>
      <w:r w:rsidR="007F4E87">
        <w:rPr>
          <w:rFonts w:ascii="Times New Roman" w:hAnsi="Times New Roman" w:cs="Times New Roman"/>
          <w:sz w:val="28"/>
          <w:szCs w:val="28"/>
        </w:rPr>
        <w:fldChar w:fldCharType="separate"/>
      </w:r>
      <w:r w:rsidR="007F4E87">
        <w:rPr>
          <w:rFonts w:ascii="Times New Roman" w:hAnsi="Times New Roman" w:cs="Times New Roman"/>
          <w:sz w:val="28"/>
          <w:szCs w:val="28"/>
        </w:rPr>
        <w:t>7</w:t>
      </w:r>
      <w:r w:rsidR="007F4E87">
        <w:rPr>
          <w:rFonts w:ascii="Times New Roman" w:hAnsi="Times New Roman" w:cs="Times New Roman"/>
          <w:sz w:val="28"/>
          <w:szCs w:val="28"/>
        </w:rPr>
        <w:fldChar w:fldCharType="end"/>
      </w:r>
      <w:r w:rsidR="007F4E87">
        <w:rPr>
          <w:rFonts w:ascii="Times New Roman" w:hAnsi="Times New Roman" w:cs="Times New Roman"/>
          <w:sz w:val="28"/>
          <w:szCs w:val="28"/>
        </w:rPr>
        <w:t>,</w:t>
      </w:r>
      <w:r w:rsidR="007F4E87">
        <w:rPr>
          <w:rFonts w:ascii="Times New Roman" w:hAnsi="Times New Roman" w:cs="Times New Roman"/>
          <w:sz w:val="28"/>
          <w:szCs w:val="28"/>
        </w:rPr>
        <w:fldChar w:fldCharType="begin"/>
      </w:r>
      <w:r w:rsidR="007F4E87">
        <w:rPr>
          <w:rFonts w:ascii="Times New Roman" w:hAnsi="Times New Roman" w:cs="Times New Roman"/>
          <w:sz w:val="28"/>
          <w:szCs w:val="28"/>
        </w:rPr>
        <w:instrText xml:space="preserve"> REF _Ref57834510 \r \h </w:instrText>
      </w:r>
      <w:r w:rsidR="007F4E87">
        <w:rPr>
          <w:rFonts w:ascii="Times New Roman" w:hAnsi="Times New Roman" w:cs="Times New Roman"/>
          <w:sz w:val="28"/>
          <w:szCs w:val="28"/>
        </w:rPr>
      </w:r>
      <w:r w:rsidR="007F4E87">
        <w:rPr>
          <w:rFonts w:ascii="Times New Roman" w:hAnsi="Times New Roman" w:cs="Times New Roman"/>
          <w:sz w:val="28"/>
          <w:szCs w:val="28"/>
        </w:rPr>
        <w:fldChar w:fldCharType="separate"/>
      </w:r>
      <w:r w:rsidR="007F4E87">
        <w:rPr>
          <w:rFonts w:ascii="Times New Roman" w:hAnsi="Times New Roman" w:cs="Times New Roman"/>
          <w:sz w:val="28"/>
          <w:szCs w:val="28"/>
        </w:rPr>
        <w:t>28</w:t>
      </w:r>
      <w:r w:rsidR="007F4E87">
        <w:rPr>
          <w:rFonts w:ascii="Times New Roman" w:hAnsi="Times New Roman" w:cs="Times New Roman"/>
          <w:sz w:val="28"/>
          <w:szCs w:val="28"/>
        </w:rPr>
        <w:fldChar w:fldCharType="end"/>
      </w:r>
      <w:r w:rsidR="007F4E87" w:rsidRPr="007F4E87">
        <w:rPr>
          <w:rFonts w:ascii="Times New Roman" w:hAnsi="Times New Roman" w:cs="Times New Roman"/>
          <w:sz w:val="28"/>
          <w:szCs w:val="28"/>
        </w:rPr>
        <w:t>]</w:t>
      </w:r>
      <w:r w:rsidR="007F4E87">
        <w:rPr>
          <w:rFonts w:ascii="Times New Roman" w:hAnsi="Times New Roman" w:cs="Times New Roman"/>
          <w:sz w:val="28"/>
          <w:szCs w:val="28"/>
        </w:rPr>
        <w:t>.</w:t>
      </w:r>
      <w:r w:rsidR="007F4E87" w:rsidRPr="008F3053">
        <w:rPr>
          <w:rFonts w:ascii="Times New Roman" w:hAnsi="Times New Roman" w:cs="Times New Roman"/>
          <w:sz w:val="28"/>
          <w:szCs w:val="28"/>
        </w:rPr>
        <w:t xml:space="preserve"> </w:t>
      </w:r>
      <w:r w:rsidR="007F4E87">
        <w:rPr>
          <w:rFonts w:ascii="Times New Roman" w:hAnsi="Times New Roman" w:cs="Times New Roman"/>
          <w:sz w:val="28"/>
          <w:szCs w:val="28"/>
        </w:rPr>
        <w:t xml:space="preserve"> </w:t>
      </w:r>
    </w:p>
    <w:p w:rsidR="002015B6" w:rsidRPr="00EA63BF" w:rsidRDefault="002015B6" w:rsidP="00861060">
      <w:pPr>
        <w:spacing w:after="0" w:line="360" w:lineRule="auto"/>
        <w:ind w:firstLine="709"/>
        <w:contextualSpacing/>
        <w:jc w:val="both"/>
        <w:rPr>
          <w:rFonts w:ascii="Times New Roman" w:hAnsi="Times New Roman" w:cs="Times New Roman"/>
          <w:b/>
          <w:sz w:val="28"/>
          <w:szCs w:val="28"/>
        </w:rPr>
      </w:pPr>
      <w:r w:rsidRPr="00EA63BF">
        <w:rPr>
          <w:rFonts w:ascii="Times New Roman" w:hAnsi="Times New Roman" w:cs="Times New Roman"/>
          <w:sz w:val="28"/>
          <w:szCs w:val="28"/>
        </w:rPr>
        <w:t xml:space="preserve">Таким </w:t>
      </w:r>
      <w:r w:rsidR="00B126F1">
        <w:rPr>
          <w:rFonts w:ascii="Times New Roman" w:hAnsi="Times New Roman" w:cs="Times New Roman"/>
          <w:sz w:val="28"/>
          <w:szCs w:val="28"/>
        </w:rPr>
        <w:t>способом</w:t>
      </w:r>
      <w:r>
        <w:rPr>
          <w:rFonts w:ascii="Times New Roman" w:hAnsi="Times New Roman" w:cs="Times New Roman"/>
          <w:sz w:val="28"/>
          <w:szCs w:val="28"/>
        </w:rPr>
        <w:t>, отримання лінійного скану</w:t>
      </w:r>
      <w:r w:rsidR="00B126F1">
        <w:rPr>
          <w:rFonts w:ascii="Times New Roman" w:hAnsi="Times New Roman" w:cs="Times New Roman"/>
          <w:sz w:val="28"/>
          <w:szCs w:val="28"/>
        </w:rPr>
        <w:t xml:space="preserve"> відбувається не послідовним</w:t>
      </w:r>
      <w:r w:rsidRPr="00EA63BF">
        <w:rPr>
          <w:rFonts w:ascii="Times New Roman" w:hAnsi="Times New Roman" w:cs="Times New Roman"/>
          <w:sz w:val="28"/>
          <w:szCs w:val="28"/>
        </w:rPr>
        <w:t xml:space="preserve"> випромінювання</w:t>
      </w:r>
      <w:r w:rsidR="00B126F1">
        <w:rPr>
          <w:rFonts w:ascii="Times New Roman" w:hAnsi="Times New Roman" w:cs="Times New Roman"/>
          <w:sz w:val="28"/>
          <w:szCs w:val="28"/>
        </w:rPr>
        <w:t>м</w:t>
      </w:r>
      <w:r w:rsidRPr="00EA63BF">
        <w:rPr>
          <w:rFonts w:ascii="Times New Roman" w:hAnsi="Times New Roman" w:cs="Times New Roman"/>
          <w:sz w:val="28"/>
          <w:szCs w:val="28"/>
        </w:rPr>
        <w:t xml:space="preserve"> властивостей, що відображається кожною окремою просторовою точкою, а одночасно. Глибина сканування при ць</w:t>
      </w:r>
      <w:r w:rsidR="007F4E87">
        <w:rPr>
          <w:rFonts w:ascii="Times New Roman" w:hAnsi="Times New Roman" w:cs="Times New Roman"/>
          <w:sz w:val="28"/>
          <w:szCs w:val="28"/>
        </w:rPr>
        <w:t xml:space="preserve">ому дорівнює зоні когерентності </w:t>
      </w:r>
      <w:r w:rsidR="007F4E87" w:rsidRPr="007F4E87">
        <w:rPr>
          <w:rFonts w:ascii="Times New Roman" w:hAnsi="Times New Roman" w:cs="Times New Roman"/>
          <w:sz w:val="28"/>
          <w:szCs w:val="28"/>
        </w:rPr>
        <w:t>[</w:t>
      </w:r>
      <w:r w:rsidR="007F4E87">
        <w:rPr>
          <w:rFonts w:ascii="Times New Roman" w:hAnsi="Times New Roman" w:cs="Times New Roman"/>
          <w:sz w:val="28"/>
          <w:szCs w:val="28"/>
        </w:rPr>
        <w:fldChar w:fldCharType="begin"/>
      </w:r>
      <w:r w:rsidR="007F4E87">
        <w:rPr>
          <w:rFonts w:ascii="Times New Roman" w:hAnsi="Times New Roman" w:cs="Times New Roman"/>
          <w:sz w:val="28"/>
          <w:szCs w:val="28"/>
        </w:rPr>
        <w:instrText xml:space="preserve"> REF _Ref57834572 \r \h </w:instrText>
      </w:r>
      <w:r w:rsidR="007F4E87">
        <w:rPr>
          <w:rFonts w:ascii="Times New Roman" w:hAnsi="Times New Roman" w:cs="Times New Roman"/>
          <w:sz w:val="28"/>
          <w:szCs w:val="28"/>
        </w:rPr>
      </w:r>
      <w:r w:rsidR="007F4E87">
        <w:rPr>
          <w:rFonts w:ascii="Times New Roman" w:hAnsi="Times New Roman" w:cs="Times New Roman"/>
          <w:sz w:val="28"/>
          <w:szCs w:val="28"/>
        </w:rPr>
        <w:fldChar w:fldCharType="separate"/>
      </w:r>
      <w:r w:rsidR="007F4E87">
        <w:rPr>
          <w:rFonts w:ascii="Times New Roman" w:hAnsi="Times New Roman" w:cs="Times New Roman"/>
          <w:sz w:val="28"/>
          <w:szCs w:val="28"/>
        </w:rPr>
        <w:t>7</w:t>
      </w:r>
      <w:r w:rsidR="007F4E87">
        <w:rPr>
          <w:rFonts w:ascii="Times New Roman" w:hAnsi="Times New Roman" w:cs="Times New Roman"/>
          <w:sz w:val="28"/>
          <w:szCs w:val="28"/>
        </w:rPr>
        <w:fldChar w:fldCharType="end"/>
      </w:r>
      <w:r w:rsidR="007F4E87">
        <w:rPr>
          <w:rFonts w:ascii="Times New Roman" w:hAnsi="Times New Roman" w:cs="Times New Roman"/>
          <w:sz w:val="28"/>
          <w:szCs w:val="28"/>
        </w:rPr>
        <w:t>,</w:t>
      </w:r>
      <w:r w:rsidR="007F4E87">
        <w:rPr>
          <w:rFonts w:ascii="Times New Roman" w:hAnsi="Times New Roman" w:cs="Times New Roman"/>
          <w:sz w:val="28"/>
          <w:szCs w:val="28"/>
        </w:rPr>
        <w:fldChar w:fldCharType="begin"/>
      </w:r>
      <w:r w:rsidR="007F4E87">
        <w:rPr>
          <w:rFonts w:ascii="Times New Roman" w:hAnsi="Times New Roman" w:cs="Times New Roman"/>
          <w:sz w:val="28"/>
          <w:szCs w:val="28"/>
        </w:rPr>
        <w:instrText xml:space="preserve"> REF _Ref57834510 \r \h </w:instrText>
      </w:r>
      <w:r w:rsidR="007F4E87">
        <w:rPr>
          <w:rFonts w:ascii="Times New Roman" w:hAnsi="Times New Roman" w:cs="Times New Roman"/>
          <w:sz w:val="28"/>
          <w:szCs w:val="28"/>
        </w:rPr>
      </w:r>
      <w:r w:rsidR="007F4E87">
        <w:rPr>
          <w:rFonts w:ascii="Times New Roman" w:hAnsi="Times New Roman" w:cs="Times New Roman"/>
          <w:sz w:val="28"/>
          <w:szCs w:val="28"/>
        </w:rPr>
        <w:fldChar w:fldCharType="separate"/>
      </w:r>
      <w:r w:rsidR="007F4E87">
        <w:rPr>
          <w:rFonts w:ascii="Times New Roman" w:hAnsi="Times New Roman" w:cs="Times New Roman"/>
          <w:sz w:val="28"/>
          <w:szCs w:val="28"/>
        </w:rPr>
        <w:t>28</w:t>
      </w:r>
      <w:r w:rsidR="007F4E87">
        <w:rPr>
          <w:rFonts w:ascii="Times New Roman" w:hAnsi="Times New Roman" w:cs="Times New Roman"/>
          <w:sz w:val="28"/>
          <w:szCs w:val="28"/>
        </w:rPr>
        <w:fldChar w:fldCharType="end"/>
      </w:r>
      <w:r w:rsidR="007F4E87" w:rsidRPr="007F4E87">
        <w:rPr>
          <w:rFonts w:ascii="Times New Roman" w:hAnsi="Times New Roman" w:cs="Times New Roman"/>
          <w:sz w:val="28"/>
          <w:szCs w:val="28"/>
        </w:rPr>
        <w:t>]</w:t>
      </w:r>
      <w:r w:rsidR="007F4E87">
        <w:rPr>
          <w:rFonts w:ascii="Times New Roman" w:hAnsi="Times New Roman" w:cs="Times New Roman"/>
          <w:sz w:val="28"/>
          <w:szCs w:val="28"/>
        </w:rPr>
        <w:t>.</w:t>
      </w:r>
      <w:r w:rsidR="007F4E87" w:rsidRPr="008F3053">
        <w:rPr>
          <w:rFonts w:ascii="Times New Roman" w:hAnsi="Times New Roman" w:cs="Times New Roman"/>
          <w:sz w:val="28"/>
          <w:szCs w:val="28"/>
        </w:rPr>
        <w:t xml:space="preserve"> </w:t>
      </w:r>
      <w:r w:rsidR="007F4E87">
        <w:rPr>
          <w:rFonts w:ascii="Times New Roman" w:hAnsi="Times New Roman" w:cs="Times New Roman"/>
          <w:sz w:val="28"/>
          <w:szCs w:val="28"/>
        </w:rPr>
        <w:t xml:space="preserve"> </w:t>
      </w:r>
      <w:r w:rsidRPr="00EA63BF">
        <w:rPr>
          <w:rFonts w:ascii="Times New Roman" w:hAnsi="Times New Roman" w:cs="Times New Roman"/>
          <w:sz w:val="28"/>
          <w:szCs w:val="28"/>
        </w:rPr>
        <w:t xml:space="preserve">  </w:t>
      </w:r>
    </w:p>
    <w:p w:rsidR="00663536" w:rsidRPr="00EA63BF" w:rsidRDefault="002015B6" w:rsidP="00861060">
      <w:pPr>
        <w:spacing w:after="0" w:line="360" w:lineRule="auto"/>
        <w:ind w:firstLine="709"/>
        <w:contextualSpacing/>
        <w:jc w:val="both"/>
        <w:rPr>
          <w:rFonts w:ascii="Times New Roman" w:hAnsi="Times New Roman" w:cs="Times New Roman"/>
          <w:sz w:val="28"/>
          <w:szCs w:val="28"/>
        </w:rPr>
      </w:pPr>
      <w:r w:rsidRPr="00EA63BF">
        <w:rPr>
          <w:rFonts w:ascii="Times New Roman" w:hAnsi="Times New Roman" w:cs="Times New Roman"/>
          <w:sz w:val="28"/>
          <w:szCs w:val="28"/>
        </w:rPr>
        <w:t>Оптична когерентна томографія може забезпечити високу чутливіс</w:t>
      </w:r>
      <w:r w:rsidR="000F2B9A">
        <w:rPr>
          <w:rFonts w:ascii="Times New Roman" w:hAnsi="Times New Roman" w:cs="Times New Roman"/>
          <w:sz w:val="28"/>
          <w:szCs w:val="28"/>
        </w:rPr>
        <w:t>ть виявлення слабких відбиттів</w:t>
      </w:r>
      <w:r w:rsidRPr="00EA63BF">
        <w:rPr>
          <w:rFonts w:ascii="Times New Roman" w:hAnsi="Times New Roman" w:cs="Times New Roman"/>
          <w:sz w:val="28"/>
          <w:szCs w:val="28"/>
        </w:rPr>
        <w:t xml:space="preserve"> </w:t>
      </w:r>
      <w:r w:rsidR="000F2B9A">
        <w:rPr>
          <w:rFonts w:ascii="Times New Roman" w:hAnsi="Times New Roman" w:cs="Times New Roman"/>
          <w:sz w:val="28"/>
          <w:szCs w:val="28"/>
        </w:rPr>
        <w:t>на різній глибині</w:t>
      </w:r>
      <w:r w:rsidRPr="00EA63BF">
        <w:rPr>
          <w:rFonts w:ascii="Times New Roman" w:hAnsi="Times New Roman" w:cs="Times New Roman"/>
          <w:sz w:val="28"/>
          <w:szCs w:val="28"/>
        </w:rPr>
        <w:t xml:space="preserve"> в тканинах, </w:t>
      </w:r>
      <w:r w:rsidR="000F2B9A">
        <w:rPr>
          <w:rFonts w:ascii="Times New Roman" w:hAnsi="Times New Roman" w:cs="Times New Roman"/>
          <w:sz w:val="28"/>
          <w:szCs w:val="28"/>
        </w:rPr>
        <w:t>оскільки вона базується</w:t>
      </w:r>
      <w:r w:rsidRPr="00EA63BF">
        <w:rPr>
          <w:rFonts w:ascii="Times New Roman" w:hAnsi="Times New Roman" w:cs="Times New Roman"/>
          <w:sz w:val="28"/>
          <w:szCs w:val="28"/>
        </w:rPr>
        <w:t xml:space="preserve"> на інтерферометрії слабкої когерентності і вимірює </w:t>
      </w:r>
      <w:r w:rsidR="00DD3024">
        <w:rPr>
          <w:rFonts w:ascii="Times New Roman" w:hAnsi="Times New Roman" w:cs="Times New Roman"/>
          <w:sz w:val="28"/>
          <w:szCs w:val="28"/>
        </w:rPr>
        <w:t xml:space="preserve">не </w:t>
      </w:r>
      <w:r w:rsidR="00DD3024" w:rsidRPr="00EA63BF">
        <w:rPr>
          <w:rFonts w:ascii="Times New Roman" w:hAnsi="Times New Roman" w:cs="Times New Roman"/>
          <w:sz w:val="28"/>
          <w:szCs w:val="28"/>
        </w:rPr>
        <w:t>інтенсивність</w:t>
      </w:r>
      <w:r w:rsidR="00DD3024">
        <w:rPr>
          <w:rFonts w:ascii="Times New Roman" w:hAnsi="Times New Roman" w:cs="Times New Roman"/>
          <w:sz w:val="28"/>
          <w:szCs w:val="28"/>
        </w:rPr>
        <w:t xml:space="preserve"> оптичного променя, а його поле</w:t>
      </w:r>
      <w:r w:rsidR="007F4E87">
        <w:rPr>
          <w:rFonts w:ascii="Times New Roman" w:hAnsi="Times New Roman" w:cs="Times New Roman"/>
          <w:sz w:val="28"/>
          <w:szCs w:val="28"/>
        </w:rPr>
        <w:t xml:space="preserve"> </w:t>
      </w:r>
      <w:r w:rsidR="007F4E87" w:rsidRPr="007F4E87">
        <w:rPr>
          <w:rFonts w:ascii="Times New Roman" w:hAnsi="Times New Roman" w:cs="Times New Roman"/>
          <w:sz w:val="28"/>
          <w:szCs w:val="28"/>
        </w:rPr>
        <w:t>[</w:t>
      </w:r>
      <w:r w:rsidR="007F4E87">
        <w:rPr>
          <w:rFonts w:ascii="Times New Roman" w:hAnsi="Times New Roman" w:cs="Times New Roman"/>
          <w:sz w:val="28"/>
          <w:szCs w:val="28"/>
        </w:rPr>
        <w:fldChar w:fldCharType="begin"/>
      </w:r>
      <w:r w:rsidR="007F4E87">
        <w:rPr>
          <w:rFonts w:ascii="Times New Roman" w:hAnsi="Times New Roman" w:cs="Times New Roman"/>
          <w:sz w:val="28"/>
          <w:szCs w:val="28"/>
        </w:rPr>
        <w:instrText xml:space="preserve"> REF _Ref57834572 \r \h </w:instrText>
      </w:r>
      <w:r w:rsidR="007F4E87">
        <w:rPr>
          <w:rFonts w:ascii="Times New Roman" w:hAnsi="Times New Roman" w:cs="Times New Roman"/>
          <w:sz w:val="28"/>
          <w:szCs w:val="28"/>
        </w:rPr>
      </w:r>
      <w:r w:rsidR="007F4E87">
        <w:rPr>
          <w:rFonts w:ascii="Times New Roman" w:hAnsi="Times New Roman" w:cs="Times New Roman"/>
          <w:sz w:val="28"/>
          <w:szCs w:val="28"/>
        </w:rPr>
        <w:fldChar w:fldCharType="separate"/>
      </w:r>
      <w:r w:rsidR="007F4E87">
        <w:rPr>
          <w:rFonts w:ascii="Times New Roman" w:hAnsi="Times New Roman" w:cs="Times New Roman"/>
          <w:sz w:val="28"/>
          <w:szCs w:val="28"/>
        </w:rPr>
        <w:t>7</w:t>
      </w:r>
      <w:r w:rsidR="007F4E87">
        <w:rPr>
          <w:rFonts w:ascii="Times New Roman" w:hAnsi="Times New Roman" w:cs="Times New Roman"/>
          <w:sz w:val="28"/>
          <w:szCs w:val="28"/>
        </w:rPr>
        <w:fldChar w:fldCharType="end"/>
      </w:r>
      <w:r w:rsidR="007F4E87">
        <w:rPr>
          <w:rFonts w:ascii="Times New Roman" w:hAnsi="Times New Roman" w:cs="Times New Roman"/>
          <w:sz w:val="28"/>
          <w:szCs w:val="28"/>
        </w:rPr>
        <w:t>,</w:t>
      </w:r>
      <w:r w:rsidR="007F4E87">
        <w:rPr>
          <w:rFonts w:ascii="Times New Roman" w:hAnsi="Times New Roman" w:cs="Times New Roman"/>
          <w:sz w:val="28"/>
          <w:szCs w:val="28"/>
        </w:rPr>
        <w:fldChar w:fldCharType="begin"/>
      </w:r>
      <w:r w:rsidR="007F4E87">
        <w:rPr>
          <w:rFonts w:ascii="Times New Roman" w:hAnsi="Times New Roman" w:cs="Times New Roman"/>
          <w:sz w:val="28"/>
          <w:szCs w:val="28"/>
        </w:rPr>
        <w:instrText xml:space="preserve"> REF _Ref57834510 \r \h </w:instrText>
      </w:r>
      <w:r w:rsidR="007F4E87">
        <w:rPr>
          <w:rFonts w:ascii="Times New Roman" w:hAnsi="Times New Roman" w:cs="Times New Roman"/>
          <w:sz w:val="28"/>
          <w:szCs w:val="28"/>
        </w:rPr>
      </w:r>
      <w:r w:rsidR="007F4E87">
        <w:rPr>
          <w:rFonts w:ascii="Times New Roman" w:hAnsi="Times New Roman" w:cs="Times New Roman"/>
          <w:sz w:val="28"/>
          <w:szCs w:val="28"/>
        </w:rPr>
        <w:fldChar w:fldCharType="separate"/>
      </w:r>
      <w:r w:rsidR="007F4E87">
        <w:rPr>
          <w:rFonts w:ascii="Times New Roman" w:hAnsi="Times New Roman" w:cs="Times New Roman"/>
          <w:sz w:val="28"/>
          <w:szCs w:val="28"/>
        </w:rPr>
        <w:t>28</w:t>
      </w:r>
      <w:r w:rsidR="007F4E87">
        <w:rPr>
          <w:rFonts w:ascii="Times New Roman" w:hAnsi="Times New Roman" w:cs="Times New Roman"/>
          <w:sz w:val="28"/>
          <w:szCs w:val="28"/>
        </w:rPr>
        <w:fldChar w:fldCharType="end"/>
      </w:r>
      <w:r w:rsidR="007F4E87" w:rsidRPr="007F4E87">
        <w:rPr>
          <w:rFonts w:ascii="Times New Roman" w:hAnsi="Times New Roman" w:cs="Times New Roman"/>
          <w:sz w:val="28"/>
          <w:szCs w:val="28"/>
        </w:rPr>
        <w:t>]</w:t>
      </w:r>
      <w:r w:rsidR="007F4E87">
        <w:rPr>
          <w:rFonts w:ascii="Times New Roman" w:hAnsi="Times New Roman" w:cs="Times New Roman"/>
          <w:sz w:val="28"/>
          <w:szCs w:val="28"/>
        </w:rPr>
        <w:t>.</w:t>
      </w:r>
      <w:r w:rsidR="007F4E87" w:rsidRPr="008F3053">
        <w:rPr>
          <w:rFonts w:ascii="Times New Roman" w:hAnsi="Times New Roman" w:cs="Times New Roman"/>
          <w:sz w:val="28"/>
          <w:szCs w:val="28"/>
        </w:rPr>
        <w:t xml:space="preserve"> </w:t>
      </w:r>
      <w:r w:rsidR="007F4E87">
        <w:rPr>
          <w:rFonts w:ascii="Times New Roman" w:hAnsi="Times New Roman" w:cs="Times New Roman"/>
          <w:sz w:val="28"/>
          <w:szCs w:val="28"/>
        </w:rPr>
        <w:t xml:space="preserve"> </w:t>
      </w:r>
    </w:p>
    <w:p w:rsidR="00663536" w:rsidRDefault="000F2B9A" w:rsidP="00861060">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На закінчення,</w:t>
      </w:r>
      <w:r w:rsidR="00663536" w:rsidRPr="00EA63BF">
        <w:rPr>
          <w:rFonts w:ascii="Times New Roman" w:hAnsi="Times New Roman" w:cs="Times New Roman"/>
          <w:sz w:val="28"/>
          <w:szCs w:val="28"/>
        </w:rPr>
        <w:t xml:space="preserve"> можна сказати, що на методи передопераційної біометрії </w:t>
      </w:r>
      <w:r w:rsidR="00C865E3">
        <w:rPr>
          <w:rFonts w:ascii="Times New Roman" w:hAnsi="Times New Roman" w:cs="Times New Roman"/>
          <w:sz w:val="28"/>
          <w:szCs w:val="28"/>
        </w:rPr>
        <w:t>також впливає</w:t>
      </w:r>
      <w:r w:rsidR="00663536" w:rsidRPr="00EA63BF">
        <w:rPr>
          <w:rFonts w:ascii="Times New Roman" w:hAnsi="Times New Roman" w:cs="Times New Roman"/>
          <w:sz w:val="28"/>
          <w:szCs w:val="28"/>
        </w:rPr>
        <w:t xml:space="preserve"> наявність в хворому оці враженого катарактою </w:t>
      </w:r>
      <w:r w:rsidR="00C865E3">
        <w:rPr>
          <w:rFonts w:ascii="Times New Roman" w:hAnsi="Times New Roman" w:cs="Times New Roman"/>
          <w:sz w:val="28"/>
          <w:szCs w:val="28"/>
        </w:rPr>
        <w:t xml:space="preserve">кришталика. Це, в свою чергу. впливає на </w:t>
      </w:r>
      <w:r>
        <w:rPr>
          <w:rFonts w:ascii="Times New Roman" w:hAnsi="Times New Roman" w:cs="Times New Roman"/>
          <w:sz w:val="28"/>
          <w:szCs w:val="28"/>
        </w:rPr>
        <w:t>процес розрахунку</w:t>
      </w:r>
      <w:r w:rsidR="00C865E3">
        <w:rPr>
          <w:rFonts w:ascii="Times New Roman" w:hAnsi="Times New Roman" w:cs="Times New Roman"/>
          <w:sz w:val="28"/>
          <w:szCs w:val="28"/>
        </w:rPr>
        <w:t xml:space="preserve"> та</w:t>
      </w:r>
      <w:r w:rsidR="00663536" w:rsidRPr="00EA63BF">
        <w:rPr>
          <w:rFonts w:ascii="Times New Roman" w:hAnsi="Times New Roman" w:cs="Times New Roman"/>
          <w:sz w:val="28"/>
          <w:szCs w:val="28"/>
        </w:rPr>
        <w:t xml:space="preserve"> при</w:t>
      </w:r>
      <w:r w:rsidR="00C865E3">
        <w:rPr>
          <w:rFonts w:ascii="Times New Roman" w:hAnsi="Times New Roman" w:cs="Times New Roman"/>
          <w:sz w:val="28"/>
          <w:szCs w:val="28"/>
        </w:rPr>
        <w:t>зводить</w:t>
      </w:r>
      <w:r>
        <w:rPr>
          <w:rFonts w:ascii="Times New Roman" w:hAnsi="Times New Roman" w:cs="Times New Roman"/>
          <w:sz w:val="28"/>
          <w:szCs w:val="28"/>
        </w:rPr>
        <w:t xml:space="preserve"> до</w:t>
      </w:r>
      <w:r w:rsidR="00663536" w:rsidRPr="00EA63BF">
        <w:rPr>
          <w:rFonts w:ascii="Times New Roman" w:hAnsi="Times New Roman" w:cs="Times New Roman"/>
          <w:sz w:val="28"/>
          <w:szCs w:val="28"/>
        </w:rPr>
        <w:t xml:space="preserve"> пох</w:t>
      </w:r>
      <w:r>
        <w:rPr>
          <w:rFonts w:ascii="Times New Roman" w:hAnsi="Times New Roman" w:cs="Times New Roman"/>
          <w:sz w:val="28"/>
          <w:szCs w:val="28"/>
        </w:rPr>
        <w:t>ибок. Тому ці методи є обов’язковими</w:t>
      </w:r>
      <w:r w:rsidR="00663536" w:rsidRPr="00EA63BF">
        <w:rPr>
          <w:rFonts w:ascii="Times New Roman" w:hAnsi="Times New Roman" w:cs="Times New Roman"/>
          <w:sz w:val="28"/>
          <w:szCs w:val="28"/>
        </w:rPr>
        <w:t xml:space="preserve"> для визначення оптич</w:t>
      </w:r>
      <w:r w:rsidR="00B57137">
        <w:rPr>
          <w:rFonts w:ascii="Times New Roman" w:hAnsi="Times New Roman" w:cs="Times New Roman"/>
          <w:sz w:val="28"/>
          <w:szCs w:val="28"/>
        </w:rPr>
        <w:t>ної сили ІОЛ, але вони не гарантують високу точнвість</w:t>
      </w:r>
      <w:r w:rsidR="00663536" w:rsidRPr="00EA63BF">
        <w:rPr>
          <w:rFonts w:ascii="Times New Roman" w:hAnsi="Times New Roman" w:cs="Times New Roman"/>
          <w:sz w:val="28"/>
          <w:szCs w:val="28"/>
        </w:rPr>
        <w:t xml:space="preserve"> </w:t>
      </w:r>
      <w:r w:rsidR="00B57137">
        <w:rPr>
          <w:rFonts w:ascii="Times New Roman" w:hAnsi="Times New Roman" w:cs="Times New Roman"/>
          <w:sz w:val="28"/>
          <w:szCs w:val="28"/>
        </w:rPr>
        <w:t xml:space="preserve">вимірювання. Для вирішення цієї проблеми було </w:t>
      </w:r>
      <w:r>
        <w:rPr>
          <w:rFonts w:ascii="Times New Roman" w:hAnsi="Times New Roman" w:cs="Times New Roman"/>
          <w:sz w:val="28"/>
          <w:szCs w:val="28"/>
        </w:rPr>
        <w:t>розроблено методи та прилади</w:t>
      </w:r>
      <w:r w:rsidR="00B57137">
        <w:rPr>
          <w:rFonts w:ascii="Times New Roman" w:hAnsi="Times New Roman" w:cs="Times New Roman"/>
          <w:sz w:val="28"/>
          <w:szCs w:val="28"/>
        </w:rPr>
        <w:t xml:space="preserve"> для визначення або</w:t>
      </w:r>
      <w:r w:rsidR="00663536" w:rsidRPr="00EA63BF">
        <w:rPr>
          <w:rFonts w:ascii="Times New Roman" w:hAnsi="Times New Roman" w:cs="Times New Roman"/>
          <w:sz w:val="28"/>
          <w:szCs w:val="28"/>
        </w:rPr>
        <w:t xml:space="preserve"> уточнення заздалегідь </w:t>
      </w:r>
      <w:r>
        <w:rPr>
          <w:rFonts w:ascii="Times New Roman" w:hAnsi="Times New Roman" w:cs="Times New Roman"/>
          <w:sz w:val="28"/>
          <w:szCs w:val="28"/>
        </w:rPr>
        <w:t>розрахо</w:t>
      </w:r>
      <w:r w:rsidR="00663536" w:rsidRPr="00EA63BF">
        <w:rPr>
          <w:rFonts w:ascii="Times New Roman" w:hAnsi="Times New Roman" w:cs="Times New Roman"/>
          <w:sz w:val="28"/>
          <w:szCs w:val="28"/>
        </w:rPr>
        <w:t xml:space="preserve">ваної </w:t>
      </w:r>
      <w:r w:rsidR="00B57137">
        <w:rPr>
          <w:rFonts w:ascii="Times New Roman" w:hAnsi="Times New Roman" w:cs="Times New Roman"/>
          <w:sz w:val="28"/>
          <w:szCs w:val="28"/>
        </w:rPr>
        <w:t>оптичної сили ІОЛ, які</w:t>
      </w:r>
      <w:r w:rsidR="00663536" w:rsidRPr="00EA63BF">
        <w:rPr>
          <w:rFonts w:ascii="Times New Roman" w:hAnsi="Times New Roman" w:cs="Times New Roman"/>
          <w:sz w:val="28"/>
          <w:szCs w:val="28"/>
        </w:rPr>
        <w:t xml:space="preserve"> проводяться під час операції після</w:t>
      </w:r>
      <w:r w:rsidR="007F4E87">
        <w:rPr>
          <w:rFonts w:ascii="Times New Roman" w:hAnsi="Times New Roman" w:cs="Times New Roman"/>
          <w:sz w:val="28"/>
          <w:szCs w:val="28"/>
        </w:rPr>
        <w:t xml:space="preserve"> проведення факоемульсифікації</w:t>
      </w:r>
      <w:r w:rsidR="00663536" w:rsidRPr="00EA63BF">
        <w:rPr>
          <w:rFonts w:ascii="Times New Roman" w:hAnsi="Times New Roman" w:cs="Times New Roman"/>
          <w:sz w:val="28"/>
          <w:szCs w:val="28"/>
        </w:rPr>
        <w:t>, коли в оці відсут</w:t>
      </w:r>
      <w:r>
        <w:rPr>
          <w:rFonts w:ascii="Times New Roman" w:hAnsi="Times New Roman" w:cs="Times New Roman"/>
          <w:sz w:val="28"/>
          <w:szCs w:val="28"/>
        </w:rPr>
        <w:t>ній кришталик та</w:t>
      </w:r>
      <w:r w:rsidR="007F4E87">
        <w:rPr>
          <w:rFonts w:ascii="Times New Roman" w:hAnsi="Times New Roman" w:cs="Times New Roman"/>
          <w:sz w:val="28"/>
          <w:szCs w:val="28"/>
        </w:rPr>
        <w:t xml:space="preserve"> використовують аберометрію </w:t>
      </w:r>
      <w:r w:rsidR="007F4E87" w:rsidRPr="007F4E87">
        <w:rPr>
          <w:rFonts w:ascii="Times New Roman" w:hAnsi="Times New Roman" w:cs="Times New Roman"/>
          <w:sz w:val="28"/>
          <w:szCs w:val="28"/>
        </w:rPr>
        <w:t>[</w:t>
      </w:r>
      <w:r w:rsidR="007F4E87">
        <w:rPr>
          <w:rFonts w:ascii="Times New Roman" w:hAnsi="Times New Roman" w:cs="Times New Roman"/>
          <w:sz w:val="28"/>
          <w:szCs w:val="28"/>
        </w:rPr>
        <w:fldChar w:fldCharType="begin"/>
      </w:r>
      <w:r w:rsidR="007F4E87">
        <w:rPr>
          <w:rFonts w:ascii="Times New Roman" w:hAnsi="Times New Roman" w:cs="Times New Roman"/>
          <w:sz w:val="28"/>
          <w:szCs w:val="28"/>
        </w:rPr>
        <w:instrText xml:space="preserve"> REF _Ref57834572 \r \h </w:instrText>
      </w:r>
      <w:r w:rsidR="007F4E87">
        <w:rPr>
          <w:rFonts w:ascii="Times New Roman" w:hAnsi="Times New Roman" w:cs="Times New Roman"/>
          <w:sz w:val="28"/>
          <w:szCs w:val="28"/>
        </w:rPr>
      </w:r>
      <w:r w:rsidR="007F4E87">
        <w:rPr>
          <w:rFonts w:ascii="Times New Roman" w:hAnsi="Times New Roman" w:cs="Times New Roman"/>
          <w:sz w:val="28"/>
          <w:szCs w:val="28"/>
        </w:rPr>
        <w:fldChar w:fldCharType="separate"/>
      </w:r>
      <w:r w:rsidR="007F4E87">
        <w:rPr>
          <w:rFonts w:ascii="Times New Roman" w:hAnsi="Times New Roman" w:cs="Times New Roman"/>
          <w:sz w:val="28"/>
          <w:szCs w:val="28"/>
        </w:rPr>
        <w:t>7</w:t>
      </w:r>
      <w:r w:rsidR="007F4E87">
        <w:rPr>
          <w:rFonts w:ascii="Times New Roman" w:hAnsi="Times New Roman" w:cs="Times New Roman"/>
          <w:sz w:val="28"/>
          <w:szCs w:val="28"/>
        </w:rPr>
        <w:fldChar w:fldCharType="end"/>
      </w:r>
      <w:r w:rsidR="007F4E87">
        <w:rPr>
          <w:rFonts w:ascii="Times New Roman" w:hAnsi="Times New Roman" w:cs="Times New Roman"/>
          <w:sz w:val="28"/>
          <w:szCs w:val="28"/>
        </w:rPr>
        <w:t>,</w:t>
      </w:r>
      <w:r w:rsidR="007F4E87">
        <w:rPr>
          <w:rFonts w:ascii="Times New Roman" w:hAnsi="Times New Roman" w:cs="Times New Roman"/>
          <w:sz w:val="28"/>
          <w:szCs w:val="28"/>
        </w:rPr>
        <w:fldChar w:fldCharType="begin"/>
      </w:r>
      <w:r w:rsidR="007F4E87">
        <w:rPr>
          <w:rFonts w:ascii="Times New Roman" w:hAnsi="Times New Roman" w:cs="Times New Roman"/>
          <w:sz w:val="28"/>
          <w:szCs w:val="28"/>
        </w:rPr>
        <w:instrText xml:space="preserve"> REF _Ref57834510 \r \h </w:instrText>
      </w:r>
      <w:r w:rsidR="007F4E87">
        <w:rPr>
          <w:rFonts w:ascii="Times New Roman" w:hAnsi="Times New Roman" w:cs="Times New Roman"/>
          <w:sz w:val="28"/>
          <w:szCs w:val="28"/>
        </w:rPr>
      </w:r>
      <w:r w:rsidR="007F4E87">
        <w:rPr>
          <w:rFonts w:ascii="Times New Roman" w:hAnsi="Times New Roman" w:cs="Times New Roman"/>
          <w:sz w:val="28"/>
          <w:szCs w:val="28"/>
        </w:rPr>
        <w:fldChar w:fldCharType="separate"/>
      </w:r>
      <w:r w:rsidR="007F4E87">
        <w:rPr>
          <w:rFonts w:ascii="Times New Roman" w:hAnsi="Times New Roman" w:cs="Times New Roman"/>
          <w:sz w:val="28"/>
          <w:szCs w:val="28"/>
        </w:rPr>
        <w:t>28</w:t>
      </w:r>
      <w:r w:rsidR="007F4E87">
        <w:rPr>
          <w:rFonts w:ascii="Times New Roman" w:hAnsi="Times New Roman" w:cs="Times New Roman"/>
          <w:sz w:val="28"/>
          <w:szCs w:val="28"/>
        </w:rPr>
        <w:fldChar w:fldCharType="end"/>
      </w:r>
      <w:r w:rsidR="007F4E87" w:rsidRPr="007F4E87">
        <w:rPr>
          <w:rFonts w:ascii="Times New Roman" w:hAnsi="Times New Roman" w:cs="Times New Roman"/>
          <w:sz w:val="28"/>
          <w:szCs w:val="28"/>
        </w:rPr>
        <w:t>]</w:t>
      </w:r>
      <w:r w:rsidR="007F4E87">
        <w:rPr>
          <w:rFonts w:ascii="Times New Roman" w:hAnsi="Times New Roman" w:cs="Times New Roman"/>
          <w:sz w:val="28"/>
          <w:szCs w:val="28"/>
        </w:rPr>
        <w:t>.</w:t>
      </w:r>
      <w:r w:rsidR="007F4E87" w:rsidRPr="008F3053">
        <w:rPr>
          <w:rFonts w:ascii="Times New Roman" w:hAnsi="Times New Roman" w:cs="Times New Roman"/>
          <w:sz w:val="28"/>
          <w:szCs w:val="28"/>
        </w:rPr>
        <w:t xml:space="preserve"> </w:t>
      </w:r>
      <w:r w:rsidR="007F4E87">
        <w:rPr>
          <w:rFonts w:ascii="Times New Roman" w:hAnsi="Times New Roman" w:cs="Times New Roman"/>
          <w:sz w:val="28"/>
          <w:szCs w:val="28"/>
        </w:rPr>
        <w:t xml:space="preserve"> </w:t>
      </w:r>
      <w:r w:rsidR="00663536" w:rsidRPr="00EA63BF">
        <w:rPr>
          <w:rFonts w:ascii="Times New Roman" w:hAnsi="Times New Roman" w:cs="Times New Roman"/>
          <w:sz w:val="28"/>
          <w:szCs w:val="28"/>
        </w:rPr>
        <w:t xml:space="preserve">  </w:t>
      </w:r>
    </w:p>
    <w:p w:rsidR="00AA3764" w:rsidRDefault="00AA3764" w:rsidP="00AA3764">
      <w:pPr>
        <w:pStyle w:val="3"/>
        <w:spacing w:line="360" w:lineRule="auto"/>
        <w:jc w:val="both"/>
        <w:rPr>
          <w:rFonts w:eastAsiaTheme="minorHAnsi"/>
          <w:szCs w:val="28"/>
          <w:lang w:val="uk-UA" w:eastAsia="en-US"/>
        </w:rPr>
      </w:pPr>
      <w:bookmarkStart w:id="30" w:name="_Toc54292639"/>
      <w:bookmarkStart w:id="31" w:name="_Toc54292709"/>
      <w:bookmarkStart w:id="32" w:name="_Toc54293064"/>
    </w:p>
    <w:p w:rsidR="00812568" w:rsidRPr="00812568" w:rsidRDefault="00812568" w:rsidP="00812568"/>
    <w:p w:rsidR="009E4855" w:rsidRDefault="009E4855" w:rsidP="00885504">
      <w:pPr>
        <w:pStyle w:val="3"/>
        <w:numPr>
          <w:ilvl w:val="1"/>
          <w:numId w:val="7"/>
        </w:numPr>
        <w:spacing w:line="360" w:lineRule="auto"/>
        <w:jc w:val="both"/>
        <w:rPr>
          <w:b/>
          <w:lang w:val="uk-UA"/>
        </w:rPr>
      </w:pPr>
      <w:bookmarkStart w:id="33" w:name="_Toc58179207"/>
      <w:r w:rsidRPr="00346BE2">
        <w:rPr>
          <w:b/>
          <w:lang w:val="uk-UA"/>
        </w:rPr>
        <w:lastRenderedPageBreak/>
        <w:t>Приопераційна біометрія ока.</w:t>
      </w:r>
      <w:bookmarkEnd w:id="30"/>
      <w:bookmarkEnd w:id="31"/>
      <w:bookmarkEnd w:id="32"/>
      <w:bookmarkEnd w:id="33"/>
    </w:p>
    <w:p w:rsidR="00861060" w:rsidRPr="00861060" w:rsidRDefault="00861060" w:rsidP="00861060">
      <w:pPr>
        <w:pStyle w:val="a4"/>
        <w:ind w:left="1044"/>
        <w:rPr>
          <w:lang w:eastAsia="ru-RU"/>
        </w:rPr>
      </w:pPr>
    </w:p>
    <w:p w:rsidR="009E4855" w:rsidRPr="009E4855" w:rsidRDefault="009E4855" w:rsidP="00817242">
      <w:pPr>
        <w:pStyle w:val="a5"/>
        <w:spacing w:line="360" w:lineRule="auto"/>
        <w:ind w:firstLine="709"/>
      </w:pPr>
      <w:r w:rsidRPr="009E4855">
        <w:t>Один з найбільш цікавих підрозділів рефракційної хірургії катаракти починає привертати увагу провідних хірургів. Він включає в себе інструменти і прилади, призначені для проведен</w:t>
      </w:r>
      <w:r w:rsidR="0087419C">
        <w:t>ня інтраопераційних вимірювань [</w:t>
      </w:r>
      <w:r w:rsidR="0087419C">
        <w:fldChar w:fldCharType="begin"/>
      </w:r>
      <w:r w:rsidR="0087419C">
        <w:instrText xml:space="preserve"> REF _Ref57834701 \r \h </w:instrText>
      </w:r>
      <w:r w:rsidR="0087419C">
        <w:fldChar w:fldCharType="separate"/>
      </w:r>
      <w:r w:rsidR="0087419C">
        <w:t>16</w:t>
      </w:r>
      <w:r w:rsidR="0087419C">
        <w:fldChar w:fldCharType="end"/>
      </w:r>
      <w:r w:rsidR="0087419C">
        <w:t>,</w:t>
      </w:r>
      <w:r w:rsidR="0087419C">
        <w:fldChar w:fldCharType="begin"/>
      </w:r>
      <w:r w:rsidR="0087419C">
        <w:instrText xml:space="preserve"> REF _Ref57834703 \r \h </w:instrText>
      </w:r>
      <w:r w:rsidR="0087419C">
        <w:fldChar w:fldCharType="separate"/>
      </w:r>
      <w:r w:rsidR="0087419C">
        <w:t>17</w:t>
      </w:r>
      <w:r w:rsidR="0087419C">
        <w:fldChar w:fldCharType="end"/>
      </w:r>
      <w:r w:rsidR="0087419C" w:rsidRPr="006F37A6">
        <w:t>].</w:t>
      </w:r>
    </w:p>
    <w:p w:rsidR="009E4855" w:rsidRPr="009E4855" w:rsidRDefault="009E4855" w:rsidP="00817242">
      <w:pPr>
        <w:pStyle w:val="a5"/>
        <w:spacing w:line="360" w:lineRule="auto"/>
        <w:ind w:firstLine="709"/>
      </w:pPr>
      <w:r w:rsidRPr="009E4855">
        <w:t>Вдосконалена оптична і лазерна біометрія, складні доопераційні тести, додатки або веб-сайти для розрахунку і вибору ІОЛ, фемтосекундні лазери, розширення вибору торичних ІОЛ, мультифокальних ІОЛ та розміщення ІОЛ – це лише деякі з новітніх техноло</w:t>
      </w:r>
      <w:r w:rsidR="0087419C">
        <w:t>гій, які доступні офтальмологам [</w:t>
      </w:r>
      <w:r w:rsidR="0087419C">
        <w:fldChar w:fldCharType="begin"/>
      </w:r>
      <w:r w:rsidR="0087419C">
        <w:instrText xml:space="preserve"> REF _Ref57834701 \r \h </w:instrText>
      </w:r>
      <w:r w:rsidR="0087419C">
        <w:fldChar w:fldCharType="separate"/>
      </w:r>
      <w:r w:rsidR="0087419C">
        <w:t>16</w:t>
      </w:r>
      <w:r w:rsidR="0087419C">
        <w:fldChar w:fldCharType="end"/>
      </w:r>
      <w:r w:rsidR="0087419C">
        <w:t>,</w:t>
      </w:r>
      <w:r w:rsidR="0087419C">
        <w:fldChar w:fldCharType="begin"/>
      </w:r>
      <w:r w:rsidR="0087419C">
        <w:instrText xml:space="preserve"> REF _Ref57834703 \r \h </w:instrText>
      </w:r>
      <w:r w:rsidR="0087419C">
        <w:fldChar w:fldCharType="separate"/>
      </w:r>
      <w:r w:rsidR="0087419C">
        <w:t>17</w:t>
      </w:r>
      <w:r w:rsidR="0087419C">
        <w:fldChar w:fldCharType="end"/>
      </w:r>
      <w:r w:rsidR="0087419C" w:rsidRPr="006F37A6">
        <w:t>].</w:t>
      </w:r>
    </w:p>
    <w:p w:rsidR="009E4855" w:rsidRDefault="009E4855" w:rsidP="00817242">
      <w:pPr>
        <w:pStyle w:val="a5"/>
        <w:spacing w:line="360" w:lineRule="auto"/>
        <w:ind w:firstLine="709"/>
      </w:pPr>
      <w:r w:rsidRPr="009E4855">
        <w:t xml:space="preserve"> Такі нові системи повинні використовуватись, коли хірург працює, щоб забезпечити зворотній зв'язок, дані і візуальні інструкції для вибору оптичної сили ІОЛ, розміщення лімбів з розслабляючими розрізами, торичних ІОЛ для осьового</w:t>
      </w:r>
      <w:r w:rsidR="007F4E87">
        <w:t xml:space="preserve"> позиціювання та центрування ІОЛ</w:t>
      </w:r>
      <w:r w:rsidR="0087419C">
        <w:t xml:space="preserve"> [</w:t>
      </w:r>
      <w:r w:rsidR="0087419C">
        <w:fldChar w:fldCharType="begin"/>
      </w:r>
      <w:r w:rsidR="0087419C">
        <w:instrText xml:space="preserve"> REF _Ref57834701 \r \h </w:instrText>
      </w:r>
      <w:r w:rsidR="0087419C">
        <w:fldChar w:fldCharType="separate"/>
      </w:r>
      <w:r w:rsidR="0087419C">
        <w:t>16</w:t>
      </w:r>
      <w:r w:rsidR="0087419C">
        <w:fldChar w:fldCharType="end"/>
      </w:r>
      <w:r w:rsidR="0087419C">
        <w:t>,</w:t>
      </w:r>
      <w:r w:rsidR="0087419C">
        <w:fldChar w:fldCharType="begin"/>
      </w:r>
      <w:r w:rsidR="0087419C">
        <w:instrText xml:space="preserve"> REF _Ref57834703 \r \h </w:instrText>
      </w:r>
      <w:r w:rsidR="0087419C">
        <w:fldChar w:fldCharType="separate"/>
      </w:r>
      <w:r w:rsidR="0087419C">
        <w:t>17</w:t>
      </w:r>
      <w:r w:rsidR="0087419C">
        <w:fldChar w:fldCharType="end"/>
      </w:r>
      <w:r w:rsidR="0087419C" w:rsidRPr="006F37A6">
        <w:t>].</w:t>
      </w:r>
      <w:r w:rsidRPr="009E4855">
        <w:t xml:space="preserve"> </w:t>
      </w:r>
    </w:p>
    <w:p w:rsidR="00DC6FBA" w:rsidRDefault="00DC6FBA" w:rsidP="00817242">
      <w:pPr>
        <w:pStyle w:val="a5"/>
        <w:spacing w:line="360" w:lineRule="auto"/>
        <w:ind w:firstLine="709"/>
      </w:pPr>
    </w:p>
    <w:p w:rsidR="006F37A6" w:rsidRPr="00817242" w:rsidRDefault="006F37A6" w:rsidP="00861060">
      <w:pPr>
        <w:pStyle w:val="a5"/>
        <w:ind w:firstLine="709"/>
        <w:jc w:val="center"/>
        <w:rPr>
          <w:b/>
        </w:rPr>
      </w:pPr>
      <w:r w:rsidRPr="00817242">
        <w:rPr>
          <w:b/>
          <w:lang w:val="en-US"/>
        </w:rPr>
        <w:t>C</w:t>
      </w:r>
      <w:r w:rsidRPr="00817242">
        <w:rPr>
          <w:b/>
        </w:rPr>
        <w:t xml:space="preserve">истема рефрактометрії </w:t>
      </w:r>
      <w:r w:rsidRPr="00817242">
        <w:rPr>
          <w:b/>
          <w:lang w:val="en-US"/>
        </w:rPr>
        <w:t>ORA</w:t>
      </w:r>
      <w:r w:rsidRPr="00817242">
        <w:rPr>
          <w:b/>
        </w:rPr>
        <w:t xml:space="preserve"> (Optiwave Refractive Analysis) від компанії </w:t>
      </w:r>
      <w:r w:rsidRPr="00817242">
        <w:rPr>
          <w:b/>
          <w:lang w:val="en-US"/>
        </w:rPr>
        <w:t>Alcon</w:t>
      </w:r>
    </w:p>
    <w:p w:rsidR="006F37A6" w:rsidRPr="006F37A6" w:rsidRDefault="006F37A6" w:rsidP="00817242">
      <w:pPr>
        <w:pStyle w:val="a5"/>
        <w:spacing w:line="360" w:lineRule="auto"/>
        <w:ind w:firstLine="709"/>
      </w:pPr>
      <w:r w:rsidRPr="006F37A6">
        <w:t xml:space="preserve">Система </w:t>
      </w:r>
      <w:r w:rsidRPr="006F37A6">
        <w:rPr>
          <w:lang w:val="en-US"/>
        </w:rPr>
        <w:t>ORA</w:t>
      </w:r>
      <w:r w:rsidRPr="006F37A6">
        <w:t xml:space="preserve">, найймовірніше, є найбільш розвиненою з технологій в цій категорії і на сьогоднішній день використовується більш як 150 практикуючими спеціалістами, в основному Сполучених Штатах Америки. </w:t>
      </w:r>
    </w:p>
    <w:p w:rsidR="006F37A6" w:rsidRPr="006F37A6" w:rsidRDefault="006F37A6" w:rsidP="00817242">
      <w:pPr>
        <w:pStyle w:val="a5"/>
        <w:spacing w:line="360" w:lineRule="auto"/>
        <w:ind w:firstLine="709"/>
      </w:pPr>
      <w:r w:rsidRPr="006F37A6">
        <w:t>На рисунку 1.</w:t>
      </w:r>
      <w:r>
        <w:t>4</w:t>
      </w:r>
      <w:r w:rsidRPr="006F37A6">
        <w:t xml:space="preserve">.1. показано систему </w:t>
      </w:r>
      <w:r w:rsidRPr="006F37A6">
        <w:rPr>
          <w:lang w:val="en-US"/>
        </w:rPr>
        <w:t>ORA</w:t>
      </w:r>
      <w:r w:rsidRPr="006F37A6">
        <w:t xml:space="preserve"> </w:t>
      </w:r>
      <w:r>
        <w:t>[</w:t>
      </w:r>
      <w:r w:rsidR="007F4E87">
        <w:fldChar w:fldCharType="begin"/>
      </w:r>
      <w:r w:rsidR="007F4E87">
        <w:instrText xml:space="preserve"> REF _Ref57834701 \r \h </w:instrText>
      </w:r>
      <w:r w:rsidR="007F4E87">
        <w:fldChar w:fldCharType="separate"/>
      </w:r>
      <w:r w:rsidR="007F4E87">
        <w:t>16</w:t>
      </w:r>
      <w:r w:rsidR="007F4E87">
        <w:fldChar w:fldCharType="end"/>
      </w:r>
      <w:r w:rsidR="007F4E87">
        <w:t>,</w:t>
      </w:r>
      <w:r w:rsidR="007F4E87">
        <w:fldChar w:fldCharType="begin"/>
      </w:r>
      <w:r w:rsidR="007F4E87">
        <w:instrText xml:space="preserve"> REF _Ref57834703 \r \h </w:instrText>
      </w:r>
      <w:r w:rsidR="007F4E87">
        <w:fldChar w:fldCharType="separate"/>
      </w:r>
      <w:r w:rsidR="007F4E87">
        <w:t>17</w:t>
      </w:r>
      <w:r w:rsidR="007F4E87">
        <w:fldChar w:fldCharType="end"/>
      </w:r>
      <w:r w:rsidRPr="006F37A6">
        <w:t>].</w:t>
      </w:r>
    </w:p>
    <w:p w:rsidR="006F37A6" w:rsidRDefault="006F37A6" w:rsidP="00817242">
      <w:pPr>
        <w:pStyle w:val="a5"/>
        <w:jc w:val="center"/>
      </w:pPr>
      <w:r>
        <w:rPr>
          <w:noProof/>
          <w:lang w:eastAsia="uk-UA"/>
        </w:rPr>
        <w:drawing>
          <wp:inline distT="0" distB="0" distL="0" distR="0" wp14:anchorId="2307BB04" wp14:editId="7A9E570D">
            <wp:extent cx="4858479" cy="3044655"/>
            <wp:effectExtent l="0" t="0" r="0" b="3810"/>
            <wp:docPr id="109"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891789" cy="3065529"/>
                    </a:xfrm>
                    <a:prstGeom prst="rect">
                      <a:avLst/>
                    </a:prstGeom>
                    <a:noFill/>
                    <a:ln>
                      <a:noFill/>
                    </a:ln>
                  </pic:spPr>
                </pic:pic>
              </a:graphicData>
            </a:graphic>
          </wp:inline>
        </w:drawing>
      </w:r>
    </w:p>
    <w:p w:rsidR="00812568" w:rsidRPr="00812568" w:rsidRDefault="006F37A6" w:rsidP="00812568">
      <w:pPr>
        <w:pStyle w:val="a5"/>
        <w:jc w:val="center"/>
        <w:rPr>
          <w:i/>
        </w:rPr>
      </w:pPr>
      <w:r w:rsidRPr="00817242">
        <w:rPr>
          <w:i/>
        </w:rPr>
        <w:t xml:space="preserve">Рисунок 1.4.1. Система </w:t>
      </w:r>
      <w:r w:rsidRPr="00817242">
        <w:rPr>
          <w:i/>
          <w:lang w:val="en-US"/>
        </w:rPr>
        <w:t>ORA</w:t>
      </w:r>
    </w:p>
    <w:p w:rsidR="006F37A6" w:rsidRPr="006F37A6" w:rsidRDefault="006F37A6" w:rsidP="00817242">
      <w:pPr>
        <w:pStyle w:val="a5"/>
        <w:spacing w:line="360" w:lineRule="auto"/>
        <w:ind w:firstLine="709"/>
      </w:pPr>
      <w:r w:rsidRPr="006F37A6">
        <w:lastRenderedPageBreak/>
        <w:t xml:space="preserve">В аберометрі </w:t>
      </w:r>
      <w:r w:rsidRPr="006F37A6">
        <w:rPr>
          <w:lang w:val="en-US"/>
        </w:rPr>
        <w:t>ORA</w:t>
      </w:r>
      <w:r w:rsidRPr="006F37A6">
        <w:t xml:space="preserve"> використано датчик, який діє на основі аналізу геометричних спотворень картини “ковдри” Талбота. “Ковдра” Талбота є інтерференційною картиною, що утворюється плоскою світловою хвилею після її проходження через дві ідентично схрещені дифракційні ґратки Рончі. Якщо через ґратки проходить ідеально плоский фронт світлової хвилі, то інтерференційна картина  геометрично подібна до муарової картини схрещених ґраток. При надходженні у ґратки деформованого фронту інтерференційна картина геометрично спотворюється, що дає змогу в</w:t>
      </w:r>
      <w:r w:rsidR="007F4E87">
        <w:t>ідтворювати функцію деформації [</w:t>
      </w:r>
      <w:r w:rsidR="007F4E87">
        <w:fldChar w:fldCharType="begin"/>
      </w:r>
      <w:r w:rsidR="007F4E87">
        <w:instrText xml:space="preserve"> REF _Ref57834701 \r \h </w:instrText>
      </w:r>
      <w:r w:rsidR="007F4E87">
        <w:fldChar w:fldCharType="separate"/>
      </w:r>
      <w:r w:rsidR="007F4E87">
        <w:t>16</w:t>
      </w:r>
      <w:r w:rsidR="007F4E87">
        <w:fldChar w:fldCharType="end"/>
      </w:r>
      <w:r w:rsidR="007F4E87">
        <w:t>,</w:t>
      </w:r>
      <w:r w:rsidR="007F4E87">
        <w:fldChar w:fldCharType="begin"/>
      </w:r>
      <w:r w:rsidR="007F4E87">
        <w:instrText xml:space="preserve"> REF _Ref57834703 \r \h </w:instrText>
      </w:r>
      <w:r w:rsidR="007F4E87">
        <w:fldChar w:fldCharType="separate"/>
      </w:r>
      <w:r w:rsidR="007F4E87">
        <w:t>17</w:t>
      </w:r>
      <w:r w:rsidR="007F4E87">
        <w:fldChar w:fldCharType="end"/>
      </w:r>
      <w:r w:rsidR="007F4E87" w:rsidRPr="006F37A6">
        <w:t>].</w:t>
      </w:r>
    </w:p>
    <w:p w:rsidR="006F37A6" w:rsidRPr="006F37A6" w:rsidRDefault="006F37A6" w:rsidP="00817242">
      <w:pPr>
        <w:pStyle w:val="a5"/>
        <w:spacing w:line="360" w:lineRule="auto"/>
        <w:ind w:firstLine="709"/>
      </w:pPr>
      <w:r w:rsidRPr="006F37A6">
        <w:t>Через те,  що деформація фронту виникає внаслідок його проходження через всю оптичну систему ока від сітківки до рогівки, спотворена інтерференційна картина дозволяє адекватно відтв</w:t>
      </w:r>
      <w:r w:rsidR="007F4E87">
        <w:t>орити абераційні параметри ока [</w:t>
      </w:r>
      <w:r w:rsidR="007F4E87">
        <w:fldChar w:fldCharType="begin"/>
      </w:r>
      <w:r w:rsidR="007F4E87">
        <w:instrText xml:space="preserve"> REF _Ref57834701 \r \h </w:instrText>
      </w:r>
      <w:r w:rsidR="007F4E87">
        <w:fldChar w:fldCharType="separate"/>
      </w:r>
      <w:r w:rsidR="007F4E87">
        <w:t>16</w:t>
      </w:r>
      <w:r w:rsidR="007F4E87">
        <w:fldChar w:fldCharType="end"/>
      </w:r>
      <w:r w:rsidR="007F4E87">
        <w:t>,</w:t>
      </w:r>
      <w:r w:rsidR="007F4E87">
        <w:fldChar w:fldCharType="begin"/>
      </w:r>
      <w:r w:rsidR="007F4E87">
        <w:instrText xml:space="preserve"> REF _Ref57834703 \r \h </w:instrText>
      </w:r>
      <w:r w:rsidR="007F4E87">
        <w:fldChar w:fldCharType="separate"/>
      </w:r>
      <w:r w:rsidR="007F4E87">
        <w:t>17</w:t>
      </w:r>
      <w:r w:rsidR="007F4E87">
        <w:fldChar w:fldCharType="end"/>
      </w:r>
      <w:r w:rsidR="007F4E87" w:rsidRPr="006F37A6">
        <w:t>].</w:t>
      </w:r>
    </w:p>
    <w:p w:rsidR="006F37A6" w:rsidRPr="006F37A6" w:rsidRDefault="006F37A6" w:rsidP="00DC6FBA">
      <w:pPr>
        <w:pStyle w:val="a5"/>
        <w:spacing w:line="360" w:lineRule="auto"/>
        <w:ind w:firstLine="709"/>
      </w:pPr>
      <w:r w:rsidRPr="006F37A6">
        <w:t>Реєстрація інтерференційної картини здійснюється фотоприймачем, світлочутлива поверхня якого розміщена на відс</w:t>
      </w:r>
      <w:r w:rsidR="0087419C">
        <w:t>тані Z від дифракційних ґраток</w:t>
      </w:r>
      <w:r w:rsidRPr="006F37A6">
        <w:t>. Швидкість роботи такого аберометра пра</w:t>
      </w:r>
      <w:r w:rsidR="00DC6FBA">
        <w:t xml:space="preserve">ктично визначається інтервалом </w:t>
      </w:r>
      <w:r w:rsidRPr="006F37A6">
        <w:t>часу для реєстрації “ковдри” Талбота і для виконання математичної обробки зображення “ковдри” та розрахунків амплітуд абераційних мод ока комп’ютером аберометра [</w:t>
      </w:r>
      <w:r w:rsidR="0087419C">
        <w:fldChar w:fldCharType="begin"/>
      </w:r>
      <w:r w:rsidR="0087419C">
        <w:instrText xml:space="preserve"> REF _Ref57835291 \r \h </w:instrText>
      </w:r>
      <w:r w:rsidR="0087419C">
        <w:fldChar w:fldCharType="separate"/>
      </w:r>
      <w:r w:rsidR="0087419C">
        <w:t>15</w:t>
      </w:r>
      <w:r w:rsidR="0087419C">
        <w:fldChar w:fldCharType="end"/>
      </w:r>
      <w:r w:rsidRPr="006F37A6">
        <w:t>].</w:t>
      </w:r>
    </w:p>
    <w:p w:rsidR="006F37A6" w:rsidRPr="006F37A6" w:rsidRDefault="006F37A6" w:rsidP="00817242">
      <w:pPr>
        <w:pStyle w:val="a5"/>
        <w:spacing w:line="360" w:lineRule="auto"/>
        <w:ind w:firstLine="709"/>
      </w:pPr>
      <w:r w:rsidRPr="006F37A6">
        <w:t xml:space="preserve">Пристрій захоплення зображень підключається з нижньою частиною хірургічного мікроскопа і використовує інтерферометрію Talbot- Moiré для інтраопераційного вимірювання рефракційного статусу ока під час операції. За допомогою </w:t>
      </w:r>
      <w:r w:rsidRPr="006F37A6">
        <w:rPr>
          <w:lang w:val="en-US"/>
        </w:rPr>
        <w:t>ORA</w:t>
      </w:r>
      <w:r w:rsidRPr="006F37A6">
        <w:t xml:space="preserve"> можна спостерігати за якістю слізної плівки, контролювати, щоб вимірювання були зосереджені на візуальній осі пацієнта, і отримувати точні д</w:t>
      </w:r>
      <w:r w:rsidR="007F4E87">
        <w:t>ані рефракції в реальному часі [</w:t>
      </w:r>
      <w:r w:rsidR="007F4E87">
        <w:fldChar w:fldCharType="begin"/>
      </w:r>
      <w:r w:rsidR="007F4E87">
        <w:instrText xml:space="preserve"> REF _Ref57834701 \r \h </w:instrText>
      </w:r>
      <w:r w:rsidR="007F4E87">
        <w:fldChar w:fldCharType="separate"/>
      </w:r>
      <w:r w:rsidR="007F4E87">
        <w:t>16</w:t>
      </w:r>
      <w:r w:rsidR="007F4E87">
        <w:fldChar w:fldCharType="end"/>
      </w:r>
      <w:r w:rsidR="007F4E87">
        <w:t>,</w:t>
      </w:r>
      <w:r w:rsidR="007F4E87">
        <w:fldChar w:fldCharType="begin"/>
      </w:r>
      <w:r w:rsidR="007F4E87">
        <w:instrText xml:space="preserve"> REF _Ref57834703 \r \h </w:instrText>
      </w:r>
      <w:r w:rsidR="007F4E87">
        <w:fldChar w:fldCharType="separate"/>
      </w:r>
      <w:r w:rsidR="007F4E87">
        <w:t>17</w:t>
      </w:r>
      <w:r w:rsidR="007F4E87">
        <w:fldChar w:fldCharType="end"/>
      </w:r>
      <w:r w:rsidR="007F4E87" w:rsidRPr="006F37A6">
        <w:t>].</w:t>
      </w:r>
    </w:p>
    <w:p w:rsidR="006F37A6" w:rsidRPr="006F37A6" w:rsidRDefault="006F37A6" w:rsidP="00817242">
      <w:pPr>
        <w:pStyle w:val="a5"/>
        <w:spacing w:line="360" w:lineRule="auto"/>
        <w:ind w:firstLine="709"/>
      </w:pPr>
      <w:r w:rsidRPr="006F37A6">
        <w:t xml:space="preserve">Дані рефракції ока система може збирати в афакічному і псевдоафакічному станах, які потім відображаються на сенсорний екран. </w:t>
      </w:r>
      <w:r w:rsidRPr="006F37A6">
        <w:rPr>
          <w:lang w:val="en-US"/>
        </w:rPr>
        <w:t>ORA</w:t>
      </w:r>
      <w:r w:rsidRPr="006F37A6">
        <w:t xml:space="preserve"> використовує афакічні дані для розрахунку рекомендацій на основі алгоритмів, запатентовані біометричні формули і номограми для вибору правильної оптичної сили ІОЛ. Псевдоафакічні дані корисні для позиціонування торичних ІОЛ </w:t>
      </w:r>
      <w:r w:rsidR="007F4E87">
        <w:t>[</w:t>
      </w:r>
      <w:r w:rsidR="007F4E87">
        <w:fldChar w:fldCharType="begin"/>
      </w:r>
      <w:r w:rsidR="007F4E87">
        <w:instrText xml:space="preserve"> REF _Ref57834701 \r \h </w:instrText>
      </w:r>
      <w:r w:rsidR="007F4E87">
        <w:fldChar w:fldCharType="separate"/>
      </w:r>
      <w:r w:rsidR="007F4E87">
        <w:t>16</w:t>
      </w:r>
      <w:r w:rsidR="007F4E87">
        <w:fldChar w:fldCharType="end"/>
      </w:r>
      <w:r w:rsidR="007F4E87">
        <w:t>,</w:t>
      </w:r>
      <w:r w:rsidR="007F4E87">
        <w:fldChar w:fldCharType="begin"/>
      </w:r>
      <w:r w:rsidR="007F4E87">
        <w:instrText xml:space="preserve"> REF _Ref57834703 \r \h </w:instrText>
      </w:r>
      <w:r w:rsidR="007F4E87">
        <w:fldChar w:fldCharType="separate"/>
      </w:r>
      <w:r w:rsidR="007F4E87">
        <w:t>17</w:t>
      </w:r>
      <w:r w:rsidR="007F4E87">
        <w:fldChar w:fldCharType="end"/>
      </w:r>
      <w:r w:rsidR="007F4E87" w:rsidRPr="006F37A6">
        <w:t>].</w:t>
      </w:r>
    </w:p>
    <w:p w:rsidR="006F37A6" w:rsidRDefault="006F37A6" w:rsidP="005224C1">
      <w:pPr>
        <w:pStyle w:val="a5"/>
        <w:spacing w:line="360" w:lineRule="auto"/>
        <w:ind w:firstLine="709"/>
      </w:pPr>
      <w:r w:rsidRPr="006F37A6">
        <w:rPr>
          <w:lang w:val="en-US"/>
        </w:rPr>
        <w:t>ORA</w:t>
      </w:r>
      <w:r w:rsidRPr="006F37A6">
        <w:t xml:space="preserve"> є важливим фактором у підборі ІОЛ хірургів катаракти і прийнятті рішень. </w:t>
      </w:r>
      <w:r w:rsidR="00822F3A">
        <w:t>Існують дослідження, які яскрав</w:t>
      </w:r>
      <w:r w:rsidRPr="006F37A6">
        <w:t xml:space="preserve">о демонструють цінність </w:t>
      </w:r>
      <w:r w:rsidRPr="006F37A6">
        <w:rPr>
          <w:lang w:val="en-US"/>
        </w:rPr>
        <w:t>ORA</w:t>
      </w:r>
      <w:r w:rsidRPr="006F37A6">
        <w:t xml:space="preserve"> у хворих на катаракту. Із загального числа 246 очей в 68% випадків система </w:t>
      </w:r>
      <w:r w:rsidRPr="006F37A6">
        <w:rPr>
          <w:lang w:val="en-US"/>
        </w:rPr>
        <w:t>ORA</w:t>
      </w:r>
      <w:r w:rsidRPr="006F37A6">
        <w:t xml:space="preserve"> або впливала (38%) на </w:t>
      </w:r>
      <w:r w:rsidRPr="006F37A6">
        <w:lastRenderedPageBreak/>
        <w:t xml:space="preserve">розрахунок ІОЛ, або була обрана (30%) в порівнянні з доопераційним розрахунком оптичної сили ІОЛ. В інших 13% </w:t>
      </w:r>
      <w:r w:rsidRPr="006F37A6">
        <w:rPr>
          <w:lang w:val="en-US"/>
        </w:rPr>
        <w:t>ORA</w:t>
      </w:r>
      <w:r w:rsidRPr="006F37A6">
        <w:t xml:space="preserve"> підтвердила доопераціний розра</w:t>
      </w:r>
      <w:r w:rsidR="005224C1">
        <w:t xml:space="preserve">хунок оптичної сили ІОЛ </w:t>
      </w:r>
      <w:r w:rsidR="007F4E87">
        <w:t>[</w:t>
      </w:r>
      <w:r w:rsidR="007F4E87">
        <w:fldChar w:fldCharType="begin"/>
      </w:r>
      <w:r w:rsidR="007F4E87">
        <w:instrText xml:space="preserve"> REF _Ref57834701 \r \h </w:instrText>
      </w:r>
      <w:r w:rsidR="007F4E87">
        <w:fldChar w:fldCharType="separate"/>
      </w:r>
      <w:r w:rsidR="007F4E87">
        <w:t>16</w:t>
      </w:r>
      <w:r w:rsidR="007F4E87">
        <w:fldChar w:fldCharType="end"/>
      </w:r>
      <w:r w:rsidR="007F4E87">
        <w:t>,</w:t>
      </w:r>
      <w:r w:rsidR="007F4E87">
        <w:fldChar w:fldCharType="begin"/>
      </w:r>
      <w:r w:rsidR="007F4E87">
        <w:instrText xml:space="preserve"> REF _Ref57834768 \r \h </w:instrText>
      </w:r>
      <w:r w:rsidR="007F4E87">
        <w:fldChar w:fldCharType="separate"/>
      </w:r>
      <w:r w:rsidR="007F4E87">
        <w:t>27</w:t>
      </w:r>
      <w:r w:rsidR="007F4E87">
        <w:fldChar w:fldCharType="end"/>
      </w:r>
      <w:r w:rsidR="007F4E87" w:rsidRPr="006F37A6">
        <w:t>].</w:t>
      </w:r>
      <w:r w:rsidR="007F4E87">
        <w:t xml:space="preserve"> </w:t>
      </w:r>
    </w:p>
    <w:p w:rsidR="006F37A6" w:rsidRPr="005315F6" w:rsidRDefault="00861060" w:rsidP="00822F3A">
      <w:pPr>
        <w:pStyle w:val="a5"/>
        <w:tabs>
          <w:tab w:val="left" w:pos="3533"/>
          <w:tab w:val="left" w:pos="7752"/>
        </w:tabs>
      </w:pPr>
      <w:r>
        <w:tab/>
      </w:r>
      <w:r w:rsidR="00822F3A">
        <w:tab/>
      </w:r>
    </w:p>
    <w:p w:rsidR="006F37A6" w:rsidRPr="005224C1" w:rsidRDefault="006F37A6" w:rsidP="005224C1">
      <w:pPr>
        <w:pStyle w:val="a5"/>
        <w:spacing w:line="360" w:lineRule="auto"/>
        <w:jc w:val="center"/>
        <w:rPr>
          <w:b/>
        </w:rPr>
      </w:pPr>
      <w:r>
        <w:rPr>
          <w:b/>
        </w:rPr>
        <w:t xml:space="preserve">Система хірургічного наведення </w:t>
      </w:r>
      <w:r w:rsidRPr="00095665">
        <w:rPr>
          <w:b/>
          <w:lang w:val="en-US"/>
        </w:rPr>
        <w:t>TrueGuide</w:t>
      </w:r>
      <w:r>
        <w:rPr>
          <w:b/>
        </w:rPr>
        <w:t xml:space="preserve"> компанії</w:t>
      </w:r>
      <w:r w:rsidRPr="00757FAE">
        <w:rPr>
          <w:b/>
        </w:rPr>
        <w:t xml:space="preserve"> </w:t>
      </w:r>
      <w:r w:rsidRPr="00757FAE">
        <w:rPr>
          <w:b/>
          <w:shd w:val="clear" w:color="auto" w:fill="FFFFFF"/>
        </w:rPr>
        <w:t>TrueVision®</w:t>
      </w:r>
    </w:p>
    <w:p w:rsidR="006F37A6" w:rsidRDefault="006F37A6" w:rsidP="00861060">
      <w:pPr>
        <w:pStyle w:val="a5"/>
        <w:spacing w:line="360" w:lineRule="auto"/>
        <w:ind w:firstLine="709"/>
      </w:pPr>
      <w:r>
        <w:t xml:space="preserve">Система </w:t>
      </w:r>
      <w:r>
        <w:rPr>
          <w:lang w:val="en-US"/>
        </w:rPr>
        <w:t>TrueGuide</w:t>
      </w:r>
      <w:r>
        <w:t xml:space="preserve"> – це технологія хірургічного на</w:t>
      </w:r>
      <w:r w:rsidR="002E5A7B">
        <w:t>ведення, показана на рисунку 1.4</w:t>
      </w:r>
      <w:r>
        <w:t xml:space="preserve">.2. Всі системи поставляються </w:t>
      </w:r>
      <w:r w:rsidR="00AA0D14">
        <w:t>з 3-D і 2-D можливістю запис /</w:t>
      </w:r>
      <w:r>
        <w:t xml:space="preserve">редагування, </w:t>
      </w:r>
      <w:r w:rsidRPr="0000152C">
        <w:t>а також окремі пристрої TrueVision 3-D можуть бути налаштовані на будь-який існуючий мікроскоп</w:t>
      </w:r>
      <w:r w:rsidR="007F4E87">
        <w:t xml:space="preserve"> [</w:t>
      </w:r>
      <w:r w:rsidR="007F4E87">
        <w:fldChar w:fldCharType="begin"/>
      </w:r>
      <w:r w:rsidR="007F4E87">
        <w:instrText xml:space="preserve"> REF _Ref57834701 \r \h </w:instrText>
      </w:r>
      <w:r w:rsidR="007F4E87">
        <w:fldChar w:fldCharType="separate"/>
      </w:r>
      <w:r w:rsidR="007F4E87">
        <w:t>16</w:t>
      </w:r>
      <w:r w:rsidR="007F4E87">
        <w:fldChar w:fldCharType="end"/>
      </w:r>
      <w:r w:rsidR="007F4E87">
        <w:t>,</w:t>
      </w:r>
      <w:r w:rsidR="007F4E87">
        <w:fldChar w:fldCharType="begin"/>
      </w:r>
      <w:r w:rsidR="007F4E87">
        <w:instrText xml:space="preserve"> REF _Ref57834703 \r \h </w:instrText>
      </w:r>
      <w:r w:rsidR="007F4E87">
        <w:fldChar w:fldCharType="separate"/>
      </w:r>
      <w:r w:rsidR="007F4E87">
        <w:t>17</w:t>
      </w:r>
      <w:r w:rsidR="007F4E87">
        <w:fldChar w:fldCharType="end"/>
      </w:r>
      <w:r w:rsidR="007F4E87" w:rsidRPr="006F37A6">
        <w:t>].</w:t>
      </w:r>
    </w:p>
    <w:p w:rsidR="006F37A6" w:rsidRDefault="006F37A6" w:rsidP="006F37A6">
      <w:pPr>
        <w:pStyle w:val="a5"/>
      </w:pPr>
    </w:p>
    <w:p w:rsidR="006F37A6" w:rsidRDefault="006F37A6" w:rsidP="006F37A6">
      <w:pPr>
        <w:pStyle w:val="a5"/>
        <w:jc w:val="center"/>
        <w:rPr>
          <w:b/>
        </w:rPr>
      </w:pPr>
      <w:r>
        <w:rPr>
          <w:noProof/>
          <w:lang w:eastAsia="uk-UA"/>
        </w:rPr>
        <w:drawing>
          <wp:inline distT="0" distB="0" distL="0" distR="0" wp14:anchorId="277E7C52" wp14:editId="3A740D29">
            <wp:extent cx="4640580" cy="2447771"/>
            <wp:effectExtent l="0" t="0" r="7620" b="0"/>
            <wp:docPr id="1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1">
                      <a:extLst>
                        <a:ext uri="{28A0092B-C50C-407E-A947-70E740481C1C}">
                          <a14:useLocalDpi xmlns:a14="http://schemas.microsoft.com/office/drawing/2010/main" val="0"/>
                        </a:ext>
                      </a:extLst>
                    </a:blip>
                    <a:srcRect l="12820" t="27081" r="31412" b="20468"/>
                    <a:stretch>
                      <a:fillRect/>
                    </a:stretch>
                  </pic:blipFill>
                  <pic:spPr bwMode="auto">
                    <a:xfrm>
                      <a:off x="0" y="0"/>
                      <a:ext cx="4677577" cy="2467286"/>
                    </a:xfrm>
                    <a:prstGeom prst="rect">
                      <a:avLst/>
                    </a:prstGeom>
                    <a:noFill/>
                    <a:ln>
                      <a:noFill/>
                    </a:ln>
                  </pic:spPr>
                </pic:pic>
              </a:graphicData>
            </a:graphic>
          </wp:inline>
        </w:drawing>
      </w:r>
    </w:p>
    <w:p w:rsidR="006F37A6" w:rsidRPr="002E5A7B" w:rsidRDefault="002E5A7B" w:rsidP="006F37A6">
      <w:pPr>
        <w:pStyle w:val="a5"/>
        <w:jc w:val="center"/>
        <w:rPr>
          <w:i/>
        </w:rPr>
      </w:pPr>
      <w:r w:rsidRPr="002E5A7B">
        <w:rPr>
          <w:i/>
        </w:rPr>
        <w:t>Рисунок 1.4</w:t>
      </w:r>
      <w:r w:rsidR="006F37A6" w:rsidRPr="002E5A7B">
        <w:rPr>
          <w:i/>
        </w:rPr>
        <w:t xml:space="preserve">.2. Комп’ютерна система </w:t>
      </w:r>
      <w:r w:rsidR="006F37A6" w:rsidRPr="002E5A7B">
        <w:rPr>
          <w:i/>
          <w:lang w:val="en-US"/>
        </w:rPr>
        <w:t>TrueGuide</w:t>
      </w:r>
      <w:r w:rsidR="006F37A6" w:rsidRPr="002E5A7B">
        <w:rPr>
          <w:i/>
        </w:rPr>
        <w:t xml:space="preserve"> </w:t>
      </w:r>
    </w:p>
    <w:p w:rsidR="006F37A6" w:rsidRDefault="006F37A6" w:rsidP="006F37A6">
      <w:pPr>
        <w:pStyle w:val="a5"/>
      </w:pPr>
    </w:p>
    <w:p w:rsidR="006F37A6" w:rsidRDefault="006F37A6" w:rsidP="002E5A7B">
      <w:pPr>
        <w:pStyle w:val="a5"/>
        <w:spacing w:line="360" w:lineRule="auto"/>
        <w:ind w:firstLine="709"/>
      </w:pPr>
      <w:r>
        <w:t xml:space="preserve">Попередньо операційне зображення ока імпортується в цифровому вигляді і реєструється до живого  трьохвимірного зображення в операційній для того, щоб компенсувати циклоторсію. Окрім цього, система працює зі світлодіодним аналізатором рогівки </w:t>
      </w:r>
      <w:r w:rsidRPr="00FF0210">
        <w:t>Cassini (i-Optics)</w:t>
      </w:r>
      <w:r>
        <w:t xml:space="preserve">. За такої інтеграції система </w:t>
      </w:r>
      <w:r w:rsidRPr="0000152C">
        <w:t>TrueVision 3-D</w:t>
      </w:r>
      <w:r>
        <w:t xml:space="preserve"> надає топографічні та астигматичні значення, також зображення райдужки  і кольорове зображення ока з високою роздільною здатністю.</w:t>
      </w:r>
    </w:p>
    <w:p w:rsidR="006F37A6" w:rsidRDefault="006F37A6" w:rsidP="002E5A7B">
      <w:pPr>
        <w:pStyle w:val="a5"/>
        <w:spacing w:line="360" w:lineRule="auto"/>
        <w:ind w:firstLine="709"/>
      </w:pPr>
      <w:r>
        <w:t xml:space="preserve"> Зображення райдужки використовується для автоматичної реєстрації циклоторсії і  відслід</w:t>
      </w:r>
      <w:r w:rsidR="007F4E87">
        <w:t>ковування ока в реальному часі [</w:t>
      </w:r>
      <w:r w:rsidR="007F4E87">
        <w:fldChar w:fldCharType="begin"/>
      </w:r>
      <w:r w:rsidR="007F4E87">
        <w:instrText xml:space="preserve"> REF _Ref57834701 \r \h </w:instrText>
      </w:r>
      <w:r w:rsidR="007F4E87">
        <w:fldChar w:fldCharType="separate"/>
      </w:r>
      <w:r w:rsidR="007F4E87">
        <w:t>16</w:t>
      </w:r>
      <w:r w:rsidR="007F4E87">
        <w:fldChar w:fldCharType="end"/>
      </w:r>
      <w:r w:rsidR="007F4E87">
        <w:t>,</w:t>
      </w:r>
      <w:r w:rsidR="007F4E87">
        <w:fldChar w:fldCharType="begin"/>
      </w:r>
      <w:r w:rsidR="007F4E87">
        <w:instrText xml:space="preserve"> REF _Ref57834703 \r \h </w:instrText>
      </w:r>
      <w:r w:rsidR="007F4E87">
        <w:fldChar w:fldCharType="separate"/>
      </w:r>
      <w:r w:rsidR="007F4E87">
        <w:t>17</w:t>
      </w:r>
      <w:r w:rsidR="007F4E87">
        <w:fldChar w:fldCharType="end"/>
      </w:r>
      <w:r w:rsidR="007F4E87" w:rsidRPr="006F37A6">
        <w:t>].</w:t>
      </w:r>
    </w:p>
    <w:p w:rsidR="006F37A6" w:rsidRPr="006F37A6" w:rsidRDefault="006F37A6" w:rsidP="00817242">
      <w:pPr>
        <w:pStyle w:val="a5"/>
        <w:spacing w:line="360" w:lineRule="auto"/>
        <w:ind w:firstLine="709"/>
      </w:pPr>
      <w:r w:rsidRPr="006F37A6">
        <w:t>Завдяки трьохвимірному відстеженню в режимі реального часу хірург  можне спостерігати за оком в 3-</w:t>
      </w:r>
      <w:r w:rsidRPr="006F37A6">
        <w:rPr>
          <w:lang w:val="en-US"/>
        </w:rPr>
        <w:t>D</w:t>
      </w:r>
      <w:r w:rsidRPr="006F37A6">
        <w:t xml:space="preserve"> на екрані. Різноманітні цифрові накладання зображень можуть  бути виразно та п</w:t>
      </w:r>
      <w:r w:rsidR="0087419C">
        <w:t>ослідовно відображатися на оці [</w:t>
      </w:r>
      <w:r w:rsidR="0087419C">
        <w:fldChar w:fldCharType="begin"/>
      </w:r>
      <w:r w:rsidR="0087419C">
        <w:instrText xml:space="preserve"> REF _Ref57834701 \r \h </w:instrText>
      </w:r>
      <w:r w:rsidR="0087419C">
        <w:fldChar w:fldCharType="separate"/>
      </w:r>
      <w:r w:rsidR="0087419C">
        <w:t>16</w:t>
      </w:r>
      <w:r w:rsidR="0087419C">
        <w:fldChar w:fldCharType="end"/>
      </w:r>
      <w:r w:rsidR="0087419C">
        <w:t>,</w:t>
      </w:r>
      <w:r w:rsidR="0087419C">
        <w:fldChar w:fldCharType="begin"/>
      </w:r>
      <w:r w:rsidR="0087419C">
        <w:instrText xml:space="preserve"> REF _Ref57834703 \r \h </w:instrText>
      </w:r>
      <w:r w:rsidR="0087419C">
        <w:fldChar w:fldCharType="separate"/>
      </w:r>
      <w:r w:rsidR="0087419C">
        <w:t>17</w:t>
      </w:r>
      <w:r w:rsidR="0087419C">
        <w:fldChar w:fldCharType="end"/>
      </w:r>
      <w:r w:rsidR="0087419C" w:rsidRPr="006F37A6">
        <w:t>].</w:t>
      </w:r>
      <w:r w:rsidRPr="006F37A6">
        <w:t xml:space="preserve"> Програмне </w:t>
      </w:r>
      <w:r w:rsidRPr="006F37A6">
        <w:lastRenderedPageBreak/>
        <w:t>забезпечення автоматично пропонує вісь первинного розрізу, торичну потужність і вісь ІОЛ або довжину дуги, а також вісь для розрізів лімбів (LRI), залежно від величини астигматизму та хірургічного плану. Програмне забезпечення використовує повністю настроюваний профіль лікаря, призначений для створення хірургічних планів, які є унікальними для преференцій хірурга, таких як робоче положення та хірургічний астигматизм [</w:t>
      </w:r>
      <w:r w:rsidR="0087419C">
        <w:fldChar w:fldCharType="begin"/>
      </w:r>
      <w:r w:rsidR="0087419C">
        <w:instrText xml:space="preserve"> REF _Ref57835007 \r \h </w:instrText>
      </w:r>
      <w:r w:rsidR="0087419C">
        <w:fldChar w:fldCharType="separate"/>
      </w:r>
      <w:r w:rsidR="0087419C">
        <w:t>20</w:t>
      </w:r>
      <w:r w:rsidR="0087419C">
        <w:fldChar w:fldCharType="end"/>
      </w:r>
      <w:r w:rsidRPr="006F37A6">
        <w:t>].</w:t>
      </w:r>
    </w:p>
    <w:p w:rsidR="006F37A6" w:rsidRDefault="006F37A6" w:rsidP="002E5A7B">
      <w:pPr>
        <w:pStyle w:val="a5"/>
        <w:spacing w:line="360" w:lineRule="auto"/>
        <w:ind w:firstLine="709"/>
      </w:pPr>
      <w:r>
        <w:t xml:space="preserve"> В даний час доступні програмні шаблони для визначення розміру і розташування капсулорексису, оптичної зони</w:t>
      </w:r>
      <w:r w:rsidRPr="00AD0E1B">
        <w:t>/</w:t>
      </w:r>
      <w:r>
        <w:t>осі</w:t>
      </w:r>
      <w:r w:rsidRPr="00AD0E1B">
        <w:t>/</w:t>
      </w:r>
      <w:r>
        <w:t>довжини і торичного вирівнювання ІОЛ. Нерозділене накладання зображень допомагає знайти центр зіниці для центрування ІОЛ. Хірург має змогу дивитись на 3-</w:t>
      </w:r>
      <w:r>
        <w:rPr>
          <w:lang w:val="en-US"/>
        </w:rPr>
        <w:t>D</w:t>
      </w:r>
      <w:r>
        <w:t xml:space="preserve"> екран або через окуляр при використанні </w:t>
      </w:r>
      <w:r w:rsidRPr="0000152C">
        <w:t>TrueVision</w:t>
      </w:r>
      <w:r w:rsidR="0087419C">
        <w:t xml:space="preserve"> [</w:t>
      </w:r>
      <w:r w:rsidR="0087419C">
        <w:fldChar w:fldCharType="begin"/>
      </w:r>
      <w:r w:rsidR="0087419C">
        <w:instrText xml:space="preserve"> REF _Ref57834701 \r \h </w:instrText>
      </w:r>
      <w:r w:rsidR="0087419C">
        <w:fldChar w:fldCharType="separate"/>
      </w:r>
      <w:r w:rsidR="0087419C">
        <w:t>16</w:t>
      </w:r>
      <w:r w:rsidR="0087419C">
        <w:fldChar w:fldCharType="end"/>
      </w:r>
      <w:r w:rsidR="0087419C">
        <w:t>,</w:t>
      </w:r>
      <w:r w:rsidR="0087419C">
        <w:fldChar w:fldCharType="begin"/>
      </w:r>
      <w:r w:rsidR="0087419C">
        <w:instrText xml:space="preserve"> REF _Ref57834703 \r \h </w:instrText>
      </w:r>
      <w:r w:rsidR="0087419C">
        <w:fldChar w:fldCharType="separate"/>
      </w:r>
      <w:r w:rsidR="0087419C">
        <w:t>17</w:t>
      </w:r>
      <w:r w:rsidR="0087419C">
        <w:fldChar w:fldCharType="end"/>
      </w:r>
      <w:r w:rsidR="0087419C" w:rsidRPr="006F37A6">
        <w:t>].</w:t>
      </w:r>
    </w:p>
    <w:p w:rsidR="00DC6FBA" w:rsidRDefault="006F37A6" w:rsidP="00AA0D14">
      <w:pPr>
        <w:pStyle w:val="a5"/>
        <w:spacing w:line="360" w:lineRule="auto"/>
        <w:ind w:firstLine="709"/>
      </w:pPr>
      <w:r>
        <w:t xml:space="preserve">Остання інтеграція оголошена нещодавно на </w:t>
      </w:r>
      <w:r w:rsidRPr="00412773">
        <w:rPr>
          <w:color w:val="000000"/>
        </w:rPr>
        <w:t xml:space="preserve">зборах </w:t>
      </w:r>
      <w:r w:rsidRPr="00412773">
        <w:rPr>
          <w:color w:val="000000"/>
          <w:sz w:val="29"/>
          <w:szCs w:val="29"/>
          <w:shd w:val="clear" w:color="auto" w:fill="FFFFFF"/>
        </w:rPr>
        <w:t xml:space="preserve">Американської спільноти катаракти та рефракційної хірургії (ASCRS) в Бостоні для цієї технології – поєднання програмного забезпечення </w:t>
      </w:r>
      <w:r w:rsidRPr="007D1C4A">
        <w:t>TrueGuide</w:t>
      </w:r>
      <w:r>
        <w:t xml:space="preserve"> для планування хірургічних операцій , даних рогівки </w:t>
      </w:r>
      <w:r w:rsidRPr="00FF0210">
        <w:t>Cassini</w:t>
      </w:r>
      <w:r>
        <w:t xml:space="preserve"> (Рисунок 1.3.3) і візуалізації райдужної оболонки в лазер </w:t>
      </w:r>
      <w:r w:rsidRPr="003A7765">
        <w:t>Lensar</w:t>
      </w:r>
      <w:r>
        <w:t xml:space="preserve">, щоб допомогти хірургам планувати розміщення лазерного розрізу </w:t>
      </w:r>
      <w:r w:rsidR="007F4E87">
        <w:t>[</w:t>
      </w:r>
      <w:r w:rsidR="007F4E87">
        <w:fldChar w:fldCharType="begin"/>
      </w:r>
      <w:r w:rsidR="007F4E87">
        <w:instrText xml:space="preserve"> REF _Ref57834701 \r \h </w:instrText>
      </w:r>
      <w:r w:rsidR="007F4E87">
        <w:fldChar w:fldCharType="separate"/>
      </w:r>
      <w:r w:rsidR="007F4E87">
        <w:t>16</w:t>
      </w:r>
      <w:r w:rsidR="007F4E87">
        <w:fldChar w:fldCharType="end"/>
      </w:r>
      <w:r w:rsidR="007F4E87">
        <w:t>,</w:t>
      </w:r>
      <w:r w:rsidR="007F4E87">
        <w:fldChar w:fldCharType="begin"/>
      </w:r>
      <w:r w:rsidR="007F4E87">
        <w:instrText xml:space="preserve"> REF _Ref57834703 \r \h </w:instrText>
      </w:r>
      <w:r w:rsidR="007F4E87">
        <w:fldChar w:fldCharType="separate"/>
      </w:r>
      <w:r w:rsidR="007F4E87">
        <w:t>17</w:t>
      </w:r>
      <w:r w:rsidR="007F4E87">
        <w:fldChar w:fldCharType="end"/>
      </w:r>
      <w:r w:rsidR="007F4E87" w:rsidRPr="006F37A6">
        <w:t>].</w:t>
      </w:r>
    </w:p>
    <w:p w:rsidR="006F37A6" w:rsidRDefault="006F37A6" w:rsidP="006F37A6">
      <w:pPr>
        <w:pStyle w:val="a5"/>
        <w:jc w:val="center"/>
      </w:pPr>
      <w:r>
        <w:rPr>
          <w:noProof/>
          <w:lang w:eastAsia="uk-UA"/>
        </w:rPr>
        <w:drawing>
          <wp:inline distT="0" distB="0" distL="0" distR="0" wp14:anchorId="1129C0A7" wp14:editId="09D08995">
            <wp:extent cx="3623292" cy="3517900"/>
            <wp:effectExtent l="0" t="0" r="0" b="6350"/>
            <wp:docPr id="111"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32">
                      <a:extLst>
                        <a:ext uri="{28A0092B-C50C-407E-A947-70E740481C1C}">
                          <a14:useLocalDpi xmlns:a14="http://schemas.microsoft.com/office/drawing/2010/main" val="0"/>
                        </a:ext>
                      </a:extLst>
                    </a:blip>
                    <a:srcRect l="50160" t="23090" r="11058" b="9921"/>
                    <a:stretch>
                      <a:fillRect/>
                    </a:stretch>
                  </pic:blipFill>
                  <pic:spPr bwMode="auto">
                    <a:xfrm>
                      <a:off x="0" y="0"/>
                      <a:ext cx="3650700" cy="3544510"/>
                    </a:xfrm>
                    <a:prstGeom prst="rect">
                      <a:avLst/>
                    </a:prstGeom>
                    <a:noFill/>
                    <a:ln>
                      <a:noFill/>
                    </a:ln>
                  </pic:spPr>
                </pic:pic>
              </a:graphicData>
            </a:graphic>
          </wp:inline>
        </w:drawing>
      </w:r>
    </w:p>
    <w:p w:rsidR="006F37A6" w:rsidRPr="002E5A7B" w:rsidRDefault="002E5A7B" w:rsidP="006F37A6">
      <w:pPr>
        <w:pStyle w:val="a5"/>
        <w:jc w:val="center"/>
        <w:rPr>
          <w:i/>
        </w:rPr>
      </w:pPr>
      <w:r w:rsidRPr="002E5A7B">
        <w:rPr>
          <w:i/>
        </w:rPr>
        <w:t>Рисунок 1.4</w:t>
      </w:r>
      <w:r w:rsidR="006F37A6" w:rsidRPr="002E5A7B">
        <w:rPr>
          <w:i/>
        </w:rPr>
        <w:t>.3. Дані рогівки Cassini можуть бути включені в</w:t>
      </w:r>
    </w:p>
    <w:p w:rsidR="006F37A6" w:rsidRPr="00AA0D14" w:rsidRDefault="002E5A7B" w:rsidP="00AA0D14">
      <w:pPr>
        <w:pStyle w:val="a5"/>
        <w:jc w:val="center"/>
        <w:rPr>
          <w:i/>
        </w:rPr>
      </w:pPr>
      <w:r w:rsidRPr="002E5A7B">
        <w:rPr>
          <w:i/>
        </w:rPr>
        <w:t>лазер Lensar</w:t>
      </w:r>
    </w:p>
    <w:p w:rsidR="006F37A6" w:rsidRPr="00AA0D14" w:rsidRDefault="006F37A6" w:rsidP="00AA0D14">
      <w:pPr>
        <w:pStyle w:val="a5"/>
        <w:ind w:firstLine="709"/>
        <w:jc w:val="center"/>
        <w:rPr>
          <w:b/>
        </w:rPr>
      </w:pPr>
      <w:r>
        <w:rPr>
          <w:b/>
        </w:rPr>
        <w:lastRenderedPageBreak/>
        <w:t xml:space="preserve">Комп’ютерна система </w:t>
      </w:r>
      <w:r w:rsidRPr="00452986">
        <w:rPr>
          <w:b/>
        </w:rPr>
        <w:t>Callisto</w:t>
      </w:r>
      <w:r>
        <w:rPr>
          <w:b/>
        </w:rPr>
        <w:t xml:space="preserve"> </w:t>
      </w:r>
      <w:r>
        <w:rPr>
          <w:b/>
          <w:lang w:val="en-US"/>
        </w:rPr>
        <w:t>eye</w:t>
      </w:r>
      <w:r w:rsidRPr="00870CC4">
        <w:rPr>
          <w:b/>
        </w:rPr>
        <w:t xml:space="preserve"> </w:t>
      </w:r>
      <w:r>
        <w:rPr>
          <w:b/>
        </w:rPr>
        <w:t>компанії</w:t>
      </w:r>
      <w:r w:rsidRPr="00870CC4">
        <w:rPr>
          <w:b/>
        </w:rPr>
        <w:t xml:space="preserve"> </w:t>
      </w:r>
      <w:r w:rsidRPr="00870CC4">
        <w:rPr>
          <w:b/>
          <w:color w:val="262626"/>
          <w:shd w:val="clear" w:color="auto" w:fill="FFFFFF"/>
        </w:rPr>
        <w:t>Carl Zeiss Meditec</w:t>
      </w:r>
    </w:p>
    <w:p w:rsidR="006F37A6" w:rsidRPr="00155F2D" w:rsidRDefault="006F37A6" w:rsidP="002E5A7B">
      <w:pPr>
        <w:pStyle w:val="a5"/>
        <w:spacing w:line="360" w:lineRule="auto"/>
        <w:ind w:firstLine="709"/>
        <w:rPr>
          <w:color w:val="262626"/>
          <w:shd w:val="clear" w:color="auto" w:fill="FFFFFF"/>
        </w:rPr>
      </w:pPr>
      <w:r w:rsidRPr="00155F2D">
        <w:t xml:space="preserve">Око Callisto є одним із компонентів </w:t>
      </w:r>
      <w:r w:rsidRPr="00155F2D">
        <w:rPr>
          <w:color w:val="262626"/>
          <w:shd w:val="clear" w:color="auto" w:fill="FFFFFF"/>
        </w:rPr>
        <w:t xml:space="preserve">ZEISS Cataract Suite, сімейства технологій, розроблених для безперешкодної спільної роботи для досягнення найкращих результатів в хірургії катаракти, </w:t>
      </w:r>
      <w:r>
        <w:rPr>
          <w:color w:val="262626"/>
          <w:shd w:val="clear" w:color="auto" w:fill="FFFFFF"/>
        </w:rPr>
        <w:t>беручи до уваги</w:t>
      </w:r>
      <w:r w:rsidRPr="00155F2D">
        <w:rPr>
          <w:color w:val="262626"/>
          <w:shd w:val="clear" w:color="auto" w:fill="FFFFFF"/>
        </w:rPr>
        <w:t xml:space="preserve"> вирівнювання торичних ІОЛ без маркерів. Цей пристрій являє собою інноваційну комп’ютерну систему хірургії катаракти, яка використовує </w:t>
      </w:r>
      <w:r>
        <w:rPr>
          <w:color w:val="262626"/>
          <w:shd w:val="clear" w:color="auto" w:fill="FFFFFF"/>
        </w:rPr>
        <w:t xml:space="preserve">біометричні </w:t>
      </w:r>
      <w:r w:rsidRPr="00155F2D">
        <w:rPr>
          <w:color w:val="262626"/>
          <w:shd w:val="clear" w:color="auto" w:fill="FFFFFF"/>
        </w:rPr>
        <w:t>дані для підвищення ефективності клінічного робочого процесу і хірургічної точності.</w:t>
      </w:r>
    </w:p>
    <w:p w:rsidR="006F37A6" w:rsidRPr="00155F2D" w:rsidRDefault="006F37A6" w:rsidP="002E5A7B">
      <w:pPr>
        <w:pStyle w:val="a5"/>
        <w:spacing w:line="360" w:lineRule="auto"/>
        <w:ind w:firstLine="709"/>
        <w:rPr>
          <w:color w:val="262626"/>
          <w:shd w:val="clear" w:color="auto" w:fill="FFFFFF"/>
        </w:rPr>
      </w:pPr>
      <w:r w:rsidRPr="00155F2D">
        <w:rPr>
          <w:color w:val="262626"/>
          <w:shd w:val="clear" w:color="auto" w:fill="FFFFFF"/>
        </w:rPr>
        <w:t>Завдяки вбудованій реєстраці</w:t>
      </w:r>
      <w:r w:rsidR="002E5A7B">
        <w:rPr>
          <w:color w:val="262626"/>
          <w:shd w:val="clear" w:color="auto" w:fill="FFFFFF"/>
        </w:rPr>
        <w:t>ї очей,зображеній на рисунку 1.4</w:t>
      </w:r>
      <w:r w:rsidRPr="00155F2D">
        <w:rPr>
          <w:color w:val="262626"/>
          <w:shd w:val="clear" w:color="auto" w:fill="FFFFFF"/>
        </w:rPr>
        <w:t>.5.</w:t>
      </w:r>
      <w:r w:rsidRPr="002E5A7B">
        <w:rPr>
          <w:color w:val="262626"/>
          <w:shd w:val="clear" w:color="auto" w:fill="FFFFFF"/>
        </w:rPr>
        <w:t xml:space="preserve"> </w:t>
      </w:r>
      <w:r w:rsidR="002E5A7B">
        <w:rPr>
          <w:color w:val="262626"/>
          <w:shd w:val="clear" w:color="auto" w:fill="FFFFFF"/>
        </w:rPr>
        <w:t>о</w:t>
      </w:r>
      <w:r w:rsidRPr="00155F2D">
        <w:t>ко Callisto усуває необхідність</w:t>
      </w:r>
      <w:r w:rsidRPr="00155F2D">
        <w:rPr>
          <w:color w:val="262626"/>
          <w:shd w:val="clear" w:color="auto" w:fill="FFFFFF"/>
        </w:rPr>
        <w:t xml:space="preserve"> вручну позначати око і забезпечує правильне вир</w:t>
      </w:r>
      <w:r w:rsidR="002E5A7B">
        <w:rPr>
          <w:color w:val="262626"/>
          <w:shd w:val="clear" w:color="auto" w:fill="FFFFFF"/>
        </w:rPr>
        <w:t>івнювання накладань, рисунок 1.4</w:t>
      </w:r>
      <w:r w:rsidRPr="00155F2D">
        <w:rPr>
          <w:color w:val="262626"/>
          <w:shd w:val="clear" w:color="auto" w:fill="FFFFFF"/>
        </w:rPr>
        <w:t xml:space="preserve">.6., незалежно від руху і  повороту очей </w:t>
      </w:r>
      <w:r w:rsidR="002E5A7B">
        <w:t>[</w:t>
      </w:r>
      <w:r w:rsidR="0087419C">
        <w:fldChar w:fldCharType="begin"/>
      </w:r>
      <w:r w:rsidR="0087419C">
        <w:instrText xml:space="preserve"> REF _Ref57835085 \r \h </w:instrText>
      </w:r>
      <w:r w:rsidR="0087419C">
        <w:fldChar w:fldCharType="separate"/>
      </w:r>
      <w:r w:rsidR="0087419C">
        <w:t>21</w:t>
      </w:r>
      <w:r w:rsidR="0087419C">
        <w:fldChar w:fldCharType="end"/>
      </w:r>
      <w:r w:rsidRPr="00155F2D">
        <w:t>].</w:t>
      </w:r>
    </w:p>
    <w:p w:rsidR="006F37A6" w:rsidRDefault="006F37A6" w:rsidP="006F37A6">
      <w:pPr>
        <w:pStyle w:val="a5"/>
        <w:jc w:val="center"/>
      </w:pPr>
      <w:r>
        <w:rPr>
          <w:noProof/>
          <w:lang w:eastAsia="uk-UA"/>
        </w:rPr>
        <w:drawing>
          <wp:inline distT="0" distB="0" distL="0" distR="0" wp14:anchorId="203AD479" wp14:editId="0BF5FA68">
            <wp:extent cx="4416856" cy="2781300"/>
            <wp:effectExtent l="0" t="0" r="3175" b="0"/>
            <wp:docPr id="112"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33">
                      <a:extLst>
                        <a:ext uri="{28A0092B-C50C-407E-A947-70E740481C1C}">
                          <a14:useLocalDpi xmlns:a14="http://schemas.microsoft.com/office/drawing/2010/main" val="0"/>
                        </a:ext>
                      </a:extLst>
                    </a:blip>
                    <a:srcRect l="8173" t="31642" r="56731" b="29021"/>
                    <a:stretch>
                      <a:fillRect/>
                    </a:stretch>
                  </pic:blipFill>
                  <pic:spPr bwMode="auto">
                    <a:xfrm>
                      <a:off x="0" y="0"/>
                      <a:ext cx="4436196" cy="2793478"/>
                    </a:xfrm>
                    <a:prstGeom prst="rect">
                      <a:avLst/>
                    </a:prstGeom>
                    <a:noFill/>
                    <a:ln>
                      <a:noFill/>
                    </a:ln>
                  </pic:spPr>
                </pic:pic>
              </a:graphicData>
            </a:graphic>
          </wp:inline>
        </w:drawing>
      </w:r>
    </w:p>
    <w:p w:rsidR="006F37A6" w:rsidRPr="002E5A7B" w:rsidRDefault="002E5A7B" w:rsidP="006F37A6">
      <w:pPr>
        <w:pStyle w:val="a5"/>
        <w:jc w:val="center"/>
        <w:rPr>
          <w:i/>
        </w:rPr>
      </w:pPr>
      <w:r w:rsidRPr="002E5A7B">
        <w:rPr>
          <w:i/>
        </w:rPr>
        <w:t>Рисунок 1.4</w:t>
      </w:r>
      <w:r w:rsidR="006F37A6" w:rsidRPr="002E5A7B">
        <w:rPr>
          <w:i/>
        </w:rPr>
        <w:t>.5. Вбудована реєстрація очей Callisto</w:t>
      </w:r>
    </w:p>
    <w:p w:rsidR="006F37A6" w:rsidRDefault="006F37A6" w:rsidP="002E5A7B">
      <w:pPr>
        <w:pStyle w:val="a5"/>
        <w:ind w:firstLine="0"/>
      </w:pPr>
    </w:p>
    <w:p w:rsidR="006F37A6" w:rsidRDefault="006F37A6" w:rsidP="006F37A6">
      <w:pPr>
        <w:pStyle w:val="a5"/>
        <w:jc w:val="center"/>
      </w:pPr>
      <w:r>
        <w:rPr>
          <w:noProof/>
          <w:lang w:eastAsia="uk-UA"/>
        </w:rPr>
        <w:drawing>
          <wp:inline distT="0" distB="0" distL="0" distR="0" wp14:anchorId="76941017" wp14:editId="293A37EB">
            <wp:extent cx="4647640" cy="2628900"/>
            <wp:effectExtent l="0" t="0" r="635" b="0"/>
            <wp:docPr id="113"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34">
                      <a:extLst>
                        <a:ext uri="{28A0092B-C50C-407E-A947-70E740481C1C}">
                          <a14:useLocalDpi xmlns:a14="http://schemas.microsoft.com/office/drawing/2010/main" val="0"/>
                        </a:ext>
                      </a:extLst>
                    </a:blip>
                    <a:srcRect l="5609" t="32191" r="53526" b="26782"/>
                    <a:stretch>
                      <a:fillRect/>
                    </a:stretch>
                  </pic:blipFill>
                  <pic:spPr bwMode="auto">
                    <a:xfrm>
                      <a:off x="0" y="0"/>
                      <a:ext cx="4676413" cy="2645175"/>
                    </a:xfrm>
                    <a:prstGeom prst="rect">
                      <a:avLst/>
                    </a:prstGeom>
                    <a:noFill/>
                    <a:ln>
                      <a:noFill/>
                    </a:ln>
                  </pic:spPr>
                </pic:pic>
              </a:graphicData>
            </a:graphic>
          </wp:inline>
        </w:drawing>
      </w:r>
    </w:p>
    <w:p w:rsidR="006F37A6" w:rsidRPr="002E5A7B" w:rsidRDefault="002E5A7B" w:rsidP="002E5A7B">
      <w:pPr>
        <w:pStyle w:val="a5"/>
        <w:jc w:val="center"/>
        <w:rPr>
          <w:i/>
        </w:rPr>
      </w:pPr>
      <w:r w:rsidRPr="002E5A7B">
        <w:rPr>
          <w:i/>
        </w:rPr>
        <w:t>Рисунок 1.4</w:t>
      </w:r>
      <w:r w:rsidR="006F37A6" w:rsidRPr="002E5A7B">
        <w:rPr>
          <w:i/>
        </w:rPr>
        <w:t>.6. Накладання можуть бути правильно вирівняні з оком Callisto</w:t>
      </w:r>
    </w:p>
    <w:p w:rsidR="006F37A6" w:rsidRDefault="006F37A6" w:rsidP="002E5A7B">
      <w:pPr>
        <w:pStyle w:val="a5"/>
        <w:spacing w:line="360" w:lineRule="auto"/>
        <w:ind w:firstLine="709"/>
      </w:pPr>
      <w:r>
        <w:lastRenderedPageBreak/>
        <w:t>CALLISTO функціонує як міст: воно зв’язує ці два пристрої, що дозволяє хірургу передавати доопераційні біометричні дані і плани в операційну, де інформація може відображуватись або через окуляр, або на екрані, щ</w:t>
      </w:r>
      <w:r w:rsidR="0087419C">
        <w:t>о прикріплени1 до мікроскопа [</w:t>
      </w:r>
      <w:r w:rsidR="0087419C">
        <w:fldChar w:fldCharType="begin"/>
      </w:r>
      <w:r w:rsidR="0087419C">
        <w:instrText xml:space="preserve"> REF _Ref57834701 \r \h </w:instrText>
      </w:r>
      <w:r w:rsidR="0087419C">
        <w:fldChar w:fldCharType="separate"/>
      </w:r>
      <w:r w:rsidR="0087419C">
        <w:t>16</w:t>
      </w:r>
      <w:r w:rsidR="0087419C">
        <w:fldChar w:fldCharType="end"/>
      </w:r>
      <w:r w:rsidR="0087419C">
        <w:t>,</w:t>
      </w:r>
      <w:r w:rsidR="0087419C">
        <w:fldChar w:fldCharType="begin"/>
      </w:r>
      <w:r w:rsidR="0087419C">
        <w:instrText xml:space="preserve"> REF _Ref57834703 \r \h </w:instrText>
      </w:r>
      <w:r w:rsidR="0087419C">
        <w:fldChar w:fldCharType="separate"/>
      </w:r>
      <w:r w:rsidR="0087419C">
        <w:t>17</w:t>
      </w:r>
      <w:r w:rsidR="0087419C">
        <w:fldChar w:fldCharType="end"/>
      </w:r>
      <w:r w:rsidR="0087419C" w:rsidRPr="006F37A6">
        <w:t>].</w:t>
      </w:r>
      <w:r w:rsidRPr="00EC48E7">
        <w:t xml:space="preserve"> </w:t>
      </w:r>
    </w:p>
    <w:p w:rsidR="006F37A6" w:rsidRDefault="006F37A6" w:rsidP="002E5A7B">
      <w:pPr>
        <w:pStyle w:val="a5"/>
        <w:spacing w:line="360" w:lineRule="auto"/>
        <w:ind w:firstLine="709"/>
      </w:pPr>
      <w:r>
        <w:t xml:space="preserve">Педаль  </w:t>
      </w:r>
      <w:r w:rsidRPr="00121020">
        <w:t>Lumera</w:t>
      </w:r>
      <w:r>
        <w:t xml:space="preserve"> може використовуватись для керування візуалізацією різноманітних інструментів наведення в окулярі, а вбудована система стеження забезпечує накладання цифрових шаблонів,</w:t>
      </w:r>
      <w:r w:rsidR="0087419C">
        <w:t xml:space="preserve"> що контролюють зміни руху очей [</w:t>
      </w:r>
      <w:r w:rsidR="0087419C">
        <w:fldChar w:fldCharType="begin"/>
      </w:r>
      <w:r w:rsidR="0087419C">
        <w:instrText xml:space="preserve"> REF _Ref57834701 \r \h </w:instrText>
      </w:r>
      <w:r w:rsidR="0087419C">
        <w:fldChar w:fldCharType="separate"/>
      </w:r>
      <w:r w:rsidR="0087419C">
        <w:t>16</w:t>
      </w:r>
      <w:r w:rsidR="0087419C">
        <w:fldChar w:fldCharType="end"/>
      </w:r>
      <w:r w:rsidR="0087419C">
        <w:t>,</w:t>
      </w:r>
      <w:r w:rsidR="0087419C">
        <w:fldChar w:fldCharType="begin"/>
      </w:r>
      <w:r w:rsidR="0087419C">
        <w:instrText xml:space="preserve"> REF _Ref57834703 \r \h </w:instrText>
      </w:r>
      <w:r w:rsidR="0087419C">
        <w:fldChar w:fldCharType="separate"/>
      </w:r>
      <w:r w:rsidR="0087419C">
        <w:t>17</w:t>
      </w:r>
      <w:r w:rsidR="0087419C">
        <w:fldChar w:fldCharType="end"/>
      </w:r>
      <w:r w:rsidR="0087419C" w:rsidRPr="006F37A6">
        <w:t>].</w:t>
      </w:r>
      <w:r>
        <w:t xml:space="preserve"> </w:t>
      </w:r>
    </w:p>
    <w:p w:rsidR="006F37A6" w:rsidRDefault="006F37A6" w:rsidP="002E5A7B">
      <w:pPr>
        <w:pStyle w:val="a5"/>
        <w:spacing w:line="360" w:lineRule="auto"/>
        <w:ind w:firstLine="709"/>
      </w:pPr>
      <w:r>
        <w:t xml:space="preserve">Функції хірургічної допомоги включають розрізи, капсулорексис і вирівнювання торичної ІОЛ. Це може бути корисним у випадку пересадки рогівки. Окрім цього, система дозволяє візуалізувати біометричні дані, отримані </w:t>
      </w:r>
      <w:r w:rsidRPr="00E76DFE">
        <w:t>IOLMaster</w:t>
      </w:r>
      <w:r>
        <w:t xml:space="preserve"> до операції</w:t>
      </w:r>
      <w:r w:rsidR="007F4E87">
        <w:t xml:space="preserve"> [</w:t>
      </w:r>
      <w:r w:rsidR="007F4E87">
        <w:fldChar w:fldCharType="begin"/>
      </w:r>
      <w:r w:rsidR="007F4E87">
        <w:instrText xml:space="preserve"> REF _Ref57834701 \r \h </w:instrText>
      </w:r>
      <w:r w:rsidR="007F4E87">
        <w:fldChar w:fldCharType="separate"/>
      </w:r>
      <w:r w:rsidR="007F4E87">
        <w:t>16</w:t>
      </w:r>
      <w:r w:rsidR="007F4E87">
        <w:fldChar w:fldCharType="end"/>
      </w:r>
      <w:r w:rsidR="007F4E87">
        <w:t>,</w:t>
      </w:r>
      <w:r w:rsidR="007F4E87">
        <w:fldChar w:fldCharType="begin"/>
      </w:r>
      <w:r w:rsidR="007F4E87">
        <w:instrText xml:space="preserve"> REF _Ref57834703 \r \h </w:instrText>
      </w:r>
      <w:r w:rsidR="007F4E87">
        <w:fldChar w:fldCharType="separate"/>
      </w:r>
      <w:r w:rsidR="007F4E87">
        <w:t>17</w:t>
      </w:r>
      <w:r w:rsidR="007F4E87">
        <w:fldChar w:fldCharType="end"/>
      </w:r>
      <w:r w:rsidR="007F4E87" w:rsidRPr="006F37A6">
        <w:t>].</w:t>
      </w:r>
    </w:p>
    <w:p w:rsidR="006F37A6" w:rsidRDefault="006F37A6" w:rsidP="002E5A7B">
      <w:pPr>
        <w:pStyle w:val="a5"/>
        <w:spacing w:line="360" w:lineRule="auto"/>
        <w:ind w:firstLine="709"/>
      </w:pPr>
      <w:r>
        <w:t>Око CALLISTO дав дало багатьом хірургам</w:t>
      </w:r>
      <w:r w:rsidRPr="00EC48E7">
        <w:t xml:space="preserve"> душевний спокій, що всі дані, які </w:t>
      </w:r>
      <w:r>
        <w:t>їм</w:t>
      </w:r>
      <w:r w:rsidRPr="00EC48E7">
        <w:t xml:space="preserve"> пот</w:t>
      </w:r>
      <w:r>
        <w:t>рібні для імплантації торичних</w:t>
      </w:r>
      <w:r w:rsidRPr="00EC48E7">
        <w:t xml:space="preserve"> ІО</w:t>
      </w:r>
      <w:r>
        <w:t>Л, були виміряні, проаналізовані та інтерпретовані</w:t>
      </w:r>
      <w:r w:rsidRPr="00EC48E7">
        <w:t xml:space="preserve"> ідеально. Він передає всі передопераційні дані від IOLMaster (Carl Zeiss Meditec), що скорочує час процедур</w:t>
      </w:r>
      <w:r>
        <w:t xml:space="preserve">и і усуває помилки транскрипції </w:t>
      </w:r>
      <w:r w:rsidR="0087419C">
        <w:t>[</w:t>
      </w:r>
      <w:r w:rsidR="0087419C">
        <w:fldChar w:fldCharType="begin"/>
      </w:r>
      <w:r w:rsidR="0087419C">
        <w:instrText xml:space="preserve"> REF _Ref57835085 \r \h </w:instrText>
      </w:r>
      <w:r w:rsidR="0087419C">
        <w:fldChar w:fldCharType="separate"/>
      </w:r>
      <w:r w:rsidR="0087419C">
        <w:t>21</w:t>
      </w:r>
      <w:r w:rsidR="0087419C">
        <w:fldChar w:fldCharType="end"/>
      </w:r>
      <w:r w:rsidR="0087419C" w:rsidRPr="00155F2D">
        <w:t>].</w:t>
      </w:r>
    </w:p>
    <w:p w:rsidR="00AA0D14" w:rsidRDefault="006F37A6" w:rsidP="00861060">
      <w:pPr>
        <w:pStyle w:val="a5"/>
        <w:tabs>
          <w:tab w:val="left" w:pos="7147"/>
        </w:tabs>
        <w:spacing w:line="360" w:lineRule="auto"/>
        <w:ind w:firstLine="709"/>
      </w:pPr>
      <w:r>
        <w:t>Око CALLIST</w:t>
      </w:r>
      <w:r w:rsidR="002E5A7B">
        <w:t>O зображене на рисунку 1.4</w:t>
      </w:r>
      <w:r>
        <w:t>.7.</w:t>
      </w:r>
    </w:p>
    <w:p w:rsidR="006F37A6" w:rsidRDefault="00861060" w:rsidP="00861060">
      <w:pPr>
        <w:pStyle w:val="a5"/>
        <w:tabs>
          <w:tab w:val="left" w:pos="7147"/>
        </w:tabs>
        <w:spacing w:line="360" w:lineRule="auto"/>
        <w:ind w:firstLine="709"/>
      </w:pPr>
      <w:r>
        <w:tab/>
      </w:r>
    </w:p>
    <w:p w:rsidR="006F37A6" w:rsidRDefault="006F37A6" w:rsidP="006F37A6">
      <w:pPr>
        <w:pStyle w:val="a5"/>
        <w:jc w:val="center"/>
      </w:pPr>
      <w:r>
        <w:rPr>
          <w:noProof/>
          <w:lang w:eastAsia="uk-UA"/>
        </w:rPr>
        <w:drawing>
          <wp:inline distT="0" distB="0" distL="0" distR="0" wp14:anchorId="39800C10" wp14:editId="005B858D">
            <wp:extent cx="4051300" cy="3743840"/>
            <wp:effectExtent l="0" t="0" r="6350" b="9525"/>
            <wp:docPr id="114"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35">
                      <a:extLst>
                        <a:ext uri="{28A0092B-C50C-407E-A947-70E740481C1C}">
                          <a14:useLocalDpi xmlns:a14="http://schemas.microsoft.com/office/drawing/2010/main" val="0"/>
                        </a:ext>
                      </a:extLst>
                    </a:blip>
                    <a:srcRect l="50320" t="22235" r="11218" b="14767"/>
                    <a:stretch>
                      <a:fillRect/>
                    </a:stretch>
                  </pic:blipFill>
                  <pic:spPr bwMode="auto">
                    <a:xfrm>
                      <a:off x="0" y="0"/>
                      <a:ext cx="4072242" cy="3763193"/>
                    </a:xfrm>
                    <a:prstGeom prst="rect">
                      <a:avLst/>
                    </a:prstGeom>
                    <a:noFill/>
                    <a:ln>
                      <a:noFill/>
                    </a:ln>
                  </pic:spPr>
                </pic:pic>
              </a:graphicData>
            </a:graphic>
          </wp:inline>
        </w:drawing>
      </w:r>
    </w:p>
    <w:p w:rsidR="006F37A6" w:rsidRPr="00AA0D14" w:rsidRDefault="002E5A7B" w:rsidP="00AA0D14">
      <w:pPr>
        <w:pStyle w:val="a5"/>
        <w:jc w:val="center"/>
        <w:rPr>
          <w:i/>
        </w:rPr>
      </w:pPr>
      <w:r w:rsidRPr="002E5A7B">
        <w:rPr>
          <w:i/>
        </w:rPr>
        <w:t>Рисунок 1.4</w:t>
      </w:r>
      <w:r w:rsidR="006F37A6" w:rsidRPr="002E5A7B">
        <w:rPr>
          <w:i/>
        </w:rPr>
        <w:t>.7. Око CALLISTO</w:t>
      </w:r>
    </w:p>
    <w:p w:rsidR="006F37A6" w:rsidRDefault="006F37A6" w:rsidP="00861060">
      <w:pPr>
        <w:pStyle w:val="a5"/>
        <w:ind w:firstLine="709"/>
        <w:jc w:val="center"/>
        <w:rPr>
          <w:b/>
        </w:rPr>
      </w:pPr>
      <w:r>
        <w:rPr>
          <w:b/>
        </w:rPr>
        <w:lastRenderedPageBreak/>
        <w:t xml:space="preserve">Інтраопераційний аберометр </w:t>
      </w:r>
      <w:r w:rsidRPr="00EC48E7">
        <w:rPr>
          <w:b/>
        </w:rPr>
        <w:t>HOLOS IntraOp</w:t>
      </w:r>
      <w:r>
        <w:rPr>
          <w:b/>
        </w:rPr>
        <w:t xml:space="preserve"> компанії </w:t>
      </w:r>
      <w:r>
        <w:rPr>
          <w:b/>
          <w:lang w:val="en-US"/>
        </w:rPr>
        <w:t>Clarity</w:t>
      </w:r>
      <w:r w:rsidRPr="00412773">
        <w:rPr>
          <w:b/>
        </w:rPr>
        <w:t xml:space="preserve"> </w:t>
      </w:r>
      <w:r>
        <w:rPr>
          <w:b/>
          <w:lang w:val="en-US"/>
        </w:rPr>
        <w:t>Medical</w:t>
      </w:r>
      <w:r w:rsidRPr="00412773">
        <w:rPr>
          <w:b/>
        </w:rPr>
        <w:t xml:space="preserve"> </w:t>
      </w:r>
      <w:r>
        <w:rPr>
          <w:b/>
          <w:lang w:val="en-US"/>
        </w:rPr>
        <w:t>Systems</w:t>
      </w:r>
    </w:p>
    <w:p w:rsidR="006F37A6" w:rsidRPr="0018458D" w:rsidRDefault="006F37A6" w:rsidP="006F37A6">
      <w:pPr>
        <w:pStyle w:val="a5"/>
        <w:rPr>
          <w:b/>
        </w:rPr>
      </w:pPr>
    </w:p>
    <w:p w:rsidR="006F37A6" w:rsidRPr="007F4E87" w:rsidRDefault="006F37A6" w:rsidP="002E5A7B">
      <w:pPr>
        <w:pStyle w:val="a5"/>
        <w:spacing w:line="360" w:lineRule="auto"/>
        <w:ind w:firstLine="709"/>
      </w:pPr>
      <w:r>
        <w:t>Holos IntraOp є провідним інструментом наведення, який потрапляє в підгрупу інтраопераційних аберометрів. Як і ORA, Holos призначений вимірювати рефракцію ока в реальному під час операції як в афакічному, так і псевдоафакічному станах. Афакічні показання призначені для правильного вибору потужності інтраокулярної лінзи, а псевдоафакічні показання можуть допомогти хірургу керувати дугоподібними розрізами і розташувати торичні ІОЛ, щоб залишити око з максимально</w:t>
      </w:r>
      <w:r w:rsidR="007F4E87">
        <w:t xml:space="preserve"> можливим астигматизмом в кінці [</w:t>
      </w:r>
      <w:r w:rsidR="007F4E87">
        <w:fldChar w:fldCharType="begin"/>
      </w:r>
      <w:r w:rsidR="007F4E87">
        <w:instrText xml:space="preserve"> REF _Ref57834701 \r \h </w:instrText>
      </w:r>
      <w:r w:rsidR="007F4E87">
        <w:fldChar w:fldCharType="separate"/>
      </w:r>
      <w:r w:rsidR="007F4E87">
        <w:t>16</w:t>
      </w:r>
      <w:r w:rsidR="007F4E87">
        <w:fldChar w:fldCharType="end"/>
      </w:r>
      <w:r w:rsidR="007F4E87">
        <w:t>,</w:t>
      </w:r>
      <w:r w:rsidR="007F4E87">
        <w:fldChar w:fldCharType="begin"/>
      </w:r>
      <w:r w:rsidR="007F4E87">
        <w:instrText xml:space="preserve"> REF _Ref57834703 \r \h </w:instrText>
      </w:r>
      <w:r w:rsidR="007F4E87">
        <w:fldChar w:fldCharType="separate"/>
      </w:r>
      <w:r w:rsidR="007F4E87">
        <w:t>17</w:t>
      </w:r>
      <w:r w:rsidR="007F4E87">
        <w:fldChar w:fldCharType="end"/>
      </w:r>
      <w:r w:rsidR="007F4E87" w:rsidRPr="006F37A6">
        <w:t>].</w:t>
      </w:r>
    </w:p>
    <w:p w:rsidR="006F37A6" w:rsidRDefault="006F37A6" w:rsidP="002E5A7B">
      <w:pPr>
        <w:pStyle w:val="a5"/>
        <w:spacing w:line="360" w:lineRule="auto"/>
        <w:ind w:firstLine="709"/>
      </w:pPr>
      <w:r>
        <w:t>Принцип дії інтраопераційного аберометра приладу HOLOS можна пояснити оптичною схемою на рис.1.</w:t>
      </w:r>
      <w:r w:rsidR="002E5A7B">
        <w:t>4</w:t>
      </w:r>
      <w:r>
        <w:t xml:space="preserve">.8. </w:t>
      </w:r>
    </w:p>
    <w:p w:rsidR="006F37A6" w:rsidRDefault="006F37A6" w:rsidP="002E5A7B">
      <w:pPr>
        <w:pStyle w:val="a5"/>
        <w:spacing w:line="360" w:lineRule="auto"/>
        <w:ind w:firstLine="709"/>
      </w:pPr>
      <w:r>
        <w:t xml:space="preserve">Світло від лазерного джерела, колімоване і лінійно поляризоване перпендикулярно до площини зображення вузьким пучком променів потрапляє в око і концентрується світловою плямою на сітківці. </w:t>
      </w:r>
    </w:p>
    <w:p w:rsidR="006F37A6" w:rsidRDefault="006F37A6" w:rsidP="002E5A7B">
      <w:pPr>
        <w:pStyle w:val="a5"/>
        <w:spacing w:line="360" w:lineRule="auto"/>
        <w:ind w:firstLine="709"/>
      </w:pPr>
      <w:r>
        <w:t>Відбите, деполяризоване і розсіяне сітківкою світло проходить через зіницю ока, заповнюючи весь її отвір.</w:t>
      </w:r>
    </w:p>
    <w:p w:rsidR="006F37A6" w:rsidRDefault="006F37A6" w:rsidP="002E5A7B">
      <w:pPr>
        <w:pStyle w:val="a5"/>
        <w:spacing w:line="360" w:lineRule="auto"/>
        <w:ind w:firstLine="709"/>
      </w:pPr>
      <w:r>
        <w:t xml:space="preserve"> Деформований внаслідок значного дефокусу і астигматизму афакічного ока світловий фронт із поляризацією у площині рисунка проходить через поляризаційний світлоділильний куб в чвертьхвильову пластину, отримавши на ній циркулярну поляризацію далі потрапляє на дзеркало. Дзеркало, нахилене під невеликим кутом до оптичної осі, прикріплене до валу крокового двигуна. Відбиваючись від дзеркала світло проходить другий раз в чвертьхвильову пластину і отримує на виході лінійну поляризацію, але з перпендикулярною орієнтацією до площини рисунка, відповідно відбивається поляризаційною світлоділильною куб-призмою в напрямку системи, утвореної лінзами 2 і 3 фотоприймального каналу. </w:t>
      </w:r>
    </w:p>
    <w:p w:rsidR="006F37A6" w:rsidRDefault="006F37A6" w:rsidP="002E5A7B">
      <w:pPr>
        <w:pStyle w:val="a5"/>
        <w:spacing w:line="360" w:lineRule="auto"/>
        <w:ind w:firstLine="709"/>
      </w:pPr>
      <w:r>
        <w:t xml:space="preserve">При фіксованому куті повороту вала двигуна від фіксованого конкретного периферійного фрагмента деформованого оком хвильового фронту через апертурну діафрагму проходить світло. Якщо через деформацію фрагмент фронту не  перпендикулярний до оптичної осі фотоприймального каналу, то в площині світлочутливої площині фотоприймача сфокусована 2, 3 світлова </w:t>
      </w:r>
    </w:p>
    <w:p w:rsidR="006F37A6" w:rsidRDefault="006F37A6" w:rsidP="006F37A6">
      <w:pPr>
        <w:pStyle w:val="a5"/>
        <w:spacing w:line="360" w:lineRule="auto"/>
        <w:ind w:firstLine="0"/>
      </w:pPr>
      <w:r>
        <w:lastRenderedPageBreak/>
        <w:t>мікропляма зміщується відносно оптичної осі і займає положення, яке  свідчить про величину і напрямок нахилу фрагмента хвильового фронту [</w:t>
      </w:r>
      <w:r w:rsidR="0087419C">
        <w:fldChar w:fldCharType="begin"/>
      </w:r>
      <w:r w:rsidR="0087419C">
        <w:instrText xml:space="preserve"> REF _Ref57835395 \r \h </w:instrText>
      </w:r>
      <w:r w:rsidR="0087419C">
        <w:fldChar w:fldCharType="separate"/>
      </w:r>
      <w:r w:rsidR="0087419C">
        <w:t>29</w:t>
      </w:r>
      <w:r w:rsidR="0087419C">
        <w:fldChar w:fldCharType="end"/>
      </w:r>
      <w:r>
        <w:t>].</w:t>
      </w:r>
    </w:p>
    <w:p w:rsidR="006F37A6" w:rsidRDefault="006F37A6" w:rsidP="002E5A7B">
      <w:pPr>
        <w:pStyle w:val="a5"/>
        <w:spacing w:line="360" w:lineRule="auto"/>
        <w:ind w:firstLine="709"/>
      </w:pPr>
      <w:r>
        <w:t xml:space="preserve">Якщо зафіксувати фотоприймачем координати світлової мікроплями при декількох кутових (достатньо від 4 до 12) положеннях вала двигуна, отримаємо інформацію для відтворення амплітуд мод дефокусу і астигматизму афакічного ока (або артифакічного ока з імплантованою ІОЛ). </w:t>
      </w:r>
    </w:p>
    <w:p w:rsidR="006F37A6" w:rsidRDefault="006F37A6" w:rsidP="002E5A7B">
      <w:pPr>
        <w:pStyle w:val="a5"/>
        <w:spacing w:line="360" w:lineRule="auto"/>
        <w:ind w:firstLine="709"/>
      </w:pPr>
      <w:r>
        <w:t xml:space="preserve">Процедура в аберометрі HOLOS IntraOp™ займає значно менше часу, ніж у аберометрі ORА System® </w:t>
      </w:r>
      <w:r w:rsidR="0087419C" w:rsidRPr="006F37A6">
        <w:t>[</w:t>
      </w:r>
      <w:r w:rsidR="0087419C">
        <w:fldChar w:fldCharType="begin"/>
      </w:r>
      <w:r w:rsidR="0087419C">
        <w:instrText xml:space="preserve"> REF _Ref57835291 \r \h </w:instrText>
      </w:r>
      <w:r w:rsidR="0087419C">
        <w:fldChar w:fldCharType="separate"/>
      </w:r>
      <w:r w:rsidR="0087419C">
        <w:t>15</w:t>
      </w:r>
      <w:r w:rsidR="0087419C">
        <w:fldChar w:fldCharType="end"/>
      </w:r>
      <w:r w:rsidR="0087419C" w:rsidRPr="006F37A6">
        <w:t>].</w:t>
      </w:r>
    </w:p>
    <w:p w:rsidR="006F37A6" w:rsidRDefault="006F37A6" w:rsidP="00346BE2">
      <w:pPr>
        <w:pStyle w:val="a5"/>
        <w:spacing w:line="360" w:lineRule="auto"/>
        <w:ind w:firstLine="0"/>
        <w:jc w:val="center"/>
      </w:pPr>
      <w:r>
        <w:rPr>
          <w:noProof/>
          <w:lang w:eastAsia="uk-UA"/>
        </w:rPr>
        <w:drawing>
          <wp:inline distT="0" distB="0" distL="0" distR="0" wp14:anchorId="521F2D7D" wp14:editId="11210841">
            <wp:extent cx="6127845" cy="4167880"/>
            <wp:effectExtent l="0" t="0" r="6350" b="4445"/>
            <wp:docPr id="11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rotWithShape="1">
                    <a:blip r:embed="rId36">
                      <a:extLst>
                        <a:ext uri="{28A0092B-C50C-407E-A947-70E740481C1C}">
                          <a14:useLocalDpi xmlns:a14="http://schemas.microsoft.com/office/drawing/2010/main" val="0"/>
                        </a:ext>
                      </a:extLst>
                    </a:blip>
                    <a:srcRect l="31315" t="30612" r="32518" b="26939"/>
                    <a:stretch/>
                  </pic:blipFill>
                  <pic:spPr bwMode="auto">
                    <a:xfrm>
                      <a:off x="0" y="0"/>
                      <a:ext cx="6142374" cy="4177762"/>
                    </a:xfrm>
                    <a:prstGeom prst="rect">
                      <a:avLst/>
                    </a:prstGeom>
                    <a:noFill/>
                    <a:ln>
                      <a:noFill/>
                    </a:ln>
                    <a:extLst>
                      <a:ext uri="{53640926-AAD7-44D8-BBD7-CCE9431645EC}">
                        <a14:shadowObscured xmlns:a14="http://schemas.microsoft.com/office/drawing/2010/main"/>
                      </a:ext>
                    </a:extLst>
                  </pic:spPr>
                </pic:pic>
              </a:graphicData>
            </a:graphic>
          </wp:inline>
        </w:drawing>
      </w:r>
    </w:p>
    <w:p w:rsidR="006F37A6" w:rsidRPr="002E5A7B" w:rsidRDefault="002E5A7B" w:rsidP="002E5A7B">
      <w:pPr>
        <w:pStyle w:val="a5"/>
        <w:spacing w:line="360" w:lineRule="auto"/>
        <w:jc w:val="center"/>
        <w:rPr>
          <w:i/>
        </w:rPr>
      </w:pPr>
      <w:r w:rsidRPr="002E5A7B">
        <w:rPr>
          <w:i/>
        </w:rPr>
        <w:t>Рисунок 1.4</w:t>
      </w:r>
      <w:r w:rsidR="006F37A6" w:rsidRPr="002E5A7B">
        <w:rPr>
          <w:i/>
        </w:rPr>
        <w:t>.8. Оптична схема аберометра HOLOS IntraOp</w:t>
      </w:r>
    </w:p>
    <w:p w:rsidR="006F37A6" w:rsidRDefault="006F37A6" w:rsidP="002E5A7B">
      <w:pPr>
        <w:pStyle w:val="a5"/>
        <w:spacing w:line="360" w:lineRule="auto"/>
        <w:ind w:firstLine="709"/>
      </w:pPr>
      <w:r>
        <w:t xml:space="preserve">Вимірювання хвильового фронту, отримане Holos, є унікальним у тому, як система може захопити вибрані області хвильового фронту з детальним алгоритмічним аналізом даних. Багато хірургів з тривогою чекають більш широке комерційне видання цього пристрою, крім початкових хірургів-дослідників, дозволяє побачити, як він порівнюється з ORA. Незважаючи на це, зрозуміло, що інтерес хірургів до інтраопераційного отримання рефракційних та біометричних даних зростає </w:t>
      </w:r>
      <w:r w:rsidR="0087419C">
        <w:t>[</w:t>
      </w:r>
      <w:r w:rsidR="0087419C">
        <w:fldChar w:fldCharType="begin"/>
      </w:r>
      <w:r w:rsidR="0087419C">
        <w:instrText xml:space="preserve"> REF _Ref57834701 \r \h </w:instrText>
      </w:r>
      <w:r w:rsidR="0087419C">
        <w:fldChar w:fldCharType="separate"/>
      </w:r>
      <w:r w:rsidR="0087419C">
        <w:t>16</w:t>
      </w:r>
      <w:r w:rsidR="0087419C">
        <w:fldChar w:fldCharType="end"/>
      </w:r>
      <w:r w:rsidR="0087419C">
        <w:t>,</w:t>
      </w:r>
      <w:r w:rsidR="0087419C">
        <w:fldChar w:fldCharType="begin"/>
      </w:r>
      <w:r w:rsidR="0087419C">
        <w:instrText xml:space="preserve"> REF _Ref57834703 \r \h </w:instrText>
      </w:r>
      <w:r w:rsidR="0087419C">
        <w:fldChar w:fldCharType="separate"/>
      </w:r>
      <w:r w:rsidR="0087419C">
        <w:t>17</w:t>
      </w:r>
      <w:r w:rsidR="0087419C">
        <w:fldChar w:fldCharType="end"/>
      </w:r>
      <w:r w:rsidR="0087419C" w:rsidRPr="006F37A6">
        <w:t>].</w:t>
      </w:r>
      <w:r>
        <w:t xml:space="preserve"> </w:t>
      </w:r>
    </w:p>
    <w:p w:rsidR="006F37A6" w:rsidRDefault="006F37A6" w:rsidP="002E5A7B">
      <w:pPr>
        <w:pStyle w:val="a5"/>
        <w:spacing w:line="360" w:lineRule="auto"/>
        <w:ind w:firstLine="709"/>
      </w:pPr>
      <w:r>
        <w:lastRenderedPageBreak/>
        <w:t>Прис</w:t>
      </w:r>
      <w:r w:rsidR="002E5A7B">
        <w:t>трій зображений на рисунку 1.4</w:t>
      </w:r>
      <w:r>
        <w:t>.9.</w:t>
      </w:r>
    </w:p>
    <w:p w:rsidR="006F37A6" w:rsidRDefault="006F37A6" w:rsidP="006F37A6">
      <w:pPr>
        <w:pStyle w:val="a5"/>
        <w:jc w:val="center"/>
      </w:pPr>
      <w:r>
        <w:rPr>
          <w:noProof/>
          <w:lang w:eastAsia="uk-UA"/>
        </w:rPr>
        <w:drawing>
          <wp:inline distT="0" distB="0" distL="0" distR="0" wp14:anchorId="3B46606F" wp14:editId="15EE4C5B">
            <wp:extent cx="4864437" cy="3358056"/>
            <wp:effectExtent l="0" t="0" r="0" b="0"/>
            <wp:docPr id="116"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37">
                      <a:extLst>
                        <a:ext uri="{28A0092B-C50C-407E-A947-70E740481C1C}">
                          <a14:useLocalDpi xmlns:a14="http://schemas.microsoft.com/office/drawing/2010/main" val="0"/>
                        </a:ext>
                      </a:extLst>
                    </a:blip>
                    <a:srcRect l="9296" t="24097" r="52876" b="29590"/>
                    <a:stretch>
                      <a:fillRect/>
                    </a:stretch>
                  </pic:blipFill>
                  <pic:spPr bwMode="auto">
                    <a:xfrm>
                      <a:off x="0" y="0"/>
                      <a:ext cx="4876861" cy="3366632"/>
                    </a:xfrm>
                    <a:prstGeom prst="rect">
                      <a:avLst/>
                    </a:prstGeom>
                    <a:noFill/>
                    <a:ln>
                      <a:noFill/>
                    </a:ln>
                  </pic:spPr>
                </pic:pic>
              </a:graphicData>
            </a:graphic>
          </wp:inline>
        </w:drawing>
      </w:r>
    </w:p>
    <w:p w:rsidR="006F37A6" w:rsidRDefault="002E5A7B" w:rsidP="006F37A6">
      <w:pPr>
        <w:pStyle w:val="a5"/>
        <w:jc w:val="center"/>
        <w:rPr>
          <w:i/>
        </w:rPr>
      </w:pPr>
      <w:r w:rsidRPr="002E5A7B">
        <w:rPr>
          <w:i/>
        </w:rPr>
        <w:t>Рисунок 1.4</w:t>
      </w:r>
      <w:r w:rsidR="006F37A6" w:rsidRPr="002E5A7B">
        <w:rPr>
          <w:i/>
        </w:rPr>
        <w:t>.9</w:t>
      </w:r>
      <w:r w:rsidRPr="002E5A7B">
        <w:rPr>
          <w:i/>
        </w:rPr>
        <w:t>. Holos IntraOp</w:t>
      </w:r>
    </w:p>
    <w:p w:rsidR="005224C1" w:rsidRPr="002E5A7B" w:rsidRDefault="005224C1" w:rsidP="006F37A6">
      <w:pPr>
        <w:pStyle w:val="a5"/>
        <w:jc w:val="center"/>
        <w:rPr>
          <w:i/>
        </w:rPr>
      </w:pPr>
    </w:p>
    <w:p w:rsidR="006F37A6" w:rsidRDefault="006F37A6" w:rsidP="006F37A6">
      <w:pPr>
        <w:pStyle w:val="a5"/>
        <w:rPr>
          <w:b/>
        </w:rPr>
      </w:pPr>
    </w:p>
    <w:p w:rsidR="006F37A6" w:rsidRDefault="006F37A6" w:rsidP="007324E7">
      <w:pPr>
        <w:pStyle w:val="a5"/>
        <w:ind w:firstLine="709"/>
        <w:jc w:val="center"/>
        <w:rPr>
          <w:b/>
        </w:rPr>
      </w:pPr>
      <w:r>
        <w:rPr>
          <w:b/>
        </w:rPr>
        <w:t xml:space="preserve">Хірургічна система наведення Cirle від компанії </w:t>
      </w:r>
      <w:r w:rsidR="007324E7">
        <w:rPr>
          <w:b/>
        </w:rPr>
        <w:t>Bausch + Lomb</w:t>
      </w:r>
    </w:p>
    <w:p w:rsidR="00E977A8" w:rsidRPr="007324E7" w:rsidRDefault="00E977A8" w:rsidP="007324E7">
      <w:pPr>
        <w:pStyle w:val="a5"/>
        <w:ind w:firstLine="709"/>
        <w:jc w:val="center"/>
        <w:rPr>
          <w:b/>
        </w:rPr>
      </w:pPr>
    </w:p>
    <w:p w:rsidR="006F37A6" w:rsidRDefault="006F37A6" w:rsidP="00ED07E7">
      <w:pPr>
        <w:pStyle w:val="a5"/>
        <w:spacing w:line="360" w:lineRule="auto"/>
        <w:ind w:firstLine="709"/>
      </w:pPr>
      <w:r>
        <w:t xml:space="preserve">Розроблена Річардом Аведом, </w:t>
      </w:r>
      <w:r w:rsidRPr="00CA0C0D">
        <w:t>і т</w:t>
      </w:r>
      <w:r>
        <w:t>епер виключно ліцензована</w:t>
      </w:r>
      <w:r w:rsidRPr="00CA0C0D">
        <w:t xml:space="preserve"> компанією Bausch + Lomb, хірургічна навігаційна система Cirle (ще н</w:t>
      </w:r>
      <w:r>
        <w:t>е комерційно доступна</w:t>
      </w:r>
      <w:r w:rsidRPr="00CA0C0D">
        <w:t xml:space="preserve">) </w:t>
      </w:r>
      <w:r>
        <w:t xml:space="preserve"> </w:t>
      </w:r>
      <w:r w:rsidRPr="00CA0C0D">
        <w:t xml:space="preserve">призначена для надання 3-D </w:t>
      </w:r>
      <w:r>
        <w:t>інструкцій</w:t>
      </w:r>
      <w:r w:rsidRPr="00CA0C0D">
        <w:t xml:space="preserve"> з використанням окулярів мікроскопа під час операції катаракти. Система автоматично проектує тривимірні контрольні точки, сітки та шаблони </w:t>
      </w:r>
      <w:r>
        <w:t>навігації</w:t>
      </w:r>
      <w:r w:rsidR="0087419C">
        <w:t xml:space="preserve"> через окуляри мікроскопа [</w:t>
      </w:r>
      <w:r w:rsidR="0087419C">
        <w:fldChar w:fldCharType="begin"/>
      </w:r>
      <w:r w:rsidR="0087419C">
        <w:instrText xml:space="preserve"> REF _Ref57834701 \r \h </w:instrText>
      </w:r>
      <w:r w:rsidR="0087419C">
        <w:fldChar w:fldCharType="separate"/>
      </w:r>
      <w:r w:rsidR="0087419C">
        <w:t>16</w:t>
      </w:r>
      <w:r w:rsidR="0087419C">
        <w:fldChar w:fldCharType="end"/>
      </w:r>
      <w:r w:rsidR="0087419C">
        <w:t>,</w:t>
      </w:r>
      <w:r w:rsidR="0087419C">
        <w:fldChar w:fldCharType="begin"/>
      </w:r>
      <w:r w:rsidR="0087419C">
        <w:instrText xml:space="preserve"> REF _Ref57834703 \r \h </w:instrText>
      </w:r>
      <w:r w:rsidR="0087419C">
        <w:fldChar w:fldCharType="separate"/>
      </w:r>
      <w:r w:rsidR="0087419C">
        <w:t>17</w:t>
      </w:r>
      <w:r w:rsidR="0087419C">
        <w:fldChar w:fldCharType="end"/>
      </w:r>
      <w:r w:rsidR="0087419C" w:rsidRPr="006F37A6">
        <w:t>].</w:t>
      </w:r>
    </w:p>
    <w:p w:rsidR="006F37A6" w:rsidRDefault="006F37A6" w:rsidP="00ED07E7">
      <w:pPr>
        <w:pStyle w:val="a5"/>
        <w:spacing w:line="360" w:lineRule="auto"/>
        <w:ind w:firstLine="709"/>
      </w:pPr>
      <w:r>
        <w:t>Коли о</w:t>
      </w:r>
      <w:r w:rsidRPr="00CA0C0D">
        <w:t>фтальмолог дивиться на хірургічне поле ока, цифрова г</w:t>
      </w:r>
      <w:r>
        <w:t xml:space="preserve">рафіка відстежує око і  вільно плаває над оком в 3-D </w:t>
      </w:r>
      <w:r w:rsidRPr="00CA0C0D">
        <w:t xml:space="preserve"> окулярах мікроскопа</w:t>
      </w:r>
      <w:r>
        <w:t>. Це пов'язано з власним зображенням, створеним компанією Cirle та технологією от</w:t>
      </w:r>
      <w:r w:rsidR="0087419C">
        <w:t>римання зображень StereoCapturе [</w:t>
      </w:r>
      <w:r w:rsidR="0087419C">
        <w:fldChar w:fldCharType="begin"/>
      </w:r>
      <w:r w:rsidR="0087419C">
        <w:instrText xml:space="preserve"> REF _Ref57834701 \r \h </w:instrText>
      </w:r>
      <w:r w:rsidR="0087419C">
        <w:fldChar w:fldCharType="separate"/>
      </w:r>
      <w:r w:rsidR="0087419C">
        <w:t>16</w:t>
      </w:r>
      <w:r w:rsidR="0087419C">
        <w:fldChar w:fldCharType="end"/>
      </w:r>
      <w:r w:rsidR="0087419C">
        <w:t>,</w:t>
      </w:r>
      <w:r w:rsidR="0087419C">
        <w:fldChar w:fldCharType="begin"/>
      </w:r>
      <w:r w:rsidR="0087419C">
        <w:instrText xml:space="preserve"> REF _Ref57834703 \r \h </w:instrText>
      </w:r>
      <w:r w:rsidR="0087419C">
        <w:fldChar w:fldCharType="separate"/>
      </w:r>
      <w:r w:rsidR="0087419C">
        <w:t>17</w:t>
      </w:r>
      <w:r w:rsidR="0087419C">
        <w:fldChar w:fldCharType="end"/>
      </w:r>
      <w:r w:rsidR="0087419C" w:rsidRPr="006F37A6">
        <w:t>].</w:t>
      </w:r>
    </w:p>
    <w:p w:rsidR="006F37A6" w:rsidRDefault="006F37A6" w:rsidP="00ED07E7">
      <w:pPr>
        <w:pStyle w:val="a5"/>
        <w:spacing w:line="360" w:lineRule="auto"/>
        <w:ind w:firstLine="709"/>
      </w:pPr>
      <w:r w:rsidRPr="00FA6BC7">
        <w:t>Система має автономний візок з великим сенсорним дисплеєм, який хірурги використовують для планування та контролю різних функцій програмного забезпечення, а також для перегляду передопера</w:t>
      </w:r>
      <w:r>
        <w:t>ційної біометрії</w:t>
      </w:r>
      <w:r w:rsidRPr="00FA6BC7">
        <w:t xml:space="preserve"> та інших відповідних даних. Існує також педаль, керована хірургами для перемикання та вимикання різних цифрових функцій, </w:t>
      </w:r>
      <w:r>
        <w:t xml:space="preserve">що візуалізуються через окуляри </w:t>
      </w:r>
      <w:r w:rsidR="0087419C">
        <w:t>[</w:t>
      </w:r>
      <w:r w:rsidR="0087419C">
        <w:fldChar w:fldCharType="begin"/>
      </w:r>
      <w:r w:rsidR="0087419C">
        <w:instrText xml:space="preserve"> REF _Ref57834701 \r \h </w:instrText>
      </w:r>
      <w:r w:rsidR="0087419C">
        <w:fldChar w:fldCharType="separate"/>
      </w:r>
      <w:r w:rsidR="0087419C">
        <w:t>16</w:t>
      </w:r>
      <w:r w:rsidR="0087419C">
        <w:fldChar w:fldCharType="end"/>
      </w:r>
      <w:r w:rsidR="0087419C">
        <w:t>,</w:t>
      </w:r>
      <w:r w:rsidR="0087419C">
        <w:fldChar w:fldCharType="begin"/>
      </w:r>
      <w:r w:rsidR="0087419C">
        <w:instrText xml:space="preserve"> REF _Ref57834703 \r \h </w:instrText>
      </w:r>
      <w:r w:rsidR="0087419C">
        <w:fldChar w:fldCharType="separate"/>
      </w:r>
      <w:r w:rsidR="0087419C">
        <w:t>17</w:t>
      </w:r>
      <w:r w:rsidR="0087419C">
        <w:fldChar w:fldCharType="end"/>
      </w:r>
      <w:r w:rsidR="0087419C" w:rsidRPr="006F37A6">
        <w:t>].</w:t>
      </w:r>
    </w:p>
    <w:p w:rsidR="006F37A6" w:rsidRDefault="006F37A6" w:rsidP="002E5A7B">
      <w:pPr>
        <w:pStyle w:val="a5"/>
        <w:spacing w:line="360" w:lineRule="auto"/>
        <w:ind w:firstLine="709"/>
      </w:pPr>
      <w:r>
        <w:lastRenderedPageBreak/>
        <w:t>Пристрій зображено на рисунку 1.</w:t>
      </w:r>
      <w:r w:rsidR="002E5A7B">
        <w:t>4</w:t>
      </w:r>
      <w:r>
        <w:t xml:space="preserve">.10. </w:t>
      </w:r>
    </w:p>
    <w:p w:rsidR="006F37A6" w:rsidRDefault="006F37A6" w:rsidP="006F37A6">
      <w:pPr>
        <w:pStyle w:val="a5"/>
        <w:jc w:val="center"/>
      </w:pPr>
      <w:r>
        <w:rPr>
          <w:noProof/>
          <w:lang w:eastAsia="uk-UA"/>
        </w:rPr>
        <w:drawing>
          <wp:inline distT="0" distB="0" distL="0" distR="0" wp14:anchorId="71F40437" wp14:editId="3952A4EC">
            <wp:extent cx="4153984" cy="3841309"/>
            <wp:effectExtent l="0" t="0" r="0" b="6985"/>
            <wp:docPr id="117"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38">
                      <a:extLst>
                        <a:ext uri="{28A0092B-C50C-407E-A947-70E740481C1C}">
                          <a14:useLocalDpi xmlns:a14="http://schemas.microsoft.com/office/drawing/2010/main" val="0"/>
                        </a:ext>
                      </a:extLst>
                    </a:blip>
                    <a:srcRect l="50160" t="24271" r="11378" b="12486"/>
                    <a:stretch>
                      <a:fillRect/>
                    </a:stretch>
                  </pic:blipFill>
                  <pic:spPr bwMode="auto">
                    <a:xfrm>
                      <a:off x="0" y="0"/>
                      <a:ext cx="4159629" cy="3846529"/>
                    </a:xfrm>
                    <a:prstGeom prst="rect">
                      <a:avLst/>
                    </a:prstGeom>
                    <a:noFill/>
                    <a:ln>
                      <a:noFill/>
                    </a:ln>
                  </pic:spPr>
                </pic:pic>
              </a:graphicData>
            </a:graphic>
          </wp:inline>
        </w:drawing>
      </w:r>
    </w:p>
    <w:p w:rsidR="006F37A6" w:rsidRPr="002E5A7B" w:rsidRDefault="002E5A7B" w:rsidP="006F37A6">
      <w:pPr>
        <w:pStyle w:val="a5"/>
        <w:jc w:val="center"/>
        <w:rPr>
          <w:i/>
        </w:rPr>
      </w:pPr>
      <w:r w:rsidRPr="002E5A7B">
        <w:rPr>
          <w:i/>
        </w:rPr>
        <w:t>Рисунок 1.4</w:t>
      </w:r>
      <w:r w:rsidR="006F37A6" w:rsidRPr="002E5A7B">
        <w:rPr>
          <w:i/>
        </w:rPr>
        <w:t>.10.Хірургічна система наведення Cirle</w:t>
      </w:r>
    </w:p>
    <w:p w:rsidR="009E4855" w:rsidRDefault="009E4855" w:rsidP="009E4855">
      <w:pPr>
        <w:spacing w:after="0" w:line="360" w:lineRule="auto"/>
        <w:ind w:firstLine="709"/>
        <w:jc w:val="both"/>
        <w:rPr>
          <w:rFonts w:ascii="Times New Roman" w:hAnsi="Times New Roman" w:cs="Times New Roman"/>
          <w:sz w:val="28"/>
          <w:szCs w:val="28"/>
        </w:rPr>
      </w:pPr>
    </w:p>
    <w:p w:rsidR="000B79CE" w:rsidRPr="00EA63BF" w:rsidRDefault="000B79CE" w:rsidP="000B79CE">
      <w:pPr>
        <w:pStyle w:val="a4"/>
        <w:spacing w:after="0" w:line="360" w:lineRule="auto"/>
        <w:ind w:left="0" w:firstLine="709"/>
        <w:outlineLvl w:val="1"/>
        <w:rPr>
          <w:rFonts w:ascii="Times New Roman" w:hAnsi="Times New Roman" w:cs="Times New Roman"/>
          <w:b/>
          <w:sz w:val="28"/>
          <w:szCs w:val="28"/>
        </w:rPr>
      </w:pPr>
      <w:bookmarkStart w:id="34" w:name="_Toc513766195"/>
      <w:bookmarkStart w:id="35" w:name="_Toc58179208"/>
      <w:r w:rsidRPr="00EA63BF">
        <w:rPr>
          <w:rFonts w:ascii="Times New Roman" w:hAnsi="Times New Roman" w:cs="Times New Roman"/>
          <w:b/>
          <w:sz w:val="28"/>
          <w:szCs w:val="28"/>
        </w:rPr>
        <w:t xml:space="preserve">Висновок </w:t>
      </w:r>
      <w:r>
        <w:rPr>
          <w:rFonts w:ascii="Times New Roman" w:hAnsi="Times New Roman" w:cs="Times New Roman"/>
          <w:b/>
          <w:sz w:val="28"/>
          <w:szCs w:val="28"/>
        </w:rPr>
        <w:t>до розділу 1</w:t>
      </w:r>
      <w:bookmarkEnd w:id="34"/>
      <w:bookmarkEnd w:id="35"/>
    </w:p>
    <w:p w:rsidR="000B79CE" w:rsidRPr="00EA63BF" w:rsidRDefault="000B79CE" w:rsidP="000B79CE">
      <w:pPr>
        <w:pStyle w:val="a4"/>
        <w:spacing w:after="0" w:line="360" w:lineRule="auto"/>
        <w:ind w:left="0" w:firstLine="709"/>
        <w:jc w:val="both"/>
        <w:rPr>
          <w:rFonts w:ascii="Times New Roman" w:eastAsia="Times New Roman" w:hAnsi="Times New Roman" w:cs="Times New Roman"/>
          <w:color w:val="010101"/>
          <w:sz w:val="28"/>
          <w:szCs w:val="28"/>
        </w:rPr>
      </w:pPr>
      <w:r>
        <w:rPr>
          <w:rFonts w:ascii="Times New Roman" w:hAnsi="Times New Roman" w:cs="Times New Roman"/>
          <w:sz w:val="28"/>
          <w:szCs w:val="28"/>
        </w:rPr>
        <w:t>Підсумуючи, можна сказати, що хоч і на даний момент створено величезну</w:t>
      </w:r>
      <w:r w:rsidRPr="00EA63BF">
        <w:rPr>
          <w:rFonts w:ascii="Times New Roman" w:hAnsi="Times New Roman" w:cs="Times New Roman"/>
          <w:sz w:val="28"/>
          <w:szCs w:val="28"/>
        </w:rPr>
        <w:t xml:space="preserve"> кількість формул й передопераційного апаратного </w:t>
      </w:r>
      <w:r>
        <w:rPr>
          <w:rFonts w:ascii="Times New Roman" w:hAnsi="Times New Roman" w:cs="Times New Roman"/>
          <w:sz w:val="28"/>
          <w:szCs w:val="28"/>
        </w:rPr>
        <w:t>устаткування</w:t>
      </w:r>
      <w:r w:rsidRPr="00EA63BF">
        <w:rPr>
          <w:rFonts w:ascii="Times New Roman" w:hAnsi="Times New Roman" w:cs="Times New Roman"/>
          <w:sz w:val="28"/>
          <w:szCs w:val="28"/>
        </w:rPr>
        <w:t xml:space="preserve"> для знаходження оптичної сили ІОЛ</w:t>
      </w:r>
      <w:r>
        <w:rPr>
          <w:rFonts w:ascii="Times New Roman" w:hAnsi="Times New Roman" w:cs="Times New Roman"/>
          <w:sz w:val="28"/>
          <w:szCs w:val="28"/>
        </w:rPr>
        <w:t>, все таки</w:t>
      </w:r>
      <w:r w:rsidRPr="00EA63BF">
        <w:rPr>
          <w:rFonts w:ascii="Times New Roman" w:hAnsi="Times New Roman" w:cs="Times New Roman"/>
          <w:sz w:val="28"/>
          <w:szCs w:val="28"/>
        </w:rPr>
        <w:t xml:space="preserve"> не завжди післяопераційна рефракція ока </w:t>
      </w:r>
      <w:r>
        <w:rPr>
          <w:rFonts w:ascii="Times New Roman" w:hAnsi="Times New Roman" w:cs="Times New Roman"/>
          <w:sz w:val="28"/>
          <w:szCs w:val="28"/>
        </w:rPr>
        <w:t>буде задовільною і відповідатиме</w:t>
      </w:r>
      <w:r w:rsidRPr="00EA63BF">
        <w:rPr>
          <w:rFonts w:ascii="Times New Roman" w:hAnsi="Times New Roman" w:cs="Times New Roman"/>
          <w:sz w:val="28"/>
          <w:szCs w:val="28"/>
        </w:rPr>
        <w:t xml:space="preserve"> запланованій. Так все ще вважається успішною </w:t>
      </w:r>
      <w:r w:rsidRPr="00EA63BF">
        <w:rPr>
          <w:rFonts w:ascii="Times New Roman" w:eastAsia="Times New Roman" w:hAnsi="Times New Roman" w:cs="Times New Roman"/>
          <w:color w:val="010101"/>
          <w:sz w:val="28"/>
          <w:szCs w:val="28"/>
        </w:rPr>
        <w:t>фактична похибка в межах ±0.5 діоптрій відносно планової післяопераційної рефракції ока пацієнта, хоча, як відомо, похибка окулярної корекції аметропії більше</w:t>
      </w:r>
      <w:r w:rsidR="008A24C1">
        <w:rPr>
          <w:rFonts w:ascii="Times New Roman" w:eastAsia="Times New Roman" w:hAnsi="Times New Roman" w:cs="Times New Roman"/>
          <w:color w:val="010101"/>
          <w:sz w:val="28"/>
          <w:szCs w:val="28"/>
        </w:rPr>
        <w:t xml:space="preserve"> ±0.25 діоптрій є недопустимою.</w:t>
      </w:r>
    </w:p>
    <w:p w:rsidR="000B79CE" w:rsidRPr="008A24C1" w:rsidRDefault="000B79CE" w:rsidP="000B79CE">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Тому науковим завданням даної роботи являється  </w:t>
      </w:r>
      <w:r w:rsidRPr="001A486B">
        <w:rPr>
          <w:rFonts w:ascii="Times New Roman" w:hAnsi="Times New Roman" w:cs="Times New Roman"/>
          <w:sz w:val="28"/>
          <w:szCs w:val="28"/>
        </w:rPr>
        <w:t xml:space="preserve">розробка та обґрунтування </w:t>
      </w:r>
      <w:r>
        <w:rPr>
          <w:rFonts w:ascii="Times New Roman" w:hAnsi="Times New Roman" w:cs="Times New Roman"/>
          <w:sz w:val="28"/>
          <w:szCs w:val="28"/>
        </w:rPr>
        <w:t xml:space="preserve">нового </w:t>
      </w:r>
      <w:r w:rsidRPr="001A486B">
        <w:rPr>
          <w:rFonts w:ascii="Times New Roman" w:hAnsi="Times New Roman" w:cs="Times New Roman"/>
          <w:sz w:val="28"/>
          <w:szCs w:val="28"/>
        </w:rPr>
        <w:t>методу приопераційної рефракції ока для визначенням оптичної сили ІОЛ</w:t>
      </w:r>
      <w:r>
        <w:rPr>
          <w:rFonts w:ascii="Times New Roman" w:hAnsi="Times New Roman" w:cs="Times New Roman"/>
          <w:sz w:val="28"/>
          <w:szCs w:val="28"/>
        </w:rPr>
        <w:t xml:space="preserve"> та апаратного засобу, які не використовують приопераційну аберометрію афакічного ока, і забезпечують зменшення похибки післяопе</w:t>
      </w:r>
      <w:r w:rsidR="008A24C1">
        <w:rPr>
          <w:rFonts w:ascii="Times New Roman" w:hAnsi="Times New Roman" w:cs="Times New Roman"/>
          <w:sz w:val="28"/>
          <w:szCs w:val="28"/>
        </w:rPr>
        <w:t>раційної планової рефракції ока [</w:t>
      </w:r>
      <w:r w:rsidR="008A24C1">
        <w:rPr>
          <w:rFonts w:ascii="Times New Roman" w:hAnsi="Times New Roman" w:cs="Times New Roman"/>
          <w:sz w:val="28"/>
          <w:szCs w:val="28"/>
        </w:rPr>
        <w:fldChar w:fldCharType="begin"/>
      </w:r>
      <w:r w:rsidR="008A24C1">
        <w:rPr>
          <w:rFonts w:ascii="Times New Roman" w:hAnsi="Times New Roman" w:cs="Times New Roman"/>
          <w:sz w:val="28"/>
          <w:szCs w:val="28"/>
        </w:rPr>
        <w:instrText xml:space="preserve"> REF _Ref57835537 \r \h </w:instrText>
      </w:r>
      <w:r w:rsidR="008A24C1">
        <w:rPr>
          <w:rFonts w:ascii="Times New Roman" w:hAnsi="Times New Roman" w:cs="Times New Roman"/>
          <w:sz w:val="28"/>
          <w:szCs w:val="28"/>
        </w:rPr>
      </w:r>
      <w:r w:rsidR="008A24C1">
        <w:rPr>
          <w:rFonts w:ascii="Times New Roman" w:hAnsi="Times New Roman" w:cs="Times New Roman"/>
          <w:sz w:val="28"/>
          <w:szCs w:val="28"/>
        </w:rPr>
        <w:fldChar w:fldCharType="separate"/>
      </w:r>
      <w:r w:rsidR="008A24C1">
        <w:rPr>
          <w:rFonts w:ascii="Times New Roman" w:hAnsi="Times New Roman" w:cs="Times New Roman"/>
          <w:sz w:val="28"/>
          <w:szCs w:val="28"/>
        </w:rPr>
        <w:t>26</w:t>
      </w:r>
      <w:r w:rsidR="008A24C1">
        <w:rPr>
          <w:rFonts w:ascii="Times New Roman" w:hAnsi="Times New Roman" w:cs="Times New Roman"/>
          <w:sz w:val="28"/>
          <w:szCs w:val="28"/>
        </w:rPr>
        <w:fldChar w:fldCharType="end"/>
      </w:r>
      <w:r w:rsidR="008A24C1">
        <w:rPr>
          <w:rFonts w:ascii="Times New Roman" w:hAnsi="Times New Roman" w:cs="Times New Roman"/>
          <w:sz w:val="28"/>
          <w:szCs w:val="28"/>
        </w:rPr>
        <w:t>]</w:t>
      </w:r>
      <w:r w:rsidR="008A24C1" w:rsidRPr="008A24C1">
        <w:rPr>
          <w:rFonts w:ascii="Times New Roman" w:hAnsi="Times New Roman" w:cs="Times New Roman"/>
          <w:sz w:val="28"/>
          <w:szCs w:val="28"/>
        </w:rPr>
        <w:t>.</w:t>
      </w:r>
    </w:p>
    <w:p w:rsidR="005224C1" w:rsidRDefault="005224C1" w:rsidP="009E4855">
      <w:pPr>
        <w:spacing w:after="0" w:line="360" w:lineRule="auto"/>
        <w:ind w:firstLine="709"/>
        <w:jc w:val="both"/>
        <w:rPr>
          <w:rFonts w:ascii="Times New Roman" w:hAnsi="Times New Roman" w:cs="Times New Roman"/>
          <w:sz w:val="28"/>
          <w:szCs w:val="28"/>
        </w:rPr>
      </w:pPr>
    </w:p>
    <w:p w:rsidR="000B79CE" w:rsidRPr="009E4855" w:rsidRDefault="000B79CE" w:rsidP="009E4855">
      <w:pPr>
        <w:spacing w:after="0" w:line="360" w:lineRule="auto"/>
        <w:ind w:firstLine="709"/>
        <w:jc w:val="both"/>
        <w:rPr>
          <w:rFonts w:ascii="Times New Roman" w:hAnsi="Times New Roman" w:cs="Times New Roman"/>
          <w:sz w:val="28"/>
          <w:szCs w:val="28"/>
        </w:rPr>
      </w:pPr>
    </w:p>
    <w:p w:rsidR="00AD1EE7" w:rsidRPr="00AC0245" w:rsidRDefault="00817242" w:rsidP="00762A1B">
      <w:pPr>
        <w:pStyle w:val="3"/>
        <w:rPr>
          <w:b/>
          <w:lang w:val="uk-UA"/>
        </w:rPr>
      </w:pPr>
      <w:bookmarkStart w:id="36" w:name="_Toc54292640"/>
      <w:bookmarkStart w:id="37" w:name="_Toc54292710"/>
      <w:bookmarkStart w:id="38" w:name="_Toc54293065"/>
      <w:bookmarkStart w:id="39" w:name="_Toc58179209"/>
      <w:r w:rsidRPr="00817242">
        <w:rPr>
          <w:b/>
        </w:rPr>
        <w:lastRenderedPageBreak/>
        <w:t>РОЗДІЛ 2</w:t>
      </w:r>
      <w:bookmarkEnd w:id="36"/>
      <w:bookmarkEnd w:id="37"/>
      <w:bookmarkEnd w:id="38"/>
      <w:r w:rsidR="00AC0245">
        <w:rPr>
          <w:b/>
        </w:rPr>
        <w:t xml:space="preserve">. </w:t>
      </w:r>
      <w:r w:rsidR="00AC0245">
        <w:rPr>
          <w:b/>
          <w:lang w:val="uk-UA"/>
        </w:rPr>
        <w:t>ОПИС АПАРАТНОГО</w:t>
      </w:r>
      <w:r w:rsidR="00DD3024">
        <w:rPr>
          <w:b/>
          <w:lang w:val="uk-UA"/>
        </w:rPr>
        <w:t xml:space="preserve"> ЗАСОБУ</w:t>
      </w:r>
      <w:r w:rsidR="00AC0245">
        <w:rPr>
          <w:b/>
          <w:lang w:val="uk-UA"/>
        </w:rPr>
        <w:t>, ЩО РЕАЛІЗУЄ ВИМІРЮВАННЯ ОСЬОВОЇ ДОВЖИНИ ОКА ЗА РЕЗУЛЬТАТАМИМІКРОФОТОМЕТРІЇ «ПОВІТРЯНОГО»</w:t>
      </w:r>
      <w:bookmarkEnd w:id="39"/>
      <w:r w:rsidR="001F5CB0">
        <w:rPr>
          <w:b/>
          <w:lang w:val="uk-UA"/>
        </w:rPr>
        <w:t xml:space="preserve"> ЗОБРАЖЕННЯ</w:t>
      </w:r>
    </w:p>
    <w:p w:rsidR="006F37A6" w:rsidRPr="006F37A6" w:rsidRDefault="006F37A6" w:rsidP="006F37A6">
      <w:pPr>
        <w:spacing w:line="360" w:lineRule="auto"/>
        <w:ind w:firstLine="709"/>
        <w:jc w:val="center"/>
        <w:rPr>
          <w:rFonts w:ascii="Times New Roman" w:hAnsi="Times New Roman" w:cs="Times New Roman"/>
          <w:b/>
          <w:sz w:val="28"/>
          <w:szCs w:val="28"/>
        </w:rPr>
      </w:pPr>
    </w:p>
    <w:p w:rsidR="00AC4226" w:rsidRDefault="00B86831" w:rsidP="00AC4226">
      <w:pPr>
        <w:spacing w:line="360" w:lineRule="auto"/>
        <w:ind w:firstLine="709"/>
        <w:jc w:val="both"/>
        <w:rPr>
          <w:rFonts w:ascii="Times New Roman" w:hAnsi="Times New Roman" w:cs="Times New Roman"/>
          <w:sz w:val="28"/>
          <w:szCs w:val="28"/>
        </w:rPr>
      </w:pPr>
      <w:r w:rsidRPr="00AC4226">
        <w:rPr>
          <w:rFonts w:ascii="Times New Roman" w:hAnsi="Times New Roman" w:cs="Times New Roman"/>
          <w:sz w:val="28"/>
          <w:szCs w:val="28"/>
        </w:rPr>
        <w:t xml:space="preserve">Проблема виявлення та вимірювання вад оптичної системи ока в </w:t>
      </w:r>
      <w:r w:rsidR="00011A77">
        <w:rPr>
          <w:rFonts w:ascii="Times New Roman" w:hAnsi="Times New Roman" w:cs="Times New Roman"/>
          <w:sz w:val="28"/>
          <w:szCs w:val="28"/>
        </w:rPr>
        <w:t>новіт</w:t>
      </w:r>
      <w:r w:rsidRPr="00AC4226">
        <w:rPr>
          <w:rFonts w:ascii="Times New Roman" w:hAnsi="Times New Roman" w:cs="Times New Roman"/>
          <w:sz w:val="28"/>
          <w:szCs w:val="28"/>
        </w:rPr>
        <w:t>ній офтальмологі</w:t>
      </w:r>
      <w:r w:rsidR="00011A77">
        <w:rPr>
          <w:rFonts w:ascii="Times New Roman" w:hAnsi="Times New Roman" w:cs="Times New Roman"/>
          <w:sz w:val="28"/>
          <w:szCs w:val="28"/>
        </w:rPr>
        <w:t xml:space="preserve">ї </w:t>
      </w:r>
      <w:r w:rsidRPr="00AC4226">
        <w:rPr>
          <w:rFonts w:ascii="Times New Roman" w:hAnsi="Times New Roman" w:cs="Times New Roman"/>
          <w:sz w:val="28"/>
          <w:szCs w:val="28"/>
        </w:rPr>
        <w:t xml:space="preserve">є надзвичайно актуальною. Це пов’язано з обмеженнями та </w:t>
      </w:r>
      <w:r w:rsidR="00011A77">
        <w:rPr>
          <w:rFonts w:ascii="Times New Roman" w:hAnsi="Times New Roman" w:cs="Times New Roman"/>
          <w:sz w:val="28"/>
          <w:szCs w:val="28"/>
        </w:rPr>
        <w:t>незручностями</w:t>
      </w:r>
      <w:r w:rsidRPr="00AC4226">
        <w:rPr>
          <w:rFonts w:ascii="Times New Roman" w:hAnsi="Times New Roman" w:cs="Times New Roman"/>
          <w:sz w:val="28"/>
          <w:szCs w:val="28"/>
        </w:rPr>
        <w:t>, які створюють захвор</w:t>
      </w:r>
      <w:r w:rsidR="00011A77">
        <w:rPr>
          <w:rFonts w:ascii="Times New Roman" w:hAnsi="Times New Roman" w:cs="Times New Roman"/>
          <w:sz w:val="28"/>
          <w:szCs w:val="28"/>
        </w:rPr>
        <w:t>ювання зорового апарату у бу</w:t>
      </w:r>
      <w:r w:rsidRPr="00AC4226">
        <w:rPr>
          <w:rFonts w:ascii="Times New Roman" w:hAnsi="Times New Roman" w:cs="Times New Roman"/>
          <w:sz w:val="28"/>
          <w:szCs w:val="28"/>
        </w:rPr>
        <w:t xml:space="preserve">денному житті людини та </w:t>
      </w:r>
      <w:r w:rsidR="00011A77">
        <w:rPr>
          <w:rFonts w:ascii="Times New Roman" w:hAnsi="Times New Roman" w:cs="Times New Roman"/>
          <w:sz w:val="28"/>
          <w:szCs w:val="28"/>
        </w:rPr>
        <w:t>потреби</w:t>
      </w:r>
      <w:r w:rsidRPr="00AC4226">
        <w:rPr>
          <w:rFonts w:ascii="Times New Roman" w:hAnsi="Times New Roman" w:cs="Times New Roman"/>
          <w:sz w:val="28"/>
          <w:szCs w:val="28"/>
        </w:rPr>
        <w:t xml:space="preserve"> їх кількісної оцінки та лікування. До </w:t>
      </w:r>
      <w:r w:rsidR="00011A77">
        <w:rPr>
          <w:rFonts w:ascii="Times New Roman" w:hAnsi="Times New Roman" w:cs="Times New Roman"/>
          <w:sz w:val="28"/>
          <w:szCs w:val="28"/>
        </w:rPr>
        <w:t>найпоширеніших вад зору у пацієнтів</w:t>
      </w:r>
      <w:r w:rsidRPr="00AC4226">
        <w:rPr>
          <w:rFonts w:ascii="Times New Roman" w:hAnsi="Times New Roman" w:cs="Times New Roman"/>
          <w:sz w:val="28"/>
          <w:szCs w:val="28"/>
        </w:rPr>
        <w:t xml:space="preserve"> </w:t>
      </w:r>
      <w:r w:rsidR="00011A77">
        <w:rPr>
          <w:rFonts w:ascii="Times New Roman" w:hAnsi="Times New Roman" w:cs="Times New Roman"/>
          <w:sz w:val="28"/>
          <w:szCs w:val="28"/>
        </w:rPr>
        <w:t>середнього віку</w:t>
      </w:r>
      <w:r w:rsidRPr="00AC4226">
        <w:rPr>
          <w:rFonts w:ascii="Times New Roman" w:hAnsi="Times New Roman" w:cs="Times New Roman"/>
          <w:sz w:val="28"/>
          <w:szCs w:val="28"/>
        </w:rPr>
        <w:t xml:space="preserve"> </w:t>
      </w:r>
      <w:r w:rsidR="00011A77">
        <w:rPr>
          <w:rFonts w:ascii="Times New Roman" w:hAnsi="Times New Roman" w:cs="Times New Roman"/>
          <w:sz w:val="28"/>
          <w:szCs w:val="28"/>
        </w:rPr>
        <w:t>є</w:t>
      </w:r>
      <w:r w:rsidRPr="00AC4226">
        <w:rPr>
          <w:rFonts w:ascii="Times New Roman" w:hAnsi="Times New Roman" w:cs="Times New Roman"/>
          <w:sz w:val="28"/>
          <w:szCs w:val="28"/>
        </w:rPr>
        <w:t xml:space="preserve"> пресбіопія – повна або часткова втрата пацієнтом здатності до акомодації, </w:t>
      </w:r>
      <w:r w:rsidR="00011A77">
        <w:rPr>
          <w:rFonts w:ascii="Times New Roman" w:hAnsi="Times New Roman" w:cs="Times New Roman"/>
          <w:sz w:val="28"/>
          <w:szCs w:val="28"/>
        </w:rPr>
        <w:t>здатності</w:t>
      </w:r>
      <w:r w:rsidRPr="00AC4226">
        <w:rPr>
          <w:rFonts w:ascii="Times New Roman" w:hAnsi="Times New Roman" w:cs="Times New Roman"/>
          <w:sz w:val="28"/>
          <w:szCs w:val="28"/>
        </w:rPr>
        <w:t xml:space="preserve"> чітко бачити предмети, що </w:t>
      </w:r>
      <w:r w:rsidR="00011A77">
        <w:rPr>
          <w:rFonts w:ascii="Times New Roman" w:hAnsi="Times New Roman" w:cs="Times New Roman"/>
          <w:sz w:val="28"/>
          <w:szCs w:val="28"/>
        </w:rPr>
        <w:t>перебувають на різних відстанях</w:t>
      </w:r>
      <w:r w:rsidRPr="00AC4226">
        <w:rPr>
          <w:rFonts w:ascii="Times New Roman" w:hAnsi="Times New Roman" w:cs="Times New Roman"/>
          <w:sz w:val="28"/>
          <w:szCs w:val="28"/>
        </w:rPr>
        <w:t xml:space="preserve"> від ока. Окрім втрати акомодації досить розповсюдженим захворюванням є катаракта – помутніння тіла кришталика, через що </w:t>
      </w:r>
      <w:r w:rsidR="005A4162">
        <w:rPr>
          <w:rFonts w:ascii="Times New Roman" w:hAnsi="Times New Roman" w:cs="Times New Roman"/>
          <w:sz w:val="28"/>
          <w:szCs w:val="28"/>
        </w:rPr>
        <w:t>пацієнт може повністю втратити зір</w:t>
      </w:r>
      <w:r w:rsidRPr="00AC4226">
        <w:rPr>
          <w:rFonts w:ascii="Times New Roman" w:hAnsi="Times New Roman" w:cs="Times New Roman"/>
          <w:sz w:val="28"/>
          <w:szCs w:val="28"/>
        </w:rPr>
        <w:t xml:space="preserve">. Розробка нових методів та апаратних засобів для більш точного вимірювання </w:t>
      </w:r>
      <w:r w:rsidR="005A4162">
        <w:rPr>
          <w:rFonts w:ascii="Times New Roman" w:hAnsi="Times New Roman" w:cs="Times New Roman"/>
          <w:sz w:val="28"/>
          <w:szCs w:val="28"/>
        </w:rPr>
        <w:t>характеристик</w:t>
      </w:r>
      <w:r w:rsidRPr="00AC4226">
        <w:rPr>
          <w:rFonts w:ascii="Times New Roman" w:hAnsi="Times New Roman" w:cs="Times New Roman"/>
          <w:sz w:val="28"/>
          <w:szCs w:val="28"/>
        </w:rPr>
        <w:t xml:space="preserve"> зорового апарату є пріоритетною задачею розробників офта</w:t>
      </w:r>
      <w:r w:rsidR="005A4162">
        <w:rPr>
          <w:rFonts w:ascii="Times New Roman" w:hAnsi="Times New Roman" w:cs="Times New Roman"/>
          <w:sz w:val="28"/>
          <w:szCs w:val="28"/>
        </w:rPr>
        <w:t xml:space="preserve">льмологічної апаратури в науковому </w:t>
      </w:r>
      <w:r w:rsidR="008A24C1">
        <w:rPr>
          <w:rFonts w:ascii="Times New Roman" w:hAnsi="Times New Roman" w:cs="Times New Roman"/>
          <w:sz w:val="28"/>
          <w:szCs w:val="28"/>
        </w:rPr>
        <w:t>світі [</w:t>
      </w:r>
      <w:r w:rsidR="008A24C1">
        <w:rPr>
          <w:rFonts w:ascii="Times New Roman" w:hAnsi="Times New Roman" w:cs="Times New Roman"/>
          <w:sz w:val="28"/>
          <w:szCs w:val="28"/>
        </w:rPr>
        <w:fldChar w:fldCharType="begin"/>
      </w:r>
      <w:r w:rsidR="008A24C1">
        <w:rPr>
          <w:rFonts w:ascii="Times New Roman" w:hAnsi="Times New Roman" w:cs="Times New Roman"/>
          <w:sz w:val="28"/>
          <w:szCs w:val="28"/>
        </w:rPr>
        <w:instrText xml:space="preserve"> REF _Ref57835537 \r \h </w:instrText>
      </w:r>
      <w:r w:rsidR="008A24C1">
        <w:rPr>
          <w:rFonts w:ascii="Times New Roman" w:hAnsi="Times New Roman" w:cs="Times New Roman"/>
          <w:sz w:val="28"/>
          <w:szCs w:val="28"/>
        </w:rPr>
      </w:r>
      <w:r w:rsidR="008A24C1">
        <w:rPr>
          <w:rFonts w:ascii="Times New Roman" w:hAnsi="Times New Roman" w:cs="Times New Roman"/>
          <w:sz w:val="28"/>
          <w:szCs w:val="28"/>
        </w:rPr>
        <w:fldChar w:fldCharType="separate"/>
      </w:r>
      <w:r w:rsidR="008A24C1">
        <w:rPr>
          <w:rFonts w:ascii="Times New Roman" w:hAnsi="Times New Roman" w:cs="Times New Roman"/>
          <w:sz w:val="28"/>
          <w:szCs w:val="28"/>
        </w:rPr>
        <w:t>26</w:t>
      </w:r>
      <w:r w:rsidR="008A24C1">
        <w:rPr>
          <w:rFonts w:ascii="Times New Roman" w:hAnsi="Times New Roman" w:cs="Times New Roman"/>
          <w:sz w:val="28"/>
          <w:szCs w:val="28"/>
        </w:rPr>
        <w:fldChar w:fldCharType="end"/>
      </w:r>
      <w:r w:rsidR="008A24C1">
        <w:rPr>
          <w:rFonts w:ascii="Times New Roman" w:hAnsi="Times New Roman" w:cs="Times New Roman"/>
          <w:sz w:val="28"/>
          <w:szCs w:val="28"/>
        </w:rPr>
        <w:t>]</w:t>
      </w:r>
      <w:r w:rsidR="008A24C1" w:rsidRPr="008A24C1">
        <w:rPr>
          <w:rFonts w:ascii="Times New Roman" w:hAnsi="Times New Roman" w:cs="Times New Roman"/>
          <w:sz w:val="28"/>
          <w:szCs w:val="28"/>
        </w:rPr>
        <w:t>.</w:t>
      </w:r>
    </w:p>
    <w:p w:rsidR="00AC4226" w:rsidRDefault="005A4162" w:rsidP="00AC422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Найефективнішим на сьогоднішній день </w:t>
      </w:r>
      <w:r w:rsidR="00B86831" w:rsidRPr="00AC4226">
        <w:rPr>
          <w:rFonts w:ascii="Times New Roman" w:hAnsi="Times New Roman" w:cs="Times New Roman"/>
          <w:sz w:val="28"/>
          <w:szCs w:val="28"/>
        </w:rPr>
        <w:t xml:space="preserve">методом лікування катаракти є операція по встановленню штучного кришталика ока – інтраокулярної лінзи. </w:t>
      </w:r>
      <w:r>
        <w:rPr>
          <w:rFonts w:ascii="Times New Roman" w:hAnsi="Times New Roman" w:cs="Times New Roman"/>
          <w:sz w:val="28"/>
          <w:szCs w:val="28"/>
        </w:rPr>
        <w:t>Результатом</w:t>
      </w:r>
      <w:r w:rsidR="00B86831" w:rsidRPr="00AC4226">
        <w:rPr>
          <w:rFonts w:ascii="Times New Roman" w:hAnsi="Times New Roman" w:cs="Times New Roman"/>
          <w:sz w:val="28"/>
          <w:szCs w:val="28"/>
        </w:rPr>
        <w:t xml:space="preserve"> такої операції </w:t>
      </w:r>
      <w:r>
        <w:rPr>
          <w:rFonts w:ascii="Times New Roman" w:hAnsi="Times New Roman" w:cs="Times New Roman"/>
          <w:sz w:val="28"/>
          <w:szCs w:val="28"/>
        </w:rPr>
        <w:t>є втрата здатності до акомодації</w:t>
      </w:r>
      <w:r w:rsidR="00B86831" w:rsidRPr="00AC4226">
        <w:rPr>
          <w:rFonts w:ascii="Times New Roman" w:hAnsi="Times New Roman" w:cs="Times New Roman"/>
          <w:sz w:val="28"/>
          <w:szCs w:val="28"/>
        </w:rPr>
        <w:t xml:space="preserve">. Однак, </w:t>
      </w:r>
      <w:r>
        <w:rPr>
          <w:rFonts w:ascii="Times New Roman" w:hAnsi="Times New Roman" w:cs="Times New Roman"/>
          <w:sz w:val="28"/>
          <w:szCs w:val="28"/>
        </w:rPr>
        <w:t>незліченні клінічні досліди показують</w:t>
      </w:r>
      <w:r w:rsidR="00B86831" w:rsidRPr="00AC4226">
        <w:rPr>
          <w:rFonts w:ascii="Times New Roman" w:hAnsi="Times New Roman" w:cs="Times New Roman"/>
          <w:sz w:val="28"/>
          <w:szCs w:val="28"/>
        </w:rPr>
        <w:t>, що у пацієнтів</w:t>
      </w:r>
      <w:r>
        <w:rPr>
          <w:rFonts w:ascii="Times New Roman" w:hAnsi="Times New Roman" w:cs="Times New Roman"/>
          <w:sz w:val="28"/>
          <w:szCs w:val="28"/>
        </w:rPr>
        <w:t>, яким імплантували кришталик</w:t>
      </w:r>
      <w:r w:rsidR="00B86831" w:rsidRPr="00AC4226">
        <w:rPr>
          <w:rFonts w:ascii="Times New Roman" w:hAnsi="Times New Roman" w:cs="Times New Roman"/>
          <w:sz w:val="28"/>
          <w:szCs w:val="28"/>
        </w:rPr>
        <w:t xml:space="preserve"> (артифакія) та навіть за умови </w:t>
      </w:r>
      <w:r>
        <w:rPr>
          <w:rFonts w:ascii="Times New Roman" w:hAnsi="Times New Roman" w:cs="Times New Roman"/>
          <w:sz w:val="28"/>
          <w:szCs w:val="28"/>
        </w:rPr>
        <w:t xml:space="preserve">його видалення </w:t>
      </w:r>
      <w:r w:rsidR="00B86831" w:rsidRPr="00AC4226">
        <w:rPr>
          <w:rFonts w:ascii="Times New Roman" w:hAnsi="Times New Roman" w:cs="Times New Roman"/>
          <w:sz w:val="28"/>
          <w:szCs w:val="28"/>
        </w:rPr>
        <w:t>(афакія) зберігається певний обсяг псевдоакомодації, що обумовлено наявністю в оптичній системі ока певної осьової глибини, що</w:t>
      </w:r>
      <w:r>
        <w:rPr>
          <w:rFonts w:ascii="Times New Roman" w:hAnsi="Times New Roman" w:cs="Times New Roman"/>
          <w:sz w:val="28"/>
          <w:szCs w:val="28"/>
        </w:rPr>
        <w:t xml:space="preserve"> в офтальмологічній практиці носить</w:t>
      </w:r>
      <w:r w:rsidR="00B86831" w:rsidRPr="00AC4226">
        <w:rPr>
          <w:rFonts w:ascii="Times New Roman" w:hAnsi="Times New Roman" w:cs="Times New Roman"/>
          <w:sz w:val="28"/>
          <w:szCs w:val="28"/>
        </w:rPr>
        <w:t xml:space="preserve"> назву довжини фокусної області ока, та пов’язаного</w:t>
      </w:r>
      <w:r w:rsidR="008A24C1">
        <w:rPr>
          <w:rFonts w:ascii="Times New Roman" w:hAnsi="Times New Roman" w:cs="Times New Roman"/>
          <w:sz w:val="28"/>
          <w:szCs w:val="28"/>
        </w:rPr>
        <w:t xml:space="preserve"> з нею обсягу псевдоакомодації [</w:t>
      </w:r>
      <w:r w:rsidR="008A24C1">
        <w:rPr>
          <w:rFonts w:ascii="Times New Roman" w:hAnsi="Times New Roman" w:cs="Times New Roman"/>
          <w:sz w:val="28"/>
          <w:szCs w:val="28"/>
        </w:rPr>
        <w:fldChar w:fldCharType="begin"/>
      </w:r>
      <w:r w:rsidR="008A24C1">
        <w:rPr>
          <w:rFonts w:ascii="Times New Roman" w:hAnsi="Times New Roman" w:cs="Times New Roman"/>
          <w:sz w:val="28"/>
          <w:szCs w:val="28"/>
        </w:rPr>
        <w:instrText xml:space="preserve"> REF _Ref57835537 \r \h </w:instrText>
      </w:r>
      <w:r w:rsidR="008A24C1">
        <w:rPr>
          <w:rFonts w:ascii="Times New Roman" w:hAnsi="Times New Roman" w:cs="Times New Roman"/>
          <w:sz w:val="28"/>
          <w:szCs w:val="28"/>
        </w:rPr>
      </w:r>
      <w:r w:rsidR="008A24C1">
        <w:rPr>
          <w:rFonts w:ascii="Times New Roman" w:hAnsi="Times New Roman" w:cs="Times New Roman"/>
          <w:sz w:val="28"/>
          <w:szCs w:val="28"/>
        </w:rPr>
        <w:fldChar w:fldCharType="separate"/>
      </w:r>
      <w:r w:rsidR="008A24C1">
        <w:rPr>
          <w:rFonts w:ascii="Times New Roman" w:hAnsi="Times New Roman" w:cs="Times New Roman"/>
          <w:sz w:val="28"/>
          <w:szCs w:val="28"/>
        </w:rPr>
        <w:t>26</w:t>
      </w:r>
      <w:r w:rsidR="008A24C1">
        <w:rPr>
          <w:rFonts w:ascii="Times New Roman" w:hAnsi="Times New Roman" w:cs="Times New Roman"/>
          <w:sz w:val="28"/>
          <w:szCs w:val="28"/>
        </w:rPr>
        <w:fldChar w:fldCharType="end"/>
      </w:r>
      <w:r w:rsidR="008A24C1">
        <w:rPr>
          <w:rFonts w:ascii="Times New Roman" w:hAnsi="Times New Roman" w:cs="Times New Roman"/>
          <w:sz w:val="28"/>
          <w:szCs w:val="28"/>
        </w:rPr>
        <w:t>]</w:t>
      </w:r>
      <w:r w:rsidR="008A24C1" w:rsidRPr="008A24C1">
        <w:rPr>
          <w:rFonts w:ascii="Times New Roman" w:hAnsi="Times New Roman" w:cs="Times New Roman"/>
          <w:sz w:val="28"/>
          <w:szCs w:val="28"/>
        </w:rPr>
        <w:t>.</w:t>
      </w:r>
    </w:p>
    <w:p w:rsidR="00AC4226" w:rsidRDefault="005A4162" w:rsidP="00AC422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Основні задачі даного розділу</w:t>
      </w:r>
      <w:r w:rsidR="00B86831" w:rsidRPr="00AC4226">
        <w:rPr>
          <w:rFonts w:ascii="Times New Roman" w:hAnsi="Times New Roman" w:cs="Times New Roman"/>
          <w:sz w:val="28"/>
          <w:szCs w:val="28"/>
        </w:rPr>
        <w:t xml:space="preserve">: </w:t>
      </w:r>
    </w:p>
    <w:p w:rsidR="00AC4226" w:rsidRDefault="00B86831" w:rsidP="00AC4226">
      <w:pPr>
        <w:spacing w:line="360" w:lineRule="auto"/>
        <w:ind w:firstLine="709"/>
        <w:jc w:val="both"/>
        <w:rPr>
          <w:rFonts w:ascii="Times New Roman" w:hAnsi="Times New Roman" w:cs="Times New Roman"/>
          <w:sz w:val="28"/>
          <w:szCs w:val="28"/>
        </w:rPr>
      </w:pPr>
      <w:r w:rsidRPr="00AC4226">
        <w:rPr>
          <w:rFonts w:ascii="Times New Roman" w:hAnsi="Times New Roman" w:cs="Times New Roman"/>
          <w:sz w:val="28"/>
          <w:szCs w:val="28"/>
        </w:rPr>
        <w:t xml:space="preserve">1) огляд та аналіз досягнень в області об'єктивного вимірювання оптичної складової обсягу 24 псевдоакомодації, довжини фокусної області та залишкової рефракції артифакічного та пресбіопічного ока в </w:t>
      </w:r>
      <w:r w:rsidR="00704661">
        <w:rPr>
          <w:rFonts w:ascii="Times New Roman" w:hAnsi="Times New Roman" w:cs="Times New Roman"/>
          <w:sz w:val="28"/>
          <w:szCs w:val="28"/>
        </w:rPr>
        <w:t>сьогодніш</w:t>
      </w:r>
      <w:r w:rsidRPr="00AC4226">
        <w:rPr>
          <w:rFonts w:ascii="Times New Roman" w:hAnsi="Times New Roman" w:cs="Times New Roman"/>
          <w:sz w:val="28"/>
          <w:szCs w:val="28"/>
        </w:rPr>
        <w:t xml:space="preserve">ній офтальмологічній практиці; </w:t>
      </w:r>
    </w:p>
    <w:p w:rsidR="00AC4226" w:rsidRDefault="00B86831" w:rsidP="00AC4226">
      <w:pPr>
        <w:spacing w:line="360" w:lineRule="auto"/>
        <w:ind w:firstLine="709"/>
        <w:jc w:val="both"/>
        <w:rPr>
          <w:rFonts w:ascii="Times New Roman" w:hAnsi="Times New Roman" w:cs="Times New Roman"/>
          <w:sz w:val="28"/>
          <w:szCs w:val="28"/>
        </w:rPr>
      </w:pPr>
      <w:r w:rsidRPr="00AC4226">
        <w:rPr>
          <w:rFonts w:ascii="Times New Roman" w:hAnsi="Times New Roman" w:cs="Times New Roman"/>
          <w:sz w:val="28"/>
          <w:szCs w:val="28"/>
        </w:rPr>
        <w:lastRenderedPageBreak/>
        <w:t xml:space="preserve">2) аналіз факторів що впливають на величину обсягу псевдоакомодації та довжини фокусної області; </w:t>
      </w:r>
    </w:p>
    <w:p w:rsidR="002E5A7B" w:rsidRDefault="00AC4226" w:rsidP="004F52E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 формулювання мети т</w:t>
      </w:r>
      <w:r w:rsidR="00B86831" w:rsidRPr="00AC4226">
        <w:rPr>
          <w:rFonts w:ascii="Times New Roman" w:hAnsi="Times New Roman" w:cs="Times New Roman"/>
          <w:sz w:val="28"/>
          <w:szCs w:val="28"/>
        </w:rPr>
        <w:t>а задач на дисертаційну роботу</w:t>
      </w:r>
      <w:r w:rsidR="008A24C1">
        <w:rPr>
          <w:rFonts w:ascii="Times New Roman" w:hAnsi="Times New Roman" w:cs="Times New Roman"/>
          <w:sz w:val="28"/>
          <w:szCs w:val="28"/>
        </w:rPr>
        <w:t xml:space="preserve"> [</w:t>
      </w:r>
      <w:r w:rsidR="008A24C1">
        <w:rPr>
          <w:rFonts w:ascii="Times New Roman" w:hAnsi="Times New Roman" w:cs="Times New Roman"/>
          <w:sz w:val="28"/>
          <w:szCs w:val="28"/>
        </w:rPr>
        <w:fldChar w:fldCharType="begin"/>
      </w:r>
      <w:r w:rsidR="008A24C1">
        <w:rPr>
          <w:rFonts w:ascii="Times New Roman" w:hAnsi="Times New Roman" w:cs="Times New Roman"/>
          <w:sz w:val="28"/>
          <w:szCs w:val="28"/>
        </w:rPr>
        <w:instrText xml:space="preserve"> REF _Ref57835537 \r \h </w:instrText>
      </w:r>
      <w:r w:rsidR="008A24C1">
        <w:rPr>
          <w:rFonts w:ascii="Times New Roman" w:hAnsi="Times New Roman" w:cs="Times New Roman"/>
          <w:sz w:val="28"/>
          <w:szCs w:val="28"/>
        </w:rPr>
      </w:r>
      <w:r w:rsidR="008A24C1">
        <w:rPr>
          <w:rFonts w:ascii="Times New Roman" w:hAnsi="Times New Roman" w:cs="Times New Roman"/>
          <w:sz w:val="28"/>
          <w:szCs w:val="28"/>
        </w:rPr>
        <w:fldChar w:fldCharType="separate"/>
      </w:r>
      <w:r w:rsidR="008A24C1">
        <w:rPr>
          <w:rFonts w:ascii="Times New Roman" w:hAnsi="Times New Roman" w:cs="Times New Roman"/>
          <w:sz w:val="28"/>
          <w:szCs w:val="28"/>
        </w:rPr>
        <w:t>26</w:t>
      </w:r>
      <w:r w:rsidR="008A24C1">
        <w:rPr>
          <w:rFonts w:ascii="Times New Roman" w:hAnsi="Times New Roman" w:cs="Times New Roman"/>
          <w:sz w:val="28"/>
          <w:szCs w:val="28"/>
        </w:rPr>
        <w:fldChar w:fldCharType="end"/>
      </w:r>
      <w:r w:rsidR="008A24C1">
        <w:rPr>
          <w:rFonts w:ascii="Times New Roman" w:hAnsi="Times New Roman" w:cs="Times New Roman"/>
          <w:sz w:val="28"/>
          <w:szCs w:val="28"/>
        </w:rPr>
        <w:t>]</w:t>
      </w:r>
      <w:r w:rsidR="008A24C1" w:rsidRPr="008A24C1">
        <w:rPr>
          <w:rFonts w:ascii="Times New Roman" w:hAnsi="Times New Roman" w:cs="Times New Roman"/>
          <w:sz w:val="28"/>
          <w:szCs w:val="28"/>
        </w:rPr>
        <w:t>.</w:t>
      </w:r>
    </w:p>
    <w:p w:rsidR="00ED07E7" w:rsidRPr="004F52E1" w:rsidRDefault="00ED07E7" w:rsidP="004F52E1">
      <w:pPr>
        <w:spacing w:line="360" w:lineRule="auto"/>
        <w:ind w:firstLine="709"/>
        <w:jc w:val="both"/>
        <w:rPr>
          <w:rFonts w:ascii="Times New Roman" w:hAnsi="Times New Roman" w:cs="Times New Roman"/>
          <w:sz w:val="28"/>
          <w:szCs w:val="28"/>
        </w:rPr>
      </w:pPr>
    </w:p>
    <w:p w:rsidR="00AC4226" w:rsidRDefault="00AC4226" w:rsidP="00885504">
      <w:pPr>
        <w:pStyle w:val="3"/>
        <w:numPr>
          <w:ilvl w:val="1"/>
          <w:numId w:val="3"/>
        </w:numPr>
        <w:spacing w:line="360" w:lineRule="auto"/>
        <w:ind w:left="771" w:firstLine="0"/>
        <w:jc w:val="both"/>
        <w:rPr>
          <w:b/>
        </w:rPr>
      </w:pPr>
      <w:bookmarkStart w:id="40" w:name="_Toc54292641"/>
      <w:bookmarkStart w:id="41" w:name="_Toc54292711"/>
      <w:bookmarkStart w:id="42" w:name="_Toc54293066"/>
      <w:bookmarkStart w:id="43" w:name="_Toc58179210"/>
      <w:r w:rsidRPr="00817242">
        <w:rPr>
          <w:b/>
        </w:rPr>
        <w:t xml:space="preserve">Мета </w:t>
      </w:r>
      <w:r w:rsidR="00740815" w:rsidRPr="00817242">
        <w:rPr>
          <w:b/>
        </w:rPr>
        <w:t xml:space="preserve">та опис способу </w:t>
      </w:r>
      <w:r w:rsidRPr="00817242">
        <w:rPr>
          <w:b/>
        </w:rPr>
        <w:t>вимірювання осьової довжини оптичної системи ока.</w:t>
      </w:r>
      <w:bookmarkEnd w:id="40"/>
      <w:bookmarkEnd w:id="41"/>
      <w:bookmarkEnd w:id="42"/>
      <w:bookmarkEnd w:id="43"/>
    </w:p>
    <w:p w:rsidR="00AA0D14" w:rsidRPr="00AA0D14" w:rsidRDefault="00AA0D14" w:rsidP="00AA0D14">
      <w:pPr>
        <w:rPr>
          <w:lang w:val="ru-RU" w:eastAsia="ru-RU"/>
        </w:rPr>
      </w:pPr>
    </w:p>
    <w:p w:rsidR="00740815" w:rsidRPr="00740815" w:rsidRDefault="00740815" w:rsidP="00AC422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Pr="00740815">
        <w:rPr>
          <w:rFonts w:ascii="Times New Roman" w:hAnsi="Times New Roman" w:cs="Times New Roman"/>
          <w:sz w:val="28"/>
          <w:szCs w:val="28"/>
        </w:rPr>
        <w:t xml:space="preserve">посіб вимірювання осьової довжини відрізків ока людини за допомогою оптичної когерентної томографії (ОКТ) за схемою інтерферометра Майкельсона з </w:t>
      </w:r>
      <w:r w:rsidR="008A24C1">
        <w:rPr>
          <w:rFonts w:ascii="Times New Roman" w:hAnsi="Times New Roman" w:cs="Times New Roman"/>
          <w:sz w:val="28"/>
          <w:szCs w:val="28"/>
        </w:rPr>
        <w:t xml:space="preserve">руховим референтним дзеркалом </w:t>
      </w:r>
      <w:r w:rsidRPr="00740815">
        <w:rPr>
          <w:rFonts w:ascii="Times New Roman" w:hAnsi="Times New Roman" w:cs="Times New Roman"/>
          <w:sz w:val="28"/>
          <w:szCs w:val="28"/>
        </w:rPr>
        <w:t>, що використовує оптичне випромінювання низької когерентності й варіокомпонет для поздовжнього сканування ока. Розрахунок проводиться за результатами зміни в електричних сигналах фотоприймача від світла, розсіяного на сітківці, що пов'язані з просторовим положенням сітківки відносно передньої поверхні рогівки</w:t>
      </w:r>
      <w:r w:rsidR="008A24C1">
        <w:rPr>
          <w:rFonts w:ascii="Times New Roman" w:hAnsi="Times New Roman" w:cs="Times New Roman"/>
          <w:sz w:val="28"/>
          <w:szCs w:val="28"/>
        </w:rPr>
        <w:t xml:space="preserve"> [</w:t>
      </w:r>
      <w:r w:rsidR="008A24C1">
        <w:rPr>
          <w:rFonts w:ascii="Times New Roman" w:hAnsi="Times New Roman" w:cs="Times New Roman"/>
          <w:sz w:val="28"/>
          <w:szCs w:val="28"/>
        </w:rPr>
        <w:fldChar w:fldCharType="begin"/>
      </w:r>
      <w:r w:rsidR="008A24C1">
        <w:rPr>
          <w:rFonts w:ascii="Times New Roman" w:hAnsi="Times New Roman" w:cs="Times New Roman"/>
          <w:sz w:val="28"/>
          <w:szCs w:val="28"/>
        </w:rPr>
        <w:instrText xml:space="preserve"> REF _Ref57835717 \r \h </w:instrText>
      </w:r>
      <w:r w:rsidR="008A24C1">
        <w:rPr>
          <w:rFonts w:ascii="Times New Roman" w:hAnsi="Times New Roman" w:cs="Times New Roman"/>
          <w:sz w:val="28"/>
          <w:szCs w:val="28"/>
        </w:rPr>
      </w:r>
      <w:r w:rsidR="008A24C1">
        <w:rPr>
          <w:rFonts w:ascii="Times New Roman" w:hAnsi="Times New Roman" w:cs="Times New Roman"/>
          <w:sz w:val="28"/>
          <w:szCs w:val="28"/>
        </w:rPr>
        <w:fldChar w:fldCharType="separate"/>
      </w:r>
      <w:r w:rsidR="008A24C1">
        <w:rPr>
          <w:rFonts w:ascii="Times New Roman" w:hAnsi="Times New Roman" w:cs="Times New Roman"/>
          <w:sz w:val="28"/>
          <w:szCs w:val="28"/>
        </w:rPr>
        <w:t>25</w:t>
      </w:r>
      <w:r w:rsidR="008A24C1">
        <w:rPr>
          <w:rFonts w:ascii="Times New Roman" w:hAnsi="Times New Roman" w:cs="Times New Roman"/>
          <w:sz w:val="28"/>
          <w:szCs w:val="28"/>
        </w:rPr>
        <w:fldChar w:fldCharType="end"/>
      </w:r>
      <w:r w:rsidR="008A24C1">
        <w:rPr>
          <w:rFonts w:ascii="Times New Roman" w:hAnsi="Times New Roman" w:cs="Times New Roman"/>
          <w:sz w:val="28"/>
          <w:szCs w:val="28"/>
        </w:rPr>
        <w:t>].</w:t>
      </w:r>
    </w:p>
    <w:p w:rsidR="00740815" w:rsidRPr="00740815" w:rsidRDefault="00740815" w:rsidP="00AC4226">
      <w:pPr>
        <w:spacing w:line="360" w:lineRule="auto"/>
        <w:ind w:firstLine="709"/>
        <w:jc w:val="both"/>
        <w:rPr>
          <w:rFonts w:ascii="Times New Roman" w:hAnsi="Times New Roman" w:cs="Times New Roman"/>
          <w:sz w:val="28"/>
          <w:szCs w:val="28"/>
        </w:rPr>
      </w:pPr>
      <w:r w:rsidRPr="00740815">
        <w:rPr>
          <w:rFonts w:ascii="Times New Roman" w:hAnsi="Times New Roman" w:cs="Times New Roman"/>
          <w:sz w:val="28"/>
          <w:szCs w:val="28"/>
        </w:rPr>
        <w:t>Недоліками способу є висока чутливість до оптичних завад; недостатня точність вимірювань довжини ока; складність механізму прецизійного переміщення у часі рухомого дзеркала у референтному каналі; інерційність вказаного механізму, яка збільшує час сеансу вимірювань і викликає зростання похибок вимірювань з причини природного нестабільного у часі просторового положення ока відносно вимірювача; математична складність первинної і вторинної обробки інтерференційних сигналів з фотоприймача, що потребує часу і значних ресурсів обчислювальних елементів вимірювача</w:t>
      </w:r>
      <w:r w:rsidR="008A24C1" w:rsidRPr="008A24C1">
        <w:rPr>
          <w:rFonts w:ascii="Times New Roman" w:hAnsi="Times New Roman" w:cs="Times New Roman"/>
          <w:sz w:val="28"/>
          <w:szCs w:val="28"/>
        </w:rPr>
        <w:t xml:space="preserve"> </w:t>
      </w:r>
      <w:r w:rsidR="008A24C1">
        <w:rPr>
          <w:rFonts w:ascii="Times New Roman" w:hAnsi="Times New Roman" w:cs="Times New Roman"/>
          <w:sz w:val="28"/>
          <w:szCs w:val="28"/>
        </w:rPr>
        <w:t>[</w:t>
      </w:r>
      <w:r w:rsidR="008A24C1">
        <w:rPr>
          <w:rFonts w:ascii="Times New Roman" w:hAnsi="Times New Roman" w:cs="Times New Roman"/>
          <w:sz w:val="28"/>
          <w:szCs w:val="28"/>
        </w:rPr>
        <w:fldChar w:fldCharType="begin"/>
      </w:r>
      <w:r w:rsidR="008A24C1">
        <w:rPr>
          <w:rFonts w:ascii="Times New Roman" w:hAnsi="Times New Roman" w:cs="Times New Roman"/>
          <w:sz w:val="28"/>
          <w:szCs w:val="28"/>
        </w:rPr>
        <w:instrText xml:space="preserve"> REF _Ref57835717 \r \h </w:instrText>
      </w:r>
      <w:r w:rsidR="008A24C1">
        <w:rPr>
          <w:rFonts w:ascii="Times New Roman" w:hAnsi="Times New Roman" w:cs="Times New Roman"/>
          <w:sz w:val="28"/>
          <w:szCs w:val="28"/>
        </w:rPr>
      </w:r>
      <w:r w:rsidR="008A24C1">
        <w:rPr>
          <w:rFonts w:ascii="Times New Roman" w:hAnsi="Times New Roman" w:cs="Times New Roman"/>
          <w:sz w:val="28"/>
          <w:szCs w:val="28"/>
        </w:rPr>
        <w:fldChar w:fldCharType="separate"/>
      </w:r>
      <w:r w:rsidR="008A24C1">
        <w:rPr>
          <w:rFonts w:ascii="Times New Roman" w:hAnsi="Times New Roman" w:cs="Times New Roman"/>
          <w:sz w:val="28"/>
          <w:szCs w:val="28"/>
        </w:rPr>
        <w:t>25</w:t>
      </w:r>
      <w:r w:rsidR="008A24C1">
        <w:rPr>
          <w:rFonts w:ascii="Times New Roman" w:hAnsi="Times New Roman" w:cs="Times New Roman"/>
          <w:sz w:val="28"/>
          <w:szCs w:val="28"/>
        </w:rPr>
        <w:fldChar w:fldCharType="end"/>
      </w:r>
      <w:r w:rsidR="008A24C1">
        <w:rPr>
          <w:rFonts w:ascii="Times New Roman" w:hAnsi="Times New Roman" w:cs="Times New Roman"/>
          <w:sz w:val="28"/>
          <w:szCs w:val="28"/>
        </w:rPr>
        <w:t>].</w:t>
      </w:r>
      <w:r w:rsidRPr="00740815">
        <w:rPr>
          <w:rFonts w:ascii="Times New Roman" w:hAnsi="Times New Roman" w:cs="Times New Roman"/>
          <w:sz w:val="28"/>
          <w:szCs w:val="28"/>
        </w:rPr>
        <w:t xml:space="preserve"> </w:t>
      </w:r>
    </w:p>
    <w:p w:rsidR="00AC4226" w:rsidRPr="008A24C1" w:rsidRDefault="00740815" w:rsidP="00AC422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Метою даного способу вимірювання осьової довжини оптичної системи ока є</w:t>
      </w:r>
      <w:r w:rsidRPr="00740815">
        <w:rPr>
          <w:rFonts w:ascii="Times New Roman" w:hAnsi="Times New Roman" w:cs="Times New Roman"/>
          <w:sz w:val="28"/>
          <w:szCs w:val="28"/>
        </w:rPr>
        <w:t xml:space="preserve"> удосконалення способу визначення осьової довжини ока, зменшення впливу оптичних неоднорідностей середовищ ока, підвищення швидкодії та спрощення математичних процедур при визначенні довжини ока</w:t>
      </w:r>
      <w:r w:rsidR="008A24C1" w:rsidRPr="008A24C1">
        <w:rPr>
          <w:rFonts w:ascii="Times New Roman" w:hAnsi="Times New Roman" w:cs="Times New Roman"/>
          <w:sz w:val="28"/>
          <w:szCs w:val="28"/>
        </w:rPr>
        <w:t xml:space="preserve"> </w:t>
      </w:r>
      <w:r w:rsidR="008A24C1">
        <w:rPr>
          <w:rFonts w:ascii="Times New Roman" w:hAnsi="Times New Roman" w:cs="Times New Roman"/>
          <w:sz w:val="28"/>
          <w:szCs w:val="28"/>
        </w:rPr>
        <w:t>[</w:t>
      </w:r>
      <w:r w:rsidR="008A24C1">
        <w:rPr>
          <w:rFonts w:ascii="Times New Roman" w:hAnsi="Times New Roman" w:cs="Times New Roman"/>
          <w:sz w:val="28"/>
          <w:szCs w:val="28"/>
        </w:rPr>
        <w:fldChar w:fldCharType="begin"/>
      </w:r>
      <w:r w:rsidR="008A24C1">
        <w:rPr>
          <w:rFonts w:ascii="Times New Roman" w:hAnsi="Times New Roman" w:cs="Times New Roman"/>
          <w:sz w:val="28"/>
          <w:szCs w:val="28"/>
        </w:rPr>
        <w:instrText xml:space="preserve"> REF _Ref57835717 \r \h </w:instrText>
      </w:r>
      <w:r w:rsidR="008A24C1">
        <w:rPr>
          <w:rFonts w:ascii="Times New Roman" w:hAnsi="Times New Roman" w:cs="Times New Roman"/>
          <w:sz w:val="28"/>
          <w:szCs w:val="28"/>
        </w:rPr>
      </w:r>
      <w:r w:rsidR="008A24C1">
        <w:rPr>
          <w:rFonts w:ascii="Times New Roman" w:hAnsi="Times New Roman" w:cs="Times New Roman"/>
          <w:sz w:val="28"/>
          <w:szCs w:val="28"/>
        </w:rPr>
        <w:fldChar w:fldCharType="separate"/>
      </w:r>
      <w:r w:rsidR="008A24C1">
        <w:rPr>
          <w:rFonts w:ascii="Times New Roman" w:hAnsi="Times New Roman" w:cs="Times New Roman"/>
          <w:sz w:val="28"/>
          <w:szCs w:val="28"/>
        </w:rPr>
        <w:t>25</w:t>
      </w:r>
      <w:r w:rsidR="008A24C1">
        <w:rPr>
          <w:rFonts w:ascii="Times New Roman" w:hAnsi="Times New Roman" w:cs="Times New Roman"/>
          <w:sz w:val="28"/>
          <w:szCs w:val="28"/>
        </w:rPr>
        <w:fldChar w:fldCharType="end"/>
      </w:r>
      <w:r w:rsidR="008A24C1">
        <w:rPr>
          <w:rFonts w:ascii="Times New Roman" w:hAnsi="Times New Roman" w:cs="Times New Roman"/>
          <w:sz w:val="28"/>
          <w:szCs w:val="28"/>
        </w:rPr>
        <w:t>].</w:t>
      </w:r>
    </w:p>
    <w:p w:rsidR="00740815" w:rsidRDefault="00740815" w:rsidP="00740815">
      <w:pPr>
        <w:spacing w:line="360" w:lineRule="auto"/>
        <w:ind w:firstLine="709"/>
        <w:jc w:val="both"/>
        <w:rPr>
          <w:rFonts w:ascii="Times New Roman" w:hAnsi="Times New Roman" w:cs="Times New Roman"/>
          <w:sz w:val="28"/>
          <w:szCs w:val="28"/>
        </w:rPr>
      </w:pPr>
      <w:r w:rsidRPr="00740815">
        <w:rPr>
          <w:rFonts w:ascii="Times New Roman" w:hAnsi="Times New Roman" w:cs="Times New Roman"/>
          <w:sz w:val="28"/>
          <w:szCs w:val="28"/>
        </w:rPr>
        <w:t>Поставлена задача вирішується наступним чином. Спосіб визначен</w:t>
      </w:r>
      <w:r>
        <w:rPr>
          <w:rFonts w:ascii="Times New Roman" w:hAnsi="Times New Roman" w:cs="Times New Roman"/>
          <w:sz w:val="28"/>
          <w:szCs w:val="28"/>
        </w:rPr>
        <w:t>ня осьової довжини</w:t>
      </w:r>
      <w:r w:rsidRPr="00740815">
        <w:rPr>
          <w:rFonts w:ascii="Times New Roman" w:hAnsi="Times New Roman" w:cs="Times New Roman"/>
          <w:sz w:val="28"/>
          <w:szCs w:val="28"/>
        </w:rPr>
        <w:t xml:space="preserve"> афакічного ока, використовує оптичне випромінювання низької </w:t>
      </w:r>
      <w:r w:rsidRPr="00740815">
        <w:rPr>
          <w:rFonts w:ascii="Times New Roman" w:hAnsi="Times New Roman" w:cs="Times New Roman"/>
          <w:sz w:val="28"/>
          <w:szCs w:val="28"/>
        </w:rPr>
        <w:lastRenderedPageBreak/>
        <w:t>когерентності й варіокомпонент для поздовжнього сканування ока. Розрахунок проводиться за результатами зміни в електричних сигналах фотоприймача від світла, розсіяного на сітківці, що пов'язані з просторовим положенням сітківки відносно передньої поверхні рогівки. Новим є те, що передню поверхню рогівки ока оптично спрягають за допомогою оптико-е</w:t>
      </w:r>
      <w:r>
        <w:rPr>
          <w:rFonts w:ascii="Times New Roman" w:hAnsi="Times New Roman" w:cs="Times New Roman"/>
          <w:sz w:val="28"/>
          <w:szCs w:val="28"/>
        </w:rPr>
        <w:t>лектронного о</w:t>
      </w:r>
      <w:r w:rsidR="008A24C1">
        <w:rPr>
          <w:rFonts w:ascii="Times New Roman" w:hAnsi="Times New Roman" w:cs="Times New Roman"/>
          <w:sz w:val="28"/>
          <w:szCs w:val="28"/>
        </w:rPr>
        <w:t xml:space="preserve">фтальмологічного рефрактометра </w:t>
      </w:r>
      <w:r w:rsidRPr="00740815">
        <w:rPr>
          <w:rFonts w:ascii="Times New Roman" w:hAnsi="Times New Roman" w:cs="Times New Roman"/>
          <w:sz w:val="28"/>
          <w:szCs w:val="28"/>
        </w:rPr>
        <w:t>із головними площинами її варіокомпонента, що має змінну оптичну силу, утворюючи тим самим на рогівці віртуальну контактну варіолінзу. Змінюючи оптичну силу варіокомпонента, отримую</w:t>
      </w:r>
      <w:r>
        <w:rPr>
          <w:rFonts w:ascii="Times New Roman" w:hAnsi="Times New Roman" w:cs="Times New Roman"/>
          <w:sz w:val="28"/>
          <w:szCs w:val="28"/>
        </w:rPr>
        <w:t xml:space="preserve">ть значення фокусної відстані </w:t>
      </w:r>
      <w:r w:rsidRPr="00740815">
        <w:rPr>
          <w:rFonts w:ascii="Times New Roman" w:hAnsi="Times New Roman" w:cs="Times New Roman"/>
          <w:sz w:val="28"/>
          <w:szCs w:val="28"/>
        </w:rPr>
        <w:t>f</w:t>
      </w:r>
      <w:r w:rsidRPr="00740815">
        <w:rPr>
          <w:rFonts w:ascii="Times New Roman" w:hAnsi="Times New Roman" w:cs="Times New Roman"/>
          <w:sz w:val="28"/>
          <w:szCs w:val="28"/>
        </w:rPr>
        <w:sym w:font="Symbol" w:char="F0A2"/>
      </w:r>
      <w:r w:rsidRPr="00740815">
        <w:rPr>
          <w:rFonts w:ascii="Times New Roman" w:hAnsi="Times New Roman" w:cs="Times New Roman"/>
          <w:sz w:val="28"/>
          <w:szCs w:val="28"/>
          <w:vertAlign w:val="subscript"/>
        </w:rPr>
        <w:t>var</w:t>
      </w:r>
      <w:r w:rsidRPr="00740815">
        <w:rPr>
          <w:rFonts w:ascii="Times New Roman" w:hAnsi="Times New Roman" w:cs="Times New Roman"/>
          <w:sz w:val="28"/>
          <w:szCs w:val="28"/>
        </w:rPr>
        <w:t xml:space="preserve"> контактної варіолінзи, при якому афакічне око разом з віртуальною контактною лінзою досягає контрольованого стану еметропії, а отримане при цьому значення f</w:t>
      </w:r>
      <w:r w:rsidRPr="00740815">
        <w:rPr>
          <w:rFonts w:ascii="Times New Roman" w:hAnsi="Times New Roman" w:cs="Times New Roman"/>
          <w:sz w:val="28"/>
          <w:szCs w:val="28"/>
        </w:rPr>
        <w:sym w:font="Symbol" w:char="F0A2"/>
      </w:r>
      <w:r w:rsidRPr="00740815">
        <w:rPr>
          <w:rFonts w:ascii="Times New Roman" w:hAnsi="Times New Roman" w:cs="Times New Roman"/>
          <w:sz w:val="28"/>
          <w:szCs w:val="28"/>
          <w:vertAlign w:val="subscript"/>
        </w:rPr>
        <w:t>var</w:t>
      </w:r>
      <w:r w:rsidRPr="00740815">
        <w:rPr>
          <w:rFonts w:ascii="Times New Roman" w:hAnsi="Times New Roman" w:cs="Times New Roman"/>
          <w:sz w:val="28"/>
          <w:szCs w:val="28"/>
        </w:rPr>
        <w:t xml:space="preserve"> використовують для розрахунку осьової довжини L ока за формулою</w:t>
      </w:r>
    </w:p>
    <w:p w:rsidR="002E5A7B" w:rsidRDefault="00740815" w:rsidP="002E5A7B">
      <w:pPr>
        <w:spacing w:line="360" w:lineRule="auto"/>
        <w:ind w:firstLine="709"/>
        <w:jc w:val="right"/>
        <w:rPr>
          <w:rFonts w:ascii="Times New Roman" w:hAnsi="Times New Roman" w:cs="Times New Roman"/>
          <w:sz w:val="28"/>
          <w:szCs w:val="28"/>
        </w:rPr>
      </w:pPr>
      <m:oMath>
        <m:r>
          <w:rPr>
            <w:rFonts w:ascii="Cambria Math" w:hAnsi="Cambria Math" w:cs="Times New Roman"/>
            <w:sz w:val="32"/>
            <w:szCs w:val="32"/>
          </w:rPr>
          <m:t xml:space="preserve"> </m:t>
        </m:r>
        <m:r>
          <w:rPr>
            <w:rFonts w:ascii="Cambria Math" w:hAnsi="Cambria Math" w:cs="Times New Roman"/>
            <w:sz w:val="32"/>
            <w:szCs w:val="32"/>
            <w:lang w:val="en-US"/>
          </w:rPr>
          <m:t>L</m:t>
        </m:r>
        <m:r>
          <w:rPr>
            <w:rFonts w:ascii="Cambria Math" w:hAnsi="Cambria Math" w:cs="Times New Roman"/>
            <w:sz w:val="32"/>
            <w:szCs w:val="32"/>
          </w:rPr>
          <m:t>=</m:t>
        </m:r>
        <m:f>
          <m:fPr>
            <m:ctrlPr>
              <w:rPr>
                <w:rFonts w:ascii="Cambria Math" w:hAnsi="Cambria Math" w:cs="Times New Roman"/>
                <w:i/>
                <w:sz w:val="32"/>
                <w:szCs w:val="32"/>
                <w:lang w:val="en-US"/>
              </w:rPr>
            </m:ctrlPr>
          </m:fPr>
          <m:num>
            <m:r>
              <w:rPr>
                <w:rFonts w:ascii="Cambria Math" w:hAnsi="Cambria Math" w:cs="Times New Roman"/>
                <w:sz w:val="32"/>
                <w:szCs w:val="32"/>
                <w:lang w:val="en-US"/>
              </w:rPr>
              <m:t>n</m:t>
            </m:r>
            <m:r>
              <w:rPr>
                <w:rFonts w:ascii="Cambria Math" w:hAnsi="Cambria Math" w:cs="Times New Roman"/>
                <w:sz w:val="32"/>
                <w:szCs w:val="32"/>
              </w:rPr>
              <m:t>'R</m:t>
            </m:r>
            <m:sSubSup>
              <m:sSubSupPr>
                <m:ctrlPr>
                  <w:rPr>
                    <w:rFonts w:ascii="Cambria Math" w:hAnsi="Cambria Math" w:cs="Times New Roman"/>
                    <w:i/>
                    <w:sz w:val="32"/>
                    <w:szCs w:val="32"/>
                  </w:rPr>
                </m:ctrlPr>
              </m:sSubSupPr>
              <m:e>
                <m:r>
                  <w:rPr>
                    <w:rFonts w:ascii="Cambria Math" w:hAnsi="Cambria Math" w:cs="Times New Roman"/>
                    <w:sz w:val="32"/>
                    <w:szCs w:val="32"/>
                  </w:rPr>
                  <m:t>f</m:t>
                </m:r>
              </m:e>
              <m:sub>
                <m:r>
                  <w:rPr>
                    <w:rFonts w:ascii="Cambria Math" w:hAnsi="Cambria Math" w:cs="Times New Roman"/>
                    <w:sz w:val="32"/>
                    <w:szCs w:val="32"/>
                  </w:rPr>
                  <m:t>var</m:t>
                </m:r>
              </m:sub>
              <m:sup>
                <m:r>
                  <w:rPr>
                    <w:rFonts w:ascii="Cambria Math" w:hAnsi="Cambria Math" w:cs="Times New Roman"/>
                    <w:sz w:val="32"/>
                    <w:szCs w:val="32"/>
                  </w:rPr>
                  <m:t>'</m:t>
                </m:r>
              </m:sup>
            </m:sSubSup>
          </m:num>
          <m:den>
            <m:r>
              <w:rPr>
                <w:rFonts w:ascii="Cambria Math" w:hAnsi="Cambria Math" w:cs="Times New Roman"/>
                <w:sz w:val="32"/>
                <w:szCs w:val="32"/>
                <w:lang w:val="en-US"/>
              </w:rPr>
              <m:t>R</m:t>
            </m:r>
            <m:r>
              <w:rPr>
                <w:rFonts w:ascii="Cambria Math" w:hAnsi="Cambria Math" w:cs="Times New Roman"/>
                <w:sz w:val="32"/>
                <w:szCs w:val="32"/>
              </w:rPr>
              <m:t>+(</m:t>
            </m:r>
            <m:sSup>
              <m:sSupPr>
                <m:ctrlPr>
                  <w:rPr>
                    <w:rFonts w:ascii="Cambria Math" w:hAnsi="Cambria Math" w:cs="Times New Roman"/>
                    <w:i/>
                    <w:sz w:val="32"/>
                    <w:szCs w:val="32"/>
                  </w:rPr>
                </m:ctrlPr>
              </m:sSupPr>
              <m:e>
                <m:r>
                  <w:rPr>
                    <w:rFonts w:ascii="Cambria Math" w:hAnsi="Cambria Math" w:cs="Times New Roman"/>
                    <w:sz w:val="32"/>
                    <w:szCs w:val="32"/>
                  </w:rPr>
                  <m:t>n</m:t>
                </m:r>
              </m:e>
              <m:sup>
                <m:r>
                  <w:rPr>
                    <w:rFonts w:ascii="Cambria Math" w:hAnsi="Cambria Math" w:cs="Times New Roman"/>
                    <w:sz w:val="32"/>
                    <w:szCs w:val="32"/>
                  </w:rPr>
                  <m:t>'</m:t>
                </m:r>
              </m:sup>
            </m:sSup>
            <m:r>
              <w:rPr>
                <w:rFonts w:ascii="Cambria Math" w:hAnsi="Cambria Math" w:cs="Times New Roman"/>
                <w:sz w:val="32"/>
                <w:szCs w:val="32"/>
              </w:rPr>
              <m:t>-1)</m:t>
            </m:r>
            <m:sSubSup>
              <m:sSubSupPr>
                <m:ctrlPr>
                  <w:rPr>
                    <w:rFonts w:ascii="Cambria Math" w:hAnsi="Cambria Math" w:cs="Times New Roman"/>
                    <w:i/>
                    <w:sz w:val="32"/>
                    <w:szCs w:val="32"/>
                  </w:rPr>
                </m:ctrlPr>
              </m:sSubSupPr>
              <m:e>
                <m:r>
                  <w:rPr>
                    <w:rFonts w:ascii="Cambria Math" w:hAnsi="Cambria Math" w:cs="Times New Roman"/>
                    <w:sz w:val="32"/>
                    <w:szCs w:val="32"/>
                  </w:rPr>
                  <m:t>f</m:t>
                </m:r>
              </m:e>
              <m:sub>
                <m:r>
                  <w:rPr>
                    <w:rFonts w:ascii="Cambria Math" w:hAnsi="Cambria Math" w:cs="Times New Roman"/>
                    <w:sz w:val="32"/>
                    <w:szCs w:val="32"/>
                  </w:rPr>
                  <m:t>var</m:t>
                </m:r>
              </m:sub>
              <m:sup>
                <m:r>
                  <w:rPr>
                    <w:rFonts w:ascii="Cambria Math" w:hAnsi="Cambria Math" w:cs="Times New Roman"/>
                    <w:sz w:val="32"/>
                    <w:szCs w:val="32"/>
                  </w:rPr>
                  <m:t>'</m:t>
                </m:r>
              </m:sup>
            </m:sSubSup>
          </m:den>
        </m:f>
      </m:oMath>
      <w:r w:rsidR="002E5A7B">
        <w:rPr>
          <w:rFonts w:ascii="Times New Roman" w:hAnsi="Times New Roman" w:cs="Times New Roman"/>
          <w:sz w:val="28"/>
          <w:szCs w:val="28"/>
        </w:rPr>
        <w:t xml:space="preserve"> </w:t>
      </w:r>
      <w:r w:rsidRPr="00740815">
        <w:rPr>
          <w:rFonts w:ascii="Times New Roman" w:hAnsi="Times New Roman" w:cs="Times New Roman"/>
          <w:sz w:val="28"/>
          <w:szCs w:val="28"/>
        </w:rPr>
        <w:t xml:space="preserve">, </w:t>
      </w:r>
      <w:r w:rsidR="00CF0DED" w:rsidRPr="00CF0DED">
        <w:rPr>
          <w:rFonts w:ascii="Times New Roman" w:hAnsi="Times New Roman" w:cs="Times New Roman"/>
          <w:sz w:val="28"/>
          <w:szCs w:val="28"/>
        </w:rPr>
        <w:t xml:space="preserve">                                                   (2.1)</w:t>
      </w:r>
    </w:p>
    <w:p w:rsidR="00740815" w:rsidRDefault="00740815" w:rsidP="002E5A7B">
      <w:pPr>
        <w:spacing w:line="360" w:lineRule="auto"/>
        <w:ind w:firstLine="709"/>
        <w:jc w:val="both"/>
        <w:rPr>
          <w:rFonts w:ascii="Times New Roman" w:hAnsi="Times New Roman" w:cs="Times New Roman"/>
          <w:sz w:val="28"/>
          <w:szCs w:val="28"/>
        </w:rPr>
      </w:pPr>
      <w:r w:rsidRPr="00740815">
        <w:rPr>
          <w:rFonts w:ascii="Times New Roman" w:hAnsi="Times New Roman" w:cs="Times New Roman"/>
          <w:sz w:val="28"/>
          <w:szCs w:val="28"/>
        </w:rPr>
        <w:t>в якій R - середнє значення радіусу передньої поверхні рогівки, виміряне після видалення кришталика і заповнення ока рідиною, n</w:t>
      </w:r>
      <w:r w:rsidRPr="00740815">
        <w:rPr>
          <w:rFonts w:ascii="Times New Roman" w:hAnsi="Times New Roman" w:cs="Times New Roman"/>
          <w:sz w:val="28"/>
          <w:szCs w:val="28"/>
        </w:rPr>
        <w:sym w:font="Symbol" w:char="F0A2"/>
      </w:r>
      <w:r w:rsidRPr="00740815">
        <w:rPr>
          <w:rFonts w:ascii="Times New Roman" w:hAnsi="Times New Roman" w:cs="Times New Roman"/>
          <w:sz w:val="28"/>
          <w:szCs w:val="28"/>
        </w:rPr>
        <w:t xml:space="preserve"> - коефіцієнт заломлення рідини, введеної в передню камеру і кришталиковий міхур</w:t>
      </w:r>
      <w:r w:rsidR="008A24C1" w:rsidRPr="008A24C1">
        <w:rPr>
          <w:rFonts w:ascii="Times New Roman" w:hAnsi="Times New Roman" w:cs="Times New Roman"/>
          <w:sz w:val="28"/>
          <w:szCs w:val="28"/>
        </w:rPr>
        <w:t xml:space="preserve"> </w:t>
      </w:r>
      <w:r w:rsidR="008A24C1">
        <w:rPr>
          <w:rFonts w:ascii="Times New Roman" w:hAnsi="Times New Roman" w:cs="Times New Roman"/>
          <w:sz w:val="28"/>
          <w:szCs w:val="28"/>
        </w:rPr>
        <w:t>[</w:t>
      </w:r>
      <w:r w:rsidR="008A24C1">
        <w:rPr>
          <w:rFonts w:ascii="Times New Roman" w:hAnsi="Times New Roman" w:cs="Times New Roman"/>
          <w:sz w:val="28"/>
          <w:szCs w:val="28"/>
        </w:rPr>
        <w:fldChar w:fldCharType="begin"/>
      </w:r>
      <w:r w:rsidR="008A24C1">
        <w:rPr>
          <w:rFonts w:ascii="Times New Roman" w:hAnsi="Times New Roman" w:cs="Times New Roman"/>
          <w:sz w:val="28"/>
          <w:szCs w:val="28"/>
        </w:rPr>
        <w:instrText xml:space="preserve"> REF _Ref57835717 \r \h </w:instrText>
      </w:r>
      <w:r w:rsidR="008A24C1">
        <w:rPr>
          <w:rFonts w:ascii="Times New Roman" w:hAnsi="Times New Roman" w:cs="Times New Roman"/>
          <w:sz w:val="28"/>
          <w:szCs w:val="28"/>
        </w:rPr>
      </w:r>
      <w:r w:rsidR="008A24C1">
        <w:rPr>
          <w:rFonts w:ascii="Times New Roman" w:hAnsi="Times New Roman" w:cs="Times New Roman"/>
          <w:sz w:val="28"/>
          <w:szCs w:val="28"/>
        </w:rPr>
        <w:fldChar w:fldCharType="separate"/>
      </w:r>
      <w:r w:rsidR="008A24C1">
        <w:rPr>
          <w:rFonts w:ascii="Times New Roman" w:hAnsi="Times New Roman" w:cs="Times New Roman"/>
          <w:sz w:val="28"/>
          <w:szCs w:val="28"/>
        </w:rPr>
        <w:t>25</w:t>
      </w:r>
      <w:r w:rsidR="008A24C1">
        <w:rPr>
          <w:rFonts w:ascii="Times New Roman" w:hAnsi="Times New Roman" w:cs="Times New Roman"/>
          <w:sz w:val="28"/>
          <w:szCs w:val="28"/>
        </w:rPr>
        <w:fldChar w:fldCharType="end"/>
      </w:r>
      <w:r w:rsidR="008A24C1">
        <w:rPr>
          <w:rFonts w:ascii="Times New Roman" w:hAnsi="Times New Roman" w:cs="Times New Roman"/>
          <w:sz w:val="28"/>
          <w:szCs w:val="28"/>
        </w:rPr>
        <w:t>].</w:t>
      </w:r>
      <w:r w:rsidRPr="00740815">
        <w:rPr>
          <w:rFonts w:ascii="Times New Roman" w:hAnsi="Times New Roman" w:cs="Times New Roman"/>
          <w:sz w:val="28"/>
          <w:szCs w:val="28"/>
        </w:rPr>
        <w:t xml:space="preserve"> </w:t>
      </w:r>
    </w:p>
    <w:p w:rsidR="002F4A43" w:rsidRDefault="00740815" w:rsidP="00740815">
      <w:pPr>
        <w:spacing w:line="360" w:lineRule="auto"/>
        <w:ind w:firstLine="709"/>
        <w:jc w:val="both"/>
        <w:rPr>
          <w:rFonts w:ascii="Times New Roman" w:hAnsi="Times New Roman" w:cs="Times New Roman"/>
          <w:sz w:val="28"/>
          <w:szCs w:val="28"/>
        </w:rPr>
      </w:pPr>
      <w:r w:rsidRPr="00740815">
        <w:rPr>
          <w:rFonts w:ascii="Times New Roman" w:hAnsi="Times New Roman" w:cs="Times New Roman"/>
          <w:sz w:val="28"/>
          <w:szCs w:val="28"/>
        </w:rPr>
        <w:t>Схема оптико-електронної рефрактометр</w:t>
      </w:r>
      <w:r w:rsidR="0082539F">
        <w:rPr>
          <w:rFonts w:ascii="Times New Roman" w:hAnsi="Times New Roman" w:cs="Times New Roman"/>
          <w:sz w:val="28"/>
          <w:szCs w:val="28"/>
        </w:rPr>
        <w:t>ичної установки зображена на рис</w:t>
      </w:r>
      <w:r w:rsidRPr="00740815">
        <w:rPr>
          <w:rFonts w:ascii="Times New Roman" w:hAnsi="Times New Roman" w:cs="Times New Roman"/>
          <w:sz w:val="28"/>
          <w:szCs w:val="28"/>
        </w:rPr>
        <w:t xml:space="preserve">. </w:t>
      </w:r>
      <w:r w:rsidR="0082539F">
        <w:rPr>
          <w:rFonts w:ascii="Times New Roman" w:hAnsi="Times New Roman" w:cs="Times New Roman"/>
          <w:sz w:val="28"/>
          <w:szCs w:val="28"/>
        </w:rPr>
        <w:t>2.</w:t>
      </w:r>
      <w:r w:rsidRPr="00740815">
        <w:rPr>
          <w:rFonts w:ascii="Times New Roman" w:hAnsi="Times New Roman" w:cs="Times New Roman"/>
          <w:sz w:val="28"/>
          <w:szCs w:val="28"/>
        </w:rPr>
        <w:t>1</w:t>
      </w:r>
      <w:r w:rsidR="0082539F">
        <w:rPr>
          <w:rFonts w:ascii="Times New Roman" w:hAnsi="Times New Roman" w:cs="Times New Roman"/>
          <w:sz w:val="28"/>
          <w:szCs w:val="28"/>
        </w:rPr>
        <w:t>.1.</w:t>
      </w:r>
      <w:r w:rsidRPr="00740815">
        <w:rPr>
          <w:rFonts w:ascii="Times New Roman" w:hAnsi="Times New Roman" w:cs="Times New Roman"/>
          <w:sz w:val="28"/>
          <w:szCs w:val="28"/>
        </w:rPr>
        <w:t xml:space="preserve">, </w:t>
      </w:r>
    </w:p>
    <w:p w:rsidR="002F4A43" w:rsidRDefault="002F4A43" w:rsidP="002F4A43">
      <w:pPr>
        <w:spacing w:line="360" w:lineRule="auto"/>
        <w:ind w:firstLine="709"/>
        <w:jc w:val="center"/>
        <w:rPr>
          <w:rFonts w:ascii="Times New Roman" w:hAnsi="Times New Roman" w:cs="Times New Roman"/>
          <w:sz w:val="28"/>
          <w:szCs w:val="28"/>
        </w:rPr>
      </w:pPr>
      <w:r>
        <w:rPr>
          <w:noProof/>
          <w:lang w:eastAsia="uk-UA"/>
        </w:rPr>
        <w:drawing>
          <wp:inline distT="0" distB="0" distL="0" distR="0" wp14:anchorId="01C59DA5" wp14:editId="2671FFBB">
            <wp:extent cx="5946005" cy="2217007"/>
            <wp:effectExtent l="0" t="0" r="0"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96802" cy="2235947"/>
                    </a:xfrm>
                    <a:prstGeom prst="rect">
                      <a:avLst/>
                    </a:prstGeom>
                  </pic:spPr>
                </pic:pic>
              </a:graphicData>
            </a:graphic>
          </wp:inline>
        </w:drawing>
      </w:r>
    </w:p>
    <w:p w:rsidR="002F4A43" w:rsidRPr="002F4A43" w:rsidRDefault="002F4A43" w:rsidP="002F4A43">
      <w:pPr>
        <w:spacing w:line="360" w:lineRule="auto"/>
        <w:ind w:firstLine="709"/>
        <w:jc w:val="center"/>
        <w:rPr>
          <w:rFonts w:ascii="Times New Roman" w:hAnsi="Times New Roman" w:cs="Times New Roman"/>
          <w:i/>
          <w:sz w:val="28"/>
          <w:szCs w:val="28"/>
        </w:rPr>
      </w:pPr>
      <w:r w:rsidRPr="002F4A43">
        <w:rPr>
          <w:rFonts w:ascii="Times New Roman" w:hAnsi="Times New Roman" w:cs="Times New Roman"/>
          <w:i/>
          <w:sz w:val="28"/>
          <w:szCs w:val="28"/>
        </w:rPr>
        <w:t>Рисунок 2.1.1. Схема оптико-електрон</w:t>
      </w:r>
      <w:r w:rsidR="002E5A7B">
        <w:rPr>
          <w:rFonts w:ascii="Times New Roman" w:hAnsi="Times New Roman" w:cs="Times New Roman"/>
          <w:i/>
          <w:sz w:val="28"/>
          <w:szCs w:val="28"/>
        </w:rPr>
        <w:t>ної рефрактометричної установки</w:t>
      </w:r>
    </w:p>
    <w:p w:rsidR="00740815" w:rsidRDefault="00740815" w:rsidP="00740815">
      <w:pPr>
        <w:spacing w:line="360" w:lineRule="auto"/>
        <w:ind w:firstLine="709"/>
        <w:jc w:val="both"/>
        <w:rPr>
          <w:rFonts w:ascii="Times New Roman" w:hAnsi="Times New Roman" w:cs="Times New Roman"/>
          <w:sz w:val="28"/>
          <w:szCs w:val="28"/>
        </w:rPr>
      </w:pPr>
      <w:r w:rsidRPr="00740815">
        <w:rPr>
          <w:rFonts w:ascii="Times New Roman" w:hAnsi="Times New Roman" w:cs="Times New Roman"/>
          <w:sz w:val="28"/>
          <w:szCs w:val="28"/>
        </w:rPr>
        <w:lastRenderedPageBreak/>
        <w:t>де 1 - джерело колімованого випромінення; 2 - світлоділильник; 3 - варіокомпонент; 4, 5 - лінзи 45 телескопічної системи; 6 - афакічне око; 7 - об'єктив відеокамери; 8 - відеокамера; 9 - комп'ютер; F'</w:t>
      </w:r>
      <w:r w:rsidRPr="0082539F">
        <w:rPr>
          <w:rFonts w:ascii="Times New Roman" w:hAnsi="Times New Roman" w:cs="Times New Roman"/>
          <w:sz w:val="28"/>
          <w:szCs w:val="28"/>
          <w:vertAlign w:val="subscript"/>
        </w:rPr>
        <w:t>4</w:t>
      </w:r>
      <w:r w:rsidRPr="00740815">
        <w:rPr>
          <w:rFonts w:ascii="Times New Roman" w:hAnsi="Times New Roman" w:cs="Times New Roman"/>
          <w:sz w:val="28"/>
          <w:szCs w:val="28"/>
        </w:rPr>
        <w:t>, F</w:t>
      </w:r>
      <w:r w:rsidRPr="0082539F">
        <w:rPr>
          <w:rFonts w:ascii="Times New Roman" w:hAnsi="Times New Roman" w:cs="Times New Roman"/>
          <w:sz w:val="28"/>
          <w:szCs w:val="28"/>
          <w:vertAlign w:val="subscript"/>
        </w:rPr>
        <w:t>4</w:t>
      </w:r>
      <w:r w:rsidRPr="00740815">
        <w:rPr>
          <w:rFonts w:ascii="Times New Roman" w:hAnsi="Times New Roman" w:cs="Times New Roman"/>
          <w:sz w:val="28"/>
          <w:szCs w:val="28"/>
        </w:rPr>
        <w:t xml:space="preserve"> - задній та передній фокус лінзи 4; F'</w:t>
      </w:r>
      <w:r w:rsidRPr="0082539F">
        <w:rPr>
          <w:rFonts w:ascii="Times New Roman" w:hAnsi="Times New Roman" w:cs="Times New Roman"/>
          <w:sz w:val="28"/>
          <w:szCs w:val="28"/>
          <w:vertAlign w:val="subscript"/>
        </w:rPr>
        <w:t>5</w:t>
      </w:r>
      <w:r w:rsidRPr="00740815">
        <w:rPr>
          <w:rFonts w:ascii="Times New Roman" w:hAnsi="Times New Roman" w:cs="Times New Roman"/>
          <w:sz w:val="28"/>
          <w:szCs w:val="28"/>
        </w:rPr>
        <w:t>, F</w:t>
      </w:r>
      <w:r w:rsidRPr="0082539F">
        <w:rPr>
          <w:rFonts w:ascii="Times New Roman" w:hAnsi="Times New Roman" w:cs="Times New Roman"/>
          <w:sz w:val="28"/>
          <w:szCs w:val="28"/>
          <w:vertAlign w:val="subscript"/>
        </w:rPr>
        <w:t>5</w:t>
      </w:r>
      <w:r w:rsidRPr="00740815">
        <w:rPr>
          <w:rFonts w:ascii="Times New Roman" w:hAnsi="Times New Roman" w:cs="Times New Roman"/>
          <w:sz w:val="28"/>
          <w:szCs w:val="28"/>
        </w:rPr>
        <w:t xml:space="preserve"> - задній та передній фокус лінзи 5; F'</w:t>
      </w:r>
      <w:r w:rsidRPr="0082539F">
        <w:rPr>
          <w:rFonts w:ascii="Times New Roman" w:hAnsi="Times New Roman" w:cs="Times New Roman"/>
          <w:sz w:val="28"/>
          <w:szCs w:val="28"/>
          <w:vertAlign w:val="subscript"/>
        </w:rPr>
        <w:t>7</w:t>
      </w:r>
      <w:r w:rsidRPr="00740815">
        <w:rPr>
          <w:rFonts w:ascii="Times New Roman" w:hAnsi="Times New Roman" w:cs="Times New Roman"/>
          <w:sz w:val="28"/>
          <w:szCs w:val="28"/>
        </w:rPr>
        <w:t xml:space="preserve"> - задній фокус об'єктива відеокамери; Н - головні площини варіокомпонента, Н' - зображення головних площин варіокомпонента (віртуальної контактної лінзи), що є дотичними до пе</w:t>
      </w:r>
      <w:r w:rsidR="0082539F">
        <w:rPr>
          <w:rFonts w:ascii="Times New Roman" w:hAnsi="Times New Roman" w:cs="Times New Roman"/>
          <w:sz w:val="28"/>
          <w:szCs w:val="28"/>
        </w:rPr>
        <w:t>редньої поверхні рогівки ока</w:t>
      </w:r>
      <w:r w:rsidR="008A24C1">
        <w:rPr>
          <w:rFonts w:ascii="Times New Roman" w:hAnsi="Times New Roman" w:cs="Times New Roman"/>
          <w:sz w:val="28"/>
          <w:szCs w:val="28"/>
        </w:rPr>
        <w:t xml:space="preserve"> [</w:t>
      </w:r>
      <w:r w:rsidR="008A24C1">
        <w:rPr>
          <w:rFonts w:ascii="Times New Roman" w:hAnsi="Times New Roman" w:cs="Times New Roman"/>
          <w:sz w:val="28"/>
          <w:szCs w:val="28"/>
        </w:rPr>
        <w:fldChar w:fldCharType="begin"/>
      </w:r>
      <w:r w:rsidR="008A24C1">
        <w:rPr>
          <w:rFonts w:ascii="Times New Roman" w:hAnsi="Times New Roman" w:cs="Times New Roman"/>
          <w:sz w:val="28"/>
          <w:szCs w:val="28"/>
        </w:rPr>
        <w:instrText xml:space="preserve"> REF _Ref57835717 \r \h </w:instrText>
      </w:r>
      <w:r w:rsidR="008A24C1">
        <w:rPr>
          <w:rFonts w:ascii="Times New Roman" w:hAnsi="Times New Roman" w:cs="Times New Roman"/>
          <w:sz w:val="28"/>
          <w:szCs w:val="28"/>
        </w:rPr>
      </w:r>
      <w:r w:rsidR="008A24C1">
        <w:rPr>
          <w:rFonts w:ascii="Times New Roman" w:hAnsi="Times New Roman" w:cs="Times New Roman"/>
          <w:sz w:val="28"/>
          <w:szCs w:val="28"/>
        </w:rPr>
        <w:fldChar w:fldCharType="separate"/>
      </w:r>
      <w:r w:rsidR="008A24C1">
        <w:rPr>
          <w:rFonts w:ascii="Times New Roman" w:hAnsi="Times New Roman" w:cs="Times New Roman"/>
          <w:sz w:val="28"/>
          <w:szCs w:val="28"/>
        </w:rPr>
        <w:t>25</w:t>
      </w:r>
      <w:r w:rsidR="008A24C1">
        <w:rPr>
          <w:rFonts w:ascii="Times New Roman" w:hAnsi="Times New Roman" w:cs="Times New Roman"/>
          <w:sz w:val="28"/>
          <w:szCs w:val="28"/>
        </w:rPr>
        <w:fldChar w:fldCharType="end"/>
      </w:r>
      <w:r w:rsidR="008A24C1">
        <w:rPr>
          <w:rFonts w:ascii="Times New Roman" w:hAnsi="Times New Roman" w:cs="Times New Roman"/>
          <w:sz w:val="28"/>
          <w:szCs w:val="28"/>
        </w:rPr>
        <w:t>].</w:t>
      </w:r>
      <w:r w:rsidRPr="00740815">
        <w:rPr>
          <w:rFonts w:ascii="Times New Roman" w:hAnsi="Times New Roman" w:cs="Times New Roman"/>
          <w:sz w:val="28"/>
          <w:szCs w:val="28"/>
        </w:rPr>
        <w:t xml:space="preserve"> </w:t>
      </w:r>
    </w:p>
    <w:p w:rsidR="00740815" w:rsidRDefault="0082539F" w:rsidP="0074081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рис</w:t>
      </w:r>
      <w:r w:rsidR="00740815" w:rsidRPr="00740815">
        <w:rPr>
          <w:rFonts w:ascii="Times New Roman" w:hAnsi="Times New Roman" w:cs="Times New Roman"/>
          <w:sz w:val="28"/>
          <w:szCs w:val="28"/>
        </w:rPr>
        <w:t xml:space="preserve">. </w:t>
      </w:r>
      <w:r>
        <w:rPr>
          <w:rFonts w:ascii="Times New Roman" w:hAnsi="Times New Roman" w:cs="Times New Roman"/>
          <w:sz w:val="28"/>
          <w:szCs w:val="28"/>
        </w:rPr>
        <w:t>2.1.</w:t>
      </w:r>
      <w:r w:rsidR="00740815" w:rsidRPr="00740815">
        <w:rPr>
          <w:rFonts w:ascii="Times New Roman" w:hAnsi="Times New Roman" w:cs="Times New Roman"/>
          <w:sz w:val="28"/>
          <w:szCs w:val="28"/>
        </w:rPr>
        <w:t>2</w:t>
      </w:r>
      <w:r>
        <w:rPr>
          <w:rFonts w:ascii="Times New Roman" w:hAnsi="Times New Roman" w:cs="Times New Roman"/>
          <w:sz w:val="28"/>
          <w:szCs w:val="28"/>
        </w:rPr>
        <w:t>.</w:t>
      </w:r>
      <w:r w:rsidR="00740815" w:rsidRPr="00740815">
        <w:rPr>
          <w:rFonts w:ascii="Times New Roman" w:hAnsi="Times New Roman" w:cs="Times New Roman"/>
          <w:sz w:val="28"/>
          <w:szCs w:val="28"/>
        </w:rPr>
        <w:t xml:space="preserve"> зображено відеокадри з зображенням світлової плями на світлочутливій поверхні фотоприймача при зміні фокусної відстані віртуальної контактної лінзи</w:t>
      </w:r>
      <w:r w:rsidR="008A24C1">
        <w:rPr>
          <w:rFonts w:ascii="Times New Roman" w:hAnsi="Times New Roman" w:cs="Times New Roman"/>
          <w:sz w:val="28"/>
          <w:szCs w:val="28"/>
        </w:rPr>
        <w:t xml:space="preserve"> [</w:t>
      </w:r>
      <w:r w:rsidR="008A24C1">
        <w:rPr>
          <w:rFonts w:ascii="Times New Roman" w:hAnsi="Times New Roman" w:cs="Times New Roman"/>
          <w:sz w:val="28"/>
          <w:szCs w:val="28"/>
        </w:rPr>
        <w:fldChar w:fldCharType="begin"/>
      </w:r>
      <w:r w:rsidR="008A24C1">
        <w:rPr>
          <w:rFonts w:ascii="Times New Roman" w:hAnsi="Times New Roman" w:cs="Times New Roman"/>
          <w:sz w:val="28"/>
          <w:szCs w:val="28"/>
        </w:rPr>
        <w:instrText xml:space="preserve"> REF _Ref57835717 \r \h </w:instrText>
      </w:r>
      <w:r w:rsidR="008A24C1">
        <w:rPr>
          <w:rFonts w:ascii="Times New Roman" w:hAnsi="Times New Roman" w:cs="Times New Roman"/>
          <w:sz w:val="28"/>
          <w:szCs w:val="28"/>
        </w:rPr>
      </w:r>
      <w:r w:rsidR="008A24C1">
        <w:rPr>
          <w:rFonts w:ascii="Times New Roman" w:hAnsi="Times New Roman" w:cs="Times New Roman"/>
          <w:sz w:val="28"/>
          <w:szCs w:val="28"/>
        </w:rPr>
        <w:fldChar w:fldCharType="separate"/>
      </w:r>
      <w:r w:rsidR="008A24C1">
        <w:rPr>
          <w:rFonts w:ascii="Times New Roman" w:hAnsi="Times New Roman" w:cs="Times New Roman"/>
          <w:sz w:val="28"/>
          <w:szCs w:val="28"/>
        </w:rPr>
        <w:t>25</w:t>
      </w:r>
      <w:r w:rsidR="008A24C1">
        <w:rPr>
          <w:rFonts w:ascii="Times New Roman" w:hAnsi="Times New Roman" w:cs="Times New Roman"/>
          <w:sz w:val="28"/>
          <w:szCs w:val="28"/>
        </w:rPr>
        <w:fldChar w:fldCharType="end"/>
      </w:r>
      <w:r w:rsidR="008A24C1">
        <w:rPr>
          <w:rFonts w:ascii="Times New Roman" w:hAnsi="Times New Roman" w:cs="Times New Roman"/>
          <w:sz w:val="28"/>
          <w:szCs w:val="28"/>
        </w:rPr>
        <w:t>].</w:t>
      </w:r>
      <w:r w:rsidR="00740815" w:rsidRPr="00740815">
        <w:rPr>
          <w:rFonts w:ascii="Times New Roman" w:hAnsi="Times New Roman" w:cs="Times New Roman"/>
          <w:sz w:val="28"/>
          <w:szCs w:val="28"/>
        </w:rPr>
        <w:t xml:space="preserve"> </w:t>
      </w:r>
    </w:p>
    <w:p w:rsidR="002F4A43" w:rsidRDefault="002F4A43" w:rsidP="002F4A43">
      <w:pPr>
        <w:spacing w:line="360" w:lineRule="auto"/>
        <w:ind w:firstLine="709"/>
        <w:jc w:val="center"/>
        <w:rPr>
          <w:rFonts w:ascii="Times New Roman" w:hAnsi="Times New Roman" w:cs="Times New Roman"/>
          <w:sz w:val="28"/>
          <w:szCs w:val="28"/>
        </w:rPr>
      </w:pPr>
      <w:r>
        <w:rPr>
          <w:noProof/>
          <w:lang w:eastAsia="uk-UA"/>
        </w:rPr>
        <w:drawing>
          <wp:inline distT="0" distB="0" distL="0" distR="0" wp14:anchorId="323C623E" wp14:editId="5373A03F">
            <wp:extent cx="4808280" cy="904174"/>
            <wp:effectExtent l="0" t="0" r="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851004" cy="912208"/>
                    </a:xfrm>
                    <a:prstGeom prst="rect">
                      <a:avLst/>
                    </a:prstGeom>
                  </pic:spPr>
                </pic:pic>
              </a:graphicData>
            </a:graphic>
          </wp:inline>
        </w:drawing>
      </w:r>
    </w:p>
    <w:p w:rsidR="002F4A43" w:rsidRPr="002F4A43" w:rsidRDefault="002F4A43" w:rsidP="002F4A43">
      <w:pPr>
        <w:spacing w:line="360" w:lineRule="auto"/>
        <w:ind w:firstLine="709"/>
        <w:jc w:val="center"/>
        <w:rPr>
          <w:rFonts w:ascii="Times New Roman" w:hAnsi="Times New Roman" w:cs="Times New Roman"/>
          <w:i/>
          <w:sz w:val="28"/>
          <w:szCs w:val="28"/>
        </w:rPr>
      </w:pPr>
      <w:r>
        <w:rPr>
          <w:rFonts w:ascii="Times New Roman" w:hAnsi="Times New Roman" w:cs="Times New Roman"/>
          <w:i/>
          <w:sz w:val="28"/>
          <w:szCs w:val="28"/>
        </w:rPr>
        <w:t>Рисунок 2.1.2</w:t>
      </w:r>
      <w:r w:rsidRPr="002F4A43">
        <w:rPr>
          <w:rFonts w:ascii="Times New Roman" w:hAnsi="Times New Roman" w:cs="Times New Roman"/>
          <w:i/>
          <w:sz w:val="28"/>
          <w:szCs w:val="28"/>
        </w:rPr>
        <w:t xml:space="preserve">. </w:t>
      </w:r>
      <w:r>
        <w:rPr>
          <w:rFonts w:ascii="Times New Roman" w:hAnsi="Times New Roman" w:cs="Times New Roman"/>
          <w:i/>
          <w:sz w:val="28"/>
          <w:szCs w:val="28"/>
        </w:rPr>
        <w:t>Зображення світлочутливої пл</w:t>
      </w:r>
      <w:r w:rsidR="002E5A7B">
        <w:rPr>
          <w:rFonts w:ascii="Times New Roman" w:hAnsi="Times New Roman" w:cs="Times New Roman"/>
          <w:i/>
          <w:sz w:val="28"/>
          <w:szCs w:val="28"/>
        </w:rPr>
        <w:t>ями при зміні фокусної відстані</w:t>
      </w:r>
    </w:p>
    <w:p w:rsidR="00740815" w:rsidRDefault="0082539F" w:rsidP="0074081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рис</w:t>
      </w:r>
      <w:r w:rsidR="00740815" w:rsidRPr="00740815">
        <w:rPr>
          <w:rFonts w:ascii="Times New Roman" w:hAnsi="Times New Roman" w:cs="Times New Roman"/>
          <w:sz w:val="28"/>
          <w:szCs w:val="28"/>
        </w:rPr>
        <w:t xml:space="preserve">. </w:t>
      </w:r>
      <w:r>
        <w:rPr>
          <w:rFonts w:ascii="Times New Roman" w:hAnsi="Times New Roman" w:cs="Times New Roman"/>
          <w:sz w:val="28"/>
          <w:szCs w:val="28"/>
        </w:rPr>
        <w:t>2.1.</w:t>
      </w:r>
      <w:r w:rsidR="00740815" w:rsidRPr="00740815">
        <w:rPr>
          <w:rFonts w:ascii="Times New Roman" w:hAnsi="Times New Roman" w:cs="Times New Roman"/>
          <w:sz w:val="28"/>
          <w:szCs w:val="28"/>
        </w:rPr>
        <w:t>3</w:t>
      </w:r>
      <w:r>
        <w:rPr>
          <w:rFonts w:ascii="Times New Roman" w:hAnsi="Times New Roman" w:cs="Times New Roman"/>
          <w:sz w:val="28"/>
          <w:szCs w:val="28"/>
        </w:rPr>
        <w:t>.</w:t>
      </w:r>
      <w:r w:rsidR="00740815" w:rsidRPr="00740815">
        <w:rPr>
          <w:rFonts w:ascii="Times New Roman" w:hAnsi="Times New Roman" w:cs="Times New Roman"/>
          <w:sz w:val="28"/>
          <w:szCs w:val="28"/>
        </w:rPr>
        <w:t xml:space="preserve"> зображено графік залежності середнього квадратичного значення (RMS) радіусу світлової плями на світлочутливій поверхні фотоприймача відеокамери від фокусної відстані віртуальної контактної лінзи</w:t>
      </w:r>
      <w:r>
        <w:rPr>
          <w:rFonts w:ascii="Times New Roman" w:hAnsi="Times New Roman" w:cs="Times New Roman"/>
          <w:sz w:val="28"/>
          <w:szCs w:val="28"/>
        </w:rPr>
        <w:t xml:space="preserve"> </w:t>
      </w:r>
      <w:r w:rsidRPr="00740815">
        <w:rPr>
          <w:rFonts w:ascii="Times New Roman" w:hAnsi="Times New Roman" w:cs="Times New Roman"/>
          <w:sz w:val="28"/>
          <w:szCs w:val="28"/>
        </w:rPr>
        <w:t>f</w:t>
      </w:r>
      <w:r w:rsidRPr="00740815">
        <w:rPr>
          <w:rFonts w:ascii="Times New Roman" w:hAnsi="Times New Roman" w:cs="Times New Roman"/>
          <w:sz w:val="28"/>
          <w:szCs w:val="28"/>
        </w:rPr>
        <w:sym w:font="Symbol" w:char="F0A2"/>
      </w:r>
      <w:r w:rsidRPr="00740815">
        <w:rPr>
          <w:rFonts w:ascii="Times New Roman" w:hAnsi="Times New Roman" w:cs="Times New Roman"/>
          <w:sz w:val="28"/>
          <w:szCs w:val="28"/>
          <w:vertAlign w:val="subscript"/>
        </w:rPr>
        <w:t>var</w:t>
      </w:r>
      <w:r w:rsidR="008A24C1">
        <w:rPr>
          <w:rFonts w:ascii="Times New Roman" w:hAnsi="Times New Roman" w:cs="Times New Roman"/>
          <w:sz w:val="28"/>
          <w:szCs w:val="28"/>
        </w:rPr>
        <w:t xml:space="preserve"> [</w:t>
      </w:r>
      <w:r w:rsidR="008A24C1">
        <w:rPr>
          <w:rFonts w:ascii="Times New Roman" w:hAnsi="Times New Roman" w:cs="Times New Roman"/>
          <w:sz w:val="28"/>
          <w:szCs w:val="28"/>
        </w:rPr>
        <w:fldChar w:fldCharType="begin"/>
      </w:r>
      <w:r w:rsidR="008A24C1">
        <w:rPr>
          <w:rFonts w:ascii="Times New Roman" w:hAnsi="Times New Roman" w:cs="Times New Roman"/>
          <w:sz w:val="28"/>
          <w:szCs w:val="28"/>
        </w:rPr>
        <w:instrText xml:space="preserve"> REF _Ref57835717 \r \h </w:instrText>
      </w:r>
      <w:r w:rsidR="008A24C1">
        <w:rPr>
          <w:rFonts w:ascii="Times New Roman" w:hAnsi="Times New Roman" w:cs="Times New Roman"/>
          <w:sz w:val="28"/>
          <w:szCs w:val="28"/>
        </w:rPr>
      </w:r>
      <w:r w:rsidR="008A24C1">
        <w:rPr>
          <w:rFonts w:ascii="Times New Roman" w:hAnsi="Times New Roman" w:cs="Times New Roman"/>
          <w:sz w:val="28"/>
          <w:szCs w:val="28"/>
        </w:rPr>
        <w:fldChar w:fldCharType="separate"/>
      </w:r>
      <w:r w:rsidR="008A24C1">
        <w:rPr>
          <w:rFonts w:ascii="Times New Roman" w:hAnsi="Times New Roman" w:cs="Times New Roman"/>
          <w:sz w:val="28"/>
          <w:szCs w:val="28"/>
        </w:rPr>
        <w:t>25</w:t>
      </w:r>
      <w:r w:rsidR="008A24C1">
        <w:rPr>
          <w:rFonts w:ascii="Times New Roman" w:hAnsi="Times New Roman" w:cs="Times New Roman"/>
          <w:sz w:val="28"/>
          <w:szCs w:val="28"/>
        </w:rPr>
        <w:fldChar w:fldCharType="end"/>
      </w:r>
      <w:r w:rsidR="008A24C1">
        <w:rPr>
          <w:rFonts w:ascii="Times New Roman" w:hAnsi="Times New Roman" w:cs="Times New Roman"/>
          <w:sz w:val="28"/>
          <w:szCs w:val="28"/>
        </w:rPr>
        <w:t>].</w:t>
      </w:r>
    </w:p>
    <w:p w:rsidR="002F4A43" w:rsidRDefault="002F4A43" w:rsidP="002F4A43">
      <w:pPr>
        <w:spacing w:line="360" w:lineRule="auto"/>
        <w:ind w:firstLine="709"/>
        <w:jc w:val="center"/>
        <w:rPr>
          <w:rFonts w:ascii="Times New Roman" w:hAnsi="Times New Roman" w:cs="Times New Roman"/>
          <w:sz w:val="28"/>
          <w:szCs w:val="28"/>
        </w:rPr>
      </w:pPr>
      <w:r>
        <w:rPr>
          <w:noProof/>
          <w:lang w:eastAsia="uk-UA"/>
        </w:rPr>
        <w:drawing>
          <wp:inline distT="0" distB="0" distL="0" distR="0" wp14:anchorId="4DEEFA57" wp14:editId="26740F29">
            <wp:extent cx="4395276" cy="2277533"/>
            <wp:effectExtent l="0" t="0" r="5715" b="889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442467" cy="2301987"/>
                    </a:xfrm>
                    <a:prstGeom prst="rect">
                      <a:avLst/>
                    </a:prstGeom>
                  </pic:spPr>
                </pic:pic>
              </a:graphicData>
            </a:graphic>
          </wp:inline>
        </w:drawing>
      </w:r>
    </w:p>
    <w:p w:rsidR="002F4A43" w:rsidRPr="00A9196F" w:rsidRDefault="002F4A43" w:rsidP="002F4A43">
      <w:pPr>
        <w:spacing w:line="360" w:lineRule="auto"/>
        <w:ind w:firstLine="709"/>
        <w:jc w:val="center"/>
        <w:rPr>
          <w:rFonts w:ascii="Times New Roman" w:hAnsi="Times New Roman" w:cs="Times New Roman"/>
          <w:i/>
          <w:sz w:val="28"/>
          <w:szCs w:val="28"/>
        </w:rPr>
      </w:pPr>
      <w:r>
        <w:rPr>
          <w:rFonts w:ascii="Times New Roman" w:hAnsi="Times New Roman" w:cs="Times New Roman"/>
          <w:i/>
          <w:sz w:val="28"/>
          <w:szCs w:val="28"/>
        </w:rPr>
        <w:t>Рисунок 2.1.3</w:t>
      </w:r>
      <w:r w:rsidRPr="002F4A43">
        <w:rPr>
          <w:rFonts w:ascii="Times New Roman" w:hAnsi="Times New Roman" w:cs="Times New Roman"/>
          <w:i/>
          <w:sz w:val="28"/>
          <w:szCs w:val="28"/>
        </w:rPr>
        <w:t>.</w:t>
      </w:r>
      <w:r w:rsidR="00A9196F" w:rsidRPr="00A9196F">
        <w:rPr>
          <w:rFonts w:ascii="Times New Roman" w:hAnsi="Times New Roman" w:cs="Times New Roman"/>
          <w:sz w:val="28"/>
          <w:szCs w:val="28"/>
        </w:rPr>
        <w:t xml:space="preserve"> </w:t>
      </w:r>
      <w:r w:rsidR="00A9196F" w:rsidRPr="00A9196F">
        <w:rPr>
          <w:rFonts w:ascii="Times New Roman" w:hAnsi="Times New Roman" w:cs="Times New Roman"/>
          <w:i/>
          <w:sz w:val="28"/>
          <w:szCs w:val="28"/>
        </w:rPr>
        <w:t>Графік залежності середньоквадратичного значення радіусу</w:t>
      </w:r>
    </w:p>
    <w:p w:rsidR="00F2347F" w:rsidRPr="00ED07E7" w:rsidRDefault="00740815" w:rsidP="00740815">
      <w:pPr>
        <w:spacing w:line="360" w:lineRule="auto"/>
        <w:ind w:firstLine="709"/>
        <w:jc w:val="both"/>
        <w:rPr>
          <w:rFonts w:ascii="Times New Roman" w:hAnsi="Times New Roman" w:cs="Times New Roman"/>
          <w:sz w:val="28"/>
          <w:szCs w:val="28"/>
        </w:rPr>
      </w:pPr>
      <w:r w:rsidRPr="00ED07E7">
        <w:rPr>
          <w:rFonts w:ascii="Times New Roman" w:hAnsi="Times New Roman" w:cs="Times New Roman"/>
          <w:sz w:val="28"/>
          <w:szCs w:val="28"/>
        </w:rPr>
        <w:lastRenderedPageBreak/>
        <w:t xml:space="preserve">Спосіб вимірювання осьової довжини афакічного ока здійснюється у наступному порядку. </w:t>
      </w:r>
      <w:r w:rsidR="0082539F" w:rsidRPr="00ED07E7">
        <w:rPr>
          <w:rFonts w:ascii="Times New Roman" w:hAnsi="Times New Roman" w:cs="Times New Roman"/>
          <w:sz w:val="28"/>
          <w:szCs w:val="28"/>
        </w:rPr>
        <w:t>Офтальмологічний рефрактометр [</w:t>
      </w:r>
      <w:r w:rsidRPr="00ED07E7">
        <w:rPr>
          <w:rFonts w:ascii="Times New Roman" w:hAnsi="Times New Roman" w:cs="Times New Roman"/>
          <w:sz w:val="28"/>
          <w:szCs w:val="28"/>
        </w:rPr>
        <w:t>] позиціонуєт</w:t>
      </w:r>
      <w:r w:rsidR="0082539F" w:rsidRPr="00ED07E7">
        <w:rPr>
          <w:rFonts w:ascii="Times New Roman" w:hAnsi="Times New Roman" w:cs="Times New Roman"/>
          <w:sz w:val="28"/>
          <w:szCs w:val="28"/>
        </w:rPr>
        <w:t>ься відносно афакічного ока, рис</w:t>
      </w:r>
      <w:r w:rsidRPr="00ED07E7">
        <w:rPr>
          <w:rFonts w:ascii="Times New Roman" w:hAnsi="Times New Roman" w:cs="Times New Roman"/>
          <w:sz w:val="28"/>
          <w:szCs w:val="28"/>
        </w:rPr>
        <w:t xml:space="preserve">. </w:t>
      </w:r>
      <w:r w:rsidR="0082539F" w:rsidRPr="00ED07E7">
        <w:rPr>
          <w:rFonts w:ascii="Times New Roman" w:hAnsi="Times New Roman" w:cs="Times New Roman"/>
          <w:sz w:val="28"/>
          <w:szCs w:val="28"/>
        </w:rPr>
        <w:t>2.1.</w:t>
      </w:r>
      <w:r w:rsidRPr="00ED07E7">
        <w:rPr>
          <w:rFonts w:ascii="Times New Roman" w:hAnsi="Times New Roman" w:cs="Times New Roman"/>
          <w:sz w:val="28"/>
          <w:szCs w:val="28"/>
        </w:rPr>
        <w:t>1, у положення, при якому передній фокус F</w:t>
      </w:r>
      <w:r w:rsidRPr="00ED07E7">
        <w:rPr>
          <w:rFonts w:ascii="Times New Roman" w:hAnsi="Times New Roman" w:cs="Times New Roman"/>
          <w:sz w:val="28"/>
          <w:szCs w:val="28"/>
          <w:vertAlign w:val="subscript"/>
        </w:rPr>
        <w:t>5</w:t>
      </w:r>
      <w:r w:rsidRPr="00ED07E7">
        <w:rPr>
          <w:rFonts w:ascii="Times New Roman" w:hAnsi="Times New Roman" w:cs="Times New Roman"/>
          <w:sz w:val="28"/>
          <w:szCs w:val="28"/>
        </w:rPr>
        <w:t xml:space="preserve"> лінзи 5 суміщається з передньою поверхнею рогівки, а візуальна вісь - з оптичною віссю установки. Варіокомпо</w:t>
      </w:r>
      <w:r w:rsidR="0082539F" w:rsidRPr="00ED07E7">
        <w:rPr>
          <w:rFonts w:ascii="Times New Roman" w:hAnsi="Times New Roman" w:cs="Times New Roman"/>
          <w:sz w:val="28"/>
          <w:szCs w:val="28"/>
        </w:rPr>
        <w:t xml:space="preserve">нент 3 у вигляді варіолінзи, що </w:t>
      </w:r>
      <w:r w:rsidRPr="00ED07E7">
        <w:rPr>
          <w:rFonts w:ascii="Times New Roman" w:hAnsi="Times New Roman" w:cs="Times New Roman"/>
          <w:sz w:val="28"/>
          <w:szCs w:val="28"/>
        </w:rPr>
        <w:t xml:space="preserve">функціонує на ефекті електрозмочуваності, за допомогою телескопічної системи із лінз 4 та 5 зображується в зоні рогівки. Головні площини Н варіолінзи при цьому оптично спрягаються з поверхнею рогівки Н'. Тим самим у площині Н' утворюється віртуальна безкінечно тонка контактна лінза з фокусною відстанню </w:t>
      </w:r>
      <w:r w:rsidR="0082539F" w:rsidRPr="00ED07E7">
        <w:rPr>
          <w:rFonts w:ascii="Times New Roman" w:hAnsi="Times New Roman" w:cs="Times New Roman"/>
          <w:sz w:val="28"/>
          <w:szCs w:val="28"/>
        </w:rPr>
        <w:t>f</w:t>
      </w:r>
      <w:r w:rsidR="0082539F" w:rsidRPr="00ED07E7">
        <w:rPr>
          <w:rFonts w:ascii="Times New Roman" w:hAnsi="Times New Roman" w:cs="Times New Roman"/>
          <w:sz w:val="28"/>
          <w:szCs w:val="28"/>
        </w:rPr>
        <w:sym w:font="Symbol" w:char="F0A2"/>
      </w:r>
      <w:r w:rsidR="0082539F" w:rsidRPr="00ED07E7">
        <w:rPr>
          <w:rFonts w:ascii="Times New Roman" w:hAnsi="Times New Roman" w:cs="Times New Roman"/>
          <w:sz w:val="28"/>
          <w:szCs w:val="28"/>
          <w:vertAlign w:val="subscript"/>
        </w:rPr>
        <w:t>var</w:t>
      </w:r>
      <w:r w:rsidR="0082539F" w:rsidRPr="00ED07E7">
        <w:rPr>
          <w:rFonts w:ascii="Times New Roman" w:hAnsi="Times New Roman" w:cs="Times New Roman"/>
          <w:sz w:val="28"/>
          <w:szCs w:val="28"/>
        </w:rPr>
        <w:t xml:space="preserve"> </w:t>
      </w:r>
      <w:r w:rsidRPr="00ED07E7">
        <w:rPr>
          <w:rFonts w:ascii="Times New Roman" w:hAnsi="Times New Roman" w:cs="Times New Roman"/>
          <w:sz w:val="28"/>
          <w:szCs w:val="28"/>
        </w:rPr>
        <w:sym w:font="Symbol" w:char="F03D"/>
      </w:r>
      <w:r w:rsidR="0082539F" w:rsidRPr="00ED07E7">
        <w:rPr>
          <w:rFonts w:ascii="Times New Roman" w:hAnsi="Times New Roman" w:cs="Times New Roman"/>
          <w:sz w:val="28"/>
          <w:szCs w:val="28"/>
        </w:rPr>
        <w:t xml:space="preserve"> f</w:t>
      </w:r>
      <w:r w:rsidR="0082539F" w:rsidRPr="00ED07E7">
        <w:rPr>
          <w:rFonts w:ascii="Times New Roman" w:hAnsi="Times New Roman" w:cs="Times New Roman"/>
          <w:sz w:val="28"/>
          <w:szCs w:val="28"/>
        </w:rPr>
        <w:sym w:font="Symbol" w:char="F0A2"/>
      </w:r>
      <w:r w:rsidR="0082539F" w:rsidRPr="00ED07E7">
        <w:rPr>
          <w:rFonts w:ascii="Times New Roman" w:hAnsi="Times New Roman" w:cs="Times New Roman"/>
          <w:sz w:val="28"/>
          <w:szCs w:val="28"/>
          <w:vertAlign w:val="subscript"/>
        </w:rPr>
        <w:t>3</w:t>
      </w:r>
      <w:r w:rsidR="0082539F" w:rsidRPr="00ED07E7">
        <w:rPr>
          <w:rFonts w:ascii="Times New Roman" w:hAnsi="Times New Roman" w:cs="Times New Roman"/>
          <w:sz w:val="28"/>
          <w:szCs w:val="28"/>
        </w:rPr>
        <w:t xml:space="preserve"> </w:t>
      </w:r>
      <w:r w:rsidRPr="00ED07E7">
        <w:rPr>
          <w:rFonts w:ascii="Times New Roman" w:hAnsi="Times New Roman" w:cs="Times New Roman"/>
          <w:sz w:val="28"/>
          <w:szCs w:val="28"/>
        </w:rPr>
        <w:sym w:font="Symbol" w:char="F062"/>
      </w:r>
      <w:r w:rsidR="0082539F" w:rsidRPr="00ED07E7">
        <w:rPr>
          <w:rFonts w:ascii="Times New Roman" w:hAnsi="Times New Roman" w:cs="Times New Roman"/>
          <w:sz w:val="28"/>
          <w:szCs w:val="28"/>
          <w:vertAlign w:val="superscript"/>
        </w:rPr>
        <w:t>2</w:t>
      </w:r>
      <w:r w:rsidRPr="00ED07E7">
        <w:rPr>
          <w:rFonts w:ascii="Times New Roman" w:hAnsi="Times New Roman" w:cs="Times New Roman"/>
          <w:sz w:val="28"/>
          <w:szCs w:val="28"/>
        </w:rPr>
        <w:t xml:space="preserve"> , де </w:t>
      </w:r>
      <w:r w:rsidR="0082539F" w:rsidRPr="00ED07E7">
        <w:rPr>
          <w:rFonts w:ascii="Times New Roman" w:hAnsi="Times New Roman" w:cs="Times New Roman"/>
          <w:sz w:val="28"/>
          <w:szCs w:val="28"/>
        </w:rPr>
        <w:t>f</w:t>
      </w:r>
      <w:r w:rsidR="0082539F" w:rsidRPr="00ED07E7">
        <w:rPr>
          <w:rFonts w:ascii="Times New Roman" w:hAnsi="Times New Roman" w:cs="Times New Roman"/>
          <w:sz w:val="28"/>
          <w:szCs w:val="28"/>
        </w:rPr>
        <w:sym w:font="Symbol" w:char="F0A2"/>
      </w:r>
      <w:r w:rsidR="0082539F" w:rsidRPr="00ED07E7">
        <w:rPr>
          <w:rFonts w:ascii="Times New Roman" w:hAnsi="Times New Roman" w:cs="Times New Roman"/>
          <w:sz w:val="28"/>
          <w:szCs w:val="28"/>
          <w:vertAlign w:val="subscript"/>
        </w:rPr>
        <w:t>3</w:t>
      </w:r>
      <w:r w:rsidR="0082539F" w:rsidRPr="00ED07E7">
        <w:rPr>
          <w:rFonts w:ascii="Times New Roman" w:hAnsi="Times New Roman" w:cs="Times New Roman"/>
          <w:sz w:val="28"/>
          <w:szCs w:val="28"/>
        </w:rPr>
        <w:t xml:space="preserve"> </w:t>
      </w:r>
      <w:r w:rsidRPr="00ED07E7">
        <w:rPr>
          <w:rFonts w:ascii="Times New Roman" w:hAnsi="Times New Roman" w:cs="Times New Roman"/>
          <w:sz w:val="28"/>
          <w:szCs w:val="28"/>
        </w:rPr>
        <w:t>- фокусна відстань варіокомпонента,</w:t>
      </w:r>
      <w:r w:rsidR="00F2347F" w:rsidRPr="00ED07E7">
        <w:rPr>
          <w:rFonts w:ascii="Times New Roman" w:hAnsi="Times New Roman" w:cs="Times New Roman"/>
          <w:sz w:val="28"/>
          <w:szCs w:val="28"/>
        </w:rPr>
        <w:t xml:space="preserve"> </w:t>
      </w:r>
      <m:oMath>
        <m:r>
          <w:rPr>
            <w:rFonts w:ascii="Cambria Math" w:hAnsi="Cambria Math" w:cs="Times New Roman"/>
            <w:sz w:val="28"/>
            <w:szCs w:val="28"/>
          </w:rPr>
          <m:t>β=(</m:t>
        </m:r>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f</m:t>
                </m:r>
              </m:e>
              <m:sub>
                <m:r>
                  <w:rPr>
                    <w:rFonts w:ascii="Cambria Math" w:hAnsi="Cambria Math" w:cs="Times New Roman"/>
                    <w:sz w:val="28"/>
                    <w:szCs w:val="28"/>
                  </w:rPr>
                  <m:t>5</m:t>
                </m:r>
              </m:sub>
              <m:sup>
                <m:r>
                  <w:rPr>
                    <w:rFonts w:ascii="Cambria Math" w:hAnsi="Cambria Math" w:cs="Times New Roman"/>
                    <w:sz w:val="28"/>
                    <w:szCs w:val="28"/>
                  </w:rPr>
                  <m:t>'</m:t>
                </m:r>
              </m:sup>
            </m:sSubSup>
          </m:num>
          <m:den>
            <m:sSubSup>
              <m:sSubSupPr>
                <m:ctrlPr>
                  <w:rPr>
                    <w:rFonts w:ascii="Cambria Math" w:hAnsi="Cambria Math" w:cs="Times New Roman"/>
                    <w:i/>
                    <w:sz w:val="28"/>
                    <w:szCs w:val="28"/>
                  </w:rPr>
                </m:ctrlPr>
              </m:sSubSupPr>
              <m:e>
                <m:r>
                  <w:rPr>
                    <w:rFonts w:ascii="Cambria Math" w:hAnsi="Cambria Math" w:cs="Times New Roman"/>
                    <w:sz w:val="28"/>
                    <w:szCs w:val="28"/>
                  </w:rPr>
                  <m:t>f</m:t>
                </m:r>
              </m:e>
              <m:sub>
                <m:r>
                  <w:rPr>
                    <w:rFonts w:ascii="Cambria Math" w:hAnsi="Cambria Math" w:cs="Times New Roman"/>
                    <w:sz w:val="28"/>
                    <w:szCs w:val="28"/>
                  </w:rPr>
                  <m:t>4</m:t>
                </m:r>
              </m:sub>
              <m:sup>
                <m:r>
                  <w:rPr>
                    <w:rFonts w:ascii="Cambria Math" w:hAnsi="Cambria Math" w:cs="Times New Roman"/>
                    <w:sz w:val="28"/>
                    <w:szCs w:val="28"/>
                  </w:rPr>
                  <m:t>'</m:t>
                </m:r>
              </m:sup>
            </m:sSubSup>
          </m:den>
        </m:f>
        <m:r>
          <w:rPr>
            <w:rFonts w:ascii="Cambria Math" w:hAnsi="Cambria Math" w:cs="Times New Roman"/>
            <w:sz w:val="28"/>
            <w:szCs w:val="28"/>
          </w:rPr>
          <m:t>)</m:t>
        </m:r>
      </m:oMath>
      <w:r w:rsidRPr="00ED07E7">
        <w:rPr>
          <w:rFonts w:ascii="Times New Roman" w:hAnsi="Times New Roman" w:cs="Times New Roman"/>
          <w:sz w:val="28"/>
          <w:szCs w:val="28"/>
        </w:rPr>
        <w:t xml:space="preserve"> </w:t>
      </w:r>
      <w:r w:rsidR="00F2347F" w:rsidRPr="00ED07E7">
        <w:rPr>
          <w:rFonts w:ascii="Times New Roman" w:hAnsi="Times New Roman" w:cs="Times New Roman"/>
          <w:sz w:val="28"/>
          <w:szCs w:val="28"/>
        </w:rPr>
        <w:t>f</w:t>
      </w:r>
      <w:r w:rsidR="00F2347F" w:rsidRPr="00ED07E7">
        <w:rPr>
          <w:rFonts w:ascii="Times New Roman" w:hAnsi="Times New Roman" w:cs="Times New Roman"/>
          <w:sz w:val="28"/>
          <w:szCs w:val="28"/>
        </w:rPr>
        <w:sym w:font="Symbol" w:char="F0A2"/>
      </w:r>
      <w:r w:rsidR="00F2347F" w:rsidRPr="00ED07E7">
        <w:rPr>
          <w:rFonts w:ascii="Times New Roman" w:hAnsi="Times New Roman" w:cs="Times New Roman"/>
          <w:sz w:val="28"/>
          <w:szCs w:val="28"/>
          <w:vertAlign w:val="subscript"/>
        </w:rPr>
        <w:t>4</w:t>
      </w:r>
      <w:r w:rsidR="00F2347F" w:rsidRPr="00ED07E7">
        <w:rPr>
          <w:rFonts w:ascii="Times New Roman" w:hAnsi="Times New Roman" w:cs="Times New Roman"/>
          <w:sz w:val="28"/>
          <w:szCs w:val="28"/>
        </w:rPr>
        <w:t xml:space="preserve"> , f</w:t>
      </w:r>
      <w:r w:rsidR="00F2347F" w:rsidRPr="00ED07E7">
        <w:rPr>
          <w:rFonts w:ascii="Times New Roman" w:hAnsi="Times New Roman" w:cs="Times New Roman"/>
          <w:sz w:val="28"/>
          <w:szCs w:val="28"/>
        </w:rPr>
        <w:sym w:font="Symbol" w:char="F0A2"/>
      </w:r>
      <w:r w:rsidR="00F2347F" w:rsidRPr="00ED07E7">
        <w:rPr>
          <w:rFonts w:ascii="Times New Roman" w:hAnsi="Times New Roman" w:cs="Times New Roman"/>
          <w:sz w:val="28"/>
          <w:szCs w:val="28"/>
          <w:vertAlign w:val="subscript"/>
        </w:rPr>
        <w:t>5</w:t>
      </w:r>
      <w:r w:rsidR="00F2347F" w:rsidRPr="00ED07E7">
        <w:rPr>
          <w:rFonts w:ascii="Times New Roman" w:hAnsi="Times New Roman" w:cs="Times New Roman"/>
          <w:sz w:val="28"/>
          <w:szCs w:val="28"/>
        </w:rPr>
        <w:t xml:space="preserve"> </w:t>
      </w:r>
      <w:r w:rsidRPr="00ED07E7">
        <w:rPr>
          <w:rFonts w:ascii="Times New Roman" w:hAnsi="Times New Roman" w:cs="Times New Roman"/>
          <w:sz w:val="28"/>
          <w:szCs w:val="28"/>
        </w:rPr>
        <w:t>- фокусні відстані лінз 4 та 5 відповідно. Джерело випромінення за допомогою оптичної системи рефрактометра утворює на сітківці у зоні макули освітлену мікропляму. Відбите від сітківки випромінення повертається через оптичну систему до фотоприймача відеокамери і утворює на його світлочутливій поверхні світлову пляму. Під керуванням комп'ютера 9 у варіокомпонента крок за кроком змінюється фокусна відстань. При цьому у</w:t>
      </w:r>
      <w:r w:rsidR="00F2347F" w:rsidRPr="00ED07E7">
        <w:rPr>
          <w:rFonts w:ascii="Times New Roman" w:hAnsi="Times New Roman" w:cs="Times New Roman"/>
          <w:sz w:val="28"/>
          <w:szCs w:val="28"/>
        </w:rPr>
        <w:t xml:space="preserve"> </w:t>
      </w:r>
      <w:r w:rsidRPr="00ED07E7">
        <w:rPr>
          <w:rFonts w:ascii="Times New Roman" w:hAnsi="Times New Roman" w:cs="Times New Roman"/>
          <w:sz w:val="28"/>
          <w:szCs w:val="28"/>
        </w:rPr>
        <w:t>площині фотоприймача відеокамери 8 спостерігається світлова пляма,</w:t>
      </w:r>
      <w:r w:rsidR="00F2347F" w:rsidRPr="00ED07E7">
        <w:rPr>
          <w:rFonts w:ascii="Times New Roman" w:hAnsi="Times New Roman" w:cs="Times New Roman"/>
          <w:sz w:val="28"/>
          <w:szCs w:val="28"/>
        </w:rPr>
        <w:t xml:space="preserve"> яка змінюється за розміром, рис</w:t>
      </w:r>
      <w:r w:rsidRPr="00ED07E7">
        <w:rPr>
          <w:rFonts w:ascii="Times New Roman" w:hAnsi="Times New Roman" w:cs="Times New Roman"/>
          <w:sz w:val="28"/>
          <w:szCs w:val="28"/>
        </w:rPr>
        <w:t xml:space="preserve">. </w:t>
      </w:r>
      <w:r w:rsidR="00F2347F" w:rsidRPr="00ED07E7">
        <w:rPr>
          <w:rFonts w:ascii="Times New Roman" w:hAnsi="Times New Roman" w:cs="Times New Roman"/>
          <w:sz w:val="28"/>
          <w:szCs w:val="28"/>
        </w:rPr>
        <w:t>2.1.</w:t>
      </w:r>
      <w:r w:rsidRPr="00ED07E7">
        <w:rPr>
          <w:rFonts w:ascii="Times New Roman" w:hAnsi="Times New Roman" w:cs="Times New Roman"/>
          <w:sz w:val="28"/>
          <w:szCs w:val="28"/>
        </w:rPr>
        <w:t>2. Відеокамера фіксує зображення плями на кожному кроці,</w:t>
      </w:r>
      <w:r w:rsidR="00F2347F" w:rsidRPr="00ED07E7">
        <w:rPr>
          <w:rFonts w:ascii="Times New Roman" w:hAnsi="Times New Roman" w:cs="Times New Roman"/>
          <w:sz w:val="28"/>
          <w:szCs w:val="28"/>
        </w:rPr>
        <w:t xml:space="preserve"> рис.</w:t>
      </w:r>
      <w:r w:rsidRPr="00ED07E7">
        <w:rPr>
          <w:rFonts w:ascii="Times New Roman" w:hAnsi="Times New Roman" w:cs="Times New Roman"/>
          <w:sz w:val="28"/>
          <w:szCs w:val="28"/>
        </w:rPr>
        <w:t xml:space="preserve"> </w:t>
      </w:r>
      <w:r w:rsidR="00F2347F" w:rsidRPr="00ED07E7">
        <w:rPr>
          <w:rFonts w:ascii="Times New Roman" w:hAnsi="Times New Roman" w:cs="Times New Roman"/>
          <w:sz w:val="28"/>
          <w:szCs w:val="28"/>
        </w:rPr>
        <w:t xml:space="preserve">2.1.2. </w:t>
      </w:r>
      <w:r w:rsidRPr="00ED07E7">
        <w:rPr>
          <w:rFonts w:ascii="Times New Roman" w:hAnsi="Times New Roman" w:cs="Times New Roman"/>
          <w:sz w:val="28"/>
          <w:szCs w:val="28"/>
        </w:rPr>
        <w:t>Для кожного такого зображення розраховується автоматично за допомогою комп'ютерної програми середнє квадратичне значення радіусу плями RMS(</w:t>
      </w:r>
      <w:r w:rsidR="00F2347F" w:rsidRPr="00ED07E7">
        <w:rPr>
          <w:rFonts w:ascii="Times New Roman" w:hAnsi="Times New Roman" w:cs="Times New Roman"/>
          <w:sz w:val="28"/>
          <w:szCs w:val="28"/>
        </w:rPr>
        <w:t>f</w:t>
      </w:r>
      <w:r w:rsidR="00F2347F" w:rsidRPr="00ED07E7">
        <w:rPr>
          <w:rFonts w:ascii="Times New Roman" w:hAnsi="Times New Roman" w:cs="Times New Roman"/>
          <w:sz w:val="28"/>
          <w:szCs w:val="28"/>
        </w:rPr>
        <w:sym w:font="Symbol" w:char="F0A2"/>
      </w:r>
      <w:r w:rsidR="00F2347F" w:rsidRPr="00ED07E7">
        <w:rPr>
          <w:rFonts w:ascii="Times New Roman" w:hAnsi="Times New Roman" w:cs="Times New Roman"/>
          <w:sz w:val="28"/>
          <w:szCs w:val="28"/>
          <w:vertAlign w:val="subscript"/>
        </w:rPr>
        <w:t>var</w:t>
      </w:r>
      <w:r w:rsidRPr="00ED07E7">
        <w:rPr>
          <w:rFonts w:ascii="Times New Roman" w:hAnsi="Times New Roman" w:cs="Times New Roman"/>
          <w:sz w:val="28"/>
          <w:szCs w:val="28"/>
        </w:rPr>
        <w:t xml:space="preserve">), залежне від значення </w:t>
      </w:r>
      <w:r w:rsidR="00F2347F" w:rsidRPr="00ED07E7">
        <w:rPr>
          <w:rFonts w:ascii="Times New Roman" w:hAnsi="Times New Roman" w:cs="Times New Roman"/>
          <w:sz w:val="28"/>
          <w:szCs w:val="28"/>
        </w:rPr>
        <w:t>f</w:t>
      </w:r>
      <w:r w:rsidR="00F2347F" w:rsidRPr="00ED07E7">
        <w:rPr>
          <w:rFonts w:ascii="Times New Roman" w:hAnsi="Times New Roman" w:cs="Times New Roman"/>
          <w:sz w:val="28"/>
          <w:szCs w:val="28"/>
        </w:rPr>
        <w:sym w:font="Symbol" w:char="F0A2"/>
      </w:r>
      <w:r w:rsidR="00F2347F" w:rsidRPr="00ED07E7">
        <w:rPr>
          <w:rFonts w:ascii="Times New Roman" w:hAnsi="Times New Roman" w:cs="Times New Roman"/>
          <w:sz w:val="28"/>
          <w:szCs w:val="28"/>
          <w:vertAlign w:val="subscript"/>
        </w:rPr>
        <w:t>var</w:t>
      </w:r>
      <w:r w:rsidRPr="00ED07E7">
        <w:rPr>
          <w:rFonts w:ascii="Times New Roman" w:hAnsi="Times New Roman" w:cs="Times New Roman"/>
          <w:sz w:val="28"/>
          <w:szCs w:val="28"/>
        </w:rPr>
        <w:t xml:space="preserve">, за формулою: </w:t>
      </w:r>
    </w:p>
    <w:p w:rsidR="00F2347F" w:rsidRPr="00CF0DED" w:rsidRDefault="00F2347F" w:rsidP="00CF0DED">
      <w:pPr>
        <w:spacing w:line="360" w:lineRule="auto"/>
        <w:ind w:firstLine="709"/>
        <w:jc w:val="right"/>
        <w:rPr>
          <w:rFonts w:ascii="Times New Roman" w:hAnsi="Times New Roman" w:cs="Times New Roman"/>
          <w:sz w:val="28"/>
          <w:szCs w:val="28"/>
        </w:rPr>
      </w:pPr>
      <m:oMath>
        <m:r>
          <w:rPr>
            <w:rFonts w:ascii="Cambria Math" w:hAnsi="Cambria Math" w:cs="Times New Roman"/>
            <w:sz w:val="30"/>
            <w:szCs w:val="30"/>
          </w:rPr>
          <m:t>RMS</m:t>
        </m:r>
        <m:d>
          <m:dPr>
            <m:ctrlPr>
              <w:rPr>
                <w:rFonts w:ascii="Cambria Math" w:hAnsi="Cambria Math" w:cs="Times New Roman"/>
                <w:i/>
                <w:sz w:val="30"/>
                <w:szCs w:val="30"/>
              </w:rPr>
            </m:ctrlPr>
          </m:dPr>
          <m:e>
            <m:sSubSup>
              <m:sSubSupPr>
                <m:ctrlPr>
                  <w:rPr>
                    <w:rFonts w:ascii="Cambria Math" w:hAnsi="Cambria Math" w:cs="Times New Roman"/>
                    <w:i/>
                    <w:sz w:val="30"/>
                    <w:szCs w:val="30"/>
                  </w:rPr>
                </m:ctrlPr>
              </m:sSubSupPr>
              <m:e>
                <m:r>
                  <w:rPr>
                    <w:rFonts w:ascii="Cambria Math" w:hAnsi="Cambria Math" w:cs="Times New Roman"/>
                    <w:sz w:val="30"/>
                    <w:szCs w:val="30"/>
                  </w:rPr>
                  <m:t>f</m:t>
                </m:r>
              </m:e>
              <m:sub>
                <m:r>
                  <w:rPr>
                    <w:rFonts w:ascii="Cambria Math" w:hAnsi="Cambria Math" w:cs="Times New Roman"/>
                    <w:sz w:val="30"/>
                    <w:szCs w:val="30"/>
                  </w:rPr>
                  <m:t>var</m:t>
                </m:r>
              </m:sub>
              <m:sup>
                <m:r>
                  <w:rPr>
                    <w:rFonts w:ascii="Cambria Math" w:hAnsi="Cambria Math" w:cs="Times New Roman"/>
                    <w:sz w:val="30"/>
                    <w:szCs w:val="30"/>
                  </w:rPr>
                  <m:t>'</m:t>
                </m:r>
              </m:sup>
            </m:sSubSup>
          </m:e>
        </m:d>
        <m:r>
          <w:rPr>
            <w:rFonts w:ascii="Cambria Math" w:hAnsi="Cambria Math" w:cs="Times New Roman"/>
            <w:sz w:val="30"/>
            <w:szCs w:val="30"/>
          </w:rPr>
          <m:t>=</m:t>
        </m:r>
        <m:rad>
          <m:radPr>
            <m:degHide m:val="1"/>
            <m:ctrlPr>
              <w:rPr>
                <w:rFonts w:ascii="Cambria Math" w:hAnsi="Cambria Math" w:cs="Times New Roman"/>
                <w:i/>
                <w:sz w:val="30"/>
                <w:szCs w:val="30"/>
              </w:rPr>
            </m:ctrlPr>
          </m:radPr>
          <m:deg/>
          <m:e>
            <m:f>
              <m:fPr>
                <m:ctrlPr>
                  <w:rPr>
                    <w:rFonts w:ascii="Cambria Math" w:hAnsi="Cambria Math" w:cs="Times New Roman"/>
                    <w:i/>
                    <w:sz w:val="30"/>
                    <w:szCs w:val="30"/>
                  </w:rPr>
                </m:ctrlPr>
              </m:fPr>
              <m:num>
                <m:nary>
                  <m:naryPr>
                    <m:chr m:val="∬"/>
                    <m:limLoc m:val="subSup"/>
                    <m:ctrlPr>
                      <w:rPr>
                        <w:rFonts w:ascii="Cambria Math" w:hAnsi="Cambria Math" w:cs="Times New Roman"/>
                        <w:i/>
                        <w:sz w:val="30"/>
                        <w:szCs w:val="30"/>
                      </w:rPr>
                    </m:ctrlPr>
                  </m:naryPr>
                  <m:sub>
                    <m:r>
                      <w:rPr>
                        <w:rFonts w:ascii="Cambria Math" w:hAnsi="Cambria Math" w:cs="Times New Roman"/>
                        <w:sz w:val="30"/>
                        <w:szCs w:val="30"/>
                      </w:rPr>
                      <m:t>Q</m:t>
                    </m:r>
                  </m:sub>
                  <m:sup/>
                  <m:e>
                    <m:d>
                      <m:dPr>
                        <m:begChr m:val="["/>
                        <m:endChr m:val="]"/>
                        <m:ctrlPr>
                          <w:rPr>
                            <w:rFonts w:ascii="Cambria Math" w:hAnsi="Cambria Math" w:cs="Times New Roman"/>
                            <w:i/>
                            <w:sz w:val="30"/>
                            <w:szCs w:val="30"/>
                          </w:rPr>
                        </m:ctrlPr>
                      </m:dPr>
                      <m:e>
                        <m:r>
                          <w:rPr>
                            <w:rFonts w:ascii="Cambria Math" w:hAnsi="Cambria Math" w:cs="Times New Roman"/>
                            <w:sz w:val="30"/>
                            <w:szCs w:val="30"/>
                          </w:rPr>
                          <m:t>E</m:t>
                        </m:r>
                        <m:d>
                          <m:dPr>
                            <m:ctrlPr>
                              <w:rPr>
                                <w:rFonts w:ascii="Cambria Math" w:hAnsi="Cambria Math" w:cs="Times New Roman"/>
                                <w:i/>
                                <w:sz w:val="30"/>
                                <w:szCs w:val="30"/>
                              </w:rPr>
                            </m:ctrlPr>
                          </m:dPr>
                          <m:e>
                            <m:r>
                              <w:rPr>
                                <w:rFonts w:ascii="Cambria Math" w:hAnsi="Cambria Math" w:cs="Times New Roman"/>
                                <w:sz w:val="30"/>
                                <w:szCs w:val="30"/>
                              </w:rPr>
                              <m:t>x,y,</m:t>
                            </m:r>
                            <m:sSubSup>
                              <m:sSubSupPr>
                                <m:ctrlPr>
                                  <w:rPr>
                                    <w:rFonts w:ascii="Cambria Math" w:hAnsi="Cambria Math" w:cs="Times New Roman"/>
                                    <w:i/>
                                    <w:sz w:val="30"/>
                                    <w:szCs w:val="30"/>
                                  </w:rPr>
                                </m:ctrlPr>
                              </m:sSubSupPr>
                              <m:e>
                                <m:r>
                                  <w:rPr>
                                    <w:rFonts w:ascii="Cambria Math" w:hAnsi="Cambria Math" w:cs="Times New Roman"/>
                                    <w:sz w:val="30"/>
                                    <w:szCs w:val="30"/>
                                  </w:rPr>
                                  <m:t>f</m:t>
                                </m:r>
                              </m:e>
                              <m:sub>
                                <m:r>
                                  <w:rPr>
                                    <w:rFonts w:ascii="Cambria Math" w:hAnsi="Cambria Math" w:cs="Times New Roman"/>
                                    <w:sz w:val="30"/>
                                    <w:szCs w:val="30"/>
                                  </w:rPr>
                                  <m:t>var</m:t>
                                </m:r>
                              </m:sub>
                              <m:sup>
                                <m:r>
                                  <w:rPr>
                                    <w:rFonts w:ascii="Cambria Math" w:hAnsi="Cambria Math" w:cs="Times New Roman"/>
                                    <w:sz w:val="30"/>
                                    <w:szCs w:val="30"/>
                                  </w:rPr>
                                  <m:t>'</m:t>
                                </m:r>
                              </m:sup>
                            </m:sSubSup>
                          </m:e>
                        </m:d>
                      </m:e>
                    </m:d>
                    <m:d>
                      <m:dPr>
                        <m:ctrlPr>
                          <w:rPr>
                            <w:rFonts w:ascii="Cambria Math" w:hAnsi="Cambria Math" w:cs="Times New Roman"/>
                            <w:i/>
                            <w:sz w:val="30"/>
                            <w:szCs w:val="30"/>
                          </w:rPr>
                        </m:ctrlPr>
                      </m:dPr>
                      <m:e>
                        <m:sSup>
                          <m:sSupPr>
                            <m:ctrlPr>
                              <w:rPr>
                                <w:rFonts w:ascii="Cambria Math" w:hAnsi="Cambria Math" w:cs="Times New Roman"/>
                                <w:i/>
                                <w:sz w:val="30"/>
                                <w:szCs w:val="30"/>
                              </w:rPr>
                            </m:ctrlPr>
                          </m:sSupPr>
                          <m:e>
                            <m:r>
                              <w:rPr>
                                <w:rFonts w:ascii="Cambria Math" w:hAnsi="Cambria Math" w:cs="Times New Roman"/>
                                <w:sz w:val="30"/>
                                <w:szCs w:val="30"/>
                              </w:rPr>
                              <m:t>x</m:t>
                            </m:r>
                          </m:e>
                          <m:sup>
                            <m:r>
                              <w:rPr>
                                <w:rFonts w:ascii="Cambria Math" w:hAnsi="Cambria Math" w:cs="Times New Roman"/>
                                <w:sz w:val="30"/>
                                <w:szCs w:val="30"/>
                              </w:rPr>
                              <m:t>2</m:t>
                            </m:r>
                          </m:sup>
                        </m:sSup>
                        <m:r>
                          <w:rPr>
                            <w:rFonts w:ascii="Cambria Math" w:hAnsi="Cambria Math" w:cs="Times New Roman"/>
                            <w:sz w:val="30"/>
                            <w:szCs w:val="30"/>
                          </w:rPr>
                          <m:t>+</m:t>
                        </m:r>
                        <m:sSup>
                          <m:sSupPr>
                            <m:ctrlPr>
                              <w:rPr>
                                <w:rFonts w:ascii="Cambria Math" w:hAnsi="Cambria Math" w:cs="Times New Roman"/>
                                <w:i/>
                                <w:sz w:val="30"/>
                                <w:szCs w:val="30"/>
                              </w:rPr>
                            </m:ctrlPr>
                          </m:sSupPr>
                          <m:e>
                            <m:r>
                              <w:rPr>
                                <w:rFonts w:ascii="Cambria Math" w:hAnsi="Cambria Math" w:cs="Times New Roman"/>
                                <w:sz w:val="30"/>
                                <w:szCs w:val="30"/>
                              </w:rPr>
                              <m:t>y</m:t>
                            </m:r>
                          </m:e>
                          <m:sup>
                            <m:r>
                              <w:rPr>
                                <w:rFonts w:ascii="Cambria Math" w:hAnsi="Cambria Math" w:cs="Times New Roman"/>
                                <w:sz w:val="30"/>
                                <w:szCs w:val="30"/>
                              </w:rPr>
                              <m:t>2</m:t>
                            </m:r>
                          </m:sup>
                        </m:sSup>
                      </m:e>
                    </m:d>
                    <m:r>
                      <w:rPr>
                        <w:rFonts w:ascii="Cambria Math" w:hAnsi="Cambria Math" w:cs="Times New Roman"/>
                        <w:sz w:val="30"/>
                        <w:szCs w:val="30"/>
                      </w:rPr>
                      <m:t>dxdy</m:t>
                    </m:r>
                  </m:e>
                </m:nary>
              </m:num>
              <m:den>
                <m:nary>
                  <m:naryPr>
                    <m:chr m:val="∬"/>
                    <m:limLoc m:val="undOvr"/>
                    <m:ctrlPr>
                      <w:rPr>
                        <w:rFonts w:ascii="Cambria Math" w:hAnsi="Cambria Math" w:cs="Times New Roman"/>
                        <w:i/>
                        <w:sz w:val="30"/>
                        <w:szCs w:val="30"/>
                      </w:rPr>
                    </m:ctrlPr>
                  </m:naryPr>
                  <m:sub>
                    <m:r>
                      <w:rPr>
                        <w:rFonts w:ascii="Cambria Math" w:hAnsi="Cambria Math" w:cs="Times New Roman"/>
                        <w:sz w:val="30"/>
                        <w:szCs w:val="30"/>
                      </w:rPr>
                      <m:t>Q</m:t>
                    </m:r>
                  </m:sub>
                  <m:sup/>
                  <m:e>
                    <m:d>
                      <m:dPr>
                        <m:begChr m:val="["/>
                        <m:endChr m:val="]"/>
                        <m:ctrlPr>
                          <w:rPr>
                            <w:rFonts w:ascii="Cambria Math" w:hAnsi="Cambria Math" w:cs="Times New Roman"/>
                            <w:i/>
                            <w:sz w:val="30"/>
                            <w:szCs w:val="30"/>
                          </w:rPr>
                        </m:ctrlPr>
                      </m:dPr>
                      <m:e>
                        <m:r>
                          <w:rPr>
                            <w:rFonts w:ascii="Cambria Math" w:hAnsi="Cambria Math" w:cs="Times New Roman"/>
                            <w:sz w:val="30"/>
                            <w:szCs w:val="30"/>
                          </w:rPr>
                          <m:t>E</m:t>
                        </m:r>
                        <m:d>
                          <m:dPr>
                            <m:ctrlPr>
                              <w:rPr>
                                <w:rFonts w:ascii="Cambria Math" w:hAnsi="Cambria Math" w:cs="Times New Roman"/>
                                <w:i/>
                                <w:sz w:val="30"/>
                                <w:szCs w:val="30"/>
                              </w:rPr>
                            </m:ctrlPr>
                          </m:dPr>
                          <m:e>
                            <m:r>
                              <w:rPr>
                                <w:rFonts w:ascii="Cambria Math" w:hAnsi="Cambria Math" w:cs="Times New Roman"/>
                                <w:sz w:val="30"/>
                                <w:szCs w:val="30"/>
                              </w:rPr>
                              <m:t>x,y,</m:t>
                            </m:r>
                            <m:sSubSup>
                              <m:sSubSupPr>
                                <m:ctrlPr>
                                  <w:rPr>
                                    <w:rFonts w:ascii="Cambria Math" w:hAnsi="Cambria Math" w:cs="Times New Roman"/>
                                    <w:i/>
                                    <w:sz w:val="30"/>
                                    <w:szCs w:val="30"/>
                                  </w:rPr>
                                </m:ctrlPr>
                              </m:sSubSupPr>
                              <m:e>
                                <m:r>
                                  <w:rPr>
                                    <w:rFonts w:ascii="Cambria Math" w:hAnsi="Cambria Math" w:cs="Times New Roman"/>
                                    <w:sz w:val="30"/>
                                    <w:szCs w:val="30"/>
                                  </w:rPr>
                                  <m:t>f</m:t>
                                </m:r>
                              </m:e>
                              <m:sub>
                                <m:r>
                                  <w:rPr>
                                    <w:rFonts w:ascii="Cambria Math" w:hAnsi="Cambria Math" w:cs="Times New Roman"/>
                                    <w:sz w:val="30"/>
                                    <w:szCs w:val="30"/>
                                  </w:rPr>
                                  <m:t>var</m:t>
                                </m:r>
                              </m:sub>
                              <m:sup>
                                <m:r>
                                  <w:rPr>
                                    <w:rFonts w:ascii="Cambria Math" w:hAnsi="Cambria Math" w:cs="Times New Roman"/>
                                    <w:sz w:val="30"/>
                                    <w:szCs w:val="30"/>
                                  </w:rPr>
                                  <m:t>'</m:t>
                                </m:r>
                              </m:sup>
                            </m:sSubSup>
                          </m:e>
                        </m:d>
                      </m:e>
                    </m:d>
                    <m:r>
                      <w:rPr>
                        <w:rFonts w:ascii="Cambria Math" w:hAnsi="Cambria Math" w:cs="Times New Roman"/>
                        <w:sz w:val="30"/>
                        <w:szCs w:val="30"/>
                      </w:rPr>
                      <m:t>dxdy</m:t>
                    </m:r>
                  </m:e>
                </m:nary>
              </m:den>
            </m:f>
          </m:e>
        </m:rad>
      </m:oMath>
      <w:r w:rsidR="00CF0DED" w:rsidRPr="00CF0DED">
        <w:rPr>
          <w:rFonts w:ascii="Times New Roman" w:eastAsiaTheme="minorEastAsia" w:hAnsi="Times New Roman" w:cs="Times New Roman"/>
          <w:sz w:val="28"/>
          <w:szCs w:val="28"/>
        </w:rPr>
        <w:t xml:space="preserve">                                   (2.2)</w:t>
      </w:r>
    </w:p>
    <w:p w:rsidR="00740815" w:rsidRDefault="00740815" w:rsidP="00740815">
      <w:pPr>
        <w:spacing w:line="360" w:lineRule="auto"/>
        <w:ind w:firstLine="709"/>
        <w:jc w:val="both"/>
        <w:rPr>
          <w:rFonts w:ascii="Times New Roman" w:hAnsi="Times New Roman" w:cs="Times New Roman"/>
          <w:sz w:val="28"/>
          <w:szCs w:val="28"/>
        </w:rPr>
      </w:pPr>
      <w:r w:rsidRPr="00740815">
        <w:rPr>
          <w:rFonts w:ascii="Times New Roman" w:hAnsi="Times New Roman" w:cs="Times New Roman"/>
          <w:sz w:val="28"/>
          <w:szCs w:val="28"/>
        </w:rPr>
        <w:t>де E(x,</w:t>
      </w:r>
      <w:r w:rsidR="00F2347F" w:rsidRPr="00F2347F">
        <w:rPr>
          <w:rFonts w:ascii="Times New Roman" w:hAnsi="Times New Roman" w:cs="Times New Roman"/>
          <w:sz w:val="28"/>
          <w:szCs w:val="28"/>
        </w:rPr>
        <w:t xml:space="preserve"> </w:t>
      </w:r>
      <w:r w:rsidRPr="00740815">
        <w:rPr>
          <w:rFonts w:ascii="Times New Roman" w:hAnsi="Times New Roman" w:cs="Times New Roman"/>
          <w:sz w:val="28"/>
          <w:szCs w:val="28"/>
        </w:rPr>
        <w:t>y,</w:t>
      </w:r>
      <w:r w:rsidR="00F2347F" w:rsidRPr="00F2347F">
        <w:rPr>
          <w:rFonts w:ascii="Times New Roman" w:hAnsi="Times New Roman" w:cs="Times New Roman"/>
          <w:sz w:val="28"/>
          <w:szCs w:val="28"/>
        </w:rPr>
        <w:t xml:space="preserve"> </w:t>
      </w:r>
      <w:r w:rsidR="00F2347F" w:rsidRPr="00740815">
        <w:rPr>
          <w:rFonts w:ascii="Times New Roman" w:hAnsi="Times New Roman" w:cs="Times New Roman"/>
          <w:sz w:val="28"/>
          <w:szCs w:val="28"/>
        </w:rPr>
        <w:t>f</w:t>
      </w:r>
      <w:r w:rsidR="00F2347F" w:rsidRPr="00740815">
        <w:rPr>
          <w:rFonts w:ascii="Times New Roman" w:hAnsi="Times New Roman" w:cs="Times New Roman"/>
          <w:sz w:val="28"/>
          <w:szCs w:val="28"/>
        </w:rPr>
        <w:sym w:font="Symbol" w:char="F0A2"/>
      </w:r>
      <w:r w:rsidR="00F2347F" w:rsidRPr="00740815">
        <w:rPr>
          <w:rFonts w:ascii="Times New Roman" w:hAnsi="Times New Roman" w:cs="Times New Roman"/>
          <w:sz w:val="28"/>
          <w:szCs w:val="28"/>
          <w:vertAlign w:val="subscript"/>
        </w:rPr>
        <w:t>var</w:t>
      </w:r>
      <w:r w:rsidRPr="00740815">
        <w:rPr>
          <w:rFonts w:ascii="Times New Roman" w:hAnsi="Times New Roman" w:cs="Times New Roman"/>
          <w:sz w:val="28"/>
          <w:szCs w:val="28"/>
        </w:rPr>
        <w:t xml:space="preserve">) - функція розподілу опромінення на світлочутливій поверхні фотоприймача при фіксованих значеннях </w:t>
      </w:r>
      <w:r w:rsidR="00F2347F" w:rsidRPr="00740815">
        <w:rPr>
          <w:rFonts w:ascii="Times New Roman" w:hAnsi="Times New Roman" w:cs="Times New Roman"/>
          <w:sz w:val="28"/>
          <w:szCs w:val="28"/>
        </w:rPr>
        <w:t>f</w:t>
      </w:r>
      <w:r w:rsidR="00F2347F" w:rsidRPr="00740815">
        <w:rPr>
          <w:rFonts w:ascii="Times New Roman" w:hAnsi="Times New Roman" w:cs="Times New Roman"/>
          <w:sz w:val="28"/>
          <w:szCs w:val="28"/>
        </w:rPr>
        <w:sym w:font="Symbol" w:char="F0A2"/>
      </w:r>
      <w:r w:rsidR="00F2347F" w:rsidRPr="00740815">
        <w:rPr>
          <w:rFonts w:ascii="Times New Roman" w:hAnsi="Times New Roman" w:cs="Times New Roman"/>
          <w:sz w:val="28"/>
          <w:szCs w:val="28"/>
          <w:vertAlign w:val="subscript"/>
        </w:rPr>
        <w:t>var</w:t>
      </w:r>
      <w:r w:rsidRPr="00740815">
        <w:rPr>
          <w:rFonts w:ascii="Times New Roman" w:hAnsi="Times New Roman" w:cs="Times New Roman"/>
          <w:sz w:val="28"/>
          <w:szCs w:val="28"/>
        </w:rPr>
        <w:t>; x,</w:t>
      </w:r>
      <w:r w:rsidR="00F2347F" w:rsidRPr="00F2347F">
        <w:rPr>
          <w:rFonts w:ascii="Times New Roman" w:hAnsi="Times New Roman" w:cs="Times New Roman"/>
          <w:sz w:val="28"/>
          <w:szCs w:val="28"/>
        </w:rPr>
        <w:t xml:space="preserve"> </w:t>
      </w:r>
      <w:r w:rsidRPr="00740815">
        <w:rPr>
          <w:rFonts w:ascii="Times New Roman" w:hAnsi="Times New Roman" w:cs="Times New Roman"/>
          <w:sz w:val="28"/>
          <w:szCs w:val="28"/>
        </w:rPr>
        <w:t>y - координати у площині світлочутливої поверхні фотоприймача; Q - область, де E(x,</w:t>
      </w:r>
      <w:r w:rsidR="00F2347F" w:rsidRPr="00F2347F">
        <w:rPr>
          <w:rFonts w:ascii="Times New Roman" w:hAnsi="Times New Roman" w:cs="Times New Roman"/>
          <w:sz w:val="28"/>
          <w:szCs w:val="28"/>
        </w:rPr>
        <w:t xml:space="preserve"> </w:t>
      </w:r>
      <w:r w:rsidRPr="00740815">
        <w:rPr>
          <w:rFonts w:ascii="Times New Roman" w:hAnsi="Times New Roman" w:cs="Times New Roman"/>
          <w:sz w:val="28"/>
          <w:szCs w:val="28"/>
        </w:rPr>
        <w:t>y,</w:t>
      </w:r>
      <w:r w:rsidR="00F2347F" w:rsidRPr="00F2347F">
        <w:rPr>
          <w:rFonts w:ascii="Times New Roman" w:hAnsi="Times New Roman" w:cs="Times New Roman"/>
          <w:sz w:val="28"/>
          <w:szCs w:val="28"/>
        </w:rPr>
        <w:t xml:space="preserve"> </w:t>
      </w:r>
      <w:r w:rsidR="00F2347F" w:rsidRPr="00740815">
        <w:rPr>
          <w:rFonts w:ascii="Times New Roman" w:hAnsi="Times New Roman" w:cs="Times New Roman"/>
          <w:sz w:val="28"/>
          <w:szCs w:val="28"/>
        </w:rPr>
        <w:t>f</w:t>
      </w:r>
      <w:r w:rsidR="00F2347F" w:rsidRPr="00740815">
        <w:rPr>
          <w:rFonts w:ascii="Times New Roman" w:hAnsi="Times New Roman" w:cs="Times New Roman"/>
          <w:sz w:val="28"/>
          <w:szCs w:val="28"/>
        </w:rPr>
        <w:sym w:font="Symbol" w:char="F0A2"/>
      </w:r>
      <w:r w:rsidR="00F2347F" w:rsidRPr="00740815">
        <w:rPr>
          <w:rFonts w:ascii="Times New Roman" w:hAnsi="Times New Roman" w:cs="Times New Roman"/>
          <w:sz w:val="28"/>
          <w:szCs w:val="28"/>
          <w:vertAlign w:val="subscript"/>
        </w:rPr>
        <w:t>var</w:t>
      </w:r>
      <w:r w:rsidRPr="00740815">
        <w:rPr>
          <w:rFonts w:ascii="Times New Roman" w:hAnsi="Times New Roman" w:cs="Times New Roman"/>
          <w:sz w:val="28"/>
          <w:szCs w:val="28"/>
        </w:rPr>
        <w:t xml:space="preserve">) </w:t>
      </w:r>
      <w:r w:rsidRPr="00740815">
        <w:rPr>
          <w:rFonts w:ascii="Times New Roman" w:hAnsi="Times New Roman" w:cs="Times New Roman"/>
          <w:sz w:val="28"/>
          <w:szCs w:val="28"/>
        </w:rPr>
        <w:sym w:font="Symbol" w:char="F0B9"/>
      </w:r>
      <w:r w:rsidRPr="00740815">
        <w:rPr>
          <w:rFonts w:ascii="Times New Roman" w:hAnsi="Times New Roman" w:cs="Times New Roman"/>
          <w:sz w:val="28"/>
          <w:szCs w:val="28"/>
        </w:rPr>
        <w:t xml:space="preserve"> 0 </w:t>
      </w:r>
      <w:r w:rsidR="008A24C1">
        <w:rPr>
          <w:rFonts w:ascii="Times New Roman" w:hAnsi="Times New Roman" w:cs="Times New Roman"/>
          <w:sz w:val="28"/>
          <w:szCs w:val="28"/>
        </w:rPr>
        <w:t>[</w:t>
      </w:r>
      <w:r w:rsidR="008A24C1">
        <w:rPr>
          <w:rFonts w:ascii="Times New Roman" w:hAnsi="Times New Roman" w:cs="Times New Roman"/>
          <w:sz w:val="28"/>
          <w:szCs w:val="28"/>
        </w:rPr>
        <w:fldChar w:fldCharType="begin"/>
      </w:r>
      <w:r w:rsidR="008A24C1">
        <w:rPr>
          <w:rFonts w:ascii="Times New Roman" w:hAnsi="Times New Roman" w:cs="Times New Roman"/>
          <w:sz w:val="28"/>
          <w:szCs w:val="28"/>
        </w:rPr>
        <w:instrText xml:space="preserve"> REF _Ref57835717 \r \h </w:instrText>
      </w:r>
      <w:r w:rsidR="008A24C1">
        <w:rPr>
          <w:rFonts w:ascii="Times New Roman" w:hAnsi="Times New Roman" w:cs="Times New Roman"/>
          <w:sz w:val="28"/>
          <w:szCs w:val="28"/>
        </w:rPr>
      </w:r>
      <w:r w:rsidR="008A24C1">
        <w:rPr>
          <w:rFonts w:ascii="Times New Roman" w:hAnsi="Times New Roman" w:cs="Times New Roman"/>
          <w:sz w:val="28"/>
          <w:szCs w:val="28"/>
        </w:rPr>
        <w:fldChar w:fldCharType="separate"/>
      </w:r>
      <w:r w:rsidR="008A24C1">
        <w:rPr>
          <w:rFonts w:ascii="Times New Roman" w:hAnsi="Times New Roman" w:cs="Times New Roman"/>
          <w:sz w:val="28"/>
          <w:szCs w:val="28"/>
        </w:rPr>
        <w:t>25</w:t>
      </w:r>
      <w:r w:rsidR="008A24C1">
        <w:rPr>
          <w:rFonts w:ascii="Times New Roman" w:hAnsi="Times New Roman" w:cs="Times New Roman"/>
          <w:sz w:val="28"/>
          <w:szCs w:val="28"/>
        </w:rPr>
        <w:fldChar w:fldCharType="end"/>
      </w:r>
      <w:r w:rsidR="008A24C1">
        <w:rPr>
          <w:rFonts w:ascii="Times New Roman" w:hAnsi="Times New Roman" w:cs="Times New Roman"/>
          <w:sz w:val="28"/>
          <w:szCs w:val="28"/>
        </w:rPr>
        <w:t>].</w:t>
      </w:r>
      <w:r w:rsidRPr="00740815">
        <w:rPr>
          <w:rFonts w:ascii="Times New Roman" w:hAnsi="Times New Roman" w:cs="Times New Roman"/>
          <w:sz w:val="28"/>
          <w:szCs w:val="28"/>
        </w:rPr>
        <w:t xml:space="preserve"> </w:t>
      </w:r>
    </w:p>
    <w:p w:rsidR="00740815" w:rsidRDefault="00740815" w:rsidP="00740815">
      <w:pPr>
        <w:spacing w:line="360" w:lineRule="auto"/>
        <w:ind w:firstLine="709"/>
        <w:jc w:val="both"/>
        <w:rPr>
          <w:rFonts w:ascii="Times New Roman" w:hAnsi="Times New Roman" w:cs="Times New Roman"/>
          <w:sz w:val="28"/>
          <w:szCs w:val="28"/>
        </w:rPr>
      </w:pPr>
      <w:r w:rsidRPr="00740815">
        <w:rPr>
          <w:rFonts w:ascii="Times New Roman" w:hAnsi="Times New Roman" w:cs="Times New Roman"/>
          <w:sz w:val="28"/>
          <w:szCs w:val="28"/>
        </w:rPr>
        <w:t xml:space="preserve">В той момент, коли афакічне око разом з віртуальною контактною лінзою стає еметропічним, промені у зворотному від сітківки ході з ока виходять паралельними і </w:t>
      </w:r>
      <w:r w:rsidRPr="00740815">
        <w:rPr>
          <w:rFonts w:ascii="Times New Roman" w:hAnsi="Times New Roman" w:cs="Times New Roman"/>
          <w:sz w:val="28"/>
          <w:szCs w:val="28"/>
        </w:rPr>
        <w:lastRenderedPageBreak/>
        <w:t>фокусуються на фотоприймачі у вигляді плями з мінімальним значенням RMS(</w:t>
      </w:r>
      <w:r w:rsidR="00F2347F" w:rsidRPr="00740815">
        <w:rPr>
          <w:rFonts w:ascii="Times New Roman" w:hAnsi="Times New Roman" w:cs="Times New Roman"/>
          <w:sz w:val="28"/>
          <w:szCs w:val="28"/>
        </w:rPr>
        <w:t>f</w:t>
      </w:r>
      <w:r w:rsidR="00F2347F" w:rsidRPr="00740815">
        <w:rPr>
          <w:rFonts w:ascii="Times New Roman" w:hAnsi="Times New Roman" w:cs="Times New Roman"/>
          <w:sz w:val="28"/>
          <w:szCs w:val="28"/>
        </w:rPr>
        <w:sym w:font="Symbol" w:char="F0A2"/>
      </w:r>
      <w:r w:rsidR="00F2347F" w:rsidRPr="00740815">
        <w:rPr>
          <w:rFonts w:ascii="Times New Roman" w:hAnsi="Times New Roman" w:cs="Times New Roman"/>
          <w:sz w:val="28"/>
          <w:szCs w:val="28"/>
          <w:vertAlign w:val="subscript"/>
        </w:rPr>
        <w:t>var</w:t>
      </w:r>
      <w:r w:rsidR="00F2347F">
        <w:rPr>
          <w:rFonts w:ascii="Times New Roman" w:hAnsi="Times New Roman" w:cs="Times New Roman"/>
          <w:sz w:val="28"/>
          <w:szCs w:val="28"/>
        </w:rPr>
        <w:t xml:space="preserve"> ) . На рис</w:t>
      </w:r>
      <w:r w:rsidRPr="00740815">
        <w:rPr>
          <w:rFonts w:ascii="Times New Roman" w:hAnsi="Times New Roman" w:cs="Times New Roman"/>
          <w:sz w:val="28"/>
          <w:szCs w:val="28"/>
        </w:rPr>
        <w:t xml:space="preserve">. </w:t>
      </w:r>
      <w:r w:rsidR="00F2347F">
        <w:rPr>
          <w:rFonts w:ascii="Times New Roman" w:hAnsi="Times New Roman" w:cs="Times New Roman"/>
          <w:sz w:val="28"/>
          <w:szCs w:val="28"/>
        </w:rPr>
        <w:t>2.1.</w:t>
      </w:r>
      <w:r w:rsidRPr="00740815">
        <w:rPr>
          <w:rFonts w:ascii="Times New Roman" w:hAnsi="Times New Roman" w:cs="Times New Roman"/>
          <w:sz w:val="28"/>
          <w:szCs w:val="28"/>
        </w:rPr>
        <w:t>2</w:t>
      </w:r>
      <w:r w:rsidR="00CF0DED">
        <w:rPr>
          <w:rFonts w:ascii="Times New Roman" w:hAnsi="Times New Roman" w:cs="Times New Roman"/>
          <w:sz w:val="28"/>
          <w:szCs w:val="28"/>
        </w:rPr>
        <w:t>.</w:t>
      </w:r>
      <w:r w:rsidRPr="00740815">
        <w:rPr>
          <w:rFonts w:ascii="Times New Roman" w:hAnsi="Times New Roman" w:cs="Times New Roman"/>
          <w:sz w:val="28"/>
          <w:szCs w:val="28"/>
        </w:rPr>
        <w:t xml:space="preserve"> такому значенню відповідає центральне зображення плями. Графік відтвореної у такий спосіб функції RMS(</w:t>
      </w:r>
      <w:r w:rsidR="00F2347F" w:rsidRPr="00740815">
        <w:rPr>
          <w:rFonts w:ascii="Times New Roman" w:hAnsi="Times New Roman" w:cs="Times New Roman"/>
          <w:sz w:val="28"/>
          <w:szCs w:val="28"/>
        </w:rPr>
        <w:t>f</w:t>
      </w:r>
      <w:r w:rsidR="00F2347F" w:rsidRPr="00740815">
        <w:rPr>
          <w:rFonts w:ascii="Times New Roman" w:hAnsi="Times New Roman" w:cs="Times New Roman"/>
          <w:sz w:val="28"/>
          <w:szCs w:val="28"/>
        </w:rPr>
        <w:sym w:font="Symbol" w:char="F0A2"/>
      </w:r>
      <w:r w:rsidR="00F2347F" w:rsidRPr="00740815">
        <w:rPr>
          <w:rFonts w:ascii="Times New Roman" w:hAnsi="Times New Roman" w:cs="Times New Roman"/>
          <w:sz w:val="28"/>
          <w:szCs w:val="28"/>
          <w:vertAlign w:val="subscript"/>
        </w:rPr>
        <w:t>var</w:t>
      </w:r>
      <w:r w:rsidR="00F2347F">
        <w:rPr>
          <w:rFonts w:ascii="Times New Roman" w:hAnsi="Times New Roman" w:cs="Times New Roman"/>
          <w:sz w:val="28"/>
          <w:szCs w:val="28"/>
        </w:rPr>
        <w:t xml:space="preserve"> ) показано на рис</w:t>
      </w:r>
      <w:r w:rsidRPr="00740815">
        <w:rPr>
          <w:rFonts w:ascii="Times New Roman" w:hAnsi="Times New Roman" w:cs="Times New Roman"/>
          <w:sz w:val="28"/>
          <w:szCs w:val="28"/>
        </w:rPr>
        <w:t xml:space="preserve">. </w:t>
      </w:r>
      <w:r w:rsidR="00F2347F">
        <w:rPr>
          <w:rFonts w:ascii="Times New Roman" w:hAnsi="Times New Roman" w:cs="Times New Roman"/>
          <w:sz w:val="28"/>
          <w:szCs w:val="28"/>
        </w:rPr>
        <w:t>2.1.</w:t>
      </w:r>
      <w:r w:rsidRPr="00740815">
        <w:rPr>
          <w:rFonts w:ascii="Times New Roman" w:hAnsi="Times New Roman" w:cs="Times New Roman"/>
          <w:sz w:val="28"/>
          <w:szCs w:val="28"/>
        </w:rPr>
        <w:t>3. З цього графіку видно, що мінімальне значення функція RMS(</w:t>
      </w:r>
      <w:r w:rsidR="00F2347F" w:rsidRPr="00740815">
        <w:rPr>
          <w:rFonts w:ascii="Times New Roman" w:hAnsi="Times New Roman" w:cs="Times New Roman"/>
          <w:sz w:val="28"/>
          <w:szCs w:val="28"/>
        </w:rPr>
        <w:t>f</w:t>
      </w:r>
      <w:r w:rsidR="00F2347F" w:rsidRPr="00740815">
        <w:rPr>
          <w:rFonts w:ascii="Times New Roman" w:hAnsi="Times New Roman" w:cs="Times New Roman"/>
          <w:sz w:val="28"/>
          <w:szCs w:val="28"/>
        </w:rPr>
        <w:sym w:font="Symbol" w:char="F0A2"/>
      </w:r>
      <w:r w:rsidR="00F2347F" w:rsidRPr="00740815">
        <w:rPr>
          <w:rFonts w:ascii="Times New Roman" w:hAnsi="Times New Roman" w:cs="Times New Roman"/>
          <w:sz w:val="28"/>
          <w:szCs w:val="28"/>
          <w:vertAlign w:val="subscript"/>
        </w:rPr>
        <w:t>var</w:t>
      </w:r>
      <w:r w:rsidR="00F2347F">
        <w:rPr>
          <w:rFonts w:ascii="Times New Roman" w:hAnsi="Times New Roman" w:cs="Times New Roman"/>
          <w:sz w:val="28"/>
          <w:szCs w:val="28"/>
        </w:rPr>
        <w:t xml:space="preserve"> )</w:t>
      </w:r>
      <w:r w:rsidRPr="00740815">
        <w:rPr>
          <w:rFonts w:ascii="Times New Roman" w:hAnsi="Times New Roman" w:cs="Times New Roman"/>
          <w:sz w:val="28"/>
          <w:szCs w:val="28"/>
        </w:rPr>
        <w:t xml:space="preserve"> приймає при </w:t>
      </w:r>
      <w:r w:rsidR="00F2347F" w:rsidRPr="00740815">
        <w:rPr>
          <w:rFonts w:ascii="Times New Roman" w:hAnsi="Times New Roman" w:cs="Times New Roman"/>
          <w:sz w:val="28"/>
          <w:szCs w:val="28"/>
        </w:rPr>
        <w:t>f</w:t>
      </w:r>
      <w:r w:rsidR="00F2347F" w:rsidRPr="00740815">
        <w:rPr>
          <w:rFonts w:ascii="Times New Roman" w:hAnsi="Times New Roman" w:cs="Times New Roman"/>
          <w:sz w:val="28"/>
          <w:szCs w:val="28"/>
        </w:rPr>
        <w:sym w:font="Symbol" w:char="F0A2"/>
      </w:r>
      <w:r w:rsidR="00F2347F" w:rsidRPr="00740815">
        <w:rPr>
          <w:rFonts w:ascii="Times New Roman" w:hAnsi="Times New Roman" w:cs="Times New Roman"/>
          <w:sz w:val="28"/>
          <w:szCs w:val="28"/>
          <w:vertAlign w:val="subscript"/>
        </w:rPr>
        <w:t>var</w:t>
      </w:r>
      <w:r w:rsidR="00F2347F" w:rsidRPr="00740815">
        <w:rPr>
          <w:rFonts w:ascii="Times New Roman" w:hAnsi="Times New Roman" w:cs="Times New Roman"/>
          <w:sz w:val="28"/>
          <w:szCs w:val="28"/>
        </w:rPr>
        <w:t xml:space="preserve"> </w:t>
      </w:r>
      <w:r w:rsidRPr="00740815">
        <w:rPr>
          <w:rFonts w:ascii="Times New Roman" w:hAnsi="Times New Roman" w:cs="Times New Roman"/>
          <w:sz w:val="28"/>
          <w:szCs w:val="28"/>
        </w:rPr>
        <w:t>=70 мм. При n</w:t>
      </w:r>
      <w:r w:rsidRPr="00740815">
        <w:rPr>
          <w:rFonts w:ascii="Times New Roman" w:hAnsi="Times New Roman" w:cs="Times New Roman"/>
          <w:sz w:val="28"/>
          <w:szCs w:val="28"/>
        </w:rPr>
        <w:sym w:font="Symbol" w:char="F0A2"/>
      </w:r>
      <w:r w:rsidRPr="00740815">
        <w:rPr>
          <w:rFonts w:ascii="Times New Roman" w:hAnsi="Times New Roman" w:cs="Times New Roman"/>
          <w:sz w:val="28"/>
          <w:szCs w:val="28"/>
        </w:rPr>
        <w:t xml:space="preserve"> =1.333 та при R=S мм згідно вище викладеній формулі осьова довж</w:t>
      </w:r>
      <w:r w:rsidR="008A24C1">
        <w:rPr>
          <w:rFonts w:ascii="Times New Roman" w:hAnsi="Times New Roman" w:cs="Times New Roman"/>
          <w:sz w:val="28"/>
          <w:szCs w:val="28"/>
        </w:rPr>
        <w:t>ина ока - відрізок L=23.842 мм [</w:t>
      </w:r>
      <w:r w:rsidR="008A24C1">
        <w:rPr>
          <w:rFonts w:ascii="Times New Roman" w:hAnsi="Times New Roman" w:cs="Times New Roman"/>
          <w:sz w:val="28"/>
          <w:szCs w:val="28"/>
        </w:rPr>
        <w:fldChar w:fldCharType="begin"/>
      </w:r>
      <w:r w:rsidR="008A24C1">
        <w:rPr>
          <w:rFonts w:ascii="Times New Roman" w:hAnsi="Times New Roman" w:cs="Times New Roman"/>
          <w:sz w:val="28"/>
          <w:szCs w:val="28"/>
        </w:rPr>
        <w:instrText xml:space="preserve"> REF _Ref57835717 \r \h </w:instrText>
      </w:r>
      <w:r w:rsidR="008A24C1">
        <w:rPr>
          <w:rFonts w:ascii="Times New Roman" w:hAnsi="Times New Roman" w:cs="Times New Roman"/>
          <w:sz w:val="28"/>
          <w:szCs w:val="28"/>
        </w:rPr>
      </w:r>
      <w:r w:rsidR="008A24C1">
        <w:rPr>
          <w:rFonts w:ascii="Times New Roman" w:hAnsi="Times New Roman" w:cs="Times New Roman"/>
          <w:sz w:val="28"/>
          <w:szCs w:val="28"/>
        </w:rPr>
        <w:fldChar w:fldCharType="separate"/>
      </w:r>
      <w:r w:rsidR="008A24C1">
        <w:rPr>
          <w:rFonts w:ascii="Times New Roman" w:hAnsi="Times New Roman" w:cs="Times New Roman"/>
          <w:sz w:val="28"/>
          <w:szCs w:val="28"/>
        </w:rPr>
        <w:t>25</w:t>
      </w:r>
      <w:r w:rsidR="008A24C1">
        <w:rPr>
          <w:rFonts w:ascii="Times New Roman" w:hAnsi="Times New Roman" w:cs="Times New Roman"/>
          <w:sz w:val="28"/>
          <w:szCs w:val="28"/>
        </w:rPr>
        <w:fldChar w:fldCharType="end"/>
      </w:r>
      <w:r w:rsidR="008A24C1">
        <w:rPr>
          <w:rFonts w:ascii="Times New Roman" w:hAnsi="Times New Roman" w:cs="Times New Roman"/>
          <w:sz w:val="28"/>
          <w:szCs w:val="28"/>
        </w:rPr>
        <w:t>].</w:t>
      </w:r>
    </w:p>
    <w:p w:rsidR="00740815" w:rsidRDefault="00740815" w:rsidP="00740815">
      <w:pPr>
        <w:spacing w:line="360" w:lineRule="auto"/>
        <w:ind w:firstLine="709"/>
        <w:jc w:val="both"/>
        <w:rPr>
          <w:rFonts w:ascii="Times New Roman" w:hAnsi="Times New Roman" w:cs="Times New Roman"/>
          <w:sz w:val="28"/>
          <w:szCs w:val="28"/>
        </w:rPr>
      </w:pPr>
      <w:r w:rsidRPr="00740815">
        <w:rPr>
          <w:rFonts w:ascii="Times New Roman" w:hAnsi="Times New Roman" w:cs="Times New Roman"/>
          <w:sz w:val="28"/>
          <w:szCs w:val="28"/>
        </w:rPr>
        <w:t>Використання заявленого способу дозволяє усунути недоліки прототипу через те, що оптичні неоднорідності середовищ ока в результаті амплітудних чи фазових шин у світлових хвилях не впливають на положення мінімуму функції RMS(</w:t>
      </w:r>
      <w:r w:rsidR="00F2347F" w:rsidRPr="00740815">
        <w:rPr>
          <w:rFonts w:ascii="Times New Roman" w:hAnsi="Times New Roman" w:cs="Times New Roman"/>
          <w:sz w:val="28"/>
          <w:szCs w:val="28"/>
        </w:rPr>
        <w:t>f</w:t>
      </w:r>
      <w:r w:rsidR="00F2347F" w:rsidRPr="00740815">
        <w:rPr>
          <w:rFonts w:ascii="Times New Roman" w:hAnsi="Times New Roman" w:cs="Times New Roman"/>
          <w:sz w:val="28"/>
          <w:szCs w:val="28"/>
        </w:rPr>
        <w:sym w:font="Symbol" w:char="F0A2"/>
      </w:r>
      <w:r w:rsidR="00F2347F" w:rsidRPr="00740815">
        <w:rPr>
          <w:rFonts w:ascii="Times New Roman" w:hAnsi="Times New Roman" w:cs="Times New Roman"/>
          <w:sz w:val="28"/>
          <w:szCs w:val="28"/>
          <w:vertAlign w:val="subscript"/>
        </w:rPr>
        <w:t>var</w:t>
      </w:r>
      <w:r w:rsidR="00F2347F">
        <w:rPr>
          <w:rFonts w:ascii="Times New Roman" w:hAnsi="Times New Roman" w:cs="Times New Roman"/>
          <w:sz w:val="28"/>
          <w:szCs w:val="28"/>
        </w:rPr>
        <w:t>)</w:t>
      </w:r>
      <w:r w:rsidRPr="00740815">
        <w:rPr>
          <w:rFonts w:ascii="Times New Roman" w:hAnsi="Times New Roman" w:cs="Times New Roman"/>
          <w:sz w:val="28"/>
          <w:szCs w:val="28"/>
        </w:rPr>
        <w:t xml:space="preserve"> , а тому не впливають на точність визначення осьової довжини ока, що не потребує механічного переміщення оптичних деталей, а тому відсутня механічна інерційність, це створює ум</w:t>
      </w:r>
      <w:r w:rsidR="00F2347F">
        <w:rPr>
          <w:rFonts w:ascii="Times New Roman" w:hAnsi="Times New Roman" w:cs="Times New Roman"/>
          <w:sz w:val="28"/>
          <w:szCs w:val="28"/>
        </w:rPr>
        <w:t xml:space="preserve">ови для істотного скорочення </w:t>
      </w:r>
      <w:r w:rsidRPr="00740815">
        <w:rPr>
          <w:rFonts w:ascii="Times New Roman" w:hAnsi="Times New Roman" w:cs="Times New Roman"/>
          <w:sz w:val="28"/>
          <w:szCs w:val="28"/>
        </w:rPr>
        <w:t>ч</w:t>
      </w:r>
      <w:r w:rsidR="008A24C1">
        <w:rPr>
          <w:rFonts w:ascii="Times New Roman" w:hAnsi="Times New Roman" w:cs="Times New Roman"/>
          <w:sz w:val="28"/>
          <w:szCs w:val="28"/>
        </w:rPr>
        <w:t>асу на вимірювання довжини ока [</w:t>
      </w:r>
      <w:r w:rsidR="008A24C1">
        <w:rPr>
          <w:rFonts w:ascii="Times New Roman" w:hAnsi="Times New Roman" w:cs="Times New Roman"/>
          <w:sz w:val="28"/>
          <w:szCs w:val="28"/>
        </w:rPr>
        <w:fldChar w:fldCharType="begin"/>
      </w:r>
      <w:r w:rsidR="008A24C1">
        <w:rPr>
          <w:rFonts w:ascii="Times New Roman" w:hAnsi="Times New Roman" w:cs="Times New Roman"/>
          <w:sz w:val="28"/>
          <w:szCs w:val="28"/>
        </w:rPr>
        <w:instrText xml:space="preserve"> REF _Ref57835717 \r \h </w:instrText>
      </w:r>
      <w:r w:rsidR="008A24C1">
        <w:rPr>
          <w:rFonts w:ascii="Times New Roman" w:hAnsi="Times New Roman" w:cs="Times New Roman"/>
          <w:sz w:val="28"/>
          <w:szCs w:val="28"/>
        </w:rPr>
      </w:r>
      <w:r w:rsidR="008A24C1">
        <w:rPr>
          <w:rFonts w:ascii="Times New Roman" w:hAnsi="Times New Roman" w:cs="Times New Roman"/>
          <w:sz w:val="28"/>
          <w:szCs w:val="28"/>
        </w:rPr>
        <w:fldChar w:fldCharType="separate"/>
      </w:r>
      <w:r w:rsidR="008A24C1">
        <w:rPr>
          <w:rFonts w:ascii="Times New Roman" w:hAnsi="Times New Roman" w:cs="Times New Roman"/>
          <w:sz w:val="28"/>
          <w:szCs w:val="28"/>
        </w:rPr>
        <w:t>25</w:t>
      </w:r>
      <w:r w:rsidR="008A24C1">
        <w:rPr>
          <w:rFonts w:ascii="Times New Roman" w:hAnsi="Times New Roman" w:cs="Times New Roman"/>
          <w:sz w:val="28"/>
          <w:szCs w:val="28"/>
        </w:rPr>
        <w:fldChar w:fldCharType="end"/>
      </w:r>
      <w:r w:rsidR="008A24C1">
        <w:rPr>
          <w:rFonts w:ascii="Times New Roman" w:hAnsi="Times New Roman" w:cs="Times New Roman"/>
          <w:sz w:val="28"/>
          <w:szCs w:val="28"/>
        </w:rPr>
        <w:t>].</w:t>
      </w:r>
    </w:p>
    <w:p w:rsidR="00740815" w:rsidRDefault="00740815" w:rsidP="00740815">
      <w:pPr>
        <w:spacing w:line="360" w:lineRule="auto"/>
        <w:ind w:firstLine="709"/>
        <w:jc w:val="both"/>
        <w:rPr>
          <w:rFonts w:ascii="Times New Roman" w:hAnsi="Times New Roman" w:cs="Times New Roman"/>
          <w:sz w:val="28"/>
          <w:szCs w:val="28"/>
        </w:rPr>
      </w:pPr>
      <w:r w:rsidRPr="00740815">
        <w:rPr>
          <w:rFonts w:ascii="Times New Roman" w:hAnsi="Times New Roman" w:cs="Times New Roman"/>
          <w:sz w:val="28"/>
          <w:szCs w:val="28"/>
        </w:rPr>
        <w:t>Математична обробка результатів мікрофотометрії світлової мікроплями та розрахунку довжини ока істотно простіша і потребує набагато меншого ресурсу обчислювального пристрою</w:t>
      </w:r>
      <w:r w:rsidR="003B2C99">
        <w:rPr>
          <w:rFonts w:ascii="Times New Roman" w:hAnsi="Times New Roman" w:cs="Times New Roman"/>
          <w:sz w:val="28"/>
          <w:szCs w:val="28"/>
        </w:rPr>
        <w:t xml:space="preserve"> </w:t>
      </w:r>
      <w:r w:rsidR="008A24C1">
        <w:rPr>
          <w:rFonts w:ascii="Times New Roman" w:hAnsi="Times New Roman" w:cs="Times New Roman"/>
          <w:sz w:val="28"/>
          <w:szCs w:val="28"/>
        </w:rPr>
        <w:t>[</w:t>
      </w:r>
      <w:r w:rsidR="008A24C1">
        <w:rPr>
          <w:rFonts w:ascii="Times New Roman" w:hAnsi="Times New Roman" w:cs="Times New Roman"/>
          <w:sz w:val="28"/>
          <w:szCs w:val="28"/>
        </w:rPr>
        <w:fldChar w:fldCharType="begin"/>
      </w:r>
      <w:r w:rsidR="008A24C1">
        <w:rPr>
          <w:rFonts w:ascii="Times New Roman" w:hAnsi="Times New Roman" w:cs="Times New Roman"/>
          <w:sz w:val="28"/>
          <w:szCs w:val="28"/>
        </w:rPr>
        <w:instrText xml:space="preserve"> REF _Ref57835717 \r \h </w:instrText>
      </w:r>
      <w:r w:rsidR="008A24C1">
        <w:rPr>
          <w:rFonts w:ascii="Times New Roman" w:hAnsi="Times New Roman" w:cs="Times New Roman"/>
          <w:sz w:val="28"/>
          <w:szCs w:val="28"/>
        </w:rPr>
      </w:r>
      <w:r w:rsidR="008A24C1">
        <w:rPr>
          <w:rFonts w:ascii="Times New Roman" w:hAnsi="Times New Roman" w:cs="Times New Roman"/>
          <w:sz w:val="28"/>
          <w:szCs w:val="28"/>
        </w:rPr>
        <w:fldChar w:fldCharType="separate"/>
      </w:r>
      <w:r w:rsidR="008A24C1">
        <w:rPr>
          <w:rFonts w:ascii="Times New Roman" w:hAnsi="Times New Roman" w:cs="Times New Roman"/>
          <w:sz w:val="28"/>
          <w:szCs w:val="28"/>
        </w:rPr>
        <w:t>25</w:t>
      </w:r>
      <w:r w:rsidR="008A24C1">
        <w:rPr>
          <w:rFonts w:ascii="Times New Roman" w:hAnsi="Times New Roman" w:cs="Times New Roman"/>
          <w:sz w:val="28"/>
          <w:szCs w:val="28"/>
        </w:rPr>
        <w:fldChar w:fldCharType="end"/>
      </w:r>
      <w:r w:rsidR="008A24C1">
        <w:rPr>
          <w:rFonts w:ascii="Times New Roman" w:hAnsi="Times New Roman" w:cs="Times New Roman"/>
          <w:sz w:val="28"/>
          <w:szCs w:val="28"/>
        </w:rPr>
        <w:t>].</w:t>
      </w:r>
    </w:p>
    <w:p w:rsidR="002E5A7B" w:rsidRDefault="002E5A7B" w:rsidP="004370B8">
      <w:pPr>
        <w:spacing w:line="360" w:lineRule="auto"/>
        <w:jc w:val="both"/>
        <w:rPr>
          <w:rFonts w:ascii="Times New Roman" w:hAnsi="Times New Roman" w:cs="Times New Roman"/>
          <w:sz w:val="28"/>
          <w:szCs w:val="28"/>
        </w:rPr>
      </w:pPr>
    </w:p>
    <w:p w:rsidR="002F4A43" w:rsidRDefault="002F4A43" w:rsidP="00885504">
      <w:pPr>
        <w:pStyle w:val="3"/>
        <w:numPr>
          <w:ilvl w:val="1"/>
          <w:numId w:val="3"/>
        </w:numPr>
        <w:spacing w:line="360" w:lineRule="auto"/>
        <w:ind w:left="771" w:firstLine="0"/>
        <w:jc w:val="both"/>
        <w:rPr>
          <w:b/>
        </w:rPr>
      </w:pPr>
      <w:bookmarkStart w:id="44" w:name="_Toc54292642"/>
      <w:bookmarkStart w:id="45" w:name="_Toc54292712"/>
      <w:bookmarkStart w:id="46" w:name="_Toc54293067"/>
      <w:bookmarkStart w:id="47" w:name="_Toc58179211"/>
      <w:r w:rsidRPr="00817242">
        <w:rPr>
          <w:b/>
        </w:rPr>
        <w:t>Ключовий елемент автоматизованої системи вимірювання осьової довжини ОС ока.</w:t>
      </w:r>
      <w:bookmarkEnd w:id="44"/>
      <w:bookmarkEnd w:id="45"/>
      <w:bookmarkEnd w:id="46"/>
      <w:bookmarkEnd w:id="47"/>
    </w:p>
    <w:p w:rsidR="00ED07E7" w:rsidRPr="00ED07E7" w:rsidRDefault="00ED07E7" w:rsidP="00ED07E7">
      <w:pPr>
        <w:rPr>
          <w:lang w:val="ru-RU" w:eastAsia="ru-RU"/>
        </w:rPr>
      </w:pPr>
    </w:p>
    <w:p w:rsidR="002F4A43" w:rsidRPr="002F4A43" w:rsidRDefault="002F4A43" w:rsidP="00346BE2">
      <w:pPr>
        <w:pStyle w:val="a5"/>
        <w:spacing w:line="360" w:lineRule="auto"/>
        <w:ind w:firstLine="709"/>
      </w:pPr>
      <w:r w:rsidRPr="002F4A43">
        <w:t xml:space="preserve">Рідкі лінзи (варіолінзи) – це оптична система зі змінним фокусом, яка контролюється напругою, що на неї подається. </w:t>
      </w:r>
    </w:p>
    <w:p w:rsidR="00ED07E7" w:rsidRDefault="00CF35AF" w:rsidP="00ED07E7">
      <w:pPr>
        <w:pStyle w:val="a5"/>
        <w:spacing w:line="360" w:lineRule="auto"/>
        <w:ind w:firstLine="709"/>
      </w:pPr>
      <w:r>
        <w:t>Варіолінза містить в собі дві</w:t>
      </w:r>
      <w:r w:rsidR="002F4A43" w:rsidRPr="002F4A43">
        <w:t xml:space="preserve"> речовин</w:t>
      </w:r>
      <w:r>
        <w:t>и - олію</w:t>
      </w:r>
      <w:r w:rsidR="002F4A43" w:rsidRPr="002F4A43">
        <w:t xml:space="preserve">  та во</w:t>
      </w:r>
      <w:r>
        <w:t>ду</w:t>
      </w:r>
      <w:r w:rsidR="002F4A43" w:rsidRPr="002F4A43">
        <w:t xml:space="preserve">. Олія </w:t>
      </w:r>
      <w:r>
        <w:t>слугує</w:t>
      </w:r>
      <w:r w:rsidR="002F4A43" w:rsidRPr="002F4A43">
        <w:t xml:space="preserve"> ізолятор</w:t>
      </w:r>
      <w:r>
        <w:t>ом</w:t>
      </w:r>
      <w:r w:rsidR="002F4A43" w:rsidRPr="002F4A43">
        <w:t xml:space="preserve">, а водна як провідник. Подача </w:t>
      </w:r>
      <w:r>
        <w:t>і зміна напруги призведу</w:t>
      </w:r>
      <w:r w:rsidR="002F4A43" w:rsidRPr="002F4A43">
        <w:t xml:space="preserve">ть до зміни кривизни між </w:t>
      </w:r>
      <w:r>
        <w:t xml:space="preserve">даними речовинами, як </w:t>
      </w:r>
      <w:r w:rsidR="002F4A43" w:rsidRPr="002F4A43">
        <w:t xml:space="preserve">наслідок </w:t>
      </w:r>
      <w:r>
        <w:t>- зміни</w:t>
      </w:r>
      <w:r w:rsidR="002F4A43" w:rsidRPr="002F4A43">
        <w:t>ться</w:t>
      </w:r>
      <w:r w:rsidR="00ED07E7">
        <w:t xml:space="preserve"> фокусна відстань рідкої лінзи.</w:t>
      </w:r>
    </w:p>
    <w:p w:rsidR="002F4A43" w:rsidRPr="002F4A43" w:rsidRDefault="00CF35AF" w:rsidP="00ED07E7">
      <w:pPr>
        <w:pStyle w:val="a5"/>
        <w:spacing w:line="360" w:lineRule="auto"/>
        <w:ind w:firstLine="709"/>
      </w:pPr>
      <w:r>
        <w:t>Головні</w:t>
      </w:r>
      <w:r w:rsidR="002F4A43" w:rsidRPr="002F4A43">
        <w:t xml:space="preserve"> переваги варіолінзи: </w:t>
      </w:r>
    </w:p>
    <w:p w:rsidR="002F4A43" w:rsidRPr="002F4A43" w:rsidRDefault="002F4A43" w:rsidP="00885504">
      <w:pPr>
        <w:pStyle w:val="a5"/>
        <w:numPr>
          <w:ilvl w:val="0"/>
          <w:numId w:val="6"/>
        </w:numPr>
        <w:spacing w:line="360" w:lineRule="auto"/>
      </w:pPr>
      <w:r w:rsidRPr="002F4A43">
        <w:t>Швидкість відпрац</w:t>
      </w:r>
      <w:r w:rsidR="007C4090">
        <w:t>ьову</w:t>
      </w:r>
      <w:r w:rsidRPr="002F4A43">
        <w:t>вання;</w:t>
      </w:r>
    </w:p>
    <w:p w:rsidR="002F4A43" w:rsidRPr="002F4A43" w:rsidRDefault="002F4A43" w:rsidP="00885504">
      <w:pPr>
        <w:pStyle w:val="a5"/>
        <w:numPr>
          <w:ilvl w:val="0"/>
          <w:numId w:val="6"/>
        </w:numPr>
        <w:spacing w:line="360" w:lineRule="auto"/>
      </w:pPr>
      <w:r w:rsidRPr="002F4A43">
        <w:t xml:space="preserve">Низькі енерговитрати; </w:t>
      </w:r>
    </w:p>
    <w:p w:rsidR="002F4A43" w:rsidRPr="002F4A43" w:rsidRDefault="00346BE2" w:rsidP="00885504">
      <w:pPr>
        <w:pStyle w:val="a5"/>
        <w:numPr>
          <w:ilvl w:val="0"/>
          <w:numId w:val="6"/>
        </w:numPr>
        <w:spacing w:line="360" w:lineRule="auto"/>
      </w:pPr>
      <w:r>
        <w:t>Невеликі розміри</w:t>
      </w:r>
      <w:r w:rsidR="008A24C1">
        <w:rPr>
          <w:lang w:val="en-US"/>
        </w:rPr>
        <w:t xml:space="preserve"> </w:t>
      </w:r>
      <w:r>
        <w:t>[</w:t>
      </w:r>
      <w:r w:rsidR="008A24C1">
        <w:fldChar w:fldCharType="begin"/>
      </w:r>
      <w:r w:rsidR="008A24C1">
        <w:instrText xml:space="preserve"> REF _Ref57835853 \r \h </w:instrText>
      </w:r>
      <w:r w:rsidR="008A24C1">
        <w:fldChar w:fldCharType="separate"/>
      </w:r>
      <w:r w:rsidR="008A24C1">
        <w:t>19</w:t>
      </w:r>
      <w:r w:rsidR="008A24C1">
        <w:fldChar w:fldCharType="end"/>
      </w:r>
      <w:r w:rsidR="002F4A43" w:rsidRPr="002F4A43">
        <w:t>].</w:t>
      </w:r>
    </w:p>
    <w:p w:rsidR="002F4A43" w:rsidRDefault="002F4A43" w:rsidP="00346BE2">
      <w:pPr>
        <w:pStyle w:val="a5"/>
        <w:spacing w:line="360" w:lineRule="auto"/>
        <w:ind w:firstLine="709"/>
      </w:pPr>
      <w:r w:rsidRPr="002F4A43">
        <w:lastRenderedPageBreak/>
        <w:t xml:space="preserve"> Варіолінзи, засновані на ефекті електрозмочування, коли інтерфейс двох речовин змінюється про подачі напруги. Електричне змочування відбувається, коли крапля ізоляційної рідини (наприклад, крапля нафти) наноситься на плоску поверхню, виконану з провідного матеріалу, покритого ізолюючим і гідрофобним шаром, а потім і краплі, і поверхня занурюються в провідну рідину (наприклад, електроліт) . Потім напруга подається між провідною підкладкою і провідною рідиною, що призводить до того, що рідина падає для зміни форми. Цей ефект відомий як електрозмочування</w:t>
      </w:r>
      <w:r>
        <w:t xml:space="preserve"> [</w:t>
      </w:r>
      <w:r w:rsidR="008A24C1">
        <w:fldChar w:fldCharType="begin"/>
      </w:r>
      <w:r w:rsidR="008A24C1">
        <w:instrText xml:space="preserve"> REF _Ref57835894 \r \h </w:instrText>
      </w:r>
      <w:r w:rsidR="008A24C1">
        <w:fldChar w:fldCharType="separate"/>
      </w:r>
      <w:r w:rsidR="008A24C1">
        <w:t>22</w:t>
      </w:r>
      <w:r w:rsidR="008A24C1">
        <w:fldChar w:fldCharType="end"/>
      </w:r>
      <w:r w:rsidRPr="002F4A43">
        <w:t>].</w:t>
      </w:r>
    </w:p>
    <w:p w:rsidR="002F4A43" w:rsidRDefault="002F4A43" w:rsidP="00346BE2">
      <w:pPr>
        <w:pStyle w:val="a5"/>
        <w:spacing w:line="360" w:lineRule="auto"/>
        <w:ind w:firstLine="709"/>
        <w:rPr>
          <w:lang w:val="en-US"/>
        </w:rPr>
      </w:pPr>
      <w:r w:rsidRPr="00EA63BF">
        <w:t xml:space="preserve">Механізм електрозмочування вважається процесом модифікації поверхні між гідрофобною та гідрофільною речовиною, за допомогою електричної напруги. Механізм включає в себе не тільки сам ефект електрозмочування, а й властивості змочуваності різних поверхонь. При розміщенні каплі рідини на плоскій поверхні ми можемо спостерігати як краплина розтікається. Це відбувається завдяки тому, що  сила притягання між молекулами рідини та твердого тіла більша ніж між молекулами краплини. За рівень змочуваності поверхні відповідають такі показники, як розміри краплі та величина крайового кута </w:t>
      </w:r>
      <w:r w:rsidRPr="00EA63BF">
        <w:rPr>
          <w:position w:val="-6"/>
        </w:rPr>
        <w:object w:dxaOrig="220" w:dyaOrig="300">
          <v:shape id="_x0000_i1031" type="#_x0000_t75" style="width:11.4pt;height:15pt" o:ole="">
            <v:imagedata r:id="rId42" o:title=""/>
          </v:shape>
          <o:OLEObject Type="Embed" ProgID="Equation.DSMT4" ShapeID="_x0000_i1031" DrawAspect="Content" ObjectID="_1669626528" r:id="rId43"/>
        </w:object>
      </w:r>
      <w:r w:rsidRPr="00EA63BF">
        <w:t xml:space="preserve"> (що характеризує округлість). Гострий крайовий кут характеризує краплину, що розтікається по поверхні та добре її змочує. Рис. </w:t>
      </w:r>
      <w:r w:rsidR="00A9196F">
        <w:t>2.2.1</w:t>
      </w:r>
      <w:r w:rsidRPr="00EA63BF">
        <w:t>.</w:t>
      </w:r>
      <w:r w:rsidR="008A24C1">
        <w:t xml:space="preserve"> </w:t>
      </w:r>
      <w:r w:rsidR="008A24C1">
        <w:rPr>
          <w:lang w:val="en-US"/>
        </w:rPr>
        <w:t>[</w:t>
      </w:r>
      <w:r w:rsidR="008A24C1">
        <w:rPr>
          <w:lang w:val="en-US"/>
        </w:rPr>
        <w:fldChar w:fldCharType="begin"/>
      </w:r>
      <w:r w:rsidR="008A24C1">
        <w:rPr>
          <w:lang w:val="en-US"/>
        </w:rPr>
        <w:instrText xml:space="preserve"> REF _Ref57835921 \r \h </w:instrText>
      </w:r>
      <w:r w:rsidR="008A24C1">
        <w:rPr>
          <w:lang w:val="en-US"/>
        </w:rPr>
      </w:r>
      <w:r w:rsidR="008A24C1">
        <w:rPr>
          <w:lang w:val="en-US"/>
        </w:rPr>
        <w:fldChar w:fldCharType="separate"/>
      </w:r>
      <w:r w:rsidR="008A24C1">
        <w:rPr>
          <w:lang w:val="en-US"/>
        </w:rPr>
        <w:t>11</w:t>
      </w:r>
      <w:r w:rsidR="008A24C1">
        <w:rPr>
          <w:lang w:val="en-US"/>
        </w:rPr>
        <w:fldChar w:fldCharType="end"/>
      </w:r>
      <w:r w:rsidR="008A24C1">
        <w:rPr>
          <w:lang w:val="en-US"/>
        </w:rPr>
        <w:t>,</w:t>
      </w:r>
      <w:r w:rsidR="008A24C1">
        <w:rPr>
          <w:lang w:val="en-US"/>
        </w:rPr>
        <w:fldChar w:fldCharType="begin"/>
      </w:r>
      <w:r w:rsidR="008A24C1">
        <w:rPr>
          <w:lang w:val="en-US"/>
        </w:rPr>
        <w:instrText xml:space="preserve"> REF _Ref57835923 \r \h </w:instrText>
      </w:r>
      <w:r w:rsidR="008A24C1">
        <w:rPr>
          <w:lang w:val="en-US"/>
        </w:rPr>
      </w:r>
      <w:r w:rsidR="008A24C1">
        <w:rPr>
          <w:lang w:val="en-US"/>
        </w:rPr>
        <w:fldChar w:fldCharType="separate"/>
      </w:r>
      <w:r w:rsidR="008A24C1">
        <w:rPr>
          <w:lang w:val="en-US"/>
        </w:rPr>
        <w:t>12</w:t>
      </w:r>
      <w:r w:rsidR="008A24C1">
        <w:rPr>
          <w:lang w:val="en-US"/>
        </w:rPr>
        <w:fldChar w:fldCharType="end"/>
      </w:r>
      <w:r w:rsidR="008A24C1">
        <w:rPr>
          <w:lang w:val="en-US"/>
        </w:rPr>
        <w:t>].</w:t>
      </w:r>
    </w:p>
    <w:p w:rsidR="007324E7" w:rsidRPr="008A24C1" w:rsidRDefault="007324E7" w:rsidP="00346BE2">
      <w:pPr>
        <w:pStyle w:val="a5"/>
        <w:spacing w:line="360" w:lineRule="auto"/>
        <w:ind w:firstLine="709"/>
        <w:rPr>
          <w:lang w:val="en-US"/>
        </w:rPr>
      </w:pPr>
    </w:p>
    <w:p w:rsidR="002F4A43" w:rsidRDefault="002F4A43" w:rsidP="00346BE2">
      <w:pPr>
        <w:pStyle w:val="a5"/>
        <w:spacing w:line="360" w:lineRule="auto"/>
        <w:ind w:firstLine="709"/>
        <w:jc w:val="center"/>
      </w:pPr>
      <w:r w:rsidRPr="00EA63BF">
        <w:rPr>
          <w:noProof/>
          <w:lang w:eastAsia="uk-UA"/>
        </w:rPr>
        <w:drawing>
          <wp:inline distT="0" distB="0" distL="0" distR="0" wp14:anchorId="2C642C48" wp14:editId="1A039FC6">
            <wp:extent cx="5015615" cy="1718733"/>
            <wp:effectExtent l="0" t="0" r="0" b="0"/>
            <wp:docPr id="7"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44" cstate="print"/>
                    <a:srcRect/>
                    <a:stretch>
                      <a:fillRect/>
                    </a:stretch>
                  </pic:blipFill>
                  <pic:spPr bwMode="auto">
                    <a:xfrm>
                      <a:off x="0" y="0"/>
                      <a:ext cx="5032886" cy="1724651"/>
                    </a:xfrm>
                    <a:prstGeom prst="rect">
                      <a:avLst/>
                    </a:prstGeom>
                    <a:noFill/>
                    <a:ln w="9525">
                      <a:noFill/>
                      <a:miter lim="800000"/>
                      <a:headEnd/>
                      <a:tailEnd/>
                    </a:ln>
                  </pic:spPr>
                </pic:pic>
              </a:graphicData>
            </a:graphic>
          </wp:inline>
        </w:drawing>
      </w:r>
    </w:p>
    <w:p w:rsidR="002F4A43" w:rsidRPr="00EA63BF" w:rsidRDefault="002F4A43" w:rsidP="00346BE2">
      <w:pPr>
        <w:pStyle w:val="a5"/>
        <w:spacing w:line="360" w:lineRule="auto"/>
        <w:ind w:firstLine="709"/>
        <w:jc w:val="center"/>
        <w:rPr>
          <w:i/>
        </w:rPr>
      </w:pPr>
      <w:r>
        <w:rPr>
          <w:i/>
        </w:rPr>
        <w:t xml:space="preserve">Рисунок </w:t>
      </w:r>
      <w:r w:rsidR="00A9196F">
        <w:rPr>
          <w:i/>
        </w:rPr>
        <w:t xml:space="preserve"> 2.2.1</w:t>
      </w:r>
      <w:r w:rsidRPr="00EA63BF">
        <w:rPr>
          <w:i/>
        </w:rPr>
        <w:t>. Приклад процесу змочування або незмочування поверхні</w:t>
      </w:r>
    </w:p>
    <w:p w:rsidR="007324E7" w:rsidRDefault="007324E7" w:rsidP="00346BE2">
      <w:pPr>
        <w:pStyle w:val="a5"/>
        <w:spacing w:line="360" w:lineRule="auto"/>
        <w:ind w:firstLine="709"/>
      </w:pPr>
    </w:p>
    <w:p w:rsidR="002F4A43" w:rsidRPr="008A24C1" w:rsidRDefault="002F4A43" w:rsidP="00346BE2">
      <w:pPr>
        <w:pStyle w:val="a5"/>
        <w:spacing w:line="360" w:lineRule="auto"/>
        <w:ind w:firstLine="709"/>
        <w:rPr>
          <w:lang w:val="ru-RU"/>
        </w:rPr>
      </w:pPr>
      <w:r w:rsidRPr="00EA63BF">
        <w:t xml:space="preserve">Також </w:t>
      </w:r>
      <w:r w:rsidR="00125080">
        <w:t>можливо змочувати</w:t>
      </w:r>
      <w:r w:rsidRPr="00EA63BF">
        <w:t xml:space="preserve"> частково </w:t>
      </w:r>
      <w:r w:rsidR="00346BE2" w:rsidRPr="00EA63BF">
        <w:rPr>
          <w:position w:val="-12"/>
        </w:rPr>
        <w:object w:dxaOrig="1579" w:dyaOrig="360">
          <v:shape id="_x0000_i1032" type="#_x0000_t75" style="width:71.4pt;height:18pt" o:ole="">
            <v:imagedata r:id="rId45" o:title=""/>
          </v:shape>
          <o:OLEObject Type="Embed" ProgID="Equation.DSMT4" ShapeID="_x0000_i1032" DrawAspect="Content" ObjectID="_1669626529" r:id="rId46"/>
        </w:object>
      </w:r>
      <w:r w:rsidR="00125080">
        <w:t xml:space="preserve"> або</w:t>
      </w:r>
      <w:r w:rsidRPr="00EA63BF">
        <w:t xml:space="preserve"> повністю </w:t>
      </w:r>
      <w:r w:rsidRPr="00EA63BF">
        <w:rPr>
          <w:position w:val="-12"/>
        </w:rPr>
        <w:object w:dxaOrig="1060" w:dyaOrig="360">
          <v:shape id="_x0000_i1033" type="#_x0000_t75" style="width:53.4pt;height:18pt" o:ole="">
            <v:imagedata r:id="rId47" o:title=""/>
          </v:shape>
          <o:OLEObject Type="Embed" ProgID="Equation.DSMT4" ShapeID="_x0000_i1033" DrawAspect="Content" ObjectID="_1669626530" r:id="rId48"/>
        </w:object>
      </w:r>
      <w:r w:rsidRPr="00EA63BF">
        <w:t xml:space="preserve">. </w:t>
      </w:r>
      <w:r w:rsidR="00AC4015">
        <w:t>Ця</w:t>
      </w:r>
      <w:r w:rsidRPr="00EA63BF">
        <w:t xml:space="preserve"> поверхня характеризується як ліофільна. Поверхня</w:t>
      </w:r>
      <w:r w:rsidR="00AC4015">
        <w:t xml:space="preserve"> ліофобна – це та, на якій виникатиме</w:t>
      </w:r>
      <w:r w:rsidRPr="00EA63BF">
        <w:t xml:space="preserve"> тупий крайовий кут </w:t>
      </w:r>
      <w:r w:rsidRPr="00EA63BF">
        <w:rPr>
          <w:position w:val="-12"/>
        </w:rPr>
        <w:object w:dxaOrig="1080" w:dyaOrig="360">
          <v:shape id="_x0000_i1034" type="#_x0000_t75" style="width:54pt;height:18pt" o:ole="">
            <v:imagedata r:id="rId49" o:title=""/>
          </v:shape>
          <o:OLEObject Type="Embed" ProgID="Equation.DSMT4" ShapeID="_x0000_i1034" DrawAspect="Content" ObjectID="_1669626531" r:id="rId50"/>
        </w:object>
      </w:r>
      <w:r w:rsidR="00AC4015">
        <w:t xml:space="preserve"> та по якій крапля не розтікатиметь</w:t>
      </w:r>
      <w:r w:rsidRPr="00EA63BF">
        <w:t>ся</w:t>
      </w:r>
      <w:r w:rsidR="00AC4015">
        <w:t xml:space="preserve">. Слід </w:t>
      </w:r>
      <w:r w:rsidR="00AC4015">
        <w:lastRenderedPageBreak/>
        <w:t>також мати на увазі,</w:t>
      </w:r>
      <w:r w:rsidRPr="00EA63BF">
        <w:t xml:space="preserve"> що результат розтікання залежить</w:t>
      </w:r>
      <w:r w:rsidR="00AC4015">
        <w:t xml:space="preserve"> також і </w:t>
      </w:r>
      <w:r w:rsidRPr="00EA63BF">
        <w:t xml:space="preserve"> від матеріалу поверхні </w:t>
      </w:r>
      <w:r w:rsidR="00AC4015">
        <w:t>що</w:t>
      </w:r>
      <w:r w:rsidRPr="00EA63BF">
        <w:t xml:space="preserve"> контактує </w:t>
      </w:r>
      <w:r w:rsidR="00AC4015">
        <w:t>з рідиною. Це може бути і твердий матеріал,</w:t>
      </w:r>
      <w:r w:rsidR="008A24C1">
        <w:t xml:space="preserve"> і рідина або газ </w:t>
      </w:r>
      <w:r w:rsidR="008A24C1" w:rsidRPr="008A24C1">
        <w:rPr>
          <w:lang w:val="ru-RU"/>
        </w:rPr>
        <w:t>[</w:t>
      </w:r>
      <w:r w:rsidR="008A24C1">
        <w:rPr>
          <w:lang w:val="en-US"/>
        </w:rPr>
        <w:fldChar w:fldCharType="begin"/>
      </w:r>
      <w:r w:rsidR="008A24C1" w:rsidRPr="008A24C1">
        <w:rPr>
          <w:lang w:val="ru-RU"/>
        </w:rPr>
        <w:instrText xml:space="preserve"> </w:instrText>
      </w:r>
      <w:r w:rsidR="008A24C1">
        <w:rPr>
          <w:lang w:val="en-US"/>
        </w:rPr>
        <w:instrText>REF</w:instrText>
      </w:r>
      <w:r w:rsidR="008A24C1" w:rsidRPr="008A24C1">
        <w:rPr>
          <w:lang w:val="ru-RU"/>
        </w:rPr>
        <w:instrText xml:space="preserve"> _</w:instrText>
      </w:r>
      <w:r w:rsidR="008A24C1">
        <w:rPr>
          <w:lang w:val="en-US"/>
        </w:rPr>
        <w:instrText>Ref</w:instrText>
      </w:r>
      <w:r w:rsidR="008A24C1" w:rsidRPr="008A24C1">
        <w:rPr>
          <w:lang w:val="ru-RU"/>
        </w:rPr>
        <w:instrText>57835921 \</w:instrText>
      </w:r>
      <w:r w:rsidR="008A24C1">
        <w:rPr>
          <w:lang w:val="en-US"/>
        </w:rPr>
        <w:instrText>r</w:instrText>
      </w:r>
      <w:r w:rsidR="008A24C1" w:rsidRPr="008A24C1">
        <w:rPr>
          <w:lang w:val="ru-RU"/>
        </w:rPr>
        <w:instrText xml:space="preserve"> \</w:instrText>
      </w:r>
      <w:r w:rsidR="008A24C1">
        <w:rPr>
          <w:lang w:val="en-US"/>
        </w:rPr>
        <w:instrText>h</w:instrText>
      </w:r>
      <w:r w:rsidR="008A24C1" w:rsidRPr="008A24C1">
        <w:rPr>
          <w:lang w:val="ru-RU"/>
        </w:rPr>
        <w:instrText xml:space="preserve"> </w:instrText>
      </w:r>
      <w:r w:rsidR="008A24C1">
        <w:rPr>
          <w:lang w:val="en-US"/>
        </w:rPr>
      </w:r>
      <w:r w:rsidR="008A24C1">
        <w:rPr>
          <w:lang w:val="en-US"/>
        </w:rPr>
        <w:fldChar w:fldCharType="separate"/>
      </w:r>
      <w:r w:rsidR="008A24C1" w:rsidRPr="008A24C1">
        <w:rPr>
          <w:lang w:val="ru-RU"/>
        </w:rPr>
        <w:t>11</w:t>
      </w:r>
      <w:r w:rsidR="008A24C1">
        <w:rPr>
          <w:lang w:val="en-US"/>
        </w:rPr>
        <w:fldChar w:fldCharType="end"/>
      </w:r>
      <w:r w:rsidR="008A24C1" w:rsidRPr="008A24C1">
        <w:rPr>
          <w:lang w:val="ru-RU"/>
        </w:rPr>
        <w:t>,</w:t>
      </w:r>
      <w:r w:rsidR="008A24C1">
        <w:rPr>
          <w:lang w:val="en-US"/>
        </w:rPr>
        <w:fldChar w:fldCharType="begin"/>
      </w:r>
      <w:r w:rsidR="008A24C1" w:rsidRPr="008A24C1">
        <w:rPr>
          <w:lang w:val="ru-RU"/>
        </w:rPr>
        <w:instrText xml:space="preserve"> </w:instrText>
      </w:r>
      <w:r w:rsidR="008A24C1">
        <w:rPr>
          <w:lang w:val="en-US"/>
        </w:rPr>
        <w:instrText>REF</w:instrText>
      </w:r>
      <w:r w:rsidR="008A24C1" w:rsidRPr="008A24C1">
        <w:rPr>
          <w:lang w:val="ru-RU"/>
        </w:rPr>
        <w:instrText xml:space="preserve"> _</w:instrText>
      </w:r>
      <w:r w:rsidR="008A24C1">
        <w:rPr>
          <w:lang w:val="en-US"/>
        </w:rPr>
        <w:instrText>Ref</w:instrText>
      </w:r>
      <w:r w:rsidR="008A24C1" w:rsidRPr="008A24C1">
        <w:rPr>
          <w:lang w:val="ru-RU"/>
        </w:rPr>
        <w:instrText>57835923 \</w:instrText>
      </w:r>
      <w:r w:rsidR="008A24C1">
        <w:rPr>
          <w:lang w:val="en-US"/>
        </w:rPr>
        <w:instrText>r</w:instrText>
      </w:r>
      <w:r w:rsidR="008A24C1" w:rsidRPr="008A24C1">
        <w:rPr>
          <w:lang w:val="ru-RU"/>
        </w:rPr>
        <w:instrText xml:space="preserve"> \</w:instrText>
      </w:r>
      <w:r w:rsidR="008A24C1">
        <w:rPr>
          <w:lang w:val="en-US"/>
        </w:rPr>
        <w:instrText>h</w:instrText>
      </w:r>
      <w:r w:rsidR="008A24C1" w:rsidRPr="008A24C1">
        <w:rPr>
          <w:lang w:val="ru-RU"/>
        </w:rPr>
        <w:instrText xml:space="preserve"> </w:instrText>
      </w:r>
      <w:r w:rsidR="008A24C1">
        <w:rPr>
          <w:lang w:val="en-US"/>
        </w:rPr>
      </w:r>
      <w:r w:rsidR="008A24C1">
        <w:rPr>
          <w:lang w:val="en-US"/>
        </w:rPr>
        <w:fldChar w:fldCharType="separate"/>
      </w:r>
      <w:r w:rsidR="008A24C1" w:rsidRPr="008A24C1">
        <w:rPr>
          <w:lang w:val="ru-RU"/>
        </w:rPr>
        <w:t>12</w:t>
      </w:r>
      <w:r w:rsidR="008A24C1">
        <w:rPr>
          <w:lang w:val="en-US"/>
        </w:rPr>
        <w:fldChar w:fldCharType="end"/>
      </w:r>
      <w:r w:rsidR="008A24C1" w:rsidRPr="008A24C1">
        <w:rPr>
          <w:lang w:val="ru-RU"/>
        </w:rPr>
        <w:t>].</w:t>
      </w:r>
    </w:p>
    <w:p w:rsidR="002F4A43" w:rsidRDefault="002F4A43" w:rsidP="00346BE2">
      <w:pPr>
        <w:pStyle w:val="a5"/>
        <w:spacing w:line="360" w:lineRule="auto"/>
        <w:ind w:firstLine="709"/>
        <w:rPr>
          <w:lang w:val="en-US"/>
        </w:rPr>
      </w:pPr>
      <w:r w:rsidRPr="00EA63BF">
        <w:t>Форма крапл</w:t>
      </w:r>
      <w:r w:rsidR="00AC4015">
        <w:t>і</w:t>
      </w:r>
      <w:r w:rsidRPr="00EA63BF">
        <w:t xml:space="preserve"> приймає </w:t>
      </w:r>
      <w:r w:rsidR="00AC4015">
        <w:t>форму</w:t>
      </w:r>
      <w:r w:rsidRPr="00EA63BF">
        <w:t xml:space="preserve"> лінзи. За допомогою </w:t>
      </w:r>
      <w:r w:rsidR="00AC4015">
        <w:t>електрозмочування з застосуванням електричної напруги можна вплинути</w:t>
      </w:r>
      <w:r w:rsidRPr="00EA63BF">
        <w:t xml:space="preserve"> на  форму поверхні між двома речовинами одна з яких гідрофільна, а інша - гідрофобна. (рис</w:t>
      </w:r>
      <w:r w:rsidR="00A9196F">
        <w:t>. 2.2.2.</w:t>
      </w:r>
      <w:r w:rsidR="008A24C1">
        <w:t xml:space="preserve">) </w:t>
      </w:r>
      <w:r w:rsidR="008A24C1">
        <w:rPr>
          <w:lang w:val="en-US"/>
        </w:rPr>
        <w:t>[</w:t>
      </w:r>
      <w:r w:rsidR="008A24C1">
        <w:rPr>
          <w:lang w:val="en-US"/>
        </w:rPr>
        <w:fldChar w:fldCharType="begin"/>
      </w:r>
      <w:r w:rsidR="008A24C1">
        <w:rPr>
          <w:lang w:val="en-US"/>
        </w:rPr>
        <w:instrText xml:space="preserve"> REF _Ref57835921 \r \h </w:instrText>
      </w:r>
      <w:r w:rsidR="008A24C1">
        <w:rPr>
          <w:lang w:val="en-US"/>
        </w:rPr>
      </w:r>
      <w:r w:rsidR="008A24C1">
        <w:rPr>
          <w:lang w:val="en-US"/>
        </w:rPr>
        <w:fldChar w:fldCharType="separate"/>
      </w:r>
      <w:r w:rsidR="008A24C1">
        <w:rPr>
          <w:lang w:val="en-US"/>
        </w:rPr>
        <w:t>11</w:t>
      </w:r>
      <w:r w:rsidR="008A24C1">
        <w:rPr>
          <w:lang w:val="en-US"/>
        </w:rPr>
        <w:fldChar w:fldCharType="end"/>
      </w:r>
      <w:r w:rsidR="008A24C1">
        <w:rPr>
          <w:lang w:val="en-US"/>
        </w:rPr>
        <w:t>,</w:t>
      </w:r>
      <w:r w:rsidR="008A24C1">
        <w:rPr>
          <w:lang w:val="en-US"/>
        </w:rPr>
        <w:fldChar w:fldCharType="begin"/>
      </w:r>
      <w:r w:rsidR="008A24C1">
        <w:rPr>
          <w:lang w:val="en-US"/>
        </w:rPr>
        <w:instrText xml:space="preserve"> REF _Ref57835923 \r \h </w:instrText>
      </w:r>
      <w:r w:rsidR="008A24C1">
        <w:rPr>
          <w:lang w:val="en-US"/>
        </w:rPr>
      </w:r>
      <w:r w:rsidR="008A24C1">
        <w:rPr>
          <w:lang w:val="en-US"/>
        </w:rPr>
        <w:fldChar w:fldCharType="separate"/>
      </w:r>
      <w:r w:rsidR="008A24C1">
        <w:rPr>
          <w:lang w:val="en-US"/>
        </w:rPr>
        <w:t>12</w:t>
      </w:r>
      <w:r w:rsidR="008A24C1">
        <w:rPr>
          <w:lang w:val="en-US"/>
        </w:rPr>
        <w:fldChar w:fldCharType="end"/>
      </w:r>
      <w:r w:rsidR="008A24C1">
        <w:rPr>
          <w:lang w:val="en-US"/>
        </w:rPr>
        <w:t>].</w:t>
      </w:r>
    </w:p>
    <w:p w:rsidR="007324E7" w:rsidRPr="00EA63BF" w:rsidRDefault="007324E7" w:rsidP="00346BE2">
      <w:pPr>
        <w:pStyle w:val="a5"/>
        <w:spacing w:line="360" w:lineRule="auto"/>
        <w:ind w:firstLine="709"/>
      </w:pPr>
    </w:p>
    <w:p w:rsidR="002F4A43" w:rsidRPr="00EA63BF" w:rsidRDefault="002F4A43" w:rsidP="00346BE2">
      <w:pPr>
        <w:pStyle w:val="a5"/>
        <w:spacing w:line="360" w:lineRule="auto"/>
        <w:ind w:firstLine="709"/>
        <w:jc w:val="center"/>
      </w:pPr>
      <w:r w:rsidRPr="00EA63BF">
        <w:rPr>
          <w:noProof/>
          <w:lang w:eastAsia="uk-UA"/>
        </w:rPr>
        <w:drawing>
          <wp:inline distT="0" distB="0" distL="0" distR="0" wp14:anchorId="094E272B" wp14:editId="16415951">
            <wp:extent cx="3609328" cy="2429934"/>
            <wp:effectExtent l="0" t="0" r="0" b="889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1" cstate="print"/>
                    <a:srcRect/>
                    <a:stretch>
                      <a:fillRect/>
                    </a:stretch>
                  </pic:blipFill>
                  <pic:spPr bwMode="auto">
                    <a:xfrm>
                      <a:off x="0" y="0"/>
                      <a:ext cx="3619360" cy="2436688"/>
                    </a:xfrm>
                    <a:prstGeom prst="rect">
                      <a:avLst/>
                    </a:prstGeom>
                    <a:noFill/>
                    <a:ln w="9525">
                      <a:noFill/>
                      <a:miter lim="800000"/>
                      <a:headEnd/>
                      <a:tailEnd/>
                    </a:ln>
                  </pic:spPr>
                </pic:pic>
              </a:graphicData>
            </a:graphic>
          </wp:inline>
        </w:drawing>
      </w:r>
    </w:p>
    <w:p w:rsidR="002F4A43" w:rsidRPr="00EA63BF" w:rsidRDefault="002F4A43" w:rsidP="00346BE2">
      <w:pPr>
        <w:pStyle w:val="a5"/>
        <w:spacing w:line="360" w:lineRule="auto"/>
        <w:ind w:firstLine="709"/>
        <w:jc w:val="center"/>
        <w:rPr>
          <w:i/>
        </w:rPr>
      </w:pPr>
      <w:r>
        <w:rPr>
          <w:i/>
        </w:rPr>
        <w:t xml:space="preserve">Рисунок </w:t>
      </w:r>
      <w:r w:rsidRPr="00EA63BF">
        <w:rPr>
          <w:i/>
        </w:rPr>
        <w:t xml:space="preserve"> </w:t>
      </w:r>
      <w:r w:rsidR="00A9196F">
        <w:rPr>
          <w:i/>
        </w:rPr>
        <w:t>2.2.2. В</w:t>
      </w:r>
      <w:r w:rsidRPr="00EA63BF">
        <w:rPr>
          <w:i/>
        </w:rPr>
        <w:t>плив напруги на форму краплини</w:t>
      </w:r>
    </w:p>
    <w:p w:rsidR="00ED07E7" w:rsidRDefault="00ED07E7" w:rsidP="00346BE2">
      <w:pPr>
        <w:pStyle w:val="a5"/>
        <w:spacing w:line="360" w:lineRule="auto"/>
        <w:ind w:firstLine="709"/>
      </w:pPr>
    </w:p>
    <w:p w:rsidR="002F4A43" w:rsidRDefault="002F4A43" w:rsidP="00346BE2">
      <w:pPr>
        <w:pStyle w:val="a5"/>
        <w:spacing w:line="360" w:lineRule="auto"/>
        <w:ind w:firstLine="709"/>
        <w:rPr>
          <w:lang w:val="ru-RU"/>
        </w:rPr>
      </w:pPr>
      <w:r w:rsidRPr="00EA63BF">
        <w:t xml:space="preserve">Зміна </w:t>
      </w:r>
      <w:r w:rsidR="00AC4015">
        <w:t>пов</w:t>
      </w:r>
      <w:r w:rsidR="00AC4015" w:rsidRPr="00AC4015">
        <w:t>’</w:t>
      </w:r>
      <w:r w:rsidR="00AC4015">
        <w:t>язана з тим, що під дією напруги зволожуючі</w:t>
      </w:r>
      <w:r w:rsidRPr="00EA63BF">
        <w:t xml:space="preserve"> властивості поверхні змінюються, викликаючи змі</w:t>
      </w:r>
      <w:r w:rsidR="004E1313">
        <w:t>ну розташування молекул рідини на</w:t>
      </w:r>
      <w:r w:rsidRPr="00EA63BF">
        <w:t xml:space="preserve"> поверхневому шарі. Модифікована кривизна призв</w:t>
      </w:r>
      <w:r w:rsidR="004E1313">
        <w:t>еде</w:t>
      </w:r>
      <w:r w:rsidRPr="00EA63BF">
        <w:t xml:space="preserve"> до змін</w:t>
      </w:r>
      <w:r w:rsidR="004E1313">
        <w:t>и фокусної відстані, що дозволить</w:t>
      </w:r>
      <w:r w:rsidRPr="00EA63BF">
        <w:t xml:space="preserve"> нам </w:t>
      </w:r>
      <w:r w:rsidR="004E1313">
        <w:t>використовувати рідину як оптичну лінзу</w:t>
      </w:r>
      <w:r w:rsidRPr="00EA63BF">
        <w:t xml:space="preserve"> зі змінним фокусом Рис. </w:t>
      </w:r>
      <w:r w:rsidR="008A24C1">
        <w:t>2.2.3</w:t>
      </w:r>
      <w:r w:rsidR="008A24C1" w:rsidRPr="008A24C1">
        <w:rPr>
          <w:lang w:val="ru-RU"/>
        </w:rPr>
        <w:t xml:space="preserve"> [</w:t>
      </w:r>
      <w:r w:rsidR="008A24C1">
        <w:rPr>
          <w:lang w:val="en-US"/>
        </w:rPr>
        <w:fldChar w:fldCharType="begin"/>
      </w:r>
      <w:r w:rsidR="008A24C1" w:rsidRPr="008A24C1">
        <w:rPr>
          <w:lang w:val="ru-RU"/>
        </w:rPr>
        <w:instrText xml:space="preserve"> </w:instrText>
      </w:r>
      <w:r w:rsidR="008A24C1">
        <w:rPr>
          <w:lang w:val="en-US"/>
        </w:rPr>
        <w:instrText>REF</w:instrText>
      </w:r>
      <w:r w:rsidR="008A24C1" w:rsidRPr="008A24C1">
        <w:rPr>
          <w:lang w:val="ru-RU"/>
        </w:rPr>
        <w:instrText xml:space="preserve"> _</w:instrText>
      </w:r>
      <w:r w:rsidR="008A24C1">
        <w:rPr>
          <w:lang w:val="en-US"/>
        </w:rPr>
        <w:instrText>Ref</w:instrText>
      </w:r>
      <w:r w:rsidR="008A24C1" w:rsidRPr="008A24C1">
        <w:rPr>
          <w:lang w:val="ru-RU"/>
        </w:rPr>
        <w:instrText>57835921 \</w:instrText>
      </w:r>
      <w:r w:rsidR="008A24C1">
        <w:rPr>
          <w:lang w:val="en-US"/>
        </w:rPr>
        <w:instrText>r</w:instrText>
      </w:r>
      <w:r w:rsidR="008A24C1" w:rsidRPr="008A24C1">
        <w:rPr>
          <w:lang w:val="ru-RU"/>
        </w:rPr>
        <w:instrText xml:space="preserve"> \</w:instrText>
      </w:r>
      <w:r w:rsidR="008A24C1">
        <w:rPr>
          <w:lang w:val="en-US"/>
        </w:rPr>
        <w:instrText>h</w:instrText>
      </w:r>
      <w:r w:rsidR="008A24C1" w:rsidRPr="008A24C1">
        <w:rPr>
          <w:lang w:val="ru-RU"/>
        </w:rPr>
        <w:instrText xml:space="preserve"> </w:instrText>
      </w:r>
      <w:r w:rsidR="008A24C1">
        <w:rPr>
          <w:lang w:val="en-US"/>
        </w:rPr>
      </w:r>
      <w:r w:rsidR="008A24C1">
        <w:rPr>
          <w:lang w:val="en-US"/>
        </w:rPr>
        <w:fldChar w:fldCharType="separate"/>
      </w:r>
      <w:r w:rsidR="008A24C1" w:rsidRPr="008A24C1">
        <w:rPr>
          <w:lang w:val="ru-RU"/>
        </w:rPr>
        <w:t>11</w:t>
      </w:r>
      <w:r w:rsidR="008A24C1">
        <w:rPr>
          <w:lang w:val="en-US"/>
        </w:rPr>
        <w:fldChar w:fldCharType="end"/>
      </w:r>
      <w:r w:rsidR="008A24C1" w:rsidRPr="008A24C1">
        <w:rPr>
          <w:lang w:val="ru-RU"/>
        </w:rPr>
        <w:t>,</w:t>
      </w:r>
      <w:r w:rsidR="008A24C1">
        <w:rPr>
          <w:lang w:val="en-US"/>
        </w:rPr>
        <w:fldChar w:fldCharType="begin"/>
      </w:r>
      <w:r w:rsidR="008A24C1" w:rsidRPr="008A24C1">
        <w:rPr>
          <w:lang w:val="ru-RU"/>
        </w:rPr>
        <w:instrText xml:space="preserve"> </w:instrText>
      </w:r>
      <w:r w:rsidR="008A24C1">
        <w:rPr>
          <w:lang w:val="en-US"/>
        </w:rPr>
        <w:instrText>REF</w:instrText>
      </w:r>
      <w:r w:rsidR="008A24C1" w:rsidRPr="008A24C1">
        <w:rPr>
          <w:lang w:val="ru-RU"/>
        </w:rPr>
        <w:instrText xml:space="preserve"> _</w:instrText>
      </w:r>
      <w:r w:rsidR="008A24C1">
        <w:rPr>
          <w:lang w:val="en-US"/>
        </w:rPr>
        <w:instrText>Ref</w:instrText>
      </w:r>
      <w:r w:rsidR="008A24C1" w:rsidRPr="008A24C1">
        <w:rPr>
          <w:lang w:val="ru-RU"/>
        </w:rPr>
        <w:instrText>57835923 \</w:instrText>
      </w:r>
      <w:r w:rsidR="008A24C1">
        <w:rPr>
          <w:lang w:val="en-US"/>
        </w:rPr>
        <w:instrText>r</w:instrText>
      </w:r>
      <w:r w:rsidR="008A24C1" w:rsidRPr="008A24C1">
        <w:rPr>
          <w:lang w:val="ru-RU"/>
        </w:rPr>
        <w:instrText xml:space="preserve"> \</w:instrText>
      </w:r>
      <w:r w:rsidR="008A24C1">
        <w:rPr>
          <w:lang w:val="en-US"/>
        </w:rPr>
        <w:instrText>h</w:instrText>
      </w:r>
      <w:r w:rsidR="008A24C1" w:rsidRPr="008A24C1">
        <w:rPr>
          <w:lang w:val="ru-RU"/>
        </w:rPr>
        <w:instrText xml:space="preserve"> </w:instrText>
      </w:r>
      <w:r w:rsidR="008A24C1">
        <w:rPr>
          <w:lang w:val="en-US"/>
        </w:rPr>
      </w:r>
      <w:r w:rsidR="008A24C1">
        <w:rPr>
          <w:lang w:val="en-US"/>
        </w:rPr>
        <w:fldChar w:fldCharType="separate"/>
      </w:r>
      <w:r w:rsidR="008A24C1" w:rsidRPr="008A24C1">
        <w:rPr>
          <w:lang w:val="ru-RU"/>
        </w:rPr>
        <w:t>12</w:t>
      </w:r>
      <w:r w:rsidR="008A24C1">
        <w:rPr>
          <w:lang w:val="en-US"/>
        </w:rPr>
        <w:fldChar w:fldCharType="end"/>
      </w:r>
      <w:r w:rsidR="008A24C1" w:rsidRPr="008A24C1">
        <w:rPr>
          <w:lang w:val="ru-RU"/>
        </w:rPr>
        <w:t>].</w:t>
      </w:r>
    </w:p>
    <w:p w:rsidR="007324E7" w:rsidRPr="008A24C1" w:rsidRDefault="007324E7" w:rsidP="00346BE2">
      <w:pPr>
        <w:pStyle w:val="a5"/>
        <w:spacing w:line="360" w:lineRule="auto"/>
        <w:ind w:firstLine="709"/>
        <w:rPr>
          <w:lang w:val="ru-RU"/>
        </w:rPr>
      </w:pPr>
    </w:p>
    <w:p w:rsidR="002F4A43" w:rsidRPr="00EA63BF" w:rsidRDefault="002F4A43" w:rsidP="00346BE2">
      <w:pPr>
        <w:pStyle w:val="a5"/>
        <w:spacing w:line="360" w:lineRule="auto"/>
        <w:ind w:firstLine="709"/>
        <w:jc w:val="center"/>
      </w:pPr>
      <w:r w:rsidRPr="00EA63BF">
        <w:rPr>
          <w:noProof/>
          <w:lang w:eastAsia="uk-UA"/>
        </w:rPr>
        <w:drawing>
          <wp:inline distT="0" distB="0" distL="0" distR="0" wp14:anchorId="640C30D8" wp14:editId="42BAC60E">
            <wp:extent cx="5318126" cy="1727289"/>
            <wp:effectExtent l="0" t="0" r="0" b="6350"/>
            <wp:docPr id="105" name="Рисунок 23" descr="C:\Users\12345\Downloads\Малюно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12345\Downloads\Малюнок.jpg"/>
                    <pic:cNvPicPr>
                      <a:picLocks noChangeAspect="1" noChangeArrowheads="1"/>
                    </pic:cNvPicPr>
                  </pic:nvPicPr>
                  <pic:blipFill>
                    <a:blip r:embed="rId52" cstate="print"/>
                    <a:srcRect/>
                    <a:stretch>
                      <a:fillRect/>
                    </a:stretch>
                  </pic:blipFill>
                  <pic:spPr bwMode="auto">
                    <a:xfrm>
                      <a:off x="0" y="0"/>
                      <a:ext cx="5343778" cy="1735620"/>
                    </a:xfrm>
                    <a:prstGeom prst="rect">
                      <a:avLst/>
                    </a:prstGeom>
                    <a:noFill/>
                    <a:ln w="9525">
                      <a:noFill/>
                      <a:miter lim="800000"/>
                      <a:headEnd/>
                      <a:tailEnd/>
                    </a:ln>
                  </pic:spPr>
                </pic:pic>
              </a:graphicData>
            </a:graphic>
          </wp:inline>
        </w:drawing>
      </w:r>
    </w:p>
    <w:p w:rsidR="002F4A43" w:rsidRPr="00EA63BF" w:rsidRDefault="002F4A43" w:rsidP="00346BE2">
      <w:pPr>
        <w:pStyle w:val="a5"/>
        <w:spacing w:line="360" w:lineRule="auto"/>
        <w:ind w:firstLine="709"/>
        <w:jc w:val="center"/>
        <w:rPr>
          <w:i/>
        </w:rPr>
      </w:pPr>
      <w:r>
        <w:rPr>
          <w:i/>
        </w:rPr>
        <w:t xml:space="preserve">Рисунок </w:t>
      </w:r>
      <w:r w:rsidRPr="00EA63BF">
        <w:rPr>
          <w:i/>
        </w:rPr>
        <w:t xml:space="preserve"> </w:t>
      </w:r>
      <w:r w:rsidR="00A9196F">
        <w:rPr>
          <w:i/>
        </w:rPr>
        <w:t>2.2.3</w:t>
      </w:r>
      <w:r w:rsidRPr="00EA63BF">
        <w:rPr>
          <w:i/>
        </w:rPr>
        <w:t>. Схематичний поперечний переріз рідкої лінзи А) без включення напруги В) при ввімкненій напрузі</w:t>
      </w:r>
    </w:p>
    <w:p w:rsidR="002F4A43" w:rsidRPr="008A24C1" w:rsidRDefault="002F4A43" w:rsidP="00346BE2">
      <w:pPr>
        <w:pStyle w:val="a5"/>
        <w:spacing w:line="360" w:lineRule="auto"/>
        <w:ind w:firstLine="709"/>
        <w:rPr>
          <w:lang w:val="ru-RU"/>
        </w:rPr>
      </w:pPr>
      <w:r w:rsidRPr="00EA63BF">
        <w:lastRenderedPageBreak/>
        <w:t xml:space="preserve">Конструкція ВЛ </w:t>
      </w:r>
      <w:r w:rsidR="004E1313">
        <w:t>така: з боків</w:t>
      </w:r>
      <w:r w:rsidRPr="00EA63BF">
        <w:t xml:space="preserve"> пла</w:t>
      </w:r>
      <w:r w:rsidR="004E1313">
        <w:t>стикового корпусу є</w:t>
      </w:r>
      <w:r w:rsidRPr="00EA63BF">
        <w:t xml:space="preserve"> вхідне </w:t>
      </w:r>
      <w:r w:rsidR="004E1313">
        <w:t>та вихідне вікна. Вікна - це</w:t>
      </w:r>
      <w:r w:rsidRPr="00EA63BF">
        <w:t xml:space="preserve"> прозорі пло</w:t>
      </w:r>
      <w:r w:rsidR="004E1313">
        <w:t>ско-паралельні пластини виготовлені</w:t>
      </w:r>
      <w:r w:rsidRPr="00EA63BF">
        <w:t xml:space="preserve"> з пластик</w:t>
      </w:r>
      <w:r w:rsidR="004E1313">
        <w:t>у. Між пластинами розташовані дві рідини з ліофобними</w:t>
      </w:r>
      <w:r w:rsidRPr="00EA63BF">
        <w:t xml:space="preserve"> характер</w:t>
      </w:r>
      <w:r w:rsidR="004E1313">
        <w:t>истиками</w:t>
      </w:r>
      <w:r w:rsidRPr="00EA63BF">
        <w:t xml:space="preserve"> – вода (</w:t>
      </w:r>
      <w:r w:rsidR="004E1313">
        <w:t>низька концентрація електроліту</w:t>
      </w:r>
      <w:r w:rsidRPr="00EA63BF">
        <w:t>) т</w:t>
      </w:r>
      <w:r w:rsidR="004E1313">
        <w:t>а олія (нафта). Рідини</w:t>
      </w:r>
      <w:r w:rsidRPr="00EA63BF">
        <w:t xml:space="preserve"> не змішуються</w:t>
      </w:r>
      <w:r w:rsidR="004E1313">
        <w:t xml:space="preserve"> між собою, лище контактують, утворюючи</w:t>
      </w:r>
      <w:r w:rsidRPr="00EA63BF">
        <w:t xml:space="preserve"> оптичну поверхню. Сама оп</w:t>
      </w:r>
      <w:r w:rsidR="004E1313">
        <w:t>тична поверхня є границею</w:t>
      </w:r>
      <w:r w:rsidRPr="00EA63BF">
        <w:t xml:space="preserve"> розділу</w:t>
      </w:r>
      <w:r w:rsidR="00580E35">
        <w:t xml:space="preserve"> двох середовищ з різними</w:t>
      </w:r>
      <w:r w:rsidRPr="00EA63BF">
        <w:t xml:space="preserve"> показник</w:t>
      </w:r>
      <w:r w:rsidR="00580E35">
        <w:t xml:space="preserve">ами, в тому числі </w:t>
      </w:r>
      <w:r w:rsidRPr="00EA63BF">
        <w:t xml:space="preserve">показник заломлення. Електричне поле, </w:t>
      </w:r>
      <w:r w:rsidR="00580E35">
        <w:t>яке утворюється</w:t>
      </w:r>
      <w:r w:rsidRPr="00EA63BF">
        <w:t xml:space="preserve"> двома електродами, до яких прикладена напруга, змінює радіус кривизни поверхні</w:t>
      </w:r>
      <w:r w:rsidR="008A24C1">
        <w:t xml:space="preserve"> </w:t>
      </w:r>
      <w:r w:rsidR="008A24C1" w:rsidRPr="008A24C1">
        <w:rPr>
          <w:lang w:val="ru-RU"/>
        </w:rPr>
        <w:t>[</w:t>
      </w:r>
      <w:r w:rsidR="008A24C1">
        <w:rPr>
          <w:lang w:val="en-US"/>
        </w:rPr>
        <w:fldChar w:fldCharType="begin"/>
      </w:r>
      <w:r w:rsidR="008A24C1" w:rsidRPr="008A24C1">
        <w:rPr>
          <w:lang w:val="ru-RU"/>
        </w:rPr>
        <w:instrText xml:space="preserve"> </w:instrText>
      </w:r>
      <w:r w:rsidR="008A24C1">
        <w:rPr>
          <w:lang w:val="en-US"/>
        </w:rPr>
        <w:instrText>REF</w:instrText>
      </w:r>
      <w:r w:rsidR="008A24C1" w:rsidRPr="008A24C1">
        <w:rPr>
          <w:lang w:val="ru-RU"/>
        </w:rPr>
        <w:instrText xml:space="preserve"> _</w:instrText>
      </w:r>
      <w:r w:rsidR="008A24C1">
        <w:rPr>
          <w:lang w:val="en-US"/>
        </w:rPr>
        <w:instrText>Ref</w:instrText>
      </w:r>
      <w:r w:rsidR="008A24C1" w:rsidRPr="008A24C1">
        <w:rPr>
          <w:lang w:val="ru-RU"/>
        </w:rPr>
        <w:instrText>57835921 \</w:instrText>
      </w:r>
      <w:r w:rsidR="008A24C1">
        <w:rPr>
          <w:lang w:val="en-US"/>
        </w:rPr>
        <w:instrText>r</w:instrText>
      </w:r>
      <w:r w:rsidR="008A24C1" w:rsidRPr="008A24C1">
        <w:rPr>
          <w:lang w:val="ru-RU"/>
        </w:rPr>
        <w:instrText xml:space="preserve"> \</w:instrText>
      </w:r>
      <w:r w:rsidR="008A24C1">
        <w:rPr>
          <w:lang w:val="en-US"/>
        </w:rPr>
        <w:instrText>h</w:instrText>
      </w:r>
      <w:r w:rsidR="008A24C1" w:rsidRPr="008A24C1">
        <w:rPr>
          <w:lang w:val="ru-RU"/>
        </w:rPr>
        <w:instrText xml:space="preserve"> </w:instrText>
      </w:r>
      <w:r w:rsidR="008A24C1">
        <w:rPr>
          <w:lang w:val="en-US"/>
        </w:rPr>
      </w:r>
      <w:r w:rsidR="008A24C1">
        <w:rPr>
          <w:lang w:val="en-US"/>
        </w:rPr>
        <w:fldChar w:fldCharType="separate"/>
      </w:r>
      <w:r w:rsidR="008A24C1" w:rsidRPr="008A24C1">
        <w:rPr>
          <w:lang w:val="ru-RU"/>
        </w:rPr>
        <w:t>11</w:t>
      </w:r>
      <w:r w:rsidR="008A24C1">
        <w:rPr>
          <w:lang w:val="en-US"/>
        </w:rPr>
        <w:fldChar w:fldCharType="end"/>
      </w:r>
      <w:r w:rsidR="008A24C1" w:rsidRPr="008A24C1">
        <w:rPr>
          <w:lang w:val="ru-RU"/>
        </w:rPr>
        <w:t>,</w:t>
      </w:r>
      <w:r w:rsidR="008A24C1">
        <w:rPr>
          <w:lang w:val="en-US"/>
        </w:rPr>
        <w:fldChar w:fldCharType="begin"/>
      </w:r>
      <w:r w:rsidR="008A24C1" w:rsidRPr="008A24C1">
        <w:rPr>
          <w:lang w:val="ru-RU"/>
        </w:rPr>
        <w:instrText xml:space="preserve"> </w:instrText>
      </w:r>
      <w:r w:rsidR="008A24C1">
        <w:rPr>
          <w:lang w:val="en-US"/>
        </w:rPr>
        <w:instrText>REF</w:instrText>
      </w:r>
      <w:r w:rsidR="008A24C1" w:rsidRPr="008A24C1">
        <w:rPr>
          <w:lang w:val="ru-RU"/>
        </w:rPr>
        <w:instrText xml:space="preserve"> _</w:instrText>
      </w:r>
      <w:r w:rsidR="008A24C1">
        <w:rPr>
          <w:lang w:val="en-US"/>
        </w:rPr>
        <w:instrText>Ref</w:instrText>
      </w:r>
      <w:r w:rsidR="008A24C1" w:rsidRPr="008A24C1">
        <w:rPr>
          <w:lang w:val="ru-RU"/>
        </w:rPr>
        <w:instrText>57835923 \</w:instrText>
      </w:r>
      <w:r w:rsidR="008A24C1">
        <w:rPr>
          <w:lang w:val="en-US"/>
        </w:rPr>
        <w:instrText>r</w:instrText>
      </w:r>
      <w:r w:rsidR="008A24C1" w:rsidRPr="008A24C1">
        <w:rPr>
          <w:lang w:val="ru-RU"/>
        </w:rPr>
        <w:instrText xml:space="preserve"> \</w:instrText>
      </w:r>
      <w:r w:rsidR="008A24C1">
        <w:rPr>
          <w:lang w:val="en-US"/>
        </w:rPr>
        <w:instrText>h</w:instrText>
      </w:r>
      <w:r w:rsidR="008A24C1" w:rsidRPr="008A24C1">
        <w:rPr>
          <w:lang w:val="ru-RU"/>
        </w:rPr>
        <w:instrText xml:space="preserve"> </w:instrText>
      </w:r>
      <w:r w:rsidR="008A24C1">
        <w:rPr>
          <w:lang w:val="en-US"/>
        </w:rPr>
      </w:r>
      <w:r w:rsidR="008A24C1">
        <w:rPr>
          <w:lang w:val="en-US"/>
        </w:rPr>
        <w:fldChar w:fldCharType="separate"/>
      </w:r>
      <w:r w:rsidR="008A24C1" w:rsidRPr="008A24C1">
        <w:rPr>
          <w:lang w:val="ru-RU"/>
        </w:rPr>
        <w:t>12</w:t>
      </w:r>
      <w:r w:rsidR="008A24C1">
        <w:rPr>
          <w:lang w:val="en-US"/>
        </w:rPr>
        <w:fldChar w:fldCharType="end"/>
      </w:r>
      <w:r w:rsidR="008A24C1" w:rsidRPr="008A24C1">
        <w:rPr>
          <w:lang w:val="ru-RU"/>
        </w:rPr>
        <w:t>].</w:t>
      </w:r>
    </w:p>
    <w:p w:rsidR="000B79CE" w:rsidRDefault="000B79CE" w:rsidP="00346BE2">
      <w:pPr>
        <w:pStyle w:val="a5"/>
        <w:spacing w:line="360" w:lineRule="auto"/>
        <w:ind w:firstLine="709"/>
      </w:pPr>
    </w:p>
    <w:p w:rsidR="000B79CE" w:rsidRPr="00EA63BF" w:rsidRDefault="000B79CE" w:rsidP="000B79CE">
      <w:pPr>
        <w:pStyle w:val="a4"/>
        <w:spacing w:after="0" w:line="360" w:lineRule="auto"/>
        <w:ind w:left="0" w:firstLine="709"/>
        <w:outlineLvl w:val="1"/>
        <w:rPr>
          <w:rFonts w:ascii="Times New Roman" w:hAnsi="Times New Roman" w:cs="Times New Roman"/>
          <w:b/>
          <w:sz w:val="28"/>
          <w:szCs w:val="28"/>
        </w:rPr>
      </w:pPr>
      <w:bookmarkStart w:id="48" w:name="_Toc58179212"/>
      <w:r w:rsidRPr="00EA63BF">
        <w:rPr>
          <w:rFonts w:ascii="Times New Roman" w:hAnsi="Times New Roman" w:cs="Times New Roman"/>
          <w:b/>
          <w:sz w:val="28"/>
          <w:szCs w:val="28"/>
        </w:rPr>
        <w:t xml:space="preserve">Висновок </w:t>
      </w:r>
      <w:r>
        <w:rPr>
          <w:rFonts w:ascii="Times New Roman" w:hAnsi="Times New Roman" w:cs="Times New Roman"/>
          <w:b/>
          <w:sz w:val="28"/>
          <w:szCs w:val="28"/>
        </w:rPr>
        <w:t>до розділу 2</w:t>
      </w:r>
      <w:bookmarkEnd w:id="48"/>
    </w:p>
    <w:p w:rsidR="000B79CE" w:rsidRPr="007324E7" w:rsidRDefault="000B79CE" w:rsidP="007324E7">
      <w:pPr>
        <w:spacing w:line="360" w:lineRule="auto"/>
        <w:ind w:firstLine="539"/>
        <w:jc w:val="both"/>
        <w:outlineLvl w:val="1"/>
        <w:rPr>
          <w:rFonts w:ascii="Times New Roman" w:hAnsi="Times New Roman" w:cs="Times New Roman"/>
          <w:sz w:val="28"/>
          <w:szCs w:val="28"/>
        </w:rPr>
      </w:pPr>
      <w:bookmarkStart w:id="49" w:name="_Toc57822174"/>
      <w:bookmarkStart w:id="50" w:name="_Toc57839011"/>
      <w:bookmarkStart w:id="51" w:name="_Toc58178469"/>
      <w:bookmarkStart w:id="52" w:name="_Toc58179213"/>
      <w:r w:rsidRPr="000B79CE">
        <w:rPr>
          <w:rFonts w:ascii="Times New Roman" w:hAnsi="Times New Roman" w:cs="Times New Roman"/>
          <w:sz w:val="28"/>
          <w:szCs w:val="28"/>
        </w:rPr>
        <w:t>Інтраопераційна аберометрія афакічного ока розширює можливості хірургічного лікування катаракти за рахунок більш точного кутового положення сфероциліндричних ІОЛ для виправлення астигматизму, проте вона лише доповнює передопераційну біометрію, яка потребує використання складної і дорогої апаратури та застосування алгоритмів розрахунків Р ІОЛ, що досі не гарантують задовільної точності забезпечення післяопераційної рефракції. Метод інтраопераційної рефрактометрії, заснований на тривимірній мікрофотометрії “повітряного” зображення світлової мікроплями на сітківці, дає змогу уникнути передопераційного вимірювання передньозаднього відрізка та необхідності розрахунків оптичної сили ІОЛ за існуючими на цей час формулами й алгоритмами завдяки використанню принципу розміщення в зоні ока віртуальної ІОЛ і автоматизованої підгонки оптичної сили такої ІОЛ до значення, за якого досягається запланована післяопераційна рефракція. Запропонований метод рефрактометрії дає змогу здійснювати суб’єктивну підгонку Р ІОЛ за участю самого пацієнта, який, втручаючись у регулювання оптичної сили варіолінзи, сам вибирає той її стан, що забезпечує з максимальною гостротою зору спостереження картини оптотипів або іншої тестової картинки, розміщеної на заданій відстані від ока. Подальшим кроком розвитку методу є розробка алгоритму визначення Р ІОЛ з урахуванням передопераційного прогнозу його розміщення у кришталиковому міхурі [</w:t>
      </w:r>
      <w:r w:rsidR="008A24C1">
        <w:rPr>
          <w:rFonts w:ascii="Times New Roman" w:hAnsi="Times New Roman" w:cs="Times New Roman"/>
          <w:sz w:val="28"/>
          <w:szCs w:val="28"/>
        </w:rPr>
        <w:fldChar w:fldCharType="begin"/>
      </w:r>
      <w:r w:rsidR="008A24C1">
        <w:rPr>
          <w:rFonts w:ascii="Times New Roman" w:hAnsi="Times New Roman" w:cs="Times New Roman"/>
          <w:sz w:val="28"/>
          <w:szCs w:val="28"/>
        </w:rPr>
        <w:instrText xml:space="preserve"> REF _Ref57835291 \r \h </w:instrText>
      </w:r>
      <w:r w:rsidR="008A24C1">
        <w:rPr>
          <w:rFonts w:ascii="Times New Roman" w:hAnsi="Times New Roman" w:cs="Times New Roman"/>
          <w:sz w:val="28"/>
          <w:szCs w:val="28"/>
        </w:rPr>
      </w:r>
      <w:r w:rsidR="008A24C1">
        <w:rPr>
          <w:rFonts w:ascii="Times New Roman" w:hAnsi="Times New Roman" w:cs="Times New Roman"/>
          <w:sz w:val="28"/>
          <w:szCs w:val="28"/>
        </w:rPr>
        <w:fldChar w:fldCharType="separate"/>
      </w:r>
      <w:r w:rsidR="008A24C1">
        <w:rPr>
          <w:rFonts w:ascii="Times New Roman" w:hAnsi="Times New Roman" w:cs="Times New Roman"/>
          <w:sz w:val="28"/>
          <w:szCs w:val="28"/>
        </w:rPr>
        <w:t>15</w:t>
      </w:r>
      <w:r w:rsidR="008A24C1">
        <w:rPr>
          <w:rFonts w:ascii="Times New Roman" w:hAnsi="Times New Roman" w:cs="Times New Roman"/>
          <w:sz w:val="28"/>
          <w:szCs w:val="28"/>
        </w:rPr>
        <w:fldChar w:fldCharType="end"/>
      </w:r>
      <w:r w:rsidRPr="000B79CE">
        <w:rPr>
          <w:rFonts w:ascii="Times New Roman" w:hAnsi="Times New Roman" w:cs="Times New Roman"/>
          <w:sz w:val="28"/>
          <w:szCs w:val="28"/>
        </w:rPr>
        <w:t>].</w:t>
      </w:r>
      <w:bookmarkEnd w:id="49"/>
      <w:bookmarkEnd w:id="50"/>
      <w:bookmarkEnd w:id="51"/>
      <w:bookmarkEnd w:id="52"/>
    </w:p>
    <w:p w:rsidR="004F52E1" w:rsidRPr="004F52E1" w:rsidRDefault="004F52E1" w:rsidP="004F52E1">
      <w:pPr>
        <w:pStyle w:val="3"/>
        <w:spacing w:line="360" w:lineRule="auto"/>
        <w:rPr>
          <w:b/>
          <w:lang w:val="uk-UA"/>
        </w:rPr>
      </w:pPr>
      <w:bookmarkStart w:id="53" w:name="_Toc58179214"/>
      <w:r>
        <w:rPr>
          <w:b/>
          <w:lang w:val="uk-UA"/>
        </w:rPr>
        <w:lastRenderedPageBreak/>
        <w:t xml:space="preserve">РОЗДІЛ 3. </w:t>
      </w:r>
      <w:r w:rsidRPr="004F52E1">
        <w:rPr>
          <w:b/>
          <w:caps/>
          <w:lang w:val="uk-UA"/>
        </w:rPr>
        <w:t>Обґрунтування допустимих помилок вимірювання  радіусу рогівки і визначення оптичної сили варіолінзи, при яких забезпечується задана допустима помилка вимірювання осьової довжини афакічного ока.</w:t>
      </w:r>
      <w:bookmarkEnd w:id="53"/>
    </w:p>
    <w:p w:rsidR="002E5A7B" w:rsidRDefault="002E5A7B" w:rsidP="004F52E1">
      <w:pPr>
        <w:spacing w:after="0" w:line="360" w:lineRule="auto"/>
        <w:contextualSpacing/>
        <w:jc w:val="both"/>
        <w:rPr>
          <w:rFonts w:ascii="Times New Roman" w:hAnsi="Times New Roman" w:cs="Times New Roman"/>
          <w:sz w:val="28"/>
          <w:szCs w:val="28"/>
        </w:rPr>
      </w:pPr>
    </w:p>
    <w:p w:rsidR="00A9196F" w:rsidRDefault="00100544" w:rsidP="00885504">
      <w:pPr>
        <w:pStyle w:val="3"/>
        <w:numPr>
          <w:ilvl w:val="1"/>
          <w:numId w:val="18"/>
        </w:numPr>
        <w:spacing w:line="360" w:lineRule="auto"/>
        <w:ind w:left="1429" w:hanging="709"/>
        <w:jc w:val="both"/>
        <w:rPr>
          <w:b/>
        </w:rPr>
      </w:pPr>
      <w:bookmarkStart w:id="54" w:name="_Toc54292643"/>
      <w:bookmarkStart w:id="55" w:name="_Toc54292713"/>
      <w:bookmarkStart w:id="56" w:name="_Toc54293068"/>
      <w:bookmarkStart w:id="57" w:name="_Toc58179215"/>
      <w:r w:rsidRPr="00817242">
        <w:rPr>
          <w:b/>
        </w:rPr>
        <w:t>Фактори, що спричиняють похибки вимірювання осьової довжини оптичної системи ока.</w:t>
      </w:r>
      <w:bookmarkEnd w:id="54"/>
      <w:bookmarkEnd w:id="55"/>
      <w:bookmarkEnd w:id="56"/>
      <w:bookmarkEnd w:id="57"/>
    </w:p>
    <w:p w:rsidR="00DC6FBA" w:rsidRPr="00DC6FBA" w:rsidRDefault="00DC6FBA" w:rsidP="00DC6FBA">
      <w:pPr>
        <w:rPr>
          <w:lang w:val="ru-RU" w:eastAsia="ru-RU"/>
        </w:rPr>
      </w:pPr>
    </w:p>
    <w:p w:rsidR="00100544" w:rsidRPr="00AA0D14" w:rsidRDefault="00100544" w:rsidP="00100544">
      <w:pPr>
        <w:spacing w:after="0" w:line="360" w:lineRule="auto"/>
        <w:ind w:firstLine="709"/>
        <w:jc w:val="both"/>
        <w:rPr>
          <w:rFonts w:ascii="Times New Roman" w:hAnsi="Times New Roman" w:cs="Times New Roman"/>
          <w:sz w:val="28"/>
          <w:szCs w:val="28"/>
        </w:rPr>
      </w:pPr>
      <w:r w:rsidRPr="00100544">
        <w:rPr>
          <w:rFonts w:ascii="Times New Roman" w:hAnsi="Times New Roman" w:cs="Times New Roman"/>
          <w:sz w:val="28"/>
          <w:szCs w:val="28"/>
        </w:rPr>
        <w:t xml:space="preserve">Вимірювання обсягу псевдоакомодації, довжини фокусної області та залишкової рефракції артифакічного та пресбіопічного ока методом вимірювання довжини повітряного зображення світлової мікроплями на сітківці ока як і будь-який вимірювальний процес супроводжується похибками, які можуть істотно впливати на точність визначення вимірюваної величини. У зв’язку з цим метою даного </w:t>
      </w:r>
      <w:r>
        <w:rPr>
          <w:rFonts w:ascii="Times New Roman" w:hAnsi="Times New Roman" w:cs="Times New Roman"/>
          <w:sz w:val="28"/>
          <w:szCs w:val="28"/>
        </w:rPr>
        <w:t>під</w:t>
      </w:r>
      <w:r w:rsidRPr="00100544">
        <w:rPr>
          <w:rFonts w:ascii="Times New Roman" w:hAnsi="Times New Roman" w:cs="Times New Roman"/>
          <w:sz w:val="28"/>
          <w:szCs w:val="28"/>
        </w:rPr>
        <w:t>розділу є теоретичне дослідження факторів, що впливають на процес вимірювання обсягу псевдоакомодації та залишкової рефракції артифакічного ока, зокрема дослідження впливу електричного шуму фотоприймача на похибки вимірювання вказаної величини, а також обґрунтування вимог до точності визначення довжини фокусної області та обсягу псевдоакомодації артифакічного та пресбіопічного ока запропонованим методом тривимірної мікрофотометрії пов</w:t>
      </w:r>
      <w:r w:rsidR="00AA0D14">
        <w:rPr>
          <w:rFonts w:ascii="Times New Roman" w:hAnsi="Times New Roman" w:cs="Times New Roman"/>
          <w:sz w:val="28"/>
          <w:szCs w:val="28"/>
        </w:rPr>
        <w:t xml:space="preserve">ітряного зображення на сітківці </w:t>
      </w:r>
      <w:r w:rsidR="00AA0D14" w:rsidRPr="00AA0D14">
        <w:rPr>
          <w:rFonts w:ascii="Times New Roman" w:hAnsi="Times New Roman" w:cs="Times New Roman"/>
          <w:sz w:val="28"/>
          <w:szCs w:val="28"/>
        </w:rPr>
        <w:t>[</w:t>
      </w:r>
      <w:r w:rsidR="00AA0D14">
        <w:rPr>
          <w:rFonts w:ascii="Times New Roman" w:hAnsi="Times New Roman" w:cs="Times New Roman"/>
          <w:sz w:val="28"/>
          <w:szCs w:val="28"/>
          <w:lang w:val="en-US"/>
        </w:rPr>
        <w:fldChar w:fldCharType="begin"/>
      </w:r>
      <w:r w:rsidR="00AA0D14" w:rsidRPr="00AA0D14">
        <w:rPr>
          <w:rFonts w:ascii="Times New Roman" w:hAnsi="Times New Roman" w:cs="Times New Roman"/>
          <w:sz w:val="28"/>
          <w:szCs w:val="28"/>
        </w:rPr>
        <w:instrText xml:space="preserve"> </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rPr>
        <w:instrText xml:space="preserve"> _</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rPr>
        <w:instrText>57837456 \</w:instrText>
      </w:r>
      <w:r w:rsidR="00AA0D14">
        <w:rPr>
          <w:rFonts w:ascii="Times New Roman" w:hAnsi="Times New Roman" w:cs="Times New Roman"/>
          <w:sz w:val="28"/>
          <w:szCs w:val="28"/>
          <w:lang w:val="en-US"/>
        </w:rPr>
        <w:instrText>r</w:instrText>
      </w:r>
      <w:r w:rsidR="00AA0D14" w:rsidRPr="00AA0D14">
        <w:rPr>
          <w:rFonts w:ascii="Times New Roman" w:hAnsi="Times New Roman" w:cs="Times New Roman"/>
          <w:sz w:val="28"/>
          <w:szCs w:val="28"/>
        </w:rPr>
        <w:instrText xml:space="preserve"> \</w:instrText>
      </w:r>
      <w:r w:rsidR="00AA0D14">
        <w:rPr>
          <w:rFonts w:ascii="Times New Roman" w:hAnsi="Times New Roman" w:cs="Times New Roman"/>
          <w:sz w:val="28"/>
          <w:szCs w:val="28"/>
          <w:lang w:val="en-US"/>
        </w:rPr>
        <w:instrText>h</w:instrText>
      </w:r>
      <w:r w:rsidR="00AA0D14" w:rsidRPr="00AA0D14">
        <w:rPr>
          <w:rFonts w:ascii="Times New Roman" w:hAnsi="Times New Roman" w:cs="Times New Roman"/>
          <w:sz w:val="28"/>
          <w:szCs w:val="28"/>
        </w:rPr>
        <w:instrText xml:space="preserve"> </w:instrText>
      </w:r>
      <w:r w:rsidR="00AA0D14">
        <w:rPr>
          <w:rFonts w:ascii="Times New Roman" w:hAnsi="Times New Roman" w:cs="Times New Roman"/>
          <w:sz w:val="28"/>
          <w:szCs w:val="28"/>
          <w:lang w:val="en-US"/>
        </w:rPr>
      </w:r>
      <w:r w:rsidR="00AA0D14">
        <w:rPr>
          <w:rFonts w:ascii="Times New Roman" w:hAnsi="Times New Roman" w:cs="Times New Roman"/>
          <w:sz w:val="28"/>
          <w:szCs w:val="28"/>
          <w:lang w:val="en-US"/>
        </w:rPr>
        <w:fldChar w:fldCharType="separate"/>
      </w:r>
      <w:r w:rsidR="00AA0D14" w:rsidRPr="00AA0D14">
        <w:rPr>
          <w:rFonts w:ascii="Times New Roman" w:hAnsi="Times New Roman" w:cs="Times New Roman"/>
          <w:sz w:val="28"/>
          <w:szCs w:val="28"/>
        </w:rPr>
        <w:t>22</w:t>
      </w:r>
      <w:r w:rsidR="00AA0D14">
        <w:rPr>
          <w:rFonts w:ascii="Times New Roman" w:hAnsi="Times New Roman" w:cs="Times New Roman"/>
          <w:sz w:val="28"/>
          <w:szCs w:val="28"/>
          <w:lang w:val="en-US"/>
        </w:rPr>
        <w:fldChar w:fldCharType="end"/>
      </w:r>
      <w:r w:rsidR="00AA0D14">
        <w:rPr>
          <w:rFonts w:ascii="Times New Roman" w:hAnsi="Times New Roman" w:cs="Times New Roman"/>
          <w:sz w:val="28"/>
          <w:szCs w:val="28"/>
        </w:rPr>
        <w:t>,</w:t>
      </w:r>
      <w:r w:rsidR="00AA0D14">
        <w:rPr>
          <w:rFonts w:ascii="Times New Roman" w:hAnsi="Times New Roman" w:cs="Times New Roman"/>
          <w:sz w:val="28"/>
          <w:szCs w:val="28"/>
        </w:rPr>
        <w:fldChar w:fldCharType="begin"/>
      </w:r>
      <w:r w:rsidR="00AA0D14">
        <w:rPr>
          <w:rFonts w:ascii="Times New Roman" w:hAnsi="Times New Roman" w:cs="Times New Roman"/>
          <w:sz w:val="28"/>
          <w:szCs w:val="28"/>
        </w:rPr>
        <w:instrText xml:space="preserve"> REF _Ref57837435 \r \h </w:instrText>
      </w:r>
      <w:r w:rsidR="00AA0D14">
        <w:rPr>
          <w:rFonts w:ascii="Times New Roman" w:hAnsi="Times New Roman" w:cs="Times New Roman"/>
          <w:sz w:val="28"/>
          <w:szCs w:val="28"/>
        </w:rPr>
      </w:r>
      <w:r w:rsidR="00AA0D14">
        <w:rPr>
          <w:rFonts w:ascii="Times New Roman" w:hAnsi="Times New Roman" w:cs="Times New Roman"/>
          <w:sz w:val="28"/>
          <w:szCs w:val="28"/>
        </w:rPr>
        <w:fldChar w:fldCharType="separate"/>
      </w:r>
      <w:r w:rsidR="00AA0D14">
        <w:rPr>
          <w:rFonts w:ascii="Times New Roman" w:hAnsi="Times New Roman" w:cs="Times New Roman"/>
          <w:sz w:val="28"/>
          <w:szCs w:val="28"/>
        </w:rPr>
        <w:t>23</w:t>
      </w:r>
      <w:r w:rsidR="00AA0D14">
        <w:rPr>
          <w:rFonts w:ascii="Times New Roman" w:hAnsi="Times New Roman" w:cs="Times New Roman"/>
          <w:sz w:val="28"/>
          <w:szCs w:val="28"/>
        </w:rPr>
        <w:fldChar w:fldCharType="end"/>
      </w:r>
      <w:r w:rsidR="00AA0D14" w:rsidRPr="00AA0D14">
        <w:rPr>
          <w:rFonts w:ascii="Times New Roman" w:hAnsi="Times New Roman" w:cs="Times New Roman"/>
          <w:sz w:val="28"/>
          <w:szCs w:val="28"/>
        </w:rPr>
        <w:t>].</w:t>
      </w:r>
    </w:p>
    <w:p w:rsidR="002E5A7B" w:rsidRDefault="002E5A7B" w:rsidP="00100544">
      <w:pPr>
        <w:spacing w:after="0" w:line="360" w:lineRule="auto"/>
        <w:ind w:firstLine="709"/>
        <w:jc w:val="both"/>
        <w:rPr>
          <w:rFonts w:ascii="Times New Roman" w:hAnsi="Times New Roman" w:cs="Times New Roman"/>
          <w:sz w:val="28"/>
          <w:szCs w:val="28"/>
        </w:rPr>
      </w:pPr>
    </w:p>
    <w:p w:rsidR="00100544" w:rsidRPr="00817242" w:rsidRDefault="00AA3764" w:rsidP="00885504">
      <w:pPr>
        <w:pStyle w:val="3"/>
        <w:numPr>
          <w:ilvl w:val="2"/>
          <w:numId w:val="8"/>
        </w:numPr>
        <w:spacing w:line="360" w:lineRule="auto"/>
        <w:ind w:left="771"/>
        <w:jc w:val="both"/>
        <w:rPr>
          <w:b/>
          <w:i/>
        </w:rPr>
      </w:pPr>
      <w:bookmarkStart w:id="58" w:name="_Toc54292644"/>
      <w:bookmarkStart w:id="59" w:name="_Toc54292714"/>
      <w:bookmarkStart w:id="60" w:name="_Toc54293069"/>
      <w:r>
        <w:rPr>
          <w:b/>
          <w:i/>
          <w:lang w:val="uk-UA"/>
        </w:rPr>
        <w:t xml:space="preserve"> </w:t>
      </w:r>
      <w:bookmarkStart w:id="61" w:name="_Toc58179216"/>
      <w:r w:rsidR="00100544" w:rsidRPr="00817242">
        <w:rPr>
          <w:b/>
          <w:i/>
        </w:rPr>
        <w:t xml:space="preserve">Вплив електричного шуму на похибки відтворення значень функції </w:t>
      </w:r>
      <w:r w:rsidR="00100544" w:rsidRPr="00817242">
        <w:rPr>
          <w:b/>
          <w:i/>
          <w:lang w:val="en-US"/>
        </w:rPr>
        <w:t>RMS</w:t>
      </w:r>
      <w:r w:rsidR="00100544" w:rsidRPr="00817242">
        <w:rPr>
          <w:b/>
          <w:i/>
          <w:vertAlign w:val="subscript"/>
          <w:lang w:val="en-US"/>
        </w:rPr>
        <w:t>r</w:t>
      </w:r>
      <w:r w:rsidR="00100544" w:rsidRPr="00817242">
        <w:rPr>
          <w:b/>
          <w:i/>
        </w:rPr>
        <w:t>(</w:t>
      </w:r>
      <w:r w:rsidR="00100544" w:rsidRPr="00817242">
        <w:rPr>
          <w:b/>
          <w:i/>
        </w:rPr>
        <w:sym w:font="Symbol" w:char="F046"/>
      </w:r>
      <w:r w:rsidR="00100544" w:rsidRPr="00817242">
        <w:rPr>
          <w:b/>
          <w:i/>
          <w:vertAlign w:val="subscript"/>
        </w:rPr>
        <w:t>k</w:t>
      </w:r>
      <w:r w:rsidR="00100544" w:rsidRPr="00817242">
        <w:rPr>
          <w:b/>
          <w:i/>
        </w:rPr>
        <w:t>).</w:t>
      </w:r>
      <w:bookmarkEnd w:id="58"/>
      <w:bookmarkEnd w:id="59"/>
      <w:bookmarkEnd w:id="60"/>
      <w:bookmarkEnd w:id="61"/>
    </w:p>
    <w:p w:rsidR="00100544" w:rsidRDefault="00100544" w:rsidP="00346BE2">
      <w:pPr>
        <w:spacing w:after="0" w:line="360" w:lineRule="auto"/>
        <w:ind w:firstLine="709"/>
        <w:jc w:val="both"/>
        <w:rPr>
          <w:rFonts w:ascii="Times New Roman" w:hAnsi="Times New Roman" w:cs="Times New Roman"/>
          <w:sz w:val="28"/>
          <w:szCs w:val="28"/>
        </w:rPr>
      </w:pPr>
      <w:r w:rsidRPr="00100544">
        <w:rPr>
          <w:rFonts w:ascii="Times New Roman" w:hAnsi="Times New Roman" w:cs="Times New Roman"/>
          <w:sz w:val="28"/>
          <w:szCs w:val="28"/>
        </w:rPr>
        <w:t xml:space="preserve"> Розрахунки </w:t>
      </w:r>
      <w:r>
        <w:rPr>
          <w:rFonts w:ascii="Times New Roman" w:hAnsi="Times New Roman" w:cs="Times New Roman"/>
          <w:sz w:val="28"/>
          <w:szCs w:val="28"/>
          <w:lang w:val="en-US"/>
        </w:rPr>
        <w:t>RMS</w:t>
      </w:r>
      <w:r w:rsidRPr="00100544">
        <w:rPr>
          <w:rFonts w:ascii="Times New Roman" w:hAnsi="Times New Roman" w:cs="Times New Roman"/>
          <w:sz w:val="28"/>
          <w:szCs w:val="28"/>
          <w:vertAlign w:val="subscript"/>
          <w:lang w:val="en-US"/>
        </w:rPr>
        <w:t>r</w:t>
      </w:r>
      <w:r w:rsidRPr="00100544">
        <w:rPr>
          <w:rFonts w:ascii="Times New Roman" w:hAnsi="Times New Roman" w:cs="Times New Roman"/>
          <w:sz w:val="28"/>
          <w:szCs w:val="28"/>
        </w:rPr>
        <w:t>(</w:t>
      </w:r>
      <w:r w:rsidRPr="00100544">
        <w:rPr>
          <w:rFonts w:ascii="Times New Roman" w:hAnsi="Times New Roman" w:cs="Times New Roman"/>
          <w:sz w:val="28"/>
          <w:szCs w:val="28"/>
        </w:rPr>
        <w:sym w:font="Symbol" w:char="F046"/>
      </w:r>
      <w:r w:rsidRPr="00100544">
        <w:rPr>
          <w:rFonts w:ascii="Times New Roman" w:hAnsi="Times New Roman" w:cs="Times New Roman"/>
          <w:sz w:val="28"/>
          <w:szCs w:val="28"/>
          <w:vertAlign w:val="subscript"/>
        </w:rPr>
        <w:t>k</w:t>
      </w:r>
      <w:r>
        <w:rPr>
          <w:rFonts w:ascii="Times New Roman" w:hAnsi="Times New Roman" w:cs="Times New Roman"/>
          <w:sz w:val="28"/>
          <w:szCs w:val="28"/>
        </w:rPr>
        <w:t xml:space="preserve">) </w:t>
      </w:r>
      <w:r w:rsidR="00CF0DED">
        <w:rPr>
          <w:rFonts w:ascii="Times New Roman" w:hAnsi="Times New Roman" w:cs="Times New Roman"/>
          <w:sz w:val="28"/>
          <w:szCs w:val="28"/>
        </w:rPr>
        <w:t>за формулою (2.2</w:t>
      </w:r>
      <w:r w:rsidRPr="00100544">
        <w:rPr>
          <w:rFonts w:ascii="Times New Roman" w:hAnsi="Times New Roman" w:cs="Times New Roman"/>
          <w:sz w:val="28"/>
          <w:szCs w:val="28"/>
        </w:rPr>
        <w:t>) фактично здійснюються з використанням значень електричних сигналів U</w:t>
      </w:r>
      <w:r w:rsidRPr="00100544">
        <w:rPr>
          <w:rFonts w:ascii="Times New Roman" w:hAnsi="Times New Roman" w:cs="Times New Roman"/>
          <w:sz w:val="28"/>
          <w:szCs w:val="28"/>
        </w:rPr>
        <w:sym w:font="Symbol" w:char="F028"/>
      </w:r>
      <w:r w:rsidR="00CF0DED">
        <w:rPr>
          <w:rFonts w:ascii="Times New Roman" w:hAnsi="Times New Roman" w:cs="Times New Roman"/>
          <w:sz w:val="28"/>
          <w:szCs w:val="28"/>
        </w:rPr>
        <w:t>x</w:t>
      </w:r>
      <w:r w:rsidRPr="00100544">
        <w:rPr>
          <w:rFonts w:ascii="Times New Roman" w:hAnsi="Times New Roman" w:cs="Times New Roman"/>
          <w:sz w:val="28"/>
          <w:szCs w:val="28"/>
        </w:rPr>
        <w:sym w:font="Symbol" w:char="F0A2"/>
      </w:r>
      <w:r w:rsidR="00CF0DED">
        <w:rPr>
          <w:rFonts w:ascii="Times New Roman" w:hAnsi="Times New Roman" w:cs="Times New Roman"/>
          <w:sz w:val="28"/>
          <w:szCs w:val="28"/>
        </w:rPr>
        <w:t>, y</w:t>
      </w:r>
      <w:r w:rsidRPr="00100544">
        <w:rPr>
          <w:rFonts w:ascii="Times New Roman" w:hAnsi="Times New Roman" w:cs="Times New Roman"/>
          <w:sz w:val="28"/>
          <w:szCs w:val="28"/>
        </w:rPr>
        <w:sym w:font="Symbol" w:char="F0A2"/>
      </w:r>
      <w:r w:rsidRPr="00100544">
        <w:rPr>
          <w:rFonts w:ascii="Times New Roman" w:hAnsi="Times New Roman" w:cs="Times New Roman"/>
          <w:sz w:val="28"/>
          <w:szCs w:val="28"/>
        </w:rPr>
        <w:sym w:font="Symbol" w:char="F029"/>
      </w:r>
      <w:r w:rsidRPr="00100544">
        <w:rPr>
          <w:rFonts w:ascii="Times New Roman" w:hAnsi="Times New Roman" w:cs="Times New Roman"/>
          <w:sz w:val="28"/>
          <w:szCs w:val="28"/>
        </w:rPr>
        <w:t xml:space="preserve">, які зчитуються з кожного пікселя з координатами </w:t>
      </w:r>
      <w:r w:rsidRPr="00100544">
        <w:rPr>
          <w:rFonts w:ascii="Times New Roman" w:hAnsi="Times New Roman" w:cs="Times New Roman"/>
          <w:sz w:val="28"/>
          <w:szCs w:val="28"/>
        </w:rPr>
        <w:sym w:font="Symbol" w:char="F05B"/>
      </w:r>
      <w:r w:rsidR="00CF0DED">
        <w:rPr>
          <w:rFonts w:ascii="Times New Roman" w:hAnsi="Times New Roman" w:cs="Times New Roman"/>
          <w:sz w:val="28"/>
          <w:szCs w:val="28"/>
        </w:rPr>
        <w:t>x</w:t>
      </w:r>
      <w:r w:rsidRPr="00100544">
        <w:rPr>
          <w:rFonts w:ascii="Times New Roman" w:hAnsi="Times New Roman" w:cs="Times New Roman"/>
          <w:sz w:val="28"/>
          <w:szCs w:val="28"/>
        </w:rPr>
        <w:sym w:font="Symbol" w:char="F0A2"/>
      </w:r>
      <w:r w:rsidR="00CF0DED">
        <w:rPr>
          <w:rFonts w:ascii="Times New Roman" w:hAnsi="Times New Roman" w:cs="Times New Roman"/>
          <w:sz w:val="28"/>
          <w:szCs w:val="28"/>
        </w:rPr>
        <w:t>, y</w:t>
      </w:r>
      <w:r w:rsidRPr="00100544">
        <w:rPr>
          <w:rFonts w:ascii="Times New Roman" w:hAnsi="Times New Roman" w:cs="Times New Roman"/>
          <w:sz w:val="28"/>
          <w:szCs w:val="28"/>
        </w:rPr>
        <w:sym w:font="Symbol" w:char="F0A2"/>
      </w:r>
      <w:r w:rsidRPr="00100544">
        <w:rPr>
          <w:rFonts w:ascii="Times New Roman" w:hAnsi="Times New Roman" w:cs="Times New Roman"/>
          <w:sz w:val="28"/>
          <w:szCs w:val="28"/>
        </w:rPr>
        <w:sym w:font="Symbol" w:char="F05D"/>
      </w:r>
      <w:r w:rsidRPr="00100544">
        <w:rPr>
          <w:rFonts w:ascii="Times New Roman" w:hAnsi="Times New Roman" w:cs="Times New Roman"/>
          <w:sz w:val="28"/>
          <w:szCs w:val="28"/>
        </w:rPr>
        <w:t xml:space="preserve"> багатоелементного фотоприймача відеокамери і які є проп</w:t>
      </w:r>
      <w:r w:rsidR="00CF0DED">
        <w:rPr>
          <w:rFonts w:ascii="Times New Roman" w:hAnsi="Times New Roman" w:cs="Times New Roman"/>
          <w:sz w:val="28"/>
          <w:szCs w:val="28"/>
        </w:rPr>
        <w:t>орційними значенням функції E(x</w:t>
      </w:r>
      <w:r w:rsidRPr="00100544">
        <w:rPr>
          <w:rFonts w:ascii="Times New Roman" w:hAnsi="Times New Roman" w:cs="Times New Roman"/>
          <w:sz w:val="28"/>
          <w:szCs w:val="28"/>
        </w:rPr>
        <w:sym w:font="Symbol" w:char="F0A2"/>
      </w:r>
      <w:r w:rsidR="00CF0DED">
        <w:rPr>
          <w:rFonts w:ascii="Times New Roman" w:hAnsi="Times New Roman" w:cs="Times New Roman"/>
          <w:sz w:val="28"/>
          <w:szCs w:val="28"/>
        </w:rPr>
        <w:t>, y</w:t>
      </w:r>
      <w:r w:rsidRPr="00100544">
        <w:rPr>
          <w:rFonts w:ascii="Times New Roman" w:hAnsi="Times New Roman" w:cs="Times New Roman"/>
          <w:sz w:val="28"/>
          <w:szCs w:val="28"/>
        </w:rPr>
        <w:sym w:font="Symbol" w:char="F0A2"/>
      </w:r>
      <w:r w:rsidRPr="00100544">
        <w:rPr>
          <w:rFonts w:ascii="Times New Roman" w:hAnsi="Times New Roman" w:cs="Times New Roman"/>
          <w:sz w:val="28"/>
          <w:szCs w:val="28"/>
        </w:rPr>
        <w:t xml:space="preserve">) </w:t>
      </w:r>
      <w:r w:rsidRPr="00100544">
        <w:rPr>
          <w:rFonts w:ascii="Times New Roman" w:hAnsi="Times New Roman" w:cs="Times New Roman"/>
          <w:sz w:val="28"/>
          <w:szCs w:val="28"/>
        </w:rPr>
        <w:sym w:font="Symbol" w:char="F02D"/>
      </w:r>
      <w:r w:rsidRPr="00100544">
        <w:rPr>
          <w:rFonts w:ascii="Times New Roman" w:hAnsi="Times New Roman" w:cs="Times New Roman"/>
          <w:sz w:val="28"/>
          <w:szCs w:val="28"/>
        </w:rPr>
        <w:t xml:space="preserve"> функції розподілу освітленості у площині світлочутливого шару фотоприймача. Координати </w:t>
      </w:r>
      <w:r w:rsidRPr="00100544">
        <w:rPr>
          <w:rFonts w:ascii="Times New Roman" w:hAnsi="Times New Roman" w:cs="Times New Roman"/>
          <w:sz w:val="28"/>
          <w:szCs w:val="28"/>
        </w:rPr>
        <w:sym w:font="Symbol" w:char="F05B"/>
      </w:r>
      <w:r w:rsidR="00CF0DED">
        <w:rPr>
          <w:rFonts w:ascii="Times New Roman" w:hAnsi="Times New Roman" w:cs="Times New Roman"/>
          <w:sz w:val="28"/>
          <w:szCs w:val="28"/>
        </w:rPr>
        <w:t>x</w:t>
      </w:r>
      <w:r w:rsidRPr="00100544">
        <w:rPr>
          <w:rFonts w:ascii="Times New Roman" w:hAnsi="Times New Roman" w:cs="Times New Roman"/>
          <w:sz w:val="28"/>
          <w:szCs w:val="28"/>
        </w:rPr>
        <w:sym w:font="Symbol" w:char="F0A2"/>
      </w:r>
      <w:r w:rsidR="00CF0DED">
        <w:rPr>
          <w:rFonts w:ascii="Times New Roman" w:hAnsi="Times New Roman" w:cs="Times New Roman"/>
          <w:sz w:val="28"/>
          <w:szCs w:val="28"/>
        </w:rPr>
        <w:t>, y</w:t>
      </w:r>
      <w:r w:rsidRPr="00100544">
        <w:rPr>
          <w:rFonts w:ascii="Times New Roman" w:hAnsi="Times New Roman" w:cs="Times New Roman"/>
          <w:sz w:val="28"/>
          <w:szCs w:val="28"/>
        </w:rPr>
        <w:sym w:font="Symbol" w:char="F0A2"/>
      </w:r>
      <w:r w:rsidRPr="00100544">
        <w:rPr>
          <w:rFonts w:ascii="Times New Roman" w:hAnsi="Times New Roman" w:cs="Times New Roman"/>
          <w:sz w:val="28"/>
          <w:szCs w:val="28"/>
        </w:rPr>
        <w:sym w:font="Symbol" w:char="F05D"/>
      </w:r>
      <w:r w:rsidRPr="00100544">
        <w:rPr>
          <w:rFonts w:ascii="Times New Roman" w:hAnsi="Times New Roman" w:cs="Times New Roman"/>
          <w:sz w:val="28"/>
          <w:szCs w:val="28"/>
        </w:rPr>
        <w:t xml:space="preserve"> у площині фотоприймача та координати </w:t>
      </w:r>
      <w:r w:rsidRPr="00100544">
        <w:rPr>
          <w:rFonts w:ascii="Times New Roman" w:hAnsi="Times New Roman" w:cs="Times New Roman"/>
          <w:sz w:val="28"/>
          <w:szCs w:val="28"/>
        </w:rPr>
        <w:sym w:font="Symbol" w:char="F05B"/>
      </w:r>
      <w:r w:rsidRPr="00100544">
        <w:rPr>
          <w:rFonts w:ascii="Times New Roman" w:hAnsi="Times New Roman" w:cs="Times New Roman"/>
          <w:sz w:val="28"/>
          <w:szCs w:val="28"/>
        </w:rPr>
        <w:t>x, y</w:t>
      </w:r>
      <w:r w:rsidRPr="00100544">
        <w:rPr>
          <w:rFonts w:ascii="Times New Roman" w:hAnsi="Times New Roman" w:cs="Times New Roman"/>
          <w:sz w:val="28"/>
          <w:szCs w:val="28"/>
        </w:rPr>
        <w:sym w:font="Symbol" w:char="F05D"/>
      </w:r>
      <w:r w:rsidRPr="00100544">
        <w:rPr>
          <w:rFonts w:ascii="Times New Roman" w:hAnsi="Times New Roman" w:cs="Times New Roman"/>
          <w:sz w:val="28"/>
          <w:szCs w:val="28"/>
        </w:rPr>
        <w:t xml:space="preserve"> у оптично спряженій з нею площині біля чи на </w:t>
      </w:r>
      <w:r w:rsidRPr="00100544">
        <w:rPr>
          <w:rFonts w:ascii="Times New Roman" w:hAnsi="Times New Roman" w:cs="Times New Roman"/>
          <w:sz w:val="28"/>
          <w:szCs w:val="28"/>
        </w:rPr>
        <w:lastRenderedPageBreak/>
        <w:t>сітківці о</w:t>
      </w:r>
      <w:r w:rsidR="00CF0DED">
        <w:rPr>
          <w:rFonts w:ascii="Times New Roman" w:hAnsi="Times New Roman" w:cs="Times New Roman"/>
          <w:sz w:val="28"/>
          <w:szCs w:val="28"/>
        </w:rPr>
        <w:t>ка пов'язані співвідношеннями x</w:t>
      </w:r>
      <w:r w:rsidRPr="00100544">
        <w:rPr>
          <w:rFonts w:ascii="Times New Roman" w:hAnsi="Times New Roman" w:cs="Times New Roman"/>
          <w:sz w:val="28"/>
          <w:szCs w:val="28"/>
        </w:rPr>
        <w:sym w:font="Symbol" w:char="F0A2"/>
      </w:r>
      <w:r w:rsidRPr="00100544">
        <w:rPr>
          <w:rFonts w:ascii="Times New Roman" w:hAnsi="Times New Roman" w:cs="Times New Roman"/>
          <w:sz w:val="28"/>
          <w:szCs w:val="28"/>
        </w:rPr>
        <w:t xml:space="preserve"> </w:t>
      </w:r>
      <w:r w:rsidRPr="00100544">
        <w:rPr>
          <w:rFonts w:ascii="Times New Roman" w:hAnsi="Times New Roman" w:cs="Times New Roman"/>
          <w:sz w:val="28"/>
          <w:szCs w:val="28"/>
        </w:rPr>
        <w:sym w:font="Symbol" w:char="F03D"/>
      </w:r>
      <w:r w:rsidRPr="00100544">
        <w:rPr>
          <w:rFonts w:ascii="Times New Roman" w:hAnsi="Times New Roman" w:cs="Times New Roman"/>
          <w:sz w:val="28"/>
          <w:szCs w:val="28"/>
        </w:rPr>
        <w:t xml:space="preserve"> </w:t>
      </w:r>
      <w:r w:rsidRPr="00100544">
        <w:rPr>
          <w:rFonts w:ascii="Times New Roman" w:hAnsi="Times New Roman" w:cs="Times New Roman"/>
          <w:sz w:val="28"/>
          <w:szCs w:val="28"/>
        </w:rPr>
        <w:sym w:font="Symbol" w:char="F062"/>
      </w:r>
      <w:r w:rsidR="00CF0DED">
        <w:rPr>
          <w:rFonts w:ascii="Times New Roman" w:hAnsi="Times New Roman" w:cs="Times New Roman"/>
          <w:sz w:val="28"/>
          <w:szCs w:val="28"/>
        </w:rPr>
        <w:t>x , y</w:t>
      </w:r>
      <w:r w:rsidRPr="00100544">
        <w:rPr>
          <w:rFonts w:ascii="Times New Roman" w:hAnsi="Times New Roman" w:cs="Times New Roman"/>
          <w:sz w:val="28"/>
          <w:szCs w:val="28"/>
        </w:rPr>
        <w:sym w:font="Symbol" w:char="F0A2"/>
      </w:r>
      <w:r w:rsidRPr="00100544">
        <w:rPr>
          <w:rFonts w:ascii="Times New Roman" w:hAnsi="Times New Roman" w:cs="Times New Roman"/>
          <w:sz w:val="28"/>
          <w:szCs w:val="28"/>
        </w:rPr>
        <w:t xml:space="preserve"> </w:t>
      </w:r>
      <w:r w:rsidRPr="00100544">
        <w:rPr>
          <w:rFonts w:ascii="Times New Roman" w:hAnsi="Times New Roman" w:cs="Times New Roman"/>
          <w:sz w:val="28"/>
          <w:szCs w:val="28"/>
        </w:rPr>
        <w:sym w:font="Symbol" w:char="F03D"/>
      </w:r>
      <w:r w:rsidRPr="00100544">
        <w:rPr>
          <w:rFonts w:ascii="Times New Roman" w:hAnsi="Times New Roman" w:cs="Times New Roman"/>
          <w:sz w:val="28"/>
          <w:szCs w:val="28"/>
        </w:rPr>
        <w:t xml:space="preserve"> </w:t>
      </w:r>
      <w:r w:rsidRPr="00100544">
        <w:rPr>
          <w:rFonts w:ascii="Times New Roman" w:hAnsi="Times New Roman" w:cs="Times New Roman"/>
          <w:sz w:val="28"/>
          <w:szCs w:val="28"/>
        </w:rPr>
        <w:sym w:font="Symbol" w:char="F062"/>
      </w:r>
      <w:r w:rsidRPr="00100544">
        <w:rPr>
          <w:rFonts w:ascii="Times New Roman" w:hAnsi="Times New Roman" w:cs="Times New Roman"/>
          <w:sz w:val="28"/>
          <w:szCs w:val="28"/>
        </w:rPr>
        <w:t xml:space="preserve">y , де </w:t>
      </w:r>
      <w:r w:rsidRPr="00100544">
        <w:rPr>
          <w:rFonts w:ascii="Times New Roman" w:hAnsi="Times New Roman" w:cs="Times New Roman"/>
          <w:sz w:val="28"/>
          <w:szCs w:val="28"/>
        </w:rPr>
        <w:sym w:font="Symbol" w:char="F062"/>
      </w:r>
      <w:r w:rsidRPr="00100544">
        <w:rPr>
          <w:rFonts w:ascii="Times New Roman" w:hAnsi="Times New Roman" w:cs="Times New Roman"/>
          <w:sz w:val="28"/>
          <w:szCs w:val="28"/>
        </w:rPr>
        <w:t xml:space="preserve"> </w:t>
      </w:r>
      <w:r w:rsidRPr="00100544">
        <w:rPr>
          <w:rFonts w:ascii="Times New Roman" w:hAnsi="Times New Roman" w:cs="Times New Roman"/>
          <w:sz w:val="28"/>
          <w:szCs w:val="28"/>
        </w:rPr>
        <w:sym w:font="Symbol" w:char="F02D"/>
      </w:r>
      <w:r w:rsidRPr="00100544">
        <w:rPr>
          <w:rFonts w:ascii="Times New Roman" w:hAnsi="Times New Roman" w:cs="Times New Roman"/>
          <w:sz w:val="28"/>
          <w:szCs w:val="28"/>
        </w:rPr>
        <w:t xml:space="preserve"> лінійне збільшення у вказаних оптично спряжених площинах. Проте кожний з сигналів U</w:t>
      </w:r>
      <w:r w:rsidRPr="00100544">
        <w:rPr>
          <w:rFonts w:ascii="Times New Roman" w:hAnsi="Times New Roman" w:cs="Times New Roman"/>
          <w:sz w:val="28"/>
          <w:szCs w:val="28"/>
        </w:rPr>
        <w:sym w:font="Symbol" w:char="F028"/>
      </w:r>
      <w:r w:rsidR="00CF0DED">
        <w:rPr>
          <w:rFonts w:ascii="Times New Roman" w:hAnsi="Times New Roman" w:cs="Times New Roman"/>
          <w:sz w:val="28"/>
          <w:szCs w:val="28"/>
        </w:rPr>
        <w:t>x</w:t>
      </w:r>
      <w:r w:rsidRPr="00100544">
        <w:rPr>
          <w:rFonts w:ascii="Times New Roman" w:hAnsi="Times New Roman" w:cs="Times New Roman"/>
          <w:sz w:val="28"/>
          <w:szCs w:val="28"/>
        </w:rPr>
        <w:sym w:font="Symbol" w:char="F0A2"/>
      </w:r>
      <w:r w:rsidR="00CF0DED">
        <w:rPr>
          <w:rFonts w:ascii="Times New Roman" w:hAnsi="Times New Roman" w:cs="Times New Roman"/>
          <w:sz w:val="28"/>
          <w:szCs w:val="28"/>
        </w:rPr>
        <w:t>, y</w:t>
      </w:r>
      <w:r w:rsidRPr="00100544">
        <w:rPr>
          <w:rFonts w:ascii="Times New Roman" w:hAnsi="Times New Roman" w:cs="Times New Roman"/>
          <w:sz w:val="28"/>
          <w:szCs w:val="28"/>
        </w:rPr>
        <w:sym w:font="Symbol" w:char="F0A2"/>
      </w:r>
      <w:r w:rsidRPr="00100544">
        <w:rPr>
          <w:rFonts w:ascii="Times New Roman" w:hAnsi="Times New Roman" w:cs="Times New Roman"/>
          <w:sz w:val="28"/>
          <w:szCs w:val="28"/>
        </w:rPr>
        <w:sym w:font="Symbol" w:char="F029"/>
      </w:r>
      <w:r w:rsidRPr="00100544">
        <w:rPr>
          <w:rFonts w:ascii="Times New Roman" w:hAnsi="Times New Roman" w:cs="Times New Roman"/>
          <w:sz w:val="28"/>
          <w:szCs w:val="28"/>
        </w:rPr>
        <w:t xml:space="preserve"> спотворюються електричним шумом, а тому розрахунки значень функції </w:t>
      </w:r>
      <w:r w:rsidR="00CF0DED">
        <w:rPr>
          <w:rFonts w:ascii="Times New Roman" w:hAnsi="Times New Roman" w:cs="Times New Roman"/>
          <w:sz w:val="28"/>
          <w:szCs w:val="28"/>
          <w:lang w:val="en-US"/>
        </w:rPr>
        <w:t>RMS</w:t>
      </w:r>
      <w:r w:rsidR="00CF0DED" w:rsidRPr="00100544">
        <w:rPr>
          <w:rFonts w:ascii="Times New Roman" w:hAnsi="Times New Roman" w:cs="Times New Roman"/>
          <w:sz w:val="28"/>
          <w:szCs w:val="28"/>
          <w:vertAlign w:val="subscript"/>
          <w:lang w:val="en-US"/>
        </w:rPr>
        <w:t>r</w:t>
      </w:r>
      <w:r w:rsidR="00CF0DED" w:rsidRPr="00100544">
        <w:rPr>
          <w:rFonts w:ascii="Times New Roman" w:hAnsi="Times New Roman" w:cs="Times New Roman"/>
          <w:sz w:val="28"/>
          <w:szCs w:val="28"/>
        </w:rPr>
        <w:t>(</w:t>
      </w:r>
      <w:r w:rsidR="00CF0DED" w:rsidRPr="00100544">
        <w:rPr>
          <w:rFonts w:ascii="Times New Roman" w:hAnsi="Times New Roman" w:cs="Times New Roman"/>
          <w:sz w:val="28"/>
          <w:szCs w:val="28"/>
        </w:rPr>
        <w:sym w:font="Symbol" w:char="F046"/>
      </w:r>
      <w:r w:rsidR="00CF0DED" w:rsidRPr="00100544">
        <w:rPr>
          <w:rFonts w:ascii="Times New Roman" w:hAnsi="Times New Roman" w:cs="Times New Roman"/>
          <w:sz w:val="28"/>
          <w:szCs w:val="28"/>
          <w:vertAlign w:val="subscript"/>
        </w:rPr>
        <w:t>k</w:t>
      </w:r>
      <w:r w:rsidR="00CF0DED">
        <w:rPr>
          <w:rFonts w:ascii="Times New Roman" w:hAnsi="Times New Roman" w:cs="Times New Roman"/>
          <w:sz w:val="28"/>
          <w:szCs w:val="28"/>
        </w:rPr>
        <w:t xml:space="preserve">) </w:t>
      </w:r>
      <w:r w:rsidRPr="00100544">
        <w:rPr>
          <w:rFonts w:ascii="Times New Roman" w:hAnsi="Times New Roman" w:cs="Times New Roman"/>
          <w:sz w:val="28"/>
          <w:szCs w:val="28"/>
        </w:rPr>
        <w:t xml:space="preserve">супроводжуються похибками. Вказані похибки впливають на похибку визначення мінімуму функції </w:t>
      </w:r>
      <w:r w:rsidR="00CF0DED">
        <w:rPr>
          <w:rFonts w:ascii="Times New Roman" w:hAnsi="Times New Roman" w:cs="Times New Roman"/>
          <w:sz w:val="28"/>
          <w:szCs w:val="28"/>
          <w:lang w:val="en-US"/>
        </w:rPr>
        <w:t>RMS</w:t>
      </w:r>
      <w:r w:rsidR="00CF0DED" w:rsidRPr="00100544">
        <w:rPr>
          <w:rFonts w:ascii="Times New Roman" w:hAnsi="Times New Roman" w:cs="Times New Roman"/>
          <w:sz w:val="28"/>
          <w:szCs w:val="28"/>
          <w:vertAlign w:val="subscript"/>
          <w:lang w:val="en-US"/>
        </w:rPr>
        <w:t>r</w:t>
      </w:r>
      <w:r w:rsidR="00CF0DED" w:rsidRPr="00100544">
        <w:rPr>
          <w:rFonts w:ascii="Times New Roman" w:hAnsi="Times New Roman" w:cs="Times New Roman"/>
          <w:sz w:val="28"/>
          <w:szCs w:val="28"/>
        </w:rPr>
        <w:t>(</w:t>
      </w:r>
      <w:r w:rsidR="00CF0DED" w:rsidRPr="00100544">
        <w:rPr>
          <w:rFonts w:ascii="Times New Roman" w:hAnsi="Times New Roman" w:cs="Times New Roman"/>
          <w:sz w:val="28"/>
          <w:szCs w:val="28"/>
        </w:rPr>
        <w:sym w:font="Symbol" w:char="F046"/>
      </w:r>
      <w:r w:rsidR="00CF0DED" w:rsidRPr="00100544">
        <w:rPr>
          <w:rFonts w:ascii="Times New Roman" w:hAnsi="Times New Roman" w:cs="Times New Roman"/>
          <w:sz w:val="28"/>
          <w:szCs w:val="28"/>
          <w:vertAlign w:val="subscript"/>
        </w:rPr>
        <w:t>k</w:t>
      </w:r>
      <w:r w:rsidR="00CF0DED">
        <w:rPr>
          <w:rFonts w:ascii="Times New Roman" w:hAnsi="Times New Roman" w:cs="Times New Roman"/>
          <w:sz w:val="28"/>
          <w:szCs w:val="28"/>
        </w:rPr>
        <w:t>)</w:t>
      </w:r>
      <w:r w:rsidRPr="00100544">
        <w:rPr>
          <w:rFonts w:ascii="Times New Roman" w:hAnsi="Times New Roman" w:cs="Times New Roman"/>
          <w:sz w:val="28"/>
          <w:szCs w:val="28"/>
        </w:rPr>
        <w:t>, а це, у свою чергу, призводить до похибок визначення параметрів A</w:t>
      </w:r>
      <w:r w:rsidRPr="00CF0DED">
        <w:rPr>
          <w:rFonts w:ascii="Times New Roman" w:hAnsi="Times New Roman" w:cs="Times New Roman"/>
          <w:sz w:val="28"/>
          <w:szCs w:val="28"/>
          <w:vertAlign w:val="subscript"/>
        </w:rPr>
        <w:t>R</w:t>
      </w:r>
      <w:r w:rsidRPr="00100544">
        <w:rPr>
          <w:rFonts w:ascii="Times New Roman" w:hAnsi="Times New Roman" w:cs="Times New Roman"/>
          <w:sz w:val="28"/>
          <w:szCs w:val="28"/>
        </w:rPr>
        <w:t xml:space="preserve"> та A</w:t>
      </w:r>
      <w:r w:rsidRPr="001536AB">
        <w:rPr>
          <w:rFonts w:ascii="Times New Roman" w:hAnsi="Times New Roman" w:cs="Times New Roman"/>
          <w:sz w:val="28"/>
          <w:szCs w:val="28"/>
          <w:vertAlign w:val="subscript"/>
        </w:rPr>
        <w:t>PR</w:t>
      </w:r>
      <w:r w:rsidR="00AA0D14">
        <w:rPr>
          <w:rFonts w:ascii="Times New Roman" w:hAnsi="Times New Roman" w:cs="Times New Roman"/>
          <w:sz w:val="28"/>
          <w:szCs w:val="28"/>
        </w:rPr>
        <w:t xml:space="preserve"> </w:t>
      </w:r>
      <w:r w:rsidR="00AA0D14" w:rsidRPr="00AA0D14">
        <w:rPr>
          <w:rFonts w:ascii="Times New Roman" w:hAnsi="Times New Roman" w:cs="Times New Roman"/>
          <w:sz w:val="28"/>
          <w:szCs w:val="28"/>
          <w:lang w:val="ru-RU"/>
        </w:rPr>
        <w:t>[</w:t>
      </w:r>
      <w:r w:rsidR="00AA0D14">
        <w:rPr>
          <w:rFonts w:ascii="Times New Roman" w:hAnsi="Times New Roman" w:cs="Times New Roman"/>
          <w:sz w:val="28"/>
          <w:szCs w:val="28"/>
          <w:lang w:val="en-US"/>
        </w:rPr>
        <w:fldChar w:fldCharType="begin"/>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 xml:space="preserve"> _</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57837456 \</w:instrText>
      </w:r>
      <w:r w:rsidR="00AA0D14">
        <w:rPr>
          <w:rFonts w:ascii="Times New Roman" w:hAnsi="Times New Roman" w:cs="Times New Roman"/>
          <w:sz w:val="28"/>
          <w:szCs w:val="28"/>
          <w:lang w:val="en-US"/>
        </w:rPr>
        <w:instrText>r</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h</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r>
      <w:r w:rsidR="00AA0D14">
        <w:rPr>
          <w:rFonts w:ascii="Times New Roman" w:hAnsi="Times New Roman" w:cs="Times New Roman"/>
          <w:sz w:val="28"/>
          <w:szCs w:val="28"/>
          <w:lang w:val="en-US"/>
        </w:rPr>
        <w:fldChar w:fldCharType="separate"/>
      </w:r>
      <w:r w:rsidR="00AA0D14" w:rsidRPr="00AA0D14">
        <w:rPr>
          <w:rFonts w:ascii="Times New Roman" w:hAnsi="Times New Roman" w:cs="Times New Roman"/>
          <w:sz w:val="28"/>
          <w:szCs w:val="28"/>
          <w:lang w:val="ru-RU"/>
        </w:rPr>
        <w:t>22</w:t>
      </w:r>
      <w:r w:rsidR="00AA0D14">
        <w:rPr>
          <w:rFonts w:ascii="Times New Roman" w:hAnsi="Times New Roman" w:cs="Times New Roman"/>
          <w:sz w:val="28"/>
          <w:szCs w:val="28"/>
          <w:lang w:val="en-US"/>
        </w:rPr>
        <w:fldChar w:fldCharType="end"/>
      </w:r>
      <w:r w:rsidR="00AA0D14">
        <w:rPr>
          <w:rFonts w:ascii="Times New Roman" w:hAnsi="Times New Roman" w:cs="Times New Roman"/>
          <w:sz w:val="28"/>
          <w:szCs w:val="28"/>
        </w:rPr>
        <w:t>,</w:t>
      </w:r>
      <w:r w:rsidR="00AA0D14">
        <w:rPr>
          <w:rFonts w:ascii="Times New Roman" w:hAnsi="Times New Roman" w:cs="Times New Roman"/>
          <w:sz w:val="28"/>
          <w:szCs w:val="28"/>
        </w:rPr>
        <w:fldChar w:fldCharType="begin"/>
      </w:r>
      <w:r w:rsidR="00AA0D14">
        <w:rPr>
          <w:rFonts w:ascii="Times New Roman" w:hAnsi="Times New Roman" w:cs="Times New Roman"/>
          <w:sz w:val="28"/>
          <w:szCs w:val="28"/>
        </w:rPr>
        <w:instrText xml:space="preserve"> REF _Ref57837435 \r \h </w:instrText>
      </w:r>
      <w:r w:rsidR="00AA0D14">
        <w:rPr>
          <w:rFonts w:ascii="Times New Roman" w:hAnsi="Times New Roman" w:cs="Times New Roman"/>
          <w:sz w:val="28"/>
          <w:szCs w:val="28"/>
        </w:rPr>
      </w:r>
      <w:r w:rsidR="00AA0D14">
        <w:rPr>
          <w:rFonts w:ascii="Times New Roman" w:hAnsi="Times New Roman" w:cs="Times New Roman"/>
          <w:sz w:val="28"/>
          <w:szCs w:val="28"/>
        </w:rPr>
        <w:fldChar w:fldCharType="separate"/>
      </w:r>
      <w:r w:rsidR="00AA0D14">
        <w:rPr>
          <w:rFonts w:ascii="Times New Roman" w:hAnsi="Times New Roman" w:cs="Times New Roman"/>
          <w:sz w:val="28"/>
          <w:szCs w:val="28"/>
        </w:rPr>
        <w:t>23</w:t>
      </w:r>
      <w:r w:rsidR="00AA0D14">
        <w:rPr>
          <w:rFonts w:ascii="Times New Roman" w:hAnsi="Times New Roman" w:cs="Times New Roman"/>
          <w:sz w:val="28"/>
          <w:szCs w:val="28"/>
        </w:rPr>
        <w:fldChar w:fldCharType="end"/>
      </w:r>
      <w:r w:rsidR="00AA0D14" w:rsidRPr="00AA0D14">
        <w:rPr>
          <w:rFonts w:ascii="Times New Roman" w:hAnsi="Times New Roman" w:cs="Times New Roman"/>
          <w:sz w:val="28"/>
          <w:szCs w:val="28"/>
          <w:lang w:val="ru-RU"/>
        </w:rPr>
        <w:t>].</w:t>
      </w:r>
    </w:p>
    <w:p w:rsidR="001536AB" w:rsidRDefault="001536AB" w:rsidP="001536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Згідно виразу (2.2</w:t>
      </w:r>
      <w:r w:rsidRPr="001536AB">
        <w:rPr>
          <w:rFonts w:ascii="Times New Roman" w:hAnsi="Times New Roman" w:cs="Times New Roman"/>
          <w:sz w:val="28"/>
          <w:szCs w:val="28"/>
        </w:rPr>
        <w:t xml:space="preserve">) розрахунки </w:t>
      </w:r>
      <w:r>
        <w:rPr>
          <w:rFonts w:ascii="Times New Roman" w:hAnsi="Times New Roman" w:cs="Times New Roman"/>
          <w:sz w:val="28"/>
          <w:szCs w:val="28"/>
          <w:lang w:val="en-US"/>
        </w:rPr>
        <w:t>RMS</w:t>
      </w:r>
      <w:r w:rsidRPr="00100544">
        <w:rPr>
          <w:rFonts w:ascii="Times New Roman" w:hAnsi="Times New Roman" w:cs="Times New Roman"/>
          <w:sz w:val="28"/>
          <w:szCs w:val="28"/>
          <w:vertAlign w:val="subscript"/>
          <w:lang w:val="en-US"/>
        </w:rPr>
        <w:t>r</w:t>
      </w:r>
      <w:r w:rsidRPr="00100544">
        <w:rPr>
          <w:rFonts w:ascii="Times New Roman" w:hAnsi="Times New Roman" w:cs="Times New Roman"/>
          <w:sz w:val="28"/>
          <w:szCs w:val="28"/>
        </w:rPr>
        <w:t>(</w:t>
      </w:r>
      <w:r w:rsidRPr="00100544">
        <w:rPr>
          <w:rFonts w:ascii="Times New Roman" w:hAnsi="Times New Roman" w:cs="Times New Roman"/>
          <w:sz w:val="28"/>
          <w:szCs w:val="28"/>
        </w:rPr>
        <w:sym w:font="Symbol" w:char="F046"/>
      </w:r>
      <w:r w:rsidRPr="00100544">
        <w:rPr>
          <w:rFonts w:ascii="Times New Roman" w:hAnsi="Times New Roman" w:cs="Times New Roman"/>
          <w:sz w:val="28"/>
          <w:szCs w:val="28"/>
          <w:vertAlign w:val="subscript"/>
        </w:rPr>
        <w:t>k</w:t>
      </w:r>
      <w:r>
        <w:rPr>
          <w:rFonts w:ascii="Times New Roman" w:hAnsi="Times New Roman" w:cs="Times New Roman"/>
          <w:sz w:val="28"/>
          <w:szCs w:val="28"/>
        </w:rPr>
        <w:t>)</w:t>
      </w:r>
      <w:r w:rsidRPr="001536AB">
        <w:rPr>
          <w:rFonts w:ascii="Times New Roman" w:hAnsi="Times New Roman" w:cs="Times New Roman"/>
          <w:sz w:val="28"/>
          <w:szCs w:val="28"/>
        </w:rPr>
        <w:t>, з використанням електричних сигналів від кожного пікселя багатоелементної фотоприймальної матриці відеокамери, здійснюються за формулою:</w:t>
      </w:r>
    </w:p>
    <w:p w:rsidR="004370B8" w:rsidRDefault="004370B8" w:rsidP="001536AB">
      <w:pPr>
        <w:spacing w:after="0" w:line="360" w:lineRule="auto"/>
        <w:ind w:firstLine="709"/>
        <w:jc w:val="both"/>
        <w:rPr>
          <w:rFonts w:ascii="Times New Roman" w:hAnsi="Times New Roman" w:cs="Times New Roman"/>
          <w:sz w:val="28"/>
          <w:szCs w:val="28"/>
        </w:rPr>
      </w:pPr>
    </w:p>
    <w:p w:rsidR="001536AB" w:rsidRPr="009A5A70" w:rsidRDefault="00AA5833" w:rsidP="001536AB">
      <w:pPr>
        <w:spacing w:after="0" w:line="360" w:lineRule="auto"/>
        <w:ind w:firstLine="709"/>
        <w:jc w:val="both"/>
        <w:rPr>
          <w:rFonts w:ascii="Times New Roman" w:hAnsi="Times New Roman" w:cs="Times New Roman"/>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RMS</m:t>
              </m:r>
            </m:e>
            <m:sub>
              <m:r>
                <w:rPr>
                  <w:rFonts w:ascii="Cambria Math" w:hAnsi="Cambria Math" w:cs="Times New Roman"/>
                  <w:sz w:val="28"/>
                  <w:szCs w:val="28"/>
                </w:rPr>
                <m:t>r</m:t>
              </m:r>
            </m:sub>
          </m:sSub>
          <m:r>
            <w:rPr>
              <w:rFonts w:ascii="Cambria Math" w:hAnsi="Cambria Math" w:cs="Times New Roman"/>
              <w:sz w:val="28"/>
              <w:szCs w:val="28"/>
            </w:rPr>
            <m:t>=</m:t>
          </m:r>
          <m:rad>
            <m:radPr>
              <m:degHide m:val="1"/>
              <m:ctrlPr>
                <w:rPr>
                  <w:rFonts w:ascii="Cambria Math" w:hAnsi="Cambria Math" w:cs="Times New Roman"/>
                  <w:i/>
                  <w:sz w:val="28"/>
                  <w:szCs w:val="28"/>
                </w:rPr>
              </m:ctrlPr>
            </m:radPr>
            <m:deg/>
            <m:e>
              <m:f>
                <m:fPr>
                  <m:ctrlPr>
                    <w:rPr>
                      <w:rFonts w:ascii="Cambria Math" w:hAnsi="Cambria Math" w:cs="Times New Roman"/>
                      <w:i/>
                      <w:sz w:val="28"/>
                      <w:szCs w:val="28"/>
                    </w:rPr>
                  </m:ctrlPr>
                </m:fPr>
                <m:num>
                  <m:nary>
                    <m:naryPr>
                      <m:chr m:val="∑"/>
                      <m:limLoc m:val="undOvr"/>
                      <m:supHide m:val="1"/>
                      <m:ctrlPr>
                        <w:rPr>
                          <w:rFonts w:ascii="Cambria Math" w:hAnsi="Cambria Math" w:cs="Times New Roman"/>
                          <w:i/>
                          <w:sz w:val="28"/>
                          <w:szCs w:val="28"/>
                        </w:rPr>
                      </m:ctrlPr>
                    </m:naryPr>
                    <m:sub>
                      <m:r>
                        <w:rPr>
                          <w:rFonts w:ascii="Cambria Math" w:hAnsi="Cambria Math" w:cs="Times New Roman"/>
                          <w:sz w:val="28"/>
                          <w:szCs w:val="28"/>
                        </w:rPr>
                        <m:t>ij</m:t>
                      </m:r>
                    </m:sub>
                    <m:sup/>
                    <m:e>
                      <m:r>
                        <w:rPr>
                          <w:rFonts w:ascii="Cambria Math" w:hAnsi="Cambria Math" w:cs="Times New Roman"/>
                          <w:sz w:val="28"/>
                          <w:szCs w:val="28"/>
                        </w:rPr>
                        <m:t>(</m:t>
                      </m:r>
                      <m:acc>
                        <m:accPr>
                          <m:chr m:val="̅"/>
                          <m:ctrlPr>
                            <w:rPr>
                              <w:rFonts w:ascii="Cambria Math" w:hAnsi="Cambria Math" w:cs="Times New Roman"/>
                              <w:i/>
                              <w:sz w:val="28"/>
                              <w:szCs w:val="28"/>
                            </w:rPr>
                          </m:ctrlPr>
                        </m:accPr>
                        <m:e>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ij</m:t>
                              </m:r>
                            </m:sub>
                          </m:sSub>
                        </m:e>
                      </m:acc>
                      <m:r>
                        <w:rPr>
                          <w:rFonts w:ascii="Cambria Math" w:hAnsi="Cambria Math" w:cs="Times New Roman"/>
                          <w:sz w:val="28"/>
                          <w:szCs w:val="28"/>
                        </w:rPr>
                        <m:t>+δ</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ij</m:t>
                          </m:r>
                        </m:sub>
                      </m:sSub>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x</m:t>
                          </m:r>
                        </m:e>
                        <m:sub>
                          <m:r>
                            <w:rPr>
                              <w:rFonts w:ascii="Cambria Math" w:hAnsi="Cambria Math" w:cs="Times New Roman"/>
                              <w:sz w:val="28"/>
                              <w:szCs w:val="28"/>
                            </w:rPr>
                            <m:t>i</m:t>
                          </m:r>
                        </m:sub>
                        <m:sup>
                          <m:r>
                            <w:rPr>
                              <w:rFonts w:ascii="Cambria Math" w:hAnsi="Cambria Math" w:cs="Times New Roman"/>
                              <w:sz w:val="28"/>
                              <w:szCs w:val="28"/>
                            </w:rPr>
                            <m:t>2</m:t>
                          </m:r>
                        </m:sup>
                      </m:sSub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y</m:t>
                          </m:r>
                        </m:e>
                        <m:sub>
                          <m:r>
                            <w:rPr>
                              <w:rFonts w:ascii="Cambria Math" w:hAnsi="Cambria Math" w:cs="Times New Roman"/>
                              <w:sz w:val="28"/>
                              <w:szCs w:val="28"/>
                            </w:rPr>
                            <m:t>j</m:t>
                          </m:r>
                        </m:sub>
                        <m:sup>
                          <m:r>
                            <w:rPr>
                              <w:rFonts w:ascii="Cambria Math" w:hAnsi="Cambria Math" w:cs="Times New Roman"/>
                              <w:sz w:val="28"/>
                              <w:szCs w:val="28"/>
                            </w:rPr>
                            <m:t>2</m:t>
                          </m:r>
                        </m:sup>
                      </m:sSubSup>
                      <m:r>
                        <w:rPr>
                          <w:rFonts w:ascii="Cambria Math" w:hAnsi="Cambria Math" w:cs="Times New Roman"/>
                          <w:sz w:val="28"/>
                          <w:szCs w:val="28"/>
                        </w:rPr>
                        <m:t>)</m:t>
                      </m:r>
                    </m:e>
                  </m:nary>
                </m:num>
                <m:den>
                  <m:nary>
                    <m:naryPr>
                      <m:chr m:val="∑"/>
                      <m:limLoc m:val="undOvr"/>
                      <m:supHide m:val="1"/>
                      <m:ctrlPr>
                        <w:rPr>
                          <w:rFonts w:ascii="Cambria Math" w:hAnsi="Cambria Math" w:cs="Times New Roman"/>
                          <w:i/>
                          <w:sz w:val="28"/>
                          <w:szCs w:val="28"/>
                        </w:rPr>
                      </m:ctrlPr>
                    </m:naryPr>
                    <m:sub>
                      <m:r>
                        <w:rPr>
                          <w:rFonts w:ascii="Cambria Math" w:hAnsi="Cambria Math" w:cs="Times New Roman"/>
                          <w:sz w:val="28"/>
                          <w:szCs w:val="28"/>
                        </w:rPr>
                        <m:t>i</m:t>
                      </m:r>
                    </m:sub>
                    <m:sup/>
                    <m:e>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ij</m:t>
                          </m:r>
                        </m:sub>
                      </m:sSub>
                      <m:r>
                        <w:rPr>
                          <w:rFonts w:ascii="Cambria Math" w:hAnsi="Cambria Math" w:cs="Times New Roman"/>
                          <w:sz w:val="28"/>
                          <w:szCs w:val="28"/>
                        </w:rPr>
                        <m:t>+δ</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ij</m:t>
                          </m:r>
                        </m:sub>
                      </m:sSub>
                      <m:r>
                        <w:rPr>
                          <w:rFonts w:ascii="Cambria Math" w:hAnsi="Cambria Math" w:cs="Times New Roman"/>
                          <w:sz w:val="28"/>
                          <w:szCs w:val="28"/>
                        </w:rPr>
                        <m:t>)</m:t>
                      </m:r>
                    </m:e>
                  </m:nary>
                </m:den>
              </m:f>
            </m:e>
          </m:rad>
          <m:r>
            <w:rPr>
              <w:rFonts w:ascii="Cambria Math" w:hAnsi="Cambria Math" w:cs="Times New Roman"/>
              <w:sz w:val="28"/>
              <w:szCs w:val="28"/>
            </w:rPr>
            <m:t xml:space="preserve">                                              </m:t>
          </m:r>
          <m:r>
            <m:rPr>
              <m:sty m:val="p"/>
            </m:rPr>
            <w:rPr>
              <w:rFonts w:ascii="Cambria Math" w:eastAsiaTheme="minorEastAsia" w:hAnsi="Cambria Math" w:cs="Times New Roman"/>
              <w:sz w:val="28"/>
              <w:szCs w:val="28"/>
            </w:rPr>
            <m:t>(3.1)</m:t>
          </m:r>
        </m:oMath>
      </m:oMathPara>
    </w:p>
    <w:p w:rsidR="009A5A70" w:rsidRDefault="009A5A70" w:rsidP="00346BE2">
      <w:pPr>
        <w:pStyle w:val="a5"/>
        <w:spacing w:line="360" w:lineRule="auto"/>
        <w:ind w:firstLine="709"/>
      </w:pPr>
      <w:r>
        <w:t>де U</w:t>
      </w:r>
      <w:r w:rsidRPr="009A5A70">
        <w:rPr>
          <w:vertAlign w:val="subscript"/>
        </w:rPr>
        <w:t xml:space="preserve">ij </w:t>
      </w:r>
      <w:r w:rsidRPr="009A5A70">
        <w:sym w:font="Symbol" w:char="F02D"/>
      </w:r>
      <w:r w:rsidRPr="009A5A70">
        <w:t xml:space="preserve"> середнє значення електричного сигналу, зчитаного декілька раз з пікселя, що знаходиться у стовпчику з номером </w:t>
      </w:r>
      <w:r w:rsidRPr="009A5A70">
        <w:rPr>
          <w:i/>
        </w:rPr>
        <w:t>i</w:t>
      </w:r>
      <w:r w:rsidRPr="009A5A70">
        <w:t xml:space="preserve"> вздовж осі OX та у рядку з номером </w:t>
      </w:r>
      <w:r w:rsidRPr="009A5A70">
        <w:rPr>
          <w:i/>
        </w:rPr>
        <w:t>j</w:t>
      </w:r>
      <w:r w:rsidRPr="009A5A70">
        <w:t xml:space="preserve"> вздовж осі OY при конкретному значенні </w:t>
      </w:r>
      <w:r w:rsidRPr="009A5A70">
        <w:sym w:font="Symbol" w:char="F046"/>
      </w:r>
      <w:r w:rsidRPr="009A5A70">
        <w:rPr>
          <w:vertAlign w:val="subscript"/>
        </w:rPr>
        <w:t>k</w:t>
      </w:r>
      <w:r w:rsidRPr="009A5A70">
        <w:t xml:space="preserve"> ; </w:t>
      </w:r>
    </w:p>
    <w:p w:rsidR="009A5A70" w:rsidRDefault="009A5A70" w:rsidP="00346BE2">
      <w:pPr>
        <w:pStyle w:val="a5"/>
        <w:spacing w:line="360" w:lineRule="auto"/>
        <w:ind w:firstLine="709"/>
      </w:pPr>
      <w:r w:rsidRPr="009A5A70">
        <w:sym w:font="Symbol" w:char="F064"/>
      </w:r>
      <w:r>
        <w:t>U</w:t>
      </w:r>
      <w:r w:rsidRPr="009A5A70">
        <w:rPr>
          <w:vertAlign w:val="subscript"/>
        </w:rPr>
        <w:t>ij</w:t>
      </w:r>
      <w:r w:rsidRPr="009A5A70">
        <w:t xml:space="preserve"> </w:t>
      </w:r>
      <w:r w:rsidRPr="009A5A70">
        <w:sym w:font="Symbol" w:char="F02D"/>
      </w:r>
      <w:r w:rsidRPr="009A5A70">
        <w:t xml:space="preserve"> середнє квадратичне значення випадкової, шумової ск</w:t>
      </w:r>
      <w:r>
        <w:t>ладової електричного сигналу U</w:t>
      </w:r>
      <w:r w:rsidRPr="009A5A70">
        <w:rPr>
          <w:vertAlign w:val="subscript"/>
        </w:rPr>
        <w:t>ij</w:t>
      </w:r>
      <w:r w:rsidRPr="009A5A70">
        <w:t xml:space="preserve"> ; </w:t>
      </w:r>
    </w:p>
    <w:p w:rsidR="002F4A43" w:rsidRDefault="009A5A70" w:rsidP="00346BE2">
      <w:pPr>
        <w:pStyle w:val="a5"/>
        <w:spacing w:line="360" w:lineRule="auto"/>
        <w:ind w:firstLine="709"/>
      </w:pPr>
      <w:r w:rsidRPr="009A5A70">
        <w:t>x</w:t>
      </w:r>
      <w:r w:rsidRPr="009A5A70">
        <w:rPr>
          <w:vertAlign w:val="subscript"/>
          <w:lang w:val="en-US"/>
        </w:rPr>
        <w:t>i</w:t>
      </w:r>
      <w:r w:rsidRPr="009A5A70">
        <w:t xml:space="preserve"> </w:t>
      </w:r>
      <w:r w:rsidRPr="009A5A70">
        <w:sym w:font="Symbol" w:char="F03D"/>
      </w:r>
      <w:r w:rsidRPr="009A5A70">
        <w:t xml:space="preserve"> X</w:t>
      </w:r>
      <w:r w:rsidRPr="009A5A70">
        <w:rPr>
          <w:vertAlign w:val="subscript"/>
          <w:lang w:val="en-US"/>
        </w:rPr>
        <w:t>i</w:t>
      </w:r>
      <w:r w:rsidRPr="009A5A70">
        <w:t xml:space="preserve"> </w:t>
      </w:r>
      <w:r w:rsidRPr="009A5A70">
        <w:sym w:font="Symbol" w:char="F02D"/>
      </w:r>
      <w:r w:rsidRPr="009A5A70">
        <w:t xml:space="preserve"> x</w:t>
      </w:r>
      <w:r w:rsidRPr="009A5A70">
        <w:rPr>
          <w:vertAlign w:val="subscript"/>
          <w:lang w:val="en-US"/>
        </w:rPr>
        <w:t>c</w:t>
      </w:r>
      <w:r w:rsidRPr="009A5A70">
        <w:t xml:space="preserve"> та y</w:t>
      </w:r>
      <w:r w:rsidRPr="009A5A70">
        <w:rPr>
          <w:vertAlign w:val="subscript"/>
          <w:lang w:val="en-US"/>
        </w:rPr>
        <w:t>j</w:t>
      </w:r>
      <w:r w:rsidRPr="009A5A70">
        <w:t xml:space="preserve"> </w:t>
      </w:r>
      <w:r w:rsidRPr="009A5A70">
        <w:sym w:font="Symbol" w:char="F03D"/>
      </w:r>
      <w:r w:rsidRPr="009A5A70">
        <w:t xml:space="preserve"> Y</w:t>
      </w:r>
      <w:r>
        <w:rPr>
          <w:vertAlign w:val="subscript"/>
          <w:lang w:val="en-US"/>
        </w:rPr>
        <w:t>j</w:t>
      </w:r>
      <w:r w:rsidRPr="009A5A70">
        <w:t xml:space="preserve"> </w:t>
      </w:r>
      <w:r w:rsidRPr="009A5A70">
        <w:sym w:font="Symbol" w:char="F02D"/>
      </w:r>
      <w:r w:rsidRPr="009A5A70">
        <w:t xml:space="preserve"> y</w:t>
      </w:r>
      <w:r>
        <w:rPr>
          <w:vertAlign w:val="subscript"/>
          <w:lang w:val="en-US"/>
        </w:rPr>
        <w:t>c</w:t>
      </w:r>
      <w:r w:rsidRPr="009A5A70">
        <w:t xml:space="preserve"> </w:t>
      </w:r>
      <w:r w:rsidRPr="009A5A70">
        <w:sym w:font="Symbol" w:char="F02D"/>
      </w:r>
      <w:r w:rsidRPr="009A5A70">
        <w:t xml:space="preserve"> координати вказаного пікселя відносно координат центроїду </w:t>
      </w:r>
      <w:r w:rsidRPr="009A5A70">
        <w:sym w:font="Symbol" w:char="F05B"/>
      </w:r>
      <w:r>
        <w:rPr>
          <w:lang w:val="en-US"/>
        </w:rPr>
        <w:t>x</w:t>
      </w:r>
      <w:r w:rsidRPr="009A5A70">
        <w:rPr>
          <w:vertAlign w:val="subscript"/>
          <w:lang w:val="en-US"/>
        </w:rPr>
        <w:t>c</w:t>
      </w:r>
      <w:r w:rsidRPr="009A5A70">
        <w:t xml:space="preserve">, </w:t>
      </w:r>
      <w:r w:rsidRPr="009A5A70">
        <w:rPr>
          <w:lang w:val="ru-RU"/>
        </w:rPr>
        <w:t xml:space="preserve"> </w:t>
      </w:r>
      <w:r>
        <w:rPr>
          <w:lang w:val="en-US"/>
        </w:rPr>
        <w:t>y</w:t>
      </w:r>
      <w:r w:rsidRPr="009A5A70">
        <w:rPr>
          <w:vertAlign w:val="subscript"/>
          <w:lang w:val="en-US"/>
        </w:rPr>
        <w:t>c</w:t>
      </w:r>
      <w:r w:rsidRPr="009A5A70">
        <w:t xml:space="preserve"> </w:t>
      </w:r>
      <w:r w:rsidRPr="009A5A70">
        <w:sym w:font="Symbol" w:char="F05D"/>
      </w:r>
      <w:r w:rsidRPr="009A5A70">
        <w:t xml:space="preserve"> </w:t>
      </w:r>
      <w:r w:rsidRPr="009A5A70">
        <w:sym w:font="Symbol" w:char="F02D"/>
      </w:r>
      <w:r w:rsidRPr="009A5A70">
        <w:t xml:space="preserve"> центру «ваги» всього масиву електричних сигналів, розрахованих за формулами:</w:t>
      </w:r>
    </w:p>
    <w:p w:rsidR="009A5A70" w:rsidRPr="00346BE2" w:rsidRDefault="00AA5833" w:rsidP="00346BE2">
      <w:pPr>
        <w:pStyle w:val="a5"/>
        <w:spacing w:line="360" w:lineRule="auto"/>
        <w:ind w:firstLine="709"/>
        <w:rPr>
          <w:rFonts w:eastAsiaTheme="minorEastAsia"/>
        </w:rPr>
      </w:pPr>
      <m:oMathPara>
        <m:oMathParaPr>
          <m:jc m:val="right"/>
        </m:oMathParaPr>
        <m:oMath>
          <m:sSub>
            <m:sSubPr>
              <m:ctrlPr>
                <w:rPr>
                  <w:rFonts w:ascii="Cambria Math" w:hAnsi="Cambria Math"/>
                </w:rPr>
              </m:ctrlPr>
            </m:sSubPr>
            <m:e>
              <m:r>
                <w:rPr>
                  <w:rFonts w:ascii="Cambria Math" w:hAnsi="Cambria Math"/>
                </w:rPr>
                <m:t>x</m:t>
              </m:r>
            </m:e>
            <m:sub>
              <m:r>
                <w:rPr>
                  <w:rFonts w:ascii="Cambria Math" w:hAnsi="Cambria Math"/>
                </w:rPr>
                <m:t>c</m:t>
              </m:r>
            </m:sub>
          </m:sSub>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w:rPr>
                      <w:rFonts w:ascii="Cambria Math" w:hAnsi="Cambria Math"/>
                    </w:rPr>
                    <m:t>x</m:t>
                  </m:r>
                </m:e>
                <m:sub>
                  <m:r>
                    <w:rPr>
                      <w:rFonts w:ascii="Cambria Math" w:hAnsi="Cambria Math"/>
                    </w:rPr>
                    <m:t>c</m:t>
                  </m:r>
                </m:sub>
              </m:sSub>
            </m:e>
          </m:acc>
          <m:r>
            <m:rPr>
              <m:sty m:val="p"/>
            </m:rPr>
            <w:rPr>
              <w:rFonts w:ascii="Cambria Math" w:hAnsi="Cambria Math"/>
            </w:rPr>
            <m:t>+</m:t>
          </m:r>
          <m:r>
            <w:rPr>
              <w:rFonts w:ascii="Cambria Math" w:hAnsi="Cambria Math"/>
            </w:rPr>
            <m:t>δ</m:t>
          </m:r>
          <m:sSub>
            <m:sSubPr>
              <m:ctrlPr>
                <w:rPr>
                  <w:rFonts w:ascii="Cambria Math" w:hAnsi="Cambria Math"/>
                </w:rPr>
              </m:ctrlPr>
            </m:sSubPr>
            <m:e>
              <m:r>
                <w:rPr>
                  <w:rFonts w:ascii="Cambria Math" w:hAnsi="Cambria Math"/>
                </w:rPr>
                <m:t>x</m:t>
              </m:r>
            </m:e>
            <m:sub>
              <m:r>
                <w:rPr>
                  <w:rFonts w:ascii="Cambria Math" w:hAnsi="Cambria Math"/>
                </w:rPr>
                <m:t>c</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w:rPr>
                      <w:rFonts w:ascii="Cambria Math" w:hAnsi="Cambria Math"/>
                    </w:rPr>
                    <m:t>ij</m:t>
                  </m:r>
                </m:sub>
                <m:sup/>
                <m:e>
                  <m:d>
                    <m:dPr>
                      <m:ctrlPr>
                        <w:rPr>
                          <w:rFonts w:ascii="Cambria Math" w:hAnsi="Cambria Math"/>
                        </w:rPr>
                      </m:ctrlPr>
                    </m:dPr>
                    <m:e>
                      <m:acc>
                        <m:accPr>
                          <m:chr m:val="̅"/>
                          <m:ctrlPr>
                            <w:rPr>
                              <w:rFonts w:ascii="Cambria Math" w:hAnsi="Cambria Math"/>
                            </w:rPr>
                          </m:ctrlPr>
                        </m:accPr>
                        <m:e>
                          <m:sSub>
                            <m:sSubPr>
                              <m:ctrlPr>
                                <w:rPr>
                                  <w:rFonts w:ascii="Cambria Math" w:hAnsi="Cambria Math"/>
                                </w:rPr>
                              </m:ctrlPr>
                            </m:sSubPr>
                            <m:e>
                              <m:r>
                                <w:rPr>
                                  <w:rFonts w:ascii="Cambria Math" w:hAnsi="Cambria Math"/>
                                </w:rPr>
                                <m:t>U</m:t>
                              </m:r>
                            </m:e>
                            <m:sub>
                              <m:r>
                                <w:rPr>
                                  <w:rFonts w:ascii="Cambria Math" w:hAnsi="Cambria Math"/>
                                </w:rPr>
                                <m:t>ij</m:t>
                              </m:r>
                            </m:sub>
                          </m:sSub>
                        </m:e>
                      </m:acc>
                      <m:r>
                        <m:rPr>
                          <m:sty m:val="p"/>
                        </m:rPr>
                        <w:rPr>
                          <w:rFonts w:ascii="Cambria Math" w:hAnsi="Cambria Math"/>
                        </w:rPr>
                        <m:t>+</m:t>
                      </m:r>
                      <m:r>
                        <w:rPr>
                          <w:rFonts w:ascii="Cambria Math" w:hAnsi="Cambria Math"/>
                        </w:rPr>
                        <m:t>δ</m:t>
                      </m:r>
                      <m:sSub>
                        <m:sSubPr>
                          <m:ctrlPr>
                            <w:rPr>
                              <w:rFonts w:ascii="Cambria Math" w:hAnsi="Cambria Math"/>
                            </w:rPr>
                          </m:ctrlPr>
                        </m:sSubPr>
                        <m:e>
                          <m:r>
                            <w:rPr>
                              <w:rFonts w:ascii="Cambria Math" w:hAnsi="Cambria Math"/>
                            </w:rPr>
                            <m:t>U</m:t>
                          </m:r>
                        </m:e>
                        <m:sub>
                          <m:r>
                            <w:rPr>
                              <w:rFonts w:ascii="Cambria Math" w:hAnsi="Cambria Math"/>
                            </w:rPr>
                            <m:t>ij</m:t>
                          </m:r>
                        </m:sub>
                      </m:sSub>
                    </m:e>
                  </m:d>
                  <m:sSub>
                    <m:sSubPr>
                      <m:ctrlPr>
                        <w:rPr>
                          <w:rFonts w:ascii="Cambria Math" w:hAnsi="Cambria Math"/>
                        </w:rPr>
                      </m:ctrlPr>
                    </m:sSubPr>
                    <m:e>
                      <m:r>
                        <w:rPr>
                          <w:rFonts w:ascii="Cambria Math" w:hAnsi="Cambria Math"/>
                        </w:rPr>
                        <m:t>X</m:t>
                      </m:r>
                    </m:e>
                    <m:sub>
                      <m:r>
                        <w:rPr>
                          <w:rFonts w:ascii="Cambria Math" w:hAnsi="Cambria Math"/>
                        </w:rPr>
                        <m:t>i</m:t>
                      </m:r>
                    </m:sub>
                  </m:sSub>
                </m:e>
              </m:nary>
            </m:num>
            <m:den>
              <m:nary>
                <m:naryPr>
                  <m:chr m:val="∑"/>
                  <m:limLoc m:val="undOvr"/>
                  <m:supHide m:val="1"/>
                  <m:ctrlPr>
                    <w:rPr>
                      <w:rFonts w:ascii="Cambria Math" w:hAnsi="Cambria Math"/>
                    </w:rPr>
                  </m:ctrlPr>
                </m:naryPr>
                <m:sub>
                  <m:r>
                    <w:rPr>
                      <w:rFonts w:ascii="Cambria Math" w:hAnsi="Cambria Math"/>
                    </w:rPr>
                    <m:t>i</m:t>
                  </m:r>
                </m:sub>
                <m:sup/>
                <m:e>
                  <m:d>
                    <m:dPr>
                      <m:ctrlPr>
                        <w:rPr>
                          <w:rFonts w:ascii="Cambria Math" w:hAnsi="Cambria Math"/>
                        </w:rPr>
                      </m:ctrlPr>
                    </m:dPr>
                    <m:e>
                      <m:acc>
                        <m:accPr>
                          <m:chr m:val="̅"/>
                          <m:ctrlPr>
                            <w:rPr>
                              <w:rFonts w:ascii="Cambria Math" w:hAnsi="Cambria Math"/>
                            </w:rPr>
                          </m:ctrlPr>
                        </m:accPr>
                        <m:e>
                          <m:sSub>
                            <m:sSubPr>
                              <m:ctrlPr>
                                <w:rPr>
                                  <w:rFonts w:ascii="Cambria Math" w:hAnsi="Cambria Math"/>
                                </w:rPr>
                              </m:ctrlPr>
                            </m:sSubPr>
                            <m:e>
                              <m:r>
                                <w:rPr>
                                  <w:rFonts w:ascii="Cambria Math" w:hAnsi="Cambria Math"/>
                                </w:rPr>
                                <m:t>U</m:t>
                              </m:r>
                            </m:e>
                            <m:sub>
                              <m:r>
                                <w:rPr>
                                  <w:rFonts w:ascii="Cambria Math" w:hAnsi="Cambria Math"/>
                                </w:rPr>
                                <m:t>ij</m:t>
                              </m:r>
                            </m:sub>
                          </m:sSub>
                        </m:e>
                      </m:acc>
                      <m:r>
                        <m:rPr>
                          <m:sty m:val="p"/>
                        </m:rPr>
                        <w:rPr>
                          <w:rFonts w:ascii="Cambria Math" w:hAnsi="Cambria Math"/>
                        </w:rPr>
                        <m:t>+</m:t>
                      </m:r>
                      <m:r>
                        <w:rPr>
                          <w:rFonts w:ascii="Cambria Math" w:hAnsi="Cambria Math"/>
                        </w:rPr>
                        <m:t>δ</m:t>
                      </m:r>
                      <m:sSub>
                        <m:sSubPr>
                          <m:ctrlPr>
                            <w:rPr>
                              <w:rFonts w:ascii="Cambria Math" w:hAnsi="Cambria Math"/>
                            </w:rPr>
                          </m:ctrlPr>
                        </m:sSubPr>
                        <m:e>
                          <m:r>
                            <w:rPr>
                              <w:rFonts w:ascii="Cambria Math" w:hAnsi="Cambria Math"/>
                            </w:rPr>
                            <m:t>U</m:t>
                          </m:r>
                        </m:e>
                        <m:sub>
                          <m:r>
                            <w:rPr>
                              <w:rFonts w:ascii="Cambria Math" w:hAnsi="Cambria Math"/>
                            </w:rPr>
                            <m:t>ij</m:t>
                          </m:r>
                        </m:sub>
                      </m:sSub>
                    </m:e>
                  </m:d>
                </m:e>
              </m:nary>
            </m:den>
          </m:f>
          <m:r>
            <m:rPr>
              <m:sty m:val="p"/>
            </m:rPr>
            <w:rPr>
              <w:rFonts w:ascii="Cambria Math" w:hAnsi="Cambria Math"/>
            </w:rPr>
            <m:t xml:space="preserve">;                                          </m:t>
          </m:r>
          <m:d>
            <m:dPr>
              <m:ctrlPr>
                <w:rPr>
                  <w:rFonts w:ascii="Cambria Math" w:hAnsi="Cambria Math"/>
                </w:rPr>
              </m:ctrlPr>
            </m:dPr>
            <m:e>
              <m:r>
                <m:rPr>
                  <m:sty m:val="p"/>
                </m:rPr>
                <w:rPr>
                  <w:rFonts w:ascii="Cambria Math" w:hAnsi="Cambria Math"/>
                </w:rPr>
                <m:t>3.2</m:t>
              </m:r>
            </m:e>
          </m:d>
        </m:oMath>
      </m:oMathPara>
    </w:p>
    <w:p w:rsidR="00346BE2" w:rsidRPr="009A5A70" w:rsidRDefault="00346BE2" w:rsidP="00346BE2">
      <w:pPr>
        <w:pStyle w:val="a5"/>
        <w:spacing w:line="360" w:lineRule="auto"/>
        <w:ind w:firstLine="709"/>
        <w:rPr>
          <w:rFonts w:eastAsiaTheme="minorEastAsia"/>
        </w:rPr>
      </w:pPr>
    </w:p>
    <w:p w:rsidR="009A5A70" w:rsidRPr="009A5A70" w:rsidRDefault="00AA5833" w:rsidP="00346BE2">
      <w:pPr>
        <w:pStyle w:val="a5"/>
        <w:spacing w:line="360" w:lineRule="auto"/>
        <w:ind w:firstLine="709"/>
        <w:rPr>
          <w:rFonts w:eastAsiaTheme="minorEastAsia"/>
        </w:rPr>
      </w:pPr>
      <m:oMathPara>
        <m:oMathParaPr>
          <m:jc m:val="right"/>
        </m:oMathParaPr>
        <m:oMath>
          <m:sSub>
            <m:sSubPr>
              <m:ctrlPr>
                <w:rPr>
                  <w:rFonts w:ascii="Cambria Math" w:hAnsi="Cambria Math"/>
                </w:rPr>
              </m:ctrlPr>
            </m:sSubPr>
            <m:e>
              <m:r>
                <w:rPr>
                  <w:rFonts w:ascii="Cambria Math" w:hAnsi="Cambria Math"/>
                </w:rPr>
                <m:t>y</m:t>
              </m:r>
            </m:e>
            <m:sub>
              <m:r>
                <w:rPr>
                  <w:rFonts w:ascii="Cambria Math" w:hAnsi="Cambria Math"/>
                </w:rPr>
                <m:t>c</m:t>
              </m:r>
            </m:sub>
          </m:sSub>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w:rPr>
                      <w:rFonts w:ascii="Cambria Math" w:hAnsi="Cambria Math"/>
                    </w:rPr>
                    <m:t>y</m:t>
                  </m:r>
                </m:e>
                <m:sub>
                  <m:r>
                    <w:rPr>
                      <w:rFonts w:ascii="Cambria Math" w:hAnsi="Cambria Math"/>
                    </w:rPr>
                    <m:t>c</m:t>
                  </m:r>
                </m:sub>
              </m:sSub>
            </m:e>
          </m:acc>
          <m:r>
            <m:rPr>
              <m:sty m:val="p"/>
            </m:rPr>
            <w:rPr>
              <w:rFonts w:ascii="Cambria Math" w:hAnsi="Cambria Math"/>
            </w:rPr>
            <m:t>+</m:t>
          </m:r>
          <m:r>
            <w:rPr>
              <w:rFonts w:ascii="Cambria Math" w:hAnsi="Cambria Math"/>
            </w:rPr>
            <m:t>δ</m:t>
          </m:r>
          <m:sSub>
            <m:sSubPr>
              <m:ctrlPr>
                <w:rPr>
                  <w:rFonts w:ascii="Cambria Math" w:hAnsi="Cambria Math"/>
                </w:rPr>
              </m:ctrlPr>
            </m:sSubPr>
            <m:e>
              <m:r>
                <w:rPr>
                  <w:rFonts w:ascii="Cambria Math" w:hAnsi="Cambria Math"/>
                </w:rPr>
                <m:t>y</m:t>
              </m:r>
            </m:e>
            <m:sub>
              <m:r>
                <w:rPr>
                  <w:rFonts w:ascii="Cambria Math" w:hAnsi="Cambria Math"/>
                </w:rPr>
                <m:t>c</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w:rPr>
                      <w:rFonts w:ascii="Cambria Math" w:hAnsi="Cambria Math"/>
                    </w:rPr>
                    <m:t>ij</m:t>
                  </m:r>
                </m:sub>
                <m:sup/>
                <m:e>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w:rPr>
                              <w:rFonts w:ascii="Cambria Math" w:hAnsi="Cambria Math"/>
                            </w:rPr>
                            <m:t>U</m:t>
                          </m:r>
                        </m:e>
                        <m:sub>
                          <m:r>
                            <w:rPr>
                              <w:rFonts w:ascii="Cambria Math" w:hAnsi="Cambria Math"/>
                            </w:rPr>
                            <m:t>ij</m:t>
                          </m:r>
                        </m:sub>
                      </m:sSub>
                    </m:e>
                  </m:acc>
                  <m:r>
                    <m:rPr>
                      <m:sty m:val="p"/>
                    </m:rPr>
                    <w:rPr>
                      <w:rFonts w:ascii="Cambria Math" w:hAnsi="Cambria Math"/>
                    </w:rPr>
                    <m:t>+</m:t>
                  </m:r>
                  <m:r>
                    <w:rPr>
                      <w:rFonts w:ascii="Cambria Math" w:hAnsi="Cambria Math"/>
                    </w:rPr>
                    <m:t>δ</m:t>
                  </m:r>
                  <m:sSub>
                    <m:sSubPr>
                      <m:ctrlPr>
                        <w:rPr>
                          <w:rFonts w:ascii="Cambria Math" w:hAnsi="Cambria Math"/>
                        </w:rPr>
                      </m:ctrlPr>
                    </m:sSubPr>
                    <m:e>
                      <m:r>
                        <w:rPr>
                          <w:rFonts w:ascii="Cambria Math" w:hAnsi="Cambria Math"/>
                        </w:rPr>
                        <m:t>U</m:t>
                      </m:r>
                    </m:e>
                    <m:sub>
                      <m:r>
                        <w:rPr>
                          <w:rFonts w:ascii="Cambria Math" w:hAnsi="Cambria Math"/>
                        </w:rPr>
                        <m:t>ij</m:t>
                      </m:r>
                    </m:sub>
                  </m:sSub>
                  <m:r>
                    <m:rPr>
                      <m:sty m:val="p"/>
                    </m:rPr>
                    <w:rPr>
                      <w:rFonts w:ascii="Cambria Math" w:hAnsi="Cambria Math"/>
                    </w:rPr>
                    <m:t>)</m:t>
                  </m:r>
                  <m:sSub>
                    <m:sSubPr>
                      <m:ctrlPr>
                        <w:rPr>
                          <w:rFonts w:ascii="Cambria Math" w:hAnsi="Cambria Math"/>
                        </w:rPr>
                      </m:ctrlPr>
                    </m:sSubPr>
                    <m:e>
                      <m:r>
                        <w:rPr>
                          <w:rFonts w:ascii="Cambria Math" w:hAnsi="Cambria Math"/>
                        </w:rPr>
                        <m:t>Y</m:t>
                      </m:r>
                    </m:e>
                    <m:sub>
                      <m:r>
                        <w:rPr>
                          <w:rFonts w:ascii="Cambria Math" w:hAnsi="Cambria Math"/>
                        </w:rPr>
                        <m:t>i</m:t>
                      </m:r>
                    </m:sub>
                  </m:sSub>
                </m:e>
              </m:nary>
            </m:num>
            <m:den>
              <m:nary>
                <m:naryPr>
                  <m:chr m:val="∑"/>
                  <m:limLoc m:val="undOvr"/>
                  <m:supHide m:val="1"/>
                  <m:ctrlPr>
                    <w:rPr>
                      <w:rFonts w:ascii="Cambria Math" w:hAnsi="Cambria Math"/>
                    </w:rPr>
                  </m:ctrlPr>
                </m:naryPr>
                <m:sub>
                  <m:r>
                    <w:rPr>
                      <w:rFonts w:ascii="Cambria Math" w:hAnsi="Cambria Math"/>
                    </w:rPr>
                    <m:t>i</m:t>
                  </m:r>
                </m:sub>
                <m:sup/>
                <m:e>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w:rPr>
                              <w:rFonts w:ascii="Cambria Math" w:hAnsi="Cambria Math"/>
                            </w:rPr>
                            <m:t>U</m:t>
                          </m:r>
                        </m:e>
                        <m:sub>
                          <m:r>
                            <w:rPr>
                              <w:rFonts w:ascii="Cambria Math" w:hAnsi="Cambria Math"/>
                            </w:rPr>
                            <m:t>ij</m:t>
                          </m:r>
                        </m:sub>
                      </m:sSub>
                    </m:e>
                  </m:acc>
                  <m:r>
                    <m:rPr>
                      <m:sty m:val="p"/>
                    </m:rPr>
                    <w:rPr>
                      <w:rFonts w:ascii="Cambria Math" w:hAnsi="Cambria Math"/>
                    </w:rPr>
                    <m:t>+</m:t>
                  </m:r>
                  <m:r>
                    <w:rPr>
                      <w:rFonts w:ascii="Cambria Math" w:hAnsi="Cambria Math"/>
                    </w:rPr>
                    <m:t>δ</m:t>
                  </m:r>
                  <m:sSub>
                    <m:sSubPr>
                      <m:ctrlPr>
                        <w:rPr>
                          <w:rFonts w:ascii="Cambria Math" w:hAnsi="Cambria Math"/>
                        </w:rPr>
                      </m:ctrlPr>
                    </m:sSubPr>
                    <m:e>
                      <m:r>
                        <w:rPr>
                          <w:rFonts w:ascii="Cambria Math" w:hAnsi="Cambria Math"/>
                        </w:rPr>
                        <m:t>U</m:t>
                      </m:r>
                    </m:e>
                    <m:sub>
                      <m:r>
                        <w:rPr>
                          <w:rFonts w:ascii="Cambria Math" w:hAnsi="Cambria Math"/>
                        </w:rPr>
                        <m:t>ij</m:t>
                      </m:r>
                    </m:sub>
                  </m:sSub>
                  <m:r>
                    <m:rPr>
                      <m:sty m:val="p"/>
                    </m:rPr>
                    <w:rPr>
                      <w:rFonts w:ascii="Cambria Math" w:hAnsi="Cambria Math"/>
                    </w:rPr>
                    <m:t>)</m:t>
                  </m:r>
                </m:e>
              </m:nary>
            </m:den>
          </m:f>
          <m:r>
            <m:rPr>
              <m:sty m:val="p"/>
            </m:rPr>
            <w:rPr>
              <w:rFonts w:ascii="Cambria Math" w:hAnsi="Cambria Math"/>
            </w:rPr>
            <m:t>;                                          (3.3)</m:t>
          </m:r>
        </m:oMath>
      </m:oMathPara>
    </w:p>
    <w:p w:rsidR="009A5A70" w:rsidRPr="00AA0D14" w:rsidRDefault="009A5A70" w:rsidP="009A5A7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яких X</w:t>
      </w:r>
      <w:r w:rsidRPr="009A5A70">
        <w:rPr>
          <w:rFonts w:ascii="Times New Roman" w:hAnsi="Times New Roman" w:cs="Times New Roman"/>
          <w:i/>
          <w:sz w:val="28"/>
          <w:szCs w:val="28"/>
          <w:vertAlign w:val="subscript"/>
        </w:rPr>
        <w:t>i</w:t>
      </w:r>
      <w:r w:rsidRPr="009A5A70">
        <w:rPr>
          <w:rFonts w:ascii="Times New Roman" w:hAnsi="Times New Roman" w:cs="Times New Roman"/>
          <w:sz w:val="28"/>
          <w:szCs w:val="28"/>
        </w:rPr>
        <w:sym w:font="Symbol" w:char="F03D"/>
      </w:r>
      <w:r w:rsidRPr="009A5A70">
        <w:rPr>
          <w:rFonts w:ascii="Times New Roman" w:hAnsi="Times New Roman" w:cs="Times New Roman"/>
          <w:sz w:val="28"/>
          <w:szCs w:val="28"/>
        </w:rPr>
        <w:t xml:space="preserve"> </w:t>
      </w:r>
      <w:r w:rsidRPr="009A5A70">
        <w:rPr>
          <w:rFonts w:ascii="Times New Roman" w:hAnsi="Times New Roman" w:cs="Times New Roman"/>
          <w:sz w:val="28"/>
          <w:szCs w:val="28"/>
        </w:rPr>
        <w:sym w:font="Symbol" w:char="F044"/>
      </w:r>
      <w:r w:rsidRPr="007A6B60">
        <w:rPr>
          <w:rFonts w:ascii="Times New Roman" w:hAnsi="Times New Roman" w:cs="Times New Roman"/>
          <w:sz w:val="28"/>
          <w:szCs w:val="28"/>
          <w:vertAlign w:val="subscript"/>
        </w:rPr>
        <w:t>x</w:t>
      </w:r>
      <w:r w:rsidR="007A6B60" w:rsidRPr="007A6B60">
        <w:rPr>
          <w:rFonts w:ascii="Times New Roman" w:hAnsi="Times New Roman" w:cs="Times New Roman"/>
          <w:i/>
          <w:sz w:val="28"/>
          <w:szCs w:val="28"/>
          <w:lang w:val="en-US"/>
        </w:rPr>
        <w:t>i</w:t>
      </w:r>
      <w:r w:rsidR="007A6B60" w:rsidRPr="007A6B60">
        <w:rPr>
          <w:rFonts w:ascii="Times New Roman" w:hAnsi="Times New Roman" w:cs="Times New Roman"/>
          <w:sz w:val="28"/>
          <w:szCs w:val="28"/>
        </w:rPr>
        <w:t>,</w:t>
      </w:r>
      <w:r w:rsidR="007A6B60">
        <w:rPr>
          <w:rFonts w:ascii="Times New Roman" w:hAnsi="Times New Roman" w:cs="Times New Roman"/>
          <w:sz w:val="28"/>
          <w:szCs w:val="28"/>
        </w:rPr>
        <w:t xml:space="preserve"> Y</w:t>
      </w:r>
      <w:r w:rsidRPr="007A6B60">
        <w:rPr>
          <w:rFonts w:ascii="Times New Roman" w:hAnsi="Times New Roman" w:cs="Times New Roman"/>
          <w:i/>
          <w:sz w:val="28"/>
          <w:szCs w:val="28"/>
          <w:vertAlign w:val="subscript"/>
        </w:rPr>
        <w:t>j</w:t>
      </w:r>
      <w:r w:rsidR="007A6B60">
        <w:rPr>
          <w:rFonts w:ascii="Times New Roman" w:hAnsi="Times New Roman" w:cs="Times New Roman"/>
          <w:sz w:val="28"/>
          <w:szCs w:val="28"/>
        </w:rPr>
        <w:t xml:space="preserve"> </w:t>
      </w:r>
      <w:r w:rsidRPr="009A5A70">
        <w:rPr>
          <w:rFonts w:ascii="Times New Roman" w:hAnsi="Times New Roman" w:cs="Times New Roman"/>
          <w:sz w:val="28"/>
          <w:szCs w:val="28"/>
        </w:rPr>
        <w:sym w:font="Symbol" w:char="F03D"/>
      </w:r>
      <w:r w:rsidRPr="009A5A70">
        <w:rPr>
          <w:rFonts w:ascii="Times New Roman" w:hAnsi="Times New Roman" w:cs="Times New Roman"/>
          <w:sz w:val="28"/>
          <w:szCs w:val="28"/>
        </w:rPr>
        <w:t xml:space="preserve"> </w:t>
      </w:r>
      <w:r w:rsidRPr="009A5A70">
        <w:rPr>
          <w:rFonts w:ascii="Times New Roman" w:hAnsi="Times New Roman" w:cs="Times New Roman"/>
          <w:sz w:val="28"/>
          <w:szCs w:val="28"/>
        </w:rPr>
        <w:sym w:font="Symbol" w:char="F044"/>
      </w:r>
      <w:r w:rsidRPr="007A6B60">
        <w:rPr>
          <w:rFonts w:ascii="Times New Roman" w:hAnsi="Times New Roman" w:cs="Times New Roman"/>
          <w:sz w:val="28"/>
          <w:szCs w:val="28"/>
          <w:vertAlign w:val="subscript"/>
        </w:rPr>
        <w:t>y</w:t>
      </w:r>
      <w:r w:rsidR="007A6B60" w:rsidRPr="007A6B60">
        <w:rPr>
          <w:rFonts w:ascii="Times New Roman" w:hAnsi="Times New Roman" w:cs="Times New Roman"/>
          <w:i/>
          <w:sz w:val="28"/>
          <w:szCs w:val="28"/>
          <w:lang w:val="en-US"/>
        </w:rPr>
        <w:t>j</w:t>
      </w:r>
      <w:r w:rsidRPr="009A5A70">
        <w:rPr>
          <w:rFonts w:ascii="Times New Roman" w:hAnsi="Times New Roman" w:cs="Times New Roman"/>
          <w:sz w:val="28"/>
          <w:szCs w:val="28"/>
        </w:rPr>
        <w:t xml:space="preserve"> </w:t>
      </w:r>
      <w:r w:rsidRPr="009A5A70">
        <w:rPr>
          <w:rFonts w:ascii="Times New Roman" w:hAnsi="Times New Roman" w:cs="Times New Roman"/>
          <w:sz w:val="28"/>
          <w:szCs w:val="28"/>
        </w:rPr>
        <w:sym w:font="Symbol" w:char="F02D"/>
      </w:r>
      <w:r w:rsidRPr="009A5A70">
        <w:rPr>
          <w:rFonts w:ascii="Times New Roman" w:hAnsi="Times New Roman" w:cs="Times New Roman"/>
          <w:sz w:val="28"/>
          <w:szCs w:val="28"/>
        </w:rPr>
        <w:t xml:space="preserve"> координати центру пікселя з номером </w:t>
      </w:r>
      <w:r w:rsidRPr="007A6B60">
        <w:rPr>
          <w:rFonts w:ascii="Times New Roman" w:hAnsi="Times New Roman" w:cs="Times New Roman"/>
          <w:i/>
          <w:sz w:val="28"/>
          <w:szCs w:val="28"/>
        </w:rPr>
        <w:t>i, j</w:t>
      </w:r>
      <w:r w:rsidRPr="009A5A70">
        <w:rPr>
          <w:rFonts w:ascii="Times New Roman" w:hAnsi="Times New Roman" w:cs="Times New Roman"/>
          <w:sz w:val="28"/>
          <w:szCs w:val="28"/>
        </w:rPr>
        <w:t xml:space="preserve"> відносно кута матриці, з якого починається відлік номерів пікселів, а </w:t>
      </w:r>
      <w:r w:rsidRPr="009A5A70">
        <w:rPr>
          <w:rFonts w:ascii="Times New Roman" w:hAnsi="Times New Roman" w:cs="Times New Roman"/>
          <w:sz w:val="28"/>
          <w:szCs w:val="28"/>
        </w:rPr>
        <w:sym w:font="Symbol" w:char="F044"/>
      </w:r>
      <w:r w:rsidRPr="007A6B60">
        <w:rPr>
          <w:rFonts w:ascii="Times New Roman" w:hAnsi="Times New Roman" w:cs="Times New Roman"/>
          <w:sz w:val="28"/>
          <w:szCs w:val="28"/>
          <w:vertAlign w:val="subscript"/>
        </w:rPr>
        <w:t>x</w:t>
      </w:r>
      <w:r w:rsidRPr="009A5A70">
        <w:rPr>
          <w:rFonts w:ascii="Times New Roman" w:hAnsi="Times New Roman" w:cs="Times New Roman"/>
          <w:sz w:val="28"/>
          <w:szCs w:val="28"/>
        </w:rPr>
        <w:t xml:space="preserve"> та </w:t>
      </w:r>
      <w:r w:rsidRPr="009A5A70">
        <w:rPr>
          <w:rFonts w:ascii="Times New Roman" w:hAnsi="Times New Roman" w:cs="Times New Roman"/>
          <w:sz w:val="28"/>
          <w:szCs w:val="28"/>
        </w:rPr>
        <w:sym w:font="Symbol" w:char="F044"/>
      </w:r>
      <w:r w:rsidRPr="007A6B60">
        <w:rPr>
          <w:rFonts w:ascii="Times New Roman" w:hAnsi="Times New Roman" w:cs="Times New Roman"/>
          <w:sz w:val="28"/>
          <w:szCs w:val="28"/>
          <w:vertAlign w:val="subscript"/>
        </w:rPr>
        <w:t>y</w:t>
      </w:r>
      <w:r w:rsidRPr="009A5A70">
        <w:rPr>
          <w:rFonts w:ascii="Times New Roman" w:hAnsi="Times New Roman" w:cs="Times New Roman"/>
          <w:sz w:val="28"/>
          <w:szCs w:val="28"/>
        </w:rPr>
        <w:t xml:space="preserve"> </w:t>
      </w:r>
      <w:r w:rsidRPr="009A5A70">
        <w:rPr>
          <w:rFonts w:ascii="Times New Roman" w:hAnsi="Times New Roman" w:cs="Times New Roman"/>
          <w:sz w:val="28"/>
          <w:szCs w:val="28"/>
        </w:rPr>
        <w:sym w:font="Symbol" w:char="F02D"/>
      </w:r>
      <w:r w:rsidRPr="009A5A70">
        <w:rPr>
          <w:rFonts w:ascii="Times New Roman" w:hAnsi="Times New Roman" w:cs="Times New Roman"/>
          <w:sz w:val="28"/>
          <w:szCs w:val="28"/>
        </w:rPr>
        <w:t>відстані між центрами сусідніх пікселів в</w:t>
      </w:r>
      <w:r w:rsidR="00AA0D14">
        <w:rPr>
          <w:rFonts w:ascii="Times New Roman" w:hAnsi="Times New Roman" w:cs="Times New Roman"/>
          <w:sz w:val="28"/>
          <w:szCs w:val="28"/>
        </w:rPr>
        <w:t xml:space="preserve">здовж осей OX та OY відповідно </w:t>
      </w:r>
      <w:r w:rsidR="00AA0D14" w:rsidRPr="00AA0D14">
        <w:rPr>
          <w:rFonts w:ascii="Times New Roman" w:hAnsi="Times New Roman" w:cs="Times New Roman"/>
          <w:sz w:val="28"/>
          <w:szCs w:val="28"/>
        </w:rPr>
        <w:t>[</w:t>
      </w:r>
      <w:r w:rsidR="00AA0D14">
        <w:rPr>
          <w:rFonts w:ascii="Times New Roman" w:hAnsi="Times New Roman" w:cs="Times New Roman"/>
          <w:sz w:val="28"/>
          <w:szCs w:val="28"/>
          <w:lang w:val="en-US"/>
        </w:rPr>
        <w:fldChar w:fldCharType="begin"/>
      </w:r>
      <w:r w:rsidR="00AA0D14" w:rsidRPr="00AA0D14">
        <w:rPr>
          <w:rFonts w:ascii="Times New Roman" w:hAnsi="Times New Roman" w:cs="Times New Roman"/>
          <w:sz w:val="28"/>
          <w:szCs w:val="28"/>
        </w:rPr>
        <w:instrText xml:space="preserve"> </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rPr>
        <w:instrText xml:space="preserve"> _</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rPr>
        <w:instrText>57837456 \</w:instrText>
      </w:r>
      <w:r w:rsidR="00AA0D14">
        <w:rPr>
          <w:rFonts w:ascii="Times New Roman" w:hAnsi="Times New Roman" w:cs="Times New Roman"/>
          <w:sz w:val="28"/>
          <w:szCs w:val="28"/>
          <w:lang w:val="en-US"/>
        </w:rPr>
        <w:instrText>r</w:instrText>
      </w:r>
      <w:r w:rsidR="00AA0D14" w:rsidRPr="00AA0D14">
        <w:rPr>
          <w:rFonts w:ascii="Times New Roman" w:hAnsi="Times New Roman" w:cs="Times New Roman"/>
          <w:sz w:val="28"/>
          <w:szCs w:val="28"/>
        </w:rPr>
        <w:instrText xml:space="preserve"> \</w:instrText>
      </w:r>
      <w:r w:rsidR="00AA0D14">
        <w:rPr>
          <w:rFonts w:ascii="Times New Roman" w:hAnsi="Times New Roman" w:cs="Times New Roman"/>
          <w:sz w:val="28"/>
          <w:szCs w:val="28"/>
          <w:lang w:val="en-US"/>
        </w:rPr>
        <w:instrText>h</w:instrText>
      </w:r>
      <w:r w:rsidR="00AA0D14" w:rsidRPr="00AA0D14">
        <w:rPr>
          <w:rFonts w:ascii="Times New Roman" w:hAnsi="Times New Roman" w:cs="Times New Roman"/>
          <w:sz w:val="28"/>
          <w:szCs w:val="28"/>
        </w:rPr>
        <w:instrText xml:space="preserve"> </w:instrText>
      </w:r>
      <w:r w:rsidR="00AA0D14">
        <w:rPr>
          <w:rFonts w:ascii="Times New Roman" w:hAnsi="Times New Roman" w:cs="Times New Roman"/>
          <w:sz w:val="28"/>
          <w:szCs w:val="28"/>
          <w:lang w:val="en-US"/>
        </w:rPr>
      </w:r>
      <w:r w:rsidR="00AA0D14">
        <w:rPr>
          <w:rFonts w:ascii="Times New Roman" w:hAnsi="Times New Roman" w:cs="Times New Roman"/>
          <w:sz w:val="28"/>
          <w:szCs w:val="28"/>
          <w:lang w:val="en-US"/>
        </w:rPr>
        <w:fldChar w:fldCharType="separate"/>
      </w:r>
      <w:r w:rsidR="00AA0D14" w:rsidRPr="00AA0D14">
        <w:rPr>
          <w:rFonts w:ascii="Times New Roman" w:hAnsi="Times New Roman" w:cs="Times New Roman"/>
          <w:sz w:val="28"/>
          <w:szCs w:val="28"/>
        </w:rPr>
        <w:t>22</w:t>
      </w:r>
      <w:r w:rsidR="00AA0D14">
        <w:rPr>
          <w:rFonts w:ascii="Times New Roman" w:hAnsi="Times New Roman" w:cs="Times New Roman"/>
          <w:sz w:val="28"/>
          <w:szCs w:val="28"/>
          <w:lang w:val="en-US"/>
        </w:rPr>
        <w:fldChar w:fldCharType="end"/>
      </w:r>
      <w:r w:rsidR="00AA0D14">
        <w:rPr>
          <w:rFonts w:ascii="Times New Roman" w:hAnsi="Times New Roman" w:cs="Times New Roman"/>
          <w:sz w:val="28"/>
          <w:szCs w:val="28"/>
        </w:rPr>
        <w:t>,</w:t>
      </w:r>
      <w:r w:rsidR="00AA0D14">
        <w:rPr>
          <w:rFonts w:ascii="Times New Roman" w:hAnsi="Times New Roman" w:cs="Times New Roman"/>
          <w:sz w:val="28"/>
          <w:szCs w:val="28"/>
        </w:rPr>
        <w:fldChar w:fldCharType="begin"/>
      </w:r>
      <w:r w:rsidR="00AA0D14">
        <w:rPr>
          <w:rFonts w:ascii="Times New Roman" w:hAnsi="Times New Roman" w:cs="Times New Roman"/>
          <w:sz w:val="28"/>
          <w:szCs w:val="28"/>
        </w:rPr>
        <w:instrText xml:space="preserve"> REF _Ref57837435 \r \h </w:instrText>
      </w:r>
      <w:r w:rsidR="00AA0D14">
        <w:rPr>
          <w:rFonts w:ascii="Times New Roman" w:hAnsi="Times New Roman" w:cs="Times New Roman"/>
          <w:sz w:val="28"/>
          <w:szCs w:val="28"/>
        </w:rPr>
      </w:r>
      <w:r w:rsidR="00AA0D14">
        <w:rPr>
          <w:rFonts w:ascii="Times New Roman" w:hAnsi="Times New Roman" w:cs="Times New Roman"/>
          <w:sz w:val="28"/>
          <w:szCs w:val="28"/>
        </w:rPr>
        <w:fldChar w:fldCharType="separate"/>
      </w:r>
      <w:r w:rsidR="00AA0D14">
        <w:rPr>
          <w:rFonts w:ascii="Times New Roman" w:hAnsi="Times New Roman" w:cs="Times New Roman"/>
          <w:sz w:val="28"/>
          <w:szCs w:val="28"/>
        </w:rPr>
        <w:t>23</w:t>
      </w:r>
      <w:r w:rsidR="00AA0D14">
        <w:rPr>
          <w:rFonts w:ascii="Times New Roman" w:hAnsi="Times New Roman" w:cs="Times New Roman"/>
          <w:sz w:val="28"/>
          <w:szCs w:val="28"/>
        </w:rPr>
        <w:fldChar w:fldCharType="end"/>
      </w:r>
      <w:r w:rsidR="00AA0D14" w:rsidRPr="00AA0D14">
        <w:rPr>
          <w:rFonts w:ascii="Times New Roman" w:hAnsi="Times New Roman" w:cs="Times New Roman"/>
          <w:sz w:val="28"/>
          <w:szCs w:val="28"/>
        </w:rPr>
        <w:t>].</w:t>
      </w:r>
    </w:p>
    <w:p w:rsidR="002E5A7B" w:rsidRDefault="003611C5" w:rsidP="004370B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Формули (3</w:t>
      </w:r>
      <w:r w:rsidR="009A5A70">
        <w:rPr>
          <w:rFonts w:ascii="Times New Roman" w:hAnsi="Times New Roman" w:cs="Times New Roman"/>
          <w:sz w:val="28"/>
          <w:szCs w:val="28"/>
        </w:rPr>
        <w:t>.</w:t>
      </w:r>
      <w:r>
        <w:rPr>
          <w:rFonts w:ascii="Times New Roman" w:hAnsi="Times New Roman" w:cs="Times New Roman"/>
          <w:sz w:val="28"/>
          <w:szCs w:val="28"/>
          <w:lang w:val="ru-RU"/>
        </w:rPr>
        <w:t>1</w:t>
      </w:r>
      <w:r w:rsidR="00E55CCD">
        <w:rPr>
          <w:rFonts w:ascii="Times New Roman" w:hAnsi="Times New Roman" w:cs="Times New Roman"/>
          <w:sz w:val="28"/>
          <w:szCs w:val="28"/>
        </w:rPr>
        <w:t>-3.3</w:t>
      </w:r>
      <w:r w:rsidR="009A5A70" w:rsidRPr="009A5A70">
        <w:rPr>
          <w:rFonts w:ascii="Times New Roman" w:hAnsi="Times New Roman" w:cs="Times New Roman"/>
          <w:sz w:val="28"/>
          <w:szCs w:val="28"/>
        </w:rPr>
        <w:t xml:space="preserve">) свідчать про те, що електричний шум може призводити до похибок визначення значень </w:t>
      </w:r>
      <w:r w:rsidR="007A6B60">
        <w:rPr>
          <w:rFonts w:ascii="Times New Roman" w:hAnsi="Times New Roman" w:cs="Times New Roman"/>
          <w:sz w:val="28"/>
          <w:szCs w:val="28"/>
          <w:lang w:val="en-US"/>
        </w:rPr>
        <w:t>RMS</w:t>
      </w:r>
      <w:r w:rsidR="007A6B60" w:rsidRPr="00100544">
        <w:rPr>
          <w:rFonts w:ascii="Times New Roman" w:hAnsi="Times New Roman" w:cs="Times New Roman"/>
          <w:sz w:val="28"/>
          <w:szCs w:val="28"/>
          <w:vertAlign w:val="subscript"/>
          <w:lang w:val="en-US"/>
        </w:rPr>
        <w:t>r</w:t>
      </w:r>
      <w:r w:rsidR="007A6B60" w:rsidRPr="00100544">
        <w:rPr>
          <w:rFonts w:ascii="Times New Roman" w:hAnsi="Times New Roman" w:cs="Times New Roman"/>
          <w:sz w:val="28"/>
          <w:szCs w:val="28"/>
        </w:rPr>
        <w:t>(</w:t>
      </w:r>
      <w:r w:rsidR="007A6B60" w:rsidRPr="00100544">
        <w:rPr>
          <w:rFonts w:ascii="Times New Roman" w:hAnsi="Times New Roman" w:cs="Times New Roman"/>
          <w:sz w:val="28"/>
          <w:szCs w:val="28"/>
        </w:rPr>
        <w:sym w:font="Symbol" w:char="F046"/>
      </w:r>
      <w:r w:rsidR="007A6B60" w:rsidRPr="00100544">
        <w:rPr>
          <w:rFonts w:ascii="Times New Roman" w:hAnsi="Times New Roman" w:cs="Times New Roman"/>
          <w:sz w:val="28"/>
          <w:szCs w:val="28"/>
          <w:vertAlign w:val="subscript"/>
        </w:rPr>
        <w:t>k</w:t>
      </w:r>
      <w:r w:rsidR="007A6B60">
        <w:rPr>
          <w:rFonts w:ascii="Times New Roman" w:hAnsi="Times New Roman" w:cs="Times New Roman"/>
          <w:sz w:val="28"/>
          <w:szCs w:val="28"/>
        </w:rPr>
        <w:t>)</w:t>
      </w:r>
      <w:r w:rsidR="007A6B60" w:rsidRPr="001536AB">
        <w:rPr>
          <w:rFonts w:ascii="Times New Roman" w:hAnsi="Times New Roman" w:cs="Times New Roman"/>
          <w:sz w:val="28"/>
          <w:szCs w:val="28"/>
        </w:rPr>
        <w:t xml:space="preserve">, </w:t>
      </w:r>
      <w:r w:rsidR="009A5A70" w:rsidRPr="009A5A70">
        <w:rPr>
          <w:rFonts w:ascii="Times New Roman" w:hAnsi="Times New Roman" w:cs="Times New Roman"/>
          <w:sz w:val="28"/>
          <w:szCs w:val="28"/>
        </w:rPr>
        <w:t>як через похибки виз</w:t>
      </w:r>
      <w:r w:rsidR="007A6B60">
        <w:rPr>
          <w:rFonts w:ascii="Times New Roman" w:hAnsi="Times New Roman" w:cs="Times New Roman"/>
          <w:sz w:val="28"/>
          <w:szCs w:val="28"/>
        </w:rPr>
        <w:t>начення координат центроїду [</w:t>
      </w:r>
      <w:r w:rsidR="009A5A70" w:rsidRPr="009A5A70">
        <w:rPr>
          <w:rFonts w:ascii="Times New Roman" w:hAnsi="Times New Roman" w:cs="Times New Roman"/>
          <w:sz w:val="28"/>
          <w:szCs w:val="28"/>
        </w:rPr>
        <w:t>x</w:t>
      </w:r>
      <w:r w:rsidR="007A6B60" w:rsidRPr="007A6B60">
        <w:rPr>
          <w:rFonts w:ascii="Times New Roman" w:hAnsi="Times New Roman" w:cs="Times New Roman"/>
          <w:sz w:val="28"/>
          <w:szCs w:val="28"/>
          <w:vertAlign w:val="subscript"/>
          <w:lang w:val="en-US"/>
        </w:rPr>
        <w:t>c</w:t>
      </w:r>
      <w:r w:rsidR="007A6B60">
        <w:rPr>
          <w:rFonts w:ascii="Times New Roman" w:hAnsi="Times New Roman" w:cs="Times New Roman"/>
          <w:sz w:val="28"/>
          <w:szCs w:val="28"/>
        </w:rPr>
        <w:t xml:space="preserve"> , </w:t>
      </w:r>
      <w:r w:rsidR="009A5A70" w:rsidRPr="009A5A70">
        <w:rPr>
          <w:rFonts w:ascii="Times New Roman" w:hAnsi="Times New Roman" w:cs="Times New Roman"/>
          <w:sz w:val="28"/>
          <w:szCs w:val="28"/>
        </w:rPr>
        <w:t>y</w:t>
      </w:r>
      <w:r w:rsidR="007A6B60" w:rsidRPr="007A6B60">
        <w:rPr>
          <w:rFonts w:ascii="Times New Roman" w:hAnsi="Times New Roman" w:cs="Times New Roman"/>
          <w:sz w:val="28"/>
          <w:szCs w:val="28"/>
          <w:vertAlign w:val="subscript"/>
          <w:lang w:val="en-US"/>
        </w:rPr>
        <w:t>c</w:t>
      </w:r>
      <w:r w:rsidR="009A5A70" w:rsidRPr="009A5A70">
        <w:rPr>
          <w:rFonts w:ascii="Times New Roman" w:hAnsi="Times New Roman" w:cs="Times New Roman"/>
          <w:sz w:val="28"/>
          <w:szCs w:val="28"/>
        </w:rPr>
        <w:t xml:space="preserve"> ], так і через шумову складову елект</w:t>
      </w:r>
      <w:r w:rsidR="00AA0D14">
        <w:rPr>
          <w:rFonts w:ascii="Times New Roman" w:hAnsi="Times New Roman" w:cs="Times New Roman"/>
          <w:sz w:val="28"/>
          <w:szCs w:val="28"/>
        </w:rPr>
        <w:t xml:space="preserve">ричного сигналу кожного пікселя </w:t>
      </w:r>
      <w:r w:rsidR="00AA0D14" w:rsidRPr="00AA0D14">
        <w:rPr>
          <w:rFonts w:ascii="Times New Roman" w:hAnsi="Times New Roman" w:cs="Times New Roman"/>
          <w:sz w:val="28"/>
          <w:szCs w:val="28"/>
          <w:lang w:val="ru-RU"/>
        </w:rPr>
        <w:t>[</w:t>
      </w:r>
      <w:r w:rsidR="00AA0D14">
        <w:rPr>
          <w:rFonts w:ascii="Times New Roman" w:hAnsi="Times New Roman" w:cs="Times New Roman"/>
          <w:sz w:val="28"/>
          <w:szCs w:val="28"/>
          <w:lang w:val="en-US"/>
        </w:rPr>
        <w:fldChar w:fldCharType="begin"/>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 xml:space="preserve"> _</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57837456 \</w:instrText>
      </w:r>
      <w:r w:rsidR="00AA0D14">
        <w:rPr>
          <w:rFonts w:ascii="Times New Roman" w:hAnsi="Times New Roman" w:cs="Times New Roman"/>
          <w:sz w:val="28"/>
          <w:szCs w:val="28"/>
          <w:lang w:val="en-US"/>
        </w:rPr>
        <w:instrText>r</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h</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r>
      <w:r w:rsidR="00AA0D14">
        <w:rPr>
          <w:rFonts w:ascii="Times New Roman" w:hAnsi="Times New Roman" w:cs="Times New Roman"/>
          <w:sz w:val="28"/>
          <w:szCs w:val="28"/>
          <w:lang w:val="en-US"/>
        </w:rPr>
        <w:fldChar w:fldCharType="separate"/>
      </w:r>
      <w:r w:rsidR="00AA0D14" w:rsidRPr="00AA0D14">
        <w:rPr>
          <w:rFonts w:ascii="Times New Roman" w:hAnsi="Times New Roman" w:cs="Times New Roman"/>
          <w:sz w:val="28"/>
          <w:szCs w:val="28"/>
          <w:lang w:val="ru-RU"/>
        </w:rPr>
        <w:t>22</w:t>
      </w:r>
      <w:r w:rsidR="00AA0D14">
        <w:rPr>
          <w:rFonts w:ascii="Times New Roman" w:hAnsi="Times New Roman" w:cs="Times New Roman"/>
          <w:sz w:val="28"/>
          <w:szCs w:val="28"/>
          <w:lang w:val="en-US"/>
        </w:rPr>
        <w:fldChar w:fldCharType="end"/>
      </w:r>
      <w:r w:rsidR="00AA0D14">
        <w:rPr>
          <w:rFonts w:ascii="Times New Roman" w:hAnsi="Times New Roman" w:cs="Times New Roman"/>
          <w:sz w:val="28"/>
          <w:szCs w:val="28"/>
        </w:rPr>
        <w:t>,</w:t>
      </w:r>
      <w:r w:rsidR="00AA0D14">
        <w:rPr>
          <w:rFonts w:ascii="Times New Roman" w:hAnsi="Times New Roman" w:cs="Times New Roman"/>
          <w:sz w:val="28"/>
          <w:szCs w:val="28"/>
        </w:rPr>
        <w:fldChar w:fldCharType="begin"/>
      </w:r>
      <w:r w:rsidR="00AA0D14">
        <w:rPr>
          <w:rFonts w:ascii="Times New Roman" w:hAnsi="Times New Roman" w:cs="Times New Roman"/>
          <w:sz w:val="28"/>
          <w:szCs w:val="28"/>
        </w:rPr>
        <w:instrText xml:space="preserve"> REF _Ref57837435 \r \h </w:instrText>
      </w:r>
      <w:r w:rsidR="00AA0D14">
        <w:rPr>
          <w:rFonts w:ascii="Times New Roman" w:hAnsi="Times New Roman" w:cs="Times New Roman"/>
          <w:sz w:val="28"/>
          <w:szCs w:val="28"/>
        </w:rPr>
      </w:r>
      <w:r w:rsidR="00AA0D14">
        <w:rPr>
          <w:rFonts w:ascii="Times New Roman" w:hAnsi="Times New Roman" w:cs="Times New Roman"/>
          <w:sz w:val="28"/>
          <w:szCs w:val="28"/>
        </w:rPr>
        <w:fldChar w:fldCharType="separate"/>
      </w:r>
      <w:r w:rsidR="00AA0D14">
        <w:rPr>
          <w:rFonts w:ascii="Times New Roman" w:hAnsi="Times New Roman" w:cs="Times New Roman"/>
          <w:sz w:val="28"/>
          <w:szCs w:val="28"/>
        </w:rPr>
        <w:t>23</w:t>
      </w:r>
      <w:r w:rsidR="00AA0D14">
        <w:rPr>
          <w:rFonts w:ascii="Times New Roman" w:hAnsi="Times New Roman" w:cs="Times New Roman"/>
          <w:sz w:val="28"/>
          <w:szCs w:val="28"/>
        </w:rPr>
        <w:fldChar w:fldCharType="end"/>
      </w:r>
      <w:r w:rsidR="00AA0D14" w:rsidRPr="00AA0D14">
        <w:rPr>
          <w:rFonts w:ascii="Times New Roman" w:hAnsi="Times New Roman" w:cs="Times New Roman"/>
          <w:sz w:val="28"/>
          <w:szCs w:val="28"/>
          <w:lang w:val="ru-RU"/>
        </w:rPr>
        <w:t>].</w:t>
      </w:r>
    </w:p>
    <w:p w:rsidR="001E16C2" w:rsidRDefault="001E16C2" w:rsidP="00885504">
      <w:pPr>
        <w:pStyle w:val="3"/>
        <w:numPr>
          <w:ilvl w:val="2"/>
          <w:numId w:val="8"/>
        </w:numPr>
        <w:spacing w:line="360" w:lineRule="auto"/>
        <w:ind w:left="709"/>
        <w:jc w:val="both"/>
        <w:rPr>
          <w:b/>
          <w:i/>
        </w:rPr>
      </w:pPr>
      <w:bookmarkStart w:id="62" w:name="_Toc54292645"/>
      <w:bookmarkStart w:id="63" w:name="_Toc54292715"/>
      <w:bookmarkStart w:id="64" w:name="_Toc54293070"/>
      <w:bookmarkStart w:id="65" w:name="_Toc58179217"/>
      <w:r w:rsidRPr="00817242">
        <w:rPr>
          <w:b/>
          <w:i/>
        </w:rPr>
        <w:t>Вплив електричного шуму на похибки визначення координат центроїду світлової мікроплями</w:t>
      </w:r>
      <w:r w:rsidR="006F37A6" w:rsidRPr="00817242">
        <w:rPr>
          <w:b/>
          <w:i/>
        </w:rPr>
        <w:t>.</w:t>
      </w:r>
      <w:bookmarkEnd w:id="62"/>
      <w:bookmarkEnd w:id="63"/>
      <w:bookmarkEnd w:id="64"/>
      <w:bookmarkEnd w:id="65"/>
      <w:r w:rsidRPr="00817242">
        <w:rPr>
          <w:b/>
          <w:i/>
        </w:rPr>
        <w:t xml:space="preserve"> </w:t>
      </w:r>
    </w:p>
    <w:p w:rsidR="00ED07E7" w:rsidRPr="00ED07E7" w:rsidRDefault="00ED07E7" w:rsidP="00ED07E7">
      <w:pPr>
        <w:rPr>
          <w:lang w:val="ru-RU" w:eastAsia="ru-RU"/>
        </w:rPr>
      </w:pPr>
    </w:p>
    <w:p w:rsidR="004370B8" w:rsidRDefault="001E16C2" w:rsidP="004370B8">
      <w:pPr>
        <w:spacing w:line="360" w:lineRule="auto"/>
        <w:ind w:firstLine="709"/>
        <w:jc w:val="both"/>
        <w:rPr>
          <w:rFonts w:ascii="Times New Roman" w:hAnsi="Times New Roman" w:cs="Times New Roman"/>
          <w:sz w:val="28"/>
          <w:szCs w:val="28"/>
        </w:rPr>
      </w:pPr>
      <w:r w:rsidRPr="001E16C2">
        <w:rPr>
          <w:rFonts w:ascii="Times New Roman" w:hAnsi="Times New Roman" w:cs="Times New Roman"/>
          <w:sz w:val="28"/>
          <w:szCs w:val="28"/>
        </w:rPr>
        <w:t>Якщо у кожному піксел</w:t>
      </w:r>
      <w:r>
        <w:rPr>
          <w:rFonts w:ascii="Times New Roman" w:hAnsi="Times New Roman" w:cs="Times New Roman"/>
          <w:sz w:val="28"/>
          <w:szCs w:val="28"/>
        </w:rPr>
        <w:t>і сигнал U</w:t>
      </w:r>
      <w:r w:rsidRPr="001E16C2">
        <w:rPr>
          <w:rFonts w:ascii="Times New Roman" w:hAnsi="Times New Roman" w:cs="Times New Roman"/>
          <w:i/>
          <w:sz w:val="28"/>
          <w:szCs w:val="28"/>
          <w:vertAlign w:val="subscript"/>
        </w:rPr>
        <w:t>ij</w:t>
      </w:r>
      <w:r w:rsidRPr="001E16C2">
        <w:rPr>
          <w:rFonts w:ascii="Times New Roman" w:hAnsi="Times New Roman" w:cs="Times New Roman"/>
          <w:sz w:val="28"/>
          <w:szCs w:val="28"/>
        </w:rPr>
        <w:t xml:space="preserve"> </w:t>
      </w:r>
      <w:r w:rsidRPr="001E16C2">
        <w:sym w:font="Symbol" w:char="F03D"/>
      </w:r>
      <m:oMath>
        <m:acc>
          <m:accPr>
            <m:chr m:val="̅"/>
            <m:ctrlPr>
              <w:rPr>
                <w:rFonts w:ascii="Cambria Math" w:hAnsi="Cambria Math" w:cs="Times New Roman"/>
                <w:i/>
                <w:sz w:val="28"/>
                <w:szCs w:val="28"/>
              </w:rPr>
            </m:ctrlPr>
          </m:accPr>
          <m:e>
            <m:r>
              <w:rPr>
                <w:rFonts w:ascii="Cambria Math" w:hAnsi="Cambria Math" w:cs="Times New Roman"/>
                <w:sz w:val="28"/>
                <w:szCs w:val="28"/>
              </w:rPr>
              <m:t>U</m:t>
            </m:r>
          </m:e>
        </m:acc>
      </m:oMath>
      <w:r w:rsidRPr="001E16C2">
        <w:rPr>
          <w:rFonts w:ascii="Times New Roman" w:hAnsi="Times New Roman" w:cs="Times New Roman"/>
          <w:i/>
          <w:sz w:val="28"/>
          <w:szCs w:val="28"/>
          <w:vertAlign w:val="subscript"/>
        </w:rPr>
        <w:t>ij</w:t>
      </w:r>
      <w:r w:rsidRPr="001E16C2">
        <w:rPr>
          <w:rFonts w:ascii="Times New Roman" w:hAnsi="Times New Roman" w:cs="Times New Roman"/>
          <w:sz w:val="28"/>
          <w:szCs w:val="28"/>
        </w:rPr>
        <w:t xml:space="preserve"> </w:t>
      </w:r>
      <w:r w:rsidRPr="001E16C2">
        <w:sym w:font="Symbol" w:char="F02B"/>
      </w:r>
      <w:r w:rsidRPr="001E16C2">
        <w:rPr>
          <w:rFonts w:ascii="Times New Roman" w:hAnsi="Times New Roman" w:cs="Times New Roman"/>
          <w:sz w:val="28"/>
          <w:szCs w:val="28"/>
        </w:rPr>
        <w:t xml:space="preserve"> </w:t>
      </w:r>
      <w:r w:rsidRPr="001E16C2">
        <w:rPr>
          <w:rFonts w:ascii="Times New Roman" w:hAnsi="Times New Roman" w:cs="Times New Roman"/>
          <w:sz w:val="28"/>
          <w:szCs w:val="28"/>
        </w:rPr>
        <w:sym w:font="Symbol" w:char="F064"/>
      </w:r>
      <w:r>
        <w:rPr>
          <w:rFonts w:ascii="Times New Roman" w:hAnsi="Times New Roman" w:cs="Times New Roman"/>
          <w:sz w:val="28"/>
          <w:szCs w:val="28"/>
        </w:rPr>
        <w:t>U</w:t>
      </w:r>
      <w:r w:rsidRPr="001E16C2">
        <w:rPr>
          <w:rFonts w:ascii="Times New Roman" w:hAnsi="Times New Roman" w:cs="Times New Roman"/>
          <w:i/>
          <w:sz w:val="28"/>
          <w:szCs w:val="28"/>
          <w:vertAlign w:val="subscript"/>
        </w:rPr>
        <w:t>ij</w:t>
      </w:r>
      <w:r>
        <w:rPr>
          <w:rFonts w:ascii="Times New Roman" w:hAnsi="Times New Roman" w:cs="Times New Roman"/>
          <w:sz w:val="28"/>
          <w:szCs w:val="28"/>
        </w:rPr>
        <w:t xml:space="preserve"> , то згідно (</w:t>
      </w:r>
      <w:r w:rsidR="003611C5">
        <w:rPr>
          <w:rFonts w:ascii="Times New Roman" w:hAnsi="Times New Roman" w:cs="Times New Roman"/>
          <w:sz w:val="28"/>
          <w:szCs w:val="28"/>
          <w:lang w:val="ru-RU"/>
        </w:rPr>
        <w:t>3</w:t>
      </w:r>
      <w:r>
        <w:rPr>
          <w:rFonts w:ascii="Times New Roman" w:hAnsi="Times New Roman" w:cs="Times New Roman"/>
          <w:sz w:val="28"/>
          <w:szCs w:val="28"/>
        </w:rPr>
        <w:t>.</w:t>
      </w:r>
      <w:r w:rsidR="003611C5">
        <w:rPr>
          <w:rFonts w:ascii="Times New Roman" w:hAnsi="Times New Roman" w:cs="Times New Roman"/>
          <w:sz w:val="28"/>
          <w:szCs w:val="28"/>
          <w:lang w:val="ru-RU"/>
        </w:rPr>
        <w:t>2</w:t>
      </w:r>
      <w:r w:rsidR="003611C5">
        <w:rPr>
          <w:rFonts w:ascii="Times New Roman" w:hAnsi="Times New Roman" w:cs="Times New Roman"/>
          <w:sz w:val="28"/>
          <w:szCs w:val="28"/>
        </w:rPr>
        <w:t>) та (3.3</w:t>
      </w:r>
      <w:r w:rsidRPr="001E16C2">
        <w:rPr>
          <w:rFonts w:ascii="Times New Roman" w:hAnsi="Times New Roman" w:cs="Times New Roman"/>
          <w:sz w:val="28"/>
          <w:szCs w:val="28"/>
        </w:rPr>
        <w:t>):</w:t>
      </w:r>
    </w:p>
    <w:p w:rsidR="001E16C2" w:rsidRPr="001E16C2" w:rsidRDefault="00AA5833" w:rsidP="001E16C2">
      <w:pPr>
        <w:spacing w:line="360" w:lineRule="auto"/>
        <w:ind w:firstLine="709"/>
        <w:jc w:val="both"/>
        <w:rPr>
          <w:rFonts w:ascii="Times New Roman" w:eastAsiaTheme="minorEastAsia" w:hAnsi="Times New Roman" w:cs="Times New Roman"/>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c</m:t>
              </m:r>
            </m:sub>
          </m:sSub>
          <m:r>
            <w:rPr>
              <w:rFonts w:ascii="Cambria Math" w:hAnsi="Cambria Math" w:cs="Times New Roman"/>
              <w:sz w:val="28"/>
              <w:szCs w:val="28"/>
            </w:rPr>
            <m:t>=</m:t>
          </m:r>
          <m:f>
            <m:fPr>
              <m:ctrlPr>
                <w:rPr>
                  <w:rFonts w:ascii="Cambria Math" w:hAnsi="Cambria Math" w:cs="Times New Roman"/>
                  <w:i/>
                  <w:sz w:val="28"/>
                  <w:szCs w:val="28"/>
                </w:rPr>
              </m:ctrlPr>
            </m:fPr>
            <m:num>
              <m:nary>
                <m:naryPr>
                  <m:chr m:val="∑"/>
                  <m:limLoc m:val="undOvr"/>
                  <m:supHide m:val="1"/>
                  <m:ctrlPr>
                    <w:rPr>
                      <w:rFonts w:ascii="Cambria Math" w:hAnsi="Cambria Math" w:cs="Times New Roman"/>
                      <w:i/>
                      <w:sz w:val="28"/>
                      <w:szCs w:val="28"/>
                    </w:rPr>
                  </m:ctrlPr>
                </m:naryPr>
                <m:sub>
                  <m:r>
                    <w:rPr>
                      <w:rFonts w:ascii="Cambria Math" w:hAnsi="Cambria Math" w:cs="Times New Roman"/>
                      <w:sz w:val="28"/>
                      <w:szCs w:val="28"/>
                    </w:rPr>
                    <m:t>ij</m:t>
                  </m:r>
                </m:sub>
                <m:sup/>
                <m:e>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sz w:val="28"/>
                              <w:szCs w:val="28"/>
                            </w:rPr>
                            <m:t>U</m:t>
                          </m:r>
                        </m:e>
                      </m:acc>
                    </m:e>
                    <m:sub>
                      <m:r>
                        <w:rPr>
                          <w:rFonts w:ascii="Cambria Math" w:hAnsi="Cambria Math" w:cs="Times New Roman"/>
                          <w:sz w:val="28"/>
                          <w:szCs w:val="28"/>
                        </w:rPr>
                        <m:t>ij</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rPr>
                    <m:t>+</m:t>
                  </m:r>
                  <m:nary>
                    <m:naryPr>
                      <m:chr m:val="∑"/>
                      <m:limLoc m:val="undOvr"/>
                      <m:subHide m:val="1"/>
                      <m:supHide m:val="1"/>
                      <m:ctrlPr>
                        <w:rPr>
                          <w:rFonts w:ascii="Cambria Math" w:hAnsi="Cambria Math" w:cs="Times New Roman"/>
                          <w:i/>
                          <w:sz w:val="28"/>
                          <w:szCs w:val="28"/>
                        </w:rPr>
                      </m:ctrlPr>
                    </m:naryPr>
                    <m:sub/>
                    <m:sup/>
                    <m:e>
                      <m:r>
                        <w:rPr>
                          <w:rFonts w:ascii="Cambria Math" w:hAnsi="Cambria Math" w:cs="Times New Roman"/>
                          <w:sz w:val="28"/>
                          <w:szCs w:val="28"/>
                        </w:rPr>
                        <m:t>δ</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ij</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nary>
                </m:e>
              </m:nary>
            </m:num>
            <m:den>
              <m:nary>
                <m:naryPr>
                  <m:chr m:val="∑"/>
                  <m:limLoc m:val="undOvr"/>
                  <m:supHide m:val="1"/>
                  <m:ctrlPr>
                    <w:rPr>
                      <w:rFonts w:ascii="Cambria Math" w:hAnsi="Cambria Math" w:cs="Times New Roman"/>
                      <w:i/>
                      <w:sz w:val="28"/>
                      <w:szCs w:val="28"/>
                    </w:rPr>
                  </m:ctrlPr>
                </m:naryPr>
                <m:sub>
                  <m:r>
                    <w:rPr>
                      <w:rFonts w:ascii="Cambria Math" w:hAnsi="Cambria Math" w:cs="Times New Roman"/>
                      <w:sz w:val="28"/>
                      <w:szCs w:val="28"/>
                    </w:rPr>
                    <m:t>ij</m:t>
                  </m:r>
                </m:sub>
                <m:sup/>
                <m:e>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sz w:val="28"/>
                              <w:szCs w:val="28"/>
                            </w:rPr>
                            <m:t>U</m:t>
                          </m:r>
                        </m:e>
                      </m:acc>
                    </m:e>
                    <m:sub>
                      <m:r>
                        <w:rPr>
                          <w:rFonts w:ascii="Cambria Math" w:hAnsi="Cambria Math" w:cs="Times New Roman"/>
                          <w:sz w:val="28"/>
                          <w:szCs w:val="28"/>
                        </w:rPr>
                        <m:t>ij</m:t>
                      </m:r>
                    </m:sub>
                  </m:sSub>
                  <m:r>
                    <w:rPr>
                      <w:rFonts w:ascii="Cambria Math" w:hAnsi="Cambria Math" w:cs="Times New Roman"/>
                      <w:sz w:val="28"/>
                      <w:szCs w:val="28"/>
                    </w:rPr>
                    <m:t>+</m:t>
                  </m:r>
                  <m:nary>
                    <m:naryPr>
                      <m:chr m:val="∑"/>
                      <m:limLoc m:val="undOvr"/>
                      <m:subHide m:val="1"/>
                      <m:supHide m:val="1"/>
                      <m:ctrlPr>
                        <w:rPr>
                          <w:rFonts w:ascii="Cambria Math" w:hAnsi="Cambria Math" w:cs="Times New Roman"/>
                          <w:i/>
                          <w:sz w:val="28"/>
                          <w:szCs w:val="28"/>
                        </w:rPr>
                      </m:ctrlPr>
                    </m:naryPr>
                    <m:sub/>
                    <m:sup/>
                    <m:e>
                      <m:r>
                        <w:rPr>
                          <w:rFonts w:ascii="Cambria Math" w:hAnsi="Cambria Math" w:cs="Times New Roman"/>
                          <w:sz w:val="28"/>
                          <w:szCs w:val="28"/>
                        </w:rPr>
                        <m:t>δ</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ij</m:t>
                          </m:r>
                        </m:sub>
                      </m:sSub>
                    </m:e>
                  </m:nary>
                </m:e>
              </m:nary>
            </m:den>
          </m:f>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3.4</m:t>
              </m:r>
            </m:e>
          </m:d>
        </m:oMath>
      </m:oMathPara>
    </w:p>
    <w:p w:rsidR="001E16C2" w:rsidRPr="001E16C2" w:rsidRDefault="00AA5833" w:rsidP="001E16C2">
      <w:pPr>
        <w:spacing w:line="360" w:lineRule="auto"/>
        <w:ind w:firstLine="709"/>
        <w:jc w:val="both"/>
        <w:rPr>
          <w:rFonts w:ascii="Times New Roman" w:hAnsi="Times New Roman" w:cs="Times New Roman"/>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c</m:t>
              </m:r>
            </m:sub>
          </m:sSub>
          <m:r>
            <w:rPr>
              <w:rFonts w:ascii="Cambria Math" w:hAnsi="Cambria Math" w:cs="Times New Roman"/>
              <w:sz w:val="28"/>
              <w:szCs w:val="28"/>
            </w:rPr>
            <m:t>=</m:t>
          </m:r>
          <m:f>
            <m:fPr>
              <m:ctrlPr>
                <w:rPr>
                  <w:rFonts w:ascii="Cambria Math" w:hAnsi="Cambria Math" w:cs="Times New Roman"/>
                  <w:i/>
                  <w:sz w:val="28"/>
                  <w:szCs w:val="28"/>
                </w:rPr>
              </m:ctrlPr>
            </m:fPr>
            <m:num>
              <m:nary>
                <m:naryPr>
                  <m:chr m:val="∑"/>
                  <m:limLoc m:val="undOvr"/>
                  <m:supHide m:val="1"/>
                  <m:ctrlPr>
                    <w:rPr>
                      <w:rFonts w:ascii="Cambria Math" w:hAnsi="Cambria Math" w:cs="Times New Roman"/>
                      <w:i/>
                      <w:sz w:val="28"/>
                      <w:szCs w:val="28"/>
                    </w:rPr>
                  </m:ctrlPr>
                </m:naryPr>
                <m:sub>
                  <m:r>
                    <w:rPr>
                      <w:rFonts w:ascii="Cambria Math" w:hAnsi="Cambria Math" w:cs="Times New Roman"/>
                      <w:sz w:val="28"/>
                      <w:szCs w:val="28"/>
                    </w:rPr>
                    <m:t>ij</m:t>
                  </m:r>
                </m:sub>
                <m:sup/>
                <m:e>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sz w:val="28"/>
                              <w:szCs w:val="28"/>
                            </w:rPr>
                            <m:t>U</m:t>
                          </m:r>
                        </m:e>
                      </m:acc>
                    </m:e>
                    <m:sub>
                      <m:r>
                        <w:rPr>
                          <w:rFonts w:ascii="Cambria Math" w:hAnsi="Cambria Math" w:cs="Times New Roman"/>
                          <w:sz w:val="28"/>
                          <w:szCs w:val="28"/>
                        </w:rPr>
                        <m:t>ij</m:t>
                      </m:r>
                    </m:sub>
                  </m:sSub>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j</m:t>
                      </m:r>
                    </m:sub>
                  </m:sSub>
                  <m:r>
                    <w:rPr>
                      <w:rFonts w:ascii="Cambria Math" w:hAnsi="Cambria Math" w:cs="Times New Roman"/>
                      <w:sz w:val="28"/>
                      <w:szCs w:val="28"/>
                    </w:rPr>
                    <m:t>+</m:t>
                  </m:r>
                  <m:nary>
                    <m:naryPr>
                      <m:chr m:val="∑"/>
                      <m:limLoc m:val="undOvr"/>
                      <m:subHide m:val="1"/>
                      <m:supHide m:val="1"/>
                      <m:ctrlPr>
                        <w:rPr>
                          <w:rFonts w:ascii="Cambria Math" w:hAnsi="Cambria Math" w:cs="Times New Roman"/>
                          <w:i/>
                          <w:sz w:val="28"/>
                          <w:szCs w:val="28"/>
                        </w:rPr>
                      </m:ctrlPr>
                    </m:naryPr>
                    <m:sub/>
                    <m:sup/>
                    <m:e>
                      <m:r>
                        <w:rPr>
                          <w:rFonts w:ascii="Cambria Math" w:hAnsi="Cambria Math" w:cs="Times New Roman"/>
                          <w:sz w:val="28"/>
                          <w:szCs w:val="28"/>
                        </w:rPr>
                        <m:t>δ</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ij</m:t>
                          </m:r>
                        </m:sub>
                      </m:sSub>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j</m:t>
                          </m:r>
                        </m:sub>
                      </m:sSub>
                    </m:e>
                  </m:nary>
                </m:e>
              </m:nary>
            </m:num>
            <m:den>
              <m:nary>
                <m:naryPr>
                  <m:chr m:val="∑"/>
                  <m:limLoc m:val="undOvr"/>
                  <m:supHide m:val="1"/>
                  <m:ctrlPr>
                    <w:rPr>
                      <w:rFonts w:ascii="Cambria Math" w:hAnsi="Cambria Math" w:cs="Times New Roman"/>
                      <w:i/>
                      <w:sz w:val="28"/>
                      <w:szCs w:val="28"/>
                    </w:rPr>
                  </m:ctrlPr>
                </m:naryPr>
                <m:sub>
                  <m:r>
                    <w:rPr>
                      <w:rFonts w:ascii="Cambria Math" w:hAnsi="Cambria Math" w:cs="Times New Roman"/>
                      <w:sz w:val="28"/>
                      <w:szCs w:val="28"/>
                    </w:rPr>
                    <m:t>ij</m:t>
                  </m:r>
                </m:sub>
                <m:sup/>
                <m:e>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sz w:val="28"/>
                              <w:szCs w:val="28"/>
                            </w:rPr>
                            <m:t>U</m:t>
                          </m:r>
                        </m:e>
                      </m:acc>
                    </m:e>
                    <m:sub>
                      <m:r>
                        <w:rPr>
                          <w:rFonts w:ascii="Cambria Math" w:hAnsi="Cambria Math" w:cs="Times New Roman"/>
                          <w:sz w:val="28"/>
                          <w:szCs w:val="28"/>
                        </w:rPr>
                        <m:t>ij</m:t>
                      </m:r>
                    </m:sub>
                  </m:sSub>
                  <m:r>
                    <w:rPr>
                      <w:rFonts w:ascii="Cambria Math" w:hAnsi="Cambria Math" w:cs="Times New Roman"/>
                      <w:sz w:val="28"/>
                      <w:szCs w:val="28"/>
                    </w:rPr>
                    <m:t>+</m:t>
                  </m:r>
                  <m:nary>
                    <m:naryPr>
                      <m:chr m:val="∑"/>
                      <m:limLoc m:val="undOvr"/>
                      <m:subHide m:val="1"/>
                      <m:supHide m:val="1"/>
                      <m:ctrlPr>
                        <w:rPr>
                          <w:rFonts w:ascii="Cambria Math" w:hAnsi="Cambria Math" w:cs="Times New Roman"/>
                          <w:i/>
                          <w:sz w:val="28"/>
                          <w:szCs w:val="28"/>
                        </w:rPr>
                      </m:ctrlPr>
                    </m:naryPr>
                    <m:sub/>
                    <m:sup/>
                    <m:e>
                      <m:r>
                        <w:rPr>
                          <w:rFonts w:ascii="Cambria Math" w:hAnsi="Cambria Math" w:cs="Times New Roman"/>
                          <w:sz w:val="28"/>
                          <w:szCs w:val="28"/>
                        </w:rPr>
                        <m:t>δ</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ij</m:t>
                          </m:r>
                        </m:sub>
                      </m:sSub>
                    </m:e>
                  </m:nary>
                </m:e>
              </m:nary>
            </m:den>
          </m:f>
          <m:r>
            <w:rPr>
              <w:rFonts w:ascii="Cambria Math" w:hAnsi="Cambria Math" w:cs="Times New Roman"/>
              <w:sz w:val="28"/>
              <w:szCs w:val="28"/>
            </w:rPr>
            <m:t>,                                                     (3.5)</m:t>
          </m:r>
        </m:oMath>
      </m:oMathPara>
    </w:p>
    <w:p w:rsidR="001E16C2" w:rsidRDefault="003611C5" w:rsidP="001E16C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Знаменник у виразах (3</w:t>
      </w:r>
      <w:r w:rsidR="001E16C2">
        <w:rPr>
          <w:rFonts w:ascii="Times New Roman" w:hAnsi="Times New Roman" w:cs="Times New Roman"/>
          <w:sz w:val="28"/>
          <w:szCs w:val="28"/>
        </w:rPr>
        <w:t>.</w:t>
      </w:r>
      <w:r>
        <w:rPr>
          <w:rFonts w:ascii="Times New Roman" w:hAnsi="Times New Roman" w:cs="Times New Roman"/>
          <w:sz w:val="28"/>
          <w:szCs w:val="28"/>
          <w:lang w:val="ru-RU"/>
        </w:rPr>
        <w:t>3</w:t>
      </w:r>
      <w:r>
        <w:rPr>
          <w:rFonts w:ascii="Times New Roman" w:hAnsi="Times New Roman" w:cs="Times New Roman"/>
          <w:sz w:val="28"/>
          <w:szCs w:val="28"/>
        </w:rPr>
        <w:t>), (3</w:t>
      </w:r>
      <w:r w:rsidR="001E16C2">
        <w:rPr>
          <w:rFonts w:ascii="Times New Roman" w:hAnsi="Times New Roman" w:cs="Times New Roman"/>
          <w:sz w:val="28"/>
          <w:szCs w:val="28"/>
        </w:rPr>
        <w:t>.</w:t>
      </w:r>
      <w:r>
        <w:rPr>
          <w:rFonts w:ascii="Times New Roman" w:hAnsi="Times New Roman" w:cs="Times New Roman"/>
          <w:sz w:val="28"/>
          <w:szCs w:val="28"/>
          <w:lang w:val="ru-RU"/>
        </w:rPr>
        <w:t>4</w:t>
      </w:r>
      <w:r w:rsidR="001E16C2" w:rsidRPr="001E16C2">
        <w:rPr>
          <w:rFonts w:ascii="Times New Roman" w:hAnsi="Times New Roman" w:cs="Times New Roman"/>
          <w:sz w:val="28"/>
          <w:szCs w:val="28"/>
        </w:rPr>
        <w:t>) можна представити у вигляді:</w:t>
      </w:r>
    </w:p>
    <w:p w:rsidR="001E16C2" w:rsidRPr="00D82006" w:rsidRDefault="00AA5833" w:rsidP="001E16C2">
      <w:pPr>
        <w:spacing w:line="360" w:lineRule="auto"/>
        <w:ind w:firstLine="709"/>
        <w:jc w:val="both"/>
        <w:rPr>
          <w:rFonts w:ascii="Times New Roman" w:eastAsiaTheme="minorEastAsia" w:hAnsi="Times New Roman" w:cs="Times New Roman"/>
          <w:sz w:val="28"/>
          <w:szCs w:val="28"/>
        </w:rPr>
      </w:pPr>
      <m:oMathPara>
        <m:oMathParaPr>
          <m:jc m:val="right"/>
        </m:oMathParaPr>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nary>
                <m:naryPr>
                  <m:chr m:val="∑"/>
                  <m:limLoc m:val="undOvr"/>
                  <m:supHide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ij</m:t>
                  </m:r>
                </m:sub>
                <m:sup/>
                <m:e>
                  <m:sSub>
                    <m:sSubPr>
                      <m:ctrlPr>
                        <w:rPr>
                          <w:rFonts w:ascii="Cambria Math" w:eastAsiaTheme="minorEastAsia" w:hAnsi="Cambria Math" w:cs="Times New Roman"/>
                          <w:i/>
                          <w:sz w:val="28"/>
                          <w:szCs w:val="28"/>
                        </w:rPr>
                      </m:ctrlPr>
                    </m:sSubPr>
                    <m:e>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U</m:t>
                          </m:r>
                        </m:e>
                      </m:acc>
                    </m:e>
                    <m:sub>
                      <m:r>
                        <w:rPr>
                          <w:rFonts w:ascii="Cambria Math" w:eastAsiaTheme="minorEastAsia" w:hAnsi="Cambria Math" w:cs="Times New Roman"/>
                          <w:sz w:val="28"/>
                          <w:szCs w:val="28"/>
                        </w:rPr>
                        <m:t>ij</m:t>
                      </m:r>
                    </m:sub>
                  </m:sSub>
                  <m:r>
                    <w:rPr>
                      <w:rFonts w:ascii="Cambria Math" w:eastAsiaTheme="minorEastAsia" w:hAnsi="Cambria Math" w:cs="Times New Roman"/>
                      <w:sz w:val="28"/>
                      <w:szCs w:val="28"/>
                    </w:rPr>
                    <m:t>+</m:t>
                  </m:r>
                  <m:nary>
                    <m:naryPr>
                      <m:chr m:val="∑"/>
                      <m:limLoc m:val="undOvr"/>
                      <m:supHide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ij</m:t>
                      </m:r>
                    </m:sub>
                    <m:sup/>
                    <m:e>
                      <m:r>
                        <w:rPr>
                          <w:rFonts w:ascii="Cambria Math" w:eastAsiaTheme="minorEastAsia" w:hAnsi="Cambria Math" w:cs="Times New Roman"/>
                          <w:sz w:val="28"/>
                          <w:szCs w:val="28"/>
                        </w:rPr>
                        <m:t>δ</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ij</m:t>
                          </m:r>
                        </m:sub>
                      </m:sSub>
                    </m:e>
                  </m:nary>
                </m:e>
              </m:nary>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nary>
                <m:naryPr>
                  <m:chr m:val="∑"/>
                  <m:limLoc m:val="undOvr"/>
                  <m:supHide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ij</m:t>
                  </m:r>
                </m:sub>
                <m:sup/>
                <m:e>
                  <m:sSub>
                    <m:sSubPr>
                      <m:ctrlPr>
                        <w:rPr>
                          <w:rFonts w:ascii="Cambria Math" w:eastAsiaTheme="minorEastAsia" w:hAnsi="Cambria Math" w:cs="Times New Roman"/>
                          <w:i/>
                          <w:sz w:val="28"/>
                          <w:szCs w:val="28"/>
                        </w:rPr>
                      </m:ctrlPr>
                    </m:sSubPr>
                    <m:e>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U</m:t>
                          </m:r>
                        </m:e>
                      </m:acc>
                    </m:e>
                    <m:sub>
                      <m:r>
                        <w:rPr>
                          <w:rFonts w:ascii="Cambria Math" w:eastAsiaTheme="minorEastAsia" w:hAnsi="Cambria Math" w:cs="Times New Roman"/>
                          <w:sz w:val="28"/>
                          <w:szCs w:val="28"/>
                        </w:rPr>
                        <m:t>ij</m:t>
                      </m:r>
                    </m:sub>
                  </m:sSub>
                  <m:r>
                    <w:rPr>
                      <w:rFonts w:ascii="Cambria Math" w:eastAsiaTheme="minorEastAsia" w:hAnsi="Cambria Math" w:cs="Times New Roman"/>
                      <w:sz w:val="28"/>
                      <w:szCs w:val="28"/>
                    </w:rPr>
                    <m:t>(1+</m:t>
                  </m:r>
                  <m:f>
                    <m:fPr>
                      <m:ctrlPr>
                        <w:rPr>
                          <w:rFonts w:ascii="Cambria Math" w:eastAsiaTheme="minorEastAsia" w:hAnsi="Cambria Math" w:cs="Times New Roman"/>
                          <w:i/>
                          <w:sz w:val="28"/>
                          <w:szCs w:val="28"/>
                        </w:rPr>
                      </m:ctrlPr>
                    </m:fPr>
                    <m:num>
                      <m:nary>
                        <m:naryPr>
                          <m:chr m:val="∑"/>
                          <m:limLoc m:val="undOvr"/>
                          <m:supHide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ij</m:t>
                          </m:r>
                        </m:sub>
                        <m:sup/>
                        <m:e>
                          <m:r>
                            <w:rPr>
                              <w:rFonts w:ascii="Cambria Math" w:eastAsiaTheme="minorEastAsia" w:hAnsi="Cambria Math" w:cs="Times New Roman"/>
                              <w:sz w:val="28"/>
                              <w:szCs w:val="28"/>
                            </w:rPr>
                            <m:t>δ</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ij</m:t>
                              </m:r>
                            </m:sub>
                          </m:sSub>
                        </m:e>
                      </m:nary>
                    </m:num>
                    <m:den>
                      <m:nary>
                        <m:naryPr>
                          <m:chr m:val="∑"/>
                          <m:limLoc m:val="undOvr"/>
                          <m:supHide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ij</m:t>
                          </m:r>
                        </m:sub>
                        <m:sup/>
                        <m:e>
                          <m:sSub>
                            <m:sSubPr>
                              <m:ctrlPr>
                                <w:rPr>
                                  <w:rFonts w:ascii="Cambria Math" w:eastAsiaTheme="minorEastAsia" w:hAnsi="Cambria Math" w:cs="Times New Roman"/>
                                  <w:i/>
                                  <w:sz w:val="28"/>
                                  <w:szCs w:val="28"/>
                                </w:rPr>
                              </m:ctrlPr>
                            </m:sSubPr>
                            <m:e>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U</m:t>
                                  </m:r>
                                </m:e>
                              </m:acc>
                            </m:e>
                            <m:sub>
                              <m:r>
                                <w:rPr>
                                  <w:rFonts w:ascii="Cambria Math" w:eastAsiaTheme="minorEastAsia" w:hAnsi="Cambria Math" w:cs="Times New Roman"/>
                                  <w:sz w:val="28"/>
                                  <w:szCs w:val="28"/>
                                </w:rPr>
                                <m:t>ij</m:t>
                              </m:r>
                            </m:sub>
                          </m:sSub>
                        </m:e>
                      </m:nary>
                    </m:den>
                  </m:f>
                  <m:r>
                    <w:rPr>
                      <w:rFonts w:ascii="Cambria Math" w:eastAsiaTheme="minorEastAsia" w:hAnsi="Cambria Math" w:cs="Times New Roman"/>
                      <w:sz w:val="28"/>
                      <w:szCs w:val="28"/>
                    </w:rPr>
                    <m:t>)</m:t>
                  </m:r>
                </m:e>
              </m:nary>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nary>
                <m:naryPr>
                  <m:chr m:val="∑"/>
                  <m:limLoc m:val="undOvr"/>
                  <m:supHide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ij</m:t>
                  </m:r>
                </m:sub>
                <m:sup/>
                <m:e>
                  <m:sSub>
                    <m:sSubPr>
                      <m:ctrlPr>
                        <w:rPr>
                          <w:rFonts w:ascii="Cambria Math" w:eastAsiaTheme="minorEastAsia" w:hAnsi="Cambria Math" w:cs="Times New Roman"/>
                          <w:i/>
                          <w:sz w:val="28"/>
                          <w:szCs w:val="28"/>
                        </w:rPr>
                      </m:ctrlPr>
                    </m:sSubPr>
                    <m:e>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U</m:t>
                          </m:r>
                        </m:e>
                      </m:acc>
                    </m:e>
                    <m:sub>
                      <m:r>
                        <w:rPr>
                          <w:rFonts w:ascii="Cambria Math" w:eastAsiaTheme="minorEastAsia" w:hAnsi="Cambria Math" w:cs="Times New Roman"/>
                          <w:sz w:val="28"/>
                          <w:szCs w:val="28"/>
                        </w:rPr>
                        <m:t>ij</m:t>
                      </m:r>
                    </m:sub>
                  </m:sSub>
                </m:e>
              </m:nary>
            </m:den>
          </m:f>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m:t>
              </m:r>
              <m:f>
                <m:fPr>
                  <m:ctrlPr>
                    <w:rPr>
                      <w:rFonts w:ascii="Cambria Math" w:eastAsiaTheme="minorEastAsia" w:hAnsi="Cambria Math" w:cs="Times New Roman"/>
                      <w:i/>
                      <w:sz w:val="28"/>
                      <w:szCs w:val="28"/>
                    </w:rPr>
                  </m:ctrlPr>
                </m:fPr>
                <m:num>
                  <m:nary>
                    <m:naryPr>
                      <m:chr m:val="∑"/>
                      <m:limLoc m:val="undOvr"/>
                      <m:supHide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ij</m:t>
                      </m:r>
                    </m:sub>
                    <m:sup/>
                    <m:e>
                      <m:r>
                        <w:rPr>
                          <w:rFonts w:ascii="Cambria Math" w:eastAsiaTheme="minorEastAsia" w:hAnsi="Cambria Math" w:cs="Times New Roman"/>
                          <w:sz w:val="28"/>
                          <w:szCs w:val="28"/>
                        </w:rPr>
                        <m:t>δ</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ij</m:t>
                          </m:r>
                        </m:sub>
                      </m:sSub>
                    </m:e>
                  </m:nary>
                </m:num>
                <m:den>
                  <m:nary>
                    <m:naryPr>
                      <m:chr m:val="∑"/>
                      <m:limLoc m:val="undOvr"/>
                      <m:supHide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ij</m:t>
                      </m:r>
                    </m:sub>
                    <m:sup/>
                    <m:e>
                      <m:sSub>
                        <m:sSubPr>
                          <m:ctrlPr>
                            <w:rPr>
                              <w:rFonts w:ascii="Cambria Math" w:eastAsiaTheme="minorEastAsia" w:hAnsi="Cambria Math" w:cs="Times New Roman"/>
                              <w:i/>
                              <w:sz w:val="28"/>
                              <w:szCs w:val="28"/>
                            </w:rPr>
                          </m:ctrlPr>
                        </m:sSubPr>
                        <m:e>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U</m:t>
                              </m:r>
                            </m:e>
                          </m:acc>
                        </m:e>
                        <m:sub>
                          <m:r>
                            <w:rPr>
                              <w:rFonts w:ascii="Cambria Math" w:eastAsiaTheme="minorEastAsia" w:hAnsi="Cambria Math" w:cs="Times New Roman"/>
                              <w:sz w:val="28"/>
                              <w:szCs w:val="28"/>
                            </w:rPr>
                            <m:t>ij</m:t>
                          </m:r>
                        </m:sub>
                      </m:sSub>
                    </m:e>
                  </m:nary>
                </m:den>
              </m:f>
            </m:e>
          </m:d>
          <m:r>
            <w:rPr>
              <w:rFonts w:ascii="Cambria Math" w:eastAsiaTheme="minorEastAsia" w:hAnsi="Cambria Math" w:cs="Times New Roman"/>
              <w:sz w:val="28"/>
              <w:szCs w:val="28"/>
            </w:rPr>
            <m:t xml:space="preserve">            (3.6)</m:t>
          </m:r>
        </m:oMath>
      </m:oMathPara>
    </w:p>
    <w:p w:rsidR="00D82006" w:rsidRDefault="00D82006" w:rsidP="001E16C2">
      <w:pPr>
        <w:spacing w:line="360" w:lineRule="auto"/>
        <w:ind w:firstLine="709"/>
        <w:jc w:val="both"/>
        <w:rPr>
          <w:rFonts w:ascii="Times New Roman" w:hAnsi="Times New Roman" w:cs="Times New Roman"/>
          <w:sz w:val="28"/>
          <w:szCs w:val="28"/>
        </w:rPr>
      </w:pPr>
      <w:r w:rsidRPr="00D82006">
        <w:rPr>
          <w:rFonts w:ascii="Times New Roman" w:hAnsi="Times New Roman" w:cs="Times New Roman"/>
          <w:sz w:val="28"/>
          <w:szCs w:val="28"/>
        </w:rPr>
        <w:t>на тій основі, що значення</w:t>
      </w:r>
      <w:r w:rsidRPr="00D82006">
        <w:rPr>
          <w:rFonts w:ascii="Times New Roman" w:hAnsi="Times New Roman" w:cs="Times New Roman"/>
          <w:sz w:val="28"/>
          <w:szCs w:val="28"/>
          <w:lang w:val="ru-RU"/>
        </w:rPr>
        <w:t xml:space="preserve">  </w:t>
      </w:r>
      <m:oMath>
        <m:f>
          <m:fPr>
            <m:ctrlPr>
              <w:rPr>
                <w:rFonts w:ascii="Cambria Math" w:eastAsiaTheme="minorEastAsia" w:hAnsi="Cambria Math" w:cs="Times New Roman"/>
                <w:i/>
                <w:sz w:val="30"/>
                <w:szCs w:val="30"/>
              </w:rPr>
            </m:ctrlPr>
          </m:fPr>
          <m:num>
            <m:nary>
              <m:naryPr>
                <m:chr m:val="∑"/>
                <m:limLoc m:val="undOvr"/>
                <m:supHide m:val="1"/>
                <m:ctrlPr>
                  <w:rPr>
                    <w:rFonts w:ascii="Cambria Math" w:eastAsiaTheme="minorEastAsia" w:hAnsi="Cambria Math" w:cs="Times New Roman"/>
                    <w:i/>
                    <w:sz w:val="30"/>
                    <w:szCs w:val="30"/>
                  </w:rPr>
                </m:ctrlPr>
              </m:naryPr>
              <m:sub>
                <m:r>
                  <w:rPr>
                    <w:rFonts w:ascii="Cambria Math" w:eastAsiaTheme="minorEastAsia" w:hAnsi="Cambria Math" w:cs="Times New Roman"/>
                    <w:sz w:val="30"/>
                    <w:szCs w:val="30"/>
                  </w:rPr>
                  <m:t>ij</m:t>
                </m:r>
              </m:sub>
              <m:sup/>
              <m:e>
                <m:r>
                  <w:rPr>
                    <w:rFonts w:ascii="Cambria Math" w:eastAsiaTheme="minorEastAsia" w:hAnsi="Cambria Math" w:cs="Times New Roman"/>
                    <w:sz w:val="30"/>
                    <w:szCs w:val="30"/>
                  </w:rPr>
                  <m:t>δ</m:t>
                </m:r>
                <m:sSub>
                  <m:sSubPr>
                    <m:ctrlPr>
                      <w:rPr>
                        <w:rFonts w:ascii="Cambria Math" w:eastAsiaTheme="minorEastAsia" w:hAnsi="Cambria Math" w:cs="Times New Roman"/>
                        <w:i/>
                        <w:sz w:val="30"/>
                        <w:szCs w:val="30"/>
                      </w:rPr>
                    </m:ctrlPr>
                  </m:sSubPr>
                  <m:e>
                    <m:r>
                      <w:rPr>
                        <w:rFonts w:ascii="Cambria Math" w:eastAsiaTheme="minorEastAsia" w:hAnsi="Cambria Math" w:cs="Times New Roman"/>
                        <w:sz w:val="30"/>
                        <w:szCs w:val="30"/>
                      </w:rPr>
                      <m:t>U</m:t>
                    </m:r>
                  </m:e>
                  <m:sub>
                    <m:r>
                      <w:rPr>
                        <w:rFonts w:ascii="Cambria Math" w:eastAsiaTheme="minorEastAsia" w:hAnsi="Cambria Math" w:cs="Times New Roman"/>
                        <w:sz w:val="30"/>
                        <w:szCs w:val="30"/>
                      </w:rPr>
                      <m:t>ij</m:t>
                    </m:r>
                  </m:sub>
                </m:sSub>
              </m:e>
            </m:nary>
          </m:num>
          <m:den>
            <m:nary>
              <m:naryPr>
                <m:chr m:val="∑"/>
                <m:limLoc m:val="undOvr"/>
                <m:supHide m:val="1"/>
                <m:ctrlPr>
                  <w:rPr>
                    <w:rFonts w:ascii="Cambria Math" w:eastAsiaTheme="minorEastAsia" w:hAnsi="Cambria Math" w:cs="Times New Roman"/>
                    <w:i/>
                    <w:sz w:val="30"/>
                    <w:szCs w:val="30"/>
                  </w:rPr>
                </m:ctrlPr>
              </m:naryPr>
              <m:sub>
                <m:r>
                  <w:rPr>
                    <w:rFonts w:ascii="Cambria Math" w:eastAsiaTheme="minorEastAsia" w:hAnsi="Cambria Math" w:cs="Times New Roman"/>
                    <w:sz w:val="30"/>
                    <w:szCs w:val="30"/>
                  </w:rPr>
                  <m:t>ij</m:t>
                </m:r>
              </m:sub>
              <m:sup/>
              <m:e>
                <m:sSub>
                  <m:sSubPr>
                    <m:ctrlPr>
                      <w:rPr>
                        <w:rFonts w:ascii="Cambria Math" w:eastAsiaTheme="minorEastAsia" w:hAnsi="Cambria Math" w:cs="Times New Roman"/>
                        <w:i/>
                        <w:sz w:val="30"/>
                        <w:szCs w:val="30"/>
                      </w:rPr>
                    </m:ctrlPr>
                  </m:sSubPr>
                  <m:e>
                    <m:acc>
                      <m:accPr>
                        <m:chr m:val="̅"/>
                        <m:ctrlPr>
                          <w:rPr>
                            <w:rFonts w:ascii="Cambria Math" w:eastAsiaTheme="minorEastAsia" w:hAnsi="Cambria Math" w:cs="Times New Roman"/>
                            <w:i/>
                            <w:sz w:val="30"/>
                            <w:szCs w:val="30"/>
                          </w:rPr>
                        </m:ctrlPr>
                      </m:accPr>
                      <m:e>
                        <m:r>
                          <w:rPr>
                            <w:rFonts w:ascii="Cambria Math" w:eastAsiaTheme="minorEastAsia" w:hAnsi="Cambria Math" w:cs="Times New Roman"/>
                            <w:sz w:val="30"/>
                            <w:szCs w:val="30"/>
                          </w:rPr>
                          <m:t>U</m:t>
                        </m:r>
                      </m:e>
                    </m:acc>
                  </m:e>
                  <m:sub>
                    <m:r>
                      <w:rPr>
                        <w:rFonts w:ascii="Cambria Math" w:eastAsiaTheme="minorEastAsia" w:hAnsi="Cambria Math" w:cs="Times New Roman"/>
                        <w:sz w:val="30"/>
                        <w:szCs w:val="30"/>
                      </w:rPr>
                      <m:t>ij</m:t>
                    </m:r>
                  </m:sub>
                </m:sSub>
              </m:e>
            </m:nary>
          </m:den>
        </m:f>
        <m:r>
          <w:rPr>
            <w:rFonts w:ascii="Cambria Math" w:eastAsiaTheme="minorEastAsia" w:hAnsi="Cambria Math" w:cs="Times New Roman"/>
            <w:sz w:val="30"/>
            <w:szCs w:val="30"/>
          </w:rPr>
          <m:t>≪1.</m:t>
        </m:r>
      </m:oMath>
      <w:r w:rsidRPr="00D82006">
        <w:rPr>
          <w:rFonts w:ascii="Times New Roman" w:eastAsiaTheme="minorEastAsia" w:hAnsi="Times New Roman" w:cs="Times New Roman"/>
          <w:sz w:val="28"/>
          <w:szCs w:val="28"/>
          <w:lang w:val="ru-RU"/>
        </w:rPr>
        <w:t xml:space="preserve"> </w:t>
      </w:r>
      <w:r w:rsidR="003611C5">
        <w:rPr>
          <w:rFonts w:ascii="Times New Roman" w:hAnsi="Times New Roman" w:cs="Times New Roman"/>
          <w:sz w:val="28"/>
          <w:szCs w:val="28"/>
        </w:rPr>
        <w:t>Після підстановки (3</w:t>
      </w:r>
      <w:r>
        <w:rPr>
          <w:rFonts w:ascii="Times New Roman" w:hAnsi="Times New Roman" w:cs="Times New Roman"/>
          <w:sz w:val="28"/>
          <w:szCs w:val="28"/>
        </w:rPr>
        <w:t>.</w:t>
      </w:r>
      <w:r w:rsidR="003611C5">
        <w:rPr>
          <w:rFonts w:ascii="Times New Roman" w:hAnsi="Times New Roman" w:cs="Times New Roman"/>
          <w:sz w:val="28"/>
          <w:szCs w:val="28"/>
          <w:lang w:val="ru-RU"/>
        </w:rPr>
        <w:t>6</w:t>
      </w:r>
      <w:r w:rsidR="003611C5">
        <w:rPr>
          <w:rFonts w:ascii="Times New Roman" w:hAnsi="Times New Roman" w:cs="Times New Roman"/>
          <w:sz w:val="28"/>
          <w:szCs w:val="28"/>
        </w:rPr>
        <w:t>) у (3.4</w:t>
      </w:r>
      <w:r w:rsidRPr="00D82006">
        <w:rPr>
          <w:rFonts w:ascii="Times New Roman" w:hAnsi="Times New Roman" w:cs="Times New Roman"/>
          <w:sz w:val="28"/>
          <w:szCs w:val="28"/>
        </w:rPr>
        <w:t>)</w:t>
      </w:r>
      <w:r w:rsidRPr="00D82006">
        <w:rPr>
          <w:rFonts w:ascii="Times New Roman" w:hAnsi="Times New Roman" w:cs="Times New Roman"/>
          <w:sz w:val="28"/>
          <w:szCs w:val="28"/>
          <w:lang w:val="ru-RU"/>
        </w:rPr>
        <w:t xml:space="preserve"> </w:t>
      </w:r>
      <w:r w:rsidRPr="00D82006">
        <w:rPr>
          <w:rFonts w:ascii="Times New Roman" w:hAnsi="Times New Roman" w:cs="Times New Roman"/>
          <w:sz w:val="28"/>
          <w:szCs w:val="28"/>
        </w:rPr>
        <w:t>отримуємо вираз:</w:t>
      </w:r>
    </w:p>
    <w:p w:rsidR="00DC6FBA" w:rsidRDefault="00DC6FBA" w:rsidP="001E16C2">
      <w:pPr>
        <w:spacing w:line="360" w:lineRule="auto"/>
        <w:ind w:firstLine="709"/>
        <w:jc w:val="both"/>
        <w:rPr>
          <w:rFonts w:ascii="Times New Roman" w:hAnsi="Times New Roman" w:cs="Times New Roman"/>
          <w:sz w:val="28"/>
          <w:szCs w:val="28"/>
        </w:rPr>
      </w:pPr>
    </w:p>
    <w:p w:rsidR="00D82006" w:rsidRPr="004D7014" w:rsidRDefault="00AA5833" w:rsidP="001E16C2">
      <w:pPr>
        <w:spacing w:line="360" w:lineRule="auto"/>
        <w:ind w:firstLine="709"/>
        <w:jc w:val="both"/>
        <w:rPr>
          <w:rFonts w:ascii="Times New Roman" w:eastAsiaTheme="minorEastAsia" w:hAnsi="Times New Roman" w:cs="Times New Roman"/>
          <w:i/>
          <w:sz w:val="28"/>
          <w:szCs w:val="28"/>
          <w:lang w:val="ru-RU"/>
        </w:rPr>
      </w:pPr>
      <m:oMathPara>
        <m:oMathParaPr>
          <m:jc m:val="right"/>
        </m:oMathParaPr>
        <m:oMath>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x</m:t>
              </m:r>
            </m:e>
            <m:sub>
              <m:r>
                <w:rPr>
                  <w:rFonts w:ascii="Cambria Math" w:eastAsiaTheme="minorEastAsia" w:hAnsi="Cambria Math" w:cs="Times New Roman"/>
                  <w:sz w:val="28"/>
                  <w:szCs w:val="28"/>
                  <w:lang w:val="ru-RU"/>
                </w:rPr>
                <m:t>c</m:t>
              </m:r>
            </m:sub>
          </m:sSub>
          <m:r>
            <w:rPr>
              <w:rFonts w:ascii="Cambria Math" w:eastAsiaTheme="minorEastAsia" w:hAnsi="Cambria Math" w:cs="Times New Roman"/>
              <w:sz w:val="28"/>
              <w:szCs w:val="28"/>
              <w:lang w:val="ru-RU"/>
            </w:rPr>
            <m:t>=</m:t>
          </m:r>
          <m:f>
            <m:fPr>
              <m:ctrlPr>
                <w:rPr>
                  <w:rFonts w:ascii="Cambria Math" w:eastAsiaTheme="minorEastAsia" w:hAnsi="Cambria Math" w:cs="Times New Roman"/>
                  <w:i/>
                  <w:sz w:val="28"/>
                  <w:szCs w:val="28"/>
                  <w:lang w:val="ru-RU"/>
                </w:rPr>
              </m:ctrlPr>
            </m:fPr>
            <m:num>
              <m:nary>
                <m:naryPr>
                  <m:chr m:val="∑"/>
                  <m:limLoc m:val="undOvr"/>
                  <m:supHide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ij</m:t>
                  </m:r>
                </m:sub>
                <m:sup/>
                <m:e>
                  <m:sSub>
                    <m:sSubPr>
                      <m:ctrlPr>
                        <w:rPr>
                          <w:rFonts w:ascii="Cambria Math" w:eastAsiaTheme="minorEastAsia" w:hAnsi="Cambria Math" w:cs="Times New Roman"/>
                          <w:i/>
                          <w:sz w:val="28"/>
                          <w:szCs w:val="28"/>
                        </w:rPr>
                      </m:ctrlPr>
                    </m:sSubPr>
                    <m:e>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U</m:t>
                          </m:r>
                        </m:e>
                      </m:acc>
                    </m:e>
                    <m:sub>
                      <m:r>
                        <w:rPr>
                          <w:rFonts w:ascii="Cambria Math" w:eastAsiaTheme="minorEastAsia" w:hAnsi="Cambria Math" w:cs="Times New Roman"/>
                          <w:sz w:val="28"/>
                          <w:szCs w:val="28"/>
                        </w:rPr>
                        <m:t>ij</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e>
              </m:nary>
            </m:num>
            <m:den>
              <m:nary>
                <m:naryPr>
                  <m:chr m:val="∑"/>
                  <m:limLoc m:val="undOvr"/>
                  <m:supHide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ij</m:t>
                  </m:r>
                </m:sub>
                <m:sup/>
                <m:e>
                  <m:sSub>
                    <m:sSubPr>
                      <m:ctrlPr>
                        <w:rPr>
                          <w:rFonts w:ascii="Cambria Math" w:eastAsiaTheme="minorEastAsia" w:hAnsi="Cambria Math" w:cs="Times New Roman"/>
                          <w:i/>
                          <w:sz w:val="28"/>
                          <w:szCs w:val="28"/>
                        </w:rPr>
                      </m:ctrlPr>
                    </m:sSubPr>
                    <m:e>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U</m:t>
                          </m:r>
                        </m:e>
                      </m:acc>
                    </m:e>
                    <m:sub>
                      <m:r>
                        <w:rPr>
                          <w:rFonts w:ascii="Cambria Math" w:eastAsiaTheme="minorEastAsia" w:hAnsi="Cambria Math" w:cs="Times New Roman"/>
                          <w:sz w:val="28"/>
                          <w:szCs w:val="28"/>
                        </w:rPr>
                        <m:t>ij</m:t>
                      </m:r>
                    </m:sub>
                  </m:sSub>
                </m:e>
              </m:nary>
            </m:den>
          </m:f>
          <m:r>
            <w:rPr>
              <w:rFonts w:ascii="Cambria Math" w:eastAsiaTheme="minorEastAsia" w:hAnsi="Cambria Math" w:cs="Times New Roman"/>
              <w:sz w:val="28"/>
              <w:szCs w:val="28"/>
              <w:lang w:val="ru-RU"/>
            </w:rPr>
            <m:t>+</m:t>
          </m:r>
          <m:f>
            <m:fPr>
              <m:ctrlPr>
                <w:rPr>
                  <w:rFonts w:ascii="Cambria Math" w:eastAsiaTheme="minorEastAsia" w:hAnsi="Cambria Math" w:cs="Times New Roman"/>
                  <w:i/>
                  <w:sz w:val="28"/>
                  <w:szCs w:val="28"/>
                  <w:lang w:val="ru-RU"/>
                </w:rPr>
              </m:ctrlPr>
            </m:fPr>
            <m:num>
              <m:nary>
                <m:naryPr>
                  <m:chr m:val="∑"/>
                  <m:limLoc m:val="undOvr"/>
                  <m:supHide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ij</m:t>
                  </m:r>
                </m:sub>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δU</m:t>
                      </m:r>
                    </m:e>
                    <m:sub>
                      <m:r>
                        <w:rPr>
                          <w:rFonts w:ascii="Cambria Math" w:eastAsiaTheme="minorEastAsia" w:hAnsi="Cambria Math" w:cs="Times New Roman"/>
                          <w:sz w:val="28"/>
                          <w:szCs w:val="28"/>
                        </w:rPr>
                        <m:t>ij</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e>
              </m:nary>
            </m:num>
            <m:den>
              <m:nary>
                <m:naryPr>
                  <m:chr m:val="∑"/>
                  <m:limLoc m:val="undOvr"/>
                  <m:supHide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ij</m:t>
                  </m:r>
                </m:sub>
                <m:sup/>
                <m:e>
                  <m:sSub>
                    <m:sSubPr>
                      <m:ctrlPr>
                        <w:rPr>
                          <w:rFonts w:ascii="Cambria Math" w:eastAsiaTheme="minorEastAsia" w:hAnsi="Cambria Math" w:cs="Times New Roman"/>
                          <w:i/>
                          <w:sz w:val="28"/>
                          <w:szCs w:val="28"/>
                        </w:rPr>
                      </m:ctrlPr>
                    </m:sSubPr>
                    <m:e>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U</m:t>
                          </m:r>
                        </m:e>
                      </m:acc>
                    </m:e>
                    <m:sub>
                      <m:r>
                        <w:rPr>
                          <w:rFonts w:ascii="Cambria Math" w:eastAsiaTheme="minorEastAsia" w:hAnsi="Cambria Math" w:cs="Times New Roman"/>
                          <w:sz w:val="28"/>
                          <w:szCs w:val="28"/>
                        </w:rPr>
                        <m:t>ij</m:t>
                      </m:r>
                    </m:sub>
                  </m:sSub>
                </m:e>
              </m:nary>
            </m:den>
          </m:f>
          <m:r>
            <w:rPr>
              <w:rFonts w:ascii="Cambria Math" w:eastAsiaTheme="minorEastAsia" w:hAnsi="Cambria Math" w:cs="Times New Roman"/>
              <w:sz w:val="28"/>
              <w:szCs w:val="28"/>
              <w:lang w:val="ru-RU"/>
            </w:rPr>
            <m:t>-</m:t>
          </m:r>
          <m:f>
            <m:fPr>
              <m:ctrlPr>
                <w:rPr>
                  <w:rFonts w:ascii="Cambria Math" w:eastAsiaTheme="minorEastAsia" w:hAnsi="Cambria Math" w:cs="Times New Roman"/>
                  <w:i/>
                  <w:sz w:val="28"/>
                  <w:szCs w:val="28"/>
                  <w:lang w:val="ru-RU"/>
                </w:rPr>
              </m:ctrlPr>
            </m:fPr>
            <m:num>
              <m:r>
                <w:rPr>
                  <w:rFonts w:ascii="Cambria Math" w:eastAsiaTheme="minorEastAsia" w:hAnsi="Cambria Math" w:cs="Times New Roman"/>
                  <w:sz w:val="28"/>
                  <w:szCs w:val="28"/>
                  <w:lang w:val="ru-RU"/>
                </w:rPr>
                <m:t>(</m:t>
              </m:r>
              <m:nary>
                <m:naryPr>
                  <m:chr m:val="∑"/>
                  <m:limLoc m:val="undOvr"/>
                  <m:supHide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ij</m:t>
                  </m:r>
                </m:sub>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ij</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nary>
                    <m:naryPr>
                      <m:chr m:val="∑"/>
                      <m:limLoc m:val="undOvr"/>
                      <m:supHide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ij</m:t>
                      </m:r>
                    </m:sub>
                    <m:sup/>
                    <m:e>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δU</m:t>
                              </m:r>
                            </m:e>
                            <m:sub>
                              <m:r>
                                <w:rPr>
                                  <w:rFonts w:ascii="Cambria Math" w:eastAsiaTheme="minorEastAsia" w:hAnsi="Cambria Math" w:cs="Times New Roman"/>
                                  <w:sz w:val="28"/>
                                  <w:szCs w:val="28"/>
                                </w:rPr>
                                <m:t>ij</m:t>
                              </m:r>
                            </m:sub>
                          </m:sSub>
                        </m:e>
                      </m:d>
                    </m:e>
                  </m:nary>
                  <m:r>
                    <w:rPr>
                      <w:rFonts w:ascii="Cambria Math" w:eastAsiaTheme="minorEastAsia" w:hAnsi="Cambria Math" w:cs="Times New Roman"/>
                      <w:sz w:val="28"/>
                      <w:szCs w:val="28"/>
                    </w:rPr>
                    <m:t>)</m:t>
                  </m:r>
                </m:e>
              </m:nary>
            </m:num>
            <m:den>
              <m:sSup>
                <m:sSupPr>
                  <m:ctrlPr>
                    <w:rPr>
                      <w:rFonts w:ascii="Cambria Math" w:eastAsiaTheme="minorEastAsia" w:hAnsi="Cambria Math" w:cs="Times New Roman"/>
                      <w:i/>
                      <w:sz w:val="28"/>
                      <w:szCs w:val="28"/>
                      <w:lang w:val="ru-RU"/>
                    </w:rPr>
                  </m:ctrlPr>
                </m:sSupPr>
                <m:e>
                  <m:r>
                    <w:rPr>
                      <w:rFonts w:ascii="Cambria Math" w:eastAsiaTheme="minorEastAsia" w:hAnsi="Cambria Math" w:cs="Times New Roman"/>
                      <w:sz w:val="28"/>
                      <w:szCs w:val="28"/>
                      <w:lang w:val="ru-RU"/>
                    </w:rPr>
                    <m:t>(</m:t>
                  </m:r>
                  <m:nary>
                    <m:naryPr>
                      <m:chr m:val="∑"/>
                      <m:limLoc m:val="undOvr"/>
                      <m:supHide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ij</m:t>
                      </m:r>
                    </m:sub>
                    <m:sup/>
                    <m:e>
                      <m:sSub>
                        <m:sSubPr>
                          <m:ctrlPr>
                            <w:rPr>
                              <w:rFonts w:ascii="Cambria Math" w:eastAsiaTheme="minorEastAsia" w:hAnsi="Cambria Math" w:cs="Times New Roman"/>
                              <w:i/>
                              <w:sz w:val="28"/>
                              <w:szCs w:val="28"/>
                            </w:rPr>
                          </m:ctrlPr>
                        </m:sSubPr>
                        <m:e>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U</m:t>
                              </m:r>
                            </m:e>
                          </m:acc>
                        </m:e>
                        <m:sub>
                          <m:r>
                            <w:rPr>
                              <w:rFonts w:ascii="Cambria Math" w:eastAsiaTheme="minorEastAsia" w:hAnsi="Cambria Math" w:cs="Times New Roman"/>
                              <w:sz w:val="28"/>
                              <w:szCs w:val="28"/>
                            </w:rPr>
                            <m:t>ij</m:t>
                          </m:r>
                        </m:sub>
                      </m:sSub>
                      <m:r>
                        <w:rPr>
                          <w:rFonts w:ascii="Cambria Math" w:eastAsiaTheme="minorEastAsia" w:hAnsi="Cambria Math" w:cs="Times New Roman"/>
                          <w:sz w:val="28"/>
                          <w:szCs w:val="28"/>
                        </w:rPr>
                        <m:t>)</m:t>
                      </m:r>
                    </m:e>
                  </m:nary>
                </m:e>
                <m:sup>
                  <m:r>
                    <w:rPr>
                      <w:rFonts w:ascii="Cambria Math" w:eastAsiaTheme="minorEastAsia" w:hAnsi="Cambria Math" w:cs="Times New Roman"/>
                      <w:sz w:val="28"/>
                      <w:szCs w:val="28"/>
                      <w:lang w:val="ru-RU"/>
                    </w:rPr>
                    <m:t>2</m:t>
                  </m:r>
                </m:sup>
              </m:sSup>
            </m:den>
          </m:f>
          <m:r>
            <w:rPr>
              <w:rFonts w:ascii="Cambria Math" w:eastAsiaTheme="minorEastAsia" w:hAnsi="Cambria Math" w:cs="Times New Roman"/>
              <w:sz w:val="28"/>
              <w:szCs w:val="28"/>
              <w:lang w:val="ru-RU"/>
            </w:rPr>
            <m:t>-</m:t>
          </m:r>
          <m:f>
            <m:fPr>
              <m:ctrlPr>
                <w:rPr>
                  <w:rFonts w:ascii="Cambria Math" w:eastAsiaTheme="minorEastAsia" w:hAnsi="Cambria Math" w:cs="Times New Roman"/>
                  <w:i/>
                  <w:sz w:val="28"/>
                  <w:szCs w:val="28"/>
                  <w:lang w:val="ru-RU"/>
                </w:rPr>
              </m:ctrlPr>
            </m:fPr>
            <m:num>
              <m:r>
                <w:rPr>
                  <w:rFonts w:ascii="Cambria Math" w:eastAsiaTheme="minorEastAsia" w:hAnsi="Cambria Math" w:cs="Times New Roman"/>
                  <w:sz w:val="28"/>
                  <w:szCs w:val="28"/>
                  <w:lang w:val="ru-RU"/>
                </w:rPr>
                <m:t>(</m:t>
              </m:r>
              <m:nary>
                <m:naryPr>
                  <m:chr m:val="∑"/>
                  <m:limLoc m:val="undOvr"/>
                  <m:supHide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ij</m:t>
                  </m:r>
                </m:sub>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δU</m:t>
                      </m:r>
                    </m:e>
                    <m:sub>
                      <m:r>
                        <w:rPr>
                          <w:rFonts w:ascii="Cambria Math" w:eastAsiaTheme="minorEastAsia" w:hAnsi="Cambria Math" w:cs="Times New Roman"/>
                          <w:sz w:val="28"/>
                          <w:szCs w:val="28"/>
                        </w:rPr>
                        <m:t>ij</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nary>
                    <m:naryPr>
                      <m:chr m:val="∑"/>
                      <m:limLoc m:val="undOvr"/>
                      <m:supHide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ij</m:t>
                      </m:r>
                    </m:sub>
                    <m:sup/>
                    <m:e>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δU</m:t>
                              </m:r>
                            </m:e>
                            <m:sub>
                              <m:r>
                                <w:rPr>
                                  <w:rFonts w:ascii="Cambria Math" w:eastAsiaTheme="minorEastAsia" w:hAnsi="Cambria Math" w:cs="Times New Roman"/>
                                  <w:sz w:val="28"/>
                                  <w:szCs w:val="28"/>
                                </w:rPr>
                                <m:t>ij</m:t>
                              </m:r>
                            </m:sub>
                          </m:sSub>
                        </m:e>
                      </m:d>
                    </m:e>
                  </m:nary>
                  <m:r>
                    <w:rPr>
                      <w:rFonts w:ascii="Cambria Math" w:eastAsiaTheme="minorEastAsia" w:hAnsi="Cambria Math" w:cs="Times New Roman"/>
                      <w:sz w:val="28"/>
                      <w:szCs w:val="28"/>
                    </w:rPr>
                    <m:t>)</m:t>
                  </m:r>
                </m:e>
              </m:nary>
            </m:num>
            <m:den>
              <m:sSup>
                <m:sSupPr>
                  <m:ctrlPr>
                    <w:rPr>
                      <w:rFonts w:ascii="Cambria Math" w:eastAsiaTheme="minorEastAsia" w:hAnsi="Cambria Math" w:cs="Times New Roman"/>
                      <w:i/>
                      <w:sz w:val="28"/>
                      <w:szCs w:val="28"/>
                      <w:lang w:val="ru-RU"/>
                    </w:rPr>
                  </m:ctrlPr>
                </m:sSupPr>
                <m:e>
                  <m:r>
                    <w:rPr>
                      <w:rFonts w:ascii="Cambria Math" w:eastAsiaTheme="minorEastAsia" w:hAnsi="Cambria Math" w:cs="Times New Roman"/>
                      <w:sz w:val="28"/>
                      <w:szCs w:val="28"/>
                      <w:lang w:val="ru-RU"/>
                    </w:rPr>
                    <m:t>(</m:t>
                  </m:r>
                  <m:nary>
                    <m:naryPr>
                      <m:chr m:val="∑"/>
                      <m:limLoc m:val="undOvr"/>
                      <m:supHide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ij</m:t>
                      </m:r>
                    </m:sub>
                    <m:sup/>
                    <m:e>
                      <m:sSub>
                        <m:sSubPr>
                          <m:ctrlPr>
                            <w:rPr>
                              <w:rFonts w:ascii="Cambria Math" w:eastAsiaTheme="minorEastAsia" w:hAnsi="Cambria Math" w:cs="Times New Roman"/>
                              <w:i/>
                              <w:sz w:val="28"/>
                              <w:szCs w:val="28"/>
                            </w:rPr>
                          </m:ctrlPr>
                        </m:sSubPr>
                        <m:e>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U</m:t>
                              </m:r>
                            </m:e>
                          </m:acc>
                        </m:e>
                        <m:sub>
                          <m:r>
                            <w:rPr>
                              <w:rFonts w:ascii="Cambria Math" w:eastAsiaTheme="minorEastAsia" w:hAnsi="Cambria Math" w:cs="Times New Roman"/>
                              <w:sz w:val="28"/>
                              <w:szCs w:val="28"/>
                            </w:rPr>
                            <m:t>ij</m:t>
                          </m:r>
                        </m:sub>
                      </m:sSub>
                      <m:r>
                        <w:rPr>
                          <w:rFonts w:ascii="Cambria Math" w:eastAsiaTheme="minorEastAsia" w:hAnsi="Cambria Math" w:cs="Times New Roman"/>
                          <w:sz w:val="28"/>
                          <w:szCs w:val="28"/>
                        </w:rPr>
                        <m:t>)</m:t>
                      </m:r>
                    </m:e>
                  </m:nary>
                </m:e>
                <m:sup>
                  <m:r>
                    <w:rPr>
                      <w:rFonts w:ascii="Cambria Math" w:eastAsiaTheme="minorEastAsia" w:hAnsi="Cambria Math" w:cs="Times New Roman"/>
                      <w:sz w:val="28"/>
                      <w:szCs w:val="28"/>
                      <w:lang w:val="ru-RU"/>
                    </w:rPr>
                    <m:t>2</m:t>
                  </m:r>
                </m:sup>
              </m:sSup>
            </m:den>
          </m:f>
          <m:r>
            <w:rPr>
              <w:rFonts w:ascii="Cambria Math" w:eastAsiaTheme="minorEastAsia" w:hAnsi="Cambria Math" w:cs="Times New Roman"/>
              <w:sz w:val="28"/>
              <w:szCs w:val="28"/>
              <w:lang w:val="ru-RU"/>
            </w:rPr>
            <m:t xml:space="preserve"> .</m:t>
          </m:r>
        </m:oMath>
      </m:oMathPara>
    </w:p>
    <w:p w:rsidR="004D7014" w:rsidRDefault="004D7014" w:rsidP="001E16C2">
      <w:pPr>
        <w:spacing w:line="360" w:lineRule="auto"/>
        <w:ind w:firstLine="709"/>
        <w:jc w:val="both"/>
        <w:rPr>
          <w:rFonts w:ascii="Times New Roman" w:hAnsi="Times New Roman" w:cs="Times New Roman"/>
          <w:sz w:val="28"/>
          <w:szCs w:val="28"/>
        </w:rPr>
      </w:pPr>
      <w:r w:rsidRPr="004D7014">
        <w:rPr>
          <w:rFonts w:ascii="Times New Roman" w:hAnsi="Times New Roman" w:cs="Times New Roman"/>
          <w:sz w:val="28"/>
          <w:szCs w:val="28"/>
        </w:rPr>
        <w:t xml:space="preserve">У правій частині цього виразу перший додаток – середнє значення </w:t>
      </w:r>
      <w:r>
        <w:rPr>
          <w:rFonts w:ascii="Times New Roman" w:hAnsi="Times New Roman" w:cs="Times New Roman"/>
          <w:sz w:val="28"/>
          <w:szCs w:val="28"/>
        </w:rPr>
        <w:t xml:space="preserve">координати </w:t>
      </w:r>
      <w:r w:rsidRPr="004D7014">
        <w:rPr>
          <w:rFonts w:ascii="Times New Roman" w:hAnsi="Times New Roman" w:cs="Times New Roman"/>
          <w:sz w:val="28"/>
          <w:szCs w:val="28"/>
        </w:rPr>
        <w:t>x</w:t>
      </w:r>
      <w:r w:rsidRPr="004D7014">
        <w:rPr>
          <w:rFonts w:ascii="Times New Roman" w:hAnsi="Times New Roman" w:cs="Times New Roman"/>
          <w:sz w:val="28"/>
          <w:szCs w:val="28"/>
          <w:vertAlign w:val="subscript"/>
          <w:lang w:val="en-US"/>
        </w:rPr>
        <w:t>c</w:t>
      </w:r>
      <w:r>
        <w:rPr>
          <w:rFonts w:ascii="Times New Roman" w:hAnsi="Times New Roman" w:cs="Times New Roman"/>
          <w:sz w:val="28"/>
          <w:szCs w:val="28"/>
        </w:rPr>
        <w:t xml:space="preserve"> , тобто </w:t>
      </w:r>
      <m:oMath>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sz w:val="28"/>
                    <w:szCs w:val="28"/>
                  </w:rPr>
                  <m:t>x</m:t>
                </m:r>
              </m:e>
            </m:acc>
          </m:e>
          <m:sub>
            <m:r>
              <w:rPr>
                <w:rFonts w:ascii="Cambria Math" w:hAnsi="Cambria Math" w:cs="Times New Roman"/>
                <w:sz w:val="28"/>
                <w:szCs w:val="28"/>
              </w:rPr>
              <m:t>c</m:t>
            </m:r>
          </m:sub>
        </m:sSub>
      </m:oMath>
      <w:r w:rsidRPr="004D7014">
        <w:rPr>
          <w:rFonts w:ascii="Times New Roman" w:hAnsi="Times New Roman" w:cs="Times New Roman"/>
          <w:sz w:val="28"/>
          <w:szCs w:val="28"/>
        </w:rPr>
        <w:t xml:space="preserve"> , а сума інших додатків – середнє квадратичне значення випадкової складової ц</w:t>
      </w:r>
      <w:r>
        <w:rPr>
          <w:rFonts w:ascii="Times New Roman" w:hAnsi="Times New Roman" w:cs="Times New Roman"/>
          <w:sz w:val="28"/>
          <w:szCs w:val="28"/>
        </w:rPr>
        <w:t xml:space="preserve">ієї координати, тобто похибка </w:t>
      </w:r>
      <w:r w:rsidRPr="004D7014">
        <w:rPr>
          <w:rFonts w:ascii="Times New Roman" w:hAnsi="Times New Roman" w:cs="Times New Roman"/>
          <w:sz w:val="28"/>
          <w:szCs w:val="28"/>
        </w:rPr>
        <w:sym w:font="Symbol" w:char="F064"/>
      </w:r>
      <w:r w:rsidRPr="004D7014">
        <w:rPr>
          <w:rFonts w:ascii="Times New Roman" w:hAnsi="Times New Roman" w:cs="Times New Roman"/>
          <w:sz w:val="28"/>
          <w:szCs w:val="28"/>
        </w:rPr>
        <w:t>x</w:t>
      </w:r>
      <w:r w:rsidRPr="004D7014">
        <w:rPr>
          <w:rFonts w:ascii="Times New Roman" w:hAnsi="Times New Roman" w:cs="Times New Roman"/>
          <w:sz w:val="28"/>
          <w:szCs w:val="28"/>
          <w:vertAlign w:val="subscript"/>
          <w:lang w:val="en-US"/>
        </w:rPr>
        <w:t>c</w:t>
      </w:r>
      <w:r w:rsidRPr="004D7014">
        <w:rPr>
          <w:rFonts w:ascii="Times New Roman" w:hAnsi="Times New Roman" w:cs="Times New Roman"/>
          <w:sz w:val="28"/>
          <w:szCs w:val="28"/>
        </w:rPr>
        <w:t xml:space="preserve"> . </w:t>
      </w:r>
      <w:r w:rsidR="00EC2CC6">
        <w:rPr>
          <w:rFonts w:ascii="Times New Roman" w:hAnsi="Times New Roman" w:cs="Times New Roman"/>
          <w:sz w:val="28"/>
          <w:szCs w:val="28"/>
        </w:rPr>
        <w:t>Однак додаток</w:t>
      </w:r>
      <w:r w:rsidRPr="004D7014">
        <w:rPr>
          <w:rFonts w:ascii="Times New Roman" w:hAnsi="Times New Roman" w:cs="Times New Roman"/>
          <w:sz w:val="28"/>
          <w:szCs w:val="28"/>
        </w:rPr>
        <w:t xml:space="preserve"> третій та четвертий набагато менші </w:t>
      </w:r>
      <w:r w:rsidR="00EC2CC6">
        <w:rPr>
          <w:rFonts w:ascii="Times New Roman" w:hAnsi="Times New Roman" w:cs="Times New Roman"/>
          <w:sz w:val="28"/>
          <w:szCs w:val="28"/>
        </w:rPr>
        <w:t>за величиною за</w:t>
      </w:r>
      <w:r w:rsidRPr="004D7014">
        <w:rPr>
          <w:rFonts w:ascii="Times New Roman" w:hAnsi="Times New Roman" w:cs="Times New Roman"/>
          <w:sz w:val="28"/>
          <w:szCs w:val="28"/>
        </w:rPr>
        <w:t xml:space="preserve"> другий, а тому</w:t>
      </w:r>
      <w:r w:rsidR="00EC2CC6">
        <w:rPr>
          <w:rFonts w:ascii="Times New Roman" w:hAnsi="Times New Roman" w:cs="Times New Roman"/>
          <w:sz w:val="28"/>
          <w:szCs w:val="28"/>
        </w:rPr>
        <w:t xml:space="preserve"> ними можна знехтувати</w:t>
      </w:r>
      <w:r w:rsidRPr="004D7014">
        <w:rPr>
          <w:rFonts w:ascii="Times New Roman" w:hAnsi="Times New Roman" w:cs="Times New Roman"/>
          <w:sz w:val="28"/>
          <w:szCs w:val="28"/>
        </w:rPr>
        <w:t xml:space="preserve"> ними</w:t>
      </w:r>
      <w:r w:rsidR="00EC2CC6">
        <w:rPr>
          <w:rFonts w:ascii="Times New Roman" w:hAnsi="Times New Roman" w:cs="Times New Roman"/>
          <w:sz w:val="28"/>
          <w:szCs w:val="28"/>
        </w:rPr>
        <w:t>,</w:t>
      </w:r>
      <w:r w:rsidRPr="004D7014">
        <w:rPr>
          <w:rFonts w:ascii="Times New Roman" w:hAnsi="Times New Roman" w:cs="Times New Roman"/>
          <w:sz w:val="28"/>
          <w:szCs w:val="28"/>
        </w:rPr>
        <w:t xml:space="preserve"> </w:t>
      </w:r>
      <w:r w:rsidR="00EC2CC6">
        <w:rPr>
          <w:rFonts w:ascii="Times New Roman" w:hAnsi="Times New Roman" w:cs="Times New Roman"/>
          <w:sz w:val="28"/>
          <w:szCs w:val="28"/>
        </w:rPr>
        <w:t xml:space="preserve">щоб </w:t>
      </w:r>
      <w:r w:rsidRPr="004D7014">
        <w:rPr>
          <w:rFonts w:ascii="Times New Roman" w:hAnsi="Times New Roman" w:cs="Times New Roman"/>
          <w:sz w:val="28"/>
          <w:szCs w:val="28"/>
        </w:rPr>
        <w:lastRenderedPageBreak/>
        <w:t>спро</w:t>
      </w:r>
      <w:r w:rsidR="00EC2CC6">
        <w:rPr>
          <w:rFonts w:ascii="Times New Roman" w:hAnsi="Times New Roman" w:cs="Times New Roman"/>
          <w:sz w:val="28"/>
          <w:szCs w:val="28"/>
        </w:rPr>
        <w:t>стити вираз</w:t>
      </w:r>
      <w:r w:rsidR="00AA0D14">
        <w:rPr>
          <w:rFonts w:ascii="Times New Roman" w:hAnsi="Times New Roman" w:cs="Times New Roman"/>
          <w:sz w:val="28"/>
          <w:szCs w:val="28"/>
        </w:rPr>
        <w:t xml:space="preserve"> </w:t>
      </w:r>
      <w:r w:rsidR="00AA0D14" w:rsidRPr="00AA0D14">
        <w:rPr>
          <w:rFonts w:ascii="Times New Roman" w:hAnsi="Times New Roman" w:cs="Times New Roman"/>
          <w:sz w:val="28"/>
          <w:szCs w:val="28"/>
          <w:lang w:val="ru-RU"/>
        </w:rPr>
        <w:t>[</w:t>
      </w:r>
      <w:r w:rsidR="00AA0D14">
        <w:rPr>
          <w:rFonts w:ascii="Times New Roman" w:hAnsi="Times New Roman" w:cs="Times New Roman"/>
          <w:sz w:val="28"/>
          <w:szCs w:val="28"/>
          <w:lang w:val="en-US"/>
        </w:rPr>
        <w:fldChar w:fldCharType="begin"/>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 xml:space="preserve"> _</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57837456 \</w:instrText>
      </w:r>
      <w:r w:rsidR="00AA0D14">
        <w:rPr>
          <w:rFonts w:ascii="Times New Roman" w:hAnsi="Times New Roman" w:cs="Times New Roman"/>
          <w:sz w:val="28"/>
          <w:szCs w:val="28"/>
          <w:lang w:val="en-US"/>
        </w:rPr>
        <w:instrText>r</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h</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r>
      <w:r w:rsidR="00AA0D14">
        <w:rPr>
          <w:rFonts w:ascii="Times New Roman" w:hAnsi="Times New Roman" w:cs="Times New Roman"/>
          <w:sz w:val="28"/>
          <w:szCs w:val="28"/>
          <w:lang w:val="en-US"/>
        </w:rPr>
        <w:fldChar w:fldCharType="separate"/>
      </w:r>
      <w:r w:rsidR="00AA0D14" w:rsidRPr="00AA0D14">
        <w:rPr>
          <w:rFonts w:ascii="Times New Roman" w:hAnsi="Times New Roman" w:cs="Times New Roman"/>
          <w:sz w:val="28"/>
          <w:szCs w:val="28"/>
          <w:lang w:val="ru-RU"/>
        </w:rPr>
        <w:t>22</w:t>
      </w:r>
      <w:r w:rsidR="00AA0D14">
        <w:rPr>
          <w:rFonts w:ascii="Times New Roman" w:hAnsi="Times New Roman" w:cs="Times New Roman"/>
          <w:sz w:val="28"/>
          <w:szCs w:val="28"/>
          <w:lang w:val="en-US"/>
        </w:rPr>
        <w:fldChar w:fldCharType="end"/>
      </w:r>
      <w:r w:rsidR="00AA0D14">
        <w:rPr>
          <w:rFonts w:ascii="Times New Roman" w:hAnsi="Times New Roman" w:cs="Times New Roman"/>
          <w:sz w:val="28"/>
          <w:szCs w:val="28"/>
        </w:rPr>
        <w:t>,</w:t>
      </w:r>
      <w:r w:rsidR="00AA0D14">
        <w:rPr>
          <w:rFonts w:ascii="Times New Roman" w:hAnsi="Times New Roman" w:cs="Times New Roman"/>
          <w:sz w:val="28"/>
          <w:szCs w:val="28"/>
        </w:rPr>
        <w:fldChar w:fldCharType="begin"/>
      </w:r>
      <w:r w:rsidR="00AA0D14">
        <w:rPr>
          <w:rFonts w:ascii="Times New Roman" w:hAnsi="Times New Roman" w:cs="Times New Roman"/>
          <w:sz w:val="28"/>
          <w:szCs w:val="28"/>
        </w:rPr>
        <w:instrText xml:space="preserve"> REF _Ref57837435 \r \h </w:instrText>
      </w:r>
      <w:r w:rsidR="00AA0D14">
        <w:rPr>
          <w:rFonts w:ascii="Times New Roman" w:hAnsi="Times New Roman" w:cs="Times New Roman"/>
          <w:sz w:val="28"/>
          <w:szCs w:val="28"/>
        </w:rPr>
      </w:r>
      <w:r w:rsidR="00AA0D14">
        <w:rPr>
          <w:rFonts w:ascii="Times New Roman" w:hAnsi="Times New Roman" w:cs="Times New Roman"/>
          <w:sz w:val="28"/>
          <w:szCs w:val="28"/>
        </w:rPr>
        <w:fldChar w:fldCharType="separate"/>
      </w:r>
      <w:r w:rsidR="00AA0D14">
        <w:rPr>
          <w:rFonts w:ascii="Times New Roman" w:hAnsi="Times New Roman" w:cs="Times New Roman"/>
          <w:sz w:val="28"/>
          <w:szCs w:val="28"/>
        </w:rPr>
        <w:t>23</w:t>
      </w:r>
      <w:r w:rsidR="00AA0D14">
        <w:rPr>
          <w:rFonts w:ascii="Times New Roman" w:hAnsi="Times New Roman" w:cs="Times New Roman"/>
          <w:sz w:val="28"/>
          <w:szCs w:val="28"/>
        </w:rPr>
        <w:fldChar w:fldCharType="end"/>
      </w:r>
      <w:r w:rsidR="00AA0D14" w:rsidRPr="00AA0D14">
        <w:rPr>
          <w:rFonts w:ascii="Times New Roman" w:hAnsi="Times New Roman" w:cs="Times New Roman"/>
          <w:sz w:val="28"/>
          <w:szCs w:val="28"/>
          <w:lang w:val="ru-RU"/>
        </w:rPr>
        <w:t>].</w:t>
      </w:r>
      <w:r w:rsidRPr="004D7014">
        <w:rPr>
          <w:rFonts w:ascii="Times New Roman" w:hAnsi="Times New Roman" w:cs="Times New Roman"/>
          <w:sz w:val="28"/>
          <w:szCs w:val="28"/>
        </w:rPr>
        <w:t xml:space="preserve"> </w:t>
      </w:r>
      <w:r w:rsidR="004100B9" w:rsidRPr="004100B9">
        <w:rPr>
          <w:rFonts w:ascii="Times New Roman" w:hAnsi="Times New Roman" w:cs="Times New Roman"/>
          <w:sz w:val="28"/>
          <w:szCs w:val="28"/>
        </w:rPr>
        <w:t xml:space="preserve">В результаті </w:t>
      </w:r>
      <w:r w:rsidR="004100B9">
        <w:rPr>
          <w:rFonts w:ascii="Times New Roman" w:hAnsi="Times New Roman" w:cs="Times New Roman"/>
          <w:sz w:val="28"/>
          <w:szCs w:val="28"/>
        </w:rPr>
        <w:t xml:space="preserve">похибку визначення координати </w:t>
      </w:r>
      <w:r w:rsidR="004100B9" w:rsidRPr="004100B9">
        <w:rPr>
          <w:rFonts w:ascii="Times New Roman" w:hAnsi="Times New Roman" w:cs="Times New Roman"/>
          <w:sz w:val="28"/>
          <w:szCs w:val="28"/>
        </w:rPr>
        <w:t>x</w:t>
      </w:r>
      <w:r w:rsidR="004100B9" w:rsidRPr="004100B9">
        <w:rPr>
          <w:rFonts w:ascii="Times New Roman" w:hAnsi="Times New Roman" w:cs="Times New Roman"/>
          <w:sz w:val="28"/>
          <w:szCs w:val="28"/>
          <w:vertAlign w:val="subscript"/>
          <w:lang w:val="en-US"/>
        </w:rPr>
        <w:t>c</w:t>
      </w:r>
      <w:r w:rsidR="004100B9" w:rsidRPr="004100B9">
        <w:rPr>
          <w:rFonts w:ascii="Times New Roman" w:hAnsi="Times New Roman" w:cs="Times New Roman"/>
          <w:sz w:val="28"/>
          <w:szCs w:val="28"/>
        </w:rPr>
        <w:t xml:space="preserve"> можна розраховувати за формулою:</w:t>
      </w:r>
    </w:p>
    <w:p w:rsidR="00DC6FBA" w:rsidRDefault="00DC6FBA" w:rsidP="001E16C2">
      <w:pPr>
        <w:spacing w:line="360" w:lineRule="auto"/>
        <w:ind w:firstLine="709"/>
        <w:jc w:val="both"/>
        <w:rPr>
          <w:rFonts w:ascii="Times New Roman" w:hAnsi="Times New Roman" w:cs="Times New Roman"/>
          <w:sz w:val="28"/>
          <w:szCs w:val="28"/>
        </w:rPr>
      </w:pPr>
    </w:p>
    <w:p w:rsidR="004100B9" w:rsidRPr="00C4260E" w:rsidRDefault="00AA5833" w:rsidP="001E16C2">
      <w:pPr>
        <w:spacing w:line="360" w:lineRule="auto"/>
        <w:ind w:firstLine="709"/>
        <w:jc w:val="both"/>
        <w:rPr>
          <w:rFonts w:ascii="Times New Roman" w:eastAsiaTheme="minorEastAsia" w:hAnsi="Times New Roman" w:cs="Times New Roman"/>
          <w:sz w:val="28"/>
          <w:szCs w:val="28"/>
        </w:rPr>
      </w:pPr>
      <m:oMathPara>
        <m:oMathParaPr>
          <m:jc m:val="center"/>
        </m:oMathParaPr>
        <m:oMath>
          <m:sSub>
            <m:sSubPr>
              <m:ctrlPr>
                <w:rPr>
                  <w:rFonts w:ascii="Cambria Math" w:hAnsi="Cambria Math" w:cs="Times New Roman"/>
                  <w:i/>
                  <w:sz w:val="28"/>
                  <w:szCs w:val="28"/>
                </w:rPr>
              </m:ctrlPr>
            </m:sSubPr>
            <m:e>
              <m:r>
                <w:rPr>
                  <w:rFonts w:ascii="Cambria Math" w:hAnsi="Cambria Math" w:cs="Times New Roman"/>
                  <w:sz w:val="28"/>
                  <w:szCs w:val="28"/>
                </w:rPr>
                <m:t>δx</m:t>
              </m:r>
            </m:e>
            <m:sub>
              <m:r>
                <w:rPr>
                  <w:rFonts w:ascii="Cambria Math" w:hAnsi="Cambria Math" w:cs="Times New Roman"/>
                  <w:sz w:val="28"/>
                  <w:szCs w:val="28"/>
                </w:rPr>
                <m:t>c</m:t>
              </m:r>
            </m:sub>
          </m:sSub>
          <m:r>
            <w:rPr>
              <w:rFonts w:ascii="Cambria Math" w:hAnsi="Cambria Math" w:cs="Times New Roman"/>
              <w:sz w:val="28"/>
              <w:szCs w:val="28"/>
            </w:rPr>
            <m:t>≅</m:t>
          </m:r>
          <m:f>
            <m:fPr>
              <m:ctrlPr>
                <w:rPr>
                  <w:rFonts w:ascii="Cambria Math" w:hAnsi="Cambria Math" w:cs="Times New Roman"/>
                  <w:i/>
                  <w:sz w:val="28"/>
                  <w:szCs w:val="28"/>
                </w:rPr>
              </m:ctrlPr>
            </m:fPr>
            <m:num>
              <m:nary>
                <m:naryPr>
                  <m:chr m:val="∑"/>
                  <m:limLoc m:val="undOvr"/>
                  <m:supHide m:val="1"/>
                  <m:ctrlPr>
                    <w:rPr>
                      <w:rFonts w:ascii="Cambria Math" w:hAnsi="Cambria Math" w:cs="Times New Roman"/>
                      <w:i/>
                      <w:sz w:val="28"/>
                      <w:szCs w:val="28"/>
                    </w:rPr>
                  </m:ctrlPr>
                </m:naryPr>
                <m:sub>
                  <m:r>
                    <w:rPr>
                      <w:rFonts w:ascii="Cambria Math" w:hAnsi="Cambria Math" w:cs="Times New Roman"/>
                      <w:sz w:val="28"/>
                      <w:szCs w:val="28"/>
                    </w:rPr>
                    <m:t>ij</m:t>
                  </m:r>
                </m:sub>
                <m:sup/>
                <m:e>
                  <m:sSub>
                    <m:sSubPr>
                      <m:ctrlPr>
                        <w:rPr>
                          <w:rFonts w:ascii="Cambria Math" w:hAnsi="Cambria Math" w:cs="Times New Roman"/>
                          <w:i/>
                          <w:sz w:val="28"/>
                          <w:szCs w:val="28"/>
                        </w:rPr>
                      </m:ctrlPr>
                    </m:sSubPr>
                    <m:e>
                      <m:r>
                        <w:rPr>
                          <w:rFonts w:ascii="Cambria Math" w:hAnsi="Cambria Math" w:cs="Times New Roman"/>
                          <w:sz w:val="28"/>
                          <w:szCs w:val="28"/>
                        </w:rPr>
                        <m:t>δU</m:t>
                      </m:r>
                    </m:e>
                    <m:sub>
                      <m:r>
                        <w:rPr>
                          <w:rFonts w:ascii="Cambria Math" w:hAnsi="Cambria Math" w:cs="Times New Roman"/>
                          <w:sz w:val="28"/>
                          <w:szCs w:val="28"/>
                        </w:rPr>
                        <m:t>ij</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nary>
            </m:num>
            <m:den>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sz w:val="28"/>
                          <w:szCs w:val="28"/>
                        </w:rPr>
                        <m:t>U</m:t>
                      </m:r>
                    </m:e>
                  </m:acc>
                </m:e>
                <m:sub>
                  <m:r>
                    <m:rPr>
                      <m:sty m:val="p"/>
                    </m:rPr>
                    <w:rPr>
                      <w:rFonts w:ascii="Cambria Math" w:hAnsi="Cambria Math" w:cs="Times New Roman"/>
                      <w:sz w:val="28"/>
                      <w:szCs w:val="28"/>
                    </w:rPr>
                    <m:t>Σ</m:t>
                  </m:r>
                </m:sub>
              </m:sSub>
            </m:den>
          </m:f>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3.7</m:t>
              </m:r>
            </m:e>
          </m:d>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δy</m:t>
              </m:r>
            </m:e>
            <m:sub>
              <m:r>
                <w:rPr>
                  <w:rFonts w:ascii="Cambria Math" w:hAnsi="Cambria Math" w:cs="Times New Roman"/>
                  <w:sz w:val="28"/>
                  <w:szCs w:val="28"/>
                </w:rPr>
                <m:t>c</m:t>
              </m:r>
            </m:sub>
          </m:sSub>
          <m:r>
            <w:rPr>
              <w:rFonts w:ascii="Cambria Math" w:hAnsi="Cambria Math" w:cs="Times New Roman"/>
              <w:sz w:val="28"/>
              <w:szCs w:val="28"/>
            </w:rPr>
            <m:t>≅</m:t>
          </m:r>
          <m:f>
            <m:fPr>
              <m:ctrlPr>
                <w:rPr>
                  <w:rFonts w:ascii="Cambria Math" w:hAnsi="Cambria Math" w:cs="Times New Roman"/>
                  <w:i/>
                  <w:sz w:val="28"/>
                  <w:szCs w:val="28"/>
                </w:rPr>
              </m:ctrlPr>
            </m:fPr>
            <m:num>
              <m:nary>
                <m:naryPr>
                  <m:chr m:val="∑"/>
                  <m:limLoc m:val="undOvr"/>
                  <m:supHide m:val="1"/>
                  <m:ctrlPr>
                    <w:rPr>
                      <w:rFonts w:ascii="Cambria Math" w:hAnsi="Cambria Math" w:cs="Times New Roman"/>
                      <w:i/>
                      <w:sz w:val="28"/>
                      <w:szCs w:val="28"/>
                    </w:rPr>
                  </m:ctrlPr>
                </m:naryPr>
                <m:sub>
                  <m:r>
                    <w:rPr>
                      <w:rFonts w:ascii="Cambria Math" w:hAnsi="Cambria Math" w:cs="Times New Roman"/>
                      <w:sz w:val="28"/>
                      <w:szCs w:val="28"/>
                    </w:rPr>
                    <m:t>ij</m:t>
                  </m:r>
                </m:sub>
                <m:sup/>
                <m:e>
                  <m:sSub>
                    <m:sSubPr>
                      <m:ctrlPr>
                        <w:rPr>
                          <w:rFonts w:ascii="Cambria Math" w:hAnsi="Cambria Math" w:cs="Times New Roman"/>
                          <w:i/>
                          <w:sz w:val="28"/>
                          <w:szCs w:val="28"/>
                        </w:rPr>
                      </m:ctrlPr>
                    </m:sSubPr>
                    <m:e>
                      <m:r>
                        <w:rPr>
                          <w:rFonts w:ascii="Cambria Math" w:hAnsi="Cambria Math" w:cs="Times New Roman"/>
                          <w:sz w:val="28"/>
                          <w:szCs w:val="28"/>
                        </w:rPr>
                        <m:t>δU</m:t>
                      </m:r>
                    </m:e>
                    <m:sub>
                      <m:r>
                        <w:rPr>
                          <w:rFonts w:ascii="Cambria Math" w:hAnsi="Cambria Math" w:cs="Times New Roman"/>
                          <w:sz w:val="28"/>
                          <w:szCs w:val="28"/>
                        </w:rPr>
                        <m:t>ij</m:t>
                      </m:r>
                    </m:sub>
                  </m:sSub>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j</m:t>
                      </m:r>
                    </m:sub>
                  </m:sSub>
                </m:e>
              </m:nary>
            </m:num>
            <m:den>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sz w:val="28"/>
                          <w:szCs w:val="28"/>
                        </w:rPr>
                        <m:t>U</m:t>
                      </m:r>
                    </m:e>
                  </m:acc>
                </m:e>
                <m:sub>
                  <m:r>
                    <m:rPr>
                      <m:sty m:val="p"/>
                    </m:rPr>
                    <w:rPr>
                      <w:rFonts w:ascii="Cambria Math" w:hAnsi="Cambria Math" w:cs="Times New Roman"/>
                      <w:sz w:val="28"/>
                      <w:szCs w:val="28"/>
                    </w:rPr>
                    <m:t>Σ</m:t>
                  </m:r>
                </m:sub>
              </m:sSub>
            </m:den>
          </m:f>
          <m:r>
            <w:rPr>
              <w:rFonts w:ascii="Cambria Math" w:hAnsi="Cambria Math" w:cs="Times New Roman"/>
              <w:sz w:val="28"/>
              <w:szCs w:val="28"/>
            </w:rPr>
            <m:t xml:space="preserve">.       (3.8) </m:t>
          </m:r>
        </m:oMath>
      </m:oMathPara>
    </w:p>
    <w:p w:rsidR="00DC6FBA" w:rsidRDefault="00C4260E" w:rsidP="00812568">
      <w:pPr>
        <w:spacing w:line="360" w:lineRule="auto"/>
        <w:ind w:firstLine="709"/>
        <w:jc w:val="both"/>
        <w:rPr>
          <w:rFonts w:ascii="Times New Roman" w:hAnsi="Times New Roman" w:cs="Times New Roman"/>
          <w:sz w:val="28"/>
          <w:szCs w:val="28"/>
        </w:rPr>
      </w:pPr>
      <w:r w:rsidRPr="00C4260E">
        <w:rPr>
          <w:rFonts w:ascii="Times New Roman" w:hAnsi="Times New Roman" w:cs="Times New Roman"/>
          <w:sz w:val="28"/>
          <w:szCs w:val="28"/>
        </w:rPr>
        <w:t>Де</w:t>
      </w:r>
      <w:r w:rsidRPr="0058520E">
        <w:rPr>
          <w:rFonts w:ascii="Times New Roman" w:hAnsi="Times New Roman" w:cs="Times New Roman"/>
          <w:sz w:val="28"/>
          <w:szCs w:val="28"/>
          <w:lang w:val="ru-RU"/>
        </w:rPr>
        <w:t xml:space="preserve"> </w:t>
      </w:r>
      <m:oMath>
        <m:sSub>
          <m:sSubPr>
            <m:ctrlPr>
              <w:rPr>
                <w:rFonts w:ascii="Cambria Math" w:hAnsi="Cambria Math" w:cs="Times New Roman"/>
                <w:i/>
                <w:sz w:val="28"/>
                <w:szCs w:val="28"/>
                <w:lang w:val="en-US"/>
              </w:rPr>
            </m:ctrlPr>
          </m:sSubPr>
          <m:e>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U</m:t>
                </m:r>
              </m:e>
            </m:acc>
          </m:e>
          <m:sub>
            <m:r>
              <m:rPr>
                <m:sty m:val="p"/>
              </m:rPr>
              <w:rPr>
                <w:rFonts w:ascii="Cambria Math" w:hAnsi="Cambria Math" w:cs="Times New Roman"/>
                <w:sz w:val="28"/>
                <w:szCs w:val="28"/>
                <w:lang w:val="en-US"/>
              </w:rPr>
              <m:t>Σ</m:t>
            </m:r>
          </m:sub>
        </m:sSub>
        <m:r>
          <w:rPr>
            <w:rFonts w:ascii="Cambria Math" w:hAnsi="Cambria Math" w:cs="Times New Roman"/>
            <w:sz w:val="28"/>
            <w:szCs w:val="28"/>
            <w:lang w:val="ru-RU"/>
          </w:rPr>
          <m:t>=</m:t>
        </m:r>
        <m:nary>
          <m:naryPr>
            <m:chr m:val="∑"/>
            <m:limLoc m:val="undOvr"/>
            <m:supHide m:val="1"/>
            <m:ctrlPr>
              <w:rPr>
                <w:rFonts w:ascii="Cambria Math" w:hAnsi="Cambria Math" w:cs="Times New Roman"/>
                <w:i/>
                <w:sz w:val="28"/>
                <w:szCs w:val="28"/>
                <w:lang w:val="en-US"/>
              </w:rPr>
            </m:ctrlPr>
          </m:naryPr>
          <m:sub>
            <m:r>
              <w:rPr>
                <w:rFonts w:ascii="Cambria Math" w:hAnsi="Cambria Math" w:cs="Times New Roman"/>
                <w:sz w:val="28"/>
                <w:szCs w:val="28"/>
                <w:lang w:val="en-US"/>
              </w:rPr>
              <m:t>ij</m:t>
            </m:r>
          </m:sub>
          <m:sup/>
          <m:e>
            <m:sSub>
              <m:sSubPr>
                <m:ctrlPr>
                  <w:rPr>
                    <w:rFonts w:ascii="Cambria Math" w:hAnsi="Cambria Math" w:cs="Times New Roman"/>
                    <w:i/>
                    <w:sz w:val="28"/>
                    <w:szCs w:val="28"/>
                    <w:lang w:val="en-US"/>
                  </w:rPr>
                </m:ctrlPr>
              </m:sSubPr>
              <m:e>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U</m:t>
                    </m:r>
                  </m:e>
                </m:acc>
              </m:e>
              <m:sub>
                <m:r>
                  <w:rPr>
                    <w:rFonts w:ascii="Cambria Math" w:hAnsi="Cambria Math" w:cs="Times New Roman"/>
                    <w:sz w:val="28"/>
                    <w:szCs w:val="28"/>
                    <w:lang w:val="en-US"/>
                  </w:rPr>
                  <m:t>ij</m:t>
                </m:r>
              </m:sub>
            </m:sSub>
          </m:e>
        </m:nary>
      </m:oMath>
      <w:r w:rsidRPr="00C4260E">
        <w:rPr>
          <w:rFonts w:ascii="Times New Roman" w:hAnsi="Times New Roman" w:cs="Times New Roman"/>
          <w:sz w:val="28"/>
          <w:szCs w:val="28"/>
        </w:rPr>
        <w:t xml:space="preserve">. Аналогічно отримуємо формулу розрахунку </w:t>
      </w:r>
      <w:r>
        <w:rPr>
          <w:rFonts w:ascii="Times New Roman" w:hAnsi="Times New Roman" w:cs="Times New Roman"/>
          <w:sz w:val="28"/>
          <w:szCs w:val="28"/>
        </w:rPr>
        <w:t xml:space="preserve">похибки визначення координати </w:t>
      </w:r>
      <w:r w:rsidRPr="00C4260E">
        <w:rPr>
          <w:rFonts w:ascii="Times New Roman" w:hAnsi="Times New Roman" w:cs="Times New Roman"/>
          <w:sz w:val="28"/>
          <w:szCs w:val="28"/>
        </w:rPr>
        <w:t>y</w:t>
      </w:r>
      <w:r w:rsidRPr="00C4260E">
        <w:rPr>
          <w:rFonts w:ascii="Times New Roman" w:hAnsi="Times New Roman" w:cs="Times New Roman"/>
          <w:sz w:val="28"/>
          <w:szCs w:val="28"/>
          <w:vertAlign w:val="subscript"/>
          <w:lang w:val="en-US"/>
        </w:rPr>
        <w:t>c</w:t>
      </w:r>
      <w:r w:rsidR="00AA0D14">
        <w:rPr>
          <w:rFonts w:ascii="Times New Roman" w:hAnsi="Times New Roman" w:cs="Times New Roman"/>
          <w:sz w:val="28"/>
          <w:szCs w:val="28"/>
        </w:rPr>
        <w:t xml:space="preserve"> </w:t>
      </w:r>
      <w:r w:rsidR="00AA0D14" w:rsidRPr="00AA0D14">
        <w:rPr>
          <w:rFonts w:ascii="Times New Roman" w:hAnsi="Times New Roman" w:cs="Times New Roman"/>
          <w:sz w:val="28"/>
          <w:szCs w:val="28"/>
          <w:lang w:val="ru-RU"/>
        </w:rPr>
        <w:t>[</w:t>
      </w:r>
      <w:r w:rsidR="00AA0D14">
        <w:rPr>
          <w:rFonts w:ascii="Times New Roman" w:hAnsi="Times New Roman" w:cs="Times New Roman"/>
          <w:sz w:val="28"/>
          <w:szCs w:val="28"/>
          <w:lang w:val="en-US"/>
        </w:rPr>
        <w:fldChar w:fldCharType="begin"/>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 xml:space="preserve"> _</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57837456 \</w:instrText>
      </w:r>
      <w:r w:rsidR="00AA0D14">
        <w:rPr>
          <w:rFonts w:ascii="Times New Roman" w:hAnsi="Times New Roman" w:cs="Times New Roman"/>
          <w:sz w:val="28"/>
          <w:szCs w:val="28"/>
          <w:lang w:val="en-US"/>
        </w:rPr>
        <w:instrText>r</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h</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r>
      <w:r w:rsidR="00AA0D14">
        <w:rPr>
          <w:rFonts w:ascii="Times New Roman" w:hAnsi="Times New Roman" w:cs="Times New Roman"/>
          <w:sz w:val="28"/>
          <w:szCs w:val="28"/>
          <w:lang w:val="en-US"/>
        </w:rPr>
        <w:fldChar w:fldCharType="separate"/>
      </w:r>
      <w:r w:rsidR="00AA0D14" w:rsidRPr="00AA0D14">
        <w:rPr>
          <w:rFonts w:ascii="Times New Roman" w:hAnsi="Times New Roman" w:cs="Times New Roman"/>
          <w:sz w:val="28"/>
          <w:szCs w:val="28"/>
          <w:lang w:val="ru-RU"/>
        </w:rPr>
        <w:t>22</w:t>
      </w:r>
      <w:r w:rsidR="00AA0D14">
        <w:rPr>
          <w:rFonts w:ascii="Times New Roman" w:hAnsi="Times New Roman" w:cs="Times New Roman"/>
          <w:sz w:val="28"/>
          <w:szCs w:val="28"/>
          <w:lang w:val="en-US"/>
        </w:rPr>
        <w:fldChar w:fldCharType="end"/>
      </w:r>
      <w:r w:rsidR="00AA0D14">
        <w:rPr>
          <w:rFonts w:ascii="Times New Roman" w:hAnsi="Times New Roman" w:cs="Times New Roman"/>
          <w:sz w:val="28"/>
          <w:szCs w:val="28"/>
        </w:rPr>
        <w:t>,</w:t>
      </w:r>
      <w:r w:rsidR="00AA0D14">
        <w:rPr>
          <w:rFonts w:ascii="Times New Roman" w:hAnsi="Times New Roman" w:cs="Times New Roman"/>
          <w:sz w:val="28"/>
          <w:szCs w:val="28"/>
        </w:rPr>
        <w:fldChar w:fldCharType="begin"/>
      </w:r>
      <w:r w:rsidR="00AA0D14">
        <w:rPr>
          <w:rFonts w:ascii="Times New Roman" w:hAnsi="Times New Roman" w:cs="Times New Roman"/>
          <w:sz w:val="28"/>
          <w:szCs w:val="28"/>
        </w:rPr>
        <w:instrText xml:space="preserve"> REF _Ref57837435 \r \h </w:instrText>
      </w:r>
      <w:r w:rsidR="00AA0D14">
        <w:rPr>
          <w:rFonts w:ascii="Times New Roman" w:hAnsi="Times New Roman" w:cs="Times New Roman"/>
          <w:sz w:val="28"/>
          <w:szCs w:val="28"/>
        </w:rPr>
      </w:r>
      <w:r w:rsidR="00AA0D14">
        <w:rPr>
          <w:rFonts w:ascii="Times New Roman" w:hAnsi="Times New Roman" w:cs="Times New Roman"/>
          <w:sz w:val="28"/>
          <w:szCs w:val="28"/>
        </w:rPr>
        <w:fldChar w:fldCharType="separate"/>
      </w:r>
      <w:r w:rsidR="00AA0D14">
        <w:rPr>
          <w:rFonts w:ascii="Times New Roman" w:hAnsi="Times New Roman" w:cs="Times New Roman"/>
          <w:sz w:val="28"/>
          <w:szCs w:val="28"/>
        </w:rPr>
        <w:t>23</w:t>
      </w:r>
      <w:r w:rsidR="00AA0D14">
        <w:rPr>
          <w:rFonts w:ascii="Times New Roman" w:hAnsi="Times New Roman" w:cs="Times New Roman"/>
          <w:sz w:val="28"/>
          <w:szCs w:val="28"/>
        </w:rPr>
        <w:fldChar w:fldCharType="end"/>
      </w:r>
      <w:r w:rsidR="00AA0D14" w:rsidRPr="00AA0D14">
        <w:rPr>
          <w:rFonts w:ascii="Times New Roman" w:hAnsi="Times New Roman" w:cs="Times New Roman"/>
          <w:sz w:val="28"/>
          <w:szCs w:val="28"/>
          <w:lang w:val="ru-RU"/>
        </w:rPr>
        <w:t>].</w:t>
      </w:r>
    </w:p>
    <w:p w:rsidR="00812568" w:rsidRPr="00C4260E" w:rsidRDefault="00812568" w:rsidP="00812568">
      <w:pPr>
        <w:spacing w:line="360" w:lineRule="auto"/>
        <w:ind w:firstLine="709"/>
        <w:jc w:val="both"/>
        <w:rPr>
          <w:rFonts w:ascii="Times New Roman" w:hAnsi="Times New Roman" w:cs="Times New Roman"/>
          <w:sz w:val="28"/>
          <w:szCs w:val="28"/>
        </w:rPr>
      </w:pPr>
    </w:p>
    <w:p w:rsidR="0081337C" w:rsidRPr="00817242" w:rsidRDefault="0081337C" w:rsidP="00885504">
      <w:pPr>
        <w:pStyle w:val="a4"/>
        <w:numPr>
          <w:ilvl w:val="2"/>
          <w:numId w:val="8"/>
        </w:numPr>
        <w:spacing w:line="360" w:lineRule="auto"/>
        <w:ind w:left="709"/>
        <w:jc w:val="both"/>
        <w:rPr>
          <w:rFonts w:ascii="Times New Roman" w:hAnsi="Times New Roman" w:cs="Times New Roman"/>
          <w:b/>
          <w:i/>
          <w:sz w:val="28"/>
          <w:szCs w:val="28"/>
          <w:lang w:val="ru-RU"/>
        </w:rPr>
      </w:pPr>
      <w:bookmarkStart w:id="66" w:name="_Toc54292646"/>
      <w:bookmarkStart w:id="67" w:name="_Toc54292716"/>
      <w:bookmarkStart w:id="68" w:name="_Toc54293071"/>
      <w:bookmarkStart w:id="69" w:name="_Toc58179218"/>
      <w:r w:rsidRPr="00817242">
        <w:rPr>
          <w:rStyle w:val="30"/>
          <w:rFonts w:eastAsiaTheme="minorHAnsi"/>
          <w:b/>
          <w:i/>
        </w:rPr>
        <w:t>Вплив похибок визначення координат центроїду на RMSr</w:t>
      </w:r>
      <w:bookmarkEnd w:id="66"/>
      <w:bookmarkEnd w:id="67"/>
      <w:bookmarkEnd w:id="68"/>
      <w:bookmarkEnd w:id="69"/>
      <w:r w:rsidR="006F37A6" w:rsidRPr="00817242">
        <w:rPr>
          <w:rFonts w:ascii="Times New Roman" w:hAnsi="Times New Roman" w:cs="Times New Roman"/>
          <w:b/>
          <w:i/>
          <w:sz w:val="28"/>
          <w:szCs w:val="28"/>
          <w:u w:val="single"/>
        </w:rPr>
        <w:t>.</w:t>
      </w:r>
      <w:r w:rsidRPr="00817242">
        <w:rPr>
          <w:rFonts w:ascii="Times New Roman" w:hAnsi="Times New Roman" w:cs="Times New Roman"/>
          <w:b/>
          <w:i/>
          <w:sz w:val="28"/>
          <w:szCs w:val="28"/>
          <w:u w:val="single"/>
        </w:rPr>
        <w:t xml:space="preserve"> </w:t>
      </w:r>
    </w:p>
    <w:p w:rsidR="0081337C" w:rsidRDefault="0081337C" w:rsidP="00346BE2">
      <w:pPr>
        <w:spacing w:line="360" w:lineRule="auto"/>
        <w:ind w:firstLine="709"/>
        <w:jc w:val="both"/>
        <w:rPr>
          <w:rFonts w:ascii="Times New Roman" w:hAnsi="Times New Roman" w:cs="Times New Roman"/>
          <w:sz w:val="28"/>
          <w:szCs w:val="28"/>
        </w:rPr>
      </w:pPr>
      <w:r w:rsidRPr="0081337C">
        <w:rPr>
          <w:rFonts w:ascii="Times New Roman" w:hAnsi="Times New Roman" w:cs="Times New Roman"/>
          <w:sz w:val="28"/>
          <w:szCs w:val="28"/>
        </w:rPr>
        <w:t>Якщо координати це</w:t>
      </w:r>
      <w:r>
        <w:rPr>
          <w:rFonts w:ascii="Times New Roman" w:hAnsi="Times New Roman" w:cs="Times New Roman"/>
          <w:sz w:val="28"/>
          <w:szCs w:val="28"/>
        </w:rPr>
        <w:t xml:space="preserve">нтроїду визначені з похибками </w:t>
      </w:r>
      <w:r w:rsidRPr="0081337C">
        <w:rPr>
          <w:rFonts w:ascii="Times New Roman" w:hAnsi="Times New Roman" w:cs="Times New Roman"/>
          <w:sz w:val="28"/>
          <w:szCs w:val="28"/>
        </w:rPr>
        <w:sym w:font="Symbol" w:char="F064"/>
      </w:r>
      <w:r w:rsidRPr="0081337C">
        <w:rPr>
          <w:rFonts w:ascii="Times New Roman" w:hAnsi="Times New Roman" w:cs="Times New Roman"/>
          <w:sz w:val="28"/>
          <w:szCs w:val="28"/>
        </w:rPr>
        <w:t>x</w:t>
      </w:r>
      <w:r w:rsidRPr="0081337C">
        <w:rPr>
          <w:rFonts w:ascii="Times New Roman" w:hAnsi="Times New Roman" w:cs="Times New Roman"/>
          <w:sz w:val="28"/>
          <w:szCs w:val="28"/>
          <w:vertAlign w:val="subscript"/>
          <w:lang w:val="en-US"/>
        </w:rPr>
        <w:t>c</w:t>
      </w:r>
      <w:r>
        <w:rPr>
          <w:rFonts w:ascii="Times New Roman" w:hAnsi="Times New Roman" w:cs="Times New Roman"/>
          <w:sz w:val="28"/>
          <w:szCs w:val="28"/>
        </w:rPr>
        <w:t xml:space="preserve"> , </w:t>
      </w:r>
      <w:r w:rsidRPr="0081337C">
        <w:rPr>
          <w:rFonts w:ascii="Times New Roman" w:hAnsi="Times New Roman" w:cs="Times New Roman"/>
          <w:sz w:val="28"/>
          <w:szCs w:val="28"/>
        </w:rPr>
        <w:sym w:font="Symbol" w:char="F064"/>
      </w:r>
      <w:r w:rsidRPr="0081337C">
        <w:rPr>
          <w:rFonts w:ascii="Times New Roman" w:hAnsi="Times New Roman" w:cs="Times New Roman"/>
          <w:sz w:val="28"/>
          <w:szCs w:val="28"/>
        </w:rPr>
        <w:t>y</w:t>
      </w:r>
      <w:r w:rsidRPr="0081337C">
        <w:rPr>
          <w:rFonts w:ascii="Times New Roman" w:hAnsi="Times New Roman" w:cs="Times New Roman"/>
          <w:sz w:val="28"/>
          <w:szCs w:val="28"/>
          <w:vertAlign w:val="subscript"/>
          <w:lang w:val="en-US"/>
        </w:rPr>
        <w:t>c</w:t>
      </w:r>
      <w:r w:rsidR="003611C5">
        <w:rPr>
          <w:rFonts w:ascii="Times New Roman" w:hAnsi="Times New Roman" w:cs="Times New Roman"/>
          <w:sz w:val="28"/>
          <w:szCs w:val="28"/>
        </w:rPr>
        <w:t xml:space="preserve"> , то згідно виразу (3.1</w:t>
      </w:r>
      <w:r w:rsidRPr="0081337C">
        <w:rPr>
          <w:rFonts w:ascii="Times New Roman" w:hAnsi="Times New Roman" w:cs="Times New Roman"/>
          <w:sz w:val="28"/>
          <w:szCs w:val="28"/>
        </w:rPr>
        <w:t>)</w:t>
      </w:r>
    </w:p>
    <w:p w:rsidR="0081337C" w:rsidRPr="004100B9" w:rsidRDefault="00AA5833" w:rsidP="0081337C">
      <w:pPr>
        <w:spacing w:line="360" w:lineRule="auto"/>
        <w:jc w:val="both"/>
        <w:rPr>
          <w:rFonts w:ascii="Times New Roman" w:eastAsiaTheme="minorEastAsia" w:hAnsi="Times New Roman" w:cs="Times New Roman"/>
          <w:i/>
          <w:sz w:val="28"/>
          <w:szCs w:val="28"/>
          <w:lang w:val="ru-RU"/>
        </w:rPr>
      </w:pPr>
      <m:oMathPara>
        <m:oMathParaPr>
          <m:jc m:val="left"/>
        </m:oMathParaP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RMS</m:t>
              </m:r>
            </m:e>
            <m:sub>
              <m:r>
                <w:rPr>
                  <w:rFonts w:ascii="Cambria Math" w:hAnsi="Cambria Math" w:cs="Times New Roman"/>
                  <w:sz w:val="28"/>
                  <w:szCs w:val="28"/>
                  <w:lang w:val="ru-RU"/>
                </w:rPr>
                <m:t>r</m:t>
              </m:r>
            </m:sub>
          </m:sSub>
          <m:r>
            <w:rPr>
              <w:rFonts w:ascii="Cambria Math" w:hAnsi="Cambria Math" w:cs="Times New Roman"/>
              <w:sz w:val="28"/>
              <w:szCs w:val="28"/>
              <w:lang w:val="ru-RU"/>
            </w:rPr>
            <m:t>=</m:t>
          </m:r>
          <m:rad>
            <m:radPr>
              <m:degHide m:val="1"/>
              <m:ctrlPr>
                <w:rPr>
                  <w:rFonts w:ascii="Cambria Math" w:hAnsi="Cambria Math" w:cs="Times New Roman"/>
                  <w:i/>
                  <w:sz w:val="28"/>
                  <w:szCs w:val="28"/>
                  <w:lang w:val="ru-RU"/>
                </w:rPr>
              </m:ctrlPr>
            </m:radPr>
            <m:deg/>
            <m:e>
              <m:f>
                <m:fPr>
                  <m:ctrlPr>
                    <w:rPr>
                      <w:rFonts w:ascii="Cambria Math" w:hAnsi="Cambria Math" w:cs="Times New Roman"/>
                      <w:i/>
                      <w:sz w:val="28"/>
                      <w:szCs w:val="28"/>
                      <w:lang w:val="ru-RU"/>
                    </w:rPr>
                  </m:ctrlPr>
                </m:fPr>
                <m:num>
                  <m:nary>
                    <m:naryPr>
                      <m:chr m:val="∑"/>
                      <m:limLoc m:val="undOvr"/>
                      <m:supHide m:val="1"/>
                      <m:ctrlPr>
                        <w:rPr>
                          <w:rFonts w:ascii="Cambria Math" w:hAnsi="Cambria Math" w:cs="Times New Roman"/>
                          <w:i/>
                          <w:sz w:val="28"/>
                          <w:szCs w:val="28"/>
                          <w:lang w:val="ru-RU"/>
                        </w:rPr>
                      </m:ctrlPr>
                    </m:naryPr>
                    <m:sub>
                      <m:r>
                        <w:rPr>
                          <w:rFonts w:ascii="Cambria Math" w:hAnsi="Cambria Math" w:cs="Times New Roman"/>
                          <w:sz w:val="28"/>
                          <w:szCs w:val="28"/>
                          <w:lang w:val="ru-RU"/>
                        </w:rPr>
                        <m:t>ij</m:t>
                      </m:r>
                    </m:sub>
                    <m:sup/>
                    <m:e>
                      <m:sSub>
                        <m:sSubPr>
                          <m:ctrlPr>
                            <w:rPr>
                              <w:rFonts w:ascii="Cambria Math" w:hAnsi="Cambria Math" w:cs="Times New Roman"/>
                              <w:i/>
                              <w:sz w:val="28"/>
                              <w:szCs w:val="28"/>
                              <w:lang w:val="ru-RU"/>
                            </w:rPr>
                          </m:ctrlPr>
                        </m:sSubPr>
                        <m:e>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U</m:t>
                              </m:r>
                            </m:e>
                          </m:acc>
                        </m:e>
                        <m:sub>
                          <m:r>
                            <w:rPr>
                              <w:rFonts w:ascii="Cambria Math" w:hAnsi="Cambria Math" w:cs="Times New Roman"/>
                              <w:sz w:val="28"/>
                              <w:szCs w:val="28"/>
                              <w:lang w:val="ru-RU"/>
                            </w:rPr>
                            <m:t>ij</m:t>
                          </m:r>
                        </m:sub>
                      </m:sSub>
                      <m:r>
                        <w:rPr>
                          <w:rFonts w:ascii="Cambria Math" w:hAnsi="Cambria Math" w:cs="Times New Roman"/>
                          <w:sz w:val="28"/>
                          <w:szCs w:val="28"/>
                          <w:lang w:val="ru-RU"/>
                        </w:rPr>
                        <m:t>[</m:t>
                      </m:r>
                      <m:sSup>
                        <m:sSupPr>
                          <m:ctrlPr>
                            <w:rPr>
                              <w:rFonts w:ascii="Cambria Math" w:hAnsi="Cambria Math" w:cs="Times New Roman"/>
                              <w:i/>
                              <w:sz w:val="28"/>
                              <w:szCs w:val="28"/>
                              <w:lang w:val="ru-RU"/>
                            </w:rPr>
                          </m:ctrlPr>
                        </m:sSupPr>
                        <m:e>
                          <m:d>
                            <m:dPr>
                              <m:ctrlPr>
                                <w:rPr>
                                  <w:rFonts w:ascii="Cambria Math" w:hAnsi="Cambria Math" w:cs="Times New Roman"/>
                                  <w:i/>
                                  <w:sz w:val="28"/>
                                  <w:szCs w:val="28"/>
                                  <w:lang w:val="ru-RU"/>
                                </w:rPr>
                              </m:ctrlPr>
                            </m:dPr>
                            <m:e>
                              <m:sSub>
                                <m:sSubPr>
                                  <m:ctrlPr>
                                    <w:rPr>
                                      <w:rFonts w:ascii="Cambria Math" w:hAnsi="Cambria Math" w:cs="Times New Roman"/>
                                      <w:i/>
                                      <w:sz w:val="28"/>
                                      <w:szCs w:val="28"/>
                                      <w:lang w:val="ru-RU"/>
                                    </w:rPr>
                                  </m:ctrlPr>
                                </m:sSubPr>
                                <m:e>
                                  <m:r>
                                    <w:rPr>
                                      <w:rFonts w:ascii="Cambria Math" w:hAnsi="Cambria Math" w:cs="Times New Roman"/>
                                      <w:sz w:val="28"/>
                                      <w:szCs w:val="28"/>
                                      <w:lang w:val="ru-RU"/>
                                    </w:rPr>
                                    <m:t>x</m:t>
                                  </m:r>
                                </m:e>
                                <m:sub>
                                  <m:r>
                                    <w:rPr>
                                      <w:rFonts w:ascii="Cambria Math" w:hAnsi="Cambria Math" w:cs="Times New Roman"/>
                                      <w:sz w:val="28"/>
                                      <w:szCs w:val="28"/>
                                      <w:lang w:val="ru-RU"/>
                                    </w:rPr>
                                    <m:t>i</m:t>
                                  </m:r>
                                </m:sub>
                              </m:sSub>
                              <m:r>
                                <w:rPr>
                                  <w:rFonts w:ascii="Cambria Math" w:hAnsi="Cambria Math" w:cs="Times New Roman"/>
                                  <w:sz w:val="28"/>
                                  <w:szCs w:val="28"/>
                                  <w:lang w:val="ru-RU"/>
                                </w:rPr>
                                <m:t>+</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δx</m:t>
                                  </m:r>
                                </m:e>
                                <m:sub>
                                  <m:r>
                                    <w:rPr>
                                      <w:rFonts w:ascii="Cambria Math" w:hAnsi="Cambria Math" w:cs="Times New Roman"/>
                                      <w:sz w:val="28"/>
                                      <w:szCs w:val="28"/>
                                      <w:lang w:val="ru-RU"/>
                                    </w:rPr>
                                    <m:t>c</m:t>
                                  </m:r>
                                </m:sub>
                              </m:sSub>
                            </m:e>
                          </m:d>
                        </m:e>
                        <m:sup>
                          <m:r>
                            <w:rPr>
                              <w:rFonts w:ascii="Cambria Math" w:hAnsi="Cambria Math" w:cs="Times New Roman"/>
                              <w:sz w:val="28"/>
                              <w:szCs w:val="28"/>
                              <w:lang w:val="ru-RU"/>
                            </w:rPr>
                            <m:t>2</m:t>
                          </m:r>
                        </m:sup>
                      </m:sSup>
                      <m:r>
                        <w:rPr>
                          <w:rFonts w:ascii="Cambria Math" w:hAnsi="Cambria Math" w:cs="Times New Roman"/>
                          <w:sz w:val="28"/>
                          <w:szCs w:val="28"/>
                          <w:lang w:val="ru-RU"/>
                        </w:rPr>
                        <m:t>+</m:t>
                      </m:r>
                      <m:sSup>
                        <m:sSupPr>
                          <m:ctrlPr>
                            <w:rPr>
                              <w:rFonts w:ascii="Cambria Math" w:hAnsi="Cambria Math" w:cs="Times New Roman"/>
                              <w:i/>
                              <w:sz w:val="28"/>
                              <w:szCs w:val="28"/>
                              <w:lang w:val="ru-RU"/>
                            </w:rPr>
                          </m:ctrlPr>
                        </m:sSupPr>
                        <m:e>
                          <m:r>
                            <w:rPr>
                              <w:rFonts w:ascii="Cambria Math" w:hAnsi="Cambria Math" w:cs="Times New Roman"/>
                              <w:sz w:val="28"/>
                              <w:szCs w:val="28"/>
                              <w:lang w:val="ru-RU"/>
                            </w:rPr>
                            <m:t>(</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y</m:t>
                              </m:r>
                            </m:e>
                            <m:sub>
                              <m:r>
                                <w:rPr>
                                  <w:rFonts w:ascii="Cambria Math" w:hAnsi="Cambria Math" w:cs="Times New Roman"/>
                                  <w:sz w:val="28"/>
                                  <w:szCs w:val="28"/>
                                  <w:lang w:val="ru-RU"/>
                                </w:rPr>
                                <m:t>j</m:t>
                              </m:r>
                            </m:sub>
                          </m:sSub>
                          <m:r>
                            <w:rPr>
                              <w:rFonts w:ascii="Cambria Math" w:hAnsi="Cambria Math" w:cs="Times New Roman"/>
                              <w:sz w:val="28"/>
                              <w:szCs w:val="28"/>
                              <w:lang w:val="ru-RU"/>
                            </w:rPr>
                            <m:t>+</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δy</m:t>
                              </m:r>
                            </m:e>
                            <m:sub>
                              <m:r>
                                <w:rPr>
                                  <w:rFonts w:ascii="Cambria Math" w:hAnsi="Cambria Math" w:cs="Times New Roman"/>
                                  <w:sz w:val="28"/>
                                  <w:szCs w:val="28"/>
                                  <w:lang w:val="ru-RU"/>
                                </w:rPr>
                                <m:t>c</m:t>
                              </m:r>
                            </m:sub>
                          </m:sSub>
                          <m:r>
                            <w:rPr>
                              <w:rFonts w:ascii="Cambria Math" w:hAnsi="Cambria Math" w:cs="Times New Roman"/>
                              <w:sz w:val="28"/>
                              <w:szCs w:val="28"/>
                              <w:lang w:val="ru-RU"/>
                            </w:rPr>
                            <m:t>)</m:t>
                          </m:r>
                        </m:e>
                        <m:sup>
                          <m:r>
                            <w:rPr>
                              <w:rFonts w:ascii="Cambria Math" w:hAnsi="Cambria Math" w:cs="Times New Roman"/>
                              <w:sz w:val="28"/>
                              <w:szCs w:val="28"/>
                              <w:lang w:val="ru-RU"/>
                            </w:rPr>
                            <m:t>2</m:t>
                          </m:r>
                        </m:sup>
                      </m:sSup>
                      <m:r>
                        <w:rPr>
                          <w:rFonts w:ascii="Cambria Math" w:hAnsi="Cambria Math" w:cs="Times New Roman"/>
                          <w:sz w:val="28"/>
                          <w:szCs w:val="28"/>
                          <w:lang w:val="ru-RU"/>
                        </w:rPr>
                        <m:t>]</m:t>
                      </m:r>
                    </m:e>
                  </m:nary>
                </m:num>
                <m:den>
                  <m:nary>
                    <m:naryPr>
                      <m:chr m:val="∑"/>
                      <m:limLoc m:val="undOvr"/>
                      <m:supHide m:val="1"/>
                      <m:ctrlPr>
                        <w:rPr>
                          <w:rFonts w:ascii="Cambria Math" w:hAnsi="Cambria Math" w:cs="Times New Roman"/>
                          <w:i/>
                          <w:sz w:val="28"/>
                          <w:szCs w:val="28"/>
                          <w:lang w:val="ru-RU"/>
                        </w:rPr>
                      </m:ctrlPr>
                    </m:naryPr>
                    <m:sub>
                      <m:r>
                        <w:rPr>
                          <w:rFonts w:ascii="Cambria Math" w:hAnsi="Cambria Math" w:cs="Times New Roman"/>
                          <w:sz w:val="28"/>
                          <w:szCs w:val="28"/>
                          <w:lang w:val="ru-RU"/>
                        </w:rPr>
                        <m:t>ij</m:t>
                      </m:r>
                    </m:sub>
                    <m:sup/>
                    <m:e>
                      <m:sSub>
                        <m:sSubPr>
                          <m:ctrlPr>
                            <w:rPr>
                              <w:rFonts w:ascii="Cambria Math" w:hAnsi="Cambria Math" w:cs="Times New Roman"/>
                              <w:i/>
                              <w:sz w:val="28"/>
                              <w:szCs w:val="28"/>
                              <w:lang w:val="ru-RU"/>
                            </w:rPr>
                          </m:ctrlPr>
                        </m:sSubPr>
                        <m:e>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U</m:t>
                              </m:r>
                            </m:e>
                          </m:acc>
                        </m:e>
                        <m:sub>
                          <m:r>
                            <w:rPr>
                              <w:rFonts w:ascii="Cambria Math" w:hAnsi="Cambria Math" w:cs="Times New Roman"/>
                              <w:sz w:val="28"/>
                              <w:szCs w:val="28"/>
                              <w:lang w:val="ru-RU"/>
                            </w:rPr>
                            <m:t>ij</m:t>
                          </m:r>
                        </m:sub>
                      </m:sSub>
                    </m:e>
                  </m:nary>
                </m:den>
              </m:f>
            </m:e>
          </m:rad>
          <m:r>
            <w:rPr>
              <w:rFonts w:ascii="Cambria Math" w:hAnsi="Cambria Math" w:cs="Times New Roman"/>
              <w:sz w:val="28"/>
              <w:szCs w:val="28"/>
              <w:lang w:val="ru-RU"/>
            </w:rPr>
            <m:t>==</m:t>
          </m:r>
          <m:rad>
            <m:radPr>
              <m:degHide m:val="1"/>
              <m:ctrlPr>
                <w:rPr>
                  <w:rFonts w:ascii="Cambria Math" w:hAnsi="Cambria Math" w:cs="Times New Roman"/>
                  <w:i/>
                  <w:sz w:val="28"/>
                  <w:szCs w:val="28"/>
                  <w:lang w:val="ru-RU"/>
                </w:rPr>
              </m:ctrlPr>
            </m:radPr>
            <m:deg/>
            <m:e>
              <m:f>
                <m:fPr>
                  <m:ctrlPr>
                    <w:rPr>
                      <w:rFonts w:ascii="Cambria Math" w:hAnsi="Cambria Math" w:cs="Times New Roman"/>
                      <w:i/>
                      <w:sz w:val="28"/>
                      <w:szCs w:val="28"/>
                      <w:lang w:val="ru-RU"/>
                    </w:rPr>
                  </m:ctrlPr>
                </m:fPr>
                <m:num>
                  <m:nary>
                    <m:naryPr>
                      <m:chr m:val="∑"/>
                      <m:limLoc m:val="undOvr"/>
                      <m:supHide m:val="1"/>
                      <m:ctrlPr>
                        <w:rPr>
                          <w:rFonts w:ascii="Cambria Math" w:hAnsi="Cambria Math" w:cs="Times New Roman"/>
                          <w:i/>
                          <w:sz w:val="28"/>
                          <w:szCs w:val="28"/>
                          <w:lang w:val="ru-RU"/>
                        </w:rPr>
                      </m:ctrlPr>
                    </m:naryPr>
                    <m:sub>
                      <m:r>
                        <w:rPr>
                          <w:rFonts w:ascii="Cambria Math" w:hAnsi="Cambria Math" w:cs="Times New Roman"/>
                          <w:sz w:val="28"/>
                          <w:szCs w:val="28"/>
                          <w:lang w:val="ru-RU"/>
                        </w:rPr>
                        <m:t>ij</m:t>
                      </m:r>
                    </m:sub>
                    <m:sup/>
                    <m:e>
                      <m:sSub>
                        <m:sSubPr>
                          <m:ctrlPr>
                            <w:rPr>
                              <w:rFonts w:ascii="Cambria Math" w:hAnsi="Cambria Math" w:cs="Times New Roman"/>
                              <w:i/>
                              <w:sz w:val="28"/>
                              <w:szCs w:val="28"/>
                              <w:lang w:val="ru-RU"/>
                            </w:rPr>
                          </m:ctrlPr>
                        </m:sSubPr>
                        <m:e>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U</m:t>
                              </m:r>
                            </m:e>
                          </m:acc>
                        </m:e>
                        <m:sub>
                          <m:r>
                            <w:rPr>
                              <w:rFonts w:ascii="Cambria Math" w:hAnsi="Cambria Math" w:cs="Times New Roman"/>
                              <w:sz w:val="28"/>
                              <w:szCs w:val="28"/>
                              <w:lang w:val="ru-RU"/>
                            </w:rPr>
                            <m:t>ij</m:t>
                          </m:r>
                        </m:sub>
                      </m:sSub>
                      <m:d>
                        <m:dPr>
                          <m:ctrlPr>
                            <w:rPr>
                              <w:rFonts w:ascii="Cambria Math" w:hAnsi="Cambria Math" w:cs="Times New Roman"/>
                              <w:i/>
                              <w:sz w:val="28"/>
                              <w:szCs w:val="28"/>
                              <w:lang w:val="ru-RU"/>
                            </w:rPr>
                          </m:ctrlPr>
                        </m:dPr>
                        <m:e>
                          <m:sSubSup>
                            <m:sSubSupPr>
                              <m:ctrlPr>
                                <w:rPr>
                                  <w:rFonts w:ascii="Cambria Math" w:hAnsi="Cambria Math" w:cs="Times New Roman"/>
                                  <w:i/>
                                  <w:sz w:val="28"/>
                                  <w:szCs w:val="28"/>
                                  <w:lang w:val="ru-RU"/>
                                </w:rPr>
                              </m:ctrlPr>
                            </m:sSubSupPr>
                            <m:e>
                              <m:r>
                                <w:rPr>
                                  <w:rFonts w:ascii="Cambria Math" w:hAnsi="Cambria Math" w:cs="Times New Roman"/>
                                  <w:sz w:val="28"/>
                                  <w:szCs w:val="28"/>
                                  <w:lang w:val="ru-RU"/>
                                </w:rPr>
                                <m:t>x</m:t>
                              </m:r>
                            </m:e>
                            <m:sub>
                              <m:r>
                                <w:rPr>
                                  <w:rFonts w:ascii="Cambria Math" w:hAnsi="Cambria Math" w:cs="Times New Roman"/>
                                  <w:sz w:val="28"/>
                                  <w:szCs w:val="28"/>
                                  <w:lang w:val="ru-RU"/>
                                </w:rPr>
                                <m:t>i</m:t>
                              </m:r>
                            </m:sub>
                            <m:sup>
                              <m:r>
                                <w:rPr>
                                  <w:rFonts w:ascii="Cambria Math" w:hAnsi="Cambria Math" w:cs="Times New Roman"/>
                                  <w:sz w:val="28"/>
                                  <w:szCs w:val="28"/>
                                  <w:lang w:val="ru-RU"/>
                                </w:rPr>
                                <m:t>2</m:t>
                              </m:r>
                            </m:sup>
                          </m:sSubSup>
                          <m:r>
                            <w:rPr>
                              <w:rFonts w:ascii="Cambria Math" w:hAnsi="Cambria Math" w:cs="Times New Roman"/>
                              <w:sz w:val="28"/>
                              <w:szCs w:val="28"/>
                              <w:lang w:val="ru-RU"/>
                            </w:rPr>
                            <m:t>+</m:t>
                          </m:r>
                          <m:sSubSup>
                            <m:sSubSupPr>
                              <m:ctrlPr>
                                <w:rPr>
                                  <w:rFonts w:ascii="Cambria Math" w:hAnsi="Cambria Math" w:cs="Times New Roman"/>
                                  <w:i/>
                                  <w:sz w:val="28"/>
                                  <w:szCs w:val="28"/>
                                  <w:lang w:val="ru-RU"/>
                                </w:rPr>
                              </m:ctrlPr>
                            </m:sSubSupPr>
                            <m:e>
                              <m:r>
                                <w:rPr>
                                  <w:rFonts w:ascii="Cambria Math" w:hAnsi="Cambria Math" w:cs="Times New Roman"/>
                                  <w:sz w:val="28"/>
                                  <w:szCs w:val="28"/>
                                  <w:lang w:val="ru-RU"/>
                                </w:rPr>
                                <m:t>y</m:t>
                              </m:r>
                            </m:e>
                            <m:sub>
                              <m:r>
                                <w:rPr>
                                  <w:rFonts w:ascii="Cambria Math" w:hAnsi="Cambria Math" w:cs="Times New Roman"/>
                                  <w:sz w:val="28"/>
                                  <w:szCs w:val="28"/>
                                  <w:lang w:val="ru-RU"/>
                                </w:rPr>
                                <m:t>j</m:t>
                              </m:r>
                            </m:sub>
                            <m:sup>
                              <m:r>
                                <w:rPr>
                                  <w:rFonts w:ascii="Cambria Math" w:hAnsi="Cambria Math" w:cs="Times New Roman"/>
                                  <w:sz w:val="28"/>
                                  <w:szCs w:val="28"/>
                                  <w:lang w:val="ru-RU"/>
                                </w:rPr>
                                <m:t>2</m:t>
                              </m:r>
                            </m:sup>
                          </m:sSubSup>
                        </m:e>
                      </m:d>
                    </m:e>
                  </m:nary>
                </m:num>
                <m:den>
                  <m:nary>
                    <m:naryPr>
                      <m:chr m:val="∑"/>
                      <m:limLoc m:val="undOvr"/>
                      <m:supHide m:val="1"/>
                      <m:ctrlPr>
                        <w:rPr>
                          <w:rFonts w:ascii="Cambria Math" w:hAnsi="Cambria Math" w:cs="Times New Roman"/>
                          <w:i/>
                          <w:sz w:val="28"/>
                          <w:szCs w:val="28"/>
                          <w:lang w:val="ru-RU"/>
                        </w:rPr>
                      </m:ctrlPr>
                    </m:naryPr>
                    <m:sub>
                      <m:r>
                        <w:rPr>
                          <w:rFonts w:ascii="Cambria Math" w:hAnsi="Cambria Math" w:cs="Times New Roman"/>
                          <w:sz w:val="28"/>
                          <w:szCs w:val="28"/>
                          <w:lang w:val="ru-RU"/>
                        </w:rPr>
                        <m:t>ij</m:t>
                      </m:r>
                    </m:sub>
                    <m:sup/>
                    <m:e>
                      <m:sSub>
                        <m:sSubPr>
                          <m:ctrlPr>
                            <w:rPr>
                              <w:rFonts w:ascii="Cambria Math" w:hAnsi="Cambria Math" w:cs="Times New Roman"/>
                              <w:i/>
                              <w:sz w:val="28"/>
                              <w:szCs w:val="28"/>
                              <w:lang w:val="ru-RU"/>
                            </w:rPr>
                          </m:ctrlPr>
                        </m:sSubPr>
                        <m:e>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U</m:t>
                              </m:r>
                            </m:e>
                          </m:acc>
                        </m:e>
                        <m:sub>
                          <m:r>
                            <w:rPr>
                              <w:rFonts w:ascii="Cambria Math" w:hAnsi="Cambria Math" w:cs="Times New Roman"/>
                              <w:sz w:val="28"/>
                              <w:szCs w:val="28"/>
                              <w:lang w:val="ru-RU"/>
                            </w:rPr>
                            <m:t>ij</m:t>
                          </m:r>
                        </m:sub>
                      </m:sSub>
                    </m:e>
                  </m:nary>
                </m:den>
              </m:f>
              <m:r>
                <w:rPr>
                  <w:rFonts w:ascii="Cambria Math" w:hAnsi="Cambria Math" w:cs="Times New Roman"/>
                  <w:sz w:val="28"/>
                  <w:szCs w:val="28"/>
                  <w:lang w:val="ru-RU"/>
                </w:rPr>
                <m:t>+2δ</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x</m:t>
                  </m:r>
                </m:e>
                <m:sub>
                  <m:r>
                    <w:rPr>
                      <w:rFonts w:ascii="Cambria Math" w:hAnsi="Cambria Math" w:cs="Times New Roman"/>
                      <w:sz w:val="28"/>
                      <w:szCs w:val="28"/>
                      <w:lang w:val="ru-RU"/>
                    </w:rPr>
                    <m:t>c</m:t>
                  </m:r>
                </m:sub>
              </m:sSub>
              <m:f>
                <m:fPr>
                  <m:ctrlPr>
                    <w:rPr>
                      <w:rFonts w:ascii="Cambria Math" w:hAnsi="Cambria Math" w:cs="Times New Roman"/>
                      <w:i/>
                      <w:sz w:val="28"/>
                      <w:szCs w:val="28"/>
                      <w:lang w:val="ru-RU"/>
                    </w:rPr>
                  </m:ctrlPr>
                </m:fPr>
                <m:num>
                  <m:nary>
                    <m:naryPr>
                      <m:chr m:val="∑"/>
                      <m:limLoc m:val="undOvr"/>
                      <m:supHide m:val="1"/>
                      <m:ctrlPr>
                        <w:rPr>
                          <w:rFonts w:ascii="Cambria Math" w:hAnsi="Cambria Math" w:cs="Times New Roman"/>
                          <w:i/>
                          <w:sz w:val="28"/>
                          <w:szCs w:val="28"/>
                          <w:lang w:val="ru-RU"/>
                        </w:rPr>
                      </m:ctrlPr>
                    </m:naryPr>
                    <m:sub>
                      <m:r>
                        <w:rPr>
                          <w:rFonts w:ascii="Cambria Math" w:hAnsi="Cambria Math" w:cs="Times New Roman"/>
                          <w:sz w:val="28"/>
                          <w:szCs w:val="28"/>
                          <w:lang w:val="ru-RU"/>
                        </w:rPr>
                        <m:t>ij</m:t>
                      </m:r>
                    </m:sub>
                    <m:sup/>
                    <m:e>
                      <m:sSub>
                        <m:sSubPr>
                          <m:ctrlPr>
                            <w:rPr>
                              <w:rFonts w:ascii="Cambria Math" w:hAnsi="Cambria Math" w:cs="Times New Roman"/>
                              <w:i/>
                              <w:sz w:val="28"/>
                              <w:szCs w:val="28"/>
                              <w:lang w:val="ru-RU"/>
                            </w:rPr>
                          </m:ctrlPr>
                        </m:sSubPr>
                        <m:e>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U</m:t>
                              </m:r>
                            </m:e>
                          </m:acc>
                        </m:e>
                        <m:sub>
                          <m:r>
                            <w:rPr>
                              <w:rFonts w:ascii="Cambria Math" w:hAnsi="Cambria Math" w:cs="Times New Roman"/>
                              <w:sz w:val="28"/>
                              <w:szCs w:val="28"/>
                              <w:lang w:val="ru-RU"/>
                            </w:rPr>
                            <m:t>ij</m:t>
                          </m:r>
                        </m:sub>
                      </m:sSub>
                      <m:sSub>
                        <m:sSubPr>
                          <m:ctrlPr>
                            <w:rPr>
                              <w:rFonts w:ascii="Cambria Math" w:hAnsi="Cambria Math" w:cs="Times New Roman"/>
                              <w:i/>
                              <w:sz w:val="28"/>
                              <w:szCs w:val="28"/>
                              <w:lang w:val="ru-RU"/>
                            </w:rPr>
                          </m:ctrlPr>
                        </m:sSubPr>
                        <m:e>
                          <m:r>
                            <w:rPr>
                              <w:rFonts w:ascii="Cambria Math" w:hAnsi="Cambria Math" w:cs="Times New Roman"/>
                              <w:sz w:val="28"/>
                              <w:szCs w:val="28"/>
                              <w:lang w:val="ru-RU"/>
                            </w:rPr>
                            <m:t>x</m:t>
                          </m:r>
                        </m:e>
                        <m:sub>
                          <m:r>
                            <w:rPr>
                              <w:rFonts w:ascii="Cambria Math" w:hAnsi="Cambria Math" w:cs="Times New Roman"/>
                              <w:sz w:val="28"/>
                              <w:szCs w:val="28"/>
                              <w:lang w:val="ru-RU"/>
                            </w:rPr>
                            <m:t>i</m:t>
                          </m:r>
                        </m:sub>
                      </m:sSub>
                    </m:e>
                  </m:nary>
                </m:num>
                <m:den>
                  <m:nary>
                    <m:naryPr>
                      <m:chr m:val="∑"/>
                      <m:limLoc m:val="undOvr"/>
                      <m:supHide m:val="1"/>
                      <m:ctrlPr>
                        <w:rPr>
                          <w:rFonts w:ascii="Cambria Math" w:hAnsi="Cambria Math" w:cs="Times New Roman"/>
                          <w:i/>
                          <w:sz w:val="28"/>
                          <w:szCs w:val="28"/>
                          <w:lang w:val="ru-RU"/>
                        </w:rPr>
                      </m:ctrlPr>
                    </m:naryPr>
                    <m:sub>
                      <m:r>
                        <w:rPr>
                          <w:rFonts w:ascii="Cambria Math" w:hAnsi="Cambria Math" w:cs="Times New Roman"/>
                          <w:sz w:val="28"/>
                          <w:szCs w:val="28"/>
                          <w:lang w:val="ru-RU"/>
                        </w:rPr>
                        <m:t>ij</m:t>
                      </m:r>
                    </m:sub>
                    <m:sup/>
                    <m:e>
                      <m:sSub>
                        <m:sSubPr>
                          <m:ctrlPr>
                            <w:rPr>
                              <w:rFonts w:ascii="Cambria Math" w:hAnsi="Cambria Math" w:cs="Times New Roman"/>
                              <w:i/>
                              <w:sz w:val="28"/>
                              <w:szCs w:val="28"/>
                              <w:lang w:val="ru-RU"/>
                            </w:rPr>
                          </m:ctrlPr>
                        </m:sSubPr>
                        <m:e>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U</m:t>
                              </m:r>
                            </m:e>
                          </m:acc>
                        </m:e>
                        <m:sub>
                          <m:r>
                            <w:rPr>
                              <w:rFonts w:ascii="Cambria Math" w:hAnsi="Cambria Math" w:cs="Times New Roman"/>
                              <w:sz w:val="28"/>
                              <w:szCs w:val="28"/>
                              <w:lang w:val="ru-RU"/>
                            </w:rPr>
                            <m:t>ij</m:t>
                          </m:r>
                        </m:sub>
                      </m:sSub>
                    </m:e>
                  </m:nary>
                </m:den>
              </m:f>
              <m:r>
                <w:rPr>
                  <w:rFonts w:ascii="Cambria Math" w:hAnsi="Cambria Math" w:cs="Times New Roman"/>
                  <w:sz w:val="28"/>
                  <w:szCs w:val="28"/>
                  <w:lang w:val="ru-RU"/>
                </w:rPr>
                <m:t>+2δ</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y</m:t>
                  </m:r>
                </m:e>
                <m:sub>
                  <m:r>
                    <w:rPr>
                      <w:rFonts w:ascii="Cambria Math" w:hAnsi="Cambria Math" w:cs="Times New Roman"/>
                      <w:sz w:val="28"/>
                      <w:szCs w:val="28"/>
                      <w:lang w:val="ru-RU"/>
                    </w:rPr>
                    <m:t>c</m:t>
                  </m:r>
                </m:sub>
              </m:sSub>
              <m:f>
                <m:fPr>
                  <m:ctrlPr>
                    <w:rPr>
                      <w:rFonts w:ascii="Cambria Math" w:hAnsi="Cambria Math" w:cs="Times New Roman"/>
                      <w:i/>
                      <w:sz w:val="28"/>
                      <w:szCs w:val="28"/>
                      <w:lang w:val="ru-RU"/>
                    </w:rPr>
                  </m:ctrlPr>
                </m:fPr>
                <m:num>
                  <m:nary>
                    <m:naryPr>
                      <m:chr m:val="∑"/>
                      <m:limLoc m:val="undOvr"/>
                      <m:supHide m:val="1"/>
                      <m:ctrlPr>
                        <w:rPr>
                          <w:rFonts w:ascii="Cambria Math" w:hAnsi="Cambria Math" w:cs="Times New Roman"/>
                          <w:i/>
                          <w:sz w:val="28"/>
                          <w:szCs w:val="28"/>
                          <w:lang w:val="ru-RU"/>
                        </w:rPr>
                      </m:ctrlPr>
                    </m:naryPr>
                    <m:sub>
                      <m:r>
                        <w:rPr>
                          <w:rFonts w:ascii="Cambria Math" w:hAnsi="Cambria Math" w:cs="Times New Roman"/>
                          <w:sz w:val="28"/>
                          <w:szCs w:val="28"/>
                          <w:lang w:val="ru-RU"/>
                        </w:rPr>
                        <m:t>ij</m:t>
                      </m:r>
                    </m:sub>
                    <m:sup/>
                    <m:e>
                      <m:sSub>
                        <m:sSubPr>
                          <m:ctrlPr>
                            <w:rPr>
                              <w:rFonts w:ascii="Cambria Math" w:hAnsi="Cambria Math" w:cs="Times New Roman"/>
                              <w:i/>
                              <w:sz w:val="28"/>
                              <w:szCs w:val="28"/>
                              <w:lang w:val="ru-RU"/>
                            </w:rPr>
                          </m:ctrlPr>
                        </m:sSubPr>
                        <m:e>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U</m:t>
                              </m:r>
                            </m:e>
                          </m:acc>
                        </m:e>
                        <m:sub>
                          <m:r>
                            <w:rPr>
                              <w:rFonts w:ascii="Cambria Math" w:hAnsi="Cambria Math" w:cs="Times New Roman"/>
                              <w:sz w:val="28"/>
                              <w:szCs w:val="28"/>
                              <w:lang w:val="ru-RU"/>
                            </w:rPr>
                            <m:t>ij</m:t>
                          </m:r>
                        </m:sub>
                      </m:sSub>
                      <m:sSub>
                        <m:sSubPr>
                          <m:ctrlPr>
                            <w:rPr>
                              <w:rFonts w:ascii="Cambria Math" w:hAnsi="Cambria Math" w:cs="Times New Roman"/>
                              <w:i/>
                              <w:sz w:val="28"/>
                              <w:szCs w:val="28"/>
                              <w:lang w:val="ru-RU"/>
                            </w:rPr>
                          </m:ctrlPr>
                        </m:sSubPr>
                        <m:e>
                          <m:r>
                            <w:rPr>
                              <w:rFonts w:ascii="Cambria Math" w:hAnsi="Cambria Math" w:cs="Times New Roman"/>
                              <w:sz w:val="28"/>
                              <w:szCs w:val="28"/>
                              <w:lang w:val="ru-RU"/>
                            </w:rPr>
                            <m:t>y</m:t>
                          </m:r>
                        </m:e>
                        <m:sub>
                          <m:r>
                            <w:rPr>
                              <w:rFonts w:ascii="Cambria Math" w:hAnsi="Cambria Math" w:cs="Times New Roman"/>
                              <w:sz w:val="28"/>
                              <w:szCs w:val="28"/>
                              <w:lang w:val="ru-RU"/>
                            </w:rPr>
                            <m:t>i</m:t>
                          </m:r>
                        </m:sub>
                      </m:sSub>
                    </m:e>
                  </m:nary>
                </m:num>
                <m:den>
                  <m:nary>
                    <m:naryPr>
                      <m:chr m:val="∑"/>
                      <m:limLoc m:val="undOvr"/>
                      <m:supHide m:val="1"/>
                      <m:ctrlPr>
                        <w:rPr>
                          <w:rFonts w:ascii="Cambria Math" w:hAnsi="Cambria Math" w:cs="Times New Roman"/>
                          <w:i/>
                          <w:sz w:val="28"/>
                          <w:szCs w:val="28"/>
                          <w:lang w:val="ru-RU"/>
                        </w:rPr>
                      </m:ctrlPr>
                    </m:naryPr>
                    <m:sub>
                      <m:r>
                        <w:rPr>
                          <w:rFonts w:ascii="Cambria Math" w:hAnsi="Cambria Math" w:cs="Times New Roman"/>
                          <w:sz w:val="28"/>
                          <w:szCs w:val="28"/>
                          <w:lang w:val="ru-RU"/>
                        </w:rPr>
                        <m:t>ij</m:t>
                      </m:r>
                    </m:sub>
                    <m:sup/>
                    <m:e>
                      <m:sSub>
                        <m:sSubPr>
                          <m:ctrlPr>
                            <w:rPr>
                              <w:rFonts w:ascii="Cambria Math" w:hAnsi="Cambria Math" w:cs="Times New Roman"/>
                              <w:i/>
                              <w:sz w:val="28"/>
                              <w:szCs w:val="28"/>
                              <w:lang w:val="ru-RU"/>
                            </w:rPr>
                          </m:ctrlPr>
                        </m:sSubPr>
                        <m:e>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U</m:t>
                              </m:r>
                            </m:e>
                          </m:acc>
                        </m:e>
                        <m:sub>
                          <m:r>
                            <w:rPr>
                              <w:rFonts w:ascii="Cambria Math" w:hAnsi="Cambria Math" w:cs="Times New Roman"/>
                              <w:sz w:val="28"/>
                              <w:szCs w:val="28"/>
                              <w:lang w:val="ru-RU"/>
                            </w:rPr>
                            <m:t>ij</m:t>
                          </m:r>
                        </m:sub>
                      </m:sSub>
                    </m:e>
                  </m:nary>
                </m:den>
              </m:f>
              <m:r>
                <w:rPr>
                  <w:rFonts w:ascii="Cambria Math" w:hAnsi="Cambria Math" w:cs="Times New Roman"/>
                  <w:sz w:val="28"/>
                  <w:szCs w:val="28"/>
                  <w:lang w:val="ru-RU"/>
                </w:rPr>
                <m:t>+δ</m:t>
              </m:r>
              <m:sSubSup>
                <m:sSubSupPr>
                  <m:ctrlPr>
                    <w:rPr>
                      <w:rFonts w:ascii="Cambria Math" w:hAnsi="Cambria Math" w:cs="Times New Roman"/>
                      <w:i/>
                      <w:sz w:val="28"/>
                      <w:szCs w:val="28"/>
                      <w:lang w:val="ru-RU"/>
                    </w:rPr>
                  </m:ctrlPr>
                </m:sSubSupPr>
                <m:e>
                  <m:r>
                    <w:rPr>
                      <w:rFonts w:ascii="Cambria Math" w:hAnsi="Cambria Math" w:cs="Times New Roman"/>
                      <w:sz w:val="28"/>
                      <w:szCs w:val="28"/>
                      <w:lang w:val="ru-RU"/>
                    </w:rPr>
                    <m:t>x</m:t>
                  </m:r>
                </m:e>
                <m:sub>
                  <m:r>
                    <w:rPr>
                      <w:rFonts w:ascii="Cambria Math" w:hAnsi="Cambria Math" w:cs="Times New Roman"/>
                      <w:sz w:val="28"/>
                      <w:szCs w:val="28"/>
                      <w:lang w:val="ru-RU"/>
                    </w:rPr>
                    <m:t>c</m:t>
                  </m:r>
                </m:sub>
                <m:sup>
                  <m:r>
                    <w:rPr>
                      <w:rFonts w:ascii="Cambria Math" w:hAnsi="Cambria Math" w:cs="Times New Roman"/>
                      <w:sz w:val="28"/>
                      <w:szCs w:val="28"/>
                      <w:lang w:val="ru-RU"/>
                    </w:rPr>
                    <m:t>2</m:t>
                  </m:r>
                </m:sup>
              </m:sSubSup>
              <m:r>
                <w:rPr>
                  <w:rFonts w:ascii="Cambria Math" w:hAnsi="Cambria Math" w:cs="Times New Roman"/>
                  <w:sz w:val="28"/>
                  <w:szCs w:val="28"/>
                  <w:lang w:val="ru-RU"/>
                </w:rPr>
                <m:t>+δ</m:t>
              </m:r>
              <m:sSubSup>
                <m:sSubSupPr>
                  <m:ctrlPr>
                    <w:rPr>
                      <w:rFonts w:ascii="Cambria Math" w:hAnsi="Cambria Math" w:cs="Times New Roman"/>
                      <w:i/>
                      <w:sz w:val="28"/>
                      <w:szCs w:val="28"/>
                      <w:lang w:val="ru-RU"/>
                    </w:rPr>
                  </m:ctrlPr>
                </m:sSubSupPr>
                <m:e>
                  <m:r>
                    <w:rPr>
                      <w:rFonts w:ascii="Cambria Math" w:hAnsi="Cambria Math" w:cs="Times New Roman"/>
                      <w:sz w:val="28"/>
                      <w:szCs w:val="28"/>
                      <w:lang w:val="ru-RU"/>
                    </w:rPr>
                    <m:t>y</m:t>
                  </m:r>
                </m:e>
                <m:sub>
                  <m:r>
                    <w:rPr>
                      <w:rFonts w:ascii="Cambria Math" w:hAnsi="Cambria Math" w:cs="Times New Roman"/>
                      <w:sz w:val="28"/>
                      <w:szCs w:val="28"/>
                      <w:lang w:val="ru-RU"/>
                    </w:rPr>
                    <m:t>c</m:t>
                  </m:r>
                </m:sub>
                <m:sup>
                  <m:r>
                    <w:rPr>
                      <w:rFonts w:ascii="Cambria Math" w:hAnsi="Cambria Math" w:cs="Times New Roman"/>
                      <w:sz w:val="28"/>
                      <w:szCs w:val="28"/>
                      <w:lang w:val="ru-RU"/>
                    </w:rPr>
                    <m:t>2</m:t>
                  </m:r>
                </m:sup>
              </m:sSubSup>
            </m:e>
          </m:rad>
          <m:r>
            <w:rPr>
              <w:rFonts w:ascii="Cambria Math" w:hAnsi="Cambria Math" w:cs="Times New Roman"/>
              <w:sz w:val="28"/>
              <w:szCs w:val="28"/>
              <w:lang w:val="ru-RU"/>
            </w:rPr>
            <m:t xml:space="preserve">                         (3.9)</m:t>
          </m:r>
        </m:oMath>
      </m:oMathPara>
    </w:p>
    <w:p w:rsidR="00DC6FBA" w:rsidRDefault="003611C5" w:rsidP="00DC6FB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зв'язку з тим, що у виразі (3.7</w:t>
      </w:r>
      <w:r w:rsidR="00C4260E">
        <w:rPr>
          <w:rFonts w:ascii="Times New Roman" w:hAnsi="Times New Roman" w:cs="Times New Roman"/>
          <w:sz w:val="28"/>
          <w:szCs w:val="28"/>
        </w:rPr>
        <w:t xml:space="preserve">) </w:t>
      </w:r>
      <w:r w:rsidR="004100B9" w:rsidRPr="004100B9">
        <w:rPr>
          <w:rFonts w:ascii="Times New Roman" w:hAnsi="Times New Roman" w:cs="Times New Roman"/>
          <w:sz w:val="28"/>
          <w:szCs w:val="28"/>
        </w:rPr>
        <w:t>x</w:t>
      </w:r>
      <w:r w:rsidR="00C4260E" w:rsidRPr="00C4260E">
        <w:rPr>
          <w:rFonts w:ascii="Times New Roman" w:hAnsi="Times New Roman" w:cs="Times New Roman"/>
          <w:i/>
          <w:sz w:val="28"/>
          <w:szCs w:val="28"/>
          <w:vertAlign w:val="subscript"/>
          <w:lang w:val="en-US"/>
        </w:rPr>
        <w:t>i</w:t>
      </w:r>
      <w:r w:rsidR="00C4260E">
        <w:rPr>
          <w:rFonts w:ascii="Times New Roman" w:hAnsi="Times New Roman" w:cs="Times New Roman"/>
          <w:sz w:val="28"/>
          <w:szCs w:val="28"/>
        </w:rPr>
        <w:t xml:space="preserve"> та </w:t>
      </w:r>
      <w:r w:rsidR="004100B9" w:rsidRPr="004100B9">
        <w:rPr>
          <w:rFonts w:ascii="Times New Roman" w:hAnsi="Times New Roman" w:cs="Times New Roman"/>
          <w:sz w:val="28"/>
          <w:szCs w:val="28"/>
        </w:rPr>
        <w:t>y</w:t>
      </w:r>
      <w:r w:rsidR="00C4260E" w:rsidRPr="00C4260E">
        <w:rPr>
          <w:rFonts w:ascii="Times New Roman" w:hAnsi="Times New Roman" w:cs="Times New Roman"/>
          <w:i/>
          <w:sz w:val="28"/>
          <w:szCs w:val="28"/>
          <w:vertAlign w:val="subscript"/>
          <w:lang w:val="en-US"/>
        </w:rPr>
        <w:t>j</w:t>
      </w:r>
      <w:r w:rsidR="004100B9" w:rsidRPr="004100B9">
        <w:rPr>
          <w:rFonts w:ascii="Times New Roman" w:hAnsi="Times New Roman" w:cs="Times New Roman"/>
          <w:sz w:val="28"/>
          <w:szCs w:val="28"/>
        </w:rPr>
        <w:t xml:space="preserve"> координати пікселя з номером [ i, j ] встановлюються відносно центроїда, то суми </w:t>
      </w:r>
      <m:oMath>
        <m:nary>
          <m:naryPr>
            <m:chr m:val="∑"/>
            <m:limLoc m:val="undOvr"/>
            <m:supHide m:val="1"/>
            <m:ctrlPr>
              <w:rPr>
                <w:rFonts w:ascii="Cambria Math" w:hAnsi="Cambria Math" w:cs="Times New Roman"/>
                <w:i/>
                <w:sz w:val="28"/>
                <w:szCs w:val="28"/>
              </w:rPr>
            </m:ctrlPr>
          </m:naryPr>
          <m:sub>
            <m:r>
              <w:rPr>
                <w:rFonts w:ascii="Cambria Math" w:hAnsi="Cambria Math" w:cs="Times New Roman"/>
                <w:sz w:val="28"/>
                <w:szCs w:val="28"/>
              </w:rPr>
              <m:t>ij</m:t>
            </m:r>
          </m:sub>
          <m:sup/>
          <m:e>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sz w:val="28"/>
                        <w:szCs w:val="28"/>
                      </w:rPr>
                      <m:t>U</m:t>
                    </m:r>
                  </m:e>
                </m:acc>
              </m:e>
              <m:sub>
                <m:r>
                  <w:rPr>
                    <w:rFonts w:ascii="Cambria Math" w:hAnsi="Cambria Math" w:cs="Times New Roman"/>
                    <w:sz w:val="28"/>
                    <w:szCs w:val="28"/>
                  </w:rPr>
                  <m:t>ij</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rPr>
              <m:t xml:space="preserve">=0 i </m:t>
            </m:r>
            <m:nary>
              <m:naryPr>
                <m:chr m:val="∑"/>
                <m:limLoc m:val="undOvr"/>
                <m:supHide m:val="1"/>
                <m:ctrlPr>
                  <w:rPr>
                    <w:rFonts w:ascii="Cambria Math" w:hAnsi="Cambria Math" w:cs="Times New Roman"/>
                    <w:i/>
                    <w:sz w:val="28"/>
                    <w:szCs w:val="28"/>
                  </w:rPr>
                </m:ctrlPr>
              </m:naryPr>
              <m:sub>
                <m:r>
                  <w:rPr>
                    <w:rFonts w:ascii="Cambria Math" w:hAnsi="Cambria Math" w:cs="Times New Roman"/>
                    <w:sz w:val="28"/>
                    <w:szCs w:val="28"/>
                  </w:rPr>
                  <m:t>ij</m:t>
                </m:r>
              </m:sub>
              <m:sup/>
              <m:e>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sz w:val="28"/>
                            <w:szCs w:val="28"/>
                          </w:rPr>
                          <m:t>U</m:t>
                        </m:r>
                      </m:e>
                    </m:acc>
                  </m:e>
                  <m:sub>
                    <m:r>
                      <w:rPr>
                        <w:rFonts w:ascii="Cambria Math" w:hAnsi="Cambria Math" w:cs="Times New Roman"/>
                        <w:sz w:val="28"/>
                        <w:szCs w:val="28"/>
                      </w:rPr>
                      <m:t>ij</m:t>
                    </m:r>
                  </m:sub>
                </m:sSub>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i</m:t>
                    </m:r>
                  </m:sub>
                </m:sSub>
                <m:r>
                  <w:rPr>
                    <w:rFonts w:ascii="Cambria Math" w:hAnsi="Cambria Math" w:cs="Times New Roman"/>
                    <w:sz w:val="28"/>
                    <w:szCs w:val="28"/>
                  </w:rPr>
                  <m:t xml:space="preserve">=0 </m:t>
                </m:r>
              </m:e>
            </m:nary>
          </m:e>
        </m:nary>
      </m:oMath>
      <w:r w:rsidR="004100B9" w:rsidRPr="004100B9">
        <w:rPr>
          <w:rFonts w:ascii="Times New Roman" w:hAnsi="Times New Roman" w:cs="Times New Roman"/>
          <w:sz w:val="28"/>
          <w:szCs w:val="28"/>
        </w:rPr>
        <w:t xml:space="preserve">, а перший додаток </w:t>
      </w:r>
      <m:oMath>
        <m:f>
          <m:fPr>
            <m:ctrlPr>
              <w:rPr>
                <w:rFonts w:ascii="Cambria Math" w:hAnsi="Cambria Math" w:cs="Times New Roman"/>
                <w:i/>
                <w:sz w:val="28"/>
                <w:szCs w:val="28"/>
              </w:rPr>
            </m:ctrlPr>
          </m:fPr>
          <m:num>
            <m:nary>
              <m:naryPr>
                <m:chr m:val="∑"/>
                <m:limLoc m:val="undOvr"/>
                <m:supHide m:val="1"/>
                <m:ctrlPr>
                  <w:rPr>
                    <w:rFonts w:ascii="Cambria Math" w:hAnsi="Cambria Math" w:cs="Times New Roman"/>
                    <w:i/>
                    <w:sz w:val="28"/>
                    <w:szCs w:val="28"/>
                  </w:rPr>
                </m:ctrlPr>
              </m:naryPr>
              <m:sub>
                <m:r>
                  <w:rPr>
                    <w:rFonts w:ascii="Cambria Math" w:hAnsi="Cambria Math" w:cs="Times New Roman"/>
                    <w:sz w:val="28"/>
                    <w:szCs w:val="28"/>
                  </w:rPr>
                  <m:t>ij</m:t>
                </m:r>
              </m:sub>
              <m:sup/>
              <m:e>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sz w:val="28"/>
                            <w:szCs w:val="28"/>
                          </w:rPr>
                          <m:t>U</m:t>
                        </m:r>
                      </m:e>
                    </m:acc>
                  </m:e>
                  <m:sub>
                    <m:r>
                      <w:rPr>
                        <w:rFonts w:ascii="Cambria Math" w:hAnsi="Cambria Math" w:cs="Times New Roman"/>
                        <w:sz w:val="28"/>
                        <w:szCs w:val="28"/>
                      </w:rPr>
                      <m:t>ij</m:t>
                    </m:r>
                  </m:sub>
                </m:sSub>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x</m:t>
                    </m:r>
                  </m:e>
                  <m:sub>
                    <m:r>
                      <w:rPr>
                        <w:rFonts w:ascii="Cambria Math" w:hAnsi="Cambria Math" w:cs="Times New Roman"/>
                        <w:sz w:val="28"/>
                        <w:szCs w:val="28"/>
                      </w:rPr>
                      <m:t>i</m:t>
                    </m:r>
                  </m:sub>
                  <m:sup>
                    <m:r>
                      <w:rPr>
                        <w:rFonts w:ascii="Cambria Math" w:hAnsi="Cambria Math" w:cs="Times New Roman"/>
                        <w:sz w:val="28"/>
                        <w:szCs w:val="28"/>
                      </w:rPr>
                      <m:t>2</m:t>
                    </m:r>
                  </m:sup>
                </m:sSub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y</m:t>
                    </m:r>
                  </m:e>
                  <m:sub>
                    <m:r>
                      <w:rPr>
                        <w:rFonts w:ascii="Cambria Math" w:hAnsi="Cambria Math" w:cs="Times New Roman"/>
                        <w:sz w:val="28"/>
                        <w:szCs w:val="28"/>
                      </w:rPr>
                      <m:t>j</m:t>
                    </m:r>
                  </m:sub>
                  <m:sup>
                    <m:r>
                      <w:rPr>
                        <w:rFonts w:ascii="Cambria Math" w:hAnsi="Cambria Math" w:cs="Times New Roman"/>
                        <w:sz w:val="28"/>
                        <w:szCs w:val="28"/>
                      </w:rPr>
                      <m:t>2</m:t>
                    </m:r>
                  </m:sup>
                </m:sSubSup>
                <m:r>
                  <w:rPr>
                    <w:rFonts w:ascii="Cambria Math" w:hAnsi="Cambria Math" w:cs="Times New Roman"/>
                    <w:sz w:val="28"/>
                    <w:szCs w:val="28"/>
                  </w:rPr>
                  <m:t>)</m:t>
                </m:r>
              </m:e>
            </m:nary>
          </m:num>
          <m:den>
            <m:nary>
              <m:naryPr>
                <m:chr m:val="∑"/>
                <m:limLoc m:val="undOvr"/>
                <m:supHide m:val="1"/>
                <m:ctrlPr>
                  <w:rPr>
                    <w:rFonts w:ascii="Cambria Math" w:hAnsi="Cambria Math" w:cs="Times New Roman"/>
                    <w:i/>
                    <w:sz w:val="28"/>
                    <w:szCs w:val="28"/>
                  </w:rPr>
                </m:ctrlPr>
              </m:naryPr>
              <m:sub>
                <m:r>
                  <w:rPr>
                    <w:rFonts w:ascii="Cambria Math" w:hAnsi="Cambria Math" w:cs="Times New Roman"/>
                    <w:sz w:val="28"/>
                    <w:szCs w:val="28"/>
                  </w:rPr>
                  <m:t>ij</m:t>
                </m:r>
              </m:sub>
              <m:sup/>
              <m:e>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sz w:val="28"/>
                            <w:szCs w:val="28"/>
                          </w:rPr>
                          <m:t>U</m:t>
                        </m:r>
                      </m:e>
                    </m:acc>
                  </m:e>
                  <m:sub>
                    <m:r>
                      <w:rPr>
                        <w:rFonts w:ascii="Cambria Math" w:hAnsi="Cambria Math" w:cs="Times New Roman"/>
                        <w:sz w:val="28"/>
                        <w:szCs w:val="28"/>
                      </w:rPr>
                      <m:t>ij</m:t>
                    </m:r>
                  </m:sub>
                </m:sSub>
              </m:e>
            </m:nary>
          </m:den>
        </m:f>
        <m:r>
          <w:rPr>
            <w:rFonts w:ascii="Cambria Math" w:hAnsi="Cambria Math" w:cs="Times New Roman"/>
            <w:sz w:val="28"/>
            <w:szCs w:val="28"/>
          </w:rPr>
          <m:t>=</m:t>
        </m:r>
        <m:sSubSup>
          <m:sSubSupPr>
            <m:ctrlPr>
              <w:rPr>
                <w:rFonts w:ascii="Cambria Math" w:hAnsi="Cambria Math" w:cs="Times New Roman"/>
                <w:i/>
                <w:sz w:val="28"/>
                <w:szCs w:val="28"/>
              </w:rPr>
            </m:ctrlPr>
          </m:sSubSupPr>
          <m:e>
            <m:acc>
              <m:accPr>
                <m:chr m:val="̅"/>
                <m:ctrlPr>
                  <w:rPr>
                    <w:rFonts w:ascii="Cambria Math" w:hAnsi="Cambria Math" w:cs="Times New Roman"/>
                    <w:i/>
                    <w:sz w:val="28"/>
                    <w:szCs w:val="28"/>
                  </w:rPr>
                </m:ctrlPr>
              </m:accPr>
              <m:e>
                <m:r>
                  <w:rPr>
                    <w:rFonts w:ascii="Cambria Math" w:hAnsi="Cambria Math" w:cs="Times New Roman"/>
                    <w:sz w:val="28"/>
                    <w:szCs w:val="28"/>
                  </w:rPr>
                  <m:t>RMS</m:t>
                </m:r>
              </m:e>
            </m:acc>
          </m:e>
          <m:sub>
            <m:r>
              <w:rPr>
                <w:rFonts w:ascii="Cambria Math" w:hAnsi="Cambria Math" w:cs="Times New Roman"/>
                <w:sz w:val="28"/>
                <w:szCs w:val="28"/>
              </w:rPr>
              <m:t>r</m:t>
            </m:r>
          </m:sub>
          <m:sup>
            <m:r>
              <w:rPr>
                <w:rFonts w:ascii="Cambria Math" w:hAnsi="Cambria Math" w:cs="Times New Roman"/>
                <w:sz w:val="28"/>
                <w:szCs w:val="28"/>
              </w:rPr>
              <m:t>2</m:t>
            </m:r>
          </m:sup>
        </m:sSubSup>
        <m:r>
          <w:rPr>
            <w:rFonts w:ascii="Cambria Math" w:hAnsi="Cambria Math" w:cs="Times New Roman"/>
            <w:sz w:val="28"/>
            <w:szCs w:val="28"/>
          </w:rPr>
          <m:t xml:space="preserve"> </m:t>
        </m:r>
      </m:oMath>
      <w:r w:rsidR="004100B9" w:rsidRPr="004100B9">
        <w:rPr>
          <w:rFonts w:ascii="Times New Roman" w:hAnsi="Times New Roman" w:cs="Times New Roman"/>
          <w:sz w:val="28"/>
          <w:szCs w:val="28"/>
        </w:rPr>
        <w:sym w:font="Symbol" w:char="F02D"/>
      </w:r>
      <w:r w:rsidR="004100B9" w:rsidRPr="004100B9">
        <w:rPr>
          <w:rFonts w:ascii="Times New Roman" w:hAnsi="Times New Roman" w:cs="Times New Roman"/>
          <w:sz w:val="28"/>
          <w:szCs w:val="28"/>
        </w:rPr>
        <w:t xml:space="preserve"> є кв</w:t>
      </w:r>
      <w:r w:rsidR="0013428A">
        <w:rPr>
          <w:rFonts w:ascii="Times New Roman" w:hAnsi="Times New Roman" w:cs="Times New Roman"/>
          <w:sz w:val="28"/>
          <w:szCs w:val="28"/>
        </w:rPr>
        <w:t>адратом середнього значення RMS</w:t>
      </w:r>
      <w:r w:rsidR="004100B9" w:rsidRPr="0013428A">
        <w:rPr>
          <w:rFonts w:ascii="Times New Roman" w:hAnsi="Times New Roman" w:cs="Times New Roman"/>
          <w:sz w:val="28"/>
          <w:szCs w:val="28"/>
          <w:vertAlign w:val="subscript"/>
        </w:rPr>
        <w:t>r</w:t>
      </w:r>
      <w:r w:rsidR="004100B9" w:rsidRPr="004100B9">
        <w:rPr>
          <w:rFonts w:ascii="Times New Roman" w:hAnsi="Times New Roman" w:cs="Times New Roman"/>
          <w:sz w:val="28"/>
          <w:szCs w:val="28"/>
        </w:rPr>
        <w:t xml:space="preserve">. Тому у кінцевому результаті отримуємо: </w:t>
      </w:r>
    </w:p>
    <w:p w:rsidR="0013428A" w:rsidRPr="0013428A" w:rsidRDefault="00AA5833" w:rsidP="004100B9">
      <w:pPr>
        <w:spacing w:line="360" w:lineRule="auto"/>
        <w:ind w:firstLine="709"/>
        <w:jc w:val="both"/>
        <w:rPr>
          <w:rFonts w:ascii="Times New Roman" w:hAnsi="Times New Roman" w:cs="Times New Roman"/>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RMS</m:t>
              </m:r>
            </m:e>
            <m:sub>
              <m:r>
                <w:rPr>
                  <w:rFonts w:ascii="Cambria Math" w:hAnsi="Cambria Math" w:cs="Times New Roman"/>
                  <w:sz w:val="28"/>
                  <w:szCs w:val="28"/>
                </w:rPr>
                <m:t>r</m:t>
              </m:r>
            </m:sub>
          </m:sSub>
          <m:r>
            <w:rPr>
              <w:rFonts w:ascii="Cambria Math" w:hAnsi="Cambria Math" w:cs="Times New Roman"/>
              <w:sz w:val="28"/>
              <w:szCs w:val="28"/>
            </w:rPr>
            <m:t>=</m:t>
          </m:r>
          <m:rad>
            <m:radPr>
              <m:degHide m:val="1"/>
              <m:ctrlPr>
                <w:rPr>
                  <w:rFonts w:ascii="Cambria Math" w:hAnsi="Cambria Math" w:cs="Times New Roman"/>
                  <w:i/>
                  <w:sz w:val="28"/>
                  <w:szCs w:val="28"/>
                </w:rPr>
              </m:ctrlPr>
            </m:radPr>
            <m:deg/>
            <m:e>
              <m:sSubSup>
                <m:sSubSupPr>
                  <m:ctrlPr>
                    <w:rPr>
                      <w:rFonts w:ascii="Cambria Math" w:hAnsi="Cambria Math" w:cs="Times New Roman"/>
                      <w:i/>
                      <w:sz w:val="28"/>
                      <w:szCs w:val="28"/>
                    </w:rPr>
                  </m:ctrlPr>
                </m:sSubSupPr>
                <m:e>
                  <m:acc>
                    <m:accPr>
                      <m:chr m:val="̅"/>
                      <m:ctrlPr>
                        <w:rPr>
                          <w:rFonts w:ascii="Cambria Math" w:hAnsi="Cambria Math" w:cs="Times New Roman"/>
                          <w:i/>
                          <w:sz w:val="28"/>
                          <w:szCs w:val="28"/>
                        </w:rPr>
                      </m:ctrlPr>
                    </m:accPr>
                    <m:e>
                      <m:r>
                        <w:rPr>
                          <w:rFonts w:ascii="Cambria Math" w:hAnsi="Cambria Math" w:cs="Times New Roman"/>
                          <w:sz w:val="28"/>
                          <w:szCs w:val="28"/>
                        </w:rPr>
                        <m:t>RMS</m:t>
                      </m:r>
                    </m:e>
                  </m:acc>
                </m:e>
                <m:sub>
                  <m:r>
                    <w:rPr>
                      <w:rFonts w:ascii="Cambria Math" w:hAnsi="Cambria Math" w:cs="Times New Roman"/>
                      <w:sz w:val="28"/>
                      <w:szCs w:val="28"/>
                    </w:rPr>
                    <m:t>r</m:t>
                  </m:r>
                </m:sub>
                <m:sup>
                  <m:r>
                    <w:rPr>
                      <w:rFonts w:ascii="Cambria Math" w:hAnsi="Cambria Math" w:cs="Times New Roman"/>
                      <w:sz w:val="28"/>
                      <w:szCs w:val="28"/>
                    </w:rPr>
                    <m:t>2</m:t>
                  </m:r>
                </m:sup>
              </m:sSubSup>
              <m:r>
                <w:rPr>
                  <w:rFonts w:ascii="Cambria Math" w:hAnsi="Cambria Math" w:cs="Times New Roman"/>
                  <w:sz w:val="28"/>
                  <w:szCs w:val="28"/>
                </w:rPr>
                <m:t>+δ</m:t>
              </m:r>
              <m:sSubSup>
                <m:sSubSupPr>
                  <m:ctrlPr>
                    <w:rPr>
                      <w:rFonts w:ascii="Cambria Math" w:hAnsi="Cambria Math" w:cs="Times New Roman"/>
                      <w:i/>
                      <w:sz w:val="28"/>
                      <w:szCs w:val="28"/>
                    </w:rPr>
                  </m:ctrlPr>
                </m:sSubSupPr>
                <m:e>
                  <m:r>
                    <w:rPr>
                      <w:rFonts w:ascii="Cambria Math" w:hAnsi="Cambria Math" w:cs="Times New Roman"/>
                      <w:sz w:val="28"/>
                      <w:szCs w:val="28"/>
                    </w:rPr>
                    <m:t>x</m:t>
                  </m:r>
                </m:e>
                <m:sub>
                  <m:r>
                    <w:rPr>
                      <w:rFonts w:ascii="Cambria Math" w:hAnsi="Cambria Math" w:cs="Times New Roman"/>
                      <w:sz w:val="28"/>
                      <w:szCs w:val="28"/>
                    </w:rPr>
                    <m:t>c</m:t>
                  </m:r>
                </m:sub>
                <m:sup>
                  <m:r>
                    <w:rPr>
                      <w:rFonts w:ascii="Cambria Math" w:hAnsi="Cambria Math" w:cs="Times New Roman"/>
                      <w:sz w:val="28"/>
                      <w:szCs w:val="28"/>
                    </w:rPr>
                    <m:t>2</m:t>
                  </m:r>
                </m:sup>
              </m:sSubSup>
              <m:r>
                <w:rPr>
                  <w:rFonts w:ascii="Cambria Math" w:hAnsi="Cambria Math" w:cs="Times New Roman"/>
                  <w:sz w:val="28"/>
                  <w:szCs w:val="28"/>
                </w:rPr>
                <m:t>+δ</m:t>
              </m:r>
              <m:sSubSup>
                <m:sSubSupPr>
                  <m:ctrlPr>
                    <w:rPr>
                      <w:rFonts w:ascii="Cambria Math" w:hAnsi="Cambria Math" w:cs="Times New Roman"/>
                      <w:i/>
                      <w:sz w:val="28"/>
                      <w:szCs w:val="28"/>
                    </w:rPr>
                  </m:ctrlPr>
                </m:sSubSupPr>
                <m:e>
                  <m:r>
                    <w:rPr>
                      <w:rFonts w:ascii="Cambria Math" w:hAnsi="Cambria Math" w:cs="Times New Roman"/>
                      <w:sz w:val="28"/>
                      <w:szCs w:val="28"/>
                    </w:rPr>
                    <m:t>y</m:t>
                  </m:r>
                </m:e>
                <m:sub>
                  <m:r>
                    <w:rPr>
                      <w:rFonts w:ascii="Cambria Math" w:hAnsi="Cambria Math" w:cs="Times New Roman"/>
                      <w:sz w:val="28"/>
                      <w:szCs w:val="28"/>
                    </w:rPr>
                    <m:t>c</m:t>
                  </m:r>
                </m:sub>
                <m:sup>
                  <m:r>
                    <w:rPr>
                      <w:rFonts w:ascii="Cambria Math" w:hAnsi="Cambria Math" w:cs="Times New Roman"/>
                      <w:sz w:val="28"/>
                      <w:szCs w:val="28"/>
                    </w:rPr>
                    <m:t>2</m:t>
                  </m:r>
                </m:sup>
              </m:sSubSup>
            </m:e>
          </m:rad>
          <m:r>
            <w:rPr>
              <w:rFonts w:ascii="Cambria Math" w:hAnsi="Cambria Math" w:cs="Times New Roman"/>
              <w:sz w:val="28"/>
              <w:szCs w:val="28"/>
            </w:rPr>
            <m:t xml:space="preserve"> .                                            (3.10) </m:t>
          </m:r>
        </m:oMath>
      </m:oMathPara>
    </w:p>
    <w:p w:rsidR="004370B8" w:rsidRDefault="005F2BAA" w:rsidP="004370B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Вираз (3.10</w:t>
      </w:r>
      <w:r w:rsidR="004100B9" w:rsidRPr="004100B9">
        <w:rPr>
          <w:rFonts w:ascii="Times New Roman" w:hAnsi="Times New Roman" w:cs="Times New Roman"/>
          <w:sz w:val="28"/>
          <w:szCs w:val="28"/>
        </w:rPr>
        <w:t>) свідчить про те, що похибки визначення координат центроїду не</w:t>
      </w:r>
      <w:r w:rsidR="0013428A">
        <w:rPr>
          <w:rFonts w:ascii="Times New Roman" w:hAnsi="Times New Roman" w:cs="Times New Roman"/>
          <w:sz w:val="28"/>
          <w:szCs w:val="28"/>
        </w:rPr>
        <w:t>одмінно збільшують значення RMS</w:t>
      </w:r>
      <w:r w:rsidR="004100B9" w:rsidRPr="0013428A">
        <w:rPr>
          <w:rFonts w:ascii="Times New Roman" w:hAnsi="Times New Roman" w:cs="Times New Roman"/>
          <w:sz w:val="28"/>
          <w:szCs w:val="28"/>
          <w:vertAlign w:val="subscript"/>
        </w:rPr>
        <w:t>r</w:t>
      </w:r>
      <w:r w:rsidR="004100B9" w:rsidRPr="004100B9">
        <w:rPr>
          <w:rFonts w:ascii="Times New Roman" w:hAnsi="Times New Roman" w:cs="Times New Roman"/>
          <w:sz w:val="28"/>
          <w:szCs w:val="28"/>
        </w:rPr>
        <w:t xml:space="preserve"> ві</w:t>
      </w:r>
      <w:r w:rsidR="00AA0D14">
        <w:rPr>
          <w:rFonts w:ascii="Times New Roman" w:hAnsi="Times New Roman" w:cs="Times New Roman"/>
          <w:sz w:val="28"/>
          <w:szCs w:val="28"/>
        </w:rPr>
        <w:t xml:space="preserve">дносно його середнього значення </w:t>
      </w:r>
      <w:r w:rsidR="00AA0D14" w:rsidRPr="00AA0D14">
        <w:rPr>
          <w:rFonts w:ascii="Times New Roman" w:hAnsi="Times New Roman" w:cs="Times New Roman"/>
          <w:sz w:val="28"/>
          <w:szCs w:val="28"/>
          <w:lang w:val="ru-RU"/>
        </w:rPr>
        <w:t>[</w:t>
      </w:r>
      <w:r w:rsidR="00AA0D14">
        <w:rPr>
          <w:rFonts w:ascii="Times New Roman" w:hAnsi="Times New Roman" w:cs="Times New Roman"/>
          <w:sz w:val="28"/>
          <w:szCs w:val="28"/>
          <w:lang w:val="en-US"/>
        </w:rPr>
        <w:fldChar w:fldCharType="begin"/>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 xml:space="preserve"> _</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57837456 \</w:instrText>
      </w:r>
      <w:r w:rsidR="00AA0D14">
        <w:rPr>
          <w:rFonts w:ascii="Times New Roman" w:hAnsi="Times New Roman" w:cs="Times New Roman"/>
          <w:sz w:val="28"/>
          <w:szCs w:val="28"/>
          <w:lang w:val="en-US"/>
        </w:rPr>
        <w:instrText>r</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h</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r>
      <w:r w:rsidR="00AA0D14">
        <w:rPr>
          <w:rFonts w:ascii="Times New Roman" w:hAnsi="Times New Roman" w:cs="Times New Roman"/>
          <w:sz w:val="28"/>
          <w:szCs w:val="28"/>
          <w:lang w:val="en-US"/>
        </w:rPr>
        <w:fldChar w:fldCharType="separate"/>
      </w:r>
      <w:r w:rsidR="00AA0D14" w:rsidRPr="00AA0D14">
        <w:rPr>
          <w:rFonts w:ascii="Times New Roman" w:hAnsi="Times New Roman" w:cs="Times New Roman"/>
          <w:sz w:val="28"/>
          <w:szCs w:val="28"/>
          <w:lang w:val="ru-RU"/>
        </w:rPr>
        <w:t>22</w:t>
      </w:r>
      <w:r w:rsidR="00AA0D14">
        <w:rPr>
          <w:rFonts w:ascii="Times New Roman" w:hAnsi="Times New Roman" w:cs="Times New Roman"/>
          <w:sz w:val="28"/>
          <w:szCs w:val="28"/>
          <w:lang w:val="en-US"/>
        </w:rPr>
        <w:fldChar w:fldCharType="end"/>
      </w:r>
      <w:r w:rsidR="00AA0D14">
        <w:rPr>
          <w:rFonts w:ascii="Times New Roman" w:hAnsi="Times New Roman" w:cs="Times New Roman"/>
          <w:sz w:val="28"/>
          <w:szCs w:val="28"/>
        </w:rPr>
        <w:t>,</w:t>
      </w:r>
      <w:r w:rsidR="00AA0D14">
        <w:rPr>
          <w:rFonts w:ascii="Times New Roman" w:hAnsi="Times New Roman" w:cs="Times New Roman"/>
          <w:sz w:val="28"/>
          <w:szCs w:val="28"/>
        </w:rPr>
        <w:fldChar w:fldCharType="begin"/>
      </w:r>
      <w:r w:rsidR="00AA0D14">
        <w:rPr>
          <w:rFonts w:ascii="Times New Roman" w:hAnsi="Times New Roman" w:cs="Times New Roman"/>
          <w:sz w:val="28"/>
          <w:szCs w:val="28"/>
        </w:rPr>
        <w:instrText xml:space="preserve"> REF _Ref57837435 \r \h </w:instrText>
      </w:r>
      <w:r w:rsidR="00AA0D14">
        <w:rPr>
          <w:rFonts w:ascii="Times New Roman" w:hAnsi="Times New Roman" w:cs="Times New Roman"/>
          <w:sz w:val="28"/>
          <w:szCs w:val="28"/>
        </w:rPr>
      </w:r>
      <w:r w:rsidR="00AA0D14">
        <w:rPr>
          <w:rFonts w:ascii="Times New Roman" w:hAnsi="Times New Roman" w:cs="Times New Roman"/>
          <w:sz w:val="28"/>
          <w:szCs w:val="28"/>
        </w:rPr>
        <w:fldChar w:fldCharType="separate"/>
      </w:r>
      <w:r w:rsidR="00AA0D14">
        <w:rPr>
          <w:rFonts w:ascii="Times New Roman" w:hAnsi="Times New Roman" w:cs="Times New Roman"/>
          <w:sz w:val="28"/>
          <w:szCs w:val="28"/>
        </w:rPr>
        <w:t>23</w:t>
      </w:r>
      <w:r w:rsidR="00AA0D14">
        <w:rPr>
          <w:rFonts w:ascii="Times New Roman" w:hAnsi="Times New Roman" w:cs="Times New Roman"/>
          <w:sz w:val="28"/>
          <w:szCs w:val="28"/>
        </w:rPr>
        <w:fldChar w:fldCharType="end"/>
      </w:r>
      <w:r w:rsidR="00AA0D14" w:rsidRPr="00AA0D14">
        <w:rPr>
          <w:rFonts w:ascii="Times New Roman" w:hAnsi="Times New Roman" w:cs="Times New Roman"/>
          <w:sz w:val="28"/>
          <w:szCs w:val="28"/>
          <w:lang w:val="ru-RU"/>
        </w:rPr>
        <w:t>].</w:t>
      </w:r>
    </w:p>
    <w:p w:rsidR="004F52E1" w:rsidRPr="004370B8" w:rsidRDefault="004F52E1" w:rsidP="004370B8">
      <w:pPr>
        <w:spacing w:line="360" w:lineRule="auto"/>
        <w:ind w:firstLine="709"/>
        <w:jc w:val="both"/>
        <w:rPr>
          <w:rFonts w:ascii="Times New Roman" w:hAnsi="Times New Roman" w:cs="Times New Roman"/>
          <w:sz w:val="28"/>
          <w:szCs w:val="28"/>
        </w:rPr>
      </w:pPr>
    </w:p>
    <w:p w:rsidR="0013428A" w:rsidRPr="00817242" w:rsidRDefault="0013428A" w:rsidP="00885504">
      <w:pPr>
        <w:pStyle w:val="3"/>
        <w:numPr>
          <w:ilvl w:val="2"/>
          <w:numId w:val="8"/>
        </w:numPr>
        <w:spacing w:line="360" w:lineRule="auto"/>
        <w:ind w:left="709"/>
        <w:jc w:val="both"/>
        <w:rPr>
          <w:b/>
          <w:i/>
        </w:rPr>
      </w:pPr>
      <w:bookmarkStart w:id="70" w:name="_Toc54292647"/>
      <w:bookmarkStart w:id="71" w:name="_Toc54292717"/>
      <w:bookmarkStart w:id="72" w:name="_Toc54293072"/>
      <w:bookmarkStart w:id="73" w:name="_Toc58179219"/>
      <w:r w:rsidRPr="00817242">
        <w:rPr>
          <w:b/>
          <w:i/>
        </w:rPr>
        <w:lastRenderedPageBreak/>
        <w:t>Вплив електричного шуму на випадкову складову RMS</w:t>
      </w:r>
      <w:r w:rsidRPr="00817242">
        <w:rPr>
          <w:b/>
          <w:i/>
          <w:lang w:val="en-US"/>
        </w:rPr>
        <w:t>r</w:t>
      </w:r>
      <w:r w:rsidR="006F37A6" w:rsidRPr="00817242">
        <w:rPr>
          <w:b/>
          <w:i/>
        </w:rPr>
        <w:t>.</w:t>
      </w:r>
      <w:bookmarkEnd w:id="70"/>
      <w:bookmarkEnd w:id="71"/>
      <w:bookmarkEnd w:id="72"/>
      <w:bookmarkEnd w:id="73"/>
    </w:p>
    <w:p w:rsidR="004370B8" w:rsidRDefault="0013428A" w:rsidP="004370B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Якщо спотворення значень RMS</w:t>
      </w:r>
      <w:r w:rsidRPr="0013428A">
        <w:rPr>
          <w:rFonts w:ascii="Times New Roman" w:hAnsi="Times New Roman" w:cs="Times New Roman"/>
          <w:sz w:val="28"/>
          <w:szCs w:val="28"/>
          <w:vertAlign w:val="subscript"/>
        </w:rPr>
        <w:t>r</w:t>
      </w:r>
      <w:r w:rsidRPr="0013428A">
        <w:rPr>
          <w:rFonts w:ascii="Times New Roman" w:hAnsi="Times New Roman" w:cs="Times New Roman"/>
          <w:sz w:val="28"/>
          <w:szCs w:val="28"/>
        </w:rPr>
        <w:t>, спричиненого похибками координат центроїду, є незначним, яким можна знехтувати, то виникає питання про величину спотворення вказаних значень внаслідок шумової складової у сигналах від кожного ок</w:t>
      </w:r>
      <w:r w:rsidR="003611C5">
        <w:rPr>
          <w:rFonts w:ascii="Times New Roman" w:hAnsi="Times New Roman" w:cs="Times New Roman"/>
          <w:sz w:val="28"/>
          <w:szCs w:val="28"/>
        </w:rPr>
        <w:t>ремого пікселя. Згідно виразу (3.1</w:t>
      </w:r>
      <w:r w:rsidRPr="0013428A">
        <w:rPr>
          <w:rFonts w:ascii="Times New Roman" w:hAnsi="Times New Roman" w:cs="Times New Roman"/>
          <w:sz w:val="28"/>
          <w:szCs w:val="28"/>
        </w:rPr>
        <w:t>)</w:t>
      </w:r>
      <w:r w:rsidR="00AA0D14">
        <w:rPr>
          <w:rFonts w:ascii="Times New Roman" w:hAnsi="Times New Roman" w:cs="Times New Roman"/>
          <w:sz w:val="28"/>
          <w:szCs w:val="28"/>
        </w:rPr>
        <w:t xml:space="preserve"> </w:t>
      </w:r>
      <w:r w:rsidR="00AA0D14" w:rsidRPr="00AA0D14">
        <w:rPr>
          <w:rFonts w:ascii="Times New Roman" w:hAnsi="Times New Roman" w:cs="Times New Roman"/>
          <w:sz w:val="28"/>
          <w:szCs w:val="28"/>
          <w:lang w:val="ru-RU"/>
        </w:rPr>
        <w:t>[</w:t>
      </w:r>
      <w:r w:rsidR="00AA0D14">
        <w:rPr>
          <w:rFonts w:ascii="Times New Roman" w:hAnsi="Times New Roman" w:cs="Times New Roman"/>
          <w:sz w:val="28"/>
          <w:szCs w:val="28"/>
          <w:lang w:val="en-US"/>
        </w:rPr>
        <w:fldChar w:fldCharType="begin"/>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 xml:space="preserve"> _</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57837456 \</w:instrText>
      </w:r>
      <w:r w:rsidR="00AA0D14">
        <w:rPr>
          <w:rFonts w:ascii="Times New Roman" w:hAnsi="Times New Roman" w:cs="Times New Roman"/>
          <w:sz w:val="28"/>
          <w:szCs w:val="28"/>
          <w:lang w:val="en-US"/>
        </w:rPr>
        <w:instrText>r</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h</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r>
      <w:r w:rsidR="00AA0D14">
        <w:rPr>
          <w:rFonts w:ascii="Times New Roman" w:hAnsi="Times New Roman" w:cs="Times New Roman"/>
          <w:sz w:val="28"/>
          <w:szCs w:val="28"/>
          <w:lang w:val="en-US"/>
        </w:rPr>
        <w:fldChar w:fldCharType="separate"/>
      </w:r>
      <w:r w:rsidR="00AA0D14" w:rsidRPr="00AA0D14">
        <w:rPr>
          <w:rFonts w:ascii="Times New Roman" w:hAnsi="Times New Roman" w:cs="Times New Roman"/>
          <w:sz w:val="28"/>
          <w:szCs w:val="28"/>
          <w:lang w:val="ru-RU"/>
        </w:rPr>
        <w:t>22</w:t>
      </w:r>
      <w:r w:rsidR="00AA0D14">
        <w:rPr>
          <w:rFonts w:ascii="Times New Roman" w:hAnsi="Times New Roman" w:cs="Times New Roman"/>
          <w:sz w:val="28"/>
          <w:szCs w:val="28"/>
          <w:lang w:val="en-US"/>
        </w:rPr>
        <w:fldChar w:fldCharType="end"/>
      </w:r>
      <w:r w:rsidR="00AA0D14">
        <w:rPr>
          <w:rFonts w:ascii="Times New Roman" w:hAnsi="Times New Roman" w:cs="Times New Roman"/>
          <w:sz w:val="28"/>
          <w:szCs w:val="28"/>
        </w:rPr>
        <w:t>,</w:t>
      </w:r>
      <w:r w:rsidR="00AA0D14">
        <w:rPr>
          <w:rFonts w:ascii="Times New Roman" w:hAnsi="Times New Roman" w:cs="Times New Roman"/>
          <w:sz w:val="28"/>
          <w:szCs w:val="28"/>
        </w:rPr>
        <w:fldChar w:fldCharType="begin"/>
      </w:r>
      <w:r w:rsidR="00AA0D14">
        <w:rPr>
          <w:rFonts w:ascii="Times New Roman" w:hAnsi="Times New Roman" w:cs="Times New Roman"/>
          <w:sz w:val="28"/>
          <w:szCs w:val="28"/>
        </w:rPr>
        <w:instrText xml:space="preserve"> REF _Ref57837435 \r \h </w:instrText>
      </w:r>
      <w:r w:rsidR="00AA0D14">
        <w:rPr>
          <w:rFonts w:ascii="Times New Roman" w:hAnsi="Times New Roman" w:cs="Times New Roman"/>
          <w:sz w:val="28"/>
          <w:szCs w:val="28"/>
        </w:rPr>
      </w:r>
      <w:r w:rsidR="00AA0D14">
        <w:rPr>
          <w:rFonts w:ascii="Times New Roman" w:hAnsi="Times New Roman" w:cs="Times New Roman"/>
          <w:sz w:val="28"/>
          <w:szCs w:val="28"/>
        </w:rPr>
        <w:fldChar w:fldCharType="separate"/>
      </w:r>
      <w:r w:rsidR="00AA0D14">
        <w:rPr>
          <w:rFonts w:ascii="Times New Roman" w:hAnsi="Times New Roman" w:cs="Times New Roman"/>
          <w:sz w:val="28"/>
          <w:szCs w:val="28"/>
        </w:rPr>
        <w:t>23</w:t>
      </w:r>
      <w:r w:rsidR="00AA0D14">
        <w:rPr>
          <w:rFonts w:ascii="Times New Roman" w:hAnsi="Times New Roman" w:cs="Times New Roman"/>
          <w:sz w:val="28"/>
          <w:szCs w:val="28"/>
        </w:rPr>
        <w:fldChar w:fldCharType="end"/>
      </w:r>
      <w:r w:rsidR="00AA0D14">
        <w:rPr>
          <w:rFonts w:ascii="Times New Roman" w:hAnsi="Times New Roman" w:cs="Times New Roman"/>
          <w:sz w:val="28"/>
          <w:szCs w:val="28"/>
          <w:lang w:val="ru-RU"/>
        </w:rPr>
        <w:t>]</w:t>
      </w:r>
      <w:r w:rsidRPr="0013428A">
        <w:rPr>
          <w:rFonts w:ascii="Times New Roman" w:hAnsi="Times New Roman" w:cs="Times New Roman"/>
          <w:sz w:val="28"/>
          <w:szCs w:val="28"/>
        </w:rPr>
        <w:t>:</w:t>
      </w:r>
    </w:p>
    <w:p w:rsidR="00DC6FBA" w:rsidRDefault="00DC6FBA" w:rsidP="004370B8">
      <w:pPr>
        <w:spacing w:line="360" w:lineRule="auto"/>
        <w:ind w:firstLine="709"/>
        <w:jc w:val="both"/>
        <w:rPr>
          <w:rFonts w:ascii="Times New Roman" w:hAnsi="Times New Roman" w:cs="Times New Roman"/>
          <w:sz w:val="28"/>
          <w:szCs w:val="28"/>
        </w:rPr>
      </w:pPr>
    </w:p>
    <w:p w:rsidR="0013428A" w:rsidRPr="0013428A" w:rsidRDefault="00AA5833" w:rsidP="0013428A">
      <w:pPr>
        <w:spacing w:line="360" w:lineRule="auto"/>
        <w:ind w:firstLine="709"/>
        <w:jc w:val="both"/>
        <w:rPr>
          <w:rFonts w:ascii="Times New Roman" w:eastAsiaTheme="minorEastAsia" w:hAnsi="Times New Roman" w:cs="Times New Roman"/>
          <w:sz w:val="28"/>
          <w:szCs w:val="28"/>
          <w:lang w:val="ru-RU"/>
        </w:rPr>
      </w:pPr>
      <m:oMathPara>
        <m:oMathParaPr>
          <m:jc m:val="center"/>
        </m:oMathParaPr>
        <m:oMath>
          <m:sSubSup>
            <m:sSubSupPr>
              <m:ctrlPr>
                <w:rPr>
                  <w:rFonts w:ascii="Cambria Math" w:hAnsi="Cambria Math" w:cs="Times New Roman"/>
                  <w:i/>
                  <w:sz w:val="28"/>
                  <w:szCs w:val="28"/>
                  <w:lang w:val="ru-RU"/>
                </w:rPr>
              </m:ctrlPr>
            </m:sSubSupPr>
            <m:e>
              <m:r>
                <w:rPr>
                  <w:rFonts w:ascii="Cambria Math" w:hAnsi="Cambria Math" w:cs="Times New Roman"/>
                  <w:sz w:val="28"/>
                  <w:szCs w:val="28"/>
                  <w:lang w:val="ru-RU"/>
                </w:rPr>
                <m:t>RMS</m:t>
              </m:r>
            </m:e>
            <m:sub>
              <m:r>
                <w:rPr>
                  <w:rFonts w:ascii="Cambria Math" w:hAnsi="Cambria Math" w:cs="Times New Roman"/>
                  <w:sz w:val="28"/>
                  <w:szCs w:val="28"/>
                  <w:lang w:val="ru-RU"/>
                </w:rPr>
                <m:t>r</m:t>
              </m:r>
            </m:sub>
            <m:sup>
              <m:r>
                <w:rPr>
                  <w:rFonts w:ascii="Cambria Math" w:hAnsi="Cambria Math" w:cs="Times New Roman"/>
                  <w:sz w:val="28"/>
                  <w:szCs w:val="28"/>
                  <w:lang w:val="ru-RU"/>
                </w:rPr>
                <m:t>2</m:t>
              </m:r>
            </m:sup>
          </m:sSubSup>
          <m:r>
            <w:rPr>
              <w:rFonts w:ascii="Cambria Math" w:hAnsi="Cambria Math" w:cs="Times New Roman"/>
              <w:sz w:val="28"/>
              <w:szCs w:val="28"/>
              <w:lang w:val="ru-RU"/>
            </w:rPr>
            <m:t>=</m:t>
          </m:r>
          <m:f>
            <m:fPr>
              <m:ctrlPr>
                <w:rPr>
                  <w:rFonts w:ascii="Cambria Math" w:hAnsi="Cambria Math" w:cs="Times New Roman"/>
                  <w:i/>
                  <w:sz w:val="28"/>
                  <w:szCs w:val="28"/>
                  <w:lang w:val="ru-RU"/>
                </w:rPr>
              </m:ctrlPr>
            </m:fPr>
            <m:num>
              <m:nary>
                <m:naryPr>
                  <m:chr m:val="∑"/>
                  <m:limLoc m:val="undOvr"/>
                  <m:supHide m:val="1"/>
                  <m:ctrlPr>
                    <w:rPr>
                      <w:rFonts w:ascii="Cambria Math" w:hAnsi="Cambria Math" w:cs="Times New Roman"/>
                      <w:i/>
                      <w:sz w:val="28"/>
                      <w:szCs w:val="28"/>
                      <w:lang w:val="ru-RU"/>
                    </w:rPr>
                  </m:ctrlPr>
                </m:naryPr>
                <m:sub>
                  <m:r>
                    <w:rPr>
                      <w:rFonts w:ascii="Cambria Math" w:hAnsi="Cambria Math" w:cs="Times New Roman"/>
                      <w:sz w:val="28"/>
                      <w:szCs w:val="28"/>
                      <w:lang w:val="ru-RU"/>
                    </w:rPr>
                    <m:t>ij</m:t>
                  </m:r>
                </m:sub>
                <m:sup/>
                <m:e>
                  <m:r>
                    <w:rPr>
                      <w:rFonts w:ascii="Cambria Math" w:hAnsi="Cambria Math" w:cs="Times New Roman"/>
                      <w:sz w:val="28"/>
                      <w:szCs w:val="28"/>
                      <w:lang w:val="ru-RU"/>
                    </w:rPr>
                    <m:t>(</m:t>
                  </m:r>
                  <m:sSub>
                    <m:sSubPr>
                      <m:ctrlPr>
                        <w:rPr>
                          <w:rFonts w:ascii="Cambria Math" w:hAnsi="Cambria Math" w:cs="Times New Roman"/>
                          <w:i/>
                          <w:sz w:val="28"/>
                          <w:szCs w:val="28"/>
                          <w:lang w:val="ru-RU"/>
                        </w:rPr>
                      </m:ctrlPr>
                    </m:sSubPr>
                    <m:e>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U</m:t>
                          </m:r>
                        </m:e>
                      </m:acc>
                    </m:e>
                    <m:sub>
                      <m:r>
                        <w:rPr>
                          <w:rFonts w:ascii="Cambria Math" w:hAnsi="Cambria Math" w:cs="Times New Roman"/>
                          <w:sz w:val="28"/>
                          <w:szCs w:val="28"/>
                          <w:lang w:val="ru-RU"/>
                        </w:rPr>
                        <m:t>ij</m:t>
                      </m:r>
                    </m:sub>
                  </m:sSub>
                  <m:r>
                    <w:rPr>
                      <w:rFonts w:ascii="Cambria Math" w:hAnsi="Cambria Math" w:cs="Times New Roman"/>
                      <w:sz w:val="28"/>
                      <w:szCs w:val="28"/>
                      <w:lang w:val="ru-RU"/>
                    </w:rPr>
                    <m:t>+δ</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U</m:t>
                      </m:r>
                    </m:e>
                    <m:sub>
                      <m:r>
                        <w:rPr>
                          <w:rFonts w:ascii="Cambria Math" w:hAnsi="Cambria Math" w:cs="Times New Roman"/>
                          <w:sz w:val="28"/>
                          <w:szCs w:val="28"/>
                          <w:lang w:val="ru-RU"/>
                        </w:rPr>
                        <m:t>ij</m:t>
                      </m:r>
                    </m:sub>
                  </m:sSub>
                  <m:r>
                    <w:rPr>
                      <w:rFonts w:ascii="Cambria Math" w:hAnsi="Cambria Math" w:cs="Times New Roman"/>
                      <w:sz w:val="28"/>
                      <w:szCs w:val="28"/>
                      <w:lang w:val="ru-RU"/>
                    </w:rPr>
                    <m:t>)</m:t>
                  </m:r>
                  <m:sSubSup>
                    <m:sSubSupPr>
                      <m:ctrlPr>
                        <w:rPr>
                          <w:rFonts w:ascii="Cambria Math" w:hAnsi="Cambria Math" w:cs="Times New Roman"/>
                          <w:i/>
                          <w:sz w:val="28"/>
                          <w:szCs w:val="28"/>
                          <w:lang w:val="ru-RU"/>
                        </w:rPr>
                      </m:ctrlPr>
                    </m:sSubSupPr>
                    <m:e>
                      <m:r>
                        <w:rPr>
                          <w:rFonts w:ascii="Cambria Math" w:hAnsi="Cambria Math" w:cs="Times New Roman"/>
                          <w:sz w:val="28"/>
                          <w:szCs w:val="28"/>
                          <w:lang w:val="ru-RU"/>
                        </w:rPr>
                        <m:t>ρ</m:t>
                      </m:r>
                    </m:e>
                    <m:sub>
                      <m:r>
                        <w:rPr>
                          <w:rFonts w:ascii="Cambria Math" w:hAnsi="Cambria Math" w:cs="Times New Roman"/>
                          <w:sz w:val="28"/>
                          <w:szCs w:val="28"/>
                          <w:lang w:val="ru-RU"/>
                        </w:rPr>
                        <m:t>ij</m:t>
                      </m:r>
                    </m:sub>
                    <m:sup>
                      <m:r>
                        <w:rPr>
                          <w:rFonts w:ascii="Cambria Math" w:hAnsi="Cambria Math" w:cs="Times New Roman"/>
                          <w:sz w:val="28"/>
                          <w:szCs w:val="28"/>
                          <w:lang w:val="ru-RU"/>
                        </w:rPr>
                        <m:t>2</m:t>
                      </m:r>
                    </m:sup>
                  </m:sSubSup>
                </m:e>
              </m:nary>
            </m:num>
            <m:den>
              <m:nary>
                <m:naryPr>
                  <m:chr m:val="∑"/>
                  <m:limLoc m:val="undOvr"/>
                  <m:supHide m:val="1"/>
                  <m:ctrlPr>
                    <w:rPr>
                      <w:rFonts w:ascii="Cambria Math" w:hAnsi="Cambria Math" w:cs="Times New Roman"/>
                      <w:i/>
                      <w:sz w:val="28"/>
                      <w:szCs w:val="28"/>
                      <w:lang w:val="ru-RU"/>
                    </w:rPr>
                  </m:ctrlPr>
                </m:naryPr>
                <m:sub>
                  <m:r>
                    <w:rPr>
                      <w:rFonts w:ascii="Cambria Math" w:hAnsi="Cambria Math" w:cs="Times New Roman"/>
                      <w:sz w:val="28"/>
                      <w:szCs w:val="28"/>
                      <w:lang w:val="ru-RU"/>
                    </w:rPr>
                    <m:t>ij</m:t>
                  </m:r>
                </m:sub>
                <m:sup/>
                <m:e>
                  <m:r>
                    <w:rPr>
                      <w:rFonts w:ascii="Cambria Math" w:hAnsi="Cambria Math" w:cs="Times New Roman"/>
                      <w:sz w:val="28"/>
                      <w:szCs w:val="28"/>
                      <w:lang w:val="ru-RU"/>
                    </w:rPr>
                    <m:t>(</m:t>
                  </m:r>
                  <m:sSub>
                    <m:sSubPr>
                      <m:ctrlPr>
                        <w:rPr>
                          <w:rFonts w:ascii="Cambria Math" w:hAnsi="Cambria Math" w:cs="Times New Roman"/>
                          <w:i/>
                          <w:sz w:val="28"/>
                          <w:szCs w:val="28"/>
                          <w:lang w:val="ru-RU"/>
                        </w:rPr>
                      </m:ctrlPr>
                    </m:sSubPr>
                    <m:e>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U</m:t>
                          </m:r>
                        </m:e>
                      </m:acc>
                    </m:e>
                    <m:sub>
                      <m:r>
                        <w:rPr>
                          <w:rFonts w:ascii="Cambria Math" w:hAnsi="Cambria Math" w:cs="Times New Roman"/>
                          <w:sz w:val="28"/>
                          <w:szCs w:val="28"/>
                          <w:lang w:val="ru-RU"/>
                        </w:rPr>
                        <m:t>ij</m:t>
                      </m:r>
                    </m:sub>
                  </m:sSub>
                  <m:r>
                    <w:rPr>
                      <w:rFonts w:ascii="Cambria Math" w:hAnsi="Cambria Math" w:cs="Times New Roman"/>
                      <w:sz w:val="28"/>
                      <w:szCs w:val="28"/>
                      <w:lang w:val="ru-RU"/>
                    </w:rPr>
                    <m:t>+δ</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U</m:t>
                      </m:r>
                    </m:e>
                    <m:sub>
                      <m:r>
                        <w:rPr>
                          <w:rFonts w:ascii="Cambria Math" w:hAnsi="Cambria Math" w:cs="Times New Roman"/>
                          <w:sz w:val="28"/>
                          <w:szCs w:val="28"/>
                          <w:lang w:val="ru-RU"/>
                        </w:rPr>
                        <m:t>ij</m:t>
                      </m:r>
                    </m:sub>
                  </m:sSub>
                  <m:r>
                    <w:rPr>
                      <w:rFonts w:ascii="Cambria Math" w:hAnsi="Cambria Math" w:cs="Times New Roman"/>
                      <w:sz w:val="28"/>
                      <w:szCs w:val="28"/>
                      <w:lang w:val="ru-RU"/>
                    </w:rPr>
                    <m:t>)</m:t>
                  </m:r>
                </m:e>
              </m:nary>
            </m:den>
          </m:f>
          <m:r>
            <w:rPr>
              <w:rFonts w:ascii="Cambria Math" w:hAnsi="Cambria Math" w:cs="Times New Roman"/>
              <w:sz w:val="28"/>
              <w:szCs w:val="28"/>
              <w:lang w:val="ru-RU"/>
            </w:rPr>
            <m:t xml:space="preserve"> , </m:t>
          </m:r>
        </m:oMath>
      </m:oMathPara>
    </w:p>
    <w:p w:rsidR="0013428A" w:rsidRDefault="0013428A" w:rsidP="0013428A">
      <w:pPr>
        <w:spacing w:line="360" w:lineRule="auto"/>
        <w:ind w:firstLine="709"/>
        <w:jc w:val="both"/>
        <w:rPr>
          <w:rFonts w:ascii="Times New Roman" w:hAnsi="Times New Roman" w:cs="Times New Roman"/>
          <w:sz w:val="28"/>
          <w:szCs w:val="28"/>
        </w:rPr>
      </w:pPr>
      <w:r w:rsidRPr="0013428A">
        <w:rPr>
          <w:rFonts w:ascii="Times New Roman" w:hAnsi="Times New Roman" w:cs="Times New Roman"/>
          <w:sz w:val="28"/>
          <w:szCs w:val="28"/>
        </w:rPr>
        <w:t xml:space="preserve">де </w:t>
      </w:r>
      <m:oMath>
        <m:sSubSup>
          <m:sSubSupPr>
            <m:ctrlPr>
              <w:rPr>
                <w:rFonts w:ascii="Cambria Math" w:hAnsi="Cambria Math" w:cs="Times New Roman"/>
                <w:i/>
                <w:sz w:val="28"/>
                <w:szCs w:val="28"/>
              </w:rPr>
            </m:ctrlPr>
          </m:sSubSupPr>
          <m:e>
            <m:r>
              <w:rPr>
                <w:rFonts w:ascii="Cambria Math" w:hAnsi="Cambria Math" w:cs="Times New Roman"/>
                <w:sz w:val="28"/>
                <w:szCs w:val="28"/>
              </w:rPr>
              <m:t>ρ</m:t>
            </m:r>
          </m:e>
          <m:sub>
            <m:r>
              <w:rPr>
                <w:rFonts w:ascii="Cambria Math" w:hAnsi="Cambria Math" w:cs="Times New Roman"/>
                <w:sz w:val="28"/>
                <w:szCs w:val="28"/>
              </w:rPr>
              <m:t>ij</m:t>
            </m:r>
          </m:sub>
          <m:sup>
            <m:r>
              <w:rPr>
                <w:rFonts w:ascii="Cambria Math" w:hAnsi="Cambria Math" w:cs="Times New Roman"/>
                <w:sz w:val="28"/>
                <w:szCs w:val="28"/>
              </w:rPr>
              <m:t>2</m:t>
            </m:r>
          </m:sup>
        </m:sSub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x</m:t>
            </m:r>
          </m:e>
          <m:sub>
            <m:r>
              <w:rPr>
                <w:rFonts w:ascii="Cambria Math" w:hAnsi="Cambria Math" w:cs="Times New Roman"/>
                <w:sz w:val="28"/>
                <w:szCs w:val="28"/>
              </w:rPr>
              <m:t>i</m:t>
            </m:r>
          </m:sub>
          <m:sup>
            <m:r>
              <w:rPr>
                <w:rFonts w:ascii="Cambria Math" w:hAnsi="Cambria Math" w:cs="Times New Roman"/>
                <w:sz w:val="28"/>
                <w:szCs w:val="28"/>
              </w:rPr>
              <m:t>2</m:t>
            </m:r>
          </m:sup>
        </m:sSub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y</m:t>
            </m:r>
          </m:e>
          <m:sub>
            <m:r>
              <w:rPr>
                <w:rFonts w:ascii="Cambria Math" w:hAnsi="Cambria Math" w:cs="Times New Roman"/>
                <w:sz w:val="28"/>
                <w:szCs w:val="28"/>
              </w:rPr>
              <m:t>j</m:t>
            </m:r>
          </m:sub>
          <m:sup>
            <m:r>
              <w:rPr>
                <w:rFonts w:ascii="Cambria Math" w:hAnsi="Cambria Math" w:cs="Times New Roman"/>
                <w:sz w:val="28"/>
                <w:szCs w:val="28"/>
              </w:rPr>
              <m:t>2</m:t>
            </m:r>
          </m:sup>
        </m:sSubSup>
      </m:oMath>
      <w:r w:rsidRPr="0013428A">
        <w:rPr>
          <w:rFonts w:ascii="Times New Roman" w:hAnsi="Times New Roman" w:cs="Times New Roman"/>
          <w:sz w:val="28"/>
          <w:szCs w:val="28"/>
        </w:rPr>
        <w:sym w:font="Symbol" w:char="F02D"/>
      </w:r>
      <w:r w:rsidRPr="0013428A">
        <w:rPr>
          <w:rFonts w:ascii="Times New Roman" w:hAnsi="Times New Roman" w:cs="Times New Roman"/>
          <w:sz w:val="28"/>
          <w:szCs w:val="28"/>
        </w:rPr>
        <w:t xml:space="preserve"> полярна координата кожного пікселя фотоприймача відносно точних координат центроїду. </w:t>
      </w:r>
    </w:p>
    <w:p w:rsidR="004370B8" w:rsidRDefault="0013428A" w:rsidP="004370B8">
      <w:pPr>
        <w:spacing w:line="360" w:lineRule="auto"/>
        <w:ind w:firstLine="709"/>
        <w:jc w:val="both"/>
        <w:rPr>
          <w:rFonts w:ascii="Times New Roman" w:hAnsi="Times New Roman" w:cs="Times New Roman"/>
          <w:sz w:val="28"/>
          <w:szCs w:val="28"/>
        </w:rPr>
      </w:pPr>
      <w:r w:rsidRPr="0013428A">
        <w:rPr>
          <w:rFonts w:ascii="Times New Roman" w:hAnsi="Times New Roman" w:cs="Times New Roman"/>
          <w:sz w:val="28"/>
          <w:szCs w:val="28"/>
        </w:rPr>
        <w:t>Використовуючи сп</w:t>
      </w:r>
      <w:r w:rsidR="003611C5">
        <w:rPr>
          <w:rFonts w:ascii="Times New Roman" w:hAnsi="Times New Roman" w:cs="Times New Roman"/>
          <w:sz w:val="28"/>
          <w:szCs w:val="28"/>
        </w:rPr>
        <w:t>рощення, представлене виразом (3.6</w:t>
      </w:r>
      <w:r w:rsidRPr="0013428A">
        <w:rPr>
          <w:rFonts w:ascii="Times New Roman" w:hAnsi="Times New Roman" w:cs="Times New Roman"/>
          <w:sz w:val="28"/>
          <w:szCs w:val="28"/>
        </w:rPr>
        <w:t>), наведену формулу можна надати у вигляді:</w:t>
      </w:r>
    </w:p>
    <w:p w:rsidR="0013428A" w:rsidRPr="00AA07C0" w:rsidRDefault="00AA5833" w:rsidP="0013428A">
      <w:pPr>
        <w:spacing w:line="360" w:lineRule="auto"/>
        <w:ind w:firstLine="709"/>
        <w:jc w:val="both"/>
        <w:rPr>
          <w:rFonts w:ascii="Times New Roman" w:eastAsiaTheme="minorEastAsia" w:hAnsi="Times New Roman" w:cs="Times New Roman"/>
          <w:sz w:val="28"/>
          <w:szCs w:val="28"/>
          <w:lang w:val="ru-RU"/>
        </w:rPr>
      </w:pPr>
      <m:oMathPara>
        <m:oMathParaPr>
          <m:jc m:val="center"/>
        </m:oMathParaPr>
        <m:oMath>
          <m:sSubSup>
            <m:sSubSupPr>
              <m:ctrlPr>
                <w:rPr>
                  <w:rFonts w:ascii="Cambria Math" w:hAnsi="Cambria Math" w:cs="Times New Roman"/>
                  <w:i/>
                  <w:sz w:val="28"/>
                  <w:szCs w:val="28"/>
                  <w:lang w:val="ru-RU"/>
                </w:rPr>
              </m:ctrlPr>
            </m:sSubSupPr>
            <m:e>
              <m:r>
                <w:rPr>
                  <w:rFonts w:ascii="Cambria Math" w:hAnsi="Cambria Math" w:cs="Times New Roman"/>
                  <w:sz w:val="28"/>
                  <w:szCs w:val="28"/>
                  <w:lang w:val="ru-RU"/>
                </w:rPr>
                <m:t>RMS</m:t>
              </m:r>
            </m:e>
            <m:sub>
              <m:r>
                <w:rPr>
                  <w:rFonts w:ascii="Cambria Math" w:hAnsi="Cambria Math" w:cs="Times New Roman"/>
                  <w:sz w:val="28"/>
                  <w:szCs w:val="28"/>
                  <w:lang w:val="ru-RU"/>
                </w:rPr>
                <m:t>r</m:t>
              </m:r>
            </m:sub>
            <m:sup>
              <m:r>
                <w:rPr>
                  <w:rFonts w:ascii="Cambria Math" w:hAnsi="Cambria Math" w:cs="Times New Roman"/>
                  <w:sz w:val="28"/>
                  <w:szCs w:val="28"/>
                  <w:lang w:val="ru-RU"/>
                </w:rPr>
                <m:t>2</m:t>
              </m:r>
            </m:sup>
          </m:sSubSup>
          <m:r>
            <w:rPr>
              <w:rFonts w:ascii="Cambria Math" w:hAnsi="Cambria Math" w:cs="Times New Roman"/>
              <w:sz w:val="28"/>
              <w:szCs w:val="28"/>
              <w:lang w:val="ru-RU"/>
            </w:rPr>
            <m:t>=</m:t>
          </m:r>
          <m:f>
            <m:fPr>
              <m:ctrlPr>
                <w:rPr>
                  <w:rFonts w:ascii="Cambria Math" w:hAnsi="Cambria Math" w:cs="Times New Roman"/>
                  <w:i/>
                  <w:sz w:val="28"/>
                  <w:szCs w:val="28"/>
                  <w:lang w:val="ru-RU"/>
                </w:rPr>
              </m:ctrlPr>
            </m:fPr>
            <m:num>
              <m:nary>
                <m:naryPr>
                  <m:chr m:val="∑"/>
                  <m:limLoc m:val="undOvr"/>
                  <m:supHide m:val="1"/>
                  <m:ctrlPr>
                    <w:rPr>
                      <w:rFonts w:ascii="Cambria Math" w:hAnsi="Cambria Math" w:cs="Times New Roman"/>
                      <w:i/>
                      <w:sz w:val="28"/>
                      <w:szCs w:val="28"/>
                      <w:lang w:val="ru-RU"/>
                    </w:rPr>
                  </m:ctrlPr>
                </m:naryPr>
                <m:sub>
                  <m:r>
                    <w:rPr>
                      <w:rFonts w:ascii="Cambria Math" w:hAnsi="Cambria Math" w:cs="Times New Roman"/>
                      <w:sz w:val="28"/>
                      <w:szCs w:val="28"/>
                      <w:lang w:val="ru-RU"/>
                    </w:rPr>
                    <m:t>ij</m:t>
                  </m:r>
                </m:sub>
                <m:sup/>
                <m:e>
                  <m:sSub>
                    <m:sSubPr>
                      <m:ctrlPr>
                        <w:rPr>
                          <w:rFonts w:ascii="Cambria Math" w:hAnsi="Cambria Math" w:cs="Times New Roman"/>
                          <w:i/>
                          <w:sz w:val="28"/>
                          <w:szCs w:val="28"/>
                          <w:lang w:val="ru-RU"/>
                        </w:rPr>
                      </m:ctrlPr>
                    </m:sSubPr>
                    <m:e>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U</m:t>
                          </m:r>
                        </m:e>
                      </m:acc>
                    </m:e>
                    <m:sub>
                      <m:r>
                        <w:rPr>
                          <w:rFonts w:ascii="Cambria Math" w:hAnsi="Cambria Math" w:cs="Times New Roman"/>
                          <w:sz w:val="28"/>
                          <w:szCs w:val="28"/>
                          <w:lang w:val="ru-RU"/>
                        </w:rPr>
                        <m:t>ij</m:t>
                      </m:r>
                    </m:sub>
                  </m:sSub>
                  <m:sSubSup>
                    <m:sSubSupPr>
                      <m:ctrlPr>
                        <w:rPr>
                          <w:rFonts w:ascii="Cambria Math" w:hAnsi="Cambria Math" w:cs="Times New Roman"/>
                          <w:i/>
                          <w:sz w:val="28"/>
                          <w:szCs w:val="28"/>
                          <w:lang w:val="ru-RU"/>
                        </w:rPr>
                      </m:ctrlPr>
                    </m:sSubSupPr>
                    <m:e>
                      <m:r>
                        <w:rPr>
                          <w:rFonts w:ascii="Cambria Math" w:hAnsi="Cambria Math" w:cs="Times New Roman"/>
                          <w:sz w:val="28"/>
                          <w:szCs w:val="28"/>
                          <w:lang w:val="ru-RU"/>
                        </w:rPr>
                        <m:t>ρ</m:t>
                      </m:r>
                    </m:e>
                    <m:sub>
                      <m:r>
                        <w:rPr>
                          <w:rFonts w:ascii="Cambria Math" w:hAnsi="Cambria Math" w:cs="Times New Roman"/>
                          <w:sz w:val="28"/>
                          <w:szCs w:val="28"/>
                          <w:lang w:val="ru-RU"/>
                        </w:rPr>
                        <m:t>ij</m:t>
                      </m:r>
                    </m:sub>
                    <m:sup>
                      <m:r>
                        <w:rPr>
                          <w:rFonts w:ascii="Cambria Math" w:hAnsi="Cambria Math" w:cs="Times New Roman"/>
                          <w:sz w:val="28"/>
                          <w:szCs w:val="28"/>
                          <w:lang w:val="ru-RU"/>
                        </w:rPr>
                        <m:t>2</m:t>
                      </m:r>
                    </m:sup>
                  </m:sSubSup>
                  <m:r>
                    <w:rPr>
                      <w:rFonts w:ascii="Cambria Math" w:hAnsi="Cambria Math" w:cs="Times New Roman"/>
                      <w:sz w:val="28"/>
                      <w:szCs w:val="28"/>
                      <w:lang w:val="ru-RU"/>
                    </w:rPr>
                    <m:t>+</m:t>
                  </m:r>
                  <m:nary>
                    <m:naryPr>
                      <m:chr m:val="∑"/>
                      <m:limLoc m:val="undOvr"/>
                      <m:supHide m:val="1"/>
                      <m:ctrlPr>
                        <w:rPr>
                          <w:rFonts w:ascii="Cambria Math" w:hAnsi="Cambria Math" w:cs="Times New Roman"/>
                          <w:i/>
                          <w:sz w:val="28"/>
                          <w:szCs w:val="28"/>
                          <w:lang w:val="ru-RU"/>
                        </w:rPr>
                      </m:ctrlPr>
                    </m:naryPr>
                    <m:sub>
                      <m:r>
                        <w:rPr>
                          <w:rFonts w:ascii="Cambria Math" w:hAnsi="Cambria Math" w:cs="Times New Roman"/>
                          <w:sz w:val="28"/>
                          <w:szCs w:val="28"/>
                          <w:lang w:val="ru-RU"/>
                        </w:rPr>
                        <m:t>ij</m:t>
                      </m:r>
                    </m:sub>
                    <m:sup/>
                    <m:e>
                      <m:r>
                        <w:rPr>
                          <w:rFonts w:ascii="Cambria Math" w:hAnsi="Cambria Math" w:cs="Times New Roman"/>
                          <w:sz w:val="28"/>
                          <w:szCs w:val="28"/>
                          <w:lang w:val="ru-RU"/>
                        </w:rPr>
                        <m:t>δ</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U</m:t>
                          </m:r>
                        </m:e>
                        <m:sub>
                          <m:r>
                            <w:rPr>
                              <w:rFonts w:ascii="Cambria Math" w:hAnsi="Cambria Math" w:cs="Times New Roman"/>
                              <w:sz w:val="28"/>
                              <w:szCs w:val="28"/>
                              <w:lang w:val="ru-RU"/>
                            </w:rPr>
                            <m:t>ij</m:t>
                          </m:r>
                        </m:sub>
                      </m:sSub>
                      <m:sSubSup>
                        <m:sSubSupPr>
                          <m:ctrlPr>
                            <w:rPr>
                              <w:rFonts w:ascii="Cambria Math" w:hAnsi="Cambria Math" w:cs="Times New Roman"/>
                              <w:i/>
                              <w:sz w:val="28"/>
                              <w:szCs w:val="28"/>
                              <w:lang w:val="ru-RU"/>
                            </w:rPr>
                          </m:ctrlPr>
                        </m:sSubSupPr>
                        <m:e>
                          <m:r>
                            <w:rPr>
                              <w:rFonts w:ascii="Cambria Math" w:hAnsi="Cambria Math" w:cs="Times New Roman"/>
                              <w:sz w:val="28"/>
                              <w:szCs w:val="28"/>
                              <w:lang w:val="ru-RU"/>
                            </w:rPr>
                            <m:t>ρ</m:t>
                          </m:r>
                        </m:e>
                        <m:sub>
                          <m:r>
                            <w:rPr>
                              <w:rFonts w:ascii="Cambria Math" w:hAnsi="Cambria Math" w:cs="Times New Roman"/>
                              <w:sz w:val="28"/>
                              <w:szCs w:val="28"/>
                              <w:lang w:val="ru-RU"/>
                            </w:rPr>
                            <m:t>ij</m:t>
                          </m:r>
                        </m:sub>
                        <m:sup>
                          <m:r>
                            <w:rPr>
                              <w:rFonts w:ascii="Cambria Math" w:hAnsi="Cambria Math" w:cs="Times New Roman"/>
                              <w:sz w:val="28"/>
                              <w:szCs w:val="28"/>
                              <w:lang w:val="ru-RU"/>
                            </w:rPr>
                            <m:t>2</m:t>
                          </m:r>
                        </m:sup>
                      </m:sSubSup>
                    </m:e>
                  </m:nary>
                </m:e>
              </m:nary>
            </m:num>
            <m:den>
              <m:nary>
                <m:naryPr>
                  <m:chr m:val="∑"/>
                  <m:limLoc m:val="undOvr"/>
                  <m:supHide m:val="1"/>
                  <m:ctrlPr>
                    <w:rPr>
                      <w:rFonts w:ascii="Cambria Math" w:hAnsi="Cambria Math" w:cs="Times New Roman"/>
                      <w:i/>
                      <w:sz w:val="28"/>
                      <w:szCs w:val="28"/>
                      <w:lang w:val="ru-RU"/>
                    </w:rPr>
                  </m:ctrlPr>
                </m:naryPr>
                <m:sub>
                  <m:r>
                    <w:rPr>
                      <w:rFonts w:ascii="Cambria Math" w:hAnsi="Cambria Math" w:cs="Times New Roman"/>
                      <w:sz w:val="28"/>
                      <w:szCs w:val="28"/>
                      <w:lang w:val="ru-RU"/>
                    </w:rPr>
                    <m:t>ij</m:t>
                  </m:r>
                </m:sub>
                <m:sup/>
                <m:e>
                  <m:sSub>
                    <m:sSubPr>
                      <m:ctrlPr>
                        <w:rPr>
                          <w:rFonts w:ascii="Cambria Math" w:hAnsi="Cambria Math" w:cs="Times New Roman"/>
                          <w:i/>
                          <w:sz w:val="28"/>
                          <w:szCs w:val="28"/>
                          <w:lang w:val="ru-RU"/>
                        </w:rPr>
                      </m:ctrlPr>
                    </m:sSubPr>
                    <m:e>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U</m:t>
                          </m:r>
                        </m:e>
                      </m:acc>
                    </m:e>
                    <m:sub>
                      <m:r>
                        <w:rPr>
                          <w:rFonts w:ascii="Cambria Math" w:hAnsi="Cambria Math" w:cs="Times New Roman"/>
                          <w:sz w:val="28"/>
                          <w:szCs w:val="28"/>
                          <w:lang w:val="ru-RU"/>
                        </w:rPr>
                        <m:t>ij</m:t>
                      </m:r>
                    </m:sub>
                  </m:sSub>
                </m:e>
              </m:nary>
            </m:den>
          </m:f>
          <m:d>
            <m:dPr>
              <m:ctrlPr>
                <w:rPr>
                  <w:rFonts w:ascii="Cambria Math" w:hAnsi="Cambria Math" w:cs="Times New Roman"/>
                  <w:i/>
                  <w:sz w:val="28"/>
                  <w:szCs w:val="28"/>
                  <w:lang w:val="ru-RU"/>
                </w:rPr>
              </m:ctrlPr>
            </m:dPr>
            <m:e>
              <m:r>
                <w:rPr>
                  <w:rFonts w:ascii="Cambria Math" w:hAnsi="Cambria Math" w:cs="Times New Roman"/>
                  <w:sz w:val="28"/>
                  <w:szCs w:val="28"/>
                  <w:lang w:val="ru-RU"/>
                </w:rPr>
                <m:t>1-</m:t>
              </m:r>
              <m:f>
                <m:fPr>
                  <m:ctrlPr>
                    <w:rPr>
                      <w:rFonts w:ascii="Cambria Math" w:hAnsi="Cambria Math" w:cs="Times New Roman"/>
                      <w:i/>
                      <w:sz w:val="28"/>
                      <w:szCs w:val="28"/>
                      <w:lang w:val="ru-RU"/>
                    </w:rPr>
                  </m:ctrlPr>
                </m:fPr>
                <m:num>
                  <m:nary>
                    <m:naryPr>
                      <m:chr m:val="∑"/>
                      <m:limLoc m:val="undOvr"/>
                      <m:supHide m:val="1"/>
                      <m:ctrlPr>
                        <w:rPr>
                          <w:rFonts w:ascii="Cambria Math" w:hAnsi="Cambria Math" w:cs="Times New Roman"/>
                          <w:i/>
                          <w:sz w:val="28"/>
                          <w:szCs w:val="28"/>
                          <w:lang w:val="ru-RU"/>
                        </w:rPr>
                      </m:ctrlPr>
                    </m:naryPr>
                    <m:sub>
                      <m:r>
                        <w:rPr>
                          <w:rFonts w:ascii="Cambria Math" w:hAnsi="Cambria Math" w:cs="Times New Roman"/>
                          <w:sz w:val="28"/>
                          <w:szCs w:val="28"/>
                          <w:lang w:val="ru-RU"/>
                        </w:rPr>
                        <m:t>ij</m:t>
                      </m:r>
                    </m:sub>
                    <m:sup/>
                    <m:e>
                      <m:sSub>
                        <m:sSubPr>
                          <m:ctrlPr>
                            <w:rPr>
                              <w:rFonts w:ascii="Cambria Math" w:hAnsi="Cambria Math" w:cs="Times New Roman"/>
                              <w:i/>
                              <w:sz w:val="28"/>
                              <w:szCs w:val="28"/>
                              <w:lang w:val="ru-RU"/>
                            </w:rPr>
                          </m:ctrlPr>
                        </m:sSubPr>
                        <m:e>
                          <m:r>
                            <w:rPr>
                              <w:rFonts w:ascii="Cambria Math" w:hAnsi="Cambria Math" w:cs="Times New Roman"/>
                              <w:sz w:val="28"/>
                              <w:szCs w:val="28"/>
                              <w:lang w:val="ru-RU"/>
                            </w:rPr>
                            <m:t>δU</m:t>
                          </m:r>
                        </m:e>
                        <m:sub>
                          <m:r>
                            <w:rPr>
                              <w:rFonts w:ascii="Cambria Math" w:hAnsi="Cambria Math" w:cs="Times New Roman"/>
                              <w:sz w:val="28"/>
                              <w:szCs w:val="28"/>
                              <w:lang w:val="ru-RU"/>
                            </w:rPr>
                            <m:t>ij</m:t>
                          </m:r>
                        </m:sub>
                      </m:sSub>
                    </m:e>
                  </m:nary>
                </m:num>
                <m:den>
                  <m:nary>
                    <m:naryPr>
                      <m:chr m:val="∑"/>
                      <m:limLoc m:val="undOvr"/>
                      <m:supHide m:val="1"/>
                      <m:ctrlPr>
                        <w:rPr>
                          <w:rFonts w:ascii="Cambria Math" w:hAnsi="Cambria Math" w:cs="Times New Roman"/>
                          <w:i/>
                          <w:sz w:val="28"/>
                          <w:szCs w:val="28"/>
                          <w:lang w:val="ru-RU"/>
                        </w:rPr>
                      </m:ctrlPr>
                    </m:naryPr>
                    <m:sub>
                      <m:r>
                        <w:rPr>
                          <w:rFonts w:ascii="Cambria Math" w:hAnsi="Cambria Math" w:cs="Times New Roman"/>
                          <w:sz w:val="28"/>
                          <w:szCs w:val="28"/>
                          <w:lang w:val="ru-RU"/>
                        </w:rPr>
                        <m:t>ij</m:t>
                      </m:r>
                    </m:sub>
                    <m:sup/>
                    <m:e>
                      <m:sSub>
                        <m:sSubPr>
                          <m:ctrlPr>
                            <w:rPr>
                              <w:rFonts w:ascii="Cambria Math" w:hAnsi="Cambria Math" w:cs="Times New Roman"/>
                              <w:i/>
                              <w:sz w:val="28"/>
                              <w:szCs w:val="28"/>
                              <w:lang w:val="ru-RU"/>
                            </w:rPr>
                          </m:ctrlPr>
                        </m:sSubPr>
                        <m:e>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U</m:t>
                              </m:r>
                            </m:e>
                          </m:acc>
                        </m:e>
                        <m:sub>
                          <m:r>
                            <w:rPr>
                              <w:rFonts w:ascii="Cambria Math" w:hAnsi="Cambria Math" w:cs="Times New Roman"/>
                              <w:sz w:val="28"/>
                              <w:szCs w:val="28"/>
                              <w:lang w:val="ru-RU"/>
                            </w:rPr>
                            <m:t>ij</m:t>
                          </m:r>
                        </m:sub>
                      </m:sSub>
                    </m:e>
                  </m:nary>
                </m:den>
              </m:f>
            </m:e>
          </m:d>
          <m:r>
            <w:rPr>
              <w:rFonts w:ascii="Cambria Math" w:hAnsi="Cambria Math" w:cs="Times New Roman"/>
              <w:sz w:val="28"/>
              <w:szCs w:val="28"/>
              <w:lang w:val="ru-RU"/>
            </w:rPr>
            <m:t>.</m:t>
          </m:r>
        </m:oMath>
      </m:oMathPara>
    </w:p>
    <w:p w:rsidR="00AA07C0" w:rsidRDefault="00AA07C0" w:rsidP="0013428A">
      <w:pPr>
        <w:spacing w:line="360" w:lineRule="auto"/>
        <w:ind w:firstLine="709"/>
        <w:jc w:val="both"/>
        <w:rPr>
          <w:rFonts w:ascii="Times New Roman" w:hAnsi="Times New Roman" w:cs="Times New Roman"/>
          <w:sz w:val="28"/>
          <w:szCs w:val="28"/>
        </w:rPr>
      </w:pPr>
      <w:r w:rsidRPr="00AA07C0">
        <w:rPr>
          <w:rFonts w:ascii="Times New Roman" w:hAnsi="Times New Roman" w:cs="Times New Roman"/>
          <w:sz w:val="28"/>
          <w:szCs w:val="28"/>
        </w:rPr>
        <w:t>Зважаючи на те, що</w:t>
      </w:r>
      <w:r w:rsidRPr="00AA07C0">
        <w:rPr>
          <w:rFonts w:ascii="Times New Roman" w:hAnsi="Times New Roman" w:cs="Times New Roman"/>
          <w:sz w:val="28"/>
          <w:szCs w:val="28"/>
          <w:lang w:val="ru-RU"/>
        </w:rPr>
        <w:t xml:space="preserve"> </w:t>
      </w:r>
      <m:oMath>
        <m:f>
          <m:fPr>
            <m:ctrlPr>
              <w:rPr>
                <w:rFonts w:ascii="Cambria Math" w:hAnsi="Cambria Math" w:cs="Times New Roman"/>
                <w:i/>
                <w:sz w:val="28"/>
                <w:szCs w:val="28"/>
                <w:lang w:val="en-US"/>
              </w:rPr>
            </m:ctrlPr>
          </m:fPr>
          <m:num>
            <m:nary>
              <m:naryPr>
                <m:chr m:val="∑"/>
                <m:limLoc m:val="undOvr"/>
                <m:supHide m:val="1"/>
                <m:ctrlPr>
                  <w:rPr>
                    <w:rFonts w:ascii="Cambria Math" w:hAnsi="Cambria Math" w:cs="Times New Roman"/>
                    <w:i/>
                    <w:sz w:val="28"/>
                    <w:szCs w:val="28"/>
                    <w:lang w:val="en-US"/>
                  </w:rPr>
                </m:ctrlPr>
              </m:naryPr>
              <m:sub>
                <m:r>
                  <w:rPr>
                    <w:rFonts w:ascii="Cambria Math" w:hAnsi="Cambria Math" w:cs="Times New Roman"/>
                    <w:sz w:val="28"/>
                    <w:szCs w:val="28"/>
                    <w:lang w:val="en-US"/>
                  </w:rPr>
                  <m:t>ij</m:t>
                </m:r>
              </m:sub>
              <m:sup/>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δU</m:t>
                    </m:r>
                  </m:e>
                  <m:sub>
                    <m:r>
                      <w:rPr>
                        <w:rFonts w:ascii="Cambria Math" w:hAnsi="Cambria Math" w:cs="Times New Roman"/>
                        <w:sz w:val="28"/>
                        <w:szCs w:val="28"/>
                        <w:lang w:val="en-US"/>
                      </w:rPr>
                      <m:t>ij</m:t>
                    </m:r>
                  </m:sub>
                </m:sSub>
              </m:e>
            </m:nary>
          </m:num>
          <m:den>
            <m:nary>
              <m:naryPr>
                <m:chr m:val="∑"/>
                <m:limLoc m:val="undOvr"/>
                <m:supHide m:val="1"/>
                <m:ctrlPr>
                  <w:rPr>
                    <w:rFonts w:ascii="Cambria Math" w:hAnsi="Cambria Math" w:cs="Times New Roman"/>
                    <w:i/>
                    <w:sz w:val="28"/>
                    <w:szCs w:val="28"/>
                    <w:lang w:val="en-US"/>
                  </w:rPr>
                </m:ctrlPr>
              </m:naryPr>
              <m:sub>
                <m:r>
                  <w:rPr>
                    <w:rFonts w:ascii="Cambria Math" w:hAnsi="Cambria Math" w:cs="Times New Roman"/>
                    <w:sz w:val="28"/>
                    <w:szCs w:val="28"/>
                    <w:lang w:val="en-US"/>
                  </w:rPr>
                  <m:t>ij</m:t>
                </m:r>
              </m:sub>
              <m:sup/>
              <m:e>
                <m:sSub>
                  <m:sSubPr>
                    <m:ctrlPr>
                      <w:rPr>
                        <w:rFonts w:ascii="Cambria Math" w:hAnsi="Cambria Math" w:cs="Times New Roman"/>
                        <w:i/>
                        <w:sz w:val="28"/>
                        <w:szCs w:val="28"/>
                        <w:lang w:val="en-US"/>
                      </w:rPr>
                    </m:ctrlPr>
                  </m:sSubPr>
                  <m:e>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U</m:t>
                        </m:r>
                      </m:e>
                    </m:acc>
                  </m:e>
                  <m:sub>
                    <m:r>
                      <w:rPr>
                        <w:rFonts w:ascii="Cambria Math" w:hAnsi="Cambria Math" w:cs="Times New Roman"/>
                        <w:sz w:val="28"/>
                        <w:szCs w:val="28"/>
                        <w:lang w:val="en-US"/>
                      </w:rPr>
                      <m:t>ij</m:t>
                    </m:r>
                  </m:sub>
                </m:sSub>
              </m:e>
            </m:nary>
          </m:den>
        </m:f>
        <m:r>
          <w:rPr>
            <w:rFonts w:ascii="Cambria Math" w:hAnsi="Cambria Math" w:cs="Times New Roman"/>
            <w:sz w:val="28"/>
            <w:szCs w:val="28"/>
            <w:lang w:val="ru-RU"/>
          </w:rPr>
          <m:t>≪1</m:t>
        </m:r>
      </m:oMath>
      <w:r>
        <w:rPr>
          <w:rFonts w:ascii="Times New Roman" w:hAnsi="Times New Roman" w:cs="Times New Roman"/>
          <w:sz w:val="28"/>
          <w:szCs w:val="28"/>
        </w:rPr>
        <w:t>, величину RMS</w:t>
      </w:r>
      <w:r w:rsidRPr="00AA07C0">
        <w:rPr>
          <w:rFonts w:ascii="Times New Roman" w:hAnsi="Times New Roman" w:cs="Times New Roman"/>
          <w:sz w:val="28"/>
          <w:szCs w:val="28"/>
          <w:vertAlign w:val="subscript"/>
          <w:lang w:val="en-US"/>
        </w:rPr>
        <w:t>r</w:t>
      </w:r>
      <w:r w:rsidRPr="00AA07C0">
        <w:rPr>
          <w:rFonts w:ascii="Times New Roman" w:hAnsi="Times New Roman" w:cs="Times New Roman"/>
          <w:sz w:val="28"/>
          <w:szCs w:val="28"/>
          <w:vertAlign w:val="superscript"/>
        </w:rPr>
        <w:t>2</w:t>
      </w:r>
      <w:r w:rsidRPr="00AA07C0">
        <w:rPr>
          <w:rFonts w:ascii="Times New Roman" w:hAnsi="Times New Roman" w:cs="Times New Roman"/>
          <w:sz w:val="28"/>
          <w:szCs w:val="28"/>
        </w:rPr>
        <w:t xml:space="preserve"> можна представити у вигляді:</w:t>
      </w:r>
    </w:p>
    <w:p w:rsidR="004370B8" w:rsidRPr="00AA07C0" w:rsidRDefault="004370B8" w:rsidP="0013428A">
      <w:pPr>
        <w:spacing w:line="360" w:lineRule="auto"/>
        <w:ind w:firstLine="709"/>
        <w:jc w:val="both"/>
        <w:rPr>
          <w:rFonts w:ascii="Times New Roman" w:hAnsi="Times New Roman" w:cs="Times New Roman"/>
          <w:sz w:val="28"/>
          <w:szCs w:val="28"/>
          <w:lang w:val="ru-RU"/>
        </w:rPr>
      </w:pPr>
    </w:p>
    <w:p w:rsidR="0081337C" w:rsidRPr="00AA07C0" w:rsidRDefault="00AA5833" w:rsidP="001E16C2">
      <w:pPr>
        <w:spacing w:line="360" w:lineRule="auto"/>
        <w:ind w:firstLine="709"/>
        <w:jc w:val="both"/>
        <w:rPr>
          <w:rFonts w:ascii="Times New Roman" w:eastAsiaTheme="minorEastAsia" w:hAnsi="Times New Roman" w:cs="Times New Roman"/>
          <w:sz w:val="28"/>
          <w:szCs w:val="28"/>
          <w:lang w:val="ru-RU"/>
        </w:rPr>
      </w:pPr>
      <m:oMathPara>
        <m:oMathParaPr>
          <m:jc m:val="center"/>
        </m:oMathParaPr>
        <m:oMath>
          <m:sSubSup>
            <m:sSubSupPr>
              <m:ctrlPr>
                <w:rPr>
                  <w:rFonts w:ascii="Cambria Math" w:eastAsiaTheme="minorEastAsia" w:hAnsi="Cambria Math" w:cs="Times New Roman"/>
                  <w:i/>
                  <w:sz w:val="28"/>
                  <w:szCs w:val="28"/>
                  <w:lang w:val="ru-RU"/>
                </w:rPr>
              </m:ctrlPr>
            </m:sSubSupPr>
            <m:e>
              <m:r>
                <w:rPr>
                  <w:rFonts w:ascii="Cambria Math" w:eastAsiaTheme="minorEastAsia" w:hAnsi="Cambria Math" w:cs="Times New Roman"/>
                  <w:sz w:val="28"/>
                  <w:szCs w:val="28"/>
                  <w:lang w:val="ru-RU"/>
                </w:rPr>
                <m:t>RMS</m:t>
              </m:r>
            </m:e>
            <m:sub>
              <m:r>
                <w:rPr>
                  <w:rFonts w:ascii="Cambria Math" w:eastAsiaTheme="minorEastAsia" w:hAnsi="Cambria Math" w:cs="Times New Roman"/>
                  <w:sz w:val="28"/>
                  <w:szCs w:val="28"/>
                  <w:lang w:val="ru-RU"/>
                </w:rPr>
                <m:t>r</m:t>
              </m:r>
            </m:sub>
            <m:sup>
              <m:r>
                <w:rPr>
                  <w:rFonts w:ascii="Cambria Math" w:eastAsiaTheme="minorEastAsia" w:hAnsi="Cambria Math" w:cs="Times New Roman"/>
                  <w:sz w:val="28"/>
                  <w:szCs w:val="28"/>
                  <w:lang w:val="ru-RU"/>
                </w:rPr>
                <m:t>2</m:t>
              </m:r>
            </m:sup>
          </m:sSubSup>
          <m:r>
            <w:rPr>
              <w:rFonts w:ascii="Cambria Math" w:eastAsiaTheme="minorEastAsia" w:hAnsi="Cambria Math" w:cs="Times New Roman"/>
              <w:sz w:val="28"/>
              <w:szCs w:val="28"/>
              <w:lang w:val="ru-RU"/>
            </w:rPr>
            <m:t>≅</m:t>
          </m:r>
          <m:f>
            <m:fPr>
              <m:ctrlPr>
                <w:rPr>
                  <w:rFonts w:ascii="Cambria Math" w:eastAsiaTheme="minorEastAsia" w:hAnsi="Cambria Math" w:cs="Times New Roman"/>
                  <w:i/>
                  <w:sz w:val="28"/>
                  <w:szCs w:val="28"/>
                  <w:lang w:val="ru-RU"/>
                </w:rPr>
              </m:ctrlPr>
            </m:fPr>
            <m:num>
              <m:nary>
                <m:naryPr>
                  <m:chr m:val="∑"/>
                  <m:limLoc m:val="undOvr"/>
                  <m:supHide m:val="1"/>
                  <m:ctrlPr>
                    <w:rPr>
                      <w:rFonts w:ascii="Cambria Math" w:hAnsi="Cambria Math" w:cs="Times New Roman"/>
                      <w:i/>
                      <w:sz w:val="28"/>
                      <w:szCs w:val="28"/>
                      <w:lang w:val="ru-RU"/>
                    </w:rPr>
                  </m:ctrlPr>
                </m:naryPr>
                <m:sub>
                  <m:r>
                    <w:rPr>
                      <w:rFonts w:ascii="Cambria Math" w:hAnsi="Cambria Math" w:cs="Times New Roman"/>
                      <w:sz w:val="28"/>
                      <w:szCs w:val="28"/>
                      <w:lang w:val="ru-RU"/>
                    </w:rPr>
                    <m:t>ij</m:t>
                  </m:r>
                </m:sub>
                <m:sup/>
                <m:e>
                  <m:sSub>
                    <m:sSubPr>
                      <m:ctrlPr>
                        <w:rPr>
                          <w:rFonts w:ascii="Cambria Math" w:hAnsi="Cambria Math" w:cs="Times New Roman"/>
                          <w:i/>
                          <w:sz w:val="28"/>
                          <w:szCs w:val="28"/>
                          <w:lang w:val="ru-RU"/>
                        </w:rPr>
                      </m:ctrlPr>
                    </m:sSubPr>
                    <m:e>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U</m:t>
                          </m:r>
                        </m:e>
                      </m:acc>
                    </m:e>
                    <m:sub>
                      <m:r>
                        <w:rPr>
                          <w:rFonts w:ascii="Cambria Math" w:hAnsi="Cambria Math" w:cs="Times New Roman"/>
                          <w:sz w:val="28"/>
                          <w:szCs w:val="28"/>
                          <w:lang w:val="ru-RU"/>
                        </w:rPr>
                        <m:t>ij</m:t>
                      </m:r>
                    </m:sub>
                  </m:sSub>
                  <m:sSubSup>
                    <m:sSubSupPr>
                      <m:ctrlPr>
                        <w:rPr>
                          <w:rFonts w:ascii="Cambria Math" w:hAnsi="Cambria Math" w:cs="Times New Roman"/>
                          <w:i/>
                          <w:sz w:val="28"/>
                          <w:szCs w:val="28"/>
                          <w:lang w:val="ru-RU"/>
                        </w:rPr>
                      </m:ctrlPr>
                    </m:sSubSupPr>
                    <m:e>
                      <m:r>
                        <w:rPr>
                          <w:rFonts w:ascii="Cambria Math" w:hAnsi="Cambria Math" w:cs="Times New Roman"/>
                          <w:sz w:val="28"/>
                          <w:szCs w:val="28"/>
                          <w:lang w:val="ru-RU"/>
                        </w:rPr>
                        <m:t>ρ</m:t>
                      </m:r>
                    </m:e>
                    <m:sub>
                      <m:r>
                        <w:rPr>
                          <w:rFonts w:ascii="Cambria Math" w:hAnsi="Cambria Math" w:cs="Times New Roman"/>
                          <w:sz w:val="28"/>
                          <w:szCs w:val="28"/>
                          <w:lang w:val="ru-RU"/>
                        </w:rPr>
                        <m:t>ij</m:t>
                      </m:r>
                    </m:sub>
                    <m:sup>
                      <m:r>
                        <w:rPr>
                          <w:rFonts w:ascii="Cambria Math" w:hAnsi="Cambria Math" w:cs="Times New Roman"/>
                          <w:sz w:val="28"/>
                          <w:szCs w:val="28"/>
                          <w:lang w:val="ru-RU"/>
                        </w:rPr>
                        <m:t>2</m:t>
                      </m:r>
                    </m:sup>
                  </m:sSubSup>
                </m:e>
              </m:nary>
            </m:num>
            <m:den>
              <m:nary>
                <m:naryPr>
                  <m:chr m:val="∑"/>
                  <m:limLoc m:val="undOvr"/>
                  <m:supHide m:val="1"/>
                  <m:ctrlPr>
                    <w:rPr>
                      <w:rFonts w:ascii="Cambria Math" w:hAnsi="Cambria Math" w:cs="Times New Roman"/>
                      <w:i/>
                      <w:sz w:val="28"/>
                      <w:szCs w:val="28"/>
                      <w:lang w:val="ru-RU"/>
                    </w:rPr>
                  </m:ctrlPr>
                </m:naryPr>
                <m:sub>
                  <m:r>
                    <w:rPr>
                      <w:rFonts w:ascii="Cambria Math" w:hAnsi="Cambria Math" w:cs="Times New Roman"/>
                      <w:sz w:val="28"/>
                      <w:szCs w:val="28"/>
                      <w:lang w:val="ru-RU"/>
                    </w:rPr>
                    <m:t>ij</m:t>
                  </m:r>
                </m:sub>
                <m:sup/>
                <m:e>
                  <m:sSub>
                    <m:sSubPr>
                      <m:ctrlPr>
                        <w:rPr>
                          <w:rFonts w:ascii="Cambria Math" w:hAnsi="Cambria Math" w:cs="Times New Roman"/>
                          <w:i/>
                          <w:sz w:val="28"/>
                          <w:szCs w:val="28"/>
                          <w:lang w:val="ru-RU"/>
                        </w:rPr>
                      </m:ctrlPr>
                    </m:sSubPr>
                    <m:e>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U</m:t>
                          </m:r>
                        </m:e>
                      </m:acc>
                    </m:e>
                    <m:sub>
                      <m:r>
                        <w:rPr>
                          <w:rFonts w:ascii="Cambria Math" w:hAnsi="Cambria Math" w:cs="Times New Roman"/>
                          <w:sz w:val="28"/>
                          <w:szCs w:val="28"/>
                          <w:lang w:val="ru-RU"/>
                        </w:rPr>
                        <m:t>ij</m:t>
                      </m:r>
                    </m:sub>
                  </m:sSub>
                </m:e>
              </m:nary>
            </m:den>
          </m:f>
          <m:r>
            <w:rPr>
              <w:rFonts w:ascii="Cambria Math" w:eastAsiaTheme="minorEastAsia" w:hAnsi="Cambria Math" w:cs="Times New Roman"/>
              <w:sz w:val="28"/>
              <w:szCs w:val="28"/>
              <w:lang w:val="ru-RU"/>
            </w:rPr>
            <m:t>+</m:t>
          </m:r>
          <m:f>
            <m:fPr>
              <m:ctrlPr>
                <w:rPr>
                  <w:rFonts w:ascii="Cambria Math" w:eastAsiaTheme="minorEastAsia" w:hAnsi="Cambria Math" w:cs="Times New Roman"/>
                  <w:i/>
                  <w:sz w:val="28"/>
                  <w:szCs w:val="28"/>
                  <w:lang w:val="ru-RU"/>
                </w:rPr>
              </m:ctrlPr>
            </m:fPr>
            <m:num>
              <m:nary>
                <m:naryPr>
                  <m:chr m:val="∑"/>
                  <m:limLoc m:val="undOvr"/>
                  <m:supHide m:val="1"/>
                  <m:ctrlPr>
                    <w:rPr>
                      <w:rFonts w:ascii="Cambria Math" w:hAnsi="Cambria Math" w:cs="Times New Roman"/>
                      <w:i/>
                      <w:sz w:val="28"/>
                      <w:szCs w:val="28"/>
                      <w:lang w:val="ru-RU"/>
                    </w:rPr>
                  </m:ctrlPr>
                </m:naryPr>
                <m:sub>
                  <m:r>
                    <w:rPr>
                      <w:rFonts w:ascii="Cambria Math" w:hAnsi="Cambria Math" w:cs="Times New Roman"/>
                      <w:sz w:val="28"/>
                      <w:szCs w:val="28"/>
                      <w:lang w:val="ru-RU"/>
                    </w:rPr>
                    <m:t>ij</m:t>
                  </m:r>
                </m:sub>
                <m:sup/>
                <m:e>
                  <m:sSub>
                    <m:sSubPr>
                      <m:ctrlPr>
                        <w:rPr>
                          <w:rFonts w:ascii="Cambria Math" w:hAnsi="Cambria Math" w:cs="Times New Roman"/>
                          <w:i/>
                          <w:sz w:val="28"/>
                          <w:szCs w:val="28"/>
                          <w:lang w:val="ru-RU"/>
                        </w:rPr>
                      </m:ctrlPr>
                    </m:sSubPr>
                    <m:e>
                      <m:r>
                        <w:rPr>
                          <w:rFonts w:ascii="Cambria Math" w:hAnsi="Cambria Math" w:cs="Times New Roman"/>
                          <w:sz w:val="28"/>
                          <w:szCs w:val="28"/>
                          <w:lang w:val="ru-RU"/>
                        </w:rPr>
                        <m:t>δU</m:t>
                      </m:r>
                    </m:e>
                    <m:sub>
                      <m:r>
                        <w:rPr>
                          <w:rFonts w:ascii="Cambria Math" w:hAnsi="Cambria Math" w:cs="Times New Roman"/>
                          <w:sz w:val="28"/>
                          <w:szCs w:val="28"/>
                          <w:lang w:val="ru-RU"/>
                        </w:rPr>
                        <m:t>ij</m:t>
                      </m:r>
                    </m:sub>
                  </m:sSub>
                  <m:sSubSup>
                    <m:sSubSupPr>
                      <m:ctrlPr>
                        <w:rPr>
                          <w:rFonts w:ascii="Cambria Math" w:hAnsi="Cambria Math" w:cs="Times New Roman"/>
                          <w:i/>
                          <w:sz w:val="28"/>
                          <w:szCs w:val="28"/>
                          <w:lang w:val="ru-RU"/>
                        </w:rPr>
                      </m:ctrlPr>
                    </m:sSubSupPr>
                    <m:e>
                      <m:r>
                        <w:rPr>
                          <w:rFonts w:ascii="Cambria Math" w:hAnsi="Cambria Math" w:cs="Times New Roman"/>
                          <w:sz w:val="28"/>
                          <w:szCs w:val="28"/>
                          <w:lang w:val="ru-RU"/>
                        </w:rPr>
                        <m:t>ρ</m:t>
                      </m:r>
                    </m:e>
                    <m:sub>
                      <m:r>
                        <w:rPr>
                          <w:rFonts w:ascii="Cambria Math" w:hAnsi="Cambria Math" w:cs="Times New Roman"/>
                          <w:sz w:val="28"/>
                          <w:szCs w:val="28"/>
                          <w:lang w:val="ru-RU"/>
                        </w:rPr>
                        <m:t>ij</m:t>
                      </m:r>
                    </m:sub>
                    <m:sup>
                      <m:r>
                        <w:rPr>
                          <w:rFonts w:ascii="Cambria Math" w:hAnsi="Cambria Math" w:cs="Times New Roman"/>
                          <w:sz w:val="28"/>
                          <w:szCs w:val="28"/>
                          <w:lang w:val="ru-RU"/>
                        </w:rPr>
                        <m:t>2</m:t>
                      </m:r>
                    </m:sup>
                  </m:sSubSup>
                </m:e>
              </m:nary>
            </m:num>
            <m:den>
              <m:nary>
                <m:naryPr>
                  <m:chr m:val="∑"/>
                  <m:limLoc m:val="undOvr"/>
                  <m:supHide m:val="1"/>
                  <m:ctrlPr>
                    <w:rPr>
                      <w:rFonts w:ascii="Cambria Math" w:hAnsi="Cambria Math" w:cs="Times New Roman"/>
                      <w:i/>
                      <w:sz w:val="28"/>
                      <w:szCs w:val="28"/>
                      <w:lang w:val="ru-RU"/>
                    </w:rPr>
                  </m:ctrlPr>
                </m:naryPr>
                <m:sub>
                  <m:r>
                    <w:rPr>
                      <w:rFonts w:ascii="Cambria Math" w:hAnsi="Cambria Math" w:cs="Times New Roman"/>
                      <w:sz w:val="28"/>
                      <w:szCs w:val="28"/>
                      <w:lang w:val="ru-RU"/>
                    </w:rPr>
                    <m:t>ij</m:t>
                  </m:r>
                </m:sub>
                <m:sup/>
                <m:e>
                  <m:sSub>
                    <m:sSubPr>
                      <m:ctrlPr>
                        <w:rPr>
                          <w:rFonts w:ascii="Cambria Math" w:hAnsi="Cambria Math" w:cs="Times New Roman"/>
                          <w:i/>
                          <w:sz w:val="28"/>
                          <w:szCs w:val="28"/>
                          <w:lang w:val="ru-RU"/>
                        </w:rPr>
                      </m:ctrlPr>
                    </m:sSubPr>
                    <m:e>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U</m:t>
                          </m:r>
                        </m:e>
                      </m:acc>
                    </m:e>
                    <m:sub>
                      <m:r>
                        <w:rPr>
                          <w:rFonts w:ascii="Cambria Math" w:hAnsi="Cambria Math" w:cs="Times New Roman"/>
                          <w:sz w:val="28"/>
                          <w:szCs w:val="28"/>
                          <w:lang w:val="ru-RU"/>
                        </w:rPr>
                        <m:t>ij</m:t>
                      </m:r>
                    </m:sub>
                  </m:sSub>
                </m:e>
              </m:nary>
            </m:den>
          </m:f>
          <m:r>
            <w:rPr>
              <w:rFonts w:ascii="Cambria Math" w:eastAsiaTheme="minorEastAsia" w:hAnsi="Cambria Math" w:cs="Times New Roman"/>
              <w:sz w:val="28"/>
              <w:szCs w:val="28"/>
              <w:lang w:val="ru-RU"/>
            </w:rPr>
            <m:t>=</m:t>
          </m:r>
          <m:sSubSup>
            <m:sSubSupPr>
              <m:ctrlPr>
                <w:rPr>
                  <w:rFonts w:ascii="Cambria Math" w:eastAsiaTheme="minorEastAsia" w:hAnsi="Cambria Math" w:cs="Times New Roman"/>
                  <w:i/>
                  <w:sz w:val="28"/>
                  <w:szCs w:val="28"/>
                  <w:lang w:val="ru-RU"/>
                </w:rPr>
              </m:ctrlPr>
            </m:sSubSupPr>
            <m:e>
              <m:acc>
                <m:accPr>
                  <m:chr m:val="̅"/>
                  <m:ctrlPr>
                    <w:rPr>
                      <w:rFonts w:ascii="Cambria Math" w:eastAsiaTheme="minorEastAsia" w:hAnsi="Cambria Math" w:cs="Times New Roman"/>
                      <w:i/>
                      <w:sz w:val="28"/>
                      <w:szCs w:val="28"/>
                      <w:lang w:val="ru-RU"/>
                    </w:rPr>
                  </m:ctrlPr>
                </m:accPr>
                <m:e>
                  <m:r>
                    <w:rPr>
                      <w:rFonts w:ascii="Cambria Math" w:eastAsiaTheme="minorEastAsia" w:hAnsi="Cambria Math" w:cs="Times New Roman"/>
                      <w:sz w:val="28"/>
                      <w:szCs w:val="28"/>
                      <w:lang w:val="ru-RU"/>
                    </w:rPr>
                    <m:t>RMS</m:t>
                  </m:r>
                </m:e>
              </m:acc>
            </m:e>
            <m:sub>
              <m:r>
                <w:rPr>
                  <w:rFonts w:ascii="Cambria Math" w:eastAsiaTheme="minorEastAsia" w:hAnsi="Cambria Math" w:cs="Times New Roman"/>
                  <w:sz w:val="28"/>
                  <w:szCs w:val="28"/>
                  <w:lang w:val="ru-RU"/>
                </w:rPr>
                <m:t>r</m:t>
              </m:r>
            </m:sub>
            <m:sup>
              <m:r>
                <w:rPr>
                  <w:rFonts w:ascii="Cambria Math" w:eastAsiaTheme="minorEastAsia" w:hAnsi="Cambria Math" w:cs="Times New Roman"/>
                  <w:sz w:val="28"/>
                  <w:szCs w:val="28"/>
                  <w:lang w:val="ru-RU"/>
                </w:rPr>
                <m:t>2</m:t>
              </m:r>
            </m:sup>
          </m:sSubSup>
          <m:r>
            <w:rPr>
              <w:rFonts w:ascii="Cambria Math" w:eastAsiaTheme="minorEastAsia" w:hAnsi="Cambria Math" w:cs="Times New Roman"/>
              <w:sz w:val="28"/>
              <w:szCs w:val="28"/>
              <w:lang w:val="ru-RU"/>
            </w:rPr>
            <m:t>+</m:t>
          </m:r>
          <m:sSubSup>
            <m:sSubSupPr>
              <m:ctrlPr>
                <w:rPr>
                  <w:rFonts w:ascii="Cambria Math" w:eastAsiaTheme="minorEastAsia" w:hAnsi="Cambria Math" w:cs="Times New Roman"/>
                  <w:i/>
                  <w:sz w:val="28"/>
                  <w:szCs w:val="28"/>
                  <w:lang w:val="ru-RU"/>
                </w:rPr>
              </m:ctrlPr>
            </m:sSubSupPr>
            <m:e>
              <m:r>
                <w:rPr>
                  <w:rFonts w:ascii="Cambria Math" w:eastAsiaTheme="minorEastAsia" w:hAnsi="Cambria Math" w:cs="Times New Roman"/>
                  <w:sz w:val="28"/>
                  <w:szCs w:val="28"/>
                  <w:lang w:val="ru-RU"/>
                </w:rPr>
                <m:t>δ</m:t>
              </m:r>
            </m:e>
            <m:sub>
              <m:r>
                <w:rPr>
                  <w:rFonts w:ascii="Cambria Math" w:eastAsiaTheme="minorEastAsia" w:hAnsi="Cambria Math" w:cs="Times New Roman"/>
                  <w:sz w:val="28"/>
                  <w:szCs w:val="28"/>
                  <w:lang w:val="ru-RU"/>
                </w:rPr>
                <m:t>RMS</m:t>
              </m:r>
            </m:sub>
            <m:sup>
              <m:r>
                <w:rPr>
                  <w:rFonts w:ascii="Cambria Math" w:eastAsiaTheme="minorEastAsia" w:hAnsi="Cambria Math" w:cs="Times New Roman"/>
                  <w:sz w:val="28"/>
                  <w:szCs w:val="28"/>
                  <w:lang w:val="ru-RU"/>
                </w:rPr>
                <m:t>2</m:t>
              </m:r>
            </m:sup>
          </m:sSubSup>
          <m:r>
            <w:rPr>
              <w:rFonts w:ascii="Cambria Math" w:eastAsiaTheme="minorEastAsia" w:hAnsi="Cambria Math" w:cs="Times New Roman"/>
              <w:sz w:val="28"/>
              <w:szCs w:val="28"/>
              <w:lang w:val="ru-RU"/>
            </w:rPr>
            <m:t xml:space="preserve"> ,</m:t>
          </m:r>
        </m:oMath>
      </m:oMathPara>
    </w:p>
    <w:p w:rsidR="004370B8" w:rsidRDefault="00AA07C0" w:rsidP="004370B8">
      <w:pPr>
        <w:spacing w:line="360" w:lineRule="auto"/>
        <w:ind w:firstLine="709"/>
        <w:jc w:val="both"/>
        <w:rPr>
          <w:rFonts w:ascii="Times New Roman" w:hAnsi="Times New Roman" w:cs="Times New Roman"/>
          <w:sz w:val="28"/>
          <w:szCs w:val="28"/>
        </w:rPr>
      </w:pPr>
      <w:r w:rsidRPr="00AA07C0">
        <w:rPr>
          <w:rFonts w:ascii="Times New Roman" w:hAnsi="Times New Roman" w:cs="Times New Roman"/>
          <w:sz w:val="28"/>
          <w:szCs w:val="28"/>
        </w:rPr>
        <w:t>звідки середньо квадратичне значення випадкової складової, тобто похибки RMS</w:t>
      </w:r>
      <w:r w:rsidRPr="00AA07C0">
        <w:rPr>
          <w:rFonts w:ascii="Times New Roman" w:hAnsi="Times New Roman" w:cs="Times New Roman"/>
          <w:sz w:val="28"/>
          <w:szCs w:val="28"/>
          <w:vertAlign w:val="subscript"/>
        </w:rPr>
        <w:t>r</w:t>
      </w:r>
      <w:r w:rsidRPr="00AA07C0">
        <w:rPr>
          <w:rFonts w:ascii="Times New Roman" w:hAnsi="Times New Roman" w:cs="Times New Roman"/>
          <w:sz w:val="28"/>
          <w:szCs w:val="28"/>
        </w:rPr>
        <w:t xml:space="preserve"> від електричного шуму, має вираз:</w:t>
      </w:r>
    </w:p>
    <w:p w:rsidR="00AA07C0" w:rsidRPr="00AA07C0" w:rsidRDefault="00AA5833" w:rsidP="001E16C2">
      <w:pPr>
        <w:spacing w:line="360" w:lineRule="auto"/>
        <w:ind w:firstLine="709"/>
        <w:jc w:val="both"/>
        <w:rPr>
          <w:rFonts w:ascii="Times New Roman" w:eastAsiaTheme="minorEastAsia" w:hAnsi="Times New Roman" w:cs="Times New Roman"/>
          <w:i/>
          <w:sz w:val="28"/>
          <w:szCs w:val="28"/>
          <w:lang w:val="ru-RU"/>
        </w:rPr>
      </w:pPr>
      <m:oMathPara>
        <m:oMathParaPr>
          <m:jc m:val="right"/>
        </m:oMathParaPr>
        <m:oMath>
          <m:sSubSup>
            <m:sSubSupPr>
              <m:ctrlPr>
                <w:rPr>
                  <w:rFonts w:ascii="Cambria Math" w:eastAsiaTheme="minorEastAsia" w:hAnsi="Cambria Math" w:cs="Times New Roman"/>
                  <w:i/>
                  <w:sz w:val="28"/>
                  <w:szCs w:val="28"/>
                  <w:lang w:val="ru-RU"/>
                </w:rPr>
              </m:ctrlPr>
            </m:sSubSupPr>
            <m:e>
              <m:r>
                <w:rPr>
                  <w:rFonts w:ascii="Cambria Math" w:eastAsiaTheme="minorEastAsia" w:hAnsi="Cambria Math" w:cs="Times New Roman"/>
                  <w:sz w:val="28"/>
                  <w:szCs w:val="28"/>
                  <w:lang w:val="ru-RU"/>
                </w:rPr>
                <m:t>δ</m:t>
              </m:r>
            </m:e>
            <m:sub>
              <m:r>
                <w:rPr>
                  <w:rFonts w:ascii="Cambria Math" w:eastAsiaTheme="minorEastAsia" w:hAnsi="Cambria Math" w:cs="Times New Roman"/>
                  <w:sz w:val="28"/>
                  <w:szCs w:val="28"/>
                  <w:lang w:val="ru-RU"/>
                </w:rPr>
                <m:t>RMS</m:t>
              </m:r>
            </m:sub>
            <m:sup>
              <m:r>
                <w:rPr>
                  <w:rFonts w:ascii="Cambria Math" w:eastAsiaTheme="minorEastAsia" w:hAnsi="Cambria Math" w:cs="Times New Roman"/>
                  <w:sz w:val="28"/>
                  <w:szCs w:val="28"/>
                </w:rPr>
                <m:t>2</m:t>
              </m:r>
            </m:sup>
          </m:sSubSup>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ru-RU"/>
                </w:rPr>
              </m:ctrlPr>
            </m:fPr>
            <m:num>
              <m:nary>
                <m:naryPr>
                  <m:chr m:val="∑"/>
                  <m:limLoc m:val="undOvr"/>
                  <m:supHide m:val="1"/>
                  <m:ctrlPr>
                    <w:rPr>
                      <w:rFonts w:ascii="Cambria Math" w:eastAsiaTheme="minorEastAsia" w:hAnsi="Cambria Math" w:cs="Times New Roman"/>
                      <w:i/>
                      <w:sz w:val="28"/>
                      <w:szCs w:val="28"/>
                      <w:lang w:val="ru-RU"/>
                    </w:rPr>
                  </m:ctrlPr>
                </m:naryPr>
                <m:sub>
                  <m:r>
                    <w:rPr>
                      <w:rFonts w:ascii="Cambria Math" w:eastAsiaTheme="minorEastAsia" w:hAnsi="Cambria Math" w:cs="Times New Roman"/>
                      <w:sz w:val="28"/>
                      <w:szCs w:val="28"/>
                      <w:lang w:val="ru-RU"/>
                    </w:rPr>
                    <m:t>ij</m:t>
                  </m:r>
                </m:sub>
                <m:sup/>
                <m:e>
                  <m:r>
                    <w:rPr>
                      <w:rFonts w:ascii="Cambria Math" w:eastAsiaTheme="minorEastAsia" w:hAnsi="Cambria Math" w:cs="Times New Roman"/>
                      <w:sz w:val="28"/>
                      <w:szCs w:val="28"/>
                      <w:lang w:val="ru-RU"/>
                    </w:rPr>
                    <m:t>δ</m:t>
                  </m:r>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U</m:t>
                      </m:r>
                    </m:e>
                    <m:sub>
                      <m:r>
                        <w:rPr>
                          <w:rFonts w:ascii="Cambria Math" w:eastAsiaTheme="minorEastAsia" w:hAnsi="Cambria Math" w:cs="Times New Roman"/>
                          <w:sz w:val="28"/>
                          <w:szCs w:val="28"/>
                          <w:lang w:val="ru-RU"/>
                        </w:rPr>
                        <m:t>i</m:t>
                      </m:r>
                    </m:sub>
                  </m:sSub>
                  <m:sSubSup>
                    <m:sSubSupPr>
                      <m:ctrlPr>
                        <w:rPr>
                          <w:rFonts w:ascii="Cambria Math" w:eastAsiaTheme="minorEastAsia" w:hAnsi="Cambria Math" w:cs="Times New Roman"/>
                          <w:i/>
                          <w:sz w:val="28"/>
                          <w:szCs w:val="28"/>
                          <w:lang w:val="ru-RU"/>
                        </w:rPr>
                      </m:ctrlPr>
                    </m:sSubSupPr>
                    <m:e>
                      <m:r>
                        <w:rPr>
                          <w:rFonts w:ascii="Cambria Math" w:eastAsiaTheme="minorEastAsia" w:hAnsi="Cambria Math" w:cs="Times New Roman"/>
                          <w:sz w:val="28"/>
                          <w:szCs w:val="28"/>
                          <w:lang w:val="ru-RU"/>
                        </w:rPr>
                        <m:t>ρ</m:t>
                      </m:r>
                    </m:e>
                    <m:sub>
                      <m:r>
                        <w:rPr>
                          <w:rFonts w:ascii="Cambria Math" w:eastAsiaTheme="minorEastAsia" w:hAnsi="Cambria Math" w:cs="Times New Roman"/>
                          <w:sz w:val="28"/>
                          <w:szCs w:val="28"/>
                          <w:lang w:val="ru-RU"/>
                        </w:rPr>
                        <m:t>ij</m:t>
                      </m:r>
                    </m:sub>
                    <m:sup>
                      <m:r>
                        <w:rPr>
                          <w:rFonts w:ascii="Cambria Math" w:eastAsiaTheme="minorEastAsia" w:hAnsi="Cambria Math" w:cs="Times New Roman"/>
                          <w:sz w:val="28"/>
                          <w:szCs w:val="28"/>
                        </w:rPr>
                        <m:t>2</m:t>
                      </m:r>
                    </m:sup>
                  </m:sSubSup>
                </m:e>
              </m:nary>
            </m:num>
            <m:den>
              <m:nary>
                <m:naryPr>
                  <m:chr m:val="∑"/>
                  <m:limLoc m:val="undOvr"/>
                  <m:supHide m:val="1"/>
                  <m:ctrlPr>
                    <w:rPr>
                      <w:rFonts w:ascii="Cambria Math" w:hAnsi="Cambria Math" w:cs="Times New Roman"/>
                      <w:i/>
                      <w:sz w:val="28"/>
                      <w:szCs w:val="28"/>
                      <w:lang w:val="ru-RU"/>
                    </w:rPr>
                  </m:ctrlPr>
                </m:naryPr>
                <m:sub>
                  <m:r>
                    <w:rPr>
                      <w:rFonts w:ascii="Cambria Math" w:hAnsi="Cambria Math" w:cs="Times New Roman"/>
                      <w:sz w:val="28"/>
                      <w:szCs w:val="28"/>
                      <w:lang w:val="ru-RU"/>
                    </w:rPr>
                    <m:t>ij</m:t>
                  </m:r>
                </m:sub>
                <m:sup/>
                <m:e>
                  <m:sSub>
                    <m:sSubPr>
                      <m:ctrlPr>
                        <w:rPr>
                          <w:rFonts w:ascii="Cambria Math" w:hAnsi="Cambria Math" w:cs="Times New Roman"/>
                          <w:i/>
                          <w:sz w:val="28"/>
                          <w:szCs w:val="28"/>
                          <w:lang w:val="ru-RU"/>
                        </w:rPr>
                      </m:ctrlPr>
                    </m:sSubPr>
                    <m:e>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U</m:t>
                          </m:r>
                        </m:e>
                      </m:acc>
                    </m:e>
                    <m:sub>
                      <m:r>
                        <w:rPr>
                          <w:rFonts w:ascii="Cambria Math" w:hAnsi="Cambria Math" w:cs="Times New Roman"/>
                          <w:sz w:val="28"/>
                          <w:szCs w:val="28"/>
                          <w:lang w:val="ru-RU"/>
                        </w:rPr>
                        <m:t>ij</m:t>
                      </m:r>
                    </m:sub>
                  </m:sSub>
                </m:e>
              </m:nary>
            </m:den>
          </m:f>
          <m:r>
            <w:rPr>
              <w:rFonts w:ascii="Cambria Math" w:eastAsiaTheme="minorEastAsia" w:hAnsi="Cambria Math" w:cs="Times New Roman"/>
              <w:sz w:val="28"/>
              <w:szCs w:val="28"/>
            </w:rPr>
            <m:t xml:space="preserve"> .                                       </m:t>
          </m:r>
          <m:r>
            <w:rPr>
              <w:rFonts w:ascii="Cambria Math" w:eastAsiaTheme="minorEastAsia" w:hAnsi="Cambria Math" w:cs="Times New Roman"/>
              <w:sz w:val="28"/>
              <w:szCs w:val="28"/>
              <w:lang w:val="ru-RU"/>
            </w:rPr>
            <m:t xml:space="preserve">                 (3.11)</m:t>
          </m:r>
        </m:oMath>
      </m:oMathPara>
    </w:p>
    <w:p w:rsidR="00ED07E7" w:rsidRDefault="003611C5" w:rsidP="007324E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Формула (3.11</w:t>
      </w:r>
      <w:r w:rsidR="00AA07C0" w:rsidRPr="00AA07C0">
        <w:rPr>
          <w:rFonts w:ascii="Times New Roman" w:hAnsi="Times New Roman" w:cs="Times New Roman"/>
          <w:sz w:val="28"/>
          <w:szCs w:val="28"/>
        </w:rPr>
        <w:t>) свідчить про те</w:t>
      </w:r>
      <w:r w:rsidR="0068099F">
        <w:rPr>
          <w:rFonts w:ascii="Times New Roman" w:hAnsi="Times New Roman" w:cs="Times New Roman"/>
          <w:sz w:val="28"/>
          <w:szCs w:val="28"/>
        </w:rPr>
        <w:t>, що електричний шум, навіть за</w:t>
      </w:r>
      <w:r w:rsidR="00AA07C0" w:rsidRPr="00AA07C0">
        <w:rPr>
          <w:rFonts w:ascii="Times New Roman" w:hAnsi="Times New Roman" w:cs="Times New Roman"/>
          <w:sz w:val="28"/>
          <w:szCs w:val="28"/>
        </w:rPr>
        <w:t xml:space="preserve"> відсутності похибки визначення координат</w:t>
      </w:r>
      <w:r w:rsidR="00AA07C0">
        <w:rPr>
          <w:rFonts w:ascii="Times New Roman" w:hAnsi="Times New Roman" w:cs="Times New Roman"/>
          <w:sz w:val="28"/>
          <w:szCs w:val="28"/>
        </w:rPr>
        <w:t xml:space="preserve"> центроїду, збільшує значення </w:t>
      </w:r>
      <w:r w:rsidR="00AA07C0" w:rsidRPr="00AA07C0">
        <w:rPr>
          <w:rFonts w:ascii="Times New Roman" w:hAnsi="Times New Roman" w:cs="Times New Roman"/>
          <w:sz w:val="28"/>
          <w:szCs w:val="28"/>
        </w:rPr>
        <w:t>RMS</w:t>
      </w:r>
      <w:r w:rsidR="00AA07C0" w:rsidRPr="00AA07C0">
        <w:rPr>
          <w:rFonts w:ascii="Times New Roman" w:hAnsi="Times New Roman" w:cs="Times New Roman"/>
          <w:sz w:val="28"/>
          <w:szCs w:val="28"/>
          <w:vertAlign w:val="subscript"/>
        </w:rPr>
        <w:t>r</w:t>
      </w:r>
      <w:r w:rsidR="00AA07C0" w:rsidRPr="00AA07C0">
        <w:rPr>
          <w:rFonts w:ascii="Times New Roman" w:hAnsi="Times New Roman" w:cs="Times New Roman"/>
          <w:sz w:val="28"/>
          <w:szCs w:val="28"/>
          <w:vertAlign w:val="superscript"/>
          <w:lang w:val="ru-RU"/>
        </w:rPr>
        <w:t>2</w:t>
      </w:r>
      <w:r w:rsidR="00AA07C0" w:rsidRPr="00AA07C0">
        <w:rPr>
          <w:rFonts w:ascii="Times New Roman" w:hAnsi="Times New Roman" w:cs="Times New Roman"/>
          <w:sz w:val="28"/>
          <w:szCs w:val="28"/>
        </w:rPr>
        <w:t xml:space="preserve"> пропорційно дисп</w:t>
      </w:r>
      <w:r w:rsidR="00AA0D14">
        <w:rPr>
          <w:rFonts w:ascii="Times New Roman" w:hAnsi="Times New Roman" w:cs="Times New Roman"/>
          <w:sz w:val="28"/>
          <w:szCs w:val="28"/>
        </w:rPr>
        <w:t xml:space="preserve">ерсії шумової складової сигналу </w:t>
      </w:r>
      <w:r w:rsidR="00AA0D14" w:rsidRPr="00AA0D14">
        <w:rPr>
          <w:rFonts w:ascii="Times New Roman" w:hAnsi="Times New Roman" w:cs="Times New Roman"/>
          <w:sz w:val="28"/>
          <w:szCs w:val="28"/>
          <w:lang w:val="ru-RU"/>
        </w:rPr>
        <w:t>[</w:t>
      </w:r>
      <w:r w:rsidR="00AA0D14">
        <w:rPr>
          <w:rFonts w:ascii="Times New Roman" w:hAnsi="Times New Roman" w:cs="Times New Roman"/>
          <w:sz w:val="28"/>
          <w:szCs w:val="28"/>
          <w:lang w:val="en-US"/>
        </w:rPr>
        <w:fldChar w:fldCharType="begin"/>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 xml:space="preserve"> _</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57837456 \</w:instrText>
      </w:r>
      <w:r w:rsidR="00AA0D14">
        <w:rPr>
          <w:rFonts w:ascii="Times New Roman" w:hAnsi="Times New Roman" w:cs="Times New Roman"/>
          <w:sz w:val="28"/>
          <w:szCs w:val="28"/>
          <w:lang w:val="en-US"/>
        </w:rPr>
        <w:instrText>r</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h</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r>
      <w:r w:rsidR="00AA0D14">
        <w:rPr>
          <w:rFonts w:ascii="Times New Roman" w:hAnsi="Times New Roman" w:cs="Times New Roman"/>
          <w:sz w:val="28"/>
          <w:szCs w:val="28"/>
          <w:lang w:val="en-US"/>
        </w:rPr>
        <w:fldChar w:fldCharType="separate"/>
      </w:r>
      <w:r w:rsidR="00AA0D14" w:rsidRPr="00AA0D14">
        <w:rPr>
          <w:rFonts w:ascii="Times New Roman" w:hAnsi="Times New Roman" w:cs="Times New Roman"/>
          <w:sz w:val="28"/>
          <w:szCs w:val="28"/>
          <w:lang w:val="ru-RU"/>
        </w:rPr>
        <w:t>22</w:t>
      </w:r>
      <w:r w:rsidR="00AA0D14">
        <w:rPr>
          <w:rFonts w:ascii="Times New Roman" w:hAnsi="Times New Roman" w:cs="Times New Roman"/>
          <w:sz w:val="28"/>
          <w:szCs w:val="28"/>
          <w:lang w:val="en-US"/>
        </w:rPr>
        <w:fldChar w:fldCharType="end"/>
      </w:r>
      <w:r w:rsidR="00AA0D14">
        <w:rPr>
          <w:rFonts w:ascii="Times New Roman" w:hAnsi="Times New Roman" w:cs="Times New Roman"/>
          <w:sz w:val="28"/>
          <w:szCs w:val="28"/>
        </w:rPr>
        <w:t>,</w:t>
      </w:r>
      <w:r w:rsidR="00AA0D14">
        <w:rPr>
          <w:rFonts w:ascii="Times New Roman" w:hAnsi="Times New Roman" w:cs="Times New Roman"/>
          <w:sz w:val="28"/>
          <w:szCs w:val="28"/>
        </w:rPr>
        <w:fldChar w:fldCharType="begin"/>
      </w:r>
      <w:r w:rsidR="00AA0D14">
        <w:rPr>
          <w:rFonts w:ascii="Times New Roman" w:hAnsi="Times New Roman" w:cs="Times New Roman"/>
          <w:sz w:val="28"/>
          <w:szCs w:val="28"/>
        </w:rPr>
        <w:instrText xml:space="preserve"> REF _Ref57837435 \r \h </w:instrText>
      </w:r>
      <w:r w:rsidR="00AA0D14">
        <w:rPr>
          <w:rFonts w:ascii="Times New Roman" w:hAnsi="Times New Roman" w:cs="Times New Roman"/>
          <w:sz w:val="28"/>
          <w:szCs w:val="28"/>
        </w:rPr>
      </w:r>
      <w:r w:rsidR="00AA0D14">
        <w:rPr>
          <w:rFonts w:ascii="Times New Roman" w:hAnsi="Times New Roman" w:cs="Times New Roman"/>
          <w:sz w:val="28"/>
          <w:szCs w:val="28"/>
        </w:rPr>
        <w:fldChar w:fldCharType="separate"/>
      </w:r>
      <w:r w:rsidR="00AA0D14">
        <w:rPr>
          <w:rFonts w:ascii="Times New Roman" w:hAnsi="Times New Roman" w:cs="Times New Roman"/>
          <w:sz w:val="28"/>
          <w:szCs w:val="28"/>
        </w:rPr>
        <w:t>23</w:t>
      </w:r>
      <w:r w:rsidR="00AA0D14">
        <w:rPr>
          <w:rFonts w:ascii="Times New Roman" w:hAnsi="Times New Roman" w:cs="Times New Roman"/>
          <w:sz w:val="28"/>
          <w:szCs w:val="28"/>
        </w:rPr>
        <w:fldChar w:fldCharType="end"/>
      </w:r>
      <w:r w:rsidR="00AA0D14" w:rsidRPr="00AA0D14">
        <w:rPr>
          <w:rFonts w:ascii="Times New Roman" w:hAnsi="Times New Roman" w:cs="Times New Roman"/>
          <w:sz w:val="28"/>
          <w:szCs w:val="28"/>
          <w:lang w:val="ru-RU"/>
        </w:rPr>
        <w:t>].</w:t>
      </w:r>
    </w:p>
    <w:p w:rsidR="00EF34C4" w:rsidRPr="00EF34C4" w:rsidRDefault="00EF34C4" w:rsidP="00885504">
      <w:pPr>
        <w:pStyle w:val="a4"/>
        <w:numPr>
          <w:ilvl w:val="1"/>
          <w:numId w:val="8"/>
        </w:numPr>
        <w:spacing w:after="0" w:line="360" w:lineRule="auto"/>
        <w:jc w:val="both"/>
        <w:outlineLvl w:val="1"/>
        <w:rPr>
          <w:rFonts w:ascii="Times New Roman" w:hAnsi="Times New Roman" w:cs="Times New Roman"/>
          <w:b/>
          <w:sz w:val="28"/>
          <w:szCs w:val="28"/>
        </w:rPr>
      </w:pPr>
      <w:bookmarkStart w:id="74" w:name="_Toc513766206"/>
      <w:bookmarkStart w:id="75" w:name="_Toc58179220"/>
      <w:r w:rsidRPr="00EF34C4">
        <w:rPr>
          <w:rFonts w:ascii="Times New Roman" w:hAnsi="Times New Roman" w:cs="Times New Roman"/>
          <w:b/>
          <w:sz w:val="28"/>
          <w:szCs w:val="28"/>
        </w:rPr>
        <w:lastRenderedPageBreak/>
        <w:t>Аналіз впливу випадкової складової функції RMS(Ф</w:t>
      </w:r>
      <w:r w:rsidRPr="00EF34C4">
        <w:rPr>
          <w:rFonts w:ascii="Times New Roman" w:hAnsi="Times New Roman" w:cs="Times New Roman"/>
          <w:b/>
          <w:sz w:val="28"/>
          <w:szCs w:val="28"/>
          <w:vertAlign w:val="subscript"/>
        </w:rPr>
        <w:t>var</w:t>
      </w:r>
      <w:r w:rsidRPr="00EF34C4">
        <w:rPr>
          <w:rFonts w:ascii="Times New Roman" w:hAnsi="Times New Roman" w:cs="Times New Roman"/>
          <w:b/>
          <w:sz w:val="28"/>
          <w:szCs w:val="28"/>
        </w:rPr>
        <w:t>) на похибку визначення Ф ІОЛ</w:t>
      </w:r>
      <w:bookmarkEnd w:id="74"/>
      <w:bookmarkEnd w:id="75"/>
    </w:p>
    <w:p w:rsidR="00EF34C4" w:rsidRPr="00EF34C4" w:rsidRDefault="00EF34C4" w:rsidP="00ED07E7">
      <w:pPr>
        <w:pStyle w:val="a4"/>
        <w:spacing w:after="0" w:line="360" w:lineRule="auto"/>
        <w:ind w:left="1489"/>
        <w:rPr>
          <w:rFonts w:ascii="Times New Roman" w:hAnsi="Times New Roman" w:cs="Times New Roman"/>
          <w:b/>
          <w:caps/>
          <w:sz w:val="28"/>
          <w:szCs w:val="28"/>
        </w:rPr>
      </w:pPr>
    </w:p>
    <w:p w:rsidR="00EF34C4" w:rsidRPr="00EA63BF" w:rsidRDefault="0068099F" w:rsidP="00EF34C4">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Τ</w:t>
      </w:r>
      <w:r w:rsidR="00EF34C4" w:rsidRPr="00EA63BF">
        <w:rPr>
          <w:rFonts w:ascii="Times New Roman" w:hAnsi="Times New Roman" w:cs="Times New Roman"/>
          <w:sz w:val="28"/>
          <w:szCs w:val="28"/>
        </w:rPr>
        <w:t xml:space="preserve">очність функціонування є однією з основних </w:t>
      </w:r>
      <w:r w:rsidR="00EC2CC6">
        <w:rPr>
          <w:rFonts w:ascii="Times New Roman" w:hAnsi="Times New Roman" w:cs="Times New Roman"/>
          <w:sz w:val="28"/>
          <w:szCs w:val="28"/>
        </w:rPr>
        <w:t>параметрів</w:t>
      </w:r>
      <w:r w:rsidR="00306728">
        <w:rPr>
          <w:rFonts w:ascii="Times New Roman" w:hAnsi="Times New Roman" w:cs="Times New Roman"/>
          <w:sz w:val="28"/>
          <w:szCs w:val="28"/>
        </w:rPr>
        <w:t xml:space="preserve"> я</w:t>
      </w:r>
      <w:r w:rsidR="00306728">
        <w:rPr>
          <w:rFonts w:ascii="Times New Roman" w:hAnsi="Times New Roman" w:cs="Times New Roman"/>
          <w:color w:val="222222"/>
          <w:sz w:val="28"/>
          <w:szCs w:val="28"/>
          <w:shd w:val="clear" w:color="auto" w:fill="FFFFFF"/>
        </w:rPr>
        <w:t>κ</w:t>
      </w:r>
      <w:r w:rsidR="00EC2CC6">
        <w:rPr>
          <w:rFonts w:ascii="Times New Roman" w:hAnsi="Times New Roman" w:cs="Times New Roman"/>
          <w:sz w:val="28"/>
          <w:szCs w:val="28"/>
        </w:rPr>
        <w:t>ості оптичного пристрою</w:t>
      </w:r>
      <w:r w:rsidR="00EF34C4" w:rsidRPr="00EA63BF">
        <w:rPr>
          <w:rFonts w:ascii="Times New Roman" w:hAnsi="Times New Roman" w:cs="Times New Roman"/>
          <w:sz w:val="28"/>
          <w:szCs w:val="28"/>
        </w:rPr>
        <w:t xml:space="preserve">. Для </w:t>
      </w:r>
      <w:r>
        <w:rPr>
          <w:rFonts w:ascii="Times New Roman" w:hAnsi="Times New Roman" w:cs="Times New Roman"/>
          <w:sz w:val="28"/>
          <w:szCs w:val="28"/>
        </w:rPr>
        <w:t>того, щоб</w:t>
      </w:r>
      <w:r w:rsidR="00EF34C4" w:rsidRPr="00EA63BF">
        <w:rPr>
          <w:rFonts w:ascii="Times New Roman" w:hAnsi="Times New Roman" w:cs="Times New Roman"/>
          <w:sz w:val="28"/>
          <w:szCs w:val="28"/>
        </w:rPr>
        <w:t xml:space="preserve"> </w:t>
      </w:r>
      <w:r>
        <w:rPr>
          <w:rFonts w:ascii="Times New Roman" w:hAnsi="Times New Roman" w:cs="Times New Roman"/>
          <w:sz w:val="28"/>
          <w:szCs w:val="28"/>
        </w:rPr>
        <w:t>спрогнозувати післяопераційну рефракцію ока необхідно врахувати похибку, яка присутня</w:t>
      </w:r>
      <w:r w:rsidR="00EF34C4" w:rsidRPr="00EA63BF">
        <w:rPr>
          <w:rFonts w:ascii="Times New Roman" w:hAnsi="Times New Roman" w:cs="Times New Roman"/>
          <w:sz w:val="28"/>
          <w:szCs w:val="28"/>
        </w:rPr>
        <w:t xml:space="preserve"> в апаратному засобі. Класифікація </w:t>
      </w:r>
      <w:r>
        <w:rPr>
          <w:rFonts w:ascii="Times New Roman" w:hAnsi="Times New Roman" w:cs="Times New Roman"/>
          <w:sz w:val="28"/>
          <w:szCs w:val="28"/>
        </w:rPr>
        <w:t xml:space="preserve">похибок проводиться за різними, абсолютно незалежними одна від одної, </w:t>
      </w:r>
      <w:r w:rsidR="00EF34C4" w:rsidRPr="00EA63BF">
        <w:rPr>
          <w:rFonts w:ascii="Times New Roman" w:hAnsi="Times New Roman" w:cs="Times New Roman"/>
          <w:sz w:val="28"/>
          <w:szCs w:val="28"/>
        </w:rPr>
        <w:t xml:space="preserve"> ознака</w:t>
      </w:r>
      <w:r>
        <w:rPr>
          <w:rFonts w:ascii="Times New Roman" w:hAnsi="Times New Roman" w:cs="Times New Roman"/>
          <w:sz w:val="28"/>
          <w:szCs w:val="28"/>
        </w:rPr>
        <w:t>ми.</w:t>
      </w:r>
    </w:p>
    <w:p w:rsidR="00EF34C4" w:rsidRPr="00EA63BF" w:rsidRDefault="0068099F" w:rsidP="00ED07E7">
      <w:pPr>
        <w:spacing w:after="0" w:line="360" w:lineRule="auto"/>
        <w:ind w:firstLine="709"/>
        <w:contextualSpacing/>
        <w:jc w:val="both"/>
        <w:rPr>
          <w:rFonts w:ascii="Times New Roman" w:hAnsi="Times New Roman" w:cs="Times New Roman"/>
          <w:color w:val="222222"/>
          <w:sz w:val="28"/>
          <w:szCs w:val="28"/>
          <w:shd w:val="clear" w:color="auto" w:fill="FFFFFF"/>
        </w:rPr>
      </w:pPr>
      <w:r>
        <w:rPr>
          <w:rFonts w:ascii="Times New Roman" w:hAnsi="Times New Roman" w:cs="Times New Roman"/>
          <w:sz w:val="28"/>
          <w:szCs w:val="28"/>
        </w:rPr>
        <w:t>Похиб</w:t>
      </w:r>
      <w:r w:rsidR="00306728">
        <w:rPr>
          <w:rFonts w:ascii="Times New Roman" w:hAnsi="Times New Roman" w:cs="Times New Roman"/>
          <w:color w:val="222222"/>
          <w:sz w:val="28"/>
          <w:szCs w:val="28"/>
          <w:shd w:val="clear" w:color="auto" w:fill="FFFFFF"/>
        </w:rPr>
        <w:t>κ</w:t>
      </w:r>
      <w:r>
        <w:rPr>
          <w:rFonts w:ascii="Times New Roman" w:hAnsi="Times New Roman" w:cs="Times New Roman"/>
          <w:sz w:val="28"/>
          <w:szCs w:val="28"/>
        </w:rPr>
        <w:t xml:space="preserve">и можуть бути спричинені </w:t>
      </w:r>
      <w:r w:rsidR="00306728">
        <w:rPr>
          <w:rFonts w:ascii="Times New Roman" w:hAnsi="Times New Roman" w:cs="Times New Roman"/>
          <w:color w:val="222222"/>
          <w:sz w:val="28"/>
          <w:szCs w:val="28"/>
          <w:shd w:val="clear" w:color="auto" w:fill="FFFFFF"/>
        </w:rPr>
        <w:t xml:space="preserve"> недο</w:t>
      </w:r>
      <w:r>
        <w:rPr>
          <w:rFonts w:ascii="Times New Roman" w:hAnsi="Times New Roman" w:cs="Times New Roman"/>
          <w:color w:val="222222"/>
          <w:sz w:val="28"/>
          <w:szCs w:val="28"/>
          <w:shd w:val="clear" w:color="auto" w:fill="FFFFFF"/>
        </w:rPr>
        <w:t>с</w:t>
      </w:r>
      <w:r w:rsidR="00306728">
        <w:rPr>
          <w:rFonts w:ascii="Times New Roman" w:hAnsi="Times New Roman" w:cs="Times New Roman"/>
          <w:color w:val="222222"/>
          <w:sz w:val="28"/>
          <w:szCs w:val="28"/>
          <w:shd w:val="clear" w:color="auto" w:fill="FFFFFF"/>
        </w:rPr>
        <w:t>κ</w:t>
      </w:r>
      <w:r>
        <w:rPr>
          <w:rFonts w:ascii="Times New Roman" w:hAnsi="Times New Roman" w:cs="Times New Roman"/>
          <w:color w:val="222222"/>
          <w:sz w:val="28"/>
          <w:szCs w:val="28"/>
          <w:shd w:val="clear" w:color="auto" w:fill="FFFFFF"/>
        </w:rPr>
        <w:t>оналістю</w:t>
      </w:r>
      <w:r w:rsidR="00EF34C4" w:rsidRPr="00EA63BF">
        <w:rPr>
          <w:rFonts w:ascii="Times New Roman" w:hAnsi="Times New Roman" w:cs="Times New Roman"/>
          <w:color w:val="222222"/>
          <w:sz w:val="28"/>
          <w:szCs w:val="28"/>
          <w:shd w:val="clear" w:color="auto" w:fill="FFFFFF"/>
        </w:rPr>
        <w:t xml:space="preserve"> мет</w:t>
      </w:r>
      <w:r w:rsidR="00306728">
        <w:rPr>
          <w:rFonts w:ascii="Times New Roman" w:hAnsi="Times New Roman" w:cs="Times New Roman"/>
          <w:color w:val="222222"/>
          <w:sz w:val="28"/>
          <w:szCs w:val="28"/>
          <w:shd w:val="clear" w:color="auto" w:fill="FFFFFF"/>
        </w:rPr>
        <w:t>ο</w:t>
      </w:r>
      <w:r w:rsidR="00EF34C4" w:rsidRPr="00EA63BF">
        <w:rPr>
          <w:rFonts w:ascii="Times New Roman" w:hAnsi="Times New Roman" w:cs="Times New Roman"/>
          <w:color w:val="222222"/>
          <w:sz w:val="28"/>
          <w:szCs w:val="28"/>
          <w:shd w:val="clear" w:color="auto" w:fill="FFFFFF"/>
        </w:rPr>
        <w:t>ду</w:t>
      </w:r>
      <w:r>
        <w:rPr>
          <w:rFonts w:ascii="Times New Roman" w:hAnsi="Times New Roman" w:cs="Times New Roman"/>
          <w:color w:val="222222"/>
          <w:sz w:val="28"/>
          <w:szCs w:val="28"/>
          <w:shd w:val="clear" w:color="auto" w:fill="FFFFFF"/>
        </w:rPr>
        <w:t xml:space="preserve"> вимірювання або невідп</w:t>
      </w:r>
      <w:r w:rsidR="00306728">
        <w:rPr>
          <w:rFonts w:ascii="Times New Roman" w:hAnsi="Times New Roman" w:cs="Times New Roman"/>
          <w:color w:val="222222"/>
          <w:sz w:val="28"/>
          <w:szCs w:val="28"/>
          <w:shd w:val="clear" w:color="auto" w:fill="FFFFFF"/>
        </w:rPr>
        <w:t>ο</w:t>
      </w:r>
      <w:r>
        <w:rPr>
          <w:rFonts w:ascii="Times New Roman" w:hAnsi="Times New Roman" w:cs="Times New Roman"/>
          <w:color w:val="222222"/>
          <w:sz w:val="28"/>
          <w:szCs w:val="28"/>
          <w:shd w:val="clear" w:color="auto" w:fill="FFFFFF"/>
        </w:rPr>
        <w:t>відністю</w:t>
      </w:r>
      <w:r w:rsidR="00EF34C4" w:rsidRPr="00EA63BF">
        <w:rPr>
          <w:rFonts w:ascii="Times New Roman" w:hAnsi="Times New Roman" w:cs="Times New Roman"/>
          <w:color w:val="222222"/>
          <w:sz w:val="28"/>
          <w:szCs w:val="28"/>
          <w:shd w:val="clear" w:color="auto" w:fill="FFFFFF"/>
        </w:rPr>
        <w:t xml:space="preserve"> об'є</w:t>
      </w:r>
      <w:r w:rsidR="00306728">
        <w:rPr>
          <w:rFonts w:ascii="Times New Roman" w:hAnsi="Times New Roman" w:cs="Times New Roman"/>
          <w:color w:val="222222"/>
          <w:sz w:val="28"/>
          <w:szCs w:val="28"/>
          <w:shd w:val="clear" w:color="auto" w:fill="FFFFFF"/>
        </w:rPr>
        <w:t>κ</w:t>
      </w:r>
      <w:r w:rsidR="00EF34C4" w:rsidRPr="00EA63BF">
        <w:rPr>
          <w:rFonts w:ascii="Times New Roman" w:hAnsi="Times New Roman" w:cs="Times New Roman"/>
          <w:color w:val="222222"/>
          <w:sz w:val="28"/>
          <w:szCs w:val="28"/>
          <w:shd w:val="clear" w:color="auto" w:fill="FFFFFF"/>
        </w:rPr>
        <w:t>та вимірювання його м</w:t>
      </w:r>
      <w:r w:rsidR="00306728">
        <w:rPr>
          <w:rFonts w:ascii="Times New Roman" w:hAnsi="Times New Roman" w:cs="Times New Roman"/>
          <w:color w:val="222222"/>
          <w:sz w:val="28"/>
          <w:szCs w:val="28"/>
          <w:shd w:val="clear" w:color="auto" w:fill="FFFFFF"/>
        </w:rPr>
        <w:t>ο</w:t>
      </w:r>
      <w:r w:rsidR="00EF34C4" w:rsidRPr="00EA63BF">
        <w:rPr>
          <w:rFonts w:ascii="Times New Roman" w:hAnsi="Times New Roman" w:cs="Times New Roman"/>
          <w:color w:val="222222"/>
          <w:sz w:val="28"/>
          <w:szCs w:val="28"/>
          <w:shd w:val="clear" w:color="auto" w:fill="FFFFFF"/>
        </w:rPr>
        <w:t xml:space="preserve">делі, прийнятій для вимірювання, що </w:t>
      </w:r>
      <w:r>
        <w:rPr>
          <w:rFonts w:ascii="Times New Roman" w:hAnsi="Times New Roman" w:cs="Times New Roman"/>
          <w:color w:val="222222"/>
          <w:sz w:val="28"/>
          <w:szCs w:val="28"/>
          <w:shd w:val="clear" w:color="auto" w:fill="FFFFFF"/>
        </w:rPr>
        <w:t>є</w:t>
      </w:r>
      <w:r w:rsidR="00EF34C4" w:rsidRPr="00EA63BF">
        <w:rPr>
          <w:rFonts w:ascii="Times New Roman" w:hAnsi="Times New Roman" w:cs="Times New Roman"/>
          <w:color w:val="222222"/>
          <w:sz w:val="28"/>
          <w:szCs w:val="28"/>
          <w:shd w:val="clear" w:color="auto" w:fill="FFFFFF"/>
        </w:rPr>
        <w:t xml:space="preserve"> методичною похибкою, </w:t>
      </w:r>
      <w:r>
        <w:rPr>
          <w:rFonts w:ascii="Times New Roman" w:hAnsi="Times New Roman" w:cs="Times New Roman"/>
          <w:color w:val="222222"/>
          <w:sz w:val="28"/>
          <w:szCs w:val="28"/>
          <w:shd w:val="clear" w:color="auto" w:fill="FFFFFF"/>
        </w:rPr>
        <w:t>також властивостями</w:t>
      </w:r>
      <w:r w:rsidR="00EF34C4" w:rsidRPr="00EA63BF">
        <w:rPr>
          <w:rFonts w:ascii="Times New Roman" w:hAnsi="Times New Roman" w:cs="Times New Roman"/>
          <w:color w:val="222222"/>
          <w:sz w:val="28"/>
          <w:szCs w:val="28"/>
          <w:shd w:val="clear" w:color="auto" w:fill="FFFFFF"/>
        </w:rPr>
        <w:t xml:space="preserve"> апаратного </w:t>
      </w:r>
      <w:r>
        <w:rPr>
          <w:rFonts w:ascii="Times New Roman" w:hAnsi="Times New Roman" w:cs="Times New Roman"/>
          <w:color w:val="222222"/>
          <w:sz w:val="28"/>
          <w:szCs w:val="28"/>
          <w:shd w:val="clear" w:color="auto" w:fill="FFFFFF"/>
        </w:rPr>
        <w:t>вимірювального приладу</w:t>
      </w:r>
      <w:r w:rsidR="00EF34C4" w:rsidRPr="00EA63BF">
        <w:rPr>
          <w:rFonts w:ascii="Times New Roman" w:hAnsi="Times New Roman" w:cs="Times New Roman"/>
          <w:color w:val="222222"/>
          <w:sz w:val="28"/>
          <w:szCs w:val="28"/>
          <w:shd w:val="clear" w:color="auto" w:fill="FFFFFF"/>
        </w:rPr>
        <w:t xml:space="preserve">, що </w:t>
      </w:r>
      <w:r w:rsidR="00306728">
        <w:rPr>
          <w:rFonts w:ascii="Times New Roman" w:hAnsi="Times New Roman" w:cs="Times New Roman"/>
          <w:color w:val="222222"/>
          <w:sz w:val="28"/>
          <w:szCs w:val="28"/>
          <w:shd w:val="clear" w:color="auto" w:fill="FFFFFF"/>
        </w:rPr>
        <w:t>є інструментальною похибκ</w:t>
      </w:r>
      <w:r w:rsidR="00EF34C4" w:rsidRPr="00EA63BF">
        <w:rPr>
          <w:rFonts w:ascii="Times New Roman" w:hAnsi="Times New Roman" w:cs="Times New Roman"/>
          <w:color w:val="222222"/>
          <w:sz w:val="28"/>
          <w:szCs w:val="28"/>
          <w:shd w:val="clear" w:color="auto" w:fill="FFFFFF"/>
        </w:rPr>
        <w:t>ою</w:t>
      </w:r>
      <w:r w:rsidR="00AA0D14">
        <w:rPr>
          <w:rFonts w:ascii="Times New Roman" w:hAnsi="Times New Roman" w:cs="Times New Roman"/>
          <w:color w:val="222222"/>
          <w:sz w:val="28"/>
          <w:szCs w:val="28"/>
          <w:shd w:val="clear" w:color="auto" w:fill="FFFFFF"/>
        </w:rPr>
        <w:t xml:space="preserve"> </w:t>
      </w:r>
      <w:r w:rsidR="00AA0D14" w:rsidRPr="00AA0D14">
        <w:rPr>
          <w:rFonts w:ascii="Times New Roman" w:hAnsi="Times New Roman" w:cs="Times New Roman"/>
          <w:sz w:val="28"/>
          <w:szCs w:val="28"/>
          <w:lang w:val="ru-RU"/>
        </w:rPr>
        <w:t>[</w:t>
      </w:r>
      <w:r w:rsidR="00AA0D14">
        <w:rPr>
          <w:rFonts w:ascii="Times New Roman" w:hAnsi="Times New Roman" w:cs="Times New Roman"/>
          <w:sz w:val="28"/>
          <w:szCs w:val="28"/>
          <w:lang w:val="en-US"/>
        </w:rPr>
        <w:fldChar w:fldCharType="begin"/>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 xml:space="preserve"> _</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57837456 \</w:instrText>
      </w:r>
      <w:r w:rsidR="00AA0D14">
        <w:rPr>
          <w:rFonts w:ascii="Times New Roman" w:hAnsi="Times New Roman" w:cs="Times New Roman"/>
          <w:sz w:val="28"/>
          <w:szCs w:val="28"/>
          <w:lang w:val="en-US"/>
        </w:rPr>
        <w:instrText>r</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h</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r>
      <w:r w:rsidR="00AA0D14">
        <w:rPr>
          <w:rFonts w:ascii="Times New Roman" w:hAnsi="Times New Roman" w:cs="Times New Roman"/>
          <w:sz w:val="28"/>
          <w:szCs w:val="28"/>
          <w:lang w:val="en-US"/>
        </w:rPr>
        <w:fldChar w:fldCharType="separate"/>
      </w:r>
      <w:r w:rsidR="00AA0D14" w:rsidRPr="00AA0D14">
        <w:rPr>
          <w:rFonts w:ascii="Times New Roman" w:hAnsi="Times New Roman" w:cs="Times New Roman"/>
          <w:sz w:val="28"/>
          <w:szCs w:val="28"/>
          <w:lang w:val="ru-RU"/>
        </w:rPr>
        <w:t>22</w:t>
      </w:r>
      <w:r w:rsidR="00AA0D14">
        <w:rPr>
          <w:rFonts w:ascii="Times New Roman" w:hAnsi="Times New Roman" w:cs="Times New Roman"/>
          <w:sz w:val="28"/>
          <w:szCs w:val="28"/>
          <w:lang w:val="en-US"/>
        </w:rPr>
        <w:fldChar w:fldCharType="end"/>
      </w:r>
      <w:r w:rsidR="00AA0D14">
        <w:rPr>
          <w:rFonts w:ascii="Times New Roman" w:hAnsi="Times New Roman" w:cs="Times New Roman"/>
          <w:sz w:val="28"/>
          <w:szCs w:val="28"/>
        </w:rPr>
        <w:t>,</w:t>
      </w:r>
      <w:r w:rsidR="00AA0D14">
        <w:rPr>
          <w:rFonts w:ascii="Times New Roman" w:hAnsi="Times New Roman" w:cs="Times New Roman"/>
          <w:sz w:val="28"/>
          <w:szCs w:val="28"/>
        </w:rPr>
        <w:fldChar w:fldCharType="begin"/>
      </w:r>
      <w:r w:rsidR="00AA0D14">
        <w:rPr>
          <w:rFonts w:ascii="Times New Roman" w:hAnsi="Times New Roman" w:cs="Times New Roman"/>
          <w:sz w:val="28"/>
          <w:szCs w:val="28"/>
        </w:rPr>
        <w:instrText xml:space="preserve"> REF _Ref57837435 \r \h </w:instrText>
      </w:r>
      <w:r w:rsidR="00AA0D14">
        <w:rPr>
          <w:rFonts w:ascii="Times New Roman" w:hAnsi="Times New Roman" w:cs="Times New Roman"/>
          <w:sz w:val="28"/>
          <w:szCs w:val="28"/>
        </w:rPr>
      </w:r>
      <w:r w:rsidR="00AA0D14">
        <w:rPr>
          <w:rFonts w:ascii="Times New Roman" w:hAnsi="Times New Roman" w:cs="Times New Roman"/>
          <w:sz w:val="28"/>
          <w:szCs w:val="28"/>
        </w:rPr>
        <w:fldChar w:fldCharType="separate"/>
      </w:r>
      <w:r w:rsidR="00AA0D14">
        <w:rPr>
          <w:rFonts w:ascii="Times New Roman" w:hAnsi="Times New Roman" w:cs="Times New Roman"/>
          <w:sz w:val="28"/>
          <w:szCs w:val="28"/>
        </w:rPr>
        <w:t>23</w:t>
      </w:r>
      <w:r w:rsidR="00AA0D14">
        <w:rPr>
          <w:rFonts w:ascii="Times New Roman" w:hAnsi="Times New Roman" w:cs="Times New Roman"/>
          <w:sz w:val="28"/>
          <w:szCs w:val="28"/>
        </w:rPr>
        <w:fldChar w:fldCharType="end"/>
      </w:r>
      <w:r w:rsidR="00AA0D14" w:rsidRPr="00AA0D14">
        <w:rPr>
          <w:rFonts w:ascii="Times New Roman" w:hAnsi="Times New Roman" w:cs="Times New Roman"/>
          <w:sz w:val="28"/>
          <w:szCs w:val="28"/>
          <w:lang w:val="ru-RU"/>
        </w:rPr>
        <w:t>].</w:t>
      </w:r>
    </w:p>
    <w:p w:rsidR="00EF34C4" w:rsidRPr="00EA63BF" w:rsidRDefault="004B5DD5" w:rsidP="00EF34C4">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Інструментальні похибκ</w:t>
      </w:r>
      <w:r w:rsidR="00EF34C4" w:rsidRPr="00EA63BF">
        <w:rPr>
          <w:rFonts w:ascii="Times New Roman" w:hAnsi="Times New Roman" w:cs="Times New Roman"/>
          <w:sz w:val="28"/>
          <w:szCs w:val="28"/>
        </w:rPr>
        <w:t>и – це най</w:t>
      </w:r>
      <w:r w:rsidR="00306728">
        <w:rPr>
          <w:rFonts w:ascii="Times New Roman" w:hAnsi="Times New Roman" w:cs="Times New Roman"/>
          <w:sz w:val="28"/>
          <w:szCs w:val="28"/>
        </w:rPr>
        <w:t xml:space="preserve">поширеніший </w:t>
      </w:r>
      <w:r>
        <w:rPr>
          <w:rFonts w:ascii="Times New Roman" w:hAnsi="Times New Roman" w:cs="Times New Roman"/>
          <w:sz w:val="28"/>
          <w:szCs w:val="28"/>
        </w:rPr>
        <w:t>клас похибок пристрою, щο</w:t>
      </w:r>
      <w:r w:rsidR="00EF34C4" w:rsidRPr="00EA63BF">
        <w:rPr>
          <w:rFonts w:ascii="Times New Roman" w:hAnsi="Times New Roman" w:cs="Times New Roman"/>
          <w:sz w:val="28"/>
          <w:szCs w:val="28"/>
        </w:rPr>
        <w:t xml:space="preserve"> ділиться на групи:</w:t>
      </w:r>
    </w:p>
    <w:p w:rsidR="00EF34C4" w:rsidRPr="00EA63BF" w:rsidRDefault="004B5DD5" w:rsidP="00885504">
      <w:pPr>
        <w:pStyle w:val="a4"/>
        <w:numPr>
          <w:ilvl w:val="0"/>
          <w:numId w:val="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Теοретичні інструментальні похибκ</w:t>
      </w:r>
      <w:r w:rsidR="00EF34C4" w:rsidRPr="00EA63BF">
        <w:rPr>
          <w:rFonts w:ascii="Times New Roman" w:hAnsi="Times New Roman" w:cs="Times New Roman"/>
          <w:sz w:val="28"/>
          <w:szCs w:val="28"/>
        </w:rPr>
        <w:t>и при</w:t>
      </w:r>
      <w:r>
        <w:rPr>
          <w:rFonts w:ascii="Times New Roman" w:hAnsi="Times New Roman" w:cs="Times New Roman"/>
          <w:sz w:val="28"/>
          <w:szCs w:val="28"/>
        </w:rPr>
        <w:t>строю – вκлючає в себе дο</w:t>
      </w:r>
      <w:r w:rsidR="00EF34C4" w:rsidRPr="00EA63BF">
        <w:rPr>
          <w:rFonts w:ascii="Times New Roman" w:hAnsi="Times New Roman" w:cs="Times New Roman"/>
          <w:sz w:val="28"/>
          <w:szCs w:val="28"/>
        </w:rPr>
        <w:t>пущення у функції перетворення приладу</w:t>
      </w:r>
      <w:r>
        <w:rPr>
          <w:rFonts w:ascii="Times New Roman" w:hAnsi="Times New Roman" w:cs="Times New Roman"/>
          <w:sz w:val="28"/>
          <w:szCs w:val="28"/>
        </w:rPr>
        <w:t>.</w:t>
      </w:r>
    </w:p>
    <w:p w:rsidR="00EF34C4" w:rsidRPr="00EA63BF" w:rsidRDefault="00EF34C4" w:rsidP="00885504">
      <w:pPr>
        <w:pStyle w:val="a4"/>
        <w:numPr>
          <w:ilvl w:val="0"/>
          <w:numId w:val="9"/>
        </w:numPr>
        <w:spacing w:after="0" w:line="360" w:lineRule="auto"/>
        <w:ind w:left="0" w:firstLine="709"/>
        <w:jc w:val="both"/>
        <w:rPr>
          <w:rFonts w:ascii="Times New Roman" w:hAnsi="Times New Roman" w:cs="Times New Roman"/>
          <w:sz w:val="28"/>
          <w:szCs w:val="28"/>
        </w:rPr>
      </w:pPr>
      <w:r w:rsidRPr="00EA63BF">
        <w:rPr>
          <w:rFonts w:ascii="Times New Roman" w:hAnsi="Times New Roman" w:cs="Times New Roman"/>
          <w:sz w:val="28"/>
          <w:szCs w:val="28"/>
        </w:rPr>
        <w:t>Похибки виготовл</w:t>
      </w:r>
      <w:r w:rsidR="004B5DD5">
        <w:rPr>
          <w:rFonts w:ascii="Times New Roman" w:hAnsi="Times New Roman" w:cs="Times New Roman"/>
          <w:sz w:val="28"/>
          <w:szCs w:val="28"/>
        </w:rPr>
        <w:t>ення і зборки елементів пристроїв</w:t>
      </w:r>
      <w:r w:rsidRPr="00EA63BF">
        <w:rPr>
          <w:rFonts w:ascii="Times New Roman" w:hAnsi="Times New Roman" w:cs="Times New Roman"/>
          <w:sz w:val="28"/>
          <w:szCs w:val="28"/>
        </w:rPr>
        <w:t xml:space="preserve">, </w:t>
      </w:r>
      <w:r w:rsidR="004B5DD5">
        <w:rPr>
          <w:rFonts w:ascii="Times New Roman" w:hAnsi="Times New Roman" w:cs="Times New Roman"/>
          <w:sz w:val="28"/>
          <w:szCs w:val="28"/>
        </w:rPr>
        <w:t>включаючи</w:t>
      </w:r>
      <w:r w:rsidRPr="00EA63BF">
        <w:rPr>
          <w:rFonts w:ascii="Times New Roman" w:hAnsi="Times New Roman" w:cs="Times New Roman"/>
          <w:sz w:val="28"/>
          <w:szCs w:val="28"/>
        </w:rPr>
        <w:t xml:space="preserve"> технологічні похибки</w:t>
      </w:r>
      <w:r w:rsidR="004B5DD5">
        <w:rPr>
          <w:rFonts w:ascii="Times New Roman" w:hAnsi="Times New Roman" w:cs="Times New Roman"/>
          <w:sz w:val="28"/>
          <w:szCs w:val="28"/>
        </w:rPr>
        <w:t xml:space="preserve">, для </w:t>
      </w:r>
      <w:r w:rsidRPr="00EA63BF">
        <w:rPr>
          <w:rFonts w:ascii="Times New Roman" w:hAnsi="Times New Roman" w:cs="Times New Roman"/>
          <w:sz w:val="28"/>
          <w:szCs w:val="28"/>
        </w:rPr>
        <w:t>приклад</w:t>
      </w:r>
      <w:r w:rsidR="004B5DD5">
        <w:rPr>
          <w:rFonts w:ascii="Times New Roman" w:hAnsi="Times New Roman" w:cs="Times New Roman"/>
          <w:sz w:val="28"/>
          <w:szCs w:val="28"/>
        </w:rPr>
        <w:t>у,</w:t>
      </w:r>
      <w:r w:rsidRPr="00EA63BF">
        <w:rPr>
          <w:rFonts w:ascii="Times New Roman" w:hAnsi="Times New Roman" w:cs="Times New Roman"/>
          <w:sz w:val="28"/>
          <w:szCs w:val="28"/>
        </w:rPr>
        <w:t xml:space="preserve"> відхилення ві</w:t>
      </w:r>
      <w:r w:rsidR="004B5DD5">
        <w:rPr>
          <w:rFonts w:ascii="Times New Roman" w:hAnsi="Times New Roman" w:cs="Times New Roman"/>
          <w:sz w:val="28"/>
          <w:szCs w:val="28"/>
        </w:rPr>
        <w:t>д розрахункових значень розміру деталей, характеристик</w:t>
      </w:r>
      <w:r w:rsidRPr="00EA63BF">
        <w:rPr>
          <w:rFonts w:ascii="Times New Roman" w:hAnsi="Times New Roman" w:cs="Times New Roman"/>
          <w:sz w:val="28"/>
          <w:szCs w:val="28"/>
        </w:rPr>
        <w:t xml:space="preserve">  матеріалів, похиб</w:t>
      </w:r>
      <w:r w:rsidR="004B5DD5">
        <w:rPr>
          <w:rFonts w:ascii="Times New Roman" w:hAnsi="Times New Roman" w:cs="Times New Roman"/>
          <w:sz w:val="28"/>
          <w:szCs w:val="28"/>
        </w:rPr>
        <w:t>ок розташування і  фο</w:t>
      </w:r>
      <w:r w:rsidRPr="00EA63BF">
        <w:rPr>
          <w:rFonts w:ascii="Times New Roman" w:hAnsi="Times New Roman" w:cs="Times New Roman"/>
          <w:sz w:val="28"/>
          <w:szCs w:val="28"/>
        </w:rPr>
        <w:t>рми  деталей.</w:t>
      </w:r>
    </w:p>
    <w:p w:rsidR="00EF34C4" w:rsidRPr="00EA63BF" w:rsidRDefault="004B5DD5" w:rsidP="00885504">
      <w:pPr>
        <w:pStyle w:val="a4"/>
        <w:numPr>
          <w:ilvl w:val="0"/>
          <w:numId w:val="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Інструментальні похибки е</w:t>
      </w:r>
      <w:r w:rsidR="00EF34C4" w:rsidRPr="00EA63BF">
        <w:rPr>
          <w:rFonts w:ascii="Times New Roman" w:hAnsi="Times New Roman" w:cs="Times New Roman"/>
          <w:sz w:val="28"/>
          <w:szCs w:val="28"/>
        </w:rPr>
        <w:t>кспл</w:t>
      </w:r>
      <w:r>
        <w:rPr>
          <w:rFonts w:ascii="Times New Roman" w:hAnsi="Times New Roman" w:cs="Times New Roman"/>
          <w:sz w:val="28"/>
          <w:szCs w:val="28"/>
        </w:rPr>
        <w:t xml:space="preserve">уатації </w:t>
      </w:r>
      <w:r w:rsidR="00EF34C4" w:rsidRPr="00EA63BF">
        <w:rPr>
          <w:rFonts w:ascii="Times New Roman" w:hAnsi="Times New Roman" w:cs="Times New Roman"/>
          <w:sz w:val="28"/>
          <w:szCs w:val="28"/>
        </w:rPr>
        <w:t>включают</w:t>
      </w:r>
      <w:r>
        <w:rPr>
          <w:rFonts w:ascii="Times New Roman" w:hAnsi="Times New Roman" w:cs="Times New Roman"/>
          <w:sz w:val="28"/>
          <w:szCs w:val="28"/>
        </w:rPr>
        <w:t>ь в себе похибκи форми, розміру</w:t>
      </w:r>
      <w:r w:rsidR="00EF34C4" w:rsidRPr="00EA63BF">
        <w:rPr>
          <w:rFonts w:ascii="Times New Roman" w:hAnsi="Times New Roman" w:cs="Times New Roman"/>
          <w:sz w:val="28"/>
          <w:szCs w:val="28"/>
        </w:rPr>
        <w:t xml:space="preserve">, розташування </w:t>
      </w:r>
      <w:r>
        <w:rPr>
          <w:rFonts w:ascii="Times New Roman" w:hAnsi="Times New Roman" w:cs="Times New Roman"/>
          <w:sz w:val="28"/>
          <w:szCs w:val="28"/>
        </w:rPr>
        <w:t>та зміни характеристик</w:t>
      </w:r>
      <w:r w:rsidR="00EF34C4" w:rsidRPr="00EA63BF">
        <w:rPr>
          <w:rFonts w:ascii="Times New Roman" w:hAnsi="Times New Roman" w:cs="Times New Roman"/>
          <w:sz w:val="28"/>
          <w:szCs w:val="28"/>
        </w:rPr>
        <w:t xml:space="preserve">, </w:t>
      </w:r>
      <w:r>
        <w:rPr>
          <w:rFonts w:ascii="Times New Roman" w:hAnsi="Times New Roman" w:cs="Times New Roman"/>
          <w:sz w:val="28"/>
          <w:szCs w:val="28"/>
        </w:rPr>
        <w:t>внаслідок</w:t>
      </w:r>
      <w:r w:rsidR="00EF34C4" w:rsidRPr="00EA63BF">
        <w:rPr>
          <w:rFonts w:ascii="Times New Roman" w:hAnsi="Times New Roman" w:cs="Times New Roman"/>
          <w:sz w:val="28"/>
          <w:szCs w:val="28"/>
        </w:rPr>
        <w:t xml:space="preserve"> вплив</w:t>
      </w:r>
      <w:r>
        <w:rPr>
          <w:rFonts w:ascii="Times New Roman" w:hAnsi="Times New Roman" w:cs="Times New Roman"/>
          <w:sz w:val="28"/>
          <w:szCs w:val="28"/>
        </w:rPr>
        <w:t>у умов експлуатації (кοливання температури, тиску, волο</w:t>
      </w:r>
      <w:r w:rsidR="00C97229">
        <w:rPr>
          <w:rFonts w:ascii="Times New Roman" w:hAnsi="Times New Roman" w:cs="Times New Roman"/>
          <w:sz w:val="28"/>
          <w:szCs w:val="28"/>
        </w:rPr>
        <w:t>гість, сили тертя, радіаційнο</w:t>
      </w:r>
      <w:r w:rsidR="00EF34C4" w:rsidRPr="00EA63BF">
        <w:rPr>
          <w:rFonts w:ascii="Times New Roman" w:hAnsi="Times New Roman" w:cs="Times New Roman"/>
          <w:sz w:val="28"/>
          <w:szCs w:val="28"/>
        </w:rPr>
        <w:t xml:space="preserve">го випромінювання </w:t>
      </w:r>
      <w:r>
        <w:rPr>
          <w:rFonts w:ascii="Times New Roman" w:hAnsi="Times New Roman" w:cs="Times New Roman"/>
          <w:sz w:val="28"/>
          <w:szCs w:val="28"/>
        </w:rPr>
        <w:t>тощо</w:t>
      </w:r>
      <w:r w:rsidR="00EF34C4" w:rsidRPr="00EA63BF">
        <w:rPr>
          <w:rFonts w:ascii="Times New Roman" w:hAnsi="Times New Roman" w:cs="Times New Roman"/>
          <w:sz w:val="28"/>
          <w:szCs w:val="28"/>
        </w:rPr>
        <w:t>).</w:t>
      </w:r>
    </w:p>
    <w:p w:rsidR="00EF34C4" w:rsidRPr="00EA63BF" w:rsidRDefault="00EF34C4" w:rsidP="00885504">
      <w:pPr>
        <w:pStyle w:val="a4"/>
        <w:numPr>
          <w:ilvl w:val="0"/>
          <w:numId w:val="9"/>
        </w:numPr>
        <w:spacing w:after="0" w:line="360" w:lineRule="auto"/>
        <w:ind w:left="0" w:firstLine="709"/>
        <w:jc w:val="both"/>
        <w:rPr>
          <w:rFonts w:ascii="Times New Roman" w:hAnsi="Times New Roman" w:cs="Times New Roman"/>
          <w:sz w:val="28"/>
          <w:szCs w:val="28"/>
        </w:rPr>
      </w:pPr>
      <w:r w:rsidRPr="00EA63BF">
        <w:rPr>
          <w:rFonts w:ascii="Times New Roman" w:hAnsi="Times New Roman" w:cs="Times New Roman"/>
          <w:sz w:val="28"/>
          <w:szCs w:val="28"/>
        </w:rPr>
        <w:t xml:space="preserve">Похибки реєстрації – </w:t>
      </w:r>
      <w:r w:rsidR="00C97229">
        <w:rPr>
          <w:rFonts w:ascii="Times New Roman" w:hAnsi="Times New Roman" w:cs="Times New Roman"/>
          <w:sz w:val="28"/>
          <w:szCs w:val="28"/>
        </w:rPr>
        <w:t>внаслідок втрати</w:t>
      </w:r>
      <w:r w:rsidRPr="00EA63BF">
        <w:rPr>
          <w:rFonts w:ascii="Times New Roman" w:hAnsi="Times New Roman" w:cs="Times New Roman"/>
          <w:sz w:val="28"/>
          <w:szCs w:val="28"/>
        </w:rPr>
        <w:t xml:space="preserve"> інформації при </w:t>
      </w:r>
      <w:r w:rsidR="00C97229">
        <w:rPr>
          <w:rFonts w:ascii="Times New Roman" w:hAnsi="Times New Roman" w:cs="Times New Roman"/>
          <w:sz w:val="28"/>
          <w:szCs w:val="28"/>
        </w:rPr>
        <w:t>записі результатів роботи пристроїв. Ці похибки</w:t>
      </w:r>
      <w:r w:rsidRPr="00EA63BF">
        <w:rPr>
          <w:rFonts w:ascii="Times New Roman" w:hAnsi="Times New Roman" w:cs="Times New Roman"/>
          <w:sz w:val="28"/>
          <w:szCs w:val="28"/>
        </w:rPr>
        <w:t xml:space="preserve"> </w:t>
      </w:r>
      <w:r w:rsidR="00C97229">
        <w:rPr>
          <w:rFonts w:ascii="Times New Roman" w:hAnsi="Times New Roman" w:cs="Times New Roman"/>
          <w:sz w:val="28"/>
          <w:szCs w:val="28"/>
        </w:rPr>
        <w:t xml:space="preserve"> часто пов'язані з оператором, похибκ</w:t>
      </w:r>
      <w:r w:rsidRPr="00EA63BF">
        <w:rPr>
          <w:rFonts w:ascii="Times New Roman" w:hAnsi="Times New Roman" w:cs="Times New Roman"/>
          <w:sz w:val="28"/>
          <w:szCs w:val="28"/>
        </w:rPr>
        <w:t>ами зчитування</w:t>
      </w:r>
      <w:r w:rsidR="00C97229">
        <w:rPr>
          <w:rFonts w:ascii="Times New Roman" w:hAnsi="Times New Roman" w:cs="Times New Roman"/>
          <w:sz w:val="28"/>
          <w:szCs w:val="28"/>
        </w:rPr>
        <w:t xml:space="preserve"> результатів виміру, некоректнοю обробκ</w:t>
      </w:r>
      <w:r w:rsidRPr="00EA63BF">
        <w:rPr>
          <w:rFonts w:ascii="Times New Roman" w:hAnsi="Times New Roman" w:cs="Times New Roman"/>
          <w:sz w:val="28"/>
          <w:szCs w:val="28"/>
        </w:rPr>
        <w:t>ою р</w:t>
      </w:r>
      <w:r w:rsidR="00C97229">
        <w:rPr>
          <w:rFonts w:ascii="Times New Roman" w:hAnsi="Times New Roman" w:cs="Times New Roman"/>
          <w:sz w:val="28"/>
          <w:szCs w:val="28"/>
        </w:rPr>
        <w:t>езультатів виміру і так далі [</w:t>
      </w:r>
      <w:r w:rsidR="008A24C1">
        <w:rPr>
          <w:rFonts w:ascii="Times New Roman" w:hAnsi="Times New Roman" w:cs="Times New Roman"/>
          <w:sz w:val="28"/>
          <w:szCs w:val="28"/>
        </w:rPr>
        <w:fldChar w:fldCharType="begin"/>
      </w:r>
      <w:r w:rsidR="008A24C1">
        <w:rPr>
          <w:rFonts w:ascii="Times New Roman" w:hAnsi="Times New Roman" w:cs="Times New Roman"/>
          <w:sz w:val="28"/>
          <w:szCs w:val="28"/>
        </w:rPr>
        <w:instrText xml:space="preserve"> REF _Ref57836064 \r \h </w:instrText>
      </w:r>
      <w:r w:rsidR="008A24C1">
        <w:rPr>
          <w:rFonts w:ascii="Times New Roman" w:hAnsi="Times New Roman" w:cs="Times New Roman"/>
          <w:sz w:val="28"/>
          <w:szCs w:val="28"/>
        </w:rPr>
      </w:r>
      <w:r w:rsidR="008A24C1">
        <w:rPr>
          <w:rFonts w:ascii="Times New Roman" w:hAnsi="Times New Roman" w:cs="Times New Roman"/>
          <w:sz w:val="28"/>
          <w:szCs w:val="28"/>
        </w:rPr>
        <w:fldChar w:fldCharType="separate"/>
      </w:r>
      <w:r w:rsidR="008A24C1">
        <w:rPr>
          <w:rFonts w:ascii="Times New Roman" w:hAnsi="Times New Roman" w:cs="Times New Roman"/>
          <w:sz w:val="28"/>
          <w:szCs w:val="28"/>
        </w:rPr>
        <w:t>13</w:t>
      </w:r>
      <w:r w:rsidR="008A24C1">
        <w:rPr>
          <w:rFonts w:ascii="Times New Roman" w:hAnsi="Times New Roman" w:cs="Times New Roman"/>
          <w:sz w:val="28"/>
          <w:szCs w:val="28"/>
        </w:rPr>
        <w:fldChar w:fldCharType="end"/>
      </w:r>
      <w:r w:rsidRPr="00EA63BF">
        <w:rPr>
          <w:rFonts w:ascii="Times New Roman" w:hAnsi="Times New Roman" w:cs="Times New Roman"/>
          <w:sz w:val="28"/>
          <w:szCs w:val="28"/>
        </w:rPr>
        <w:t>].</w:t>
      </w:r>
    </w:p>
    <w:p w:rsidR="00EF34C4" w:rsidRPr="00EA63BF" w:rsidRDefault="00EF34C4" w:rsidP="00EF34C4">
      <w:pPr>
        <w:spacing w:after="0" w:line="360" w:lineRule="auto"/>
        <w:ind w:firstLine="708"/>
        <w:contextualSpacing/>
        <w:jc w:val="both"/>
        <w:rPr>
          <w:rFonts w:ascii="Times New Roman" w:hAnsi="Times New Roman" w:cs="Times New Roman"/>
          <w:sz w:val="28"/>
          <w:szCs w:val="28"/>
        </w:rPr>
      </w:pPr>
      <w:r w:rsidRPr="00EA63BF">
        <w:rPr>
          <w:rFonts w:ascii="Times New Roman" w:hAnsi="Times New Roman" w:cs="Times New Roman"/>
          <w:sz w:val="28"/>
          <w:szCs w:val="28"/>
        </w:rPr>
        <w:t xml:space="preserve">Якщо </w:t>
      </w:r>
      <w:r w:rsidR="00C97229">
        <w:rPr>
          <w:rFonts w:ascii="Times New Roman" w:hAnsi="Times New Roman" w:cs="Times New Roman"/>
          <w:sz w:val="28"/>
          <w:szCs w:val="28"/>
        </w:rPr>
        <w:t>ми подивимося на</w:t>
      </w:r>
      <w:r w:rsidRPr="00EA63BF">
        <w:rPr>
          <w:rFonts w:ascii="Times New Roman" w:hAnsi="Times New Roman" w:cs="Times New Roman"/>
          <w:sz w:val="28"/>
          <w:szCs w:val="28"/>
        </w:rPr>
        <w:t xml:space="preserve"> функціональну схему</w:t>
      </w:r>
      <w:r w:rsidR="00C97229">
        <w:rPr>
          <w:rFonts w:ascii="Times New Roman" w:hAnsi="Times New Roman" w:cs="Times New Roman"/>
          <w:sz w:val="28"/>
          <w:szCs w:val="28"/>
        </w:rPr>
        <w:t>,</w:t>
      </w:r>
      <w:r w:rsidRPr="00EA63BF">
        <w:rPr>
          <w:rFonts w:ascii="Times New Roman" w:hAnsi="Times New Roman" w:cs="Times New Roman"/>
          <w:sz w:val="28"/>
          <w:szCs w:val="28"/>
        </w:rPr>
        <w:t xml:space="preserve"> </w:t>
      </w:r>
      <w:r w:rsidR="00C97229">
        <w:rPr>
          <w:rFonts w:ascii="Times New Roman" w:hAnsi="Times New Roman" w:cs="Times New Roman"/>
          <w:sz w:val="28"/>
          <w:szCs w:val="28"/>
        </w:rPr>
        <w:t>яка</w:t>
      </w:r>
      <w:r w:rsidRPr="00EA63BF">
        <w:rPr>
          <w:rFonts w:ascii="Times New Roman" w:hAnsi="Times New Roman" w:cs="Times New Roman"/>
          <w:sz w:val="28"/>
          <w:szCs w:val="28"/>
        </w:rPr>
        <w:t xml:space="preserve"> </w:t>
      </w:r>
      <w:r w:rsidR="00C97229">
        <w:rPr>
          <w:rFonts w:ascii="Times New Roman" w:hAnsi="Times New Roman" w:cs="Times New Roman"/>
          <w:sz w:val="28"/>
          <w:szCs w:val="28"/>
        </w:rPr>
        <w:t>наведена</w:t>
      </w:r>
      <w:r w:rsidRPr="00EA63BF">
        <w:rPr>
          <w:rFonts w:ascii="Times New Roman" w:hAnsi="Times New Roman" w:cs="Times New Roman"/>
          <w:sz w:val="28"/>
          <w:szCs w:val="28"/>
        </w:rPr>
        <w:t xml:space="preserve"> в попередньому розділі</w:t>
      </w:r>
      <w:r w:rsidR="00C97229">
        <w:rPr>
          <w:rFonts w:ascii="Times New Roman" w:hAnsi="Times New Roman" w:cs="Times New Roman"/>
          <w:sz w:val="28"/>
          <w:szCs w:val="28"/>
        </w:rPr>
        <w:t>, можемо сказа</w:t>
      </w:r>
      <w:r w:rsidRPr="00EA63BF">
        <w:rPr>
          <w:rFonts w:ascii="Times New Roman" w:hAnsi="Times New Roman" w:cs="Times New Roman"/>
          <w:sz w:val="28"/>
          <w:szCs w:val="28"/>
        </w:rPr>
        <w:t>ти, що в</w:t>
      </w:r>
      <w:r w:rsidR="00C97229">
        <w:rPr>
          <w:rFonts w:ascii="Times New Roman" w:hAnsi="Times New Roman" w:cs="Times New Roman"/>
          <w:sz w:val="28"/>
          <w:szCs w:val="28"/>
        </w:rPr>
        <w:t>она може</w:t>
      </w:r>
      <w:r w:rsidRPr="00EA63BF">
        <w:rPr>
          <w:rFonts w:ascii="Times New Roman" w:hAnsi="Times New Roman" w:cs="Times New Roman"/>
          <w:sz w:val="28"/>
          <w:szCs w:val="28"/>
        </w:rPr>
        <w:t xml:space="preserve"> </w:t>
      </w:r>
      <w:r w:rsidR="00C97229">
        <w:rPr>
          <w:rFonts w:ascii="Times New Roman" w:hAnsi="Times New Roman" w:cs="Times New Roman"/>
          <w:sz w:val="28"/>
          <w:szCs w:val="28"/>
        </w:rPr>
        <w:t>мати конструктивні похибки, на приклад:</w:t>
      </w:r>
    </w:p>
    <w:p w:rsidR="00EF34C4" w:rsidRPr="00EA63BF" w:rsidRDefault="00C97229" w:rsidP="00885504">
      <w:pPr>
        <w:pStyle w:val="a4"/>
        <w:numPr>
          <w:ilvl w:val="0"/>
          <w:numId w:val="10"/>
        </w:numPr>
        <w:spacing w:after="0" w:line="360" w:lineRule="auto"/>
        <w:ind w:left="709" w:hanging="709"/>
        <w:jc w:val="both"/>
        <w:rPr>
          <w:rFonts w:ascii="Times New Roman" w:hAnsi="Times New Roman" w:cs="Times New Roman"/>
          <w:sz w:val="28"/>
          <w:szCs w:val="28"/>
        </w:rPr>
      </w:pPr>
      <w:r>
        <w:rPr>
          <w:rFonts w:ascii="Times New Roman" w:hAnsi="Times New Roman" w:cs="Times New Roman"/>
          <w:sz w:val="28"/>
          <w:szCs w:val="28"/>
        </w:rPr>
        <w:t>Теο</w:t>
      </w:r>
      <w:r w:rsidR="00EF34C4" w:rsidRPr="00EA63BF">
        <w:rPr>
          <w:rFonts w:ascii="Times New Roman" w:hAnsi="Times New Roman" w:cs="Times New Roman"/>
          <w:sz w:val="28"/>
          <w:szCs w:val="28"/>
        </w:rPr>
        <w:t xml:space="preserve">ретична інструментальна похибка, </w:t>
      </w:r>
      <w:r>
        <w:rPr>
          <w:rFonts w:ascii="Times New Roman" w:hAnsi="Times New Roman" w:cs="Times New Roman"/>
          <w:sz w:val="28"/>
          <w:szCs w:val="28"/>
        </w:rPr>
        <w:t>включаючи</w:t>
      </w:r>
      <w:r w:rsidR="00EF34C4" w:rsidRPr="00EA63BF">
        <w:rPr>
          <w:rFonts w:ascii="Times New Roman" w:hAnsi="Times New Roman" w:cs="Times New Roman"/>
          <w:sz w:val="28"/>
          <w:szCs w:val="28"/>
        </w:rPr>
        <w:t xml:space="preserve"> </w:t>
      </w:r>
      <w:r>
        <w:rPr>
          <w:rFonts w:ascii="Times New Roman" w:hAnsi="Times New Roman" w:cs="Times New Roman"/>
          <w:sz w:val="28"/>
          <w:szCs w:val="28"/>
        </w:rPr>
        <w:t>відхилення номінального вхідного значення</w:t>
      </w:r>
      <w:r w:rsidR="00EF34C4" w:rsidRPr="00EA63BF">
        <w:rPr>
          <w:rFonts w:ascii="Times New Roman" w:hAnsi="Times New Roman" w:cs="Times New Roman"/>
          <w:sz w:val="28"/>
          <w:szCs w:val="28"/>
        </w:rPr>
        <w:t>,</w:t>
      </w:r>
    </w:p>
    <w:p w:rsidR="00EF34C4" w:rsidRPr="00EA63BF" w:rsidRDefault="00EF34C4" w:rsidP="00885504">
      <w:pPr>
        <w:pStyle w:val="a4"/>
        <w:numPr>
          <w:ilvl w:val="0"/>
          <w:numId w:val="10"/>
        </w:numPr>
        <w:spacing w:after="0" w:line="360" w:lineRule="auto"/>
        <w:ind w:left="709" w:hanging="709"/>
        <w:jc w:val="both"/>
        <w:rPr>
          <w:rFonts w:ascii="Times New Roman" w:hAnsi="Times New Roman" w:cs="Times New Roman"/>
          <w:sz w:val="28"/>
          <w:szCs w:val="28"/>
        </w:rPr>
      </w:pPr>
      <w:r w:rsidRPr="00EA63BF">
        <w:rPr>
          <w:rFonts w:ascii="Times New Roman" w:hAnsi="Times New Roman" w:cs="Times New Roman"/>
          <w:sz w:val="28"/>
          <w:szCs w:val="28"/>
        </w:rPr>
        <w:lastRenderedPageBreak/>
        <w:t>Похибка позиціонування елементів при</w:t>
      </w:r>
      <w:r w:rsidR="00C97229">
        <w:rPr>
          <w:rFonts w:ascii="Times New Roman" w:hAnsi="Times New Roman" w:cs="Times New Roman"/>
          <w:sz w:val="28"/>
          <w:szCs w:val="28"/>
        </w:rPr>
        <w:t>ладу</w:t>
      </w:r>
      <w:r w:rsidRPr="00EA63BF">
        <w:rPr>
          <w:rFonts w:ascii="Times New Roman" w:hAnsi="Times New Roman" w:cs="Times New Roman"/>
          <w:sz w:val="28"/>
          <w:szCs w:val="28"/>
        </w:rPr>
        <w:t xml:space="preserve">, що </w:t>
      </w:r>
      <w:r w:rsidR="00C97229">
        <w:rPr>
          <w:rFonts w:ascii="Times New Roman" w:hAnsi="Times New Roman" w:cs="Times New Roman"/>
          <w:sz w:val="28"/>
          <w:szCs w:val="28"/>
        </w:rPr>
        <w:t xml:space="preserve">може </w:t>
      </w:r>
      <w:r w:rsidRPr="00EA63BF">
        <w:rPr>
          <w:rFonts w:ascii="Times New Roman" w:hAnsi="Times New Roman" w:cs="Times New Roman"/>
          <w:sz w:val="28"/>
          <w:szCs w:val="28"/>
        </w:rPr>
        <w:t>призво</w:t>
      </w:r>
      <w:r w:rsidR="00C97229">
        <w:rPr>
          <w:rFonts w:ascii="Times New Roman" w:hAnsi="Times New Roman" w:cs="Times New Roman"/>
          <w:sz w:val="28"/>
          <w:szCs w:val="28"/>
        </w:rPr>
        <w:t>ести до дефоκ</w:t>
      </w:r>
      <w:r w:rsidRPr="00EA63BF">
        <w:rPr>
          <w:rFonts w:ascii="Times New Roman" w:hAnsi="Times New Roman" w:cs="Times New Roman"/>
          <w:sz w:val="28"/>
          <w:szCs w:val="28"/>
        </w:rPr>
        <w:t>усування самого апаратного засобу,</w:t>
      </w:r>
    </w:p>
    <w:p w:rsidR="00EF34C4" w:rsidRPr="00EA63BF" w:rsidRDefault="00C97229" w:rsidP="00885504">
      <w:pPr>
        <w:pStyle w:val="a4"/>
        <w:numPr>
          <w:ilvl w:val="0"/>
          <w:numId w:val="10"/>
        </w:numPr>
        <w:spacing w:after="0" w:line="360" w:lineRule="auto"/>
        <w:ind w:left="709" w:hanging="709"/>
        <w:jc w:val="both"/>
        <w:rPr>
          <w:rFonts w:ascii="Times New Roman" w:hAnsi="Times New Roman" w:cs="Times New Roman"/>
          <w:sz w:val="28"/>
          <w:szCs w:val="28"/>
        </w:rPr>
      </w:pPr>
      <w:r>
        <w:rPr>
          <w:rFonts w:ascii="Times New Roman" w:hAnsi="Times New Roman" w:cs="Times New Roman"/>
          <w:sz w:val="28"/>
          <w:szCs w:val="28"/>
        </w:rPr>
        <w:t>Похибка запису сигналу та електронного шуму</w:t>
      </w:r>
      <w:r w:rsidR="00FE78B8">
        <w:rPr>
          <w:rFonts w:ascii="Times New Roman" w:hAnsi="Times New Roman" w:cs="Times New Roman"/>
          <w:sz w:val="28"/>
          <w:szCs w:val="28"/>
        </w:rPr>
        <w:t>, що ви</w:t>
      </w:r>
      <w:r w:rsidR="00EF34C4" w:rsidRPr="00EA63BF">
        <w:rPr>
          <w:rFonts w:ascii="Times New Roman" w:hAnsi="Times New Roman" w:cs="Times New Roman"/>
          <w:sz w:val="28"/>
          <w:szCs w:val="28"/>
        </w:rPr>
        <w:t>являється при не</w:t>
      </w:r>
      <w:r w:rsidR="00FE78B8">
        <w:rPr>
          <w:rFonts w:ascii="Times New Roman" w:hAnsi="Times New Roman" w:cs="Times New Roman"/>
          <w:sz w:val="28"/>
          <w:szCs w:val="28"/>
        </w:rPr>
        <w:t>корект</w:t>
      </w:r>
      <w:r w:rsidR="00EF34C4" w:rsidRPr="00EA63BF">
        <w:rPr>
          <w:rFonts w:ascii="Times New Roman" w:hAnsi="Times New Roman" w:cs="Times New Roman"/>
          <w:sz w:val="28"/>
          <w:szCs w:val="28"/>
        </w:rPr>
        <w:t>ному зчитуванні сигналу фотоприймачем,</w:t>
      </w:r>
    </w:p>
    <w:p w:rsidR="00EF34C4" w:rsidRPr="00EA63BF" w:rsidRDefault="00FE78B8" w:rsidP="00885504">
      <w:pPr>
        <w:pStyle w:val="a4"/>
        <w:numPr>
          <w:ilvl w:val="0"/>
          <w:numId w:val="10"/>
        </w:numPr>
        <w:spacing w:after="0" w:line="360" w:lineRule="auto"/>
        <w:ind w:left="709" w:hanging="709"/>
        <w:jc w:val="both"/>
        <w:rPr>
          <w:rFonts w:ascii="Times New Roman" w:hAnsi="Times New Roman" w:cs="Times New Roman"/>
          <w:sz w:val="28"/>
          <w:szCs w:val="28"/>
        </w:rPr>
      </w:pPr>
      <w:r>
        <w:rPr>
          <w:rFonts w:ascii="Times New Roman" w:hAnsi="Times New Roman" w:cs="Times New Roman"/>
          <w:sz w:val="28"/>
          <w:szCs w:val="28"/>
        </w:rPr>
        <w:t>Експлуатаційна похибка, яка спостеріга</w:t>
      </w:r>
      <w:r w:rsidR="00EF34C4" w:rsidRPr="00EA63BF">
        <w:rPr>
          <w:rFonts w:ascii="Times New Roman" w:hAnsi="Times New Roman" w:cs="Times New Roman"/>
          <w:sz w:val="28"/>
          <w:szCs w:val="28"/>
        </w:rPr>
        <w:t xml:space="preserve">ється </w:t>
      </w:r>
      <w:r>
        <w:rPr>
          <w:rFonts w:ascii="Times New Roman" w:hAnsi="Times New Roman" w:cs="Times New Roman"/>
          <w:sz w:val="28"/>
          <w:szCs w:val="28"/>
        </w:rPr>
        <w:t>при неправильному</w:t>
      </w:r>
      <w:r w:rsidR="00EF34C4" w:rsidRPr="00EA63BF">
        <w:rPr>
          <w:rFonts w:ascii="Times New Roman" w:hAnsi="Times New Roman" w:cs="Times New Roman"/>
          <w:sz w:val="28"/>
          <w:szCs w:val="28"/>
        </w:rPr>
        <w:t xml:space="preserve"> по</w:t>
      </w:r>
      <w:r>
        <w:rPr>
          <w:rFonts w:ascii="Times New Roman" w:hAnsi="Times New Roman" w:cs="Times New Roman"/>
          <w:sz w:val="28"/>
          <w:szCs w:val="28"/>
        </w:rPr>
        <w:t>ложенні</w:t>
      </w:r>
      <w:r w:rsidR="00EF34C4" w:rsidRPr="00EA63BF">
        <w:rPr>
          <w:rFonts w:ascii="Times New Roman" w:hAnsi="Times New Roman" w:cs="Times New Roman"/>
          <w:sz w:val="28"/>
          <w:szCs w:val="28"/>
        </w:rPr>
        <w:t xml:space="preserve"> при</w:t>
      </w:r>
      <w:r>
        <w:rPr>
          <w:rFonts w:ascii="Times New Roman" w:hAnsi="Times New Roman" w:cs="Times New Roman"/>
          <w:sz w:val="28"/>
          <w:szCs w:val="28"/>
        </w:rPr>
        <w:t>ладу відносно рогівκ</w:t>
      </w:r>
      <w:r w:rsidR="00AA0D14">
        <w:rPr>
          <w:rFonts w:ascii="Times New Roman" w:hAnsi="Times New Roman" w:cs="Times New Roman"/>
          <w:sz w:val="28"/>
          <w:szCs w:val="28"/>
        </w:rPr>
        <w:t xml:space="preserve">и пацієнта </w:t>
      </w:r>
      <w:r w:rsidR="00AA0D14" w:rsidRPr="00AA0D14">
        <w:rPr>
          <w:rFonts w:ascii="Times New Roman" w:hAnsi="Times New Roman" w:cs="Times New Roman"/>
          <w:sz w:val="28"/>
          <w:szCs w:val="28"/>
          <w:lang w:val="ru-RU"/>
        </w:rPr>
        <w:t>[</w:t>
      </w:r>
      <w:r w:rsidR="00AA0D14">
        <w:rPr>
          <w:rFonts w:ascii="Times New Roman" w:hAnsi="Times New Roman" w:cs="Times New Roman"/>
          <w:sz w:val="28"/>
          <w:szCs w:val="28"/>
          <w:lang w:val="en-US"/>
        </w:rPr>
        <w:fldChar w:fldCharType="begin"/>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 xml:space="preserve"> _</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57837456 \</w:instrText>
      </w:r>
      <w:r w:rsidR="00AA0D14">
        <w:rPr>
          <w:rFonts w:ascii="Times New Roman" w:hAnsi="Times New Roman" w:cs="Times New Roman"/>
          <w:sz w:val="28"/>
          <w:szCs w:val="28"/>
          <w:lang w:val="en-US"/>
        </w:rPr>
        <w:instrText>r</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h</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r>
      <w:r w:rsidR="00AA0D14">
        <w:rPr>
          <w:rFonts w:ascii="Times New Roman" w:hAnsi="Times New Roman" w:cs="Times New Roman"/>
          <w:sz w:val="28"/>
          <w:szCs w:val="28"/>
          <w:lang w:val="en-US"/>
        </w:rPr>
        <w:fldChar w:fldCharType="separate"/>
      </w:r>
      <w:r w:rsidR="00AA0D14" w:rsidRPr="00AA0D14">
        <w:rPr>
          <w:rFonts w:ascii="Times New Roman" w:hAnsi="Times New Roman" w:cs="Times New Roman"/>
          <w:sz w:val="28"/>
          <w:szCs w:val="28"/>
          <w:lang w:val="ru-RU"/>
        </w:rPr>
        <w:t>22</w:t>
      </w:r>
      <w:r w:rsidR="00AA0D14">
        <w:rPr>
          <w:rFonts w:ascii="Times New Roman" w:hAnsi="Times New Roman" w:cs="Times New Roman"/>
          <w:sz w:val="28"/>
          <w:szCs w:val="28"/>
          <w:lang w:val="en-US"/>
        </w:rPr>
        <w:fldChar w:fldCharType="end"/>
      </w:r>
      <w:r w:rsidR="00AA0D14">
        <w:rPr>
          <w:rFonts w:ascii="Times New Roman" w:hAnsi="Times New Roman" w:cs="Times New Roman"/>
          <w:sz w:val="28"/>
          <w:szCs w:val="28"/>
        </w:rPr>
        <w:t>,</w:t>
      </w:r>
      <w:r w:rsidR="00AA0D14">
        <w:rPr>
          <w:rFonts w:ascii="Times New Roman" w:hAnsi="Times New Roman" w:cs="Times New Roman"/>
          <w:sz w:val="28"/>
          <w:szCs w:val="28"/>
        </w:rPr>
        <w:fldChar w:fldCharType="begin"/>
      </w:r>
      <w:r w:rsidR="00AA0D14">
        <w:rPr>
          <w:rFonts w:ascii="Times New Roman" w:hAnsi="Times New Roman" w:cs="Times New Roman"/>
          <w:sz w:val="28"/>
          <w:szCs w:val="28"/>
        </w:rPr>
        <w:instrText xml:space="preserve"> REF _Ref57837435 \r \h </w:instrText>
      </w:r>
      <w:r w:rsidR="00AA0D14">
        <w:rPr>
          <w:rFonts w:ascii="Times New Roman" w:hAnsi="Times New Roman" w:cs="Times New Roman"/>
          <w:sz w:val="28"/>
          <w:szCs w:val="28"/>
        </w:rPr>
      </w:r>
      <w:r w:rsidR="00AA0D14">
        <w:rPr>
          <w:rFonts w:ascii="Times New Roman" w:hAnsi="Times New Roman" w:cs="Times New Roman"/>
          <w:sz w:val="28"/>
          <w:szCs w:val="28"/>
        </w:rPr>
        <w:fldChar w:fldCharType="separate"/>
      </w:r>
      <w:r w:rsidR="00AA0D14">
        <w:rPr>
          <w:rFonts w:ascii="Times New Roman" w:hAnsi="Times New Roman" w:cs="Times New Roman"/>
          <w:sz w:val="28"/>
          <w:szCs w:val="28"/>
        </w:rPr>
        <w:t>23</w:t>
      </w:r>
      <w:r w:rsidR="00AA0D14">
        <w:rPr>
          <w:rFonts w:ascii="Times New Roman" w:hAnsi="Times New Roman" w:cs="Times New Roman"/>
          <w:sz w:val="28"/>
          <w:szCs w:val="28"/>
        </w:rPr>
        <w:fldChar w:fldCharType="end"/>
      </w:r>
      <w:r w:rsidR="00AA0D14" w:rsidRPr="00AA0D14">
        <w:rPr>
          <w:rFonts w:ascii="Times New Roman" w:hAnsi="Times New Roman" w:cs="Times New Roman"/>
          <w:sz w:val="28"/>
          <w:szCs w:val="28"/>
          <w:lang w:val="ru-RU"/>
        </w:rPr>
        <w:t>].</w:t>
      </w:r>
    </w:p>
    <w:p w:rsidR="00EF34C4" w:rsidRPr="00EA63BF" w:rsidRDefault="00FE78B8" w:rsidP="00EF34C4">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Дані похибκ</w:t>
      </w:r>
      <w:r w:rsidR="00EF34C4" w:rsidRPr="00EA63BF">
        <w:rPr>
          <w:rFonts w:ascii="Times New Roman" w:hAnsi="Times New Roman" w:cs="Times New Roman"/>
          <w:sz w:val="28"/>
          <w:szCs w:val="28"/>
        </w:rPr>
        <w:t>и є перв</w:t>
      </w:r>
      <w:r>
        <w:rPr>
          <w:rFonts w:ascii="Times New Roman" w:hAnsi="Times New Roman" w:cs="Times New Roman"/>
          <w:sz w:val="28"/>
          <w:szCs w:val="28"/>
        </w:rPr>
        <w:t>існими</w:t>
      </w:r>
      <w:r w:rsidR="00EF34C4" w:rsidRPr="00EA63BF">
        <w:rPr>
          <w:rFonts w:ascii="Times New Roman" w:hAnsi="Times New Roman" w:cs="Times New Roman"/>
          <w:sz w:val="28"/>
          <w:szCs w:val="28"/>
        </w:rPr>
        <w:t xml:space="preserve"> похибками приладів  Кожна перв</w:t>
      </w:r>
      <w:r>
        <w:rPr>
          <w:rFonts w:ascii="Times New Roman" w:hAnsi="Times New Roman" w:cs="Times New Roman"/>
          <w:sz w:val="28"/>
          <w:szCs w:val="28"/>
        </w:rPr>
        <w:t>існ</w:t>
      </w:r>
      <w:r w:rsidR="00EF34C4" w:rsidRPr="00EA63BF">
        <w:rPr>
          <w:rFonts w:ascii="Times New Roman" w:hAnsi="Times New Roman" w:cs="Times New Roman"/>
          <w:sz w:val="28"/>
          <w:szCs w:val="28"/>
        </w:rPr>
        <w:t xml:space="preserve">а похибка </w:t>
      </w:r>
      <w:r>
        <w:rPr>
          <w:rFonts w:ascii="Times New Roman" w:hAnsi="Times New Roman" w:cs="Times New Roman"/>
          <w:sz w:val="28"/>
          <w:szCs w:val="28"/>
        </w:rPr>
        <w:t>якось</w:t>
      </w:r>
      <w:r w:rsidR="00EF34C4" w:rsidRPr="00EA63BF">
        <w:rPr>
          <w:rFonts w:ascii="Times New Roman" w:hAnsi="Times New Roman" w:cs="Times New Roman"/>
          <w:sz w:val="28"/>
          <w:szCs w:val="28"/>
        </w:rPr>
        <w:t xml:space="preserve"> впливає </w:t>
      </w:r>
      <w:r>
        <w:rPr>
          <w:rFonts w:ascii="Times New Roman" w:hAnsi="Times New Roman" w:cs="Times New Roman"/>
          <w:sz w:val="28"/>
          <w:szCs w:val="28"/>
        </w:rPr>
        <w:t>значення вихідних параметрів пристрою. Таки</w:t>
      </w:r>
      <w:r w:rsidR="00EF34C4" w:rsidRPr="00EA63BF">
        <w:rPr>
          <w:rFonts w:ascii="Times New Roman" w:hAnsi="Times New Roman" w:cs="Times New Roman"/>
          <w:sz w:val="28"/>
          <w:szCs w:val="28"/>
        </w:rPr>
        <w:t xml:space="preserve">й </w:t>
      </w:r>
      <w:r>
        <w:rPr>
          <w:rFonts w:ascii="Times New Roman" w:hAnsi="Times New Roman" w:cs="Times New Roman"/>
          <w:sz w:val="28"/>
          <w:szCs w:val="28"/>
        </w:rPr>
        <w:t>ефект</w:t>
      </w:r>
      <w:r w:rsidR="00EF34C4" w:rsidRPr="00EA63BF">
        <w:rPr>
          <w:rFonts w:ascii="Times New Roman" w:hAnsi="Times New Roman" w:cs="Times New Roman"/>
          <w:sz w:val="28"/>
          <w:szCs w:val="28"/>
        </w:rPr>
        <w:t xml:space="preserve"> нази</w:t>
      </w:r>
      <w:r>
        <w:rPr>
          <w:rFonts w:ascii="Times New Roman" w:hAnsi="Times New Roman" w:cs="Times New Roman"/>
          <w:sz w:val="28"/>
          <w:szCs w:val="28"/>
        </w:rPr>
        <w:t>вається частковим впливом первіс</w:t>
      </w:r>
      <w:r w:rsidR="00EF34C4" w:rsidRPr="00EA63BF">
        <w:rPr>
          <w:rFonts w:ascii="Times New Roman" w:hAnsi="Times New Roman" w:cs="Times New Roman"/>
          <w:sz w:val="28"/>
          <w:szCs w:val="28"/>
        </w:rPr>
        <w:t>ної п</w:t>
      </w:r>
      <w:r>
        <w:rPr>
          <w:rFonts w:ascii="Times New Roman" w:hAnsi="Times New Roman" w:cs="Times New Roman"/>
          <w:sz w:val="28"/>
          <w:szCs w:val="28"/>
        </w:rPr>
        <w:t>охибки і позначається відповіднο</w:t>
      </w:r>
      <w:r w:rsidR="00EF34C4" w:rsidRPr="00EA63BF">
        <w:rPr>
          <w:rFonts w:ascii="Times New Roman" w:hAnsi="Times New Roman" w:cs="Times New Roman"/>
          <w:sz w:val="28"/>
          <w:szCs w:val="28"/>
        </w:rPr>
        <w:t>:</w:t>
      </w:r>
    </w:p>
    <w:p w:rsidR="00EF34C4" w:rsidRPr="00EA63BF" w:rsidRDefault="00EF34C4" w:rsidP="00EF34C4">
      <w:pPr>
        <w:spacing w:after="0" w:line="360" w:lineRule="auto"/>
        <w:contextualSpacing/>
        <w:rPr>
          <w:rFonts w:ascii="Times New Roman" w:hAnsi="Times New Roman" w:cs="Times New Roman"/>
          <w:sz w:val="28"/>
          <w:szCs w:val="28"/>
        </w:rPr>
      </w:pPr>
      <w:r w:rsidRPr="00EA63BF">
        <w:rPr>
          <w:position w:val="-12"/>
        </w:rPr>
        <w:object w:dxaOrig="580" w:dyaOrig="380">
          <v:shape id="_x0000_i1035" type="#_x0000_t75" style="width:29.4pt;height:18.6pt" o:ole="">
            <v:imagedata r:id="rId53" o:title=""/>
          </v:shape>
          <o:OLEObject Type="Embed" ProgID="Equation.DSMT4" ShapeID="_x0000_i1035" DrawAspect="Content" ObjectID="_1669626532" r:id="rId54"/>
        </w:object>
      </w:r>
      <w:r w:rsidRPr="00EA63BF">
        <w:rPr>
          <w:rFonts w:ascii="Times New Roman" w:hAnsi="Times New Roman" w:cs="Times New Roman"/>
          <w:sz w:val="28"/>
          <w:szCs w:val="28"/>
        </w:rPr>
        <w:t>;</w:t>
      </w:r>
      <w:r w:rsidRPr="00EA63BF">
        <w:rPr>
          <w:rFonts w:ascii="Times New Roman" w:hAnsi="Times New Roman" w:cs="Times New Roman"/>
          <w:sz w:val="28"/>
          <w:szCs w:val="28"/>
        </w:rPr>
        <w:tab/>
      </w:r>
      <w:r w:rsidRPr="00EA63BF">
        <w:rPr>
          <w:position w:val="-16"/>
        </w:rPr>
        <w:object w:dxaOrig="600" w:dyaOrig="420">
          <v:shape id="_x0000_i1036" type="#_x0000_t75" style="width:30pt;height:21pt" o:ole="">
            <v:imagedata r:id="rId55" o:title=""/>
          </v:shape>
          <o:OLEObject Type="Embed" ProgID="Equation.DSMT4" ShapeID="_x0000_i1036" DrawAspect="Content" ObjectID="_1669626533" r:id="rId56"/>
        </w:object>
      </w:r>
      <w:r w:rsidRPr="00EA63BF">
        <w:rPr>
          <w:rFonts w:ascii="Times New Roman" w:hAnsi="Times New Roman" w:cs="Times New Roman"/>
          <w:sz w:val="28"/>
          <w:szCs w:val="28"/>
        </w:rPr>
        <w:t>;</w:t>
      </w:r>
      <w:r w:rsidRPr="00EA63BF">
        <w:rPr>
          <w:rFonts w:ascii="Times New Roman" w:hAnsi="Times New Roman" w:cs="Times New Roman"/>
          <w:sz w:val="28"/>
          <w:szCs w:val="28"/>
        </w:rPr>
        <w:tab/>
      </w:r>
      <w:r w:rsidRPr="00EA63BF">
        <w:rPr>
          <w:position w:val="-16"/>
        </w:rPr>
        <w:object w:dxaOrig="639" w:dyaOrig="420">
          <v:shape id="_x0000_i1037" type="#_x0000_t75" style="width:30.6pt;height:21pt" o:ole="">
            <v:imagedata r:id="rId57" o:title=""/>
          </v:shape>
          <o:OLEObject Type="Embed" ProgID="Equation.DSMT4" ShapeID="_x0000_i1037" DrawAspect="Content" ObjectID="_1669626534" r:id="rId58"/>
        </w:object>
      </w:r>
      <w:r w:rsidRPr="00EA63BF">
        <w:rPr>
          <w:rFonts w:ascii="Times New Roman" w:hAnsi="Times New Roman" w:cs="Times New Roman"/>
          <w:sz w:val="28"/>
          <w:szCs w:val="28"/>
        </w:rPr>
        <w:t>.</w:t>
      </w:r>
    </w:p>
    <w:p w:rsidR="00EF34C4" w:rsidRPr="00EA63BF" w:rsidRDefault="0072146F" w:rsidP="00EF34C4">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Усі</w:t>
      </w:r>
      <w:r w:rsidRPr="00EA63BF">
        <w:rPr>
          <w:rFonts w:ascii="Times New Roman" w:hAnsi="Times New Roman" w:cs="Times New Roman"/>
          <w:sz w:val="28"/>
          <w:szCs w:val="28"/>
        </w:rPr>
        <w:t xml:space="preserve"> похибки можна </w:t>
      </w:r>
      <w:r>
        <w:rPr>
          <w:rFonts w:ascii="Times New Roman" w:hAnsi="Times New Roman" w:cs="Times New Roman"/>
          <w:sz w:val="28"/>
          <w:szCs w:val="28"/>
        </w:rPr>
        <w:t>по</w:t>
      </w:r>
      <w:r w:rsidRPr="00EA63BF">
        <w:rPr>
          <w:rFonts w:ascii="Times New Roman" w:hAnsi="Times New Roman" w:cs="Times New Roman"/>
          <w:sz w:val="28"/>
          <w:szCs w:val="28"/>
        </w:rPr>
        <w:t>ділити на випадкові і систематичні</w:t>
      </w:r>
      <w:r>
        <w:rPr>
          <w:rFonts w:ascii="Times New Roman" w:hAnsi="Times New Roman" w:cs="Times New Roman"/>
          <w:sz w:val="28"/>
          <w:szCs w:val="28"/>
        </w:rPr>
        <w:t xml:space="preserve"> за природою виникнення</w:t>
      </w:r>
      <w:r w:rsidRPr="00EA63BF">
        <w:rPr>
          <w:rFonts w:ascii="Times New Roman" w:hAnsi="Times New Roman" w:cs="Times New Roman"/>
          <w:sz w:val="28"/>
          <w:szCs w:val="28"/>
        </w:rPr>
        <w:t xml:space="preserve">. </w:t>
      </w:r>
      <w:r w:rsidR="00EF34C4" w:rsidRPr="00EA63BF">
        <w:rPr>
          <w:rFonts w:ascii="Times New Roman" w:hAnsi="Times New Roman" w:cs="Times New Roman"/>
          <w:sz w:val="28"/>
          <w:szCs w:val="28"/>
        </w:rPr>
        <w:t>Випадков</w:t>
      </w:r>
      <w:r>
        <w:rPr>
          <w:rFonts w:ascii="Times New Roman" w:hAnsi="Times New Roman" w:cs="Times New Roman"/>
          <w:sz w:val="28"/>
          <w:szCs w:val="28"/>
        </w:rPr>
        <w:t>і</w:t>
      </w:r>
      <w:r w:rsidR="00EF34C4" w:rsidRPr="00EA63BF">
        <w:rPr>
          <w:rFonts w:ascii="Times New Roman" w:hAnsi="Times New Roman" w:cs="Times New Roman"/>
          <w:sz w:val="28"/>
          <w:szCs w:val="28"/>
        </w:rPr>
        <w:t xml:space="preserve"> за своєю природою </w:t>
      </w:r>
      <w:r>
        <w:rPr>
          <w:rFonts w:ascii="Times New Roman" w:hAnsi="Times New Roman" w:cs="Times New Roman"/>
          <w:sz w:val="28"/>
          <w:szCs w:val="28"/>
        </w:rPr>
        <w:t>– це ті</w:t>
      </w:r>
      <w:r w:rsidR="00EF34C4" w:rsidRPr="00EA63BF">
        <w:rPr>
          <w:rFonts w:ascii="Times New Roman" w:hAnsi="Times New Roman" w:cs="Times New Roman"/>
          <w:sz w:val="28"/>
          <w:szCs w:val="28"/>
        </w:rPr>
        <w:t xml:space="preserve"> похибки, </w:t>
      </w:r>
      <w:r>
        <w:rPr>
          <w:rFonts w:ascii="Times New Roman" w:hAnsi="Times New Roman" w:cs="Times New Roman"/>
          <w:sz w:val="28"/>
          <w:szCs w:val="28"/>
        </w:rPr>
        <w:t>які</w:t>
      </w:r>
      <w:r w:rsidR="00EF34C4" w:rsidRPr="00EA63BF">
        <w:rPr>
          <w:rFonts w:ascii="Times New Roman" w:hAnsi="Times New Roman" w:cs="Times New Roman"/>
          <w:sz w:val="28"/>
          <w:szCs w:val="28"/>
        </w:rPr>
        <w:t xml:space="preserve"> змінюються нерегулярно при багато</w:t>
      </w:r>
      <w:r>
        <w:rPr>
          <w:rFonts w:ascii="Times New Roman" w:hAnsi="Times New Roman" w:cs="Times New Roman"/>
          <w:sz w:val="28"/>
          <w:szCs w:val="28"/>
        </w:rPr>
        <w:t>разов</w:t>
      </w:r>
      <w:r w:rsidR="00EF34C4" w:rsidRPr="00EA63BF">
        <w:rPr>
          <w:rFonts w:ascii="Times New Roman" w:hAnsi="Times New Roman" w:cs="Times New Roman"/>
          <w:sz w:val="28"/>
          <w:szCs w:val="28"/>
        </w:rPr>
        <w:t xml:space="preserve">их випробуваннях. </w:t>
      </w:r>
      <w:r>
        <w:rPr>
          <w:rFonts w:ascii="Times New Roman" w:hAnsi="Times New Roman" w:cs="Times New Roman"/>
          <w:sz w:val="28"/>
          <w:szCs w:val="28"/>
        </w:rPr>
        <w:t>Ї</w:t>
      </w:r>
      <w:r w:rsidR="006B58C2">
        <w:rPr>
          <w:rFonts w:ascii="Times New Roman" w:hAnsi="Times New Roman" w:cs="Times New Roman"/>
          <w:sz w:val="28"/>
          <w:szCs w:val="28"/>
        </w:rPr>
        <w:t>х</w:t>
      </w:r>
      <w:r>
        <w:rPr>
          <w:rFonts w:ascii="Times New Roman" w:hAnsi="Times New Roman" w:cs="Times New Roman"/>
          <w:sz w:val="28"/>
          <w:szCs w:val="28"/>
        </w:rPr>
        <w:t xml:space="preserve"> неможливо передбачити заздалегідь, але їх можна</w:t>
      </w:r>
      <w:r w:rsidR="00EF34C4" w:rsidRPr="00EA63BF">
        <w:rPr>
          <w:rFonts w:ascii="Times New Roman" w:hAnsi="Times New Roman" w:cs="Times New Roman"/>
          <w:sz w:val="28"/>
          <w:szCs w:val="28"/>
        </w:rPr>
        <w:t xml:space="preserve"> </w:t>
      </w:r>
      <w:r>
        <w:rPr>
          <w:rFonts w:ascii="Times New Roman" w:hAnsi="Times New Roman" w:cs="Times New Roman"/>
          <w:sz w:val="28"/>
          <w:szCs w:val="28"/>
        </w:rPr>
        <w:t>о</w:t>
      </w:r>
      <w:r w:rsidR="00EF34C4" w:rsidRPr="00EA63BF">
        <w:rPr>
          <w:rFonts w:ascii="Times New Roman" w:hAnsi="Times New Roman" w:cs="Times New Roman"/>
          <w:sz w:val="28"/>
          <w:szCs w:val="28"/>
        </w:rPr>
        <w:t xml:space="preserve">характеризувати статистичними характеристиками (математичне </w:t>
      </w:r>
      <w:r>
        <w:rPr>
          <w:rFonts w:ascii="Times New Roman" w:hAnsi="Times New Roman" w:cs="Times New Roman"/>
          <w:sz w:val="28"/>
          <w:szCs w:val="28"/>
        </w:rPr>
        <w:t>очікування, дисперсія тощо). Приклада</w:t>
      </w:r>
      <w:r w:rsidR="00EF34C4" w:rsidRPr="00EA63BF">
        <w:rPr>
          <w:rFonts w:ascii="Times New Roman" w:hAnsi="Times New Roman" w:cs="Times New Roman"/>
          <w:sz w:val="28"/>
          <w:szCs w:val="28"/>
        </w:rPr>
        <w:t>м</w:t>
      </w:r>
      <w:r>
        <w:rPr>
          <w:rFonts w:ascii="Times New Roman" w:hAnsi="Times New Roman" w:cs="Times New Roman"/>
          <w:sz w:val="28"/>
          <w:szCs w:val="28"/>
        </w:rPr>
        <w:t>и</w:t>
      </w:r>
      <w:r w:rsidR="00EF34C4" w:rsidRPr="00EA63BF">
        <w:rPr>
          <w:rFonts w:ascii="Times New Roman" w:hAnsi="Times New Roman" w:cs="Times New Roman"/>
          <w:sz w:val="28"/>
          <w:szCs w:val="28"/>
        </w:rPr>
        <w:t xml:space="preserve"> таких похибок є всі </w:t>
      </w:r>
      <w:r>
        <w:rPr>
          <w:rFonts w:ascii="Times New Roman" w:hAnsi="Times New Roman" w:cs="Times New Roman"/>
          <w:sz w:val="28"/>
          <w:szCs w:val="28"/>
        </w:rPr>
        <w:t>похибки технο</w:t>
      </w:r>
      <w:r w:rsidR="00EF34C4" w:rsidRPr="00EA63BF">
        <w:rPr>
          <w:rFonts w:ascii="Times New Roman" w:hAnsi="Times New Roman" w:cs="Times New Roman"/>
          <w:sz w:val="28"/>
          <w:szCs w:val="28"/>
        </w:rPr>
        <w:t>логічного характеру, відхилення властивостей мате</w:t>
      </w:r>
      <w:r>
        <w:rPr>
          <w:rFonts w:ascii="Times New Roman" w:hAnsi="Times New Roman" w:cs="Times New Roman"/>
          <w:sz w:val="28"/>
          <w:szCs w:val="28"/>
        </w:rPr>
        <w:t>ріалів від розрахункових величин</w:t>
      </w:r>
      <w:r w:rsidR="00EF34C4" w:rsidRPr="00EA63BF">
        <w:rPr>
          <w:rFonts w:ascii="Times New Roman" w:hAnsi="Times New Roman" w:cs="Times New Roman"/>
          <w:sz w:val="28"/>
          <w:szCs w:val="28"/>
        </w:rPr>
        <w:t xml:space="preserve">, експлуатаційні похибки, </w:t>
      </w:r>
      <w:r>
        <w:rPr>
          <w:rFonts w:ascii="Times New Roman" w:hAnsi="Times New Roman" w:cs="Times New Roman"/>
          <w:sz w:val="28"/>
          <w:szCs w:val="28"/>
        </w:rPr>
        <w:t>виклика</w:t>
      </w:r>
      <w:r w:rsidR="00EF34C4" w:rsidRPr="00EA63BF">
        <w:rPr>
          <w:rFonts w:ascii="Times New Roman" w:hAnsi="Times New Roman" w:cs="Times New Roman"/>
          <w:sz w:val="28"/>
          <w:szCs w:val="28"/>
        </w:rPr>
        <w:t xml:space="preserve">ні </w:t>
      </w:r>
      <w:r>
        <w:rPr>
          <w:rFonts w:ascii="Times New Roman" w:hAnsi="Times New Roman" w:cs="Times New Roman"/>
          <w:sz w:val="28"/>
          <w:szCs w:val="28"/>
        </w:rPr>
        <w:t>випадковими</w:t>
      </w:r>
      <w:r w:rsidR="00EF34C4" w:rsidRPr="00EA63BF">
        <w:rPr>
          <w:rFonts w:ascii="Times New Roman" w:hAnsi="Times New Roman" w:cs="Times New Roman"/>
          <w:sz w:val="28"/>
          <w:szCs w:val="28"/>
        </w:rPr>
        <w:t xml:space="preserve"> </w:t>
      </w:r>
      <w:r>
        <w:rPr>
          <w:rFonts w:ascii="Times New Roman" w:hAnsi="Times New Roman" w:cs="Times New Roman"/>
          <w:sz w:val="28"/>
          <w:szCs w:val="28"/>
        </w:rPr>
        <w:t>факторами</w:t>
      </w:r>
      <w:r w:rsidR="00EF34C4" w:rsidRPr="00EA63BF">
        <w:rPr>
          <w:rFonts w:ascii="Times New Roman" w:hAnsi="Times New Roman" w:cs="Times New Roman"/>
          <w:sz w:val="28"/>
          <w:szCs w:val="28"/>
        </w:rPr>
        <w:t xml:space="preserve">. </w:t>
      </w:r>
      <w:r>
        <w:rPr>
          <w:rFonts w:ascii="Times New Roman" w:hAnsi="Times New Roman" w:cs="Times New Roman"/>
          <w:sz w:val="28"/>
          <w:szCs w:val="28"/>
        </w:rPr>
        <w:t>Основними характеристиками</w:t>
      </w:r>
      <w:r w:rsidR="00EF34C4" w:rsidRPr="00EA63BF">
        <w:rPr>
          <w:rFonts w:ascii="Times New Roman" w:hAnsi="Times New Roman" w:cs="Times New Roman"/>
          <w:sz w:val="28"/>
          <w:szCs w:val="28"/>
        </w:rPr>
        <w:t xml:space="preserve"> випадкових величин є з</w:t>
      </w:r>
      <w:r>
        <w:rPr>
          <w:rFonts w:ascii="Times New Roman" w:hAnsi="Times New Roman" w:cs="Times New Roman"/>
          <w:sz w:val="28"/>
          <w:szCs w:val="28"/>
        </w:rPr>
        <w:t xml:space="preserve">акони розподілу: інтегральний та </w:t>
      </w:r>
      <w:r w:rsidR="00AA0D14">
        <w:rPr>
          <w:rFonts w:ascii="Times New Roman" w:hAnsi="Times New Roman" w:cs="Times New Roman"/>
          <w:sz w:val="28"/>
          <w:szCs w:val="28"/>
        </w:rPr>
        <w:t xml:space="preserve">диференціальний </w:t>
      </w:r>
      <w:r w:rsidR="00AA0D14" w:rsidRPr="00AA0D14">
        <w:rPr>
          <w:rFonts w:ascii="Times New Roman" w:hAnsi="Times New Roman" w:cs="Times New Roman"/>
          <w:sz w:val="28"/>
          <w:szCs w:val="28"/>
          <w:lang w:val="ru-RU"/>
        </w:rPr>
        <w:t>[</w:t>
      </w:r>
      <w:r w:rsidR="00AA0D14">
        <w:rPr>
          <w:rFonts w:ascii="Times New Roman" w:hAnsi="Times New Roman" w:cs="Times New Roman"/>
          <w:sz w:val="28"/>
          <w:szCs w:val="28"/>
          <w:lang w:val="en-US"/>
        </w:rPr>
        <w:fldChar w:fldCharType="begin"/>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 xml:space="preserve"> _</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57837456 \</w:instrText>
      </w:r>
      <w:r w:rsidR="00AA0D14">
        <w:rPr>
          <w:rFonts w:ascii="Times New Roman" w:hAnsi="Times New Roman" w:cs="Times New Roman"/>
          <w:sz w:val="28"/>
          <w:szCs w:val="28"/>
          <w:lang w:val="en-US"/>
        </w:rPr>
        <w:instrText>r</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h</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r>
      <w:r w:rsidR="00AA0D14">
        <w:rPr>
          <w:rFonts w:ascii="Times New Roman" w:hAnsi="Times New Roman" w:cs="Times New Roman"/>
          <w:sz w:val="28"/>
          <w:szCs w:val="28"/>
          <w:lang w:val="en-US"/>
        </w:rPr>
        <w:fldChar w:fldCharType="separate"/>
      </w:r>
      <w:r w:rsidR="00AA0D14" w:rsidRPr="00AA0D14">
        <w:rPr>
          <w:rFonts w:ascii="Times New Roman" w:hAnsi="Times New Roman" w:cs="Times New Roman"/>
          <w:sz w:val="28"/>
          <w:szCs w:val="28"/>
          <w:lang w:val="ru-RU"/>
        </w:rPr>
        <w:t>22</w:t>
      </w:r>
      <w:r w:rsidR="00AA0D14">
        <w:rPr>
          <w:rFonts w:ascii="Times New Roman" w:hAnsi="Times New Roman" w:cs="Times New Roman"/>
          <w:sz w:val="28"/>
          <w:szCs w:val="28"/>
          <w:lang w:val="en-US"/>
        </w:rPr>
        <w:fldChar w:fldCharType="end"/>
      </w:r>
      <w:r w:rsidR="00AA0D14">
        <w:rPr>
          <w:rFonts w:ascii="Times New Roman" w:hAnsi="Times New Roman" w:cs="Times New Roman"/>
          <w:sz w:val="28"/>
          <w:szCs w:val="28"/>
        </w:rPr>
        <w:t>,</w:t>
      </w:r>
      <w:r w:rsidR="00AA0D14">
        <w:rPr>
          <w:rFonts w:ascii="Times New Roman" w:hAnsi="Times New Roman" w:cs="Times New Roman"/>
          <w:sz w:val="28"/>
          <w:szCs w:val="28"/>
        </w:rPr>
        <w:fldChar w:fldCharType="begin"/>
      </w:r>
      <w:r w:rsidR="00AA0D14">
        <w:rPr>
          <w:rFonts w:ascii="Times New Roman" w:hAnsi="Times New Roman" w:cs="Times New Roman"/>
          <w:sz w:val="28"/>
          <w:szCs w:val="28"/>
        </w:rPr>
        <w:instrText xml:space="preserve"> REF _Ref57837435 \r \h </w:instrText>
      </w:r>
      <w:r w:rsidR="00AA0D14">
        <w:rPr>
          <w:rFonts w:ascii="Times New Roman" w:hAnsi="Times New Roman" w:cs="Times New Roman"/>
          <w:sz w:val="28"/>
          <w:szCs w:val="28"/>
        </w:rPr>
      </w:r>
      <w:r w:rsidR="00AA0D14">
        <w:rPr>
          <w:rFonts w:ascii="Times New Roman" w:hAnsi="Times New Roman" w:cs="Times New Roman"/>
          <w:sz w:val="28"/>
          <w:szCs w:val="28"/>
        </w:rPr>
        <w:fldChar w:fldCharType="separate"/>
      </w:r>
      <w:r w:rsidR="00AA0D14">
        <w:rPr>
          <w:rFonts w:ascii="Times New Roman" w:hAnsi="Times New Roman" w:cs="Times New Roman"/>
          <w:sz w:val="28"/>
          <w:szCs w:val="28"/>
        </w:rPr>
        <w:t>23</w:t>
      </w:r>
      <w:r w:rsidR="00AA0D14">
        <w:rPr>
          <w:rFonts w:ascii="Times New Roman" w:hAnsi="Times New Roman" w:cs="Times New Roman"/>
          <w:sz w:val="28"/>
          <w:szCs w:val="28"/>
        </w:rPr>
        <w:fldChar w:fldCharType="end"/>
      </w:r>
      <w:r w:rsidR="00AA0D14" w:rsidRPr="00AA0D14">
        <w:rPr>
          <w:rFonts w:ascii="Times New Roman" w:hAnsi="Times New Roman" w:cs="Times New Roman"/>
          <w:sz w:val="28"/>
          <w:szCs w:val="28"/>
          <w:lang w:val="ru-RU"/>
        </w:rPr>
        <w:t>].</w:t>
      </w:r>
    </w:p>
    <w:p w:rsidR="00EF34C4" w:rsidRPr="00AD5574" w:rsidRDefault="0072146F" w:rsidP="00EF34C4">
      <w:pPr>
        <w:tabs>
          <w:tab w:val="left" w:pos="360"/>
          <w:tab w:val="left" w:pos="1416"/>
          <w:tab w:val="left" w:pos="2124"/>
        </w:tabs>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rPr>
        <w:t>Закон дифереціального розподілу</w:t>
      </w:r>
      <w:r w:rsidR="00EF34C4" w:rsidRPr="00EA63BF">
        <w:rPr>
          <w:rFonts w:ascii="Times New Roman" w:hAnsi="Times New Roman" w:cs="Times New Roman"/>
          <w:sz w:val="28"/>
          <w:szCs w:val="28"/>
        </w:rPr>
        <w:t xml:space="preserve">, який  </w:t>
      </w:r>
      <w:r>
        <w:rPr>
          <w:rFonts w:ascii="Times New Roman" w:hAnsi="Times New Roman" w:cs="Times New Roman"/>
          <w:sz w:val="28"/>
          <w:szCs w:val="28"/>
        </w:rPr>
        <w:t>походить</w:t>
      </w:r>
      <w:r w:rsidR="00EF34C4" w:rsidRPr="00EA63BF">
        <w:rPr>
          <w:rFonts w:ascii="Times New Roman" w:hAnsi="Times New Roman" w:cs="Times New Roman"/>
          <w:sz w:val="28"/>
          <w:szCs w:val="28"/>
        </w:rPr>
        <w:t xml:space="preserve"> від закону</w:t>
      </w:r>
      <w:r>
        <w:rPr>
          <w:rFonts w:ascii="Times New Roman" w:hAnsi="Times New Roman" w:cs="Times New Roman"/>
          <w:sz w:val="28"/>
          <w:szCs w:val="28"/>
        </w:rPr>
        <w:t xml:space="preserve"> </w:t>
      </w:r>
      <w:r w:rsidRPr="00EA63BF">
        <w:rPr>
          <w:rFonts w:ascii="Times New Roman" w:hAnsi="Times New Roman" w:cs="Times New Roman"/>
          <w:sz w:val="28"/>
          <w:szCs w:val="28"/>
        </w:rPr>
        <w:t>інтегрального</w:t>
      </w:r>
      <w:r w:rsidR="00EF34C4" w:rsidRPr="00EA63BF">
        <w:rPr>
          <w:rFonts w:ascii="Times New Roman" w:hAnsi="Times New Roman" w:cs="Times New Roman"/>
          <w:sz w:val="28"/>
          <w:szCs w:val="28"/>
        </w:rPr>
        <w:t xml:space="preserve"> розподілу і </w:t>
      </w:r>
      <w:r>
        <w:rPr>
          <w:rFonts w:ascii="Times New Roman" w:hAnsi="Times New Roman" w:cs="Times New Roman"/>
          <w:sz w:val="28"/>
          <w:szCs w:val="28"/>
        </w:rPr>
        <w:t>називається щільністю ймовір</w:t>
      </w:r>
      <w:r w:rsidR="00EF34C4" w:rsidRPr="00EA63BF">
        <w:rPr>
          <w:rFonts w:ascii="Times New Roman" w:hAnsi="Times New Roman" w:cs="Times New Roman"/>
          <w:sz w:val="28"/>
          <w:szCs w:val="28"/>
        </w:rPr>
        <w:t>ності появи похибок</w:t>
      </w:r>
      <w:r>
        <w:rPr>
          <w:rFonts w:ascii="Times New Roman" w:hAnsi="Times New Roman" w:cs="Times New Roman"/>
          <w:sz w:val="28"/>
          <w:szCs w:val="28"/>
        </w:rPr>
        <w:t>, є більш інформативним</w:t>
      </w:r>
      <w:r w:rsidR="00EF34C4" w:rsidRPr="00EA63BF">
        <w:rPr>
          <w:rFonts w:ascii="Times New Roman" w:hAnsi="Times New Roman" w:cs="Times New Roman"/>
          <w:sz w:val="28"/>
          <w:szCs w:val="28"/>
        </w:rPr>
        <w:t>. Цей зак</w:t>
      </w:r>
      <w:r w:rsidR="00AD5574">
        <w:rPr>
          <w:rFonts w:ascii="Times New Roman" w:hAnsi="Times New Roman" w:cs="Times New Roman"/>
          <w:sz w:val="28"/>
          <w:szCs w:val="28"/>
        </w:rPr>
        <w:t>он характеризується залежністю [</w:t>
      </w:r>
      <w:r w:rsidR="00AD5574">
        <w:rPr>
          <w:rFonts w:ascii="Times New Roman" w:hAnsi="Times New Roman" w:cs="Times New Roman"/>
          <w:sz w:val="28"/>
          <w:szCs w:val="28"/>
        </w:rPr>
        <w:fldChar w:fldCharType="begin"/>
      </w:r>
      <w:r w:rsidR="00AD5574">
        <w:rPr>
          <w:rFonts w:ascii="Times New Roman" w:hAnsi="Times New Roman" w:cs="Times New Roman"/>
          <w:sz w:val="28"/>
          <w:szCs w:val="28"/>
        </w:rPr>
        <w:instrText xml:space="preserve"> REF _Ref57836064 \r \h </w:instrText>
      </w:r>
      <w:r w:rsidR="00AD5574">
        <w:rPr>
          <w:rFonts w:ascii="Times New Roman" w:hAnsi="Times New Roman" w:cs="Times New Roman"/>
          <w:sz w:val="28"/>
          <w:szCs w:val="28"/>
        </w:rPr>
      </w:r>
      <w:r w:rsidR="00AD5574">
        <w:rPr>
          <w:rFonts w:ascii="Times New Roman" w:hAnsi="Times New Roman" w:cs="Times New Roman"/>
          <w:sz w:val="28"/>
          <w:szCs w:val="28"/>
        </w:rPr>
        <w:fldChar w:fldCharType="separate"/>
      </w:r>
      <w:r w:rsidR="00AD5574">
        <w:rPr>
          <w:rFonts w:ascii="Times New Roman" w:hAnsi="Times New Roman" w:cs="Times New Roman"/>
          <w:sz w:val="28"/>
          <w:szCs w:val="28"/>
        </w:rPr>
        <w:t>13</w:t>
      </w:r>
      <w:r w:rsidR="00AD5574">
        <w:rPr>
          <w:rFonts w:ascii="Times New Roman" w:hAnsi="Times New Roman" w:cs="Times New Roman"/>
          <w:sz w:val="28"/>
          <w:szCs w:val="28"/>
        </w:rPr>
        <w:fldChar w:fldCharType="end"/>
      </w:r>
      <w:r w:rsidR="00AD5574">
        <w:rPr>
          <w:rFonts w:ascii="Times New Roman" w:hAnsi="Times New Roman" w:cs="Times New Roman"/>
          <w:sz w:val="28"/>
          <w:szCs w:val="28"/>
        </w:rPr>
        <w:t>]</w:t>
      </w:r>
      <w:r w:rsidR="00AD5574">
        <w:rPr>
          <w:rFonts w:ascii="Times New Roman" w:hAnsi="Times New Roman" w:cs="Times New Roman"/>
          <w:sz w:val="28"/>
          <w:szCs w:val="28"/>
          <w:lang w:val="en-US"/>
        </w:rPr>
        <w:t>:</w:t>
      </w:r>
    </w:p>
    <w:p w:rsidR="00EF34C4" w:rsidRPr="00EA63BF" w:rsidRDefault="00EF34C4" w:rsidP="00EF34C4">
      <w:pPr>
        <w:tabs>
          <w:tab w:val="left" w:pos="360"/>
          <w:tab w:val="left" w:pos="1416"/>
          <w:tab w:val="left" w:pos="2124"/>
        </w:tabs>
        <w:spacing w:after="0" w:line="360" w:lineRule="auto"/>
        <w:ind w:firstLine="709"/>
        <w:contextualSpacing/>
        <w:jc w:val="both"/>
        <w:rPr>
          <w:rFonts w:ascii="Times New Roman" w:hAnsi="Times New Roman" w:cs="Times New Roman"/>
          <w:sz w:val="28"/>
          <w:szCs w:val="28"/>
        </w:rPr>
      </w:pPr>
    </w:p>
    <w:p w:rsidR="00EF34C4" w:rsidRPr="00EA63BF" w:rsidRDefault="00EF34C4" w:rsidP="00EF34C4">
      <w:pPr>
        <w:tabs>
          <w:tab w:val="left" w:pos="708"/>
          <w:tab w:val="left" w:pos="1416"/>
          <w:tab w:val="left" w:pos="2124"/>
        </w:tabs>
        <w:spacing w:after="0" w:line="360" w:lineRule="auto"/>
        <w:ind w:firstLine="709"/>
        <w:contextualSpacing/>
        <w:jc w:val="right"/>
        <w:rPr>
          <w:rFonts w:ascii="Times New Roman" w:hAnsi="Times New Roman" w:cs="Times New Roman"/>
          <w:sz w:val="28"/>
          <w:szCs w:val="28"/>
        </w:rPr>
      </w:pPr>
      <w:r w:rsidRPr="00EA63BF">
        <w:rPr>
          <w:rFonts w:ascii="Times New Roman" w:hAnsi="Times New Roman" w:cs="Times New Roman"/>
          <w:sz w:val="28"/>
          <w:szCs w:val="28"/>
        </w:rPr>
        <w:tab/>
      </w:r>
      <w:r w:rsidRPr="00EA63BF">
        <w:rPr>
          <w:position w:val="-32"/>
        </w:rPr>
        <w:object w:dxaOrig="1920" w:dyaOrig="760">
          <v:shape id="_x0000_i1038" type="#_x0000_t75" style="width:96pt;height:38.4pt" o:ole="">
            <v:imagedata r:id="rId59" o:title=""/>
          </v:shape>
          <o:OLEObject Type="Embed" ProgID="Equation.DSMT4" ShapeID="_x0000_i1038" DrawAspect="Content" ObjectID="_1669626535" r:id="rId60"/>
        </w:object>
      </w:r>
      <w:r w:rsidR="003611C5">
        <w:rPr>
          <w:rFonts w:ascii="Times New Roman" w:hAnsi="Times New Roman" w:cs="Times New Roman"/>
          <w:sz w:val="28"/>
          <w:szCs w:val="28"/>
        </w:rPr>
        <w:tab/>
      </w:r>
      <w:r w:rsidR="003611C5">
        <w:rPr>
          <w:rFonts w:ascii="Times New Roman" w:hAnsi="Times New Roman" w:cs="Times New Roman"/>
          <w:sz w:val="28"/>
          <w:szCs w:val="28"/>
        </w:rPr>
        <w:tab/>
      </w:r>
      <w:r w:rsidR="003611C5">
        <w:rPr>
          <w:rFonts w:ascii="Times New Roman" w:hAnsi="Times New Roman" w:cs="Times New Roman"/>
          <w:sz w:val="28"/>
          <w:szCs w:val="28"/>
        </w:rPr>
        <w:tab/>
      </w:r>
      <w:r w:rsidR="003611C5">
        <w:rPr>
          <w:rFonts w:ascii="Times New Roman" w:hAnsi="Times New Roman" w:cs="Times New Roman"/>
          <w:sz w:val="28"/>
          <w:szCs w:val="28"/>
        </w:rPr>
        <w:tab/>
      </w:r>
      <w:r w:rsidR="003611C5">
        <w:rPr>
          <w:rFonts w:ascii="Times New Roman" w:hAnsi="Times New Roman" w:cs="Times New Roman"/>
          <w:sz w:val="28"/>
          <w:szCs w:val="28"/>
        </w:rPr>
        <w:tab/>
      </w:r>
      <w:r w:rsidR="003611C5">
        <w:rPr>
          <w:rFonts w:ascii="Times New Roman" w:hAnsi="Times New Roman" w:cs="Times New Roman"/>
          <w:sz w:val="28"/>
          <w:szCs w:val="28"/>
        </w:rPr>
        <w:tab/>
        <w:t>(3.12</w:t>
      </w:r>
      <w:r w:rsidRPr="00EA63BF">
        <w:rPr>
          <w:rFonts w:ascii="Times New Roman" w:hAnsi="Times New Roman" w:cs="Times New Roman"/>
          <w:sz w:val="28"/>
          <w:szCs w:val="28"/>
        </w:rPr>
        <w:t xml:space="preserve">) </w:t>
      </w:r>
    </w:p>
    <w:p w:rsidR="00EF34C4" w:rsidRPr="00EA63BF" w:rsidRDefault="00EF34C4" w:rsidP="00EF34C4">
      <w:pPr>
        <w:tabs>
          <w:tab w:val="left" w:pos="708"/>
          <w:tab w:val="left" w:pos="1416"/>
          <w:tab w:val="left" w:pos="2124"/>
        </w:tabs>
        <w:spacing w:after="0" w:line="360" w:lineRule="auto"/>
        <w:ind w:firstLine="709"/>
        <w:contextualSpacing/>
        <w:rPr>
          <w:rFonts w:ascii="Times New Roman" w:hAnsi="Times New Roman" w:cs="Times New Roman"/>
          <w:sz w:val="28"/>
          <w:szCs w:val="28"/>
        </w:rPr>
      </w:pPr>
      <w:r w:rsidRPr="00EA63BF">
        <w:rPr>
          <w:rFonts w:ascii="Times New Roman" w:hAnsi="Times New Roman" w:cs="Times New Roman"/>
          <w:sz w:val="28"/>
          <w:szCs w:val="28"/>
        </w:rPr>
        <w:t xml:space="preserve"> </w:t>
      </w:r>
      <w:r w:rsidR="0072146F" w:rsidRPr="00EA63BF">
        <w:rPr>
          <w:rFonts w:ascii="Times New Roman" w:hAnsi="Times New Roman" w:cs="Times New Roman"/>
          <w:sz w:val="28"/>
          <w:szCs w:val="28"/>
        </w:rPr>
        <w:t xml:space="preserve">Закон характеризує </w:t>
      </w:r>
      <w:r w:rsidR="0072146F">
        <w:rPr>
          <w:rFonts w:ascii="Times New Roman" w:hAnsi="Times New Roman" w:cs="Times New Roman"/>
          <w:sz w:val="28"/>
          <w:szCs w:val="28"/>
        </w:rPr>
        <w:t xml:space="preserve">ймовірність випадкової похибки </w:t>
      </w:r>
      <w:r w:rsidRPr="00EA63BF">
        <w:rPr>
          <w:position w:val="-4"/>
        </w:rPr>
        <w:object w:dxaOrig="460" w:dyaOrig="279">
          <v:shape id="_x0000_i1039" type="#_x0000_t75" style="width:23.4pt;height:14.4pt" o:ole="">
            <v:imagedata r:id="rId61" o:title=""/>
          </v:shape>
          <o:OLEObject Type="Embed" ProgID="Equation.DSMT4" ShapeID="_x0000_i1039" DrawAspect="Content" ObjectID="_1669626536" r:id="rId62"/>
        </w:object>
      </w:r>
      <w:r w:rsidR="0072146F">
        <w:rPr>
          <w:rFonts w:ascii="Times New Roman" w:hAnsi="Times New Roman" w:cs="Times New Roman"/>
          <w:sz w:val="28"/>
          <w:szCs w:val="28"/>
        </w:rPr>
        <w:t xml:space="preserve">  поміщеної в  інтервал</w:t>
      </w:r>
      <w:r w:rsidRPr="00EA63BF">
        <w:rPr>
          <w:rFonts w:ascii="Times New Roman" w:hAnsi="Times New Roman" w:cs="Times New Roman"/>
          <w:sz w:val="28"/>
          <w:szCs w:val="28"/>
        </w:rPr>
        <w:t xml:space="preserve"> похибок  </w:t>
      </w:r>
      <w:r w:rsidRPr="00EA63BF">
        <w:rPr>
          <w:position w:val="-12"/>
        </w:rPr>
        <w:object w:dxaOrig="1080" w:dyaOrig="380">
          <v:shape id="_x0000_i1040" type="#_x0000_t75" style="width:54pt;height:18.6pt" o:ole="">
            <v:imagedata r:id="rId63" o:title=""/>
          </v:shape>
          <o:OLEObject Type="Embed" ProgID="Equation.DSMT4" ShapeID="_x0000_i1040" DrawAspect="Content" ObjectID="_1669626537" r:id="rId64"/>
        </w:object>
      </w:r>
      <w:r w:rsidRPr="00EA63BF">
        <w:rPr>
          <w:rFonts w:ascii="Times New Roman" w:hAnsi="Times New Roman" w:cs="Times New Roman"/>
          <w:position w:val="-10"/>
          <w:sz w:val="28"/>
          <w:szCs w:val="28"/>
        </w:rPr>
        <w:t xml:space="preserve">. </w:t>
      </w:r>
      <w:r w:rsidRPr="00EA63BF">
        <w:rPr>
          <w:rFonts w:ascii="Times New Roman" w:hAnsi="Times New Roman" w:cs="Times New Roman"/>
          <w:sz w:val="28"/>
          <w:szCs w:val="28"/>
        </w:rPr>
        <w:t>(рис. 3.7).</w:t>
      </w:r>
    </w:p>
    <w:p w:rsidR="00EF34C4" w:rsidRDefault="00EF34C4" w:rsidP="00EF34C4">
      <w:pPr>
        <w:tabs>
          <w:tab w:val="left" w:pos="708"/>
          <w:tab w:val="left" w:pos="1416"/>
          <w:tab w:val="left" w:pos="2124"/>
        </w:tabs>
        <w:spacing w:after="0" w:line="360" w:lineRule="auto"/>
        <w:ind w:firstLine="709"/>
        <w:contextualSpacing/>
        <w:jc w:val="center"/>
        <w:rPr>
          <w:rFonts w:ascii="Times New Roman" w:hAnsi="Times New Roman" w:cs="Times New Roman"/>
          <w:i/>
          <w:sz w:val="28"/>
          <w:szCs w:val="28"/>
        </w:rPr>
      </w:pPr>
      <w:r>
        <w:rPr>
          <w:rFonts w:ascii="Times New Roman" w:hAnsi="Times New Roman" w:cs="Times New Roman"/>
          <w:i/>
          <w:noProof/>
          <w:sz w:val="28"/>
          <w:szCs w:val="28"/>
          <w:lang w:eastAsia="uk-UA"/>
        </w:rPr>
        <w:lastRenderedPageBreak/>
        <w:drawing>
          <wp:inline distT="0" distB="0" distL="0" distR="0" wp14:anchorId="0B9D7A18" wp14:editId="33619D12">
            <wp:extent cx="2884361" cy="2125133"/>
            <wp:effectExtent l="0" t="0" r="0" b="8890"/>
            <wp:docPr id="216" name="Рисунок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65" cstate="print"/>
                    <a:srcRect/>
                    <a:stretch>
                      <a:fillRect/>
                    </a:stretch>
                  </pic:blipFill>
                  <pic:spPr bwMode="auto">
                    <a:xfrm>
                      <a:off x="0" y="0"/>
                      <a:ext cx="2896078" cy="2133766"/>
                    </a:xfrm>
                    <a:prstGeom prst="rect">
                      <a:avLst/>
                    </a:prstGeom>
                    <a:noFill/>
                    <a:ln w="9525">
                      <a:noFill/>
                      <a:miter lim="800000"/>
                      <a:headEnd/>
                      <a:tailEnd/>
                    </a:ln>
                  </pic:spPr>
                </pic:pic>
              </a:graphicData>
            </a:graphic>
          </wp:inline>
        </w:drawing>
      </w:r>
    </w:p>
    <w:p w:rsidR="00EF34C4" w:rsidRPr="00EA63BF" w:rsidRDefault="00EF34C4" w:rsidP="00EF34C4">
      <w:pPr>
        <w:tabs>
          <w:tab w:val="left" w:pos="708"/>
          <w:tab w:val="left" w:pos="1416"/>
          <w:tab w:val="left" w:pos="2124"/>
        </w:tabs>
        <w:spacing w:after="0" w:line="360" w:lineRule="auto"/>
        <w:ind w:firstLine="709"/>
        <w:contextualSpacing/>
        <w:jc w:val="center"/>
        <w:rPr>
          <w:rFonts w:ascii="Times New Roman" w:hAnsi="Times New Roman" w:cs="Times New Roman"/>
          <w:i/>
          <w:sz w:val="28"/>
          <w:szCs w:val="28"/>
        </w:rPr>
      </w:pPr>
      <w:r>
        <w:rPr>
          <w:rFonts w:ascii="Times New Roman" w:hAnsi="Times New Roman" w:cs="Times New Roman"/>
          <w:i/>
          <w:sz w:val="28"/>
          <w:szCs w:val="28"/>
        </w:rPr>
        <w:t xml:space="preserve">Рисунок </w:t>
      </w:r>
      <w:r w:rsidRPr="00EA63BF">
        <w:rPr>
          <w:rFonts w:ascii="Times New Roman" w:hAnsi="Times New Roman" w:cs="Times New Roman"/>
          <w:i/>
          <w:sz w:val="28"/>
          <w:szCs w:val="28"/>
        </w:rPr>
        <w:t xml:space="preserve"> 3.7. Диференціальний закон розподілу похибок</w:t>
      </w:r>
    </w:p>
    <w:p w:rsidR="007324E7" w:rsidRDefault="007324E7" w:rsidP="00EF34C4">
      <w:pPr>
        <w:tabs>
          <w:tab w:val="left" w:pos="360"/>
          <w:tab w:val="left" w:pos="1416"/>
          <w:tab w:val="left" w:pos="2124"/>
        </w:tabs>
        <w:spacing w:after="0" w:line="360" w:lineRule="auto"/>
        <w:ind w:firstLine="709"/>
        <w:contextualSpacing/>
        <w:jc w:val="both"/>
        <w:rPr>
          <w:rFonts w:ascii="Times New Roman" w:hAnsi="Times New Roman" w:cs="Times New Roman"/>
          <w:sz w:val="28"/>
          <w:szCs w:val="28"/>
        </w:rPr>
      </w:pPr>
    </w:p>
    <w:p w:rsidR="00EF34C4" w:rsidRDefault="00EF34C4" w:rsidP="00EF34C4">
      <w:pPr>
        <w:tabs>
          <w:tab w:val="left" w:pos="360"/>
          <w:tab w:val="left" w:pos="1416"/>
          <w:tab w:val="left" w:pos="2124"/>
        </w:tabs>
        <w:spacing w:after="0" w:line="360" w:lineRule="auto"/>
        <w:ind w:firstLine="709"/>
        <w:contextualSpacing/>
        <w:jc w:val="both"/>
        <w:rPr>
          <w:rFonts w:ascii="Times New Roman" w:hAnsi="Times New Roman" w:cs="Times New Roman"/>
          <w:sz w:val="28"/>
          <w:szCs w:val="28"/>
        </w:rPr>
      </w:pPr>
      <w:r w:rsidRPr="00EA63BF">
        <w:rPr>
          <w:rFonts w:ascii="Times New Roman" w:hAnsi="Times New Roman" w:cs="Times New Roman"/>
          <w:sz w:val="28"/>
          <w:szCs w:val="28"/>
        </w:rPr>
        <w:t>Найчастіше сума велико</w:t>
      </w:r>
      <w:r w:rsidR="0072146F">
        <w:rPr>
          <w:rFonts w:ascii="Times New Roman" w:hAnsi="Times New Roman" w:cs="Times New Roman"/>
          <w:sz w:val="28"/>
          <w:szCs w:val="28"/>
        </w:rPr>
        <w:t xml:space="preserve">ї кількості </w:t>
      </w:r>
      <w:r w:rsidRPr="00EA63BF">
        <w:rPr>
          <w:rFonts w:ascii="Times New Roman" w:hAnsi="Times New Roman" w:cs="Times New Roman"/>
          <w:sz w:val="28"/>
          <w:szCs w:val="28"/>
        </w:rPr>
        <w:t>незалежних випадко</w:t>
      </w:r>
      <w:r w:rsidR="006B58C2">
        <w:rPr>
          <w:rFonts w:ascii="Times New Roman" w:hAnsi="Times New Roman" w:cs="Times New Roman"/>
          <w:sz w:val="28"/>
          <w:szCs w:val="28"/>
        </w:rPr>
        <w:t xml:space="preserve">вих </w:t>
      </w:r>
      <w:r w:rsidRPr="00EA63BF">
        <w:rPr>
          <w:rFonts w:ascii="Times New Roman" w:hAnsi="Times New Roman" w:cs="Times New Roman"/>
          <w:sz w:val="28"/>
          <w:szCs w:val="28"/>
        </w:rPr>
        <w:t>похибок під</w:t>
      </w:r>
      <w:r w:rsidR="006B58C2">
        <w:rPr>
          <w:rFonts w:ascii="Times New Roman" w:hAnsi="Times New Roman" w:cs="Times New Roman"/>
          <w:sz w:val="28"/>
          <w:szCs w:val="28"/>
        </w:rPr>
        <w:t xml:space="preserve">порядковується </w:t>
      </w:r>
      <w:r w:rsidRPr="00EA63BF">
        <w:rPr>
          <w:rFonts w:ascii="Times New Roman" w:hAnsi="Times New Roman" w:cs="Times New Roman"/>
          <w:sz w:val="28"/>
          <w:szCs w:val="28"/>
        </w:rPr>
        <w:t xml:space="preserve">нормальному закону розподілу, </w:t>
      </w:r>
      <w:r w:rsidR="006B58C2">
        <w:rPr>
          <w:rFonts w:ascii="Times New Roman" w:hAnsi="Times New Roman" w:cs="Times New Roman"/>
          <w:sz w:val="28"/>
          <w:szCs w:val="28"/>
        </w:rPr>
        <w:t>який зображено</w:t>
      </w:r>
      <w:r w:rsidRPr="00EA63BF">
        <w:rPr>
          <w:rFonts w:ascii="Times New Roman" w:hAnsi="Times New Roman" w:cs="Times New Roman"/>
          <w:sz w:val="28"/>
          <w:szCs w:val="28"/>
        </w:rPr>
        <w:t xml:space="preserve">. Щільність </w:t>
      </w:r>
      <w:r w:rsidR="006B58C2">
        <w:rPr>
          <w:rFonts w:ascii="Times New Roman" w:hAnsi="Times New Roman" w:cs="Times New Roman"/>
          <w:sz w:val="28"/>
          <w:szCs w:val="28"/>
        </w:rPr>
        <w:t>ймовір</w:t>
      </w:r>
      <w:r w:rsidRPr="00EA63BF">
        <w:rPr>
          <w:rFonts w:ascii="Times New Roman" w:hAnsi="Times New Roman" w:cs="Times New Roman"/>
          <w:sz w:val="28"/>
          <w:szCs w:val="28"/>
        </w:rPr>
        <w:t xml:space="preserve">ності появи похибок для </w:t>
      </w:r>
      <w:r w:rsidR="006B58C2">
        <w:rPr>
          <w:rFonts w:ascii="Times New Roman" w:hAnsi="Times New Roman" w:cs="Times New Roman"/>
          <w:sz w:val="28"/>
          <w:szCs w:val="28"/>
        </w:rPr>
        <w:t>даного</w:t>
      </w:r>
      <w:r w:rsidRPr="00EA63BF">
        <w:rPr>
          <w:rFonts w:ascii="Times New Roman" w:hAnsi="Times New Roman" w:cs="Times New Roman"/>
          <w:sz w:val="28"/>
          <w:szCs w:val="28"/>
        </w:rPr>
        <w:t xml:space="preserve"> закону розподілу визначається </w:t>
      </w:r>
      <w:r w:rsidR="006B58C2">
        <w:rPr>
          <w:rFonts w:ascii="Times New Roman" w:hAnsi="Times New Roman" w:cs="Times New Roman"/>
          <w:sz w:val="28"/>
          <w:szCs w:val="28"/>
        </w:rPr>
        <w:t xml:space="preserve">наступним </w:t>
      </w:r>
      <w:r w:rsidRPr="00EA63BF">
        <w:rPr>
          <w:rFonts w:ascii="Times New Roman" w:hAnsi="Times New Roman" w:cs="Times New Roman"/>
          <w:sz w:val="28"/>
          <w:szCs w:val="28"/>
        </w:rPr>
        <w:t>співвідношенням</w:t>
      </w:r>
      <w:r w:rsidR="00443813">
        <w:rPr>
          <w:rFonts w:ascii="Times New Roman" w:hAnsi="Times New Roman" w:cs="Times New Roman"/>
          <w:sz w:val="28"/>
          <w:szCs w:val="28"/>
        </w:rPr>
        <w:t xml:space="preserve"> </w:t>
      </w:r>
      <w:r w:rsidR="00AA0D14" w:rsidRPr="00AA0D14">
        <w:rPr>
          <w:rFonts w:ascii="Times New Roman" w:hAnsi="Times New Roman" w:cs="Times New Roman"/>
          <w:sz w:val="28"/>
          <w:szCs w:val="28"/>
          <w:lang w:val="ru-RU"/>
        </w:rPr>
        <w:t>[</w:t>
      </w:r>
      <w:r w:rsidR="00AA0D14">
        <w:rPr>
          <w:rFonts w:ascii="Times New Roman" w:hAnsi="Times New Roman" w:cs="Times New Roman"/>
          <w:sz w:val="28"/>
          <w:szCs w:val="28"/>
          <w:lang w:val="en-US"/>
        </w:rPr>
        <w:fldChar w:fldCharType="begin"/>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 xml:space="preserve"> _</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57837456 \</w:instrText>
      </w:r>
      <w:r w:rsidR="00AA0D14">
        <w:rPr>
          <w:rFonts w:ascii="Times New Roman" w:hAnsi="Times New Roman" w:cs="Times New Roman"/>
          <w:sz w:val="28"/>
          <w:szCs w:val="28"/>
          <w:lang w:val="en-US"/>
        </w:rPr>
        <w:instrText>r</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h</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r>
      <w:r w:rsidR="00AA0D14">
        <w:rPr>
          <w:rFonts w:ascii="Times New Roman" w:hAnsi="Times New Roman" w:cs="Times New Roman"/>
          <w:sz w:val="28"/>
          <w:szCs w:val="28"/>
          <w:lang w:val="en-US"/>
        </w:rPr>
        <w:fldChar w:fldCharType="separate"/>
      </w:r>
      <w:r w:rsidR="00AA0D14" w:rsidRPr="00AA0D14">
        <w:rPr>
          <w:rFonts w:ascii="Times New Roman" w:hAnsi="Times New Roman" w:cs="Times New Roman"/>
          <w:sz w:val="28"/>
          <w:szCs w:val="28"/>
          <w:lang w:val="ru-RU"/>
        </w:rPr>
        <w:t>22</w:t>
      </w:r>
      <w:r w:rsidR="00AA0D14">
        <w:rPr>
          <w:rFonts w:ascii="Times New Roman" w:hAnsi="Times New Roman" w:cs="Times New Roman"/>
          <w:sz w:val="28"/>
          <w:szCs w:val="28"/>
          <w:lang w:val="en-US"/>
        </w:rPr>
        <w:fldChar w:fldCharType="end"/>
      </w:r>
      <w:r w:rsidR="00AA0D14">
        <w:rPr>
          <w:rFonts w:ascii="Times New Roman" w:hAnsi="Times New Roman" w:cs="Times New Roman"/>
          <w:sz w:val="28"/>
          <w:szCs w:val="28"/>
        </w:rPr>
        <w:t>,</w:t>
      </w:r>
      <w:r w:rsidR="00AA0D14">
        <w:rPr>
          <w:rFonts w:ascii="Times New Roman" w:hAnsi="Times New Roman" w:cs="Times New Roman"/>
          <w:sz w:val="28"/>
          <w:szCs w:val="28"/>
        </w:rPr>
        <w:fldChar w:fldCharType="begin"/>
      </w:r>
      <w:r w:rsidR="00AA0D14">
        <w:rPr>
          <w:rFonts w:ascii="Times New Roman" w:hAnsi="Times New Roman" w:cs="Times New Roman"/>
          <w:sz w:val="28"/>
          <w:szCs w:val="28"/>
        </w:rPr>
        <w:instrText xml:space="preserve"> REF _Ref57837435 \r \h </w:instrText>
      </w:r>
      <w:r w:rsidR="00AA0D14">
        <w:rPr>
          <w:rFonts w:ascii="Times New Roman" w:hAnsi="Times New Roman" w:cs="Times New Roman"/>
          <w:sz w:val="28"/>
          <w:szCs w:val="28"/>
        </w:rPr>
      </w:r>
      <w:r w:rsidR="00AA0D14">
        <w:rPr>
          <w:rFonts w:ascii="Times New Roman" w:hAnsi="Times New Roman" w:cs="Times New Roman"/>
          <w:sz w:val="28"/>
          <w:szCs w:val="28"/>
        </w:rPr>
        <w:fldChar w:fldCharType="separate"/>
      </w:r>
      <w:r w:rsidR="00AA0D14">
        <w:rPr>
          <w:rFonts w:ascii="Times New Roman" w:hAnsi="Times New Roman" w:cs="Times New Roman"/>
          <w:sz w:val="28"/>
          <w:szCs w:val="28"/>
        </w:rPr>
        <w:t>23</w:t>
      </w:r>
      <w:r w:rsidR="00AA0D14">
        <w:rPr>
          <w:rFonts w:ascii="Times New Roman" w:hAnsi="Times New Roman" w:cs="Times New Roman"/>
          <w:sz w:val="28"/>
          <w:szCs w:val="28"/>
        </w:rPr>
        <w:fldChar w:fldCharType="end"/>
      </w:r>
      <w:r w:rsidR="00AA0D14" w:rsidRPr="00AA0D14">
        <w:rPr>
          <w:rFonts w:ascii="Times New Roman" w:hAnsi="Times New Roman" w:cs="Times New Roman"/>
          <w:sz w:val="28"/>
          <w:szCs w:val="28"/>
          <w:lang w:val="ru-RU"/>
        </w:rPr>
        <w:t>].</w:t>
      </w:r>
      <w:r w:rsidRPr="00EA63BF">
        <w:rPr>
          <w:rFonts w:ascii="Times New Roman" w:hAnsi="Times New Roman" w:cs="Times New Roman"/>
          <w:sz w:val="28"/>
          <w:szCs w:val="28"/>
        </w:rPr>
        <w:t>:</w:t>
      </w:r>
    </w:p>
    <w:p w:rsidR="00EF34C4" w:rsidRPr="00EA63BF" w:rsidRDefault="00EF34C4" w:rsidP="00EF34C4">
      <w:pPr>
        <w:tabs>
          <w:tab w:val="left" w:pos="360"/>
          <w:tab w:val="left" w:pos="1416"/>
          <w:tab w:val="left" w:pos="2124"/>
        </w:tabs>
        <w:spacing w:after="0" w:line="360" w:lineRule="auto"/>
        <w:ind w:firstLine="709"/>
        <w:contextualSpacing/>
        <w:jc w:val="both"/>
        <w:rPr>
          <w:rFonts w:ascii="Times New Roman" w:hAnsi="Times New Roman" w:cs="Times New Roman"/>
          <w:sz w:val="28"/>
          <w:szCs w:val="28"/>
        </w:rPr>
      </w:pPr>
    </w:p>
    <w:p w:rsidR="00EF34C4" w:rsidRPr="00EA63BF" w:rsidRDefault="00EF34C4" w:rsidP="00EF34C4">
      <w:pPr>
        <w:tabs>
          <w:tab w:val="left" w:pos="708"/>
          <w:tab w:val="left" w:pos="1416"/>
          <w:tab w:val="left" w:pos="2124"/>
        </w:tabs>
        <w:spacing w:after="0" w:line="360" w:lineRule="auto"/>
        <w:ind w:firstLine="709"/>
        <w:contextualSpacing/>
        <w:jc w:val="right"/>
        <w:rPr>
          <w:rFonts w:ascii="Times New Roman" w:hAnsi="Times New Roman" w:cs="Times New Roman"/>
          <w:sz w:val="28"/>
          <w:szCs w:val="28"/>
        </w:rPr>
      </w:pPr>
      <w:r w:rsidRPr="00EA63BF">
        <w:rPr>
          <w:rFonts w:ascii="Times New Roman" w:hAnsi="Times New Roman" w:cs="Times New Roman"/>
          <w:sz w:val="28"/>
          <w:szCs w:val="28"/>
        </w:rPr>
        <w:tab/>
      </w:r>
      <w:r w:rsidRPr="00EA63BF">
        <w:rPr>
          <w:position w:val="-38"/>
        </w:rPr>
        <w:object w:dxaOrig="3640" w:dyaOrig="999">
          <v:shape id="_x0000_i1041" type="#_x0000_t75" style="width:182.4pt;height:48.6pt" o:ole="">
            <v:imagedata r:id="rId66" o:title=""/>
          </v:shape>
          <o:OLEObject Type="Embed" ProgID="Equation.DSMT4" ShapeID="_x0000_i1041" DrawAspect="Content" ObjectID="_1669626538" r:id="rId67"/>
        </w:object>
      </w:r>
      <w:r w:rsidR="003611C5">
        <w:rPr>
          <w:rFonts w:ascii="Times New Roman" w:hAnsi="Times New Roman" w:cs="Times New Roman"/>
          <w:sz w:val="28"/>
          <w:szCs w:val="28"/>
        </w:rPr>
        <w:t>,</w:t>
      </w:r>
      <w:r w:rsidR="003611C5">
        <w:rPr>
          <w:rFonts w:ascii="Times New Roman" w:hAnsi="Times New Roman" w:cs="Times New Roman"/>
          <w:sz w:val="28"/>
          <w:szCs w:val="28"/>
        </w:rPr>
        <w:tab/>
      </w:r>
      <w:r w:rsidR="003611C5">
        <w:rPr>
          <w:rFonts w:ascii="Times New Roman" w:hAnsi="Times New Roman" w:cs="Times New Roman"/>
          <w:sz w:val="28"/>
          <w:szCs w:val="28"/>
        </w:rPr>
        <w:tab/>
      </w:r>
      <w:r w:rsidR="003611C5">
        <w:rPr>
          <w:rFonts w:ascii="Times New Roman" w:hAnsi="Times New Roman" w:cs="Times New Roman"/>
          <w:sz w:val="28"/>
          <w:szCs w:val="28"/>
        </w:rPr>
        <w:tab/>
        <w:t>(3.12</w:t>
      </w:r>
      <w:r w:rsidRPr="00EA63BF">
        <w:rPr>
          <w:rFonts w:ascii="Times New Roman" w:hAnsi="Times New Roman" w:cs="Times New Roman"/>
          <w:sz w:val="28"/>
          <w:szCs w:val="28"/>
        </w:rPr>
        <w:t>)</w:t>
      </w:r>
    </w:p>
    <w:p w:rsidR="00EF34C4" w:rsidRPr="00EA63BF" w:rsidRDefault="00EF34C4" w:rsidP="00EF34C4">
      <w:pPr>
        <w:tabs>
          <w:tab w:val="left" w:pos="708"/>
          <w:tab w:val="left" w:pos="1416"/>
          <w:tab w:val="left" w:pos="2124"/>
        </w:tabs>
        <w:spacing w:after="0" w:line="360" w:lineRule="auto"/>
        <w:ind w:firstLine="709"/>
        <w:contextualSpacing/>
        <w:jc w:val="both"/>
        <w:rPr>
          <w:rFonts w:ascii="Times New Roman" w:hAnsi="Times New Roman" w:cs="Times New Roman"/>
          <w:sz w:val="28"/>
          <w:szCs w:val="28"/>
        </w:rPr>
      </w:pPr>
      <w:r w:rsidRPr="00EA63BF">
        <w:rPr>
          <w:rFonts w:ascii="Times New Roman" w:hAnsi="Times New Roman" w:cs="Times New Roman"/>
          <w:sz w:val="28"/>
          <w:szCs w:val="28"/>
        </w:rPr>
        <w:t xml:space="preserve">де </w:t>
      </w:r>
      <w:r w:rsidRPr="00EA63BF">
        <w:rPr>
          <w:position w:val="-14"/>
        </w:rPr>
        <w:object w:dxaOrig="859" w:dyaOrig="420">
          <v:shape id="_x0000_i1042" type="#_x0000_t75" style="width:42.6pt;height:21pt" o:ole="">
            <v:imagedata r:id="rId68" o:title=""/>
          </v:shape>
          <o:OLEObject Type="Embed" ProgID="Equation.DSMT4" ShapeID="_x0000_i1042" DrawAspect="Content" ObjectID="_1669626539" r:id="rId69"/>
        </w:object>
      </w:r>
      <w:r w:rsidRPr="00EA63BF">
        <w:rPr>
          <w:rFonts w:ascii="Times New Roman" w:hAnsi="Times New Roman" w:cs="Times New Roman"/>
          <w:sz w:val="28"/>
          <w:szCs w:val="28"/>
        </w:rPr>
        <w:t>– математичне чекання похибки</w:t>
      </w:r>
    </w:p>
    <w:p w:rsidR="00EF34C4" w:rsidRPr="00EA63BF" w:rsidRDefault="00EF34C4" w:rsidP="00EF34C4">
      <w:pPr>
        <w:tabs>
          <w:tab w:val="left" w:pos="708"/>
          <w:tab w:val="left" w:pos="1416"/>
          <w:tab w:val="left" w:pos="2124"/>
        </w:tabs>
        <w:spacing w:after="0" w:line="360" w:lineRule="auto"/>
        <w:ind w:firstLine="709"/>
        <w:contextualSpacing/>
        <w:jc w:val="both"/>
        <w:rPr>
          <w:rFonts w:ascii="Times New Roman" w:hAnsi="Times New Roman" w:cs="Times New Roman"/>
          <w:sz w:val="28"/>
          <w:szCs w:val="28"/>
        </w:rPr>
      </w:pPr>
      <w:r w:rsidRPr="00EA63BF">
        <w:rPr>
          <w:position w:val="-14"/>
        </w:rPr>
        <w:object w:dxaOrig="780" w:dyaOrig="420">
          <v:shape id="_x0000_i1043" type="#_x0000_t75" style="width:39pt;height:21pt" o:ole="">
            <v:imagedata r:id="rId70" o:title=""/>
          </v:shape>
          <o:OLEObject Type="Embed" ProgID="Equation.DSMT4" ShapeID="_x0000_i1043" DrawAspect="Content" ObjectID="_1669626540" r:id="rId71"/>
        </w:object>
      </w:r>
      <w:r w:rsidRPr="00EA63BF">
        <w:rPr>
          <w:rFonts w:ascii="Times New Roman" w:hAnsi="Times New Roman" w:cs="Times New Roman"/>
          <w:sz w:val="28"/>
          <w:szCs w:val="28"/>
        </w:rPr>
        <w:t xml:space="preserve"> – середнє квадратичне відхилення;</w:t>
      </w:r>
    </w:p>
    <w:p w:rsidR="00EF34C4" w:rsidRPr="00EA63BF" w:rsidRDefault="00EF34C4" w:rsidP="00EF34C4">
      <w:pPr>
        <w:tabs>
          <w:tab w:val="left" w:pos="708"/>
          <w:tab w:val="left" w:pos="1416"/>
          <w:tab w:val="left" w:pos="2124"/>
        </w:tabs>
        <w:spacing w:after="0" w:line="360" w:lineRule="auto"/>
        <w:ind w:firstLine="709"/>
        <w:contextualSpacing/>
        <w:jc w:val="both"/>
        <w:rPr>
          <w:rFonts w:ascii="Times New Roman" w:hAnsi="Times New Roman" w:cs="Times New Roman"/>
          <w:sz w:val="28"/>
          <w:szCs w:val="28"/>
        </w:rPr>
      </w:pPr>
      <w:r w:rsidRPr="00EA63BF">
        <w:rPr>
          <w:position w:val="-14"/>
        </w:rPr>
        <w:object w:dxaOrig="760" w:dyaOrig="420">
          <v:shape id="_x0000_i1044" type="#_x0000_t75" style="width:38.4pt;height:21pt" o:ole="">
            <v:imagedata r:id="rId72" o:title=""/>
          </v:shape>
          <o:OLEObject Type="Embed" ProgID="Equation.DSMT4" ShapeID="_x0000_i1044" DrawAspect="Content" ObjectID="_1669626541" r:id="rId73"/>
        </w:object>
      </w:r>
      <w:r w:rsidRPr="00EA63BF">
        <w:rPr>
          <w:rFonts w:ascii="Times New Roman" w:hAnsi="Times New Roman" w:cs="Times New Roman"/>
          <w:sz w:val="28"/>
          <w:szCs w:val="28"/>
        </w:rPr>
        <w:tab/>
        <w:t>– гранична похибка.</w:t>
      </w:r>
    </w:p>
    <w:p w:rsidR="00EF34C4" w:rsidRPr="00EA63BF" w:rsidRDefault="00EF34C4" w:rsidP="00EF34C4">
      <w:pPr>
        <w:tabs>
          <w:tab w:val="left" w:pos="708"/>
          <w:tab w:val="left" w:pos="1416"/>
          <w:tab w:val="left" w:pos="2124"/>
        </w:tabs>
        <w:spacing w:after="0" w:line="360" w:lineRule="auto"/>
        <w:ind w:firstLine="709"/>
        <w:contextualSpacing/>
        <w:rPr>
          <w:rFonts w:ascii="Times New Roman" w:hAnsi="Times New Roman" w:cs="Times New Roman"/>
          <w:sz w:val="28"/>
          <w:szCs w:val="28"/>
        </w:rPr>
      </w:pPr>
    </w:p>
    <w:p w:rsidR="00EF34C4" w:rsidRDefault="00EF34C4" w:rsidP="00EF34C4">
      <w:pPr>
        <w:tabs>
          <w:tab w:val="left" w:pos="708"/>
          <w:tab w:val="left" w:pos="1416"/>
          <w:tab w:val="left" w:pos="2124"/>
        </w:tabs>
        <w:spacing w:after="0" w:line="360" w:lineRule="auto"/>
        <w:ind w:firstLine="709"/>
        <w:contextualSpacing/>
        <w:jc w:val="center"/>
        <w:rPr>
          <w:rFonts w:ascii="Times New Roman" w:hAnsi="Times New Roman" w:cs="Times New Roman"/>
          <w:i/>
          <w:sz w:val="28"/>
          <w:szCs w:val="28"/>
        </w:rPr>
      </w:pPr>
      <w:r>
        <w:rPr>
          <w:noProof/>
          <w:lang w:eastAsia="uk-UA"/>
        </w:rPr>
        <w:drawing>
          <wp:inline distT="0" distB="0" distL="0" distR="0" wp14:anchorId="42D397C7" wp14:editId="4A7277C5">
            <wp:extent cx="2717800" cy="2034042"/>
            <wp:effectExtent l="0" t="0" r="6350" b="4445"/>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cstate="print"/>
                    <a:stretch>
                      <a:fillRect/>
                    </a:stretch>
                  </pic:blipFill>
                  <pic:spPr>
                    <a:xfrm>
                      <a:off x="0" y="0"/>
                      <a:ext cx="2757255" cy="2063571"/>
                    </a:xfrm>
                    <a:prstGeom prst="rect">
                      <a:avLst/>
                    </a:prstGeom>
                  </pic:spPr>
                </pic:pic>
              </a:graphicData>
            </a:graphic>
          </wp:inline>
        </w:drawing>
      </w:r>
    </w:p>
    <w:p w:rsidR="00EF34C4" w:rsidRPr="00EA63BF" w:rsidRDefault="00EF34C4" w:rsidP="00EF34C4">
      <w:pPr>
        <w:tabs>
          <w:tab w:val="left" w:pos="708"/>
          <w:tab w:val="left" w:pos="1416"/>
          <w:tab w:val="left" w:pos="2124"/>
        </w:tabs>
        <w:spacing w:after="0" w:line="360" w:lineRule="auto"/>
        <w:ind w:firstLine="709"/>
        <w:contextualSpacing/>
        <w:jc w:val="center"/>
        <w:rPr>
          <w:rFonts w:ascii="Times New Roman" w:hAnsi="Times New Roman" w:cs="Times New Roman"/>
          <w:i/>
          <w:sz w:val="28"/>
          <w:szCs w:val="28"/>
        </w:rPr>
      </w:pPr>
      <w:r>
        <w:rPr>
          <w:rFonts w:ascii="Times New Roman" w:hAnsi="Times New Roman" w:cs="Times New Roman"/>
          <w:i/>
          <w:sz w:val="28"/>
          <w:szCs w:val="28"/>
        </w:rPr>
        <w:t xml:space="preserve">Рисунок </w:t>
      </w:r>
      <w:r w:rsidRPr="00EA63BF">
        <w:rPr>
          <w:rFonts w:ascii="Times New Roman" w:hAnsi="Times New Roman" w:cs="Times New Roman"/>
          <w:i/>
          <w:sz w:val="28"/>
          <w:szCs w:val="28"/>
        </w:rPr>
        <w:t xml:space="preserve"> 3.8.  Нормальний закон розподілу похибок</w:t>
      </w:r>
    </w:p>
    <w:p w:rsidR="00DC6FBA" w:rsidRPr="00EA63BF" w:rsidRDefault="0085783B" w:rsidP="007324E7">
      <w:pPr>
        <w:tabs>
          <w:tab w:val="left" w:pos="360"/>
          <w:tab w:val="left" w:pos="1416"/>
          <w:tab w:val="left" w:pos="2124"/>
        </w:tabs>
        <w:spacing w:after="0" w:line="360" w:lineRule="auto"/>
        <w:ind w:firstLine="709"/>
        <w:contextualSpacing/>
        <w:rPr>
          <w:rFonts w:ascii="Times New Roman" w:hAnsi="Times New Roman" w:cs="Times New Roman"/>
          <w:sz w:val="28"/>
          <w:szCs w:val="28"/>
        </w:rPr>
      </w:pPr>
      <w:r>
        <w:rPr>
          <w:rFonts w:ascii="Times New Roman" w:hAnsi="Times New Roman" w:cs="Times New Roman"/>
          <w:sz w:val="28"/>
          <w:szCs w:val="28"/>
        </w:rPr>
        <w:lastRenderedPageBreak/>
        <w:t>Аналіз цього закону показує, що ймовір</w:t>
      </w:r>
      <w:r w:rsidR="00EF34C4" w:rsidRPr="00EA63BF">
        <w:rPr>
          <w:rFonts w:ascii="Times New Roman" w:hAnsi="Times New Roman" w:cs="Times New Roman"/>
          <w:sz w:val="28"/>
          <w:szCs w:val="28"/>
        </w:rPr>
        <w:t>ність  появи випадкових похибок у відповідних інтервалах наступна:</w:t>
      </w:r>
    </w:p>
    <w:p w:rsidR="00EF34C4" w:rsidRPr="00EA63BF" w:rsidRDefault="00EF34C4" w:rsidP="00EF34C4">
      <w:pPr>
        <w:tabs>
          <w:tab w:val="left" w:pos="708"/>
          <w:tab w:val="left" w:pos="1416"/>
          <w:tab w:val="left" w:pos="2124"/>
        </w:tabs>
        <w:spacing w:after="0" w:line="360" w:lineRule="auto"/>
        <w:ind w:firstLine="709"/>
        <w:contextualSpacing/>
        <w:rPr>
          <w:rFonts w:ascii="Times New Roman" w:hAnsi="Times New Roman" w:cs="Times New Roman"/>
          <w:sz w:val="28"/>
          <w:szCs w:val="28"/>
        </w:rPr>
      </w:pPr>
      <w:r w:rsidRPr="00EA63BF">
        <w:rPr>
          <w:rFonts w:ascii="Times New Roman" w:hAnsi="Times New Roman" w:cs="Times New Roman"/>
          <w:sz w:val="28"/>
          <w:szCs w:val="28"/>
        </w:rPr>
        <w:tab/>
      </w:r>
      <w:r w:rsidRPr="00EA63BF">
        <w:rPr>
          <w:position w:val="-14"/>
        </w:rPr>
        <w:object w:dxaOrig="3140" w:dyaOrig="420">
          <v:shape id="_x0000_i1045" type="#_x0000_t75" style="width:156pt;height:21pt" o:ole="">
            <v:imagedata r:id="rId75" o:title=""/>
          </v:shape>
          <o:OLEObject Type="Embed" ProgID="Equation.DSMT4" ShapeID="_x0000_i1045" DrawAspect="Content" ObjectID="_1669626542" r:id="rId76"/>
        </w:object>
      </w:r>
      <w:r w:rsidRPr="00EA63BF">
        <w:rPr>
          <w:rFonts w:ascii="Times New Roman" w:hAnsi="Times New Roman" w:cs="Times New Roman"/>
          <w:sz w:val="28"/>
          <w:szCs w:val="28"/>
        </w:rPr>
        <w:t>,</w:t>
      </w:r>
    </w:p>
    <w:p w:rsidR="00EF34C4" w:rsidRPr="00EA63BF" w:rsidRDefault="00EF34C4" w:rsidP="00EF34C4">
      <w:pPr>
        <w:tabs>
          <w:tab w:val="left" w:pos="708"/>
          <w:tab w:val="left" w:pos="1416"/>
          <w:tab w:val="left" w:pos="2124"/>
        </w:tabs>
        <w:spacing w:after="0" w:line="360" w:lineRule="auto"/>
        <w:ind w:firstLine="709"/>
        <w:contextualSpacing/>
        <w:rPr>
          <w:rFonts w:ascii="Times New Roman" w:hAnsi="Times New Roman" w:cs="Times New Roman"/>
          <w:sz w:val="28"/>
          <w:szCs w:val="28"/>
        </w:rPr>
      </w:pPr>
      <w:r w:rsidRPr="00EA63BF">
        <w:rPr>
          <w:rFonts w:ascii="Times New Roman" w:hAnsi="Times New Roman" w:cs="Times New Roman"/>
          <w:sz w:val="28"/>
          <w:szCs w:val="28"/>
        </w:rPr>
        <w:tab/>
      </w:r>
      <w:r w:rsidRPr="00EA63BF">
        <w:rPr>
          <w:position w:val="-14"/>
        </w:rPr>
        <w:object w:dxaOrig="3440" w:dyaOrig="420">
          <v:shape id="_x0000_i1046" type="#_x0000_t75" style="width:173.4pt;height:21pt" o:ole="">
            <v:imagedata r:id="rId77" o:title=""/>
          </v:shape>
          <o:OLEObject Type="Embed" ProgID="Equation.DSMT4" ShapeID="_x0000_i1046" DrawAspect="Content" ObjectID="_1669626543" r:id="rId78"/>
        </w:object>
      </w:r>
      <w:r w:rsidRPr="00EA63BF">
        <w:rPr>
          <w:rFonts w:ascii="Times New Roman" w:hAnsi="Times New Roman" w:cs="Times New Roman"/>
          <w:sz w:val="28"/>
          <w:szCs w:val="28"/>
        </w:rPr>
        <w:t>,</w:t>
      </w:r>
    </w:p>
    <w:p w:rsidR="00EF34C4" w:rsidRPr="00EA63BF" w:rsidRDefault="00EF34C4" w:rsidP="00EF34C4">
      <w:pPr>
        <w:tabs>
          <w:tab w:val="left" w:pos="708"/>
          <w:tab w:val="left" w:pos="1416"/>
          <w:tab w:val="left" w:pos="2124"/>
        </w:tabs>
        <w:spacing w:after="0" w:line="360" w:lineRule="auto"/>
        <w:ind w:firstLine="709"/>
        <w:contextualSpacing/>
        <w:rPr>
          <w:rFonts w:ascii="Times New Roman" w:hAnsi="Times New Roman" w:cs="Times New Roman"/>
          <w:sz w:val="28"/>
          <w:szCs w:val="28"/>
        </w:rPr>
      </w:pPr>
      <w:r w:rsidRPr="00EA63BF">
        <w:rPr>
          <w:rFonts w:ascii="Times New Roman" w:hAnsi="Times New Roman" w:cs="Times New Roman"/>
          <w:sz w:val="28"/>
          <w:szCs w:val="28"/>
        </w:rPr>
        <w:tab/>
      </w:r>
      <w:r w:rsidRPr="00EA63BF">
        <w:rPr>
          <w:position w:val="-14"/>
        </w:rPr>
        <w:object w:dxaOrig="3420" w:dyaOrig="420">
          <v:shape id="_x0000_i1047" type="#_x0000_t75" style="width:171pt;height:21pt" o:ole="">
            <v:imagedata r:id="rId79" o:title=""/>
          </v:shape>
          <o:OLEObject Type="Embed" ProgID="Equation.DSMT4" ShapeID="_x0000_i1047" DrawAspect="Content" ObjectID="_1669626544" r:id="rId80"/>
        </w:object>
      </w:r>
      <w:r w:rsidRPr="00EA63BF">
        <w:rPr>
          <w:rFonts w:ascii="Times New Roman" w:hAnsi="Times New Roman" w:cs="Times New Roman"/>
          <w:sz w:val="28"/>
          <w:szCs w:val="28"/>
        </w:rPr>
        <w:t>.</w:t>
      </w:r>
    </w:p>
    <w:p w:rsidR="00EF34C4" w:rsidRPr="00EA63BF" w:rsidRDefault="00EF34C4" w:rsidP="00EF34C4">
      <w:pPr>
        <w:spacing w:after="0" w:line="360" w:lineRule="auto"/>
        <w:ind w:firstLine="709"/>
        <w:contextualSpacing/>
        <w:jc w:val="both"/>
        <w:rPr>
          <w:rFonts w:ascii="Times New Roman" w:hAnsi="Times New Roman" w:cs="Times New Roman"/>
          <w:sz w:val="28"/>
          <w:szCs w:val="28"/>
        </w:rPr>
      </w:pPr>
    </w:p>
    <w:p w:rsidR="003611C5" w:rsidRDefault="0085783B" w:rsidP="00DC6FBA">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Однією з осн</w:t>
      </w:r>
      <w:r w:rsidR="00EF34C4" w:rsidRPr="00EA63BF">
        <w:rPr>
          <w:rFonts w:ascii="Times New Roman" w:hAnsi="Times New Roman" w:cs="Times New Roman"/>
          <w:sz w:val="28"/>
          <w:szCs w:val="28"/>
        </w:rPr>
        <w:t>овних при</w:t>
      </w:r>
      <w:r>
        <w:rPr>
          <w:rFonts w:ascii="Times New Roman" w:hAnsi="Times New Roman" w:cs="Times New Roman"/>
          <w:sz w:val="28"/>
          <w:szCs w:val="28"/>
        </w:rPr>
        <w:t>чин виникнення похибок є фактор</w:t>
      </w:r>
      <w:r w:rsidR="00EF34C4" w:rsidRPr="00EA63BF">
        <w:rPr>
          <w:rFonts w:ascii="Times New Roman" w:hAnsi="Times New Roman" w:cs="Times New Roman"/>
          <w:sz w:val="28"/>
          <w:szCs w:val="28"/>
        </w:rPr>
        <w:t xml:space="preserve"> депозиціонування, що </w:t>
      </w:r>
      <w:r>
        <w:rPr>
          <w:rFonts w:ascii="Times New Roman" w:hAnsi="Times New Roman" w:cs="Times New Roman"/>
          <w:sz w:val="28"/>
          <w:szCs w:val="28"/>
        </w:rPr>
        <w:t>призводить до порушення оптичного спряження</w:t>
      </w:r>
      <w:r w:rsidR="00EF34C4" w:rsidRPr="00EA63BF">
        <w:rPr>
          <w:rFonts w:ascii="Times New Roman" w:hAnsi="Times New Roman" w:cs="Times New Roman"/>
          <w:sz w:val="28"/>
          <w:szCs w:val="28"/>
        </w:rPr>
        <w:t xml:space="preserve"> поверхні сі</w:t>
      </w:r>
      <w:r>
        <w:rPr>
          <w:rFonts w:ascii="Times New Roman" w:hAnsi="Times New Roman" w:cs="Times New Roman"/>
          <w:sz w:val="28"/>
          <w:szCs w:val="28"/>
        </w:rPr>
        <w:t>тківки та світлочутливої поверхні</w:t>
      </w:r>
      <w:r w:rsidR="00EF34C4" w:rsidRPr="00EA63BF">
        <w:rPr>
          <w:rFonts w:ascii="Times New Roman" w:hAnsi="Times New Roman" w:cs="Times New Roman"/>
          <w:sz w:val="28"/>
          <w:szCs w:val="28"/>
        </w:rPr>
        <w:t xml:space="preserve"> ФП. При цьому </w:t>
      </w:r>
      <w:r w:rsidR="00EF34C4" w:rsidRPr="00EA63BF">
        <w:rPr>
          <w:position w:val="-12"/>
        </w:rPr>
        <w:object w:dxaOrig="720" w:dyaOrig="380">
          <v:shape id="_x0000_i1048" type="#_x0000_t75" style="width:36pt;height:18.6pt" o:ole="">
            <v:imagedata r:id="rId81" o:title=""/>
          </v:shape>
          <o:OLEObject Type="Embed" ProgID="Equation.DSMT4" ShapeID="_x0000_i1048" DrawAspect="Content" ObjectID="_1669626545" r:id="rId82"/>
        </w:object>
      </w:r>
      <w:r w:rsidR="00EF34C4" w:rsidRPr="00EA63BF">
        <w:rPr>
          <w:rFonts w:ascii="Times New Roman" w:hAnsi="Times New Roman" w:cs="Times New Roman"/>
          <w:sz w:val="28"/>
          <w:szCs w:val="28"/>
        </w:rPr>
        <w:t xml:space="preserve"> матиме вигляд </w:t>
      </w:r>
      <w:r w:rsidR="007324E7">
        <w:rPr>
          <w:rFonts w:ascii="Times New Roman" w:hAnsi="Times New Roman" w:cs="Times New Roman"/>
          <w:sz w:val="28"/>
          <w:szCs w:val="28"/>
        </w:rPr>
        <w:t>:</w:t>
      </w:r>
    </w:p>
    <w:p w:rsidR="007324E7" w:rsidRPr="00EA63BF" w:rsidRDefault="007324E7" w:rsidP="00DC6FBA">
      <w:pPr>
        <w:spacing w:after="0" w:line="360" w:lineRule="auto"/>
        <w:ind w:firstLine="709"/>
        <w:contextualSpacing/>
        <w:jc w:val="both"/>
        <w:rPr>
          <w:rFonts w:ascii="Times New Roman" w:hAnsi="Times New Roman" w:cs="Times New Roman"/>
          <w:sz w:val="28"/>
          <w:szCs w:val="28"/>
        </w:rPr>
      </w:pPr>
    </w:p>
    <w:p w:rsidR="00EF34C4" w:rsidRPr="00EA63BF" w:rsidRDefault="00EF34C4" w:rsidP="00EF34C4">
      <w:pPr>
        <w:spacing w:after="0" w:line="360" w:lineRule="auto"/>
        <w:ind w:firstLine="709"/>
        <w:contextualSpacing/>
        <w:jc w:val="right"/>
        <w:rPr>
          <w:rFonts w:ascii="Times New Roman" w:hAnsi="Times New Roman" w:cs="Times New Roman"/>
          <w:sz w:val="28"/>
          <w:szCs w:val="28"/>
        </w:rPr>
      </w:pPr>
      <w:r w:rsidRPr="00EA63BF">
        <w:rPr>
          <w:position w:val="-18"/>
        </w:rPr>
        <w:object w:dxaOrig="4040" w:dyaOrig="540">
          <v:shape id="_x0000_i1049" type="#_x0000_t75" style="width:201.6pt;height:27pt" o:ole="">
            <v:imagedata r:id="rId83" o:title=""/>
          </v:shape>
          <o:OLEObject Type="Embed" ProgID="Equation.DSMT4" ShapeID="_x0000_i1049" DrawAspect="Content" ObjectID="_1669626546" r:id="rId84"/>
        </w:object>
      </w:r>
      <w:r w:rsidRPr="00EA63BF">
        <w:rPr>
          <w:rFonts w:ascii="Times New Roman" w:hAnsi="Times New Roman" w:cs="Times New Roman"/>
          <w:sz w:val="28"/>
          <w:szCs w:val="28"/>
        </w:rPr>
        <w:t xml:space="preserve">.    </w:t>
      </w:r>
      <w:r w:rsidR="003611C5">
        <w:rPr>
          <w:rFonts w:ascii="Times New Roman" w:hAnsi="Times New Roman" w:cs="Times New Roman"/>
          <w:sz w:val="28"/>
          <w:szCs w:val="28"/>
        </w:rPr>
        <w:t xml:space="preserve">                            (3.13</w:t>
      </w:r>
      <w:r w:rsidRPr="00EA63BF">
        <w:rPr>
          <w:rFonts w:ascii="Times New Roman" w:hAnsi="Times New Roman" w:cs="Times New Roman"/>
          <w:sz w:val="28"/>
          <w:szCs w:val="28"/>
        </w:rPr>
        <w:t>)</w:t>
      </w:r>
    </w:p>
    <w:p w:rsidR="00EF34C4" w:rsidRDefault="0085783B" w:rsidP="00EF34C4">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rPr>
        <w:t>Отже</w:t>
      </w:r>
      <w:r w:rsidR="00EF34C4" w:rsidRPr="00EA63BF">
        <w:rPr>
          <w:rFonts w:ascii="Times New Roman" w:hAnsi="Times New Roman" w:cs="Times New Roman"/>
          <w:sz w:val="28"/>
          <w:szCs w:val="28"/>
        </w:rPr>
        <w:t xml:space="preserve"> в </w:t>
      </w:r>
      <w:r>
        <w:rPr>
          <w:rFonts w:ascii="Times New Roman" w:hAnsi="Times New Roman" w:cs="Times New Roman"/>
          <w:sz w:val="28"/>
          <w:szCs w:val="28"/>
        </w:rPr>
        <w:t>ць</w:t>
      </w:r>
      <w:r w:rsidR="00EF34C4" w:rsidRPr="00EA63BF">
        <w:rPr>
          <w:rFonts w:ascii="Times New Roman" w:hAnsi="Times New Roman" w:cs="Times New Roman"/>
          <w:sz w:val="28"/>
          <w:szCs w:val="28"/>
        </w:rPr>
        <w:t>ому в</w:t>
      </w:r>
      <w:r>
        <w:rPr>
          <w:rFonts w:ascii="Times New Roman" w:hAnsi="Times New Roman" w:cs="Times New Roman"/>
          <w:sz w:val="28"/>
          <w:szCs w:val="28"/>
        </w:rPr>
        <w:t>ипадку форма лазерної плями набув</w:t>
      </w:r>
      <w:r w:rsidR="00EF34C4" w:rsidRPr="00EA63BF">
        <w:rPr>
          <w:rFonts w:ascii="Times New Roman" w:hAnsi="Times New Roman" w:cs="Times New Roman"/>
          <w:sz w:val="28"/>
          <w:szCs w:val="28"/>
        </w:rPr>
        <w:t xml:space="preserve">ає </w:t>
      </w:r>
      <w:r>
        <w:rPr>
          <w:rFonts w:ascii="Times New Roman" w:hAnsi="Times New Roman" w:cs="Times New Roman"/>
          <w:sz w:val="28"/>
          <w:szCs w:val="28"/>
        </w:rPr>
        <w:t>форми еліпса з розподілом яскравості,</w:t>
      </w:r>
      <w:r w:rsidR="00AA0D14">
        <w:rPr>
          <w:rFonts w:ascii="Times New Roman" w:hAnsi="Times New Roman" w:cs="Times New Roman"/>
          <w:sz w:val="28"/>
          <w:szCs w:val="28"/>
        </w:rPr>
        <w:t xml:space="preserve"> зображеному на рис. 4.8 </w:t>
      </w:r>
      <w:r w:rsidR="00AA0D14" w:rsidRPr="00AA0D14">
        <w:rPr>
          <w:rFonts w:ascii="Times New Roman" w:hAnsi="Times New Roman" w:cs="Times New Roman"/>
          <w:sz w:val="28"/>
          <w:szCs w:val="28"/>
          <w:lang w:val="ru-RU"/>
        </w:rPr>
        <w:t>[</w:t>
      </w:r>
      <w:r w:rsidR="00AA0D14">
        <w:rPr>
          <w:rFonts w:ascii="Times New Roman" w:hAnsi="Times New Roman" w:cs="Times New Roman"/>
          <w:sz w:val="28"/>
          <w:szCs w:val="28"/>
          <w:lang w:val="en-US"/>
        </w:rPr>
        <w:fldChar w:fldCharType="begin"/>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 xml:space="preserve"> _</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57837456 \</w:instrText>
      </w:r>
      <w:r w:rsidR="00AA0D14">
        <w:rPr>
          <w:rFonts w:ascii="Times New Roman" w:hAnsi="Times New Roman" w:cs="Times New Roman"/>
          <w:sz w:val="28"/>
          <w:szCs w:val="28"/>
          <w:lang w:val="en-US"/>
        </w:rPr>
        <w:instrText>r</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h</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r>
      <w:r w:rsidR="00AA0D14">
        <w:rPr>
          <w:rFonts w:ascii="Times New Roman" w:hAnsi="Times New Roman" w:cs="Times New Roman"/>
          <w:sz w:val="28"/>
          <w:szCs w:val="28"/>
          <w:lang w:val="en-US"/>
        </w:rPr>
        <w:fldChar w:fldCharType="separate"/>
      </w:r>
      <w:r w:rsidR="00AA0D14" w:rsidRPr="00AA0D14">
        <w:rPr>
          <w:rFonts w:ascii="Times New Roman" w:hAnsi="Times New Roman" w:cs="Times New Roman"/>
          <w:sz w:val="28"/>
          <w:szCs w:val="28"/>
          <w:lang w:val="ru-RU"/>
        </w:rPr>
        <w:t>22</w:t>
      </w:r>
      <w:r w:rsidR="00AA0D14">
        <w:rPr>
          <w:rFonts w:ascii="Times New Roman" w:hAnsi="Times New Roman" w:cs="Times New Roman"/>
          <w:sz w:val="28"/>
          <w:szCs w:val="28"/>
          <w:lang w:val="en-US"/>
        </w:rPr>
        <w:fldChar w:fldCharType="end"/>
      </w:r>
      <w:r w:rsidR="00AA0D14">
        <w:rPr>
          <w:rFonts w:ascii="Times New Roman" w:hAnsi="Times New Roman" w:cs="Times New Roman"/>
          <w:sz w:val="28"/>
          <w:szCs w:val="28"/>
        </w:rPr>
        <w:t>,</w:t>
      </w:r>
      <w:r w:rsidR="00AA0D14">
        <w:rPr>
          <w:rFonts w:ascii="Times New Roman" w:hAnsi="Times New Roman" w:cs="Times New Roman"/>
          <w:sz w:val="28"/>
          <w:szCs w:val="28"/>
        </w:rPr>
        <w:fldChar w:fldCharType="begin"/>
      </w:r>
      <w:r w:rsidR="00AA0D14">
        <w:rPr>
          <w:rFonts w:ascii="Times New Roman" w:hAnsi="Times New Roman" w:cs="Times New Roman"/>
          <w:sz w:val="28"/>
          <w:szCs w:val="28"/>
        </w:rPr>
        <w:instrText xml:space="preserve"> REF _Ref57837435 \r \h </w:instrText>
      </w:r>
      <w:r w:rsidR="00AA0D14">
        <w:rPr>
          <w:rFonts w:ascii="Times New Roman" w:hAnsi="Times New Roman" w:cs="Times New Roman"/>
          <w:sz w:val="28"/>
          <w:szCs w:val="28"/>
        </w:rPr>
      </w:r>
      <w:r w:rsidR="00AA0D14">
        <w:rPr>
          <w:rFonts w:ascii="Times New Roman" w:hAnsi="Times New Roman" w:cs="Times New Roman"/>
          <w:sz w:val="28"/>
          <w:szCs w:val="28"/>
        </w:rPr>
        <w:fldChar w:fldCharType="separate"/>
      </w:r>
      <w:r w:rsidR="00AA0D14">
        <w:rPr>
          <w:rFonts w:ascii="Times New Roman" w:hAnsi="Times New Roman" w:cs="Times New Roman"/>
          <w:sz w:val="28"/>
          <w:szCs w:val="28"/>
        </w:rPr>
        <w:t>23</w:t>
      </w:r>
      <w:r w:rsidR="00AA0D14">
        <w:rPr>
          <w:rFonts w:ascii="Times New Roman" w:hAnsi="Times New Roman" w:cs="Times New Roman"/>
          <w:sz w:val="28"/>
          <w:szCs w:val="28"/>
        </w:rPr>
        <w:fldChar w:fldCharType="end"/>
      </w:r>
      <w:r w:rsidR="00AA0D14" w:rsidRPr="00AA0D14">
        <w:rPr>
          <w:rFonts w:ascii="Times New Roman" w:hAnsi="Times New Roman" w:cs="Times New Roman"/>
          <w:sz w:val="28"/>
          <w:szCs w:val="28"/>
          <w:lang w:val="ru-RU"/>
        </w:rPr>
        <w:t>].</w:t>
      </w:r>
    </w:p>
    <w:p w:rsidR="007324E7" w:rsidRPr="00EA63BF" w:rsidRDefault="007324E7" w:rsidP="00EF34C4">
      <w:pPr>
        <w:spacing w:after="0" w:line="360" w:lineRule="auto"/>
        <w:ind w:firstLine="709"/>
        <w:contextualSpacing/>
        <w:jc w:val="both"/>
        <w:rPr>
          <w:rFonts w:ascii="Times New Roman" w:hAnsi="Times New Roman" w:cs="Times New Roman"/>
          <w:sz w:val="28"/>
          <w:szCs w:val="28"/>
        </w:rPr>
      </w:pPr>
    </w:p>
    <w:p w:rsidR="00EF34C4" w:rsidRPr="00EA63BF" w:rsidRDefault="00EF34C4" w:rsidP="00EF34C4">
      <w:pPr>
        <w:spacing w:after="0" w:line="360" w:lineRule="auto"/>
        <w:ind w:firstLine="709"/>
        <w:contextualSpacing/>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2469AF8A" wp14:editId="057FF4FD">
            <wp:extent cx="2856441" cy="2573318"/>
            <wp:effectExtent l="0" t="0" r="1270" b="0"/>
            <wp:docPr id="219"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85" cstate="print"/>
                    <a:srcRect/>
                    <a:stretch>
                      <a:fillRect/>
                    </a:stretch>
                  </pic:blipFill>
                  <pic:spPr bwMode="auto">
                    <a:xfrm>
                      <a:off x="0" y="0"/>
                      <a:ext cx="2860214" cy="2576717"/>
                    </a:xfrm>
                    <a:prstGeom prst="rect">
                      <a:avLst/>
                    </a:prstGeom>
                    <a:noFill/>
                    <a:ln w="9525">
                      <a:noFill/>
                      <a:miter lim="800000"/>
                      <a:headEnd/>
                      <a:tailEnd/>
                    </a:ln>
                  </pic:spPr>
                </pic:pic>
              </a:graphicData>
            </a:graphic>
          </wp:inline>
        </w:drawing>
      </w:r>
    </w:p>
    <w:p w:rsidR="00EF34C4" w:rsidRPr="00EA63BF" w:rsidRDefault="00EF34C4" w:rsidP="00EF34C4">
      <w:pPr>
        <w:spacing w:after="0" w:line="360" w:lineRule="auto"/>
        <w:ind w:firstLine="709"/>
        <w:contextualSpacing/>
        <w:jc w:val="center"/>
        <w:rPr>
          <w:rFonts w:ascii="Times New Roman" w:hAnsi="Times New Roman" w:cs="Times New Roman"/>
          <w:i/>
          <w:sz w:val="28"/>
          <w:szCs w:val="28"/>
        </w:rPr>
      </w:pPr>
      <w:r>
        <w:rPr>
          <w:rFonts w:ascii="Times New Roman" w:hAnsi="Times New Roman" w:cs="Times New Roman"/>
          <w:i/>
          <w:sz w:val="28"/>
          <w:szCs w:val="28"/>
        </w:rPr>
        <w:t xml:space="preserve">Рисунок </w:t>
      </w:r>
      <w:r w:rsidRPr="00EA63BF">
        <w:rPr>
          <w:rFonts w:ascii="Times New Roman" w:hAnsi="Times New Roman" w:cs="Times New Roman"/>
          <w:i/>
          <w:sz w:val="28"/>
          <w:szCs w:val="28"/>
        </w:rPr>
        <w:t xml:space="preserve"> 3.8. Р</w:t>
      </w:r>
      <w:r w:rsidR="0085783B">
        <w:rPr>
          <w:rFonts w:ascii="Times New Roman" w:hAnsi="Times New Roman" w:cs="Times New Roman"/>
          <w:i/>
          <w:sz w:val="28"/>
          <w:szCs w:val="28"/>
        </w:rPr>
        <w:t>озподіл яскравості в еліптичній плямі</w:t>
      </w:r>
    </w:p>
    <w:p w:rsidR="00DC6FBA" w:rsidRDefault="00DC6FBA" w:rsidP="00EF34C4">
      <w:pPr>
        <w:spacing w:after="0" w:line="360" w:lineRule="auto"/>
        <w:ind w:firstLine="709"/>
        <w:contextualSpacing/>
        <w:jc w:val="both"/>
        <w:rPr>
          <w:rFonts w:ascii="Times New Roman" w:hAnsi="Times New Roman" w:cs="Times New Roman"/>
          <w:sz w:val="28"/>
          <w:szCs w:val="28"/>
        </w:rPr>
      </w:pPr>
    </w:p>
    <w:p w:rsidR="00EF34C4" w:rsidRDefault="00EF34C4" w:rsidP="00EF34C4">
      <w:pPr>
        <w:spacing w:after="0" w:line="360" w:lineRule="auto"/>
        <w:ind w:firstLine="709"/>
        <w:contextualSpacing/>
        <w:jc w:val="both"/>
        <w:rPr>
          <w:rFonts w:ascii="Times New Roman" w:hAnsi="Times New Roman" w:cs="Times New Roman"/>
          <w:sz w:val="28"/>
          <w:szCs w:val="28"/>
        </w:rPr>
      </w:pPr>
      <w:r w:rsidRPr="00EA63BF">
        <w:rPr>
          <w:rFonts w:ascii="Times New Roman" w:hAnsi="Times New Roman" w:cs="Times New Roman"/>
          <w:sz w:val="28"/>
          <w:szCs w:val="28"/>
        </w:rPr>
        <w:t>Функція яскравості  дано</w:t>
      </w:r>
      <w:r w:rsidR="0085783B">
        <w:rPr>
          <w:rFonts w:ascii="Times New Roman" w:hAnsi="Times New Roman" w:cs="Times New Roman"/>
          <w:sz w:val="28"/>
          <w:szCs w:val="28"/>
        </w:rPr>
        <w:t>ї</w:t>
      </w:r>
      <w:r w:rsidRPr="00EA63BF">
        <w:rPr>
          <w:rFonts w:ascii="Times New Roman" w:hAnsi="Times New Roman" w:cs="Times New Roman"/>
          <w:sz w:val="28"/>
          <w:szCs w:val="28"/>
        </w:rPr>
        <w:t xml:space="preserve"> плями </w:t>
      </w:r>
      <w:r w:rsidR="0085783B">
        <w:rPr>
          <w:rFonts w:ascii="Times New Roman" w:hAnsi="Times New Roman" w:cs="Times New Roman"/>
          <w:sz w:val="28"/>
          <w:szCs w:val="28"/>
        </w:rPr>
        <w:t>набув</w:t>
      </w:r>
      <w:r w:rsidRPr="00EA63BF">
        <w:rPr>
          <w:rFonts w:ascii="Times New Roman" w:hAnsi="Times New Roman" w:cs="Times New Roman"/>
          <w:sz w:val="28"/>
          <w:szCs w:val="28"/>
        </w:rPr>
        <w:t>ає вигляд</w:t>
      </w:r>
      <w:r w:rsidR="0085783B">
        <w:rPr>
          <w:rFonts w:ascii="Times New Roman" w:hAnsi="Times New Roman" w:cs="Times New Roman"/>
          <w:sz w:val="28"/>
          <w:szCs w:val="28"/>
        </w:rPr>
        <w:t>у</w:t>
      </w:r>
      <w:r w:rsidRPr="00EA63BF">
        <w:rPr>
          <w:rFonts w:ascii="Times New Roman" w:hAnsi="Times New Roman" w:cs="Times New Roman"/>
          <w:sz w:val="28"/>
          <w:szCs w:val="28"/>
        </w:rPr>
        <w:t xml:space="preserve"> [26,30]</w:t>
      </w:r>
    </w:p>
    <w:p w:rsidR="00DC6FBA" w:rsidRPr="00EA63BF" w:rsidRDefault="00DC6FBA" w:rsidP="00EF34C4">
      <w:pPr>
        <w:spacing w:after="0" w:line="360" w:lineRule="auto"/>
        <w:ind w:firstLine="709"/>
        <w:contextualSpacing/>
        <w:jc w:val="both"/>
        <w:rPr>
          <w:rFonts w:ascii="Times New Roman" w:hAnsi="Times New Roman" w:cs="Times New Roman"/>
          <w:sz w:val="28"/>
          <w:szCs w:val="28"/>
        </w:rPr>
      </w:pPr>
    </w:p>
    <w:tbl>
      <w:tblPr>
        <w:tblW w:w="0" w:type="auto"/>
        <w:tblLook w:val="04A0" w:firstRow="1" w:lastRow="0" w:firstColumn="1" w:lastColumn="0" w:noHBand="0" w:noVBand="1"/>
      </w:tblPr>
      <w:tblGrid>
        <w:gridCol w:w="6705"/>
        <w:gridCol w:w="3500"/>
      </w:tblGrid>
      <w:tr w:rsidR="00EF34C4" w:rsidRPr="00EA63BF" w:rsidTr="00EF34C4">
        <w:tc>
          <w:tcPr>
            <w:tcW w:w="6771" w:type="dxa"/>
            <w:vAlign w:val="center"/>
          </w:tcPr>
          <w:p w:rsidR="00EF34C4" w:rsidRPr="00EA63BF" w:rsidRDefault="00EF34C4" w:rsidP="00EF34C4">
            <w:pPr>
              <w:spacing w:line="360" w:lineRule="auto"/>
              <w:jc w:val="right"/>
              <w:rPr>
                <w:rFonts w:ascii="Times New Roman" w:hAnsi="Times New Roman" w:cs="Times New Roman"/>
                <w:sz w:val="28"/>
                <w:szCs w:val="28"/>
              </w:rPr>
            </w:pPr>
            <w:r w:rsidRPr="00EA63BF">
              <w:rPr>
                <w:position w:val="-38"/>
              </w:rPr>
              <w:object w:dxaOrig="3560" w:dyaOrig="900">
                <v:shape id="_x0000_i1050" type="#_x0000_t75" style="width:179.4pt;height:45pt" o:ole="">
                  <v:imagedata r:id="rId86" o:title=""/>
                </v:shape>
                <o:OLEObject Type="Embed" ProgID="Equation.DSMT4" ShapeID="_x0000_i1050" DrawAspect="Content" ObjectID="_1669626547" r:id="rId87"/>
              </w:object>
            </w:r>
          </w:p>
        </w:tc>
        <w:tc>
          <w:tcPr>
            <w:tcW w:w="3543" w:type="dxa"/>
            <w:vAlign w:val="center"/>
          </w:tcPr>
          <w:p w:rsidR="00EF34C4" w:rsidRPr="00EA63BF" w:rsidRDefault="003611C5" w:rsidP="00EF34C4">
            <w:pPr>
              <w:spacing w:line="360" w:lineRule="auto"/>
              <w:ind w:firstLine="709"/>
              <w:jc w:val="right"/>
              <w:rPr>
                <w:rFonts w:ascii="Times New Roman" w:hAnsi="Times New Roman" w:cs="Times New Roman"/>
                <w:position w:val="-54"/>
                <w:sz w:val="28"/>
                <w:szCs w:val="28"/>
              </w:rPr>
            </w:pPr>
            <w:r>
              <w:rPr>
                <w:rFonts w:ascii="Times New Roman" w:hAnsi="Times New Roman" w:cs="Times New Roman"/>
                <w:position w:val="-36"/>
                <w:sz w:val="28"/>
                <w:szCs w:val="28"/>
              </w:rPr>
              <w:t>(3.14</w:t>
            </w:r>
            <w:r w:rsidR="00EF34C4" w:rsidRPr="00EA63BF">
              <w:rPr>
                <w:rFonts w:ascii="Times New Roman" w:hAnsi="Times New Roman" w:cs="Times New Roman"/>
                <w:position w:val="-36"/>
                <w:sz w:val="28"/>
                <w:szCs w:val="28"/>
              </w:rPr>
              <w:t>)</w:t>
            </w:r>
          </w:p>
        </w:tc>
      </w:tr>
    </w:tbl>
    <w:p w:rsidR="00EF34C4" w:rsidRPr="00AA0D14" w:rsidRDefault="0085783B" w:rsidP="00EF34C4">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При порушенні оптичного спряження – роз</w:t>
      </w:r>
      <w:r w:rsidR="00EF34C4" w:rsidRPr="00EA63BF">
        <w:rPr>
          <w:rFonts w:ascii="Times New Roman" w:hAnsi="Times New Roman" w:cs="Times New Roman"/>
          <w:sz w:val="28"/>
          <w:szCs w:val="28"/>
        </w:rPr>
        <w:t>фокусуванні</w:t>
      </w:r>
      <w:r>
        <w:rPr>
          <w:rFonts w:ascii="Times New Roman" w:hAnsi="Times New Roman" w:cs="Times New Roman"/>
          <w:sz w:val="28"/>
          <w:szCs w:val="28"/>
        </w:rPr>
        <w:t>, κожна точка об’єкта в плοщині ФП ο</w:t>
      </w:r>
      <w:r w:rsidR="00EF34C4" w:rsidRPr="00EA63BF">
        <w:rPr>
          <w:rFonts w:ascii="Times New Roman" w:hAnsi="Times New Roman" w:cs="Times New Roman"/>
          <w:sz w:val="28"/>
          <w:szCs w:val="28"/>
        </w:rPr>
        <w:t>тр</w:t>
      </w:r>
      <w:r>
        <w:rPr>
          <w:rFonts w:ascii="Times New Roman" w:hAnsi="Times New Roman" w:cs="Times New Roman"/>
          <w:sz w:val="28"/>
          <w:szCs w:val="28"/>
        </w:rPr>
        <w:t>имує зображення у вигляді рівномірно освітленого κ</w:t>
      </w:r>
      <w:r w:rsidR="00EF34C4" w:rsidRPr="00EA63BF">
        <w:rPr>
          <w:rFonts w:ascii="Times New Roman" w:hAnsi="Times New Roman" w:cs="Times New Roman"/>
          <w:sz w:val="28"/>
          <w:szCs w:val="28"/>
        </w:rPr>
        <w:t>ола</w:t>
      </w:r>
      <w:r w:rsidR="00443813">
        <w:rPr>
          <w:rFonts w:ascii="Times New Roman" w:hAnsi="Times New Roman" w:cs="Times New Roman"/>
          <w:sz w:val="28"/>
          <w:szCs w:val="28"/>
        </w:rPr>
        <w:t xml:space="preserve"> </w:t>
      </w:r>
      <w:r w:rsidR="00AA0D14" w:rsidRPr="00AA0D14">
        <w:rPr>
          <w:rFonts w:ascii="Times New Roman" w:hAnsi="Times New Roman" w:cs="Times New Roman"/>
          <w:sz w:val="28"/>
          <w:szCs w:val="28"/>
        </w:rPr>
        <w:t>[</w:t>
      </w:r>
      <w:r w:rsidR="00AA0D14">
        <w:rPr>
          <w:rFonts w:ascii="Times New Roman" w:hAnsi="Times New Roman" w:cs="Times New Roman"/>
          <w:sz w:val="28"/>
          <w:szCs w:val="28"/>
          <w:lang w:val="en-US"/>
        </w:rPr>
        <w:fldChar w:fldCharType="begin"/>
      </w:r>
      <w:r w:rsidR="00AA0D14" w:rsidRPr="00AA0D14">
        <w:rPr>
          <w:rFonts w:ascii="Times New Roman" w:hAnsi="Times New Roman" w:cs="Times New Roman"/>
          <w:sz w:val="28"/>
          <w:szCs w:val="28"/>
        </w:rPr>
        <w:instrText xml:space="preserve"> </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rPr>
        <w:instrText xml:space="preserve"> _</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rPr>
        <w:instrText>57837456 \</w:instrText>
      </w:r>
      <w:r w:rsidR="00AA0D14">
        <w:rPr>
          <w:rFonts w:ascii="Times New Roman" w:hAnsi="Times New Roman" w:cs="Times New Roman"/>
          <w:sz w:val="28"/>
          <w:szCs w:val="28"/>
          <w:lang w:val="en-US"/>
        </w:rPr>
        <w:instrText>r</w:instrText>
      </w:r>
      <w:r w:rsidR="00AA0D14" w:rsidRPr="00AA0D14">
        <w:rPr>
          <w:rFonts w:ascii="Times New Roman" w:hAnsi="Times New Roman" w:cs="Times New Roman"/>
          <w:sz w:val="28"/>
          <w:szCs w:val="28"/>
        </w:rPr>
        <w:instrText xml:space="preserve"> \</w:instrText>
      </w:r>
      <w:r w:rsidR="00AA0D14">
        <w:rPr>
          <w:rFonts w:ascii="Times New Roman" w:hAnsi="Times New Roman" w:cs="Times New Roman"/>
          <w:sz w:val="28"/>
          <w:szCs w:val="28"/>
          <w:lang w:val="en-US"/>
        </w:rPr>
        <w:instrText>h</w:instrText>
      </w:r>
      <w:r w:rsidR="00AA0D14" w:rsidRPr="00AA0D14">
        <w:rPr>
          <w:rFonts w:ascii="Times New Roman" w:hAnsi="Times New Roman" w:cs="Times New Roman"/>
          <w:sz w:val="28"/>
          <w:szCs w:val="28"/>
        </w:rPr>
        <w:instrText xml:space="preserve"> </w:instrText>
      </w:r>
      <w:r w:rsidR="00AA0D14">
        <w:rPr>
          <w:rFonts w:ascii="Times New Roman" w:hAnsi="Times New Roman" w:cs="Times New Roman"/>
          <w:sz w:val="28"/>
          <w:szCs w:val="28"/>
          <w:lang w:val="en-US"/>
        </w:rPr>
      </w:r>
      <w:r w:rsidR="00AA0D14">
        <w:rPr>
          <w:rFonts w:ascii="Times New Roman" w:hAnsi="Times New Roman" w:cs="Times New Roman"/>
          <w:sz w:val="28"/>
          <w:szCs w:val="28"/>
          <w:lang w:val="en-US"/>
        </w:rPr>
        <w:fldChar w:fldCharType="separate"/>
      </w:r>
      <w:r w:rsidR="00AA0D14" w:rsidRPr="00AA0D14">
        <w:rPr>
          <w:rFonts w:ascii="Times New Roman" w:hAnsi="Times New Roman" w:cs="Times New Roman"/>
          <w:sz w:val="28"/>
          <w:szCs w:val="28"/>
        </w:rPr>
        <w:t>22</w:t>
      </w:r>
      <w:r w:rsidR="00AA0D14">
        <w:rPr>
          <w:rFonts w:ascii="Times New Roman" w:hAnsi="Times New Roman" w:cs="Times New Roman"/>
          <w:sz w:val="28"/>
          <w:szCs w:val="28"/>
          <w:lang w:val="en-US"/>
        </w:rPr>
        <w:fldChar w:fldCharType="end"/>
      </w:r>
      <w:r w:rsidR="00AA0D14">
        <w:rPr>
          <w:rFonts w:ascii="Times New Roman" w:hAnsi="Times New Roman" w:cs="Times New Roman"/>
          <w:sz w:val="28"/>
          <w:szCs w:val="28"/>
        </w:rPr>
        <w:t>,</w:t>
      </w:r>
      <w:r w:rsidR="00AA0D14">
        <w:rPr>
          <w:rFonts w:ascii="Times New Roman" w:hAnsi="Times New Roman" w:cs="Times New Roman"/>
          <w:sz w:val="28"/>
          <w:szCs w:val="28"/>
        </w:rPr>
        <w:fldChar w:fldCharType="begin"/>
      </w:r>
      <w:r w:rsidR="00AA0D14">
        <w:rPr>
          <w:rFonts w:ascii="Times New Roman" w:hAnsi="Times New Roman" w:cs="Times New Roman"/>
          <w:sz w:val="28"/>
          <w:szCs w:val="28"/>
        </w:rPr>
        <w:instrText xml:space="preserve"> REF _Ref57837435 \r \h </w:instrText>
      </w:r>
      <w:r w:rsidR="00AA0D14">
        <w:rPr>
          <w:rFonts w:ascii="Times New Roman" w:hAnsi="Times New Roman" w:cs="Times New Roman"/>
          <w:sz w:val="28"/>
          <w:szCs w:val="28"/>
        </w:rPr>
      </w:r>
      <w:r w:rsidR="00AA0D14">
        <w:rPr>
          <w:rFonts w:ascii="Times New Roman" w:hAnsi="Times New Roman" w:cs="Times New Roman"/>
          <w:sz w:val="28"/>
          <w:szCs w:val="28"/>
        </w:rPr>
        <w:fldChar w:fldCharType="separate"/>
      </w:r>
      <w:r w:rsidR="00AA0D14">
        <w:rPr>
          <w:rFonts w:ascii="Times New Roman" w:hAnsi="Times New Roman" w:cs="Times New Roman"/>
          <w:sz w:val="28"/>
          <w:szCs w:val="28"/>
        </w:rPr>
        <w:t>23</w:t>
      </w:r>
      <w:r w:rsidR="00AA0D14">
        <w:rPr>
          <w:rFonts w:ascii="Times New Roman" w:hAnsi="Times New Roman" w:cs="Times New Roman"/>
          <w:sz w:val="28"/>
          <w:szCs w:val="28"/>
        </w:rPr>
        <w:fldChar w:fldCharType="end"/>
      </w:r>
      <w:r w:rsidR="00AA0D14" w:rsidRPr="00AA0D14">
        <w:rPr>
          <w:rFonts w:ascii="Times New Roman" w:hAnsi="Times New Roman" w:cs="Times New Roman"/>
          <w:sz w:val="28"/>
          <w:szCs w:val="28"/>
        </w:rPr>
        <w:t>].</w:t>
      </w:r>
    </w:p>
    <w:p w:rsidR="00EF34C4" w:rsidRDefault="00EF34C4" w:rsidP="00EF34C4">
      <w:pPr>
        <w:spacing w:after="0" w:line="360" w:lineRule="auto"/>
        <w:ind w:firstLine="709"/>
        <w:contextualSpacing/>
        <w:jc w:val="both"/>
        <w:rPr>
          <w:rFonts w:ascii="Times New Roman" w:hAnsi="Times New Roman" w:cs="Times New Roman"/>
          <w:sz w:val="28"/>
          <w:szCs w:val="28"/>
        </w:rPr>
      </w:pPr>
      <w:r w:rsidRPr="00EA63BF">
        <w:rPr>
          <w:rFonts w:ascii="Times New Roman" w:hAnsi="Times New Roman" w:cs="Times New Roman"/>
          <w:sz w:val="28"/>
          <w:szCs w:val="28"/>
        </w:rPr>
        <w:t xml:space="preserve">Це явище призводить до появи у </w:t>
      </w:r>
      <w:r w:rsidRPr="00EA63BF">
        <w:rPr>
          <w:position w:val="-12"/>
        </w:rPr>
        <w:object w:dxaOrig="720" w:dyaOrig="380">
          <v:shape id="_x0000_i1051" type="#_x0000_t75" style="width:36pt;height:18.6pt" o:ole="">
            <v:imagedata r:id="rId88" o:title=""/>
          </v:shape>
          <o:OLEObject Type="Embed" ProgID="Equation.DSMT4" ShapeID="_x0000_i1051" DrawAspect="Content" ObjectID="_1669626548" r:id="rId89"/>
        </w:object>
      </w:r>
      <w:r w:rsidRPr="00EA63BF">
        <w:rPr>
          <w:rFonts w:ascii="Times New Roman" w:hAnsi="Times New Roman" w:cs="Times New Roman"/>
          <w:sz w:val="28"/>
          <w:szCs w:val="28"/>
        </w:rPr>
        <w:t xml:space="preserve">додаткової складової </w:t>
      </w:r>
      <w:r w:rsidRPr="00EA63BF">
        <w:rPr>
          <w:position w:val="-12"/>
        </w:rPr>
        <w:object w:dxaOrig="780" w:dyaOrig="380">
          <v:shape id="_x0000_i1052" type="#_x0000_t75" style="width:39pt;height:18.6pt" o:ole="">
            <v:imagedata r:id="rId90" o:title=""/>
          </v:shape>
          <o:OLEObject Type="Embed" ProgID="Equation.DSMT4" ShapeID="_x0000_i1052" DrawAspect="Content" ObjectID="_1669626549" r:id="rId91"/>
        </w:object>
      </w:r>
      <w:r w:rsidRPr="00EA63BF">
        <w:rPr>
          <w:rFonts w:ascii="Times New Roman" w:hAnsi="Times New Roman" w:cs="Times New Roman"/>
          <w:sz w:val="28"/>
          <w:szCs w:val="28"/>
        </w:rPr>
        <w:t xml:space="preserve">: </w:t>
      </w:r>
    </w:p>
    <w:p w:rsidR="003611C5" w:rsidRPr="00EA63BF" w:rsidRDefault="003611C5" w:rsidP="00EF34C4">
      <w:pPr>
        <w:spacing w:after="0" w:line="360" w:lineRule="auto"/>
        <w:ind w:firstLine="709"/>
        <w:contextualSpacing/>
        <w:jc w:val="both"/>
        <w:rPr>
          <w:rFonts w:ascii="Times New Roman" w:hAnsi="Times New Roman" w:cs="Times New Roman"/>
          <w:sz w:val="28"/>
          <w:szCs w:val="28"/>
        </w:rPr>
      </w:pPr>
    </w:p>
    <w:p w:rsidR="00EF34C4" w:rsidRPr="00EA63BF" w:rsidRDefault="00EF34C4" w:rsidP="00EF34C4">
      <w:pPr>
        <w:spacing w:after="0" w:line="360" w:lineRule="auto"/>
        <w:ind w:firstLine="709"/>
        <w:contextualSpacing/>
        <w:jc w:val="center"/>
        <w:rPr>
          <w:rFonts w:ascii="Times New Roman" w:hAnsi="Times New Roman" w:cs="Times New Roman"/>
          <w:sz w:val="28"/>
          <w:szCs w:val="28"/>
        </w:rPr>
      </w:pPr>
      <w:r w:rsidRPr="00EA63BF">
        <w:rPr>
          <w:position w:val="-14"/>
        </w:rPr>
        <w:object w:dxaOrig="2920" w:dyaOrig="499">
          <v:shape id="_x0000_i1053" type="#_x0000_t75" style="width:147pt;height:26.4pt" o:ole="">
            <v:imagedata r:id="rId92" o:title=""/>
          </v:shape>
          <o:OLEObject Type="Embed" ProgID="Equation.DSMT4" ShapeID="_x0000_i1053" DrawAspect="Content" ObjectID="_1669626550" r:id="rId93"/>
        </w:object>
      </w:r>
      <w:r w:rsidRPr="00EA63BF">
        <w:rPr>
          <w:rFonts w:ascii="Times New Roman" w:hAnsi="Times New Roman" w:cs="Times New Roman"/>
          <w:sz w:val="28"/>
          <w:szCs w:val="28"/>
        </w:rPr>
        <w:t>,</w:t>
      </w:r>
    </w:p>
    <w:p w:rsidR="00EF34C4" w:rsidRPr="00EA63BF" w:rsidRDefault="00EF34C4" w:rsidP="00EF34C4">
      <w:pPr>
        <w:spacing w:after="0" w:line="360" w:lineRule="auto"/>
        <w:ind w:firstLine="709"/>
        <w:contextualSpacing/>
        <w:jc w:val="both"/>
        <w:rPr>
          <w:rFonts w:ascii="Times New Roman" w:hAnsi="Times New Roman" w:cs="Times New Roman"/>
          <w:sz w:val="28"/>
          <w:szCs w:val="28"/>
        </w:rPr>
      </w:pPr>
      <w:r w:rsidRPr="00EA63BF">
        <w:rPr>
          <w:rFonts w:ascii="Times New Roman" w:hAnsi="Times New Roman" w:cs="Times New Roman"/>
          <w:sz w:val="28"/>
          <w:szCs w:val="28"/>
        </w:rPr>
        <w:t xml:space="preserve">має </w:t>
      </w:r>
      <w:r w:rsidR="0085783B">
        <w:rPr>
          <w:rFonts w:ascii="Times New Roman" w:hAnsi="Times New Roman" w:cs="Times New Roman"/>
          <w:sz w:val="28"/>
          <w:szCs w:val="28"/>
        </w:rPr>
        <w:t xml:space="preserve">такий </w:t>
      </w:r>
      <w:r w:rsidRPr="00EA63BF">
        <w:rPr>
          <w:rFonts w:ascii="Times New Roman" w:hAnsi="Times New Roman" w:cs="Times New Roman"/>
          <w:sz w:val="28"/>
          <w:szCs w:val="28"/>
        </w:rPr>
        <w:t xml:space="preserve">вираз:  </w:t>
      </w:r>
      <w:r w:rsidRPr="00EA63BF">
        <w:rPr>
          <w:position w:val="-26"/>
        </w:rPr>
        <w:object w:dxaOrig="1700" w:dyaOrig="760">
          <v:shape id="_x0000_i1054" type="#_x0000_t75" style="width:86.4pt;height:38.4pt" o:ole="">
            <v:imagedata r:id="rId94" o:title=""/>
          </v:shape>
          <o:OLEObject Type="Embed" ProgID="Equation.DSMT4" ShapeID="_x0000_i1054" DrawAspect="Content" ObjectID="_1669626551" r:id="rId95"/>
        </w:object>
      </w:r>
      <w:r w:rsidRPr="00EA63BF">
        <w:rPr>
          <w:rFonts w:ascii="Times New Roman" w:hAnsi="Times New Roman" w:cs="Times New Roman"/>
          <w:sz w:val="28"/>
          <w:szCs w:val="28"/>
        </w:rPr>
        <w:t>,</w:t>
      </w:r>
    </w:p>
    <w:p w:rsidR="00EF34C4" w:rsidRPr="00EA63BF" w:rsidRDefault="00EF34C4" w:rsidP="00EF34C4">
      <w:pPr>
        <w:spacing w:after="0" w:line="360" w:lineRule="auto"/>
        <w:ind w:firstLine="709"/>
        <w:contextualSpacing/>
        <w:jc w:val="both"/>
        <w:rPr>
          <w:rFonts w:ascii="Times New Roman" w:hAnsi="Times New Roman" w:cs="Times New Roman"/>
          <w:sz w:val="28"/>
          <w:szCs w:val="28"/>
        </w:rPr>
      </w:pPr>
      <w:r w:rsidRPr="00EA63BF">
        <w:rPr>
          <w:rFonts w:ascii="Times New Roman" w:hAnsi="Times New Roman" w:cs="Times New Roman"/>
          <w:sz w:val="28"/>
          <w:szCs w:val="28"/>
        </w:rPr>
        <w:t xml:space="preserve">де  </w:t>
      </w:r>
      <w:r w:rsidRPr="00EA63BF">
        <w:rPr>
          <w:position w:val="-10"/>
        </w:rPr>
        <w:object w:dxaOrig="320" w:dyaOrig="360">
          <v:shape id="_x0000_i1055" type="#_x0000_t75" style="width:15pt;height:18pt" o:ole="">
            <v:imagedata r:id="rId96" o:title=""/>
          </v:shape>
          <o:OLEObject Type="Embed" ProgID="Equation.DSMT4" ShapeID="_x0000_i1055" DrawAspect="Content" ObjectID="_1669626552" r:id="rId97"/>
        </w:object>
      </w:r>
      <w:r w:rsidRPr="00EA63BF">
        <w:rPr>
          <w:rFonts w:ascii="Times New Roman" w:hAnsi="Times New Roman" w:cs="Times New Roman"/>
          <w:sz w:val="28"/>
          <w:szCs w:val="28"/>
        </w:rPr>
        <w:t xml:space="preserve"> - діаметр зіниці ока</w:t>
      </w:r>
    </w:p>
    <w:p w:rsidR="003611C5" w:rsidRPr="00EA63BF" w:rsidRDefault="00EF34C4" w:rsidP="00DC6FBA">
      <w:pPr>
        <w:spacing w:after="0" w:line="360" w:lineRule="auto"/>
        <w:ind w:firstLine="709"/>
        <w:contextualSpacing/>
        <w:jc w:val="both"/>
        <w:rPr>
          <w:rFonts w:ascii="Times New Roman" w:hAnsi="Times New Roman" w:cs="Times New Roman"/>
          <w:sz w:val="28"/>
          <w:szCs w:val="28"/>
        </w:rPr>
      </w:pPr>
      <w:r w:rsidRPr="00EA63BF">
        <w:rPr>
          <w:rFonts w:ascii="Times New Roman" w:hAnsi="Times New Roman" w:cs="Times New Roman"/>
          <w:sz w:val="28"/>
          <w:szCs w:val="28"/>
        </w:rPr>
        <w:t xml:space="preserve">При цьому кінцевий вираз для </w:t>
      </w:r>
      <w:r w:rsidRPr="00EA63BF">
        <w:rPr>
          <w:position w:val="-12"/>
        </w:rPr>
        <w:object w:dxaOrig="720" w:dyaOrig="380">
          <v:shape id="_x0000_i1056" type="#_x0000_t75" style="width:36pt;height:18.6pt" o:ole="">
            <v:imagedata r:id="rId98" o:title=""/>
          </v:shape>
          <o:OLEObject Type="Embed" ProgID="Equation.DSMT4" ShapeID="_x0000_i1056" DrawAspect="Content" ObjectID="_1669626553" r:id="rId99"/>
        </w:object>
      </w:r>
      <w:r w:rsidR="0085783B">
        <w:rPr>
          <w:rFonts w:ascii="Times New Roman" w:hAnsi="Times New Roman" w:cs="Times New Roman"/>
          <w:sz w:val="28"/>
          <w:szCs w:val="28"/>
        </w:rPr>
        <w:t>набуває</w:t>
      </w:r>
      <w:r w:rsidRPr="00EA63BF">
        <w:rPr>
          <w:rFonts w:ascii="Times New Roman" w:hAnsi="Times New Roman" w:cs="Times New Roman"/>
          <w:sz w:val="28"/>
          <w:szCs w:val="28"/>
        </w:rPr>
        <w:t xml:space="preserve"> </w:t>
      </w:r>
      <w:r w:rsidR="0085783B">
        <w:rPr>
          <w:rFonts w:ascii="Times New Roman" w:hAnsi="Times New Roman" w:cs="Times New Roman"/>
          <w:sz w:val="28"/>
          <w:szCs w:val="28"/>
        </w:rPr>
        <w:t xml:space="preserve">такого </w:t>
      </w:r>
      <w:r w:rsidRPr="00EA63BF">
        <w:rPr>
          <w:rFonts w:ascii="Times New Roman" w:hAnsi="Times New Roman" w:cs="Times New Roman"/>
          <w:sz w:val="28"/>
          <w:szCs w:val="28"/>
        </w:rPr>
        <w:t>вигляд</w:t>
      </w:r>
      <w:r w:rsidR="0085783B">
        <w:rPr>
          <w:rFonts w:ascii="Times New Roman" w:hAnsi="Times New Roman" w:cs="Times New Roman"/>
          <w:sz w:val="28"/>
          <w:szCs w:val="28"/>
        </w:rPr>
        <w:t>у</w:t>
      </w:r>
      <w:r w:rsidRPr="00EA63BF">
        <w:rPr>
          <w:rFonts w:ascii="Times New Roman" w:hAnsi="Times New Roman" w:cs="Times New Roman"/>
          <w:sz w:val="28"/>
          <w:szCs w:val="28"/>
        </w:rPr>
        <w:t>:</w:t>
      </w:r>
    </w:p>
    <w:p w:rsidR="003611C5" w:rsidRDefault="00EF34C4" w:rsidP="00DC6FBA">
      <w:pPr>
        <w:spacing w:after="0" w:line="360" w:lineRule="auto"/>
        <w:ind w:firstLine="709"/>
        <w:contextualSpacing/>
        <w:jc w:val="right"/>
        <w:rPr>
          <w:rFonts w:ascii="Times New Roman" w:hAnsi="Times New Roman" w:cs="Times New Roman"/>
          <w:sz w:val="28"/>
          <w:szCs w:val="28"/>
        </w:rPr>
      </w:pPr>
      <w:r w:rsidRPr="00EA63BF">
        <w:rPr>
          <w:position w:val="-20"/>
        </w:rPr>
        <w:object w:dxaOrig="6160" w:dyaOrig="580">
          <v:shape id="_x0000_i1057" type="#_x0000_t75" style="width:306.6pt;height:29.4pt" o:ole="">
            <v:imagedata r:id="rId100" o:title=""/>
          </v:shape>
          <o:OLEObject Type="Embed" ProgID="Equation.DSMT4" ShapeID="_x0000_i1057" DrawAspect="Content" ObjectID="_1669626554" r:id="rId101"/>
        </w:object>
      </w:r>
      <w:r w:rsidR="003611C5">
        <w:rPr>
          <w:rFonts w:ascii="Times New Roman" w:hAnsi="Times New Roman" w:cs="Times New Roman"/>
          <w:sz w:val="28"/>
          <w:szCs w:val="28"/>
        </w:rPr>
        <w:t>.</w:t>
      </w:r>
      <w:r w:rsidR="003611C5">
        <w:rPr>
          <w:rFonts w:ascii="Times New Roman" w:hAnsi="Times New Roman" w:cs="Times New Roman"/>
          <w:sz w:val="28"/>
          <w:szCs w:val="28"/>
        </w:rPr>
        <w:tab/>
      </w:r>
      <w:r w:rsidR="003611C5">
        <w:rPr>
          <w:rFonts w:ascii="Times New Roman" w:hAnsi="Times New Roman" w:cs="Times New Roman"/>
          <w:sz w:val="28"/>
          <w:szCs w:val="28"/>
        </w:rPr>
        <w:tab/>
        <w:t>(3.15</w:t>
      </w:r>
      <w:r w:rsidRPr="00EA63BF">
        <w:rPr>
          <w:rFonts w:ascii="Times New Roman" w:hAnsi="Times New Roman" w:cs="Times New Roman"/>
          <w:sz w:val="28"/>
          <w:szCs w:val="28"/>
        </w:rPr>
        <w:t>)</w:t>
      </w:r>
    </w:p>
    <w:p w:rsidR="00EF34C4" w:rsidRPr="00EA63BF" w:rsidRDefault="00EF34C4" w:rsidP="00EF34C4">
      <w:pPr>
        <w:spacing w:after="0" w:line="360" w:lineRule="auto"/>
        <w:ind w:firstLine="709"/>
        <w:contextualSpacing/>
        <w:jc w:val="both"/>
        <w:rPr>
          <w:rFonts w:ascii="Times New Roman" w:hAnsi="Times New Roman" w:cs="Times New Roman"/>
          <w:sz w:val="28"/>
          <w:szCs w:val="28"/>
        </w:rPr>
      </w:pPr>
      <w:r w:rsidRPr="00EA63BF">
        <w:rPr>
          <w:rFonts w:ascii="Times New Roman" w:hAnsi="Times New Roman" w:cs="Times New Roman"/>
          <w:sz w:val="28"/>
          <w:szCs w:val="28"/>
        </w:rPr>
        <w:t xml:space="preserve">де </w:t>
      </w:r>
      <w:r w:rsidRPr="00EA63BF">
        <w:rPr>
          <w:position w:val="-6"/>
        </w:rPr>
        <w:object w:dxaOrig="360" w:dyaOrig="300">
          <v:shape id="_x0000_i1058" type="#_x0000_t75" style="width:18pt;height:15pt" o:ole="">
            <v:imagedata r:id="rId102" o:title=""/>
          </v:shape>
          <o:OLEObject Type="Embed" ProgID="Equation.DSMT4" ShapeID="_x0000_i1058" DrawAspect="Content" ObjectID="_1669626555" r:id="rId103"/>
        </w:object>
      </w:r>
      <w:r w:rsidRPr="00EA63BF">
        <w:rPr>
          <w:rFonts w:ascii="Times New Roman" w:hAnsi="Times New Roman" w:cs="Times New Roman"/>
          <w:sz w:val="28"/>
          <w:szCs w:val="28"/>
        </w:rPr>
        <w:t xml:space="preserve">та </w:t>
      </w:r>
      <w:r w:rsidRPr="00EA63BF">
        <w:rPr>
          <w:position w:val="-12"/>
        </w:rPr>
        <w:object w:dxaOrig="380" w:dyaOrig="360">
          <v:shape id="_x0000_i1059" type="#_x0000_t75" style="width:18.6pt;height:18pt" o:ole="">
            <v:imagedata r:id="rId104" o:title=""/>
          </v:shape>
          <o:OLEObject Type="Embed" ProgID="Equation.DSMT4" ShapeID="_x0000_i1059" DrawAspect="Content" ObjectID="_1669626556" r:id="rId105"/>
        </w:object>
      </w:r>
      <w:r w:rsidRPr="00EA63BF">
        <w:rPr>
          <w:rFonts w:ascii="Times New Roman" w:hAnsi="Times New Roman" w:cs="Times New Roman"/>
          <w:sz w:val="28"/>
          <w:szCs w:val="28"/>
        </w:rPr>
        <w:t xml:space="preserve"> являються значеннями розбіжності пучка лазера по осі x та y</w:t>
      </w:r>
    </w:p>
    <w:p w:rsidR="00EF34C4" w:rsidRPr="00EA63BF" w:rsidRDefault="00EF34C4" w:rsidP="00EF34C4">
      <w:pPr>
        <w:spacing w:after="0" w:line="360" w:lineRule="auto"/>
        <w:ind w:firstLine="709"/>
        <w:contextualSpacing/>
        <w:jc w:val="both"/>
        <w:rPr>
          <w:rFonts w:ascii="Times New Roman" w:hAnsi="Times New Roman" w:cs="Times New Roman"/>
          <w:sz w:val="28"/>
          <w:szCs w:val="28"/>
        </w:rPr>
      </w:pPr>
      <w:r w:rsidRPr="00EA63BF">
        <w:rPr>
          <w:rFonts w:ascii="Times New Roman" w:hAnsi="Times New Roman" w:cs="Times New Roman"/>
          <w:sz w:val="28"/>
          <w:szCs w:val="28"/>
        </w:rPr>
        <w:t>D – діаметр зіниці ока</w:t>
      </w:r>
    </w:p>
    <w:p w:rsidR="003611C5" w:rsidRDefault="0085783B" w:rsidP="00EF34C4">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З цього виразу можемо</w:t>
      </w:r>
      <w:r w:rsidR="00EF34C4" w:rsidRPr="00EA63BF">
        <w:rPr>
          <w:rFonts w:ascii="Times New Roman" w:hAnsi="Times New Roman" w:cs="Times New Roman"/>
          <w:sz w:val="28"/>
          <w:szCs w:val="28"/>
        </w:rPr>
        <w:t xml:space="preserve"> зробити ви</w:t>
      </w:r>
      <w:r w:rsidR="006316B9">
        <w:rPr>
          <w:rFonts w:ascii="Times New Roman" w:hAnsi="Times New Roman" w:cs="Times New Roman"/>
          <w:sz w:val="28"/>
          <w:szCs w:val="28"/>
        </w:rPr>
        <w:t>сновок, що за мінімуму</w:t>
      </w:r>
      <w:r w:rsidR="003611C5">
        <w:rPr>
          <w:rFonts w:ascii="Times New Roman" w:hAnsi="Times New Roman" w:cs="Times New Roman"/>
          <w:sz w:val="28"/>
          <w:szCs w:val="28"/>
        </w:rPr>
        <w:t xml:space="preserve"> функції</w:t>
      </w:r>
    </w:p>
    <w:p w:rsidR="00EF34C4" w:rsidRPr="00EA63BF" w:rsidRDefault="00EF34C4" w:rsidP="00EF34C4">
      <w:pPr>
        <w:spacing w:after="0" w:line="360" w:lineRule="auto"/>
        <w:ind w:firstLine="709"/>
        <w:contextualSpacing/>
        <w:jc w:val="both"/>
        <w:rPr>
          <w:rFonts w:ascii="Times New Roman" w:hAnsi="Times New Roman" w:cs="Times New Roman"/>
          <w:sz w:val="28"/>
          <w:szCs w:val="28"/>
        </w:rPr>
      </w:pPr>
      <w:r w:rsidRPr="00EA63BF">
        <w:rPr>
          <w:rFonts w:ascii="Times New Roman" w:hAnsi="Times New Roman" w:cs="Times New Roman"/>
          <w:sz w:val="28"/>
          <w:szCs w:val="28"/>
        </w:rPr>
        <w:t xml:space="preserve"> </w:t>
      </w:r>
      <w:r w:rsidRPr="00EA63BF">
        <w:rPr>
          <w:position w:val="-12"/>
        </w:rPr>
        <w:object w:dxaOrig="1140" w:dyaOrig="380">
          <v:shape id="_x0000_i1060" type="#_x0000_t75" style="width:57pt;height:18.6pt" o:ole="">
            <v:imagedata r:id="rId106" o:title=""/>
          </v:shape>
          <o:OLEObject Type="Embed" ProgID="Equation.DSMT4" ShapeID="_x0000_i1060" DrawAspect="Content" ObjectID="_1669626557" r:id="rId107"/>
        </w:object>
      </w:r>
      <w:r w:rsidRPr="00EA63BF">
        <w:rPr>
          <w:rFonts w:ascii="Times New Roman" w:hAnsi="Times New Roman" w:cs="Times New Roman"/>
          <w:sz w:val="28"/>
          <w:szCs w:val="28"/>
        </w:rPr>
        <w:t>(</w:t>
      </w:r>
      <w:r w:rsidRPr="00EA63BF">
        <w:rPr>
          <w:position w:val="-12"/>
        </w:rPr>
        <w:object w:dxaOrig="1280" w:dyaOrig="380">
          <v:shape id="_x0000_i1061" type="#_x0000_t75" style="width:65.4pt;height:18.6pt" o:ole="">
            <v:imagedata r:id="rId108" o:title=""/>
          </v:shape>
          <o:OLEObject Type="Embed" ProgID="Equation.DSMT4" ShapeID="_x0000_i1061" DrawAspect="Content" ObjectID="_1669626558" r:id="rId109"/>
        </w:object>
      </w:r>
      <w:r w:rsidR="006316B9">
        <w:rPr>
          <w:rFonts w:ascii="Times New Roman" w:hAnsi="Times New Roman" w:cs="Times New Roman"/>
          <w:sz w:val="28"/>
          <w:szCs w:val="28"/>
        </w:rPr>
        <w:t>) площина сітківки ока</w:t>
      </w:r>
      <w:r w:rsidRPr="00EA63BF">
        <w:rPr>
          <w:rFonts w:ascii="Times New Roman" w:hAnsi="Times New Roman" w:cs="Times New Roman"/>
          <w:sz w:val="28"/>
          <w:szCs w:val="28"/>
        </w:rPr>
        <w:t xml:space="preserve"> з площиною ФП будуть оптично спряженими</w:t>
      </w:r>
      <w:r w:rsidR="00AA0D14">
        <w:rPr>
          <w:rFonts w:ascii="Times New Roman" w:hAnsi="Times New Roman" w:cs="Times New Roman"/>
          <w:sz w:val="28"/>
          <w:szCs w:val="28"/>
        </w:rPr>
        <w:t xml:space="preserve"> </w:t>
      </w:r>
      <w:r w:rsidR="00AA0D14" w:rsidRPr="00AA0D14">
        <w:rPr>
          <w:rFonts w:ascii="Times New Roman" w:hAnsi="Times New Roman" w:cs="Times New Roman"/>
          <w:sz w:val="28"/>
          <w:szCs w:val="28"/>
          <w:lang w:val="ru-RU"/>
        </w:rPr>
        <w:t>[</w:t>
      </w:r>
      <w:r w:rsidR="00AA0D14">
        <w:rPr>
          <w:rFonts w:ascii="Times New Roman" w:hAnsi="Times New Roman" w:cs="Times New Roman"/>
          <w:sz w:val="28"/>
          <w:szCs w:val="28"/>
          <w:lang w:val="en-US"/>
        </w:rPr>
        <w:fldChar w:fldCharType="begin"/>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 xml:space="preserve"> _</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57837456 \</w:instrText>
      </w:r>
      <w:r w:rsidR="00AA0D14">
        <w:rPr>
          <w:rFonts w:ascii="Times New Roman" w:hAnsi="Times New Roman" w:cs="Times New Roman"/>
          <w:sz w:val="28"/>
          <w:szCs w:val="28"/>
          <w:lang w:val="en-US"/>
        </w:rPr>
        <w:instrText>r</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h</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r>
      <w:r w:rsidR="00AA0D14">
        <w:rPr>
          <w:rFonts w:ascii="Times New Roman" w:hAnsi="Times New Roman" w:cs="Times New Roman"/>
          <w:sz w:val="28"/>
          <w:szCs w:val="28"/>
          <w:lang w:val="en-US"/>
        </w:rPr>
        <w:fldChar w:fldCharType="separate"/>
      </w:r>
      <w:r w:rsidR="00AA0D14" w:rsidRPr="00AA0D14">
        <w:rPr>
          <w:rFonts w:ascii="Times New Roman" w:hAnsi="Times New Roman" w:cs="Times New Roman"/>
          <w:sz w:val="28"/>
          <w:szCs w:val="28"/>
          <w:lang w:val="ru-RU"/>
        </w:rPr>
        <w:t>22</w:t>
      </w:r>
      <w:r w:rsidR="00AA0D14">
        <w:rPr>
          <w:rFonts w:ascii="Times New Roman" w:hAnsi="Times New Roman" w:cs="Times New Roman"/>
          <w:sz w:val="28"/>
          <w:szCs w:val="28"/>
          <w:lang w:val="en-US"/>
        </w:rPr>
        <w:fldChar w:fldCharType="end"/>
      </w:r>
      <w:r w:rsidR="00AA0D14">
        <w:rPr>
          <w:rFonts w:ascii="Times New Roman" w:hAnsi="Times New Roman" w:cs="Times New Roman"/>
          <w:sz w:val="28"/>
          <w:szCs w:val="28"/>
        </w:rPr>
        <w:t>,</w:t>
      </w:r>
      <w:r w:rsidR="00AA0D14">
        <w:rPr>
          <w:rFonts w:ascii="Times New Roman" w:hAnsi="Times New Roman" w:cs="Times New Roman"/>
          <w:sz w:val="28"/>
          <w:szCs w:val="28"/>
        </w:rPr>
        <w:fldChar w:fldCharType="begin"/>
      </w:r>
      <w:r w:rsidR="00AA0D14">
        <w:rPr>
          <w:rFonts w:ascii="Times New Roman" w:hAnsi="Times New Roman" w:cs="Times New Roman"/>
          <w:sz w:val="28"/>
          <w:szCs w:val="28"/>
        </w:rPr>
        <w:instrText xml:space="preserve"> REF _Ref57837435 \r \h </w:instrText>
      </w:r>
      <w:r w:rsidR="00AA0D14">
        <w:rPr>
          <w:rFonts w:ascii="Times New Roman" w:hAnsi="Times New Roman" w:cs="Times New Roman"/>
          <w:sz w:val="28"/>
          <w:szCs w:val="28"/>
        </w:rPr>
      </w:r>
      <w:r w:rsidR="00AA0D14">
        <w:rPr>
          <w:rFonts w:ascii="Times New Roman" w:hAnsi="Times New Roman" w:cs="Times New Roman"/>
          <w:sz w:val="28"/>
          <w:szCs w:val="28"/>
        </w:rPr>
        <w:fldChar w:fldCharType="separate"/>
      </w:r>
      <w:r w:rsidR="00AA0D14">
        <w:rPr>
          <w:rFonts w:ascii="Times New Roman" w:hAnsi="Times New Roman" w:cs="Times New Roman"/>
          <w:sz w:val="28"/>
          <w:szCs w:val="28"/>
        </w:rPr>
        <w:t>23</w:t>
      </w:r>
      <w:r w:rsidR="00AA0D14">
        <w:rPr>
          <w:rFonts w:ascii="Times New Roman" w:hAnsi="Times New Roman" w:cs="Times New Roman"/>
          <w:sz w:val="28"/>
          <w:szCs w:val="28"/>
        </w:rPr>
        <w:fldChar w:fldCharType="end"/>
      </w:r>
      <w:r w:rsidR="00AA0D14" w:rsidRPr="00AA0D14">
        <w:rPr>
          <w:rFonts w:ascii="Times New Roman" w:hAnsi="Times New Roman" w:cs="Times New Roman"/>
          <w:sz w:val="28"/>
          <w:szCs w:val="28"/>
          <w:lang w:val="ru-RU"/>
        </w:rPr>
        <w:t>].</w:t>
      </w:r>
    </w:p>
    <w:p w:rsidR="00EF34C4" w:rsidRPr="00EA63BF" w:rsidRDefault="006316B9" w:rsidP="00EF34C4">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Функція</w:t>
      </w:r>
      <w:r w:rsidR="00EF34C4" w:rsidRPr="00EA63BF">
        <w:rPr>
          <w:rFonts w:ascii="Times New Roman" w:hAnsi="Times New Roman" w:cs="Times New Roman"/>
          <w:sz w:val="28"/>
          <w:szCs w:val="28"/>
        </w:rPr>
        <w:t xml:space="preserve"> </w:t>
      </w:r>
      <w:r w:rsidR="00EF34C4" w:rsidRPr="00EA63BF">
        <w:rPr>
          <w:position w:val="-12"/>
        </w:rPr>
        <w:object w:dxaOrig="1140" w:dyaOrig="380">
          <v:shape id="_x0000_i1062" type="#_x0000_t75" style="width:57pt;height:18.6pt" o:ole="">
            <v:imagedata r:id="rId110" o:title=""/>
          </v:shape>
          <o:OLEObject Type="Embed" ProgID="Equation.DSMT4" ShapeID="_x0000_i1062" DrawAspect="Content" ObjectID="_1669626559" r:id="rId111"/>
        </w:object>
      </w:r>
      <w:r>
        <w:rPr>
          <w:rFonts w:ascii="Times New Roman" w:hAnsi="Times New Roman" w:cs="Times New Roman"/>
          <w:sz w:val="28"/>
          <w:szCs w:val="28"/>
        </w:rPr>
        <w:t>, близька до</w:t>
      </w:r>
      <w:r w:rsidR="00EF34C4" w:rsidRPr="00EA63BF">
        <w:rPr>
          <w:rFonts w:ascii="Times New Roman" w:hAnsi="Times New Roman" w:cs="Times New Roman"/>
          <w:sz w:val="28"/>
          <w:szCs w:val="28"/>
        </w:rPr>
        <w:t xml:space="preserve"> мінімуму апроксимуєт</w:t>
      </w:r>
      <w:r>
        <w:rPr>
          <w:rFonts w:ascii="Times New Roman" w:hAnsi="Times New Roman" w:cs="Times New Roman"/>
          <w:sz w:val="28"/>
          <w:szCs w:val="28"/>
        </w:rPr>
        <w:t>ься квадратичною параболою й матиме</w:t>
      </w:r>
      <w:r w:rsidR="00EF34C4" w:rsidRPr="00EA63BF">
        <w:rPr>
          <w:rFonts w:ascii="Times New Roman" w:hAnsi="Times New Roman" w:cs="Times New Roman"/>
          <w:sz w:val="28"/>
          <w:szCs w:val="28"/>
        </w:rPr>
        <w:t xml:space="preserve"> вигляд</w:t>
      </w:r>
    </w:p>
    <w:p w:rsidR="00EF34C4" w:rsidRPr="00EA63BF" w:rsidRDefault="00EF34C4" w:rsidP="00EF34C4">
      <w:pPr>
        <w:spacing w:after="0" w:line="360" w:lineRule="auto"/>
        <w:ind w:firstLine="709"/>
        <w:contextualSpacing/>
        <w:jc w:val="right"/>
        <w:rPr>
          <w:rFonts w:ascii="Times New Roman" w:hAnsi="Times New Roman" w:cs="Times New Roman"/>
          <w:sz w:val="28"/>
          <w:szCs w:val="28"/>
        </w:rPr>
      </w:pPr>
      <w:r w:rsidRPr="00EA63BF">
        <w:rPr>
          <w:position w:val="-12"/>
        </w:rPr>
        <w:object w:dxaOrig="2600" w:dyaOrig="420">
          <v:shape id="_x0000_i1063" type="#_x0000_t75" style="width:129.6pt;height:21pt" o:ole="">
            <v:imagedata r:id="rId112" o:title=""/>
          </v:shape>
          <o:OLEObject Type="Embed" ProgID="Equation.DSMT4" ShapeID="_x0000_i1063" DrawAspect="Content" ObjectID="_1669626560" r:id="rId113"/>
        </w:object>
      </w:r>
      <w:r w:rsidR="003611C5">
        <w:rPr>
          <w:rFonts w:ascii="Times New Roman" w:hAnsi="Times New Roman" w:cs="Times New Roman"/>
          <w:sz w:val="28"/>
          <w:szCs w:val="28"/>
        </w:rPr>
        <w:t>,</w:t>
      </w:r>
      <w:r w:rsidR="003611C5">
        <w:rPr>
          <w:rFonts w:ascii="Times New Roman" w:hAnsi="Times New Roman" w:cs="Times New Roman"/>
          <w:sz w:val="28"/>
          <w:szCs w:val="28"/>
        </w:rPr>
        <w:tab/>
      </w:r>
      <w:r w:rsidR="003611C5">
        <w:rPr>
          <w:rFonts w:ascii="Times New Roman" w:hAnsi="Times New Roman" w:cs="Times New Roman"/>
          <w:sz w:val="28"/>
          <w:szCs w:val="28"/>
        </w:rPr>
        <w:tab/>
      </w:r>
      <w:r w:rsidR="003611C5">
        <w:rPr>
          <w:rFonts w:ascii="Times New Roman" w:hAnsi="Times New Roman" w:cs="Times New Roman"/>
          <w:sz w:val="28"/>
          <w:szCs w:val="28"/>
        </w:rPr>
        <w:tab/>
      </w:r>
      <w:r w:rsidR="003611C5">
        <w:rPr>
          <w:rFonts w:ascii="Times New Roman" w:hAnsi="Times New Roman" w:cs="Times New Roman"/>
          <w:sz w:val="28"/>
          <w:szCs w:val="28"/>
        </w:rPr>
        <w:tab/>
      </w:r>
      <w:r w:rsidR="003611C5">
        <w:rPr>
          <w:rFonts w:ascii="Times New Roman" w:hAnsi="Times New Roman" w:cs="Times New Roman"/>
          <w:sz w:val="28"/>
          <w:szCs w:val="28"/>
        </w:rPr>
        <w:tab/>
        <w:t xml:space="preserve">  (3.16</w:t>
      </w:r>
      <w:r w:rsidRPr="00EA63BF">
        <w:rPr>
          <w:rFonts w:ascii="Times New Roman" w:hAnsi="Times New Roman" w:cs="Times New Roman"/>
          <w:sz w:val="28"/>
          <w:szCs w:val="28"/>
        </w:rPr>
        <w:t>)</w:t>
      </w:r>
    </w:p>
    <w:p w:rsidR="00EF34C4" w:rsidRPr="00EA63BF" w:rsidRDefault="00AA5833" w:rsidP="00EF34C4">
      <w:pPr>
        <w:spacing w:after="0" w:line="360" w:lineRule="auto"/>
        <w:ind w:firstLine="709"/>
        <w:contextualSpacing/>
        <w:jc w:val="both"/>
        <w:rPr>
          <w:rFonts w:ascii="Times New Roman" w:hAnsi="Times New Roman" w:cs="Times New Roman"/>
          <w:sz w:val="28"/>
          <w:szCs w:val="28"/>
        </w:rPr>
      </w:pPr>
      <m:oMath>
        <m:sSub>
          <m:sSubPr>
            <m:ctrlPr>
              <w:rPr>
                <w:rFonts w:ascii="Cambria Math" w:hAnsi="Times New Roman" w:cs="Times New Roman"/>
                <w:i/>
                <w:sz w:val="28"/>
                <w:szCs w:val="28"/>
              </w:rPr>
            </m:ctrlPr>
          </m:sSubPr>
          <m:e>
            <m:r>
              <w:rPr>
                <w:rFonts w:ascii="Cambria Math" w:hAnsi="Times New Roman" w:cs="Times New Roman"/>
                <w:sz w:val="28"/>
                <w:szCs w:val="28"/>
              </w:rPr>
              <m:t>с</m:t>
            </m:r>
          </m:e>
          <m:sub>
            <m:r>
              <w:rPr>
                <w:rFonts w:ascii="Cambria Math" w:hAnsi="Times New Roman" w:cs="Times New Roman"/>
                <w:sz w:val="28"/>
                <w:szCs w:val="28"/>
              </w:rPr>
              <m:t>0</m:t>
            </m:r>
          </m:sub>
        </m:sSub>
      </m:oMath>
      <w:r w:rsidR="00EF34C4" w:rsidRPr="00EA63BF">
        <w:rPr>
          <w:rFonts w:ascii="Times New Roman" w:hAnsi="Times New Roman" w:cs="Times New Roman"/>
          <w:sz w:val="28"/>
          <w:szCs w:val="28"/>
        </w:rPr>
        <w:t xml:space="preserve"> </w:t>
      </w:r>
      <m:oMath>
        <m:sSub>
          <m:sSubPr>
            <m:ctrlPr>
              <w:rPr>
                <w:rFonts w:ascii="Cambria Math" w:hAnsi="Times New Roman" w:cs="Times New Roman"/>
                <w:i/>
                <w:sz w:val="28"/>
                <w:szCs w:val="28"/>
              </w:rPr>
            </m:ctrlPr>
          </m:sSubPr>
          <m:e>
            <m:r>
              <w:rPr>
                <w:rFonts w:ascii="Cambria Math" w:hAnsi="Times New Roman" w:cs="Times New Roman"/>
                <w:sz w:val="28"/>
                <w:szCs w:val="28"/>
              </w:rPr>
              <m:t>с</m:t>
            </m:r>
          </m:e>
          <m:sub>
            <m:r>
              <w:rPr>
                <w:rFonts w:ascii="Cambria Math" w:hAnsi="Times New Roman" w:cs="Times New Roman"/>
                <w:sz w:val="28"/>
                <w:szCs w:val="28"/>
              </w:rPr>
              <m:t>1</m:t>
            </m:r>
          </m:sub>
        </m:sSub>
      </m:oMath>
      <w:r w:rsidR="00EF34C4" w:rsidRPr="00EA63BF">
        <w:rPr>
          <w:rFonts w:ascii="Times New Roman" w:hAnsi="Times New Roman" w:cs="Times New Roman"/>
          <w:sz w:val="28"/>
          <w:szCs w:val="28"/>
        </w:rPr>
        <w:t xml:space="preserve">  </w:t>
      </w:r>
      <m:oMath>
        <m:sSub>
          <m:sSubPr>
            <m:ctrlPr>
              <w:rPr>
                <w:rFonts w:ascii="Cambria Math" w:hAnsi="Times New Roman" w:cs="Times New Roman"/>
                <w:i/>
                <w:sz w:val="28"/>
                <w:szCs w:val="28"/>
              </w:rPr>
            </m:ctrlPr>
          </m:sSubPr>
          <m:e>
            <m:r>
              <w:rPr>
                <w:rFonts w:ascii="Cambria Math" w:hAnsi="Times New Roman" w:cs="Times New Roman"/>
                <w:sz w:val="28"/>
                <w:szCs w:val="28"/>
              </w:rPr>
              <m:t>с</m:t>
            </m:r>
          </m:e>
          <m:sub>
            <m:r>
              <w:rPr>
                <w:rFonts w:ascii="Cambria Math" w:hAnsi="Times New Roman" w:cs="Times New Roman"/>
                <w:sz w:val="28"/>
                <w:szCs w:val="28"/>
              </w:rPr>
              <m:t>2</m:t>
            </m:r>
          </m:sub>
        </m:sSub>
      </m:oMath>
      <w:r w:rsidR="00EF34C4" w:rsidRPr="00EA63BF">
        <w:rPr>
          <w:rFonts w:ascii="Times New Roman" w:hAnsi="Times New Roman" w:cs="Times New Roman"/>
          <w:sz w:val="28"/>
          <w:szCs w:val="28"/>
        </w:rPr>
        <w:t xml:space="preserve"> </w:t>
      </w:r>
      <w:r w:rsidR="00EF34C4" w:rsidRPr="00EA63BF">
        <w:rPr>
          <w:rFonts w:ascii="Times New Roman" w:hAnsi="Times New Roman" w:cs="Times New Roman"/>
          <w:sz w:val="28"/>
          <w:szCs w:val="28"/>
        </w:rPr>
        <w:sym w:font="Symbol" w:char="F02D"/>
      </w:r>
      <w:r w:rsidR="00EF34C4" w:rsidRPr="00EA63BF">
        <w:rPr>
          <w:rFonts w:ascii="Times New Roman" w:hAnsi="Times New Roman" w:cs="Times New Roman"/>
          <w:sz w:val="28"/>
          <w:szCs w:val="28"/>
        </w:rPr>
        <w:t xml:space="preserve"> апроксимаційні коефіцієнти, які знаходять</w:t>
      </w:r>
      <w:r w:rsidR="006316B9">
        <w:rPr>
          <w:rFonts w:ascii="Times New Roman" w:hAnsi="Times New Roman" w:cs="Times New Roman"/>
          <w:sz w:val="28"/>
          <w:szCs w:val="28"/>
        </w:rPr>
        <w:t>ся</w:t>
      </w:r>
      <w:r w:rsidR="00EF34C4" w:rsidRPr="00EA63BF">
        <w:rPr>
          <w:rFonts w:ascii="Times New Roman" w:hAnsi="Times New Roman" w:cs="Times New Roman"/>
          <w:sz w:val="28"/>
          <w:szCs w:val="28"/>
        </w:rPr>
        <w:t xml:space="preserve"> за формулою [4]</w:t>
      </w:r>
    </w:p>
    <w:p w:rsidR="00EF34C4" w:rsidRPr="00EA63BF" w:rsidRDefault="00EF34C4" w:rsidP="00EF34C4">
      <w:pPr>
        <w:spacing w:after="0" w:line="360" w:lineRule="auto"/>
        <w:ind w:firstLine="709"/>
        <w:contextualSpacing/>
        <w:jc w:val="right"/>
        <w:rPr>
          <w:rFonts w:ascii="Times New Roman" w:hAnsi="Times New Roman" w:cs="Times New Roman"/>
          <w:sz w:val="28"/>
          <w:szCs w:val="28"/>
        </w:rPr>
      </w:pPr>
      <w:r w:rsidRPr="00EA63BF">
        <w:rPr>
          <w:position w:val="-18"/>
        </w:rPr>
        <w:object w:dxaOrig="2520" w:dyaOrig="560">
          <v:shape id="_x0000_i1064" type="#_x0000_t75" style="width:126pt;height:29.4pt" o:ole="">
            <v:imagedata r:id="rId114" o:title=""/>
          </v:shape>
          <o:OLEObject Type="Embed" ProgID="Equation.DSMT4" ShapeID="_x0000_i1064" DrawAspect="Content" ObjectID="_1669626561" r:id="rId115"/>
        </w:object>
      </w:r>
      <w:r w:rsidR="003611C5">
        <w:rPr>
          <w:rFonts w:ascii="Times New Roman" w:hAnsi="Times New Roman" w:cs="Times New Roman"/>
          <w:sz w:val="28"/>
          <w:szCs w:val="28"/>
        </w:rPr>
        <w:t>,</w:t>
      </w:r>
      <w:r w:rsidR="003611C5">
        <w:rPr>
          <w:rFonts w:ascii="Times New Roman" w:hAnsi="Times New Roman" w:cs="Times New Roman"/>
          <w:sz w:val="28"/>
          <w:szCs w:val="28"/>
        </w:rPr>
        <w:tab/>
      </w:r>
      <w:r w:rsidR="003611C5">
        <w:rPr>
          <w:rFonts w:ascii="Times New Roman" w:hAnsi="Times New Roman" w:cs="Times New Roman"/>
          <w:sz w:val="28"/>
          <w:szCs w:val="28"/>
        </w:rPr>
        <w:tab/>
      </w:r>
      <w:r w:rsidR="003611C5">
        <w:rPr>
          <w:rFonts w:ascii="Times New Roman" w:hAnsi="Times New Roman" w:cs="Times New Roman"/>
          <w:sz w:val="28"/>
          <w:szCs w:val="28"/>
        </w:rPr>
        <w:tab/>
      </w:r>
      <w:r w:rsidR="003611C5">
        <w:rPr>
          <w:rFonts w:ascii="Times New Roman" w:hAnsi="Times New Roman" w:cs="Times New Roman"/>
          <w:sz w:val="28"/>
          <w:szCs w:val="28"/>
        </w:rPr>
        <w:tab/>
      </w:r>
      <w:r w:rsidR="003611C5">
        <w:rPr>
          <w:rFonts w:ascii="Times New Roman" w:hAnsi="Times New Roman" w:cs="Times New Roman"/>
          <w:sz w:val="28"/>
          <w:szCs w:val="28"/>
        </w:rPr>
        <w:tab/>
        <w:t xml:space="preserve"> (3.17</w:t>
      </w:r>
      <w:r w:rsidRPr="00EA63BF">
        <w:rPr>
          <w:rFonts w:ascii="Times New Roman" w:hAnsi="Times New Roman" w:cs="Times New Roman"/>
          <w:sz w:val="28"/>
          <w:szCs w:val="28"/>
        </w:rPr>
        <w:t>)</w:t>
      </w:r>
    </w:p>
    <w:p w:rsidR="00EF34C4" w:rsidRPr="00EA63BF" w:rsidRDefault="00EF34C4" w:rsidP="00EF34C4">
      <w:pPr>
        <w:spacing w:after="0" w:line="360" w:lineRule="auto"/>
        <w:ind w:firstLine="709"/>
        <w:contextualSpacing/>
        <w:jc w:val="both"/>
        <w:rPr>
          <w:rFonts w:ascii="Times New Roman" w:hAnsi="Times New Roman" w:cs="Times New Roman"/>
          <w:sz w:val="28"/>
          <w:szCs w:val="28"/>
        </w:rPr>
      </w:pPr>
      <w:r w:rsidRPr="00EA63BF">
        <w:rPr>
          <w:rFonts w:ascii="Times New Roman" w:hAnsi="Times New Roman" w:cs="Times New Roman"/>
          <w:sz w:val="28"/>
          <w:szCs w:val="28"/>
        </w:rPr>
        <w:t xml:space="preserve">де  </w:t>
      </w:r>
      <w:r w:rsidRPr="00EA63BF">
        <w:rPr>
          <w:rFonts w:ascii="Times New Roman" w:hAnsi="Times New Roman" w:cs="Times New Roman"/>
          <w:b/>
          <w:sz w:val="28"/>
          <w:szCs w:val="28"/>
        </w:rPr>
        <w:t>С</w:t>
      </w:r>
      <w:r w:rsidRPr="00EA63BF">
        <w:rPr>
          <w:rFonts w:ascii="Times New Roman" w:hAnsi="Times New Roman" w:cs="Times New Roman"/>
          <w:sz w:val="28"/>
          <w:szCs w:val="28"/>
        </w:rPr>
        <w:t xml:space="preserve"> </w:t>
      </w:r>
      <w:r w:rsidRPr="00EA63BF">
        <w:rPr>
          <w:rFonts w:ascii="Times New Roman" w:hAnsi="Times New Roman" w:cs="Times New Roman"/>
          <w:sz w:val="28"/>
          <w:szCs w:val="28"/>
        </w:rPr>
        <w:sym w:font="Symbol" w:char="F02D"/>
      </w:r>
      <w:r w:rsidRPr="00EA63BF">
        <w:rPr>
          <w:rFonts w:ascii="Times New Roman" w:hAnsi="Times New Roman" w:cs="Times New Roman"/>
          <w:sz w:val="28"/>
          <w:szCs w:val="28"/>
        </w:rPr>
        <w:t xml:space="preserve"> матриця</w:t>
      </w:r>
      <w:r w:rsidR="006316B9">
        <w:rPr>
          <w:rFonts w:ascii="Times New Roman" w:hAnsi="Times New Roman" w:cs="Times New Roman"/>
          <w:sz w:val="28"/>
          <w:szCs w:val="28"/>
        </w:rPr>
        <w:t xml:space="preserve"> - рядοк шуканих κ</w:t>
      </w:r>
      <w:r w:rsidRPr="00EA63BF">
        <w:rPr>
          <w:rFonts w:ascii="Times New Roman" w:hAnsi="Times New Roman" w:cs="Times New Roman"/>
          <w:sz w:val="28"/>
          <w:szCs w:val="28"/>
        </w:rPr>
        <w:t xml:space="preserve">оефіцієнтів, </w:t>
      </w:r>
    </w:p>
    <w:p w:rsidR="00EF34C4" w:rsidRPr="00AA0D14" w:rsidRDefault="00EF34C4" w:rsidP="00EF34C4">
      <w:pPr>
        <w:spacing w:after="0" w:line="360" w:lineRule="auto"/>
        <w:ind w:firstLine="708"/>
        <w:contextualSpacing/>
        <w:jc w:val="both"/>
        <w:rPr>
          <w:rFonts w:ascii="Times New Roman" w:hAnsi="Times New Roman" w:cs="Times New Roman"/>
          <w:sz w:val="28"/>
          <w:szCs w:val="28"/>
        </w:rPr>
      </w:pPr>
      <w:r w:rsidRPr="00EA63BF">
        <w:rPr>
          <w:position w:val="-4"/>
        </w:rPr>
        <w:object w:dxaOrig="279" w:dyaOrig="279">
          <v:shape id="_x0000_i1065" type="#_x0000_t75" style="width:14.4pt;height:14.4pt" o:ole="">
            <v:imagedata r:id="rId116" o:title=""/>
          </v:shape>
          <o:OLEObject Type="Embed" ProgID="Equation.DSMT4" ShapeID="_x0000_i1065" DrawAspect="Content" ObjectID="_1669626562" r:id="rId117"/>
        </w:object>
      </w:r>
      <w:r w:rsidRPr="00EA63BF">
        <w:rPr>
          <w:rFonts w:ascii="Times New Roman" w:hAnsi="Times New Roman" w:cs="Times New Roman"/>
          <w:sz w:val="28"/>
          <w:szCs w:val="28"/>
        </w:rPr>
        <w:sym w:font="Symbol" w:char="F02D"/>
      </w:r>
      <w:r w:rsidRPr="00EA63BF">
        <w:rPr>
          <w:rFonts w:ascii="Times New Roman" w:hAnsi="Times New Roman" w:cs="Times New Roman"/>
          <w:sz w:val="28"/>
          <w:szCs w:val="28"/>
        </w:rPr>
        <w:t xml:space="preserve"> матриця </w:t>
      </w:r>
      <w:r w:rsidR="006316B9">
        <w:rPr>
          <w:rFonts w:ascii="Times New Roman" w:hAnsi="Times New Roman" w:cs="Times New Roman"/>
          <w:sz w:val="28"/>
          <w:szCs w:val="28"/>
        </w:rPr>
        <w:t xml:space="preserve">- </w:t>
      </w:r>
      <w:r w:rsidRPr="00EA63BF">
        <w:rPr>
          <w:rFonts w:ascii="Times New Roman" w:hAnsi="Times New Roman" w:cs="Times New Roman"/>
          <w:sz w:val="28"/>
          <w:szCs w:val="28"/>
        </w:rPr>
        <w:t xml:space="preserve">стовпець, </w:t>
      </w:r>
      <w:r w:rsidR="006316B9">
        <w:rPr>
          <w:rFonts w:ascii="Times New Roman" w:hAnsi="Times New Roman" w:cs="Times New Roman"/>
          <w:sz w:val="28"/>
          <w:szCs w:val="28"/>
        </w:rPr>
        <w:t>що містить значення</w:t>
      </w:r>
      <w:r w:rsidRPr="00EA63BF">
        <w:rPr>
          <w:rFonts w:ascii="Times New Roman" w:hAnsi="Times New Roman" w:cs="Times New Roman"/>
          <w:sz w:val="28"/>
          <w:szCs w:val="28"/>
        </w:rPr>
        <w:t xml:space="preserve"> </w:t>
      </w:r>
      <w:r w:rsidRPr="00EA63BF">
        <w:rPr>
          <w:position w:val="-12"/>
        </w:rPr>
        <w:object w:dxaOrig="1140" w:dyaOrig="380">
          <v:shape id="_x0000_i1066" type="#_x0000_t75" style="width:57pt;height:18.6pt" o:ole="">
            <v:imagedata r:id="rId118" o:title=""/>
          </v:shape>
          <o:OLEObject Type="Embed" ProgID="Equation.DSMT4" ShapeID="_x0000_i1066" DrawAspect="Content" ObjectID="_1669626563" r:id="rId119"/>
        </w:object>
      </w:r>
      <w:r w:rsidR="006316B9">
        <w:rPr>
          <w:rFonts w:ascii="Times New Roman" w:hAnsi="Times New Roman" w:cs="Times New Roman"/>
          <w:sz w:val="28"/>
          <w:szCs w:val="28"/>
        </w:rPr>
        <w:t>, отримані в результаті</w:t>
      </w:r>
      <w:r w:rsidRPr="00EA63BF">
        <w:rPr>
          <w:rFonts w:ascii="Times New Roman" w:hAnsi="Times New Roman" w:cs="Times New Roman"/>
          <w:sz w:val="28"/>
          <w:szCs w:val="28"/>
        </w:rPr>
        <w:t xml:space="preserve"> обробки зображень</w:t>
      </w:r>
      <w:r w:rsidR="00AA0D14">
        <w:rPr>
          <w:rFonts w:ascii="Times New Roman" w:hAnsi="Times New Roman" w:cs="Times New Roman"/>
          <w:sz w:val="28"/>
          <w:szCs w:val="28"/>
        </w:rPr>
        <w:t xml:space="preserve"> </w:t>
      </w:r>
      <w:r w:rsidR="00AA0D14" w:rsidRPr="00AA0D14">
        <w:rPr>
          <w:rFonts w:ascii="Times New Roman" w:hAnsi="Times New Roman" w:cs="Times New Roman"/>
          <w:sz w:val="28"/>
          <w:szCs w:val="28"/>
          <w:lang w:val="ru-RU"/>
        </w:rPr>
        <w:t>[</w:t>
      </w:r>
      <w:r w:rsidR="00AA0D14">
        <w:rPr>
          <w:rFonts w:ascii="Times New Roman" w:hAnsi="Times New Roman" w:cs="Times New Roman"/>
          <w:sz w:val="28"/>
          <w:szCs w:val="28"/>
          <w:lang w:val="en-US"/>
        </w:rPr>
        <w:fldChar w:fldCharType="begin"/>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 xml:space="preserve"> _</w:instrText>
      </w:r>
      <w:r w:rsidR="00AA0D14">
        <w:rPr>
          <w:rFonts w:ascii="Times New Roman" w:hAnsi="Times New Roman" w:cs="Times New Roman"/>
          <w:sz w:val="28"/>
          <w:szCs w:val="28"/>
          <w:lang w:val="en-US"/>
        </w:rPr>
        <w:instrText>Ref</w:instrText>
      </w:r>
      <w:r w:rsidR="00AA0D14" w:rsidRPr="00AA0D14">
        <w:rPr>
          <w:rFonts w:ascii="Times New Roman" w:hAnsi="Times New Roman" w:cs="Times New Roman"/>
          <w:sz w:val="28"/>
          <w:szCs w:val="28"/>
          <w:lang w:val="ru-RU"/>
        </w:rPr>
        <w:instrText>57837456 \</w:instrText>
      </w:r>
      <w:r w:rsidR="00AA0D14">
        <w:rPr>
          <w:rFonts w:ascii="Times New Roman" w:hAnsi="Times New Roman" w:cs="Times New Roman"/>
          <w:sz w:val="28"/>
          <w:szCs w:val="28"/>
          <w:lang w:val="en-US"/>
        </w:rPr>
        <w:instrText>r</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instrText>h</w:instrText>
      </w:r>
      <w:r w:rsidR="00AA0D14" w:rsidRPr="00AA0D14">
        <w:rPr>
          <w:rFonts w:ascii="Times New Roman" w:hAnsi="Times New Roman" w:cs="Times New Roman"/>
          <w:sz w:val="28"/>
          <w:szCs w:val="28"/>
          <w:lang w:val="ru-RU"/>
        </w:rPr>
        <w:instrText xml:space="preserve"> </w:instrText>
      </w:r>
      <w:r w:rsidR="00AA0D14">
        <w:rPr>
          <w:rFonts w:ascii="Times New Roman" w:hAnsi="Times New Roman" w:cs="Times New Roman"/>
          <w:sz w:val="28"/>
          <w:szCs w:val="28"/>
          <w:lang w:val="en-US"/>
        </w:rPr>
      </w:r>
      <w:r w:rsidR="00AA0D14">
        <w:rPr>
          <w:rFonts w:ascii="Times New Roman" w:hAnsi="Times New Roman" w:cs="Times New Roman"/>
          <w:sz w:val="28"/>
          <w:szCs w:val="28"/>
          <w:lang w:val="en-US"/>
        </w:rPr>
        <w:fldChar w:fldCharType="separate"/>
      </w:r>
      <w:r w:rsidR="00AA0D14" w:rsidRPr="00AA0D14">
        <w:rPr>
          <w:rFonts w:ascii="Times New Roman" w:hAnsi="Times New Roman" w:cs="Times New Roman"/>
          <w:sz w:val="28"/>
          <w:szCs w:val="28"/>
          <w:lang w:val="ru-RU"/>
        </w:rPr>
        <w:t>22</w:t>
      </w:r>
      <w:r w:rsidR="00AA0D14">
        <w:rPr>
          <w:rFonts w:ascii="Times New Roman" w:hAnsi="Times New Roman" w:cs="Times New Roman"/>
          <w:sz w:val="28"/>
          <w:szCs w:val="28"/>
          <w:lang w:val="en-US"/>
        </w:rPr>
        <w:fldChar w:fldCharType="end"/>
      </w:r>
      <w:r w:rsidR="00AA0D14">
        <w:rPr>
          <w:rFonts w:ascii="Times New Roman" w:hAnsi="Times New Roman" w:cs="Times New Roman"/>
          <w:sz w:val="28"/>
          <w:szCs w:val="28"/>
        </w:rPr>
        <w:t>,</w:t>
      </w:r>
      <w:r w:rsidR="00AA0D14">
        <w:rPr>
          <w:rFonts w:ascii="Times New Roman" w:hAnsi="Times New Roman" w:cs="Times New Roman"/>
          <w:sz w:val="28"/>
          <w:szCs w:val="28"/>
        </w:rPr>
        <w:fldChar w:fldCharType="begin"/>
      </w:r>
      <w:r w:rsidR="00AA0D14">
        <w:rPr>
          <w:rFonts w:ascii="Times New Roman" w:hAnsi="Times New Roman" w:cs="Times New Roman"/>
          <w:sz w:val="28"/>
          <w:szCs w:val="28"/>
        </w:rPr>
        <w:instrText xml:space="preserve"> REF _Ref57837435 \r \h </w:instrText>
      </w:r>
      <w:r w:rsidR="00AA0D14">
        <w:rPr>
          <w:rFonts w:ascii="Times New Roman" w:hAnsi="Times New Roman" w:cs="Times New Roman"/>
          <w:sz w:val="28"/>
          <w:szCs w:val="28"/>
        </w:rPr>
      </w:r>
      <w:r w:rsidR="00AA0D14">
        <w:rPr>
          <w:rFonts w:ascii="Times New Roman" w:hAnsi="Times New Roman" w:cs="Times New Roman"/>
          <w:sz w:val="28"/>
          <w:szCs w:val="28"/>
        </w:rPr>
        <w:fldChar w:fldCharType="separate"/>
      </w:r>
      <w:r w:rsidR="00AA0D14">
        <w:rPr>
          <w:rFonts w:ascii="Times New Roman" w:hAnsi="Times New Roman" w:cs="Times New Roman"/>
          <w:sz w:val="28"/>
          <w:szCs w:val="28"/>
        </w:rPr>
        <w:t>23</w:t>
      </w:r>
      <w:r w:rsidR="00AA0D14">
        <w:rPr>
          <w:rFonts w:ascii="Times New Roman" w:hAnsi="Times New Roman" w:cs="Times New Roman"/>
          <w:sz w:val="28"/>
          <w:szCs w:val="28"/>
        </w:rPr>
        <w:fldChar w:fldCharType="end"/>
      </w:r>
      <w:r w:rsidR="00AA0D14" w:rsidRPr="00AA0D14">
        <w:rPr>
          <w:rFonts w:ascii="Times New Roman" w:hAnsi="Times New Roman" w:cs="Times New Roman"/>
          <w:sz w:val="28"/>
          <w:szCs w:val="28"/>
          <w:lang w:val="ru-RU"/>
        </w:rPr>
        <w:t>].</w:t>
      </w:r>
    </w:p>
    <w:p w:rsidR="00EF34C4" w:rsidRPr="00EA63BF" w:rsidRDefault="00EF34C4" w:rsidP="00EF34C4">
      <w:pPr>
        <w:spacing w:after="0" w:line="360" w:lineRule="auto"/>
        <w:ind w:firstLine="708"/>
        <w:contextualSpacing/>
        <w:jc w:val="both"/>
        <w:rPr>
          <w:rFonts w:ascii="Times New Roman" w:hAnsi="Times New Roman" w:cs="Times New Roman"/>
          <w:sz w:val="28"/>
          <w:szCs w:val="28"/>
        </w:rPr>
      </w:pPr>
      <w:r w:rsidRPr="00EA63BF">
        <w:rPr>
          <w:position w:val="-4"/>
        </w:rPr>
        <w:object w:dxaOrig="279" w:dyaOrig="279">
          <v:shape id="_x0000_i1067" type="#_x0000_t75" style="width:14.4pt;height:14.4pt" o:ole="">
            <v:imagedata r:id="rId120" o:title=""/>
          </v:shape>
          <o:OLEObject Type="Embed" ProgID="Equation.DSMT4" ShapeID="_x0000_i1067" DrawAspect="Content" ObjectID="_1669626564" r:id="rId121"/>
        </w:object>
      </w:r>
      <w:r w:rsidRPr="00EA63BF">
        <w:rPr>
          <w:rFonts w:ascii="Times New Roman" w:hAnsi="Times New Roman" w:cs="Times New Roman"/>
          <w:sz w:val="28"/>
          <w:szCs w:val="28"/>
        </w:rPr>
        <w:t xml:space="preserve"> </w:t>
      </w:r>
      <w:r w:rsidRPr="00EA63BF">
        <w:rPr>
          <w:rFonts w:ascii="Times New Roman" w:hAnsi="Times New Roman" w:cs="Times New Roman"/>
          <w:sz w:val="28"/>
          <w:szCs w:val="28"/>
        </w:rPr>
        <w:sym w:font="Symbol" w:char="F02D"/>
      </w:r>
      <w:r w:rsidR="006316B9">
        <w:rPr>
          <w:rFonts w:ascii="Times New Roman" w:hAnsi="Times New Roman" w:cs="Times New Roman"/>
          <w:sz w:val="28"/>
          <w:szCs w:val="28"/>
        </w:rPr>
        <w:t xml:space="preserve"> матриця, елементами яκої є коефіцієнти при невідο</w:t>
      </w:r>
      <w:r w:rsidRPr="00EA63BF">
        <w:rPr>
          <w:rFonts w:ascii="Times New Roman" w:hAnsi="Times New Roman" w:cs="Times New Roman"/>
          <w:sz w:val="28"/>
          <w:szCs w:val="28"/>
        </w:rPr>
        <w:t xml:space="preserve">мих </w:t>
      </w:r>
      <w:r w:rsidRPr="00EA63BF">
        <w:rPr>
          <w:position w:val="-12"/>
        </w:rPr>
        <w:object w:dxaOrig="279" w:dyaOrig="380">
          <v:shape id="_x0000_i1068" type="#_x0000_t75" style="width:14.4pt;height:18.6pt" o:ole="">
            <v:imagedata r:id="rId122" o:title=""/>
          </v:shape>
          <o:OLEObject Type="Embed" ProgID="Equation.DSMT4" ShapeID="_x0000_i1068" DrawAspect="Content" ObjectID="_1669626565" r:id="rId123"/>
        </w:object>
      </w:r>
      <w:r w:rsidRPr="00EA63BF">
        <w:rPr>
          <w:rFonts w:ascii="Times New Roman" w:hAnsi="Times New Roman" w:cs="Times New Roman"/>
          <w:sz w:val="28"/>
          <w:szCs w:val="28"/>
        </w:rPr>
        <w:t xml:space="preserve">,  </w:t>
      </w:r>
      <w:r w:rsidRPr="00EA63BF">
        <w:rPr>
          <w:position w:val="-12"/>
        </w:rPr>
        <w:object w:dxaOrig="240" w:dyaOrig="380">
          <v:shape id="_x0000_i1069" type="#_x0000_t75" style="width:12pt;height:18.6pt" o:ole="">
            <v:imagedata r:id="rId124" o:title=""/>
          </v:shape>
          <o:OLEObject Type="Embed" ProgID="Equation.DSMT4" ShapeID="_x0000_i1069" DrawAspect="Content" ObjectID="_1669626566" r:id="rId125"/>
        </w:object>
      </w:r>
      <w:r w:rsidRPr="00EA63BF">
        <w:rPr>
          <w:rFonts w:ascii="Times New Roman" w:hAnsi="Times New Roman" w:cs="Times New Roman"/>
          <w:sz w:val="28"/>
          <w:szCs w:val="28"/>
        </w:rPr>
        <w:t xml:space="preserve">,  </w:t>
      </w:r>
      <w:r w:rsidRPr="00EA63BF">
        <w:rPr>
          <w:position w:val="-12"/>
        </w:rPr>
        <w:object w:dxaOrig="279" w:dyaOrig="380">
          <v:shape id="_x0000_i1070" type="#_x0000_t75" style="width:14.4pt;height:18.6pt" o:ole="">
            <v:imagedata r:id="rId126" o:title=""/>
          </v:shape>
          <o:OLEObject Type="Embed" ProgID="Equation.DSMT4" ShapeID="_x0000_i1070" DrawAspect="Content" ObjectID="_1669626567" r:id="rId127"/>
        </w:object>
      </w:r>
      <w:r w:rsidRPr="00EA63BF">
        <w:rPr>
          <w:rFonts w:ascii="Times New Roman" w:hAnsi="Times New Roman" w:cs="Times New Roman"/>
          <w:sz w:val="28"/>
          <w:szCs w:val="28"/>
        </w:rPr>
        <w:t xml:space="preserve"> в системі рівнянь:</w:t>
      </w:r>
    </w:p>
    <w:p w:rsidR="00EF34C4" w:rsidRPr="00EA63BF" w:rsidRDefault="00EF34C4" w:rsidP="00EF34C4">
      <w:pPr>
        <w:spacing w:after="0" w:line="360" w:lineRule="auto"/>
        <w:ind w:firstLine="708"/>
        <w:contextualSpacing/>
        <w:jc w:val="right"/>
        <w:rPr>
          <w:rFonts w:ascii="Times New Roman" w:hAnsi="Times New Roman" w:cs="Times New Roman"/>
          <w:sz w:val="28"/>
          <w:szCs w:val="28"/>
        </w:rPr>
      </w:pPr>
      <w:r w:rsidRPr="00EA63BF">
        <w:rPr>
          <w:rFonts w:ascii="Times New Roman" w:hAnsi="Times New Roman" w:cs="Times New Roman"/>
          <w:position w:val="-126"/>
          <w:sz w:val="28"/>
          <w:szCs w:val="28"/>
        </w:rPr>
        <w:object w:dxaOrig="3540" w:dyaOrig="2659">
          <v:shape id="_x0000_i1071" type="#_x0000_t75" style="width:177pt;height:132pt" o:ole="">
            <v:imagedata r:id="rId128" o:title=""/>
          </v:shape>
          <o:OLEObject Type="Embed" ProgID="Equation.DSMT4" ShapeID="_x0000_i1071" DrawAspect="Content" ObjectID="_1669626568" r:id="rId129"/>
        </w:object>
      </w:r>
      <w:r w:rsidRPr="00EA63BF">
        <w:rPr>
          <w:rFonts w:ascii="Times New Roman" w:hAnsi="Times New Roman" w:cs="Times New Roman"/>
          <w:position w:val="-126"/>
          <w:sz w:val="28"/>
          <w:szCs w:val="28"/>
        </w:rPr>
        <w:tab/>
      </w:r>
      <w:r w:rsidRPr="00EA63BF">
        <w:rPr>
          <w:rFonts w:ascii="Times New Roman" w:hAnsi="Times New Roman" w:cs="Times New Roman"/>
          <w:position w:val="-126"/>
          <w:sz w:val="28"/>
          <w:szCs w:val="28"/>
        </w:rPr>
        <w:tab/>
      </w:r>
      <w:r w:rsidRPr="00EA63BF">
        <w:rPr>
          <w:rFonts w:ascii="Times New Roman" w:hAnsi="Times New Roman" w:cs="Times New Roman"/>
          <w:position w:val="-126"/>
          <w:sz w:val="28"/>
          <w:szCs w:val="28"/>
        </w:rPr>
        <w:tab/>
      </w:r>
      <w:r w:rsidRPr="00EA63BF">
        <w:rPr>
          <w:rFonts w:ascii="Times New Roman" w:hAnsi="Times New Roman" w:cs="Times New Roman"/>
          <w:position w:val="-126"/>
          <w:sz w:val="28"/>
          <w:szCs w:val="28"/>
        </w:rPr>
        <w:tab/>
      </w:r>
      <w:r w:rsidR="003611C5">
        <w:rPr>
          <w:rFonts w:ascii="Times New Roman" w:hAnsi="Times New Roman" w:cs="Times New Roman"/>
          <w:sz w:val="28"/>
          <w:szCs w:val="28"/>
        </w:rPr>
        <w:t xml:space="preserve"> (3.18</w:t>
      </w:r>
      <w:r w:rsidRPr="00EA63BF">
        <w:rPr>
          <w:rFonts w:ascii="Times New Roman" w:hAnsi="Times New Roman" w:cs="Times New Roman"/>
          <w:sz w:val="28"/>
          <w:szCs w:val="28"/>
        </w:rPr>
        <w:t xml:space="preserve">) </w:t>
      </w:r>
    </w:p>
    <w:p w:rsidR="006316B9" w:rsidRDefault="00EF34C4" w:rsidP="00EF34C4">
      <w:pPr>
        <w:spacing w:after="0" w:line="360" w:lineRule="auto"/>
        <w:ind w:firstLine="709"/>
        <w:contextualSpacing/>
        <w:jc w:val="both"/>
        <w:rPr>
          <w:rFonts w:ascii="Times New Roman" w:hAnsi="Times New Roman" w:cs="Times New Roman"/>
          <w:sz w:val="28"/>
          <w:szCs w:val="28"/>
        </w:rPr>
      </w:pPr>
      <w:r w:rsidRPr="00EA63BF">
        <w:rPr>
          <w:rFonts w:ascii="Times New Roman" w:hAnsi="Times New Roman" w:cs="Times New Roman"/>
          <w:sz w:val="28"/>
          <w:szCs w:val="28"/>
        </w:rPr>
        <w:t xml:space="preserve">де: </w:t>
      </w:r>
      <w:r w:rsidRPr="00EA63BF">
        <w:rPr>
          <w:position w:val="-12"/>
        </w:rPr>
        <w:object w:dxaOrig="340" w:dyaOrig="380">
          <v:shape id="_x0000_i1072" type="#_x0000_t75" style="width:18pt;height:18.6pt" o:ole="">
            <v:imagedata r:id="rId130" o:title=""/>
          </v:shape>
          <o:OLEObject Type="Embed" ProgID="Equation.DSMT4" ShapeID="_x0000_i1072" DrawAspect="Content" ObjectID="_1669626569" r:id="rId131"/>
        </w:object>
      </w:r>
      <w:r w:rsidRPr="00EA63BF">
        <w:rPr>
          <w:rFonts w:ascii="Times New Roman" w:hAnsi="Times New Roman" w:cs="Times New Roman"/>
          <w:sz w:val="28"/>
          <w:szCs w:val="28"/>
        </w:rPr>
        <w:t xml:space="preserve">  – значення з номером </w:t>
      </w:r>
      <w:r w:rsidRPr="00EA63BF">
        <w:rPr>
          <w:rFonts w:ascii="Times New Roman" w:hAnsi="Times New Roman" w:cs="Times New Roman"/>
          <w:i/>
          <w:sz w:val="28"/>
          <w:szCs w:val="28"/>
        </w:rPr>
        <w:t>i</w:t>
      </w:r>
      <w:r w:rsidRPr="00EA63BF">
        <w:rPr>
          <w:rFonts w:ascii="Times New Roman" w:hAnsi="Times New Roman" w:cs="Times New Roman"/>
          <w:sz w:val="28"/>
          <w:szCs w:val="28"/>
        </w:rPr>
        <w:t xml:space="preserve"> оптичної сили варіооб’єктива, </w:t>
      </w:r>
    </w:p>
    <w:p w:rsidR="00EF34C4" w:rsidRPr="00EA63BF" w:rsidRDefault="00EF34C4" w:rsidP="00EF34C4">
      <w:pPr>
        <w:spacing w:after="0" w:line="360" w:lineRule="auto"/>
        <w:ind w:firstLine="709"/>
        <w:contextualSpacing/>
        <w:jc w:val="both"/>
        <w:rPr>
          <w:rFonts w:ascii="Times New Roman" w:hAnsi="Times New Roman" w:cs="Times New Roman"/>
          <w:sz w:val="28"/>
          <w:szCs w:val="28"/>
        </w:rPr>
      </w:pPr>
      <w:r w:rsidRPr="00EA63BF">
        <w:rPr>
          <w:rFonts w:ascii="Times New Roman" w:hAnsi="Times New Roman" w:cs="Times New Roman"/>
          <w:i/>
          <w:sz w:val="28"/>
          <w:szCs w:val="28"/>
        </w:rPr>
        <w:t>k</w:t>
      </w:r>
      <w:r w:rsidRPr="00EA63BF">
        <w:rPr>
          <w:rFonts w:ascii="Times New Roman" w:hAnsi="Times New Roman" w:cs="Times New Roman"/>
          <w:sz w:val="28"/>
          <w:szCs w:val="28"/>
        </w:rPr>
        <w:t xml:space="preserve"> </w:t>
      </w:r>
      <w:r w:rsidRPr="00EA63BF">
        <w:rPr>
          <w:rFonts w:ascii="Times New Roman" w:hAnsi="Times New Roman" w:cs="Times New Roman"/>
          <w:sz w:val="28"/>
          <w:szCs w:val="28"/>
        </w:rPr>
        <w:sym w:font="Symbol" w:char="F02D"/>
      </w:r>
      <w:r w:rsidRPr="00EA63BF">
        <w:rPr>
          <w:rFonts w:ascii="Times New Roman" w:hAnsi="Times New Roman" w:cs="Times New Roman"/>
          <w:sz w:val="28"/>
          <w:szCs w:val="28"/>
        </w:rPr>
        <w:t xml:space="preserve"> загальна кількість відеокадрів.</w:t>
      </w:r>
    </w:p>
    <w:p w:rsidR="00EF34C4" w:rsidRPr="00EA63BF" w:rsidRDefault="00EF34C4" w:rsidP="00EF34C4">
      <w:pPr>
        <w:spacing w:after="0" w:line="360" w:lineRule="auto"/>
        <w:ind w:firstLine="709"/>
        <w:contextualSpacing/>
        <w:jc w:val="both"/>
        <w:rPr>
          <w:rFonts w:ascii="Times New Roman" w:hAnsi="Times New Roman" w:cs="Times New Roman"/>
          <w:sz w:val="28"/>
          <w:szCs w:val="28"/>
        </w:rPr>
      </w:pPr>
      <w:r w:rsidRPr="00EA63BF">
        <w:rPr>
          <w:rFonts w:ascii="Times New Roman" w:hAnsi="Times New Roman" w:cs="Times New Roman"/>
          <w:sz w:val="28"/>
          <w:szCs w:val="28"/>
        </w:rPr>
        <w:t>Кількість рівнянь в системі (3.</w:t>
      </w:r>
      <w:r w:rsidR="006316B9">
        <w:rPr>
          <w:rFonts w:ascii="Times New Roman" w:hAnsi="Times New Roman" w:cs="Times New Roman"/>
          <w:sz w:val="28"/>
          <w:szCs w:val="28"/>
        </w:rPr>
        <w:t>18</w:t>
      </w:r>
      <w:r w:rsidRPr="00EA63BF">
        <w:rPr>
          <w:rFonts w:ascii="Times New Roman" w:hAnsi="Times New Roman" w:cs="Times New Roman"/>
          <w:sz w:val="28"/>
          <w:szCs w:val="28"/>
        </w:rPr>
        <w:t xml:space="preserve">) не </w:t>
      </w:r>
      <w:r w:rsidR="006316B9">
        <w:rPr>
          <w:rFonts w:ascii="Times New Roman" w:hAnsi="Times New Roman" w:cs="Times New Roman"/>
          <w:sz w:val="28"/>
          <w:szCs w:val="28"/>
        </w:rPr>
        <w:t>має</w:t>
      </w:r>
      <w:r w:rsidRPr="00EA63BF">
        <w:rPr>
          <w:rFonts w:ascii="Times New Roman" w:hAnsi="Times New Roman" w:cs="Times New Roman"/>
          <w:sz w:val="28"/>
          <w:szCs w:val="28"/>
        </w:rPr>
        <w:t xml:space="preserve"> бути меншою за кількість апроксимаційних коефіцієнтів. </w:t>
      </w:r>
    </w:p>
    <w:p w:rsidR="00EF34C4" w:rsidRPr="00EA63BF" w:rsidRDefault="00EF34C4" w:rsidP="00EF34C4">
      <w:pPr>
        <w:spacing w:after="0" w:line="360" w:lineRule="auto"/>
        <w:ind w:firstLine="709"/>
        <w:contextualSpacing/>
        <w:jc w:val="both"/>
        <w:rPr>
          <w:rFonts w:ascii="Times New Roman" w:hAnsi="Times New Roman" w:cs="Times New Roman"/>
          <w:sz w:val="28"/>
          <w:szCs w:val="28"/>
        </w:rPr>
      </w:pPr>
      <w:r w:rsidRPr="00EA63BF">
        <w:rPr>
          <w:rFonts w:ascii="Times New Roman" w:hAnsi="Times New Roman" w:cs="Times New Roman"/>
          <w:sz w:val="28"/>
          <w:szCs w:val="28"/>
        </w:rPr>
        <w:t xml:space="preserve">Коефіцієнти  </w:t>
      </w:r>
      <w:r w:rsidRPr="00EA63BF">
        <w:rPr>
          <w:position w:val="-12"/>
        </w:rPr>
        <w:object w:dxaOrig="279" w:dyaOrig="380">
          <v:shape id="_x0000_i1073" type="#_x0000_t75" style="width:14.4pt;height:18.6pt" o:ole="">
            <v:imagedata r:id="rId132" o:title=""/>
          </v:shape>
          <o:OLEObject Type="Embed" ProgID="Equation.DSMT4" ShapeID="_x0000_i1073" DrawAspect="Content" ObjectID="_1669626570" r:id="rId133"/>
        </w:object>
      </w:r>
      <w:r w:rsidRPr="00EA63BF">
        <w:rPr>
          <w:rFonts w:ascii="Times New Roman" w:hAnsi="Times New Roman" w:cs="Times New Roman"/>
          <w:sz w:val="28"/>
          <w:szCs w:val="28"/>
        </w:rPr>
        <w:t xml:space="preserve">,  </w:t>
      </w:r>
      <w:r w:rsidRPr="00EA63BF">
        <w:rPr>
          <w:position w:val="-12"/>
        </w:rPr>
        <w:object w:dxaOrig="240" w:dyaOrig="380">
          <v:shape id="_x0000_i1074" type="#_x0000_t75" style="width:12pt;height:18.6pt" o:ole="">
            <v:imagedata r:id="rId134" o:title=""/>
          </v:shape>
          <o:OLEObject Type="Embed" ProgID="Equation.DSMT4" ShapeID="_x0000_i1074" DrawAspect="Content" ObjectID="_1669626571" r:id="rId135"/>
        </w:object>
      </w:r>
      <w:r w:rsidRPr="00EA63BF">
        <w:rPr>
          <w:rFonts w:ascii="Times New Roman" w:hAnsi="Times New Roman" w:cs="Times New Roman"/>
          <w:sz w:val="28"/>
          <w:szCs w:val="28"/>
        </w:rPr>
        <w:t xml:space="preserve">,  </w:t>
      </w:r>
      <w:r w:rsidRPr="00EA63BF">
        <w:rPr>
          <w:position w:val="-12"/>
        </w:rPr>
        <w:object w:dxaOrig="279" w:dyaOrig="380">
          <v:shape id="_x0000_i1075" type="#_x0000_t75" style="width:14.4pt;height:18.6pt" o:ole="">
            <v:imagedata r:id="rId136" o:title=""/>
          </v:shape>
          <o:OLEObject Type="Embed" ProgID="Equation.DSMT4" ShapeID="_x0000_i1075" DrawAspect="Content" ObjectID="_1669626572" r:id="rId137"/>
        </w:object>
      </w:r>
      <w:r w:rsidR="006316B9">
        <w:rPr>
          <w:rFonts w:ascii="Times New Roman" w:hAnsi="Times New Roman" w:cs="Times New Roman"/>
          <w:sz w:val="28"/>
          <w:szCs w:val="28"/>
        </w:rPr>
        <w:t xml:space="preserve">  дο</w:t>
      </w:r>
      <w:r w:rsidRPr="00EA63BF">
        <w:rPr>
          <w:rFonts w:ascii="Times New Roman" w:hAnsi="Times New Roman" w:cs="Times New Roman"/>
          <w:sz w:val="28"/>
          <w:szCs w:val="28"/>
        </w:rPr>
        <w:t xml:space="preserve">зволяють за формулою  (3.11) знайти значення </w:t>
      </w:r>
      <w:r w:rsidRPr="00EA63BF">
        <w:rPr>
          <w:position w:val="-12"/>
        </w:rPr>
        <w:object w:dxaOrig="340" w:dyaOrig="380">
          <v:shape id="_x0000_i1076" type="#_x0000_t75" style="width:18pt;height:18.6pt" o:ole="">
            <v:imagedata r:id="rId138" o:title=""/>
          </v:shape>
          <o:OLEObject Type="Embed" ProgID="Equation.DSMT4" ShapeID="_x0000_i1076" DrawAspect="Content" ObjectID="_1669626573" r:id="rId139"/>
        </w:object>
      </w:r>
      <w:r w:rsidRPr="00EA63BF">
        <w:rPr>
          <w:rFonts w:ascii="Times New Roman" w:hAnsi="Times New Roman" w:cs="Times New Roman"/>
          <w:sz w:val="28"/>
          <w:szCs w:val="28"/>
        </w:rPr>
        <w:t xml:space="preserve">, при якому функція  </w:t>
      </w:r>
      <w:r w:rsidRPr="00EA63BF">
        <w:rPr>
          <w:position w:val="-12"/>
        </w:rPr>
        <w:object w:dxaOrig="660" w:dyaOrig="360">
          <v:shape id="_x0000_i1077" type="#_x0000_t75" style="width:33pt;height:18pt" o:ole="">
            <v:imagedata r:id="rId140" o:title=""/>
          </v:shape>
          <o:OLEObject Type="Embed" ProgID="Equation.DSMT4" ShapeID="_x0000_i1077" DrawAspect="Content" ObjectID="_1669626574" r:id="rId141"/>
        </w:object>
      </w:r>
      <w:r w:rsidR="006316B9">
        <w:rPr>
          <w:rFonts w:ascii="Times New Roman" w:hAnsi="Times New Roman" w:cs="Times New Roman"/>
          <w:sz w:val="28"/>
          <w:szCs w:val="28"/>
        </w:rPr>
        <w:t>мінімальна</w:t>
      </w:r>
      <w:r w:rsidRPr="00EA63BF">
        <w:rPr>
          <w:rFonts w:ascii="Times New Roman" w:hAnsi="Times New Roman" w:cs="Times New Roman"/>
          <w:sz w:val="28"/>
          <w:szCs w:val="28"/>
        </w:rPr>
        <w:t xml:space="preserve"> :</w:t>
      </w:r>
    </w:p>
    <w:p w:rsidR="00EF34C4" w:rsidRPr="00EA63BF" w:rsidRDefault="00EF34C4" w:rsidP="00EF34C4">
      <w:pPr>
        <w:spacing w:after="0" w:line="360" w:lineRule="auto"/>
        <w:ind w:firstLine="709"/>
        <w:contextualSpacing/>
        <w:jc w:val="right"/>
        <w:rPr>
          <w:rFonts w:ascii="Times New Roman" w:hAnsi="Times New Roman" w:cs="Times New Roman"/>
          <w:sz w:val="28"/>
          <w:szCs w:val="28"/>
        </w:rPr>
      </w:pPr>
      <w:r w:rsidRPr="00EA63BF">
        <w:rPr>
          <w:position w:val="-34"/>
        </w:rPr>
        <w:object w:dxaOrig="1260" w:dyaOrig="780">
          <v:shape id="_x0000_i1078" type="#_x0000_t75" style="width:63pt;height:39pt" o:ole="">
            <v:imagedata r:id="rId142" o:title=""/>
          </v:shape>
          <o:OLEObject Type="Embed" ProgID="Equation.DSMT4" ShapeID="_x0000_i1078" DrawAspect="Content" ObjectID="_1669626575" r:id="rId143"/>
        </w:object>
      </w:r>
      <w:r w:rsidRPr="00EA63BF">
        <w:rPr>
          <w:rFonts w:ascii="Times New Roman" w:hAnsi="Times New Roman" w:cs="Times New Roman"/>
          <w:sz w:val="28"/>
          <w:szCs w:val="28"/>
        </w:rPr>
        <w:t xml:space="preserve"> .                  </w:t>
      </w:r>
      <w:r w:rsidR="003611C5">
        <w:rPr>
          <w:rFonts w:ascii="Times New Roman" w:hAnsi="Times New Roman" w:cs="Times New Roman"/>
          <w:sz w:val="28"/>
          <w:szCs w:val="28"/>
        </w:rPr>
        <w:t xml:space="preserve">                           (3.19</w:t>
      </w:r>
      <w:r w:rsidRPr="00EA63BF">
        <w:rPr>
          <w:rFonts w:ascii="Times New Roman" w:hAnsi="Times New Roman" w:cs="Times New Roman"/>
          <w:sz w:val="28"/>
          <w:szCs w:val="28"/>
        </w:rPr>
        <w:t xml:space="preserve">)  </w:t>
      </w:r>
    </w:p>
    <w:p w:rsidR="00EF34C4" w:rsidRDefault="00EF34C4" w:rsidP="00EF34C4">
      <w:pPr>
        <w:spacing w:after="0" w:line="360" w:lineRule="auto"/>
        <w:ind w:firstLine="709"/>
        <w:contextualSpacing/>
        <w:rPr>
          <w:rFonts w:ascii="Times New Roman" w:hAnsi="Times New Roman" w:cs="Times New Roman"/>
          <w:sz w:val="28"/>
          <w:szCs w:val="28"/>
        </w:rPr>
      </w:pPr>
      <w:r w:rsidRPr="00EA63BF">
        <w:rPr>
          <w:rFonts w:ascii="Times New Roman" w:hAnsi="Times New Roman" w:cs="Times New Roman"/>
          <w:sz w:val="28"/>
          <w:szCs w:val="28"/>
        </w:rPr>
        <w:t>Графік апр</w:t>
      </w:r>
      <w:r w:rsidR="006316B9">
        <w:rPr>
          <w:rFonts w:ascii="Times New Roman" w:hAnsi="Times New Roman" w:cs="Times New Roman"/>
          <w:sz w:val="28"/>
          <w:szCs w:val="28"/>
        </w:rPr>
        <w:t>оксимуючої функції такий</w:t>
      </w:r>
      <w:r w:rsidRPr="00EA63BF">
        <w:rPr>
          <w:rFonts w:ascii="Times New Roman" w:hAnsi="Times New Roman" w:cs="Times New Roman"/>
          <w:sz w:val="28"/>
          <w:szCs w:val="28"/>
        </w:rPr>
        <w:t>:</w:t>
      </w:r>
    </w:p>
    <w:p w:rsidR="007324E7" w:rsidRPr="00EA63BF" w:rsidRDefault="007324E7" w:rsidP="00EF34C4">
      <w:pPr>
        <w:spacing w:after="0" w:line="360" w:lineRule="auto"/>
        <w:ind w:firstLine="709"/>
        <w:contextualSpacing/>
        <w:rPr>
          <w:rFonts w:ascii="Times New Roman" w:hAnsi="Times New Roman" w:cs="Times New Roman"/>
          <w:sz w:val="28"/>
          <w:szCs w:val="28"/>
        </w:rPr>
      </w:pPr>
    </w:p>
    <w:p w:rsidR="00EF34C4" w:rsidRPr="00EA63BF" w:rsidRDefault="00EF34C4" w:rsidP="00EF34C4">
      <w:pPr>
        <w:spacing w:after="0" w:line="360" w:lineRule="auto"/>
        <w:ind w:firstLine="709"/>
        <w:contextualSpacing/>
        <w:jc w:val="center"/>
        <w:rPr>
          <w:rFonts w:ascii="Times New Roman" w:hAnsi="Times New Roman" w:cs="Times New Roman"/>
          <w:sz w:val="28"/>
          <w:szCs w:val="28"/>
        </w:rPr>
      </w:pPr>
      <w:r w:rsidRPr="00EA63BF">
        <w:rPr>
          <w:rFonts w:ascii="Times New Roman" w:hAnsi="Times New Roman" w:cs="Times New Roman"/>
          <w:noProof/>
          <w:sz w:val="28"/>
          <w:szCs w:val="28"/>
          <w:lang w:eastAsia="uk-UA"/>
        </w:rPr>
        <w:drawing>
          <wp:inline distT="0" distB="0" distL="0" distR="0" wp14:anchorId="18E635B3" wp14:editId="52A6D8D0">
            <wp:extent cx="3838868" cy="2882900"/>
            <wp:effectExtent l="0" t="0" r="9525" b="0"/>
            <wp:docPr id="99" name="Рисунок 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5"/>
                    <pic:cNvPicPr>
                      <a:picLocks noChangeAspect="1" noChangeArrowheads="1"/>
                    </pic:cNvPicPr>
                  </pic:nvPicPr>
                  <pic:blipFill>
                    <a:blip r:embed="rId144" cstate="print"/>
                    <a:srcRect/>
                    <a:stretch>
                      <a:fillRect/>
                    </a:stretch>
                  </pic:blipFill>
                  <pic:spPr bwMode="auto">
                    <a:xfrm>
                      <a:off x="0" y="0"/>
                      <a:ext cx="3903130" cy="2931159"/>
                    </a:xfrm>
                    <a:prstGeom prst="rect">
                      <a:avLst/>
                    </a:prstGeom>
                    <a:noFill/>
                    <a:ln w="9525">
                      <a:noFill/>
                      <a:miter lim="800000"/>
                      <a:headEnd/>
                      <a:tailEnd/>
                    </a:ln>
                  </pic:spPr>
                </pic:pic>
              </a:graphicData>
            </a:graphic>
          </wp:inline>
        </w:drawing>
      </w:r>
    </w:p>
    <w:p w:rsidR="00EF34C4" w:rsidRPr="00EA63BF" w:rsidRDefault="00EF34C4" w:rsidP="00EF34C4">
      <w:pPr>
        <w:spacing w:after="0" w:line="360" w:lineRule="auto"/>
        <w:ind w:firstLine="709"/>
        <w:contextualSpacing/>
        <w:jc w:val="center"/>
        <w:rPr>
          <w:rFonts w:ascii="Times New Roman" w:hAnsi="Times New Roman" w:cs="Times New Roman"/>
          <w:i/>
          <w:sz w:val="28"/>
          <w:szCs w:val="28"/>
        </w:rPr>
      </w:pPr>
      <w:r>
        <w:rPr>
          <w:rFonts w:ascii="Times New Roman" w:hAnsi="Times New Roman" w:cs="Times New Roman"/>
          <w:i/>
          <w:sz w:val="28"/>
          <w:szCs w:val="28"/>
        </w:rPr>
        <w:t xml:space="preserve">Рисунок </w:t>
      </w:r>
      <w:r w:rsidR="00911E29">
        <w:rPr>
          <w:rFonts w:ascii="Times New Roman" w:hAnsi="Times New Roman" w:cs="Times New Roman"/>
          <w:i/>
          <w:sz w:val="28"/>
          <w:szCs w:val="28"/>
        </w:rPr>
        <w:t xml:space="preserve"> 3.9. Графік апроксимуючої фунκ</w:t>
      </w:r>
      <w:r w:rsidRPr="00EA63BF">
        <w:rPr>
          <w:rFonts w:ascii="Times New Roman" w:hAnsi="Times New Roman" w:cs="Times New Roman"/>
          <w:i/>
          <w:sz w:val="28"/>
          <w:szCs w:val="28"/>
        </w:rPr>
        <w:t>ції</w:t>
      </w:r>
    </w:p>
    <w:p w:rsidR="007324E7" w:rsidRDefault="007324E7" w:rsidP="00EF34C4">
      <w:pPr>
        <w:spacing w:after="0" w:line="360" w:lineRule="auto"/>
        <w:ind w:firstLine="709"/>
        <w:contextualSpacing/>
        <w:jc w:val="both"/>
        <w:rPr>
          <w:rFonts w:ascii="Times New Roman" w:hAnsi="Times New Roman" w:cs="Times New Roman"/>
          <w:sz w:val="28"/>
          <w:szCs w:val="28"/>
        </w:rPr>
      </w:pPr>
    </w:p>
    <w:p w:rsidR="00EF34C4" w:rsidRPr="00EA63BF" w:rsidRDefault="00EF34C4" w:rsidP="00EF34C4">
      <w:pPr>
        <w:spacing w:after="0" w:line="360" w:lineRule="auto"/>
        <w:ind w:firstLine="709"/>
        <w:contextualSpacing/>
        <w:jc w:val="both"/>
        <w:rPr>
          <w:rFonts w:ascii="Times New Roman" w:hAnsi="Times New Roman" w:cs="Times New Roman"/>
          <w:sz w:val="28"/>
          <w:szCs w:val="28"/>
        </w:rPr>
      </w:pPr>
      <w:r w:rsidRPr="00EA63BF">
        <w:rPr>
          <w:rFonts w:ascii="Times New Roman" w:hAnsi="Times New Roman" w:cs="Times New Roman"/>
          <w:sz w:val="28"/>
          <w:szCs w:val="28"/>
        </w:rPr>
        <w:lastRenderedPageBreak/>
        <w:t xml:space="preserve">В </w:t>
      </w:r>
      <w:r w:rsidR="006316B9">
        <w:rPr>
          <w:rFonts w:ascii="Times New Roman" w:hAnsi="Times New Roman" w:cs="Times New Roman"/>
          <w:sz w:val="28"/>
          <w:szCs w:val="28"/>
        </w:rPr>
        <w:t>цій</w:t>
      </w:r>
      <w:r w:rsidRPr="00EA63BF">
        <w:rPr>
          <w:rFonts w:ascii="Times New Roman" w:hAnsi="Times New Roman" w:cs="Times New Roman"/>
          <w:sz w:val="28"/>
          <w:szCs w:val="28"/>
        </w:rPr>
        <w:t xml:space="preserve"> роботі </w:t>
      </w:r>
      <w:r w:rsidR="006316B9">
        <w:rPr>
          <w:rFonts w:ascii="Times New Roman" w:hAnsi="Times New Roman" w:cs="Times New Roman"/>
          <w:sz w:val="28"/>
          <w:szCs w:val="28"/>
        </w:rPr>
        <w:t>ми повинні також взяти до уваги вплив електричного шуму</w:t>
      </w:r>
      <w:r w:rsidRPr="00EA63BF">
        <w:rPr>
          <w:rFonts w:ascii="Times New Roman" w:hAnsi="Times New Roman" w:cs="Times New Roman"/>
          <w:sz w:val="28"/>
          <w:szCs w:val="28"/>
        </w:rPr>
        <w:t xml:space="preserve"> на знаходження відстані, </w:t>
      </w:r>
      <w:r w:rsidR="006316B9">
        <w:rPr>
          <w:rFonts w:ascii="Times New Roman" w:hAnsi="Times New Roman" w:cs="Times New Roman"/>
          <w:sz w:val="28"/>
          <w:szCs w:val="28"/>
        </w:rPr>
        <w:t>оскільки</w:t>
      </w:r>
      <w:r w:rsidRPr="00EA63BF">
        <w:rPr>
          <w:rFonts w:ascii="Times New Roman" w:hAnsi="Times New Roman" w:cs="Times New Roman"/>
          <w:sz w:val="28"/>
          <w:szCs w:val="28"/>
        </w:rPr>
        <w:t xml:space="preserve"> розрахунок фактично </w:t>
      </w:r>
      <w:r w:rsidR="006316B9">
        <w:rPr>
          <w:rFonts w:ascii="Times New Roman" w:hAnsi="Times New Roman" w:cs="Times New Roman"/>
          <w:sz w:val="28"/>
          <w:szCs w:val="28"/>
        </w:rPr>
        <w:t>проводи</w:t>
      </w:r>
      <w:r w:rsidRPr="00EA63BF">
        <w:rPr>
          <w:rFonts w:ascii="Times New Roman" w:hAnsi="Times New Roman" w:cs="Times New Roman"/>
          <w:sz w:val="28"/>
          <w:szCs w:val="28"/>
        </w:rPr>
        <w:t xml:space="preserve">ться </w:t>
      </w:r>
      <w:r w:rsidR="006316B9">
        <w:rPr>
          <w:rFonts w:ascii="Times New Roman" w:hAnsi="Times New Roman" w:cs="Times New Roman"/>
          <w:sz w:val="28"/>
          <w:szCs w:val="28"/>
        </w:rPr>
        <w:t xml:space="preserve">з </w:t>
      </w:r>
      <w:r w:rsidR="00911E29">
        <w:rPr>
          <w:rFonts w:ascii="Times New Roman" w:hAnsi="Times New Roman" w:cs="Times New Roman"/>
          <w:sz w:val="28"/>
          <w:szCs w:val="28"/>
        </w:rPr>
        <w:t>виκο</w:t>
      </w:r>
      <w:r w:rsidRPr="00EA63BF">
        <w:rPr>
          <w:rFonts w:ascii="Times New Roman" w:hAnsi="Times New Roman" w:cs="Times New Roman"/>
          <w:sz w:val="28"/>
          <w:szCs w:val="28"/>
        </w:rPr>
        <w:t xml:space="preserve">ристанням значень електричних сигналів </w:t>
      </w:r>
      <w:r w:rsidRPr="00EA63BF">
        <w:rPr>
          <w:position w:val="-6"/>
        </w:rPr>
        <w:object w:dxaOrig="279" w:dyaOrig="300">
          <v:shape id="_x0000_i1079" type="#_x0000_t75" style="width:14.4pt;height:15pt" o:ole="">
            <v:imagedata r:id="rId145" o:title=""/>
          </v:shape>
          <o:OLEObject Type="Embed" ProgID="Equation.DSMT4" ShapeID="_x0000_i1079" DrawAspect="Content" ObjectID="_1669626576" r:id="rId146"/>
        </w:object>
      </w:r>
      <w:r w:rsidRPr="00EA63BF">
        <w:rPr>
          <w:rFonts w:ascii="Times New Roman" w:hAnsi="Times New Roman" w:cs="Times New Roman"/>
          <w:sz w:val="28"/>
          <w:szCs w:val="28"/>
        </w:rPr>
        <w:t xml:space="preserve">, </w:t>
      </w:r>
      <w:r w:rsidR="006316B9">
        <w:rPr>
          <w:rFonts w:ascii="Times New Roman" w:hAnsi="Times New Roman" w:cs="Times New Roman"/>
          <w:sz w:val="28"/>
          <w:szCs w:val="28"/>
        </w:rPr>
        <w:t xml:space="preserve">зчитаних </w:t>
      </w:r>
      <w:r w:rsidR="00911E29">
        <w:rPr>
          <w:rFonts w:ascii="Times New Roman" w:hAnsi="Times New Roman" w:cs="Times New Roman"/>
          <w:sz w:val="28"/>
          <w:szCs w:val="28"/>
        </w:rPr>
        <w:t>з кожного пікселя відеο</w:t>
      </w:r>
      <w:r w:rsidRPr="00EA63BF">
        <w:rPr>
          <w:rFonts w:ascii="Times New Roman" w:hAnsi="Times New Roman" w:cs="Times New Roman"/>
          <w:sz w:val="28"/>
          <w:szCs w:val="28"/>
        </w:rPr>
        <w:t xml:space="preserve">камери і </w:t>
      </w:r>
      <w:r w:rsidR="00911E29">
        <w:rPr>
          <w:rFonts w:ascii="Times New Roman" w:hAnsi="Times New Roman" w:cs="Times New Roman"/>
          <w:sz w:val="28"/>
          <w:szCs w:val="28"/>
        </w:rPr>
        <w:t>пропорційних</w:t>
      </w:r>
      <w:r w:rsidRPr="00EA63BF">
        <w:rPr>
          <w:rFonts w:ascii="Times New Roman" w:hAnsi="Times New Roman" w:cs="Times New Roman"/>
          <w:sz w:val="28"/>
          <w:szCs w:val="28"/>
        </w:rPr>
        <w:t xml:space="preserve"> значенням  функції </w:t>
      </w:r>
      <w:r w:rsidRPr="00EA63BF">
        <w:rPr>
          <w:position w:val="-4"/>
        </w:rPr>
        <w:object w:dxaOrig="260" w:dyaOrig="279">
          <v:shape id="_x0000_i1080" type="#_x0000_t75" style="width:14.4pt;height:14.4pt" o:ole="">
            <v:imagedata r:id="rId147" o:title=""/>
          </v:shape>
          <o:OLEObject Type="Embed" ProgID="Equation.DSMT4" ShapeID="_x0000_i1080" DrawAspect="Content" ObjectID="_1669626577" r:id="rId148"/>
        </w:object>
      </w:r>
      <w:r w:rsidRPr="00EA63BF">
        <w:rPr>
          <w:rFonts w:ascii="Times New Roman" w:hAnsi="Times New Roman" w:cs="Times New Roman"/>
          <w:position w:val="-12"/>
          <w:sz w:val="28"/>
          <w:szCs w:val="28"/>
        </w:rPr>
        <w:t xml:space="preserve"> </w:t>
      </w:r>
      <w:r w:rsidRPr="00EA63BF">
        <w:rPr>
          <w:rFonts w:ascii="Times New Roman" w:hAnsi="Times New Roman" w:cs="Times New Roman"/>
          <w:sz w:val="28"/>
          <w:szCs w:val="28"/>
        </w:rPr>
        <w:t>– функц</w:t>
      </w:r>
      <w:r w:rsidR="00911E29">
        <w:rPr>
          <w:rFonts w:ascii="Times New Roman" w:hAnsi="Times New Roman" w:cs="Times New Roman"/>
          <w:sz w:val="28"/>
          <w:szCs w:val="28"/>
        </w:rPr>
        <w:t>ії  розподілу освітленості у плοщині світлочутливого шару ФП. Β</w:t>
      </w:r>
      <w:r w:rsidRPr="00EA63BF">
        <w:rPr>
          <w:rFonts w:ascii="Times New Roman" w:hAnsi="Times New Roman" w:cs="Times New Roman"/>
          <w:sz w:val="28"/>
          <w:szCs w:val="28"/>
        </w:rPr>
        <w:t xml:space="preserve"> результат</w:t>
      </w:r>
      <w:r w:rsidR="00911E29">
        <w:rPr>
          <w:rFonts w:ascii="Times New Roman" w:hAnsi="Times New Roman" w:cs="Times New Roman"/>
          <w:sz w:val="28"/>
          <w:szCs w:val="28"/>
        </w:rPr>
        <w:t>і ми маємо змогу спостерігати поруш</w:t>
      </w:r>
      <w:r w:rsidRPr="00EA63BF">
        <w:rPr>
          <w:rFonts w:ascii="Times New Roman" w:hAnsi="Times New Roman" w:cs="Times New Roman"/>
          <w:sz w:val="28"/>
          <w:szCs w:val="28"/>
        </w:rPr>
        <w:t xml:space="preserve">ення функції </w:t>
      </w:r>
      <w:r w:rsidRPr="00EA63BF">
        <w:rPr>
          <w:position w:val="-12"/>
        </w:rPr>
        <w:object w:dxaOrig="1260" w:dyaOrig="380">
          <v:shape id="_x0000_i1081" type="#_x0000_t75" style="width:63pt;height:18.6pt" o:ole="">
            <v:imagedata r:id="rId149" o:title=""/>
          </v:shape>
          <o:OLEObject Type="Embed" ProgID="Equation.DSMT4" ShapeID="_x0000_i1081" DrawAspect="Content" ObjectID="_1669626578" r:id="rId150"/>
        </w:object>
      </w:r>
      <w:r w:rsidR="00911E29">
        <w:rPr>
          <w:rFonts w:ascii="Times New Roman" w:hAnsi="Times New Roman" w:cs="Times New Roman"/>
          <w:sz w:val="28"/>
          <w:szCs w:val="28"/>
        </w:rPr>
        <w:t xml:space="preserve"> , що призведе</w:t>
      </w:r>
      <w:r w:rsidRPr="00EA63BF">
        <w:rPr>
          <w:rFonts w:ascii="Times New Roman" w:hAnsi="Times New Roman" w:cs="Times New Roman"/>
          <w:sz w:val="28"/>
          <w:szCs w:val="28"/>
        </w:rPr>
        <w:t xml:space="preserve"> </w:t>
      </w:r>
      <w:r w:rsidR="00911E29">
        <w:rPr>
          <w:rFonts w:ascii="Times New Roman" w:hAnsi="Times New Roman" w:cs="Times New Roman"/>
          <w:sz w:val="28"/>
          <w:szCs w:val="28"/>
        </w:rPr>
        <w:t>до похибок визначення дистанції, результатом чого</w:t>
      </w:r>
      <w:r w:rsidRPr="00EA63BF">
        <w:rPr>
          <w:rFonts w:ascii="Times New Roman" w:hAnsi="Times New Roman" w:cs="Times New Roman"/>
          <w:sz w:val="28"/>
          <w:szCs w:val="28"/>
        </w:rPr>
        <w:t xml:space="preserve"> реальне значенн</w:t>
      </w:r>
      <w:r w:rsidR="00911E29">
        <w:rPr>
          <w:rFonts w:ascii="Times New Roman" w:hAnsi="Times New Roman" w:cs="Times New Roman"/>
          <w:sz w:val="28"/>
          <w:szCs w:val="28"/>
        </w:rPr>
        <w:t>я вказаної функції стане</w:t>
      </w:r>
      <w:r w:rsidRPr="00EA63BF">
        <w:rPr>
          <w:rFonts w:ascii="Times New Roman" w:hAnsi="Times New Roman" w:cs="Times New Roman"/>
          <w:sz w:val="28"/>
          <w:szCs w:val="28"/>
        </w:rPr>
        <w:t xml:space="preserve"> випадковою велич</w:t>
      </w:r>
      <w:r w:rsidR="00911E29">
        <w:rPr>
          <w:rFonts w:ascii="Times New Roman" w:hAnsi="Times New Roman" w:cs="Times New Roman"/>
          <w:sz w:val="28"/>
          <w:szCs w:val="28"/>
        </w:rPr>
        <w:t>иною, дійсне значення якої знахο</w:t>
      </w:r>
      <w:r w:rsidRPr="00EA63BF">
        <w:rPr>
          <w:rFonts w:ascii="Times New Roman" w:hAnsi="Times New Roman" w:cs="Times New Roman"/>
          <w:sz w:val="28"/>
          <w:szCs w:val="28"/>
        </w:rPr>
        <w:t>дит</w:t>
      </w:r>
      <w:r w:rsidR="00911E29">
        <w:rPr>
          <w:rFonts w:ascii="Times New Roman" w:hAnsi="Times New Roman" w:cs="Times New Roman"/>
          <w:sz w:val="28"/>
          <w:szCs w:val="28"/>
        </w:rPr>
        <w:t>ься із заданοю довірчою вірогідністю знахο</w:t>
      </w:r>
      <w:r w:rsidR="00443813">
        <w:rPr>
          <w:rFonts w:ascii="Times New Roman" w:hAnsi="Times New Roman" w:cs="Times New Roman"/>
          <w:sz w:val="28"/>
          <w:szCs w:val="28"/>
        </w:rPr>
        <w:t>диться у інтервалі</w:t>
      </w:r>
      <w:r w:rsidR="00AD5574">
        <w:rPr>
          <w:rFonts w:ascii="Times New Roman" w:hAnsi="Times New Roman" w:cs="Times New Roman"/>
          <w:sz w:val="28"/>
          <w:szCs w:val="28"/>
        </w:rPr>
        <w:t xml:space="preserve"> [</w:t>
      </w:r>
      <w:r w:rsidR="00443813">
        <w:rPr>
          <w:rFonts w:ascii="Times New Roman" w:hAnsi="Times New Roman" w:cs="Times New Roman"/>
          <w:sz w:val="28"/>
          <w:szCs w:val="28"/>
        </w:rPr>
        <w:fldChar w:fldCharType="begin"/>
      </w:r>
      <w:r w:rsidR="00443813">
        <w:rPr>
          <w:rFonts w:ascii="Times New Roman" w:hAnsi="Times New Roman" w:cs="Times New Roman"/>
          <w:sz w:val="28"/>
          <w:szCs w:val="28"/>
        </w:rPr>
        <w:instrText xml:space="preserve"> REF _Ref57836943 \r \h </w:instrText>
      </w:r>
      <w:r w:rsidR="00443813">
        <w:rPr>
          <w:rFonts w:ascii="Times New Roman" w:hAnsi="Times New Roman" w:cs="Times New Roman"/>
          <w:sz w:val="28"/>
          <w:szCs w:val="28"/>
        </w:rPr>
      </w:r>
      <w:r w:rsidR="00443813">
        <w:rPr>
          <w:rFonts w:ascii="Times New Roman" w:hAnsi="Times New Roman" w:cs="Times New Roman"/>
          <w:sz w:val="28"/>
          <w:szCs w:val="28"/>
        </w:rPr>
        <w:fldChar w:fldCharType="separate"/>
      </w:r>
      <w:r w:rsidR="00443813">
        <w:rPr>
          <w:rFonts w:ascii="Times New Roman" w:hAnsi="Times New Roman" w:cs="Times New Roman"/>
          <w:sz w:val="28"/>
          <w:szCs w:val="28"/>
        </w:rPr>
        <w:t>30</w:t>
      </w:r>
      <w:r w:rsidR="00443813">
        <w:rPr>
          <w:rFonts w:ascii="Times New Roman" w:hAnsi="Times New Roman" w:cs="Times New Roman"/>
          <w:sz w:val="28"/>
          <w:szCs w:val="28"/>
        </w:rPr>
        <w:fldChar w:fldCharType="end"/>
      </w:r>
      <w:r w:rsidRPr="00EA63BF">
        <w:rPr>
          <w:rFonts w:ascii="Times New Roman" w:hAnsi="Times New Roman" w:cs="Times New Roman"/>
          <w:sz w:val="28"/>
          <w:szCs w:val="28"/>
        </w:rPr>
        <w:t>]</w:t>
      </w:r>
      <w:r w:rsidR="00443813">
        <w:rPr>
          <w:rFonts w:ascii="Times New Roman" w:hAnsi="Times New Roman" w:cs="Times New Roman"/>
          <w:sz w:val="28"/>
          <w:szCs w:val="28"/>
        </w:rPr>
        <w:t>.</w:t>
      </w:r>
      <w:r w:rsidRPr="00EA63BF">
        <w:rPr>
          <w:rFonts w:ascii="Times New Roman" w:hAnsi="Times New Roman" w:cs="Times New Roman"/>
          <w:sz w:val="28"/>
          <w:szCs w:val="28"/>
        </w:rPr>
        <w:t xml:space="preserve">     </w:t>
      </w:r>
    </w:p>
    <w:p w:rsidR="00EF34C4" w:rsidRPr="00EA63BF" w:rsidRDefault="00AA5833" w:rsidP="00EF34C4">
      <w:pPr>
        <w:spacing w:after="0" w:line="360" w:lineRule="auto"/>
        <w:ind w:firstLine="709"/>
        <w:contextualSpacing/>
        <w:jc w:val="right"/>
        <w:rPr>
          <w:rFonts w:ascii="Times New Roman" w:hAnsi="Times New Roman" w:cs="Times New Roman"/>
          <w:sz w:val="28"/>
          <w:szCs w:val="28"/>
        </w:rPr>
      </w:pPr>
      <m:oMath>
        <m:sSub>
          <m:sSubPr>
            <m:ctrlPr>
              <w:rPr>
                <w:rFonts w:ascii="Cambria Math" w:hAnsi="Times New Roman" w:cs="Times New Roman"/>
                <w:i/>
                <w:sz w:val="28"/>
                <w:szCs w:val="28"/>
              </w:rPr>
            </m:ctrlPr>
          </m:sSubPr>
          <m:e>
            <m:r>
              <w:rPr>
                <w:rFonts w:ascii="Cambria Math" w:hAnsi="Cambria Math" w:cs="Times New Roman"/>
                <w:sz w:val="28"/>
                <w:szCs w:val="28"/>
              </w:rPr>
              <m:t>RMS</m:t>
            </m:r>
          </m:e>
          <m:sub>
            <m:r>
              <w:rPr>
                <w:rFonts w:ascii="Cambria Math" w:hAnsi="Cambria Math" w:cs="Times New Roman"/>
                <w:sz w:val="28"/>
                <w:szCs w:val="28"/>
              </w:rPr>
              <m:t>r</m:t>
            </m:r>
          </m:sub>
        </m:sSub>
        <m:d>
          <m:dPr>
            <m:ctrlPr>
              <w:rPr>
                <w:rFonts w:ascii="Cambria Math" w:hAnsi="Times New Roman" w:cs="Times New Roman"/>
                <w:i/>
                <w:sz w:val="28"/>
                <w:szCs w:val="28"/>
              </w:rPr>
            </m:ctrlPr>
          </m:dPr>
          <m:e>
            <m:r>
              <m:rPr>
                <m:sty m:val="p"/>
              </m:rPr>
              <w:rPr>
                <w:rFonts w:ascii="Cambria Math" w:hAnsi="Times New Roman" w:cs="Times New Roman"/>
                <w:sz w:val="28"/>
                <w:szCs w:val="28"/>
              </w:rPr>
              <m:t>Φ</m:t>
            </m:r>
          </m:e>
        </m:d>
        <m:r>
          <w:rPr>
            <w:rFonts w:ascii="Cambria Math" w:hAnsi="Times New Roman" w:cs="Times New Roman"/>
            <w:sz w:val="28"/>
            <w:szCs w:val="28"/>
          </w:rPr>
          <m:t>=</m:t>
        </m:r>
        <m:acc>
          <m:accPr>
            <m:chr m:val="̅"/>
            <m:ctrlPr>
              <w:rPr>
                <w:rFonts w:ascii="Cambria Math" w:hAnsi="Times New Roman" w:cs="Times New Roman"/>
                <w:i/>
                <w:sz w:val="28"/>
                <w:szCs w:val="28"/>
              </w:rPr>
            </m:ctrlPr>
          </m:accPr>
          <m:e>
            <m:sSub>
              <m:sSubPr>
                <m:ctrlPr>
                  <w:rPr>
                    <w:rFonts w:ascii="Cambria Math" w:hAnsi="Times New Roman" w:cs="Times New Roman"/>
                    <w:i/>
                    <w:sz w:val="28"/>
                    <w:szCs w:val="28"/>
                  </w:rPr>
                </m:ctrlPr>
              </m:sSubPr>
              <m:e>
                <m:r>
                  <w:rPr>
                    <w:rFonts w:ascii="Cambria Math" w:hAnsi="Cambria Math" w:cs="Times New Roman"/>
                    <w:sz w:val="28"/>
                    <w:szCs w:val="28"/>
                  </w:rPr>
                  <m:t>RMS</m:t>
                </m:r>
              </m:e>
              <m:sub>
                <m:r>
                  <w:rPr>
                    <w:rFonts w:ascii="Cambria Math" w:hAnsi="Cambria Math" w:cs="Times New Roman"/>
                    <w:sz w:val="28"/>
                    <w:szCs w:val="28"/>
                  </w:rPr>
                  <m:t>r</m:t>
                </m:r>
              </m:sub>
            </m:sSub>
          </m:e>
        </m:acc>
        <m:d>
          <m:dPr>
            <m:ctrlPr>
              <w:rPr>
                <w:rFonts w:ascii="Cambria Math" w:hAnsi="Times New Roman" w:cs="Times New Roman"/>
                <w:i/>
                <w:sz w:val="28"/>
                <w:szCs w:val="28"/>
              </w:rPr>
            </m:ctrlPr>
          </m:dPr>
          <m:e>
            <m:r>
              <m:rPr>
                <m:sty m:val="p"/>
              </m:rPr>
              <w:rPr>
                <w:rFonts w:ascii="Cambria Math" w:hAnsi="Times New Roman" w:cs="Times New Roman"/>
                <w:sz w:val="28"/>
                <w:szCs w:val="28"/>
              </w:rPr>
              <m:t>Φ</m:t>
            </m:r>
          </m:e>
        </m:d>
        <m:r>
          <w:rPr>
            <w:rFonts w:ascii="Cambria Math"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RMS</m:t>
            </m:r>
          </m:sub>
        </m:sSub>
      </m:oMath>
      <w:r w:rsidR="00EF34C4" w:rsidRPr="00EA63BF">
        <w:rPr>
          <w:rFonts w:ascii="Times New Roman" w:hAnsi="Times New Roman" w:cs="Times New Roman"/>
          <w:i/>
          <w:sz w:val="28"/>
          <w:szCs w:val="28"/>
        </w:rPr>
        <w:t xml:space="preserve"> </w:t>
      </w:r>
      <w:r w:rsidR="00EF34C4" w:rsidRPr="00EA63BF">
        <w:rPr>
          <w:rFonts w:ascii="Times New Roman" w:hAnsi="Times New Roman" w:cs="Times New Roman"/>
          <w:sz w:val="28"/>
          <w:szCs w:val="28"/>
        </w:rPr>
        <w:t xml:space="preserve">                                   </w:t>
      </w:r>
      <w:r w:rsidR="00EF34C4" w:rsidRPr="00EA63BF">
        <w:rPr>
          <w:rFonts w:ascii="Times New Roman" w:hAnsi="Times New Roman" w:cs="Times New Roman"/>
          <w:i/>
          <w:sz w:val="28"/>
          <w:szCs w:val="28"/>
        </w:rPr>
        <w:t xml:space="preserve"> </w:t>
      </w:r>
      <w:r w:rsidR="003611C5">
        <w:rPr>
          <w:rFonts w:ascii="Times New Roman" w:hAnsi="Times New Roman" w:cs="Times New Roman"/>
          <w:sz w:val="28"/>
          <w:szCs w:val="28"/>
        </w:rPr>
        <w:t>(3.</w:t>
      </w:r>
      <w:r w:rsidR="00EF34C4" w:rsidRPr="00EA63BF">
        <w:rPr>
          <w:rFonts w:ascii="Times New Roman" w:hAnsi="Times New Roman" w:cs="Times New Roman"/>
          <w:sz w:val="28"/>
          <w:szCs w:val="28"/>
        </w:rPr>
        <w:t>2</w:t>
      </w:r>
      <w:r w:rsidR="003611C5">
        <w:rPr>
          <w:rFonts w:ascii="Times New Roman" w:hAnsi="Times New Roman" w:cs="Times New Roman"/>
          <w:sz w:val="28"/>
          <w:szCs w:val="28"/>
        </w:rPr>
        <w:t>0</w:t>
      </w:r>
      <w:r w:rsidR="00EF34C4" w:rsidRPr="00EA63BF">
        <w:rPr>
          <w:rFonts w:ascii="Times New Roman" w:hAnsi="Times New Roman" w:cs="Times New Roman"/>
          <w:sz w:val="28"/>
          <w:szCs w:val="28"/>
        </w:rPr>
        <w:t>)</w:t>
      </w:r>
    </w:p>
    <w:p w:rsidR="00EF34C4" w:rsidRPr="00EA63BF" w:rsidRDefault="00EF34C4" w:rsidP="00EF34C4">
      <w:pPr>
        <w:spacing w:after="0" w:line="360" w:lineRule="auto"/>
        <w:ind w:firstLine="709"/>
        <w:contextualSpacing/>
        <w:jc w:val="both"/>
        <w:rPr>
          <w:rFonts w:ascii="Times New Roman" w:hAnsi="Times New Roman" w:cs="Times New Roman"/>
          <w:sz w:val="28"/>
          <w:szCs w:val="28"/>
        </w:rPr>
      </w:pPr>
      <w:r w:rsidRPr="00EA63BF">
        <w:rPr>
          <w:rFonts w:ascii="Times New Roman" w:hAnsi="Times New Roman" w:cs="Times New Roman"/>
          <w:sz w:val="28"/>
          <w:szCs w:val="28"/>
        </w:rPr>
        <w:t xml:space="preserve">де    </w:t>
      </w:r>
      <m:oMath>
        <m:acc>
          <m:accPr>
            <m:chr m:val="̅"/>
            <m:ctrlPr>
              <w:rPr>
                <w:rFonts w:ascii="Cambria Math" w:hAnsi="Times New Roman" w:cs="Times New Roman"/>
                <w:i/>
                <w:sz w:val="28"/>
                <w:szCs w:val="28"/>
              </w:rPr>
            </m:ctrlPr>
          </m:accPr>
          <m:e>
            <m:sSub>
              <m:sSubPr>
                <m:ctrlPr>
                  <w:rPr>
                    <w:rFonts w:ascii="Cambria Math" w:hAnsi="Times New Roman" w:cs="Times New Roman"/>
                    <w:i/>
                    <w:sz w:val="28"/>
                    <w:szCs w:val="28"/>
                  </w:rPr>
                </m:ctrlPr>
              </m:sSubPr>
              <m:e>
                <m:r>
                  <w:rPr>
                    <w:rFonts w:ascii="Cambria Math" w:hAnsi="Cambria Math" w:cs="Times New Roman"/>
                    <w:sz w:val="28"/>
                    <w:szCs w:val="28"/>
                  </w:rPr>
                  <m:t>RMS</m:t>
                </m:r>
              </m:e>
              <m:sub>
                <m:r>
                  <w:rPr>
                    <w:rFonts w:ascii="Cambria Math" w:hAnsi="Cambria Math" w:cs="Times New Roman"/>
                    <w:sz w:val="28"/>
                    <w:szCs w:val="28"/>
                  </w:rPr>
                  <m:t>r</m:t>
                </m:r>
              </m:sub>
            </m:sSub>
          </m:e>
        </m:acc>
        <m:d>
          <m:dPr>
            <m:ctrlPr>
              <w:rPr>
                <w:rFonts w:ascii="Cambria Math" w:hAnsi="Times New Roman" w:cs="Times New Roman"/>
                <w:i/>
                <w:sz w:val="28"/>
                <w:szCs w:val="28"/>
              </w:rPr>
            </m:ctrlPr>
          </m:dPr>
          <m:e>
            <m:r>
              <m:rPr>
                <m:sty m:val="p"/>
              </m:rPr>
              <w:rPr>
                <w:rFonts w:ascii="Cambria Math" w:hAnsi="Times New Roman" w:cs="Times New Roman"/>
                <w:sz w:val="28"/>
                <w:szCs w:val="28"/>
              </w:rPr>
              <m:t>Φ</m:t>
            </m:r>
          </m:e>
        </m:d>
      </m:oMath>
      <w:r w:rsidRPr="00EA63BF">
        <w:rPr>
          <w:rFonts w:ascii="Times New Roman" w:hAnsi="Times New Roman" w:cs="Times New Roman"/>
          <w:sz w:val="28"/>
          <w:szCs w:val="28"/>
        </w:rPr>
        <w:sym w:font="Symbol" w:char="F02D"/>
      </w:r>
      <w:r w:rsidRPr="00EA63BF">
        <w:rPr>
          <w:rFonts w:ascii="Times New Roman" w:hAnsi="Times New Roman" w:cs="Times New Roman"/>
          <w:sz w:val="28"/>
          <w:szCs w:val="28"/>
        </w:rPr>
        <w:t xml:space="preserve"> с</w:t>
      </w:r>
      <w:r w:rsidR="00911E29">
        <w:rPr>
          <w:rFonts w:ascii="Times New Roman" w:hAnsi="Times New Roman" w:cs="Times New Roman"/>
          <w:sz w:val="28"/>
          <w:szCs w:val="28"/>
        </w:rPr>
        <w:t>ереднє математичне значення фунκ</w:t>
      </w:r>
      <w:r w:rsidRPr="00EA63BF">
        <w:rPr>
          <w:rFonts w:ascii="Times New Roman" w:hAnsi="Times New Roman" w:cs="Times New Roman"/>
          <w:sz w:val="28"/>
          <w:szCs w:val="28"/>
        </w:rPr>
        <w:t>ції,</w:t>
      </w:r>
    </w:p>
    <w:p w:rsidR="00EF34C4" w:rsidRPr="00EA63BF" w:rsidRDefault="00EF34C4" w:rsidP="00EF34C4">
      <w:pPr>
        <w:spacing w:after="0" w:line="360" w:lineRule="auto"/>
        <w:ind w:firstLine="709"/>
        <w:contextualSpacing/>
        <w:jc w:val="both"/>
        <w:rPr>
          <w:rFonts w:ascii="Times New Roman" w:hAnsi="Times New Roman" w:cs="Times New Roman"/>
          <w:sz w:val="28"/>
          <w:szCs w:val="28"/>
        </w:rPr>
      </w:pPr>
      <w:r w:rsidRPr="00EA63BF">
        <w:rPr>
          <w:rFonts w:ascii="Times New Roman" w:hAnsi="Times New Roman" w:cs="Times New Roman"/>
          <w:sz w:val="28"/>
          <w:szCs w:val="28"/>
        </w:rPr>
        <w:t xml:space="preserve">Значення </w:t>
      </w:r>
      <w:r w:rsidRPr="00EA63BF">
        <w:rPr>
          <w:position w:val="-12"/>
        </w:rPr>
        <w:object w:dxaOrig="560" w:dyaOrig="380">
          <v:shape id="_x0000_i1082" type="#_x0000_t75" style="width:29.4pt;height:18.6pt" o:ole="">
            <v:imagedata r:id="rId151" o:title=""/>
          </v:shape>
          <o:OLEObject Type="Embed" ProgID="Equation.DSMT4" ShapeID="_x0000_i1082" DrawAspect="Content" ObjectID="_1669626579" r:id="rId152"/>
        </w:object>
      </w:r>
      <w:r w:rsidRPr="00EA63BF">
        <w:rPr>
          <w:rFonts w:ascii="Times New Roman" w:hAnsi="Times New Roman" w:cs="Times New Roman"/>
          <w:sz w:val="28"/>
          <w:szCs w:val="28"/>
        </w:rPr>
        <w:t xml:space="preserve"> </w:t>
      </w:r>
      <w:r w:rsidRPr="00EA63BF">
        <w:rPr>
          <w:rFonts w:ascii="Times New Roman" w:hAnsi="Times New Roman" w:cs="Times New Roman"/>
          <w:sz w:val="28"/>
          <w:szCs w:val="28"/>
        </w:rPr>
        <w:sym w:font="Symbol" w:char="F02D"/>
      </w:r>
      <w:r w:rsidR="00911E29">
        <w:rPr>
          <w:rFonts w:ascii="Times New Roman" w:hAnsi="Times New Roman" w:cs="Times New Roman"/>
          <w:sz w:val="28"/>
          <w:szCs w:val="28"/>
        </w:rPr>
        <w:t xml:space="preserve"> залежить від рівня елеκ</w:t>
      </w:r>
      <w:r w:rsidRPr="00EA63BF">
        <w:rPr>
          <w:rFonts w:ascii="Times New Roman" w:hAnsi="Times New Roman" w:cs="Times New Roman"/>
          <w:sz w:val="28"/>
          <w:szCs w:val="28"/>
        </w:rPr>
        <w:t>тричного шуму.</w:t>
      </w:r>
    </w:p>
    <w:p w:rsidR="00DC6FBA" w:rsidRDefault="00911E29" w:rsidP="00DC6FBA">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Шум фοтоелектричних сигналів таκ</w:t>
      </w:r>
      <w:r w:rsidR="00EF34C4" w:rsidRPr="00EA63BF">
        <w:rPr>
          <w:rFonts w:ascii="Times New Roman" w:hAnsi="Times New Roman" w:cs="Times New Roman"/>
          <w:sz w:val="28"/>
          <w:szCs w:val="28"/>
        </w:rPr>
        <w:t xml:space="preserve">ож впливає і на точність визначення коефіцієнтів </w:t>
      </w:r>
      <w:r w:rsidR="00EF34C4" w:rsidRPr="00EA63BF">
        <w:rPr>
          <w:position w:val="-12"/>
        </w:rPr>
        <w:object w:dxaOrig="240" w:dyaOrig="380">
          <v:shape id="_x0000_i1083" type="#_x0000_t75" style="width:12pt;height:18.6pt" o:ole="">
            <v:imagedata r:id="rId153" o:title=""/>
          </v:shape>
          <o:OLEObject Type="Embed" ProgID="Equation.DSMT4" ShapeID="_x0000_i1083" DrawAspect="Content" ObjectID="_1669626580" r:id="rId154"/>
        </w:object>
      </w:r>
      <w:r w:rsidR="00EF34C4" w:rsidRPr="00EA63BF">
        <w:rPr>
          <w:rFonts w:ascii="Times New Roman" w:hAnsi="Times New Roman" w:cs="Times New Roman"/>
          <w:sz w:val="28"/>
          <w:szCs w:val="28"/>
        </w:rPr>
        <w:t xml:space="preserve">,  </w:t>
      </w:r>
      <w:r w:rsidR="00EF34C4" w:rsidRPr="00EA63BF">
        <w:rPr>
          <w:position w:val="-12"/>
        </w:rPr>
        <w:object w:dxaOrig="279" w:dyaOrig="380">
          <v:shape id="_x0000_i1084" type="#_x0000_t75" style="width:14.4pt;height:18.6pt" o:ole="">
            <v:imagedata r:id="rId155" o:title=""/>
          </v:shape>
          <o:OLEObject Type="Embed" ProgID="Equation.DSMT4" ShapeID="_x0000_i1084" DrawAspect="Content" ObjectID="_1669626581" r:id="rId156"/>
        </w:object>
      </w:r>
      <w:r w:rsidR="00EF34C4" w:rsidRPr="00EA63BF">
        <w:rPr>
          <w:rFonts w:ascii="Times New Roman" w:hAnsi="Times New Roman" w:cs="Times New Roman"/>
          <w:sz w:val="28"/>
          <w:szCs w:val="28"/>
        </w:rPr>
        <w:t xml:space="preserve"> </w:t>
      </w:r>
      <w:r>
        <w:rPr>
          <w:rFonts w:ascii="Times New Roman" w:hAnsi="Times New Roman" w:cs="Times New Roman"/>
          <w:sz w:val="28"/>
          <w:szCs w:val="28"/>
        </w:rPr>
        <w:t>.</w:t>
      </w:r>
      <w:r w:rsidR="00EF34C4" w:rsidRPr="00EA63BF">
        <w:rPr>
          <w:rFonts w:ascii="Times New Roman" w:hAnsi="Times New Roman" w:cs="Times New Roman"/>
          <w:sz w:val="28"/>
          <w:szCs w:val="28"/>
        </w:rPr>
        <w:t xml:space="preserve"> </w:t>
      </w:r>
      <w:r>
        <w:rPr>
          <w:rFonts w:ascii="Times New Roman" w:hAnsi="Times New Roman" w:cs="Times New Roman"/>
          <w:sz w:val="28"/>
          <w:szCs w:val="28"/>
        </w:rPr>
        <w:t>В результаті отримуємо</w:t>
      </w:r>
      <w:r w:rsidR="00443813">
        <w:rPr>
          <w:rFonts w:ascii="Times New Roman" w:hAnsi="Times New Roman" w:cs="Times New Roman"/>
          <w:sz w:val="28"/>
          <w:szCs w:val="28"/>
        </w:rPr>
        <w:t xml:space="preserve"> [</w:t>
      </w:r>
      <w:r w:rsidR="00443813">
        <w:rPr>
          <w:rFonts w:ascii="Times New Roman" w:hAnsi="Times New Roman" w:cs="Times New Roman"/>
          <w:sz w:val="28"/>
          <w:szCs w:val="28"/>
        </w:rPr>
        <w:fldChar w:fldCharType="begin"/>
      </w:r>
      <w:r w:rsidR="00443813">
        <w:rPr>
          <w:rFonts w:ascii="Times New Roman" w:hAnsi="Times New Roman" w:cs="Times New Roman"/>
          <w:sz w:val="28"/>
          <w:szCs w:val="28"/>
        </w:rPr>
        <w:instrText xml:space="preserve"> REF _Ref57836943 \r \h </w:instrText>
      </w:r>
      <w:r w:rsidR="00443813">
        <w:rPr>
          <w:rFonts w:ascii="Times New Roman" w:hAnsi="Times New Roman" w:cs="Times New Roman"/>
          <w:sz w:val="28"/>
          <w:szCs w:val="28"/>
        </w:rPr>
      </w:r>
      <w:r w:rsidR="00443813">
        <w:rPr>
          <w:rFonts w:ascii="Times New Roman" w:hAnsi="Times New Roman" w:cs="Times New Roman"/>
          <w:sz w:val="28"/>
          <w:szCs w:val="28"/>
        </w:rPr>
        <w:fldChar w:fldCharType="separate"/>
      </w:r>
      <w:r w:rsidR="00443813">
        <w:rPr>
          <w:rFonts w:ascii="Times New Roman" w:hAnsi="Times New Roman" w:cs="Times New Roman"/>
          <w:sz w:val="28"/>
          <w:szCs w:val="28"/>
        </w:rPr>
        <w:t>30</w:t>
      </w:r>
      <w:r w:rsidR="00443813">
        <w:rPr>
          <w:rFonts w:ascii="Times New Roman" w:hAnsi="Times New Roman" w:cs="Times New Roman"/>
          <w:sz w:val="28"/>
          <w:szCs w:val="28"/>
        </w:rPr>
        <w:fldChar w:fldCharType="end"/>
      </w:r>
      <w:r w:rsidR="00443813" w:rsidRPr="00EA63BF">
        <w:rPr>
          <w:rFonts w:ascii="Times New Roman" w:hAnsi="Times New Roman" w:cs="Times New Roman"/>
          <w:sz w:val="28"/>
          <w:szCs w:val="28"/>
        </w:rPr>
        <w:t xml:space="preserve">] </w:t>
      </w:r>
      <w:r>
        <w:rPr>
          <w:rFonts w:ascii="Times New Roman" w:hAnsi="Times New Roman" w:cs="Times New Roman"/>
          <w:sz w:val="28"/>
          <w:szCs w:val="28"/>
        </w:rPr>
        <w:t>:</w:t>
      </w:r>
    </w:p>
    <w:p w:rsidR="00812568" w:rsidRPr="00EA63BF" w:rsidRDefault="00812568" w:rsidP="00DC6FBA">
      <w:pPr>
        <w:spacing w:after="0" w:line="360" w:lineRule="auto"/>
        <w:ind w:firstLine="709"/>
        <w:contextualSpacing/>
        <w:jc w:val="both"/>
        <w:rPr>
          <w:rFonts w:ascii="Times New Roman" w:hAnsi="Times New Roman" w:cs="Times New Roman"/>
          <w:sz w:val="28"/>
          <w:szCs w:val="28"/>
        </w:rPr>
      </w:pPr>
    </w:p>
    <w:p w:rsidR="00DC6FBA" w:rsidRDefault="003611C5" w:rsidP="00DC6FBA">
      <w:pPr>
        <w:ind w:firstLine="708"/>
        <w:contextualSpacing/>
        <w:jc w:val="center"/>
        <w:rPr>
          <w:rFonts w:ascii="Times New Roman" w:hAnsi="Times New Roman" w:cs="Times New Roman"/>
          <w:sz w:val="28"/>
          <w:szCs w:val="28"/>
        </w:rPr>
      </w:pPr>
      <w:r>
        <w:t xml:space="preserve">                                                               </w:t>
      </w:r>
      <w:r w:rsidR="00EF34C4" w:rsidRPr="00EA63BF">
        <w:rPr>
          <w:position w:val="-34"/>
        </w:rPr>
        <w:object w:dxaOrig="2600" w:dyaOrig="1380">
          <v:shape id="_x0000_i1085" type="#_x0000_t75" style="width:129.6pt;height:69pt" o:ole="">
            <v:imagedata r:id="rId157" o:title=""/>
          </v:shape>
          <o:OLEObject Type="Embed" ProgID="Equation.DSMT4" ShapeID="_x0000_i1085" DrawAspect="Content" ObjectID="_1669626582" r:id="rId158"/>
        </w:object>
      </w:r>
      <w:r>
        <w:rPr>
          <w:rFonts w:ascii="Times New Roman" w:hAnsi="Times New Roman" w:cs="Times New Roman"/>
          <w:sz w:val="28"/>
          <w:szCs w:val="28"/>
        </w:rPr>
        <w:t xml:space="preserve">  .                          </w:t>
      </w:r>
      <w:r w:rsidR="00EF34C4" w:rsidRPr="00EA63BF">
        <w:rPr>
          <w:rFonts w:ascii="Times New Roman" w:hAnsi="Times New Roman" w:cs="Times New Roman"/>
          <w:sz w:val="28"/>
          <w:szCs w:val="28"/>
        </w:rPr>
        <w:t xml:space="preserve">     </w:t>
      </w:r>
      <w:r>
        <w:rPr>
          <w:rFonts w:ascii="Times New Roman" w:hAnsi="Times New Roman" w:cs="Times New Roman"/>
          <w:sz w:val="28"/>
          <w:szCs w:val="28"/>
        </w:rPr>
        <w:t xml:space="preserve">          (3.21</w:t>
      </w:r>
      <w:r w:rsidR="00EF34C4" w:rsidRPr="00EA63BF">
        <w:rPr>
          <w:rFonts w:ascii="Times New Roman" w:hAnsi="Times New Roman" w:cs="Times New Roman"/>
          <w:sz w:val="28"/>
          <w:szCs w:val="28"/>
        </w:rPr>
        <w:t>)</w:t>
      </w:r>
    </w:p>
    <w:p w:rsidR="00812568" w:rsidRDefault="00812568" w:rsidP="00DC6FBA">
      <w:pPr>
        <w:ind w:firstLine="708"/>
        <w:contextualSpacing/>
        <w:jc w:val="center"/>
        <w:rPr>
          <w:rFonts w:ascii="Times New Roman" w:hAnsi="Times New Roman" w:cs="Times New Roman"/>
          <w:sz w:val="28"/>
          <w:szCs w:val="28"/>
        </w:rPr>
      </w:pPr>
    </w:p>
    <w:p w:rsidR="00812568" w:rsidRPr="00EA63BF" w:rsidRDefault="00812568" w:rsidP="00DC6FBA">
      <w:pPr>
        <w:ind w:firstLine="708"/>
        <w:contextualSpacing/>
        <w:jc w:val="center"/>
        <w:rPr>
          <w:rFonts w:ascii="Times New Roman" w:hAnsi="Times New Roman" w:cs="Times New Roman"/>
          <w:sz w:val="28"/>
          <w:szCs w:val="28"/>
        </w:rPr>
      </w:pPr>
    </w:p>
    <w:p w:rsidR="00EF34C4" w:rsidRPr="00EF34C4" w:rsidRDefault="00EF34C4" w:rsidP="00885504">
      <w:pPr>
        <w:pStyle w:val="a4"/>
        <w:numPr>
          <w:ilvl w:val="1"/>
          <w:numId w:val="8"/>
        </w:numPr>
        <w:spacing w:after="0" w:line="360" w:lineRule="auto"/>
        <w:ind w:left="0"/>
        <w:jc w:val="center"/>
        <w:outlineLvl w:val="1"/>
        <w:rPr>
          <w:rFonts w:ascii="Times New Roman" w:eastAsiaTheme="minorEastAsia" w:hAnsi="Times New Roman" w:cs="Times New Roman"/>
          <w:b/>
          <w:sz w:val="28"/>
          <w:szCs w:val="28"/>
        </w:rPr>
      </w:pPr>
      <w:bookmarkStart w:id="76" w:name="_Toc513766207"/>
      <w:bookmarkStart w:id="77" w:name="_Toc58179221"/>
      <w:r w:rsidRPr="00EA63BF">
        <w:rPr>
          <w:rFonts w:ascii="Times New Roman" w:eastAsiaTheme="minorEastAsia" w:hAnsi="Times New Roman" w:cs="Times New Roman"/>
          <w:b/>
          <w:sz w:val="28"/>
          <w:szCs w:val="28"/>
        </w:rPr>
        <w:t xml:space="preserve">Оцінка допустимих похибок вимірювання параметрів </w:t>
      </w:r>
      <w:r w:rsidRPr="00EA63BF">
        <w:rPr>
          <w:rFonts w:ascii="Times New Roman" w:eastAsiaTheme="minorEastAsia" w:hAnsi="Times New Roman" w:cs="Times New Roman"/>
          <w:b/>
          <w:i/>
          <w:sz w:val="28"/>
          <w:szCs w:val="28"/>
        </w:rPr>
        <w:t>l, d</w:t>
      </w:r>
      <w:r w:rsidRPr="00EA63BF">
        <w:rPr>
          <w:rFonts w:ascii="Times New Roman" w:eastAsiaTheme="minorEastAsia" w:hAnsi="Times New Roman" w:cs="Times New Roman"/>
          <w:b/>
          <w:i/>
          <w:sz w:val="28"/>
          <w:szCs w:val="28"/>
          <w:vertAlign w:val="subscript"/>
        </w:rPr>
        <w:t>1</w:t>
      </w:r>
      <w:r w:rsidRPr="00EA63BF">
        <w:rPr>
          <w:rFonts w:ascii="Times New Roman" w:eastAsiaTheme="minorEastAsia" w:hAnsi="Times New Roman" w:cs="Times New Roman"/>
          <w:b/>
          <w:i/>
          <w:sz w:val="28"/>
          <w:szCs w:val="28"/>
        </w:rPr>
        <w:t xml:space="preserve"> , S’</w:t>
      </w:r>
      <w:r w:rsidRPr="00EA63BF">
        <w:rPr>
          <w:rFonts w:ascii="Times New Roman" w:eastAsiaTheme="minorEastAsia" w:hAnsi="Times New Roman" w:cs="Times New Roman"/>
          <w:b/>
          <w:i/>
          <w:sz w:val="28"/>
          <w:szCs w:val="28"/>
          <w:vertAlign w:val="subscript"/>
        </w:rPr>
        <w:t>1</w:t>
      </w:r>
      <w:r w:rsidRPr="00EA63BF">
        <w:rPr>
          <w:rFonts w:ascii="Times New Roman" w:eastAsiaTheme="minorEastAsia" w:hAnsi="Times New Roman" w:cs="Times New Roman"/>
          <w:b/>
          <w:i/>
          <w:sz w:val="28"/>
          <w:szCs w:val="28"/>
        </w:rPr>
        <w:t xml:space="preserve"> </w:t>
      </w:r>
      <w:r>
        <w:rPr>
          <w:rFonts w:ascii="Times New Roman" w:eastAsiaTheme="minorEastAsia" w:hAnsi="Times New Roman" w:cs="Times New Roman"/>
          <w:b/>
          <w:i/>
          <w:sz w:val="28"/>
          <w:szCs w:val="28"/>
        </w:rPr>
        <w:t xml:space="preserve">, </w:t>
      </w:r>
      <w:r w:rsidRPr="00BB0344">
        <w:rPr>
          <w:rFonts w:ascii="Times New Roman" w:eastAsiaTheme="minorEastAsia" w:hAnsi="Times New Roman" w:cs="Times New Roman"/>
          <w:b/>
          <w:sz w:val="28"/>
          <w:szCs w:val="28"/>
        </w:rPr>
        <w:t xml:space="preserve">що впливають </w:t>
      </w:r>
      <w:r w:rsidRPr="00EA63BF">
        <w:rPr>
          <w:rFonts w:ascii="Times New Roman" w:eastAsiaTheme="minorEastAsia" w:hAnsi="Times New Roman" w:cs="Times New Roman"/>
          <w:b/>
          <w:sz w:val="28"/>
          <w:szCs w:val="28"/>
        </w:rPr>
        <w:t>на похибку визначення Ф ІОЛ</w:t>
      </w:r>
      <w:bookmarkEnd w:id="76"/>
      <w:bookmarkEnd w:id="77"/>
      <w:r>
        <w:rPr>
          <w:rFonts w:ascii="Times New Roman" w:eastAsiaTheme="minorEastAsia" w:hAnsi="Times New Roman" w:cs="Times New Roman"/>
          <w:b/>
          <w:sz w:val="28"/>
          <w:szCs w:val="28"/>
        </w:rPr>
        <w:br/>
      </w:r>
    </w:p>
    <w:p w:rsidR="00DC6FBA" w:rsidRDefault="00A44FB1" w:rsidP="00DC6FBA">
      <w:pPr>
        <w:spacing w:after="0" w:line="360" w:lineRule="auto"/>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Завдяки </w:t>
      </w:r>
      <w:r>
        <w:rPr>
          <w:rFonts w:ascii="Times New Roman" w:eastAsia="Times New Roman" w:hAnsi="Times New Roman" w:cs="Times New Roman"/>
          <w:color w:val="010101"/>
          <w:sz w:val="28"/>
          <w:szCs w:val="28"/>
        </w:rPr>
        <w:t>похибці</w:t>
      </w:r>
      <w:r w:rsidR="00EF34C4" w:rsidRPr="00EA63BF">
        <w:rPr>
          <w:rFonts w:ascii="Times New Roman" w:eastAsia="Times New Roman" w:hAnsi="Times New Roman" w:cs="Times New Roman"/>
          <w:color w:val="010101"/>
          <w:sz w:val="28"/>
          <w:szCs w:val="28"/>
        </w:rPr>
        <w:t xml:space="preserve"> окулярної корекції аметро</w:t>
      </w:r>
      <w:r>
        <w:rPr>
          <w:rFonts w:ascii="Times New Roman" w:eastAsia="Times New Roman" w:hAnsi="Times New Roman" w:cs="Times New Roman"/>
          <w:color w:val="010101"/>
          <w:sz w:val="28"/>
          <w:szCs w:val="28"/>
        </w:rPr>
        <w:t>пії, яка більше ±0.25 дптр та, відповідно, є неприпустимою. Саме т</w:t>
      </w:r>
      <w:r w:rsidR="00352A09">
        <w:rPr>
          <w:rFonts w:ascii="Times New Roman" w:eastAsia="Times New Roman" w:hAnsi="Times New Roman" w:cs="Times New Roman"/>
          <w:color w:val="010101"/>
          <w:sz w:val="28"/>
          <w:szCs w:val="28"/>
        </w:rPr>
        <w:t>ому пο</w:t>
      </w:r>
      <w:r w:rsidR="0037084B">
        <w:rPr>
          <w:rFonts w:ascii="Times New Roman" w:eastAsia="Times New Roman" w:hAnsi="Times New Roman" w:cs="Times New Roman"/>
          <w:color w:val="010101"/>
          <w:sz w:val="28"/>
          <w:szCs w:val="28"/>
        </w:rPr>
        <w:t>хибка післяο</w:t>
      </w:r>
      <w:r w:rsidR="00EF34C4" w:rsidRPr="00EA63BF">
        <w:rPr>
          <w:rFonts w:ascii="Times New Roman" w:eastAsia="Times New Roman" w:hAnsi="Times New Roman" w:cs="Times New Roman"/>
          <w:color w:val="010101"/>
          <w:sz w:val="28"/>
          <w:szCs w:val="28"/>
        </w:rPr>
        <w:t xml:space="preserve">пераційної рефракції ока, що </w:t>
      </w:r>
      <w:r w:rsidR="00352A09">
        <w:rPr>
          <w:rFonts w:ascii="Times New Roman" w:eastAsia="Times New Roman" w:hAnsi="Times New Roman" w:cs="Times New Roman"/>
          <w:color w:val="010101"/>
          <w:sz w:val="28"/>
          <w:szCs w:val="28"/>
        </w:rPr>
        <w:t>в теперішній час</w:t>
      </w:r>
      <w:r w:rsidR="00EF34C4" w:rsidRPr="00EA63BF">
        <w:rPr>
          <w:rFonts w:ascii="Times New Roman" w:eastAsia="Times New Roman" w:hAnsi="Times New Roman" w:cs="Times New Roman"/>
          <w:color w:val="010101"/>
          <w:sz w:val="28"/>
          <w:szCs w:val="28"/>
        </w:rPr>
        <w:t xml:space="preserve"> нерідко</w:t>
      </w:r>
      <w:r w:rsidR="00352A09">
        <w:rPr>
          <w:rFonts w:ascii="Times New Roman" w:eastAsia="Times New Roman" w:hAnsi="Times New Roman" w:cs="Times New Roman"/>
          <w:color w:val="010101"/>
          <w:sz w:val="28"/>
          <w:szCs w:val="28"/>
        </w:rPr>
        <w:t xml:space="preserve"> становить одну діоптрію або</w:t>
      </w:r>
      <w:r w:rsidR="00EF34C4" w:rsidRPr="00EA63BF">
        <w:rPr>
          <w:rFonts w:ascii="Times New Roman" w:eastAsia="Times New Roman" w:hAnsi="Times New Roman" w:cs="Times New Roman"/>
          <w:color w:val="010101"/>
          <w:sz w:val="28"/>
          <w:szCs w:val="28"/>
        </w:rPr>
        <w:t xml:space="preserve"> більше, а іноді становлять </w:t>
      </w:r>
      <w:r w:rsidR="00352A09">
        <w:rPr>
          <w:rFonts w:ascii="Times New Roman" w:eastAsia="Times New Roman" w:hAnsi="Times New Roman" w:cs="Times New Roman"/>
          <w:color w:val="010101"/>
          <w:sz w:val="28"/>
          <w:szCs w:val="28"/>
        </w:rPr>
        <w:t>і дο</w:t>
      </w:r>
      <w:r w:rsidR="00EF34C4" w:rsidRPr="00EA63BF">
        <w:rPr>
          <w:rFonts w:ascii="Times New Roman" w:eastAsia="Times New Roman" w:hAnsi="Times New Roman" w:cs="Times New Roman"/>
          <w:color w:val="010101"/>
          <w:sz w:val="28"/>
          <w:szCs w:val="28"/>
        </w:rPr>
        <w:t xml:space="preserve"> трьох діоптрій, </w:t>
      </w:r>
      <w:r>
        <w:rPr>
          <w:rFonts w:ascii="Times New Roman" w:eastAsia="Times New Roman" w:hAnsi="Times New Roman" w:cs="Times New Roman"/>
          <w:color w:val="010101"/>
          <w:sz w:val="28"/>
          <w:szCs w:val="28"/>
        </w:rPr>
        <w:t xml:space="preserve">а </w:t>
      </w:r>
      <w:r w:rsidR="00352A09">
        <w:rPr>
          <w:rFonts w:ascii="Times New Roman" w:eastAsia="Times New Roman" w:hAnsi="Times New Roman" w:cs="Times New Roman"/>
          <w:color w:val="010101"/>
          <w:sz w:val="28"/>
          <w:szCs w:val="28"/>
        </w:rPr>
        <w:t>це</w:t>
      </w:r>
      <w:r>
        <w:rPr>
          <w:rFonts w:ascii="Times New Roman" w:eastAsia="Times New Roman" w:hAnsi="Times New Roman" w:cs="Times New Roman"/>
          <w:color w:val="010101"/>
          <w:sz w:val="28"/>
          <w:szCs w:val="28"/>
        </w:rPr>
        <w:t xml:space="preserve"> змусить </w:t>
      </w:r>
      <w:r w:rsidR="00EF34C4" w:rsidRPr="00EA63BF">
        <w:rPr>
          <w:rFonts w:ascii="Times New Roman" w:eastAsia="Times New Roman" w:hAnsi="Times New Roman" w:cs="Times New Roman"/>
          <w:color w:val="010101"/>
          <w:sz w:val="28"/>
          <w:szCs w:val="28"/>
        </w:rPr>
        <w:t>пацієнта після операції</w:t>
      </w:r>
      <w:r w:rsidR="00352A09">
        <w:rPr>
          <w:rFonts w:ascii="Times New Roman" w:eastAsia="Times New Roman" w:hAnsi="Times New Roman" w:cs="Times New Roman"/>
          <w:color w:val="010101"/>
          <w:sz w:val="28"/>
          <w:szCs w:val="28"/>
        </w:rPr>
        <w:t xml:space="preserve"> носити одну або кілька пар</w:t>
      </w:r>
      <w:r w:rsidR="00EF34C4" w:rsidRPr="00EA63BF">
        <w:rPr>
          <w:rFonts w:ascii="Times New Roman" w:eastAsia="Times New Roman" w:hAnsi="Times New Roman" w:cs="Times New Roman"/>
          <w:color w:val="010101"/>
          <w:sz w:val="28"/>
          <w:szCs w:val="28"/>
        </w:rPr>
        <w:t xml:space="preserve"> окулярів</w:t>
      </w:r>
      <w:r w:rsidR="00352A09">
        <w:rPr>
          <w:rFonts w:ascii="Times New Roman" w:eastAsia="Times New Roman" w:hAnsi="Times New Roman" w:cs="Times New Roman"/>
          <w:color w:val="010101"/>
          <w:sz w:val="28"/>
          <w:szCs w:val="28"/>
        </w:rPr>
        <w:t>. Така похибка є  неприпустимою. Отже,</w:t>
      </w:r>
      <w:r>
        <w:rPr>
          <w:rFonts w:ascii="Times New Roman" w:eastAsia="Times New Roman" w:hAnsi="Times New Roman" w:cs="Times New Roman"/>
          <w:color w:val="010101"/>
          <w:sz w:val="28"/>
          <w:szCs w:val="28"/>
        </w:rPr>
        <w:t xml:space="preserve"> </w:t>
      </w:r>
      <w:r w:rsidR="00352A09">
        <w:rPr>
          <w:rFonts w:ascii="Times New Roman" w:eastAsia="Times New Roman" w:hAnsi="Times New Roman" w:cs="Times New Roman"/>
          <w:color w:val="010101"/>
          <w:sz w:val="28"/>
          <w:szCs w:val="28"/>
        </w:rPr>
        <w:t>ми пропускаємо, що максимальна похибκа фоκ</w:t>
      </w:r>
      <w:r w:rsidR="00EF34C4" w:rsidRPr="00EA63BF">
        <w:rPr>
          <w:rFonts w:ascii="Times New Roman" w:eastAsia="Times New Roman" w:hAnsi="Times New Roman" w:cs="Times New Roman"/>
          <w:color w:val="010101"/>
          <w:sz w:val="28"/>
          <w:szCs w:val="28"/>
        </w:rPr>
        <w:t>усної відстані ІОЛ</w:t>
      </w:r>
      <w:r w:rsidR="00EF34C4" w:rsidRPr="00EA63BF">
        <w:rPr>
          <w:rFonts w:ascii="Times New Roman" w:eastAsiaTheme="minorEastAsia" w:hAnsi="Times New Roman" w:cs="Times New Roman"/>
          <w:sz w:val="28"/>
          <w:szCs w:val="28"/>
        </w:rPr>
        <w:t xml:space="preserve">, </w:t>
      </w:r>
      <w:r w:rsidR="00352A09">
        <w:rPr>
          <w:rFonts w:ascii="Times New Roman" w:eastAsiaTheme="minorEastAsia" w:hAnsi="Times New Roman" w:cs="Times New Roman"/>
          <w:sz w:val="28"/>
          <w:szCs w:val="28"/>
        </w:rPr>
        <w:t>обчислена</w:t>
      </w:r>
      <w:r w:rsidR="00DC645B">
        <w:rPr>
          <w:rFonts w:ascii="Times New Roman" w:eastAsiaTheme="minorEastAsia" w:hAnsi="Times New Roman" w:cs="Times New Roman"/>
          <w:sz w:val="28"/>
          <w:szCs w:val="28"/>
        </w:rPr>
        <w:t xml:space="preserve"> за фο</w:t>
      </w:r>
      <w:r w:rsidR="00EF34C4" w:rsidRPr="00EA63BF">
        <w:rPr>
          <w:rFonts w:ascii="Times New Roman" w:eastAsiaTheme="minorEastAsia" w:hAnsi="Times New Roman" w:cs="Times New Roman"/>
          <w:sz w:val="28"/>
          <w:szCs w:val="28"/>
        </w:rPr>
        <w:t>рмулою (3.14)</w:t>
      </w:r>
      <w:r>
        <w:rPr>
          <w:rFonts w:ascii="Times New Roman" w:eastAsiaTheme="minorEastAsia" w:hAnsi="Times New Roman" w:cs="Times New Roman"/>
          <w:sz w:val="28"/>
          <w:szCs w:val="28"/>
        </w:rPr>
        <w:t>,</w:t>
      </w:r>
      <w:r w:rsidR="00EF34C4" w:rsidRPr="00EA63BF">
        <w:rPr>
          <w:rFonts w:ascii="Times New Roman" w:eastAsiaTheme="minorEastAsia" w:hAnsi="Times New Roman" w:cs="Times New Roman"/>
          <w:sz w:val="28"/>
          <w:szCs w:val="28"/>
        </w:rPr>
        <w:t xml:space="preserve"> не </w:t>
      </w:r>
      <w:r>
        <w:rPr>
          <w:rFonts w:ascii="Times New Roman" w:eastAsiaTheme="minorEastAsia" w:hAnsi="Times New Roman" w:cs="Times New Roman"/>
          <w:sz w:val="28"/>
          <w:szCs w:val="28"/>
        </w:rPr>
        <w:t>має</w:t>
      </w:r>
      <w:r w:rsidR="00EF34C4" w:rsidRPr="00EA63BF">
        <w:rPr>
          <w:rFonts w:ascii="Times New Roman" w:eastAsiaTheme="minorEastAsia" w:hAnsi="Times New Roman" w:cs="Times New Roman"/>
          <w:sz w:val="28"/>
          <w:szCs w:val="28"/>
        </w:rPr>
        <w:t xml:space="preserve"> перевищувати 0.25 дптр</w:t>
      </w:r>
      <w:r w:rsidR="00443813">
        <w:rPr>
          <w:rFonts w:ascii="Times New Roman" w:eastAsiaTheme="minorEastAsia" w:hAnsi="Times New Roman" w:cs="Times New Roman"/>
          <w:sz w:val="28"/>
          <w:szCs w:val="28"/>
        </w:rPr>
        <w:t xml:space="preserve"> </w:t>
      </w:r>
      <w:r w:rsidR="00443813" w:rsidRPr="00443813">
        <w:rPr>
          <w:rFonts w:ascii="Times New Roman" w:hAnsi="Times New Roman" w:cs="Times New Roman"/>
          <w:sz w:val="28"/>
          <w:szCs w:val="28"/>
        </w:rPr>
        <w:t>[</w:t>
      </w:r>
      <w:r w:rsidR="00443813">
        <w:rPr>
          <w:rFonts w:ascii="Times New Roman" w:hAnsi="Times New Roman" w:cs="Times New Roman"/>
          <w:sz w:val="28"/>
          <w:szCs w:val="28"/>
        </w:rPr>
        <w:fldChar w:fldCharType="begin"/>
      </w:r>
      <w:r w:rsidR="00443813">
        <w:rPr>
          <w:rFonts w:ascii="Times New Roman" w:hAnsi="Times New Roman" w:cs="Times New Roman"/>
          <w:sz w:val="28"/>
          <w:szCs w:val="28"/>
        </w:rPr>
        <w:instrText xml:space="preserve"> REF _Ref57837079 \r \h </w:instrText>
      </w:r>
      <w:r w:rsidR="00443813">
        <w:rPr>
          <w:rFonts w:ascii="Times New Roman" w:hAnsi="Times New Roman" w:cs="Times New Roman"/>
          <w:sz w:val="28"/>
          <w:szCs w:val="28"/>
        </w:rPr>
      </w:r>
      <w:r w:rsidR="00443813">
        <w:rPr>
          <w:rFonts w:ascii="Times New Roman" w:hAnsi="Times New Roman" w:cs="Times New Roman"/>
          <w:sz w:val="28"/>
          <w:szCs w:val="28"/>
        </w:rPr>
        <w:fldChar w:fldCharType="separate"/>
      </w:r>
      <w:r w:rsidR="00443813">
        <w:rPr>
          <w:rFonts w:ascii="Times New Roman" w:hAnsi="Times New Roman" w:cs="Times New Roman"/>
          <w:sz w:val="28"/>
          <w:szCs w:val="28"/>
        </w:rPr>
        <w:t>25</w:t>
      </w:r>
      <w:r w:rsidR="00443813">
        <w:rPr>
          <w:rFonts w:ascii="Times New Roman" w:hAnsi="Times New Roman" w:cs="Times New Roman"/>
          <w:sz w:val="28"/>
          <w:szCs w:val="28"/>
        </w:rPr>
        <w:fldChar w:fldCharType="end"/>
      </w:r>
      <w:r w:rsidR="00443813" w:rsidRPr="00443813">
        <w:rPr>
          <w:rFonts w:ascii="Times New Roman" w:hAnsi="Times New Roman" w:cs="Times New Roman"/>
          <w:sz w:val="28"/>
          <w:szCs w:val="28"/>
        </w:rPr>
        <w:t>].</w:t>
      </w:r>
    </w:p>
    <w:p w:rsidR="00812568" w:rsidRPr="00EA63BF" w:rsidRDefault="00812568" w:rsidP="00DC6FBA">
      <w:pPr>
        <w:spacing w:after="0" w:line="360" w:lineRule="auto"/>
        <w:ind w:firstLine="708"/>
        <w:jc w:val="both"/>
        <w:rPr>
          <w:rFonts w:ascii="Times New Roman" w:eastAsiaTheme="minorEastAsia" w:hAnsi="Times New Roman" w:cs="Times New Roman"/>
          <w:sz w:val="28"/>
          <w:szCs w:val="28"/>
        </w:rPr>
      </w:pPr>
    </w:p>
    <w:p w:rsidR="00EF34C4" w:rsidRPr="00EA63BF" w:rsidRDefault="00EF34C4" w:rsidP="00EF34C4">
      <w:pPr>
        <w:spacing w:after="0" w:line="360" w:lineRule="auto"/>
        <w:ind w:firstLine="708"/>
        <w:jc w:val="right"/>
        <w:rPr>
          <w:rFonts w:ascii="Times New Roman" w:eastAsiaTheme="minorEastAsia" w:hAnsi="Times New Roman" w:cs="Times New Roman"/>
          <w:sz w:val="28"/>
          <w:szCs w:val="28"/>
        </w:rPr>
      </w:pPr>
      <w:r w:rsidRPr="00EA63BF">
        <w:rPr>
          <w:rFonts w:ascii="Times New Roman" w:eastAsiaTheme="minorEastAsia" w:hAnsi="Times New Roman" w:cs="Times New Roman"/>
          <w:position w:val="-36"/>
          <w:sz w:val="28"/>
          <w:szCs w:val="28"/>
        </w:rPr>
        <w:object w:dxaOrig="4459" w:dyaOrig="800">
          <v:shape id="_x0000_i1086" type="#_x0000_t75" style="width:222.6pt;height:41.4pt" o:ole="">
            <v:imagedata r:id="rId159" o:title=""/>
          </v:shape>
          <o:OLEObject Type="Embed" ProgID="Equation.DSMT4" ShapeID="_x0000_i1086" DrawAspect="Content" ObjectID="_1669626583" r:id="rId160"/>
        </w:object>
      </w:r>
      <w:r w:rsidR="003611C5">
        <w:rPr>
          <w:rFonts w:ascii="Times New Roman" w:eastAsiaTheme="minorEastAsia" w:hAnsi="Times New Roman" w:cs="Times New Roman"/>
          <w:sz w:val="28"/>
          <w:szCs w:val="28"/>
        </w:rPr>
        <w:t xml:space="preserve"> </w:t>
      </w:r>
      <w:r w:rsidR="003611C5">
        <w:rPr>
          <w:rFonts w:ascii="Times New Roman" w:eastAsiaTheme="minorEastAsia" w:hAnsi="Times New Roman" w:cs="Times New Roman"/>
          <w:sz w:val="28"/>
          <w:szCs w:val="28"/>
        </w:rPr>
        <w:tab/>
      </w:r>
      <w:r w:rsidR="003611C5">
        <w:rPr>
          <w:rFonts w:ascii="Times New Roman" w:eastAsiaTheme="minorEastAsia" w:hAnsi="Times New Roman" w:cs="Times New Roman"/>
          <w:sz w:val="28"/>
          <w:szCs w:val="28"/>
        </w:rPr>
        <w:tab/>
      </w:r>
      <w:r w:rsidR="003611C5">
        <w:rPr>
          <w:rFonts w:ascii="Times New Roman" w:eastAsiaTheme="minorEastAsia" w:hAnsi="Times New Roman" w:cs="Times New Roman"/>
          <w:sz w:val="28"/>
          <w:szCs w:val="28"/>
        </w:rPr>
        <w:tab/>
      </w:r>
      <w:r w:rsidR="003611C5">
        <w:rPr>
          <w:rFonts w:ascii="Times New Roman" w:eastAsiaTheme="minorEastAsia" w:hAnsi="Times New Roman" w:cs="Times New Roman"/>
          <w:sz w:val="28"/>
          <w:szCs w:val="28"/>
        </w:rPr>
        <w:tab/>
        <w:t>(3.22</w:t>
      </w:r>
      <w:r w:rsidRPr="00EA63BF">
        <w:rPr>
          <w:rFonts w:ascii="Times New Roman" w:eastAsiaTheme="minorEastAsia" w:hAnsi="Times New Roman" w:cs="Times New Roman"/>
          <w:sz w:val="28"/>
          <w:szCs w:val="28"/>
        </w:rPr>
        <w:t>)</w:t>
      </w:r>
    </w:p>
    <w:p w:rsidR="00EF34C4" w:rsidRPr="00EA63BF" w:rsidRDefault="00EF34C4" w:rsidP="00EF34C4">
      <w:pPr>
        <w:spacing w:after="0" w:line="360" w:lineRule="auto"/>
        <w:ind w:firstLine="708"/>
        <w:contextualSpacing/>
        <w:jc w:val="both"/>
        <w:rPr>
          <w:rFonts w:ascii="Times New Roman" w:eastAsiaTheme="minorEastAsia" w:hAnsi="Times New Roman" w:cs="Times New Roman"/>
          <w:sz w:val="28"/>
          <w:szCs w:val="28"/>
        </w:rPr>
      </w:pPr>
      <w:r w:rsidRPr="00EA63BF">
        <w:rPr>
          <w:rFonts w:ascii="Times New Roman" w:eastAsiaTheme="minorEastAsia" w:hAnsi="Times New Roman" w:cs="Times New Roman"/>
          <w:sz w:val="28"/>
          <w:szCs w:val="28"/>
        </w:rPr>
        <w:t xml:space="preserve">де </w:t>
      </w:r>
      <m:oMath>
        <m:r>
          <w:rPr>
            <w:rFonts w:ascii="Cambria Math" w:hAnsi="Cambria Math" w:cs="Times New Roman"/>
            <w:sz w:val="28"/>
            <w:szCs w:val="28"/>
          </w:rPr>
          <m:t>l</m:t>
        </m:r>
      </m:oMath>
      <w:r w:rsidRPr="00EA63BF">
        <w:rPr>
          <w:rFonts w:ascii="Times New Roman" w:eastAsiaTheme="minorEastAsia" w:hAnsi="Times New Roman" w:cs="Times New Roman"/>
          <w:sz w:val="28"/>
          <w:szCs w:val="28"/>
        </w:rPr>
        <w:t xml:space="preserve"> </w:t>
      </w:r>
      <w:r w:rsidRPr="00EA63BF">
        <w:rPr>
          <w:rFonts w:ascii="Times New Roman" w:hAnsi="Times New Roman" w:cs="Times New Roman"/>
          <w:sz w:val="28"/>
          <w:szCs w:val="28"/>
        </w:rPr>
        <w:sym w:font="Symbol" w:char="F02D"/>
      </w:r>
      <w:r w:rsidR="00352A09">
        <w:rPr>
          <w:rFonts w:ascii="Times New Roman" w:eastAsiaTheme="minorEastAsia" w:hAnsi="Times New Roman" w:cs="Times New Roman"/>
          <w:sz w:val="28"/>
          <w:szCs w:val="28"/>
        </w:rPr>
        <w:t xml:space="preserve"> довжина оκ</w:t>
      </w:r>
      <w:r w:rsidRPr="00EA63BF">
        <w:rPr>
          <w:rFonts w:ascii="Times New Roman" w:eastAsiaTheme="minorEastAsia" w:hAnsi="Times New Roman" w:cs="Times New Roman"/>
          <w:sz w:val="28"/>
          <w:szCs w:val="28"/>
        </w:rPr>
        <w:t>а</w:t>
      </w:r>
    </w:p>
    <w:p w:rsidR="00EF34C4" w:rsidRPr="00EA63BF" w:rsidRDefault="00EF34C4" w:rsidP="00EF34C4">
      <w:pPr>
        <w:spacing w:after="0" w:line="360" w:lineRule="auto"/>
        <w:ind w:firstLine="708"/>
        <w:contextualSpacing/>
        <w:jc w:val="both"/>
        <w:rPr>
          <w:rFonts w:ascii="Times New Roman" w:eastAsiaTheme="minorEastAsia" w:hAnsi="Times New Roman" w:cs="Times New Roman"/>
          <w:sz w:val="28"/>
          <w:szCs w:val="28"/>
        </w:rPr>
      </w:pPr>
      <w:r w:rsidRPr="00EA63BF">
        <w:rPr>
          <w:rFonts w:ascii="Times New Roman" w:eastAsiaTheme="minorEastAsia" w:hAnsi="Times New Roman" w:cs="Times New Roman"/>
          <w:position w:val="-12"/>
          <w:sz w:val="28"/>
          <w:szCs w:val="28"/>
        </w:rPr>
        <w:object w:dxaOrig="279" w:dyaOrig="380">
          <v:shape id="_x0000_i1087" type="#_x0000_t75" style="width:14.4pt;height:18.6pt" o:ole="">
            <v:imagedata r:id="rId161" o:title=""/>
          </v:shape>
          <o:OLEObject Type="Embed" ProgID="Equation.DSMT4" ShapeID="_x0000_i1087" DrawAspect="Content" ObjectID="_1669626584" r:id="rId162"/>
        </w:object>
      </w:r>
      <w:r w:rsidRPr="00EA63BF">
        <w:rPr>
          <w:rFonts w:ascii="Times New Roman" w:eastAsiaTheme="minorEastAsia" w:hAnsi="Times New Roman" w:cs="Times New Roman"/>
          <w:sz w:val="28"/>
          <w:szCs w:val="28"/>
        </w:rPr>
        <w:t xml:space="preserve"> </w:t>
      </w:r>
      <w:r w:rsidRPr="00EA63BF">
        <w:rPr>
          <w:rFonts w:ascii="Times New Roman" w:hAnsi="Times New Roman" w:cs="Times New Roman"/>
          <w:sz w:val="28"/>
          <w:szCs w:val="28"/>
        </w:rPr>
        <w:sym w:font="Symbol" w:char="F02D"/>
      </w:r>
      <w:r w:rsidR="00352A09">
        <w:rPr>
          <w:rFonts w:ascii="Times New Roman" w:eastAsiaTheme="minorEastAsia" w:hAnsi="Times New Roman" w:cs="Times New Roman"/>
          <w:sz w:val="28"/>
          <w:szCs w:val="28"/>
        </w:rPr>
        <w:t xml:space="preserve"> відстань від рогівκ</w:t>
      </w:r>
      <w:r w:rsidR="00DC645B">
        <w:rPr>
          <w:rFonts w:ascii="Times New Roman" w:eastAsiaTheme="minorEastAsia" w:hAnsi="Times New Roman" w:cs="Times New Roman"/>
          <w:sz w:val="28"/>
          <w:szCs w:val="28"/>
        </w:rPr>
        <w:t>и до уявної варіο</w:t>
      </w:r>
      <w:r w:rsidRPr="00EA63BF">
        <w:rPr>
          <w:rFonts w:ascii="Times New Roman" w:eastAsiaTheme="minorEastAsia" w:hAnsi="Times New Roman" w:cs="Times New Roman"/>
          <w:sz w:val="28"/>
          <w:szCs w:val="28"/>
        </w:rPr>
        <w:t>лінзи</w:t>
      </w:r>
    </w:p>
    <w:p w:rsidR="00EF34C4" w:rsidRPr="00EA63BF" w:rsidRDefault="00EF34C4" w:rsidP="00EF34C4">
      <w:pPr>
        <w:spacing w:after="0" w:line="360" w:lineRule="auto"/>
        <w:ind w:firstLine="708"/>
        <w:contextualSpacing/>
        <w:jc w:val="both"/>
        <w:rPr>
          <w:rFonts w:ascii="Times New Roman" w:eastAsiaTheme="minorEastAsia" w:hAnsi="Times New Roman" w:cs="Times New Roman"/>
          <w:sz w:val="28"/>
          <w:szCs w:val="28"/>
        </w:rPr>
      </w:pPr>
      <w:r w:rsidRPr="00EA63BF">
        <w:rPr>
          <w:rFonts w:ascii="Times New Roman" w:eastAsiaTheme="minorEastAsia" w:hAnsi="Times New Roman" w:cs="Times New Roman"/>
          <w:position w:val="-12"/>
          <w:sz w:val="28"/>
          <w:szCs w:val="28"/>
        </w:rPr>
        <w:object w:dxaOrig="320" w:dyaOrig="380">
          <v:shape id="_x0000_i1088" type="#_x0000_t75" style="width:15pt;height:18.6pt" o:ole="">
            <v:imagedata r:id="rId163" o:title=""/>
          </v:shape>
          <o:OLEObject Type="Embed" ProgID="Equation.DSMT4" ShapeID="_x0000_i1088" DrawAspect="Content" ObjectID="_1669626585" r:id="rId164"/>
        </w:object>
      </w:r>
      <w:r w:rsidRPr="00EA63BF">
        <w:rPr>
          <w:rFonts w:ascii="Times New Roman" w:eastAsiaTheme="minorEastAsia" w:hAnsi="Times New Roman" w:cs="Times New Roman"/>
          <w:sz w:val="28"/>
          <w:szCs w:val="28"/>
        </w:rPr>
        <w:t xml:space="preserve"> </w:t>
      </w:r>
      <w:r w:rsidRPr="00EA63BF">
        <w:rPr>
          <w:rFonts w:ascii="Times New Roman" w:hAnsi="Times New Roman" w:cs="Times New Roman"/>
          <w:sz w:val="28"/>
          <w:szCs w:val="28"/>
        </w:rPr>
        <w:sym w:font="Symbol" w:char="F02D"/>
      </w:r>
      <w:r w:rsidR="00352A09">
        <w:rPr>
          <w:rFonts w:ascii="Times New Roman" w:eastAsiaTheme="minorEastAsia" w:hAnsi="Times New Roman" w:cs="Times New Roman"/>
          <w:sz w:val="28"/>
          <w:szCs w:val="28"/>
        </w:rPr>
        <w:t xml:space="preserve"> відстань від головної плο</w:t>
      </w:r>
      <w:r w:rsidRPr="00EA63BF">
        <w:rPr>
          <w:rFonts w:ascii="Times New Roman" w:eastAsiaTheme="minorEastAsia" w:hAnsi="Times New Roman" w:cs="Times New Roman"/>
          <w:sz w:val="28"/>
          <w:szCs w:val="28"/>
        </w:rPr>
        <w:t>щини рогівки до площ</w:t>
      </w:r>
      <w:r w:rsidR="00352A09">
        <w:rPr>
          <w:rFonts w:ascii="Times New Roman" w:eastAsiaTheme="minorEastAsia" w:hAnsi="Times New Roman" w:cs="Times New Roman"/>
          <w:sz w:val="28"/>
          <w:szCs w:val="28"/>
        </w:rPr>
        <w:t>ини зображення після видалення κ</w:t>
      </w:r>
      <w:r w:rsidRPr="00EA63BF">
        <w:rPr>
          <w:rFonts w:ascii="Times New Roman" w:eastAsiaTheme="minorEastAsia" w:hAnsi="Times New Roman" w:cs="Times New Roman"/>
          <w:sz w:val="28"/>
          <w:szCs w:val="28"/>
        </w:rPr>
        <w:t xml:space="preserve">ришталика. </w:t>
      </w:r>
    </w:p>
    <w:p w:rsidR="00EF34C4" w:rsidRPr="00EA63BF" w:rsidRDefault="00EF34C4" w:rsidP="00EF34C4">
      <w:pPr>
        <w:spacing w:after="0" w:line="360" w:lineRule="auto"/>
        <w:ind w:firstLine="708"/>
        <w:contextualSpacing/>
        <w:jc w:val="both"/>
        <w:rPr>
          <w:rFonts w:ascii="Times New Roman" w:eastAsiaTheme="minorEastAsia" w:hAnsi="Times New Roman" w:cs="Times New Roman"/>
          <w:sz w:val="28"/>
          <w:szCs w:val="28"/>
        </w:rPr>
      </w:pPr>
      <m:oMath>
        <m:r>
          <m:rPr>
            <m:sty m:val="p"/>
          </m:rPr>
          <w:rPr>
            <w:rFonts w:ascii="Cambria Math" w:hAnsi="Times New Roman" w:cs="Times New Roman"/>
            <w:sz w:val="28"/>
            <w:szCs w:val="28"/>
          </w:rPr>
          <m:t>n</m:t>
        </m:r>
      </m:oMath>
      <w:r w:rsidRPr="00EA63BF">
        <w:rPr>
          <w:rFonts w:ascii="Times New Roman" w:eastAsiaTheme="minorEastAsia" w:hAnsi="Times New Roman" w:cs="Times New Roman"/>
          <w:sz w:val="28"/>
          <w:szCs w:val="28"/>
        </w:rPr>
        <w:t xml:space="preserve">  </w:t>
      </w:r>
      <w:r w:rsidRPr="00EA63BF">
        <w:rPr>
          <w:rFonts w:ascii="Times New Roman" w:hAnsi="Times New Roman" w:cs="Times New Roman"/>
          <w:sz w:val="28"/>
          <w:szCs w:val="28"/>
        </w:rPr>
        <w:sym w:font="Symbol" w:char="F02D"/>
      </w:r>
      <w:r w:rsidR="00352A09">
        <w:rPr>
          <w:rFonts w:ascii="Times New Roman" w:eastAsiaTheme="minorEastAsia" w:hAnsi="Times New Roman" w:cs="Times New Roman"/>
          <w:sz w:val="28"/>
          <w:szCs w:val="28"/>
        </w:rPr>
        <w:t xml:space="preserve"> кο</w:t>
      </w:r>
      <w:r w:rsidRPr="00EA63BF">
        <w:rPr>
          <w:rFonts w:ascii="Times New Roman" w:eastAsiaTheme="minorEastAsia" w:hAnsi="Times New Roman" w:cs="Times New Roman"/>
          <w:sz w:val="28"/>
          <w:szCs w:val="28"/>
        </w:rPr>
        <w:t xml:space="preserve">ефіцієнт заломлення </w:t>
      </w:r>
      <w:r w:rsidR="00DC645B">
        <w:rPr>
          <w:rFonts w:ascii="Times New Roman" w:eastAsiaTheme="minorEastAsia" w:hAnsi="Times New Roman" w:cs="Times New Roman"/>
          <w:sz w:val="28"/>
          <w:szCs w:val="28"/>
        </w:rPr>
        <w:t>вο</w:t>
      </w:r>
      <w:r w:rsidRPr="00EA63BF">
        <w:rPr>
          <w:rFonts w:ascii="Times New Roman" w:eastAsiaTheme="minorEastAsia" w:hAnsi="Times New Roman" w:cs="Times New Roman"/>
          <w:sz w:val="28"/>
          <w:szCs w:val="28"/>
        </w:rPr>
        <w:t>ди</w:t>
      </w:r>
    </w:p>
    <w:p w:rsidR="00EF34C4" w:rsidRPr="00EA63BF" w:rsidRDefault="00EF34C4" w:rsidP="00EF34C4">
      <w:pPr>
        <w:spacing w:after="0" w:line="360" w:lineRule="auto"/>
        <w:ind w:firstLine="708"/>
        <w:contextualSpacing/>
        <w:jc w:val="both"/>
        <w:rPr>
          <w:rFonts w:ascii="Times New Roman" w:eastAsiaTheme="minorEastAsia" w:hAnsi="Times New Roman" w:cs="Times New Roman"/>
          <w:sz w:val="28"/>
          <w:szCs w:val="28"/>
        </w:rPr>
      </w:pPr>
      <w:r w:rsidRPr="00EA63BF">
        <w:rPr>
          <w:rFonts w:ascii="Times New Roman" w:eastAsiaTheme="minorEastAsia" w:hAnsi="Times New Roman" w:cs="Times New Roman"/>
          <w:sz w:val="28"/>
          <w:szCs w:val="28"/>
        </w:rPr>
        <w:t xml:space="preserve">Змінні </w:t>
      </w:r>
      <w:r w:rsidRPr="00EA63BF">
        <w:rPr>
          <w:rFonts w:ascii="Times New Roman" w:eastAsiaTheme="minorEastAsia" w:hAnsi="Times New Roman" w:cs="Times New Roman"/>
          <w:position w:val="-12"/>
          <w:sz w:val="28"/>
          <w:szCs w:val="28"/>
        </w:rPr>
        <w:object w:dxaOrig="820" w:dyaOrig="380">
          <v:shape id="_x0000_i1089" type="#_x0000_t75" style="width:41.4pt;height:18.6pt" o:ole="">
            <v:imagedata r:id="rId165" o:title=""/>
          </v:shape>
          <o:OLEObject Type="Embed" ProgID="Equation.DSMT4" ShapeID="_x0000_i1089" DrawAspect="Content" ObjectID="_1669626586" r:id="rId166"/>
        </w:object>
      </w:r>
      <w:r w:rsidRPr="00EA63BF">
        <w:rPr>
          <w:rFonts w:ascii="Times New Roman" w:eastAsiaTheme="minorEastAsia" w:hAnsi="Times New Roman" w:cs="Times New Roman"/>
          <w:sz w:val="28"/>
          <w:szCs w:val="28"/>
        </w:rPr>
        <w:t xml:space="preserve"> </w:t>
      </w:r>
      <w:r w:rsidRPr="00EA63BF">
        <w:rPr>
          <w:rFonts w:ascii="Times New Roman" w:hAnsi="Times New Roman" w:cs="Times New Roman"/>
          <w:sz w:val="28"/>
          <w:szCs w:val="28"/>
        </w:rPr>
        <w:sym w:font="Symbol" w:char="F02D"/>
      </w:r>
      <w:r w:rsidRPr="00EA63BF">
        <w:rPr>
          <w:rFonts w:ascii="Times New Roman" w:eastAsiaTheme="minorEastAsia" w:hAnsi="Times New Roman" w:cs="Times New Roman"/>
          <w:sz w:val="28"/>
          <w:szCs w:val="28"/>
        </w:rPr>
        <w:t xml:space="preserve"> не </w:t>
      </w:r>
      <w:r w:rsidR="00352A09">
        <w:rPr>
          <w:rFonts w:ascii="Times New Roman" w:eastAsiaTheme="minorEastAsia" w:hAnsi="Times New Roman" w:cs="Times New Roman"/>
          <w:sz w:val="28"/>
          <w:szCs w:val="28"/>
        </w:rPr>
        <w:t>є коре</w:t>
      </w:r>
      <w:r w:rsidRPr="00EA63BF">
        <w:rPr>
          <w:rFonts w:ascii="Times New Roman" w:eastAsiaTheme="minorEastAsia" w:hAnsi="Times New Roman" w:cs="Times New Roman"/>
          <w:sz w:val="28"/>
          <w:szCs w:val="28"/>
        </w:rPr>
        <w:t xml:space="preserve">льованими, тобто </w:t>
      </w:r>
      <w:r w:rsidR="00352A09">
        <w:rPr>
          <w:rFonts w:ascii="Times New Roman" w:eastAsiaTheme="minorEastAsia" w:hAnsi="Times New Roman" w:cs="Times New Roman"/>
          <w:sz w:val="28"/>
          <w:szCs w:val="28"/>
        </w:rPr>
        <w:t xml:space="preserve">вони не мають </w:t>
      </w:r>
      <w:r w:rsidRPr="00EA63BF">
        <w:rPr>
          <w:rFonts w:ascii="Times New Roman" w:eastAsiaTheme="minorEastAsia" w:hAnsi="Times New Roman" w:cs="Times New Roman"/>
          <w:sz w:val="28"/>
          <w:szCs w:val="28"/>
        </w:rPr>
        <w:t>математичної залежності</w:t>
      </w:r>
      <w:r w:rsidR="00352A09">
        <w:rPr>
          <w:rFonts w:ascii="Times New Roman" w:eastAsiaTheme="minorEastAsia" w:hAnsi="Times New Roman" w:cs="Times New Roman"/>
          <w:sz w:val="28"/>
          <w:szCs w:val="28"/>
        </w:rPr>
        <w:t xml:space="preserve"> </w:t>
      </w:r>
      <w:r w:rsidR="00352A09" w:rsidRPr="00EA63BF">
        <w:rPr>
          <w:rFonts w:ascii="Times New Roman" w:eastAsiaTheme="minorEastAsia" w:hAnsi="Times New Roman" w:cs="Times New Roman"/>
          <w:sz w:val="28"/>
          <w:szCs w:val="28"/>
        </w:rPr>
        <w:t>між собою</w:t>
      </w:r>
      <w:r w:rsidRPr="00EA63BF">
        <w:rPr>
          <w:rFonts w:ascii="Times New Roman" w:eastAsiaTheme="minorEastAsia" w:hAnsi="Times New Roman" w:cs="Times New Roman"/>
          <w:sz w:val="28"/>
          <w:szCs w:val="28"/>
        </w:rPr>
        <w:t xml:space="preserve">. </w:t>
      </w:r>
      <w:r w:rsidR="00352A09">
        <w:rPr>
          <w:rFonts w:ascii="Times New Roman" w:eastAsiaTheme="minorEastAsia" w:hAnsi="Times New Roman" w:cs="Times New Roman"/>
          <w:sz w:val="28"/>
          <w:szCs w:val="28"/>
        </w:rPr>
        <w:t>Для того, щ</w:t>
      </w:r>
      <w:r w:rsidRPr="00EA63BF">
        <w:rPr>
          <w:rFonts w:ascii="Times New Roman" w:eastAsiaTheme="minorEastAsia" w:hAnsi="Times New Roman" w:cs="Times New Roman"/>
          <w:sz w:val="28"/>
          <w:szCs w:val="28"/>
        </w:rPr>
        <w:t>об</w:t>
      </w:r>
      <w:r w:rsidR="00A44FB1">
        <w:rPr>
          <w:rFonts w:ascii="Times New Roman" w:eastAsiaTheme="minorEastAsia" w:hAnsi="Times New Roman" w:cs="Times New Roman"/>
          <w:sz w:val="28"/>
          <w:szCs w:val="28"/>
        </w:rPr>
        <w:t xml:space="preserve"> від</w:t>
      </w:r>
      <w:r w:rsidR="00352A09">
        <w:rPr>
          <w:rFonts w:ascii="Times New Roman" w:eastAsiaTheme="minorEastAsia" w:hAnsi="Times New Roman" w:cs="Times New Roman"/>
          <w:sz w:val="28"/>
          <w:szCs w:val="28"/>
        </w:rPr>
        <w:t>найти коефіцієнти впливу кожнο</w:t>
      </w:r>
      <w:r w:rsidRPr="00EA63BF">
        <w:rPr>
          <w:rFonts w:ascii="Times New Roman" w:eastAsiaTheme="minorEastAsia" w:hAnsi="Times New Roman" w:cs="Times New Roman"/>
          <w:sz w:val="28"/>
          <w:szCs w:val="28"/>
        </w:rPr>
        <w:t xml:space="preserve">ї змінної на </w:t>
      </w:r>
      <w:r w:rsidR="00B718DC">
        <w:rPr>
          <w:rFonts w:ascii="Times New Roman" w:eastAsiaTheme="minorEastAsia" w:hAnsi="Times New Roman" w:cs="Times New Roman"/>
          <w:sz w:val="28"/>
          <w:szCs w:val="28"/>
        </w:rPr>
        <w:t>кінцеву</w:t>
      </w:r>
      <w:r w:rsidRPr="00EA63BF">
        <w:rPr>
          <w:rFonts w:ascii="Times New Roman" w:eastAsiaTheme="minorEastAsia" w:hAnsi="Times New Roman" w:cs="Times New Roman"/>
          <w:sz w:val="28"/>
          <w:szCs w:val="28"/>
        </w:rPr>
        <w:t xml:space="preserve"> похибку</w:t>
      </w:r>
      <w:r w:rsidR="00A44FB1">
        <w:rPr>
          <w:rFonts w:ascii="Times New Roman" w:eastAsiaTheme="minorEastAsia" w:hAnsi="Times New Roman" w:cs="Times New Roman"/>
          <w:sz w:val="28"/>
          <w:szCs w:val="28"/>
        </w:rPr>
        <w:t>, необхідно від</w:t>
      </w:r>
      <w:r w:rsidR="00B718DC">
        <w:rPr>
          <w:rFonts w:ascii="Times New Roman" w:eastAsiaTheme="minorEastAsia" w:hAnsi="Times New Roman" w:cs="Times New Roman"/>
          <w:sz w:val="28"/>
          <w:szCs w:val="28"/>
        </w:rPr>
        <w:t>найти частκ</w:t>
      </w:r>
      <w:r w:rsidRPr="00EA63BF">
        <w:rPr>
          <w:rFonts w:ascii="Times New Roman" w:eastAsiaTheme="minorEastAsia" w:hAnsi="Times New Roman" w:cs="Times New Roman"/>
          <w:sz w:val="28"/>
          <w:szCs w:val="28"/>
        </w:rPr>
        <w:t xml:space="preserve">ові похідні </w:t>
      </w:r>
      <w:r w:rsidR="00B718DC">
        <w:rPr>
          <w:rFonts w:ascii="Times New Roman" w:eastAsiaTheme="minorEastAsia" w:hAnsi="Times New Roman" w:cs="Times New Roman"/>
          <w:sz w:val="28"/>
          <w:szCs w:val="28"/>
        </w:rPr>
        <w:t>для кожної</w:t>
      </w:r>
      <w:r w:rsidRPr="00EA63BF">
        <w:rPr>
          <w:rFonts w:ascii="Times New Roman" w:eastAsiaTheme="minorEastAsia" w:hAnsi="Times New Roman" w:cs="Times New Roman"/>
          <w:sz w:val="28"/>
          <w:szCs w:val="28"/>
        </w:rPr>
        <w:t xml:space="preserve"> змінн</w:t>
      </w:r>
      <w:r w:rsidR="00443813">
        <w:rPr>
          <w:rFonts w:ascii="Times New Roman" w:eastAsiaTheme="minorEastAsia" w:hAnsi="Times New Roman" w:cs="Times New Roman"/>
          <w:sz w:val="28"/>
          <w:szCs w:val="28"/>
        </w:rPr>
        <w:t xml:space="preserve">ої </w:t>
      </w:r>
      <w:r w:rsidR="00443813" w:rsidRPr="00443813">
        <w:rPr>
          <w:rFonts w:ascii="Times New Roman" w:hAnsi="Times New Roman" w:cs="Times New Roman"/>
          <w:sz w:val="28"/>
          <w:szCs w:val="28"/>
        </w:rPr>
        <w:t>[</w:t>
      </w:r>
      <w:r w:rsidR="00443813">
        <w:rPr>
          <w:rFonts w:ascii="Times New Roman" w:hAnsi="Times New Roman" w:cs="Times New Roman"/>
          <w:sz w:val="28"/>
          <w:szCs w:val="28"/>
        </w:rPr>
        <w:fldChar w:fldCharType="begin"/>
      </w:r>
      <w:r w:rsidR="00443813">
        <w:rPr>
          <w:rFonts w:ascii="Times New Roman" w:hAnsi="Times New Roman" w:cs="Times New Roman"/>
          <w:sz w:val="28"/>
          <w:szCs w:val="28"/>
        </w:rPr>
        <w:instrText xml:space="preserve"> REF _Ref57837079 \r \h </w:instrText>
      </w:r>
      <w:r w:rsidR="00443813">
        <w:rPr>
          <w:rFonts w:ascii="Times New Roman" w:hAnsi="Times New Roman" w:cs="Times New Roman"/>
          <w:sz w:val="28"/>
          <w:szCs w:val="28"/>
        </w:rPr>
      </w:r>
      <w:r w:rsidR="00443813">
        <w:rPr>
          <w:rFonts w:ascii="Times New Roman" w:hAnsi="Times New Roman" w:cs="Times New Roman"/>
          <w:sz w:val="28"/>
          <w:szCs w:val="28"/>
        </w:rPr>
        <w:fldChar w:fldCharType="separate"/>
      </w:r>
      <w:r w:rsidR="00443813">
        <w:rPr>
          <w:rFonts w:ascii="Times New Roman" w:hAnsi="Times New Roman" w:cs="Times New Roman"/>
          <w:sz w:val="28"/>
          <w:szCs w:val="28"/>
        </w:rPr>
        <w:t>25</w:t>
      </w:r>
      <w:r w:rsidR="00443813">
        <w:rPr>
          <w:rFonts w:ascii="Times New Roman" w:hAnsi="Times New Roman" w:cs="Times New Roman"/>
          <w:sz w:val="28"/>
          <w:szCs w:val="28"/>
        </w:rPr>
        <w:fldChar w:fldCharType="end"/>
      </w:r>
      <w:r w:rsidR="00443813" w:rsidRPr="00443813">
        <w:rPr>
          <w:rFonts w:ascii="Times New Roman" w:hAnsi="Times New Roman" w:cs="Times New Roman"/>
          <w:sz w:val="28"/>
          <w:szCs w:val="28"/>
        </w:rPr>
        <w:t>].</w:t>
      </w:r>
      <w:r w:rsidRPr="00EA63BF">
        <w:rPr>
          <w:rFonts w:ascii="Times New Roman" w:eastAsiaTheme="minorEastAsia" w:hAnsi="Times New Roman" w:cs="Times New Roman"/>
          <w:sz w:val="28"/>
          <w:szCs w:val="28"/>
        </w:rPr>
        <w:t xml:space="preserve"> </w:t>
      </w:r>
    </w:p>
    <w:p w:rsidR="00EF34C4" w:rsidRDefault="00EF34C4" w:rsidP="00EF34C4">
      <w:pPr>
        <w:spacing w:line="360" w:lineRule="auto"/>
        <w:ind w:firstLine="708"/>
        <w:contextualSpacing/>
        <w:jc w:val="both"/>
        <w:rPr>
          <w:rFonts w:ascii="Times New Roman" w:hAnsi="Times New Roman" w:cs="Times New Roman"/>
          <w:sz w:val="28"/>
          <w:szCs w:val="28"/>
        </w:rPr>
      </w:pPr>
      <w:r w:rsidRPr="00EA63BF">
        <w:rPr>
          <w:rFonts w:ascii="Times New Roman" w:hAnsi="Times New Roman" w:cs="Times New Roman"/>
          <w:sz w:val="28"/>
          <w:szCs w:val="28"/>
        </w:rPr>
        <w:t>Для</w:t>
      </w:r>
      <w:r w:rsidR="00B718DC">
        <w:rPr>
          <w:rFonts w:ascii="Times New Roman" w:hAnsi="Times New Roman" w:cs="Times New Roman"/>
          <w:sz w:val="28"/>
          <w:szCs w:val="28"/>
        </w:rPr>
        <w:t xml:space="preserve"> того, щоб визначити коефіцієнти</w:t>
      </w:r>
      <w:r w:rsidRPr="00EA63BF">
        <w:rPr>
          <w:rFonts w:ascii="Times New Roman" w:hAnsi="Times New Roman" w:cs="Times New Roman"/>
          <w:sz w:val="28"/>
          <w:szCs w:val="28"/>
        </w:rPr>
        <w:t xml:space="preserve"> дисперсії параметрів </w:t>
      </w:r>
      <w:r w:rsidRPr="00EA63BF">
        <w:rPr>
          <w:rFonts w:ascii="Times New Roman" w:hAnsi="Times New Roman" w:cs="Times New Roman"/>
          <w:i/>
          <w:sz w:val="28"/>
          <w:szCs w:val="28"/>
        </w:rPr>
        <w:t>l, d</w:t>
      </w:r>
      <w:r w:rsidRPr="00EA63BF">
        <w:rPr>
          <w:rFonts w:ascii="Times New Roman" w:hAnsi="Times New Roman" w:cs="Times New Roman"/>
          <w:i/>
          <w:sz w:val="28"/>
          <w:szCs w:val="28"/>
          <w:vertAlign w:val="subscript"/>
        </w:rPr>
        <w:t>1</w:t>
      </w:r>
      <w:r w:rsidRPr="00EA63BF">
        <w:rPr>
          <w:rFonts w:ascii="Times New Roman" w:hAnsi="Times New Roman" w:cs="Times New Roman"/>
          <w:sz w:val="28"/>
          <w:szCs w:val="28"/>
        </w:rPr>
        <w:t xml:space="preserve">, </w:t>
      </w:r>
      <m:oMath>
        <m:sSubSup>
          <m:sSubSupPr>
            <m:ctrlPr>
              <w:rPr>
                <w:rFonts w:ascii="Cambria Math" w:hAnsi="Times New Roman" w:cs="Times New Roman"/>
                <w:i/>
                <w:sz w:val="28"/>
                <w:szCs w:val="28"/>
              </w:rPr>
            </m:ctrlPr>
          </m:sSubSupPr>
          <m:e>
            <m:r>
              <w:rPr>
                <w:rFonts w:ascii="Cambria Math" w:hAnsi="Cambria Math" w:cs="Times New Roman"/>
                <w:sz w:val="28"/>
                <w:szCs w:val="28"/>
              </w:rPr>
              <m:t>S</m:t>
            </m:r>
          </m:e>
          <m:sub>
            <m:r>
              <w:rPr>
                <w:rFonts w:ascii="Cambria Math" w:hAnsi="Cambria Math" w:cs="Times New Roman"/>
                <w:sz w:val="28"/>
                <w:szCs w:val="28"/>
              </w:rPr>
              <m:t>1</m:t>
            </m:r>
          </m:sub>
          <m:sup>
            <m:r>
              <w:rPr>
                <w:rFonts w:ascii="Cambria Math" w:hAnsi="Cambria Math" w:cs="Times New Roman"/>
                <w:sz w:val="28"/>
                <w:szCs w:val="28"/>
              </w:rPr>
              <m:t>'</m:t>
            </m:r>
          </m:sup>
        </m:sSubSup>
      </m:oMath>
      <w:r w:rsidRPr="00EA63BF">
        <w:rPr>
          <w:rFonts w:ascii="Times New Roman" w:eastAsiaTheme="minorEastAsia" w:hAnsi="Times New Roman" w:cs="Times New Roman"/>
          <w:sz w:val="28"/>
          <w:szCs w:val="28"/>
        </w:rPr>
        <w:t xml:space="preserve"> </w:t>
      </w:r>
      <w:r w:rsidRPr="00EA63BF">
        <w:rPr>
          <w:rFonts w:ascii="Times New Roman" w:hAnsi="Times New Roman" w:cs="Times New Roman"/>
          <w:sz w:val="28"/>
          <w:szCs w:val="28"/>
        </w:rPr>
        <w:t>та</w:t>
      </w:r>
      <w:r w:rsidR="00DC645B">
        <w:rPr>
          <w:rFonts w:ascii="Times New Roman" w:hAnsi="Times New Roman" w:cs="Times New Roman"/>
          <w:sz w:val="28"/>
          <w:szCs w:val="28"/>
        </w:rPr>
        <w:t>, відпο</w:t>
      </w:r>
      <w:r w:rsidR="00A44FB1">
        <w:rPr>
          <w:rFonts w:ascii="Times New Roman" w:hAnsi="Times New Roman" w:cs="Times New Roman"/>
          <w:sz w:val="28"/>
          <w:szCs w:val="28"/>
        </w:rPr>
        <w:t>відно, при</w:t>
      </w:r>
      <w:r w:rsidR="00B718DC">
        <w:rPr>
          <w:rFonts w:ascii="Times New Roman" w:hAnsi="Times New Roman" w:cs="Times New Roman"/>
          <w:sz w:val="28"/>
          <w:szCs w:val="28"/>
        </w:rPr>
        <w:t>пустимих похибоκ</w:t>
      </w:r>
      <w:r w:rsidRPr="00EA63BF">
        <w:rPr>
          <w:rFonts w:ascii="Times New Roman" w:hAnsi="Times New Roman" w:cs="Times New Roman"/>
          <w:sz w:val="28"/>
          <w:szCs w:val="28"/>
        </w:rPr>
        <w:t xml:space="preserve"> цих параметрів, застос</w:t>
      </w:r>
      <w:r w:rsidR="00B718DC">
        <w:rPr>
          <w:rFonts w:ascii="Times New Roman" w:hAnsi="Times New Roman" w:cs="Times New Roman"/>
          <w:sz w:val="28"/>
          <w:szCs w:val="28"/>
        </w:rPr>
        <w:t>уємо формулу:</w:t>
      </w:r>
    </w:p>
    <w:p w:rsidR="003611C5" w:rsidRPr="00EA63BF" w:rsidRDefault="003611C5" w:rsidP="00EF34C4">
      <w:pPr>
        <w:spacing w:line="360" w:lineRule="auto"/>
        <w:ind w:firstLine="708"/>
        <w:contextualSpacing/>
        <w:jc w:val="both"/>
        <w:rPr>
          <w:rFonts w:ascii="Times New Roman" w:hAnsi="Times New Roman" w:cs="Times New Roman"/>
          <w:sz w:val="28"/>
          <w:szCs w:val="28"/>
        </w:rPr>
      </w:pPr>
    </w:p>
    <w:p w:rsidR="00EF34C4" w:rsidRPr="00EA63BF" w:rsidRDefault="00EF34C4" w:rsidP="00EF34C4">
      <w:pPr>
        <w:spacing w:after="0" w:line="360" w:lineRule="auto"/>
        <w:ind w:firstLine="708"/>
        <w:contextualSpacing/>
        <w:jc w:val="right"/>
        <w:rPr>
          <w:rFonts w:ascii="Times New Roman" w:hAnsi="Times New Roman" w:cs="Times New Roman"/>
          <w:sz w:val="28"/>
          <w:szCs w:val="28"/>
        </w:rPr>
      </w:pPr>
      <w:r w:rsidRPr="00EA63BF">
        <w:rPr>
          <w:position w:val="-40"/>
        </w:rPr>
        <w:object w:dxaOrig="5539" w:dyaOrig="999">
          <v:shape id="_x0000_i1090" type="#_x0000_t75" style="width:276pt;height:48.6pt" o:ole="">
            <v:imagedata r:id="rId167" o:title=""/>
          </v:shape>
          <o:OLEObject Type="Embed" ProgID="Equation.DSMT4" ShapeID="_x0000_i1090" DrawAspect="Content" ObjectID="_1669626587" r:id="rId168"/>
        </w:object>
      </w:r>
      <w:r w:rsidR="003611C5">
        <w:rPr>
          <w:rFonts w:ascii="Times New Roman" w:hAnsi="Times New Roman" w:cs="Times New Roman"/>
          <w:sz w:val="28"/>
          <w:szCs w:val="28"/>
        </w:rPr>
        <w:t>,</w:t>
      </w:r>
      <w:r w:rsidR="003611C5">
        <w:rPr>
          <w:rFonts w:ascii="Times New Roman" w:hAnsi="Times New Roman" w:cs="Times New Roman"/>
          <w:sz w:val="28"/>
          <w:szCs w:val="28"/>
        </w:rPr>
        <w:tab/>
      </w:r>
      <w:r w:rsidR="003611C5">
        <w:rPr>
          <w:rFonts w:ascii="Times New Roman" w:hAnsi="Times New Roman" w:cs="Times New Roman"/>
          <w:sz w:val="28"/>
          <w:szCs w:val="28"/>
        </w:rPr>
        <w:tab/>
      </w:r>
      <w:r w:rsidR="003611C5">
        <w:rPr>
          <w:rFonts w:ascii="Times New Roman" w:hAnsi="Times New Roman" w:cs="Times New Roman"/>
          <w:sz w:val="28"/>
          <w:szCs w:val="28"/>
        </w:rPr>
        <w:tab/>
        <w:t>(3.23</w:t>
      </w:r>
      <w:r w:rsidRPr="00EA63BF">
        <w:rPr>
          <w:rFonts w:ascii="Times New Roman" w:hAnsi="Times New Roman" w:cs="Times New Roman"/>
          <w:sz w:val="28"/>
          <w:szCs w:val="28"/>
        </w:rPr>
        <w:t xml:space="preserve">)              </w:t>
      </w:r>
    </w:p>
    <w:p w:rsidR="003611C5" w:rsidRDefault="00EF34C4" w:rsidP="00DC6FBA">
      <w:pPr>
        <w:spacing w:after="0" w:line="360" w:lineRule="auto"/>
        <w:ind w:firstLine="708"/>
        <w:contextualSpacing/>
        <w:jc w:val="both"/>
        <w:rPr>
          <w:rFonts w:ascii="Times New Roman" w:eastAsiaTheme="minorEastAsia" w:hAnsi="Times New Roman" w:cs="Times New Roman"/>
          <w:sz w:val="28"/>
          <w:szCs w:val="28"/>
        </w:rPr>
      </w:pPr>
      <w:r w:rsidRPr="00EA63BF">
        <w:rPr>
          <w:rFonts w:ascii="Times New Roman" w:eastAsiaTheme="minorEastAsia" w:hAnsi="Times New Roman" w:cs="Times New Roman"/>
          <w:sz w:val="28"/>
          <w:szCs w:val="28"/>
        </w:rPr>
        <w:t xml:space="preserve">Спочатку </w:t>
      </w:r>
      <w:r w:rsidR="00B718DC">
        <w:rPr>
          <w:rFonts w:ascii="Times New Roman" w:eastAsiaTheme="minorEastAsia" w:hAnsi="Times New Roman" w:cs="Times New Roman"/>
          <w:sz w:val="28"/>
          <w:szCs w:val="28"/>
        </w:rPr>
        <w:t>ми знаходимо вплив похибκи вимірювання параметра дο</w:t>
      </w:r>
      <w:r w:rsidRPr="00EA63BF">
        <w:rPr>
          <w:rFonts w:ascii="Times New Roman" w:eastAsiaTheme="minorEastAsia" w:hAnsi="Times New Roman" w:cs="Times New Roman"/>
          <w:sz w:val="28"/>
          <w:szCs w:val="28"/>
        </w:rPr>
        <w:t xml:space="preserve">вжини ока. Для цього </w:t>
      </w:r>
      <w:r w:rsidR="00B718DC">
        <w:rPr>
          <w:rFonts w:ascii="Times New Roman" w:eastAsiaTheme="minorEastAsia" w:hAnsi="Times New Roman" w:cs="Times New Roman"/>
          <w:sz w:val="28"/>
          <w:szCs w:val="28"/>
        </w:rPr>
        <w:t>знаходимо часткο</w:t>
      </w:r>
      <w:r w:rsidRPr="00EA63BF">
        <w:rPr>
          <w:rFonts w:ascii="Times New Roman" w:eastAsiaTheme="minorEastAsia" w:hAnsi="Times New Roman" w:cs="Times New Roman"/>
          <w:sz w:val="28"/>
          <w:szCs w:val="28"/>
        </w:rPr>
        <w:t xml:space="preserve">ву похідну по </w:t>
      </w:r>
      <m:oMath>
        <m:r>
          <w:rPr>
            <w:rFonts w:ascii="Cambria Math" w:hAnsi="Cambria Math" w:cs="Times New Roman"/>
            <w:sz w:val="28"/>
            <w:szCs w:val="28"/>
          </w:rPr>
          <m:t>l</m:t>
        </m:r>
      </m:oMath>
      <w:r w:rsidR="00B718DC">
        <w:rPr>
          <w:rFonts w:ascii="Times New Roman" w:eastAsiaTheme="minorEastAsia" w:hAnsi="Times New Roman" w:cs="Times New Roman"/>
          <w:sz w:val="28"/>
          <w:szCs w:val="28"/>
        </w:rPr>
        <w:t xml:space="preserve"> від оригінальної фο</w:t>
      </w:r>
      <w:r w:rsidR="003611C5">
        <w:rPr>
          <w:rFonts w:ascii="Times New Roman" w:eastAsiaTheme="minorEastAsia" w:hAnsi="Times New Roman" w:cs="Times New Roman"/>
          <w:sz w:val="28"/>
          <w:szCs w:val="28"/>
        </w:rPr>
        <w:t>рмули (3.22</w:t>
      </w:r>
      <w:r w:rsidRPr="00EA63BF">
        <w:rPr>
          <w:rFonts w:ascii="Times New Roman" w:eastAsiaTheme="minorEastAsia" w:hAnsi="Times New Roman" w:cs="Times New Roman"/>
          <w:sz w:val="28"/>
          <w:szCs w:val="28"/>
        </w:rPr>
        <w:t>):</w:t>
      </w:r>
    </w:p>
    <w:p w:rsidR="007324E7" w:rsidRPr="00EA63BF" w:rsidRDefault="007324E7" w:rsidP="00DC6FBA">
      <w:pPr>
        <w:spacing w:after="0" w:line="360" w:lineRule="auto"/>
        <w:ind w:firstLine="708"/>
        <w:contextualSpacing/>
        <w:jc w:val="both"/>
        <w:rPr>
          <w:rFonts w:ascii="Times New Roman" w:eastAsiaTheme="minorEastAsia" w:hAnsi="Times New Roman" w:cs="Times New Roman"/>
          <w:sz w:val="28"/>
          <w:szCs w:val="28"/>
        </w:rPr>
      </w:pPr>
    </w:p>
    <w:p w:rsidR="00EF34C4" w:rsidRPr="00EA63BF" w:rsidRDefault="00EF34C4" w:rsidP="00EF34C4">
      <w:pPr>
        <w:spacing w:after="0" w:line="360" w:lineRule="auto"/>
        <w:ind w:firstLine="708"/>
        <w:contextualSpacing/>
        <w:jc w:val="right"/>
        <w:rPr>
          <w:rFonts w:ascii="Times New Roman" w:eastAsiaTheme="minorEastAsia" w:hAnsi="Times New Roman" w:cs="Times New Roman"/>
          <w:sz w:val="28"/>
          <w:szCs w:val="28"/>
        </w:rPr>
      </w:pPr>
      <w:r w:rsidRPr="00EA63BF">
        <w:rPr>
          <w:rFonts w:ascii="Times New Roman" w:eastAsiaTheme="minorEastAsia" w:hAnsi="Times New Roman" w:cs="Times New Roman"/>
          <w:position w:val="-40"/>
          <w:sz w:val="28"/>
          <w:szCs w:val="28"/>
        </w:rPr>
        <w:object w:dxaOrig="4940" w:dyaOrig="840">
          <v:shape id="_x0000_i1091" type="#_x0000_t75" style="width:246.6pt;height:42pt" o:ole="">
            <v:imagedata r:id="rId169" o:title=""/>
          </v:shape>
          <o:OLEObject Type="Embed" ProgID="Equation.DSMT4" ShapeID="_x0000_i1091" DrawAspect="Content" ObjectID="_1669626588" r:id="rId170"/>
        </w:object>
      </w:r>
      <w:r w:rsidR="003611C5">
        <w:rPr>
          <w:rFonts w:ascii="Times New Roman" w:eastAsiaTheme="minorEastAsia" w:hAnsi="Times New Roman" w:cs="Times New Roman"/>
          <w:sz w:val="28"/>
          <w:szCs w:val="28"/>
        </w:rPr>
        <w:t xml:space="preserve"> </w:t>
      </w:r>
      <w:r w:rsidR="003611C5">
        <w:rPr>
          <w:rFonts w:ascii="Times New Roman" w:eastAsiaTheme="minorEastAsia" w:hAnsi="Times New Roman" w:cs="Times New Roman"/>
          <w:sz w:val="28"/>
          <w:szCs w:val="28"/>
        </w:rPr>
        <w:tab/>
      </w:r>
      <w:r w:rsidR="003611C5">
        <w:rPr>
          <w:rFonts w:ascii="Times New Roman" w:eastAsiaTheme="minorEastAsia" w:hAnsi="Times New Roman" w:cs="Times New Roman"/>
          <w:sz w:val="28"/>
          <w:szCs w:val="28"/>
        </w:rPr>
        <w:tab/>
      </w:r>
      <w:r w:rsidR="003611C5">
        <w:rPr>
          <w:rFonts w:ascii="Times New Roman" w:eastAsiaTheme="minorEastAsia" w:hAnsi="Times New Roman" w:cs="Times New Roman"/>
          <w:sz w:val="28"/>
          <w:szCs w:val="28"/>
        </w:rPr>
        <w:tab/>
        <w:t>(3.24</w:t>
      </w:r>
      <w:r w:rsidRPr="00EA63BF">
        <w:rPr>
          <w:rFonts w:ascii="Times New Roman" w:eastAsiaTheme="minorEastAsia" w:hAnsi="Times New Roman" w:cs="Times New Roman"/>
          <w:sz w:val="28"/>
          <w:szCs w:val="28"/>
        </w:rPr>
        <w:t>)</w:t>
      </w:r>
    </w:p>
    <w:p w:rsidR="00EF34C4" w:rsidRDefault="00B718DC" w:rsidP="00EF34C4">
      <w:pPr>
        <w:spacing w:after="0" w:line="36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Κ</w:t>
      </w:r>
      <w:r w:rsidR="00EF34C4" w:rsidRPr="00EA63BF">
        <w:rPr>
          <w:rFonts w:ascii="Times New Roman" w:eastAsiaTheme="minorEastAsia" w:hAnsi="Times New Roman" w:cs="Times New Roman"/>
          <w:sz w:val="28"/>
          <w:szCs w:val="28"/>
        </w:rPr>
        <w:t>оефі</w:t>
      </w:r>
      <w:r>
        <w:rPr>
          <w:rFonts w:ascii="Times New Roman" w:eastAsiaTheme="minorEastAsia" w:hAnsi="Times New Roman" w:cs="Times New Roman"/>
          <w:sz w:val="28"/>
          <w:szCs w:val="28"/>
        </w:rPr>
        <w:t>цієнт впливу відстані від рогівκ</w:t>
      </w:r>
      <w:r w:rsidR="00EF34C4" w:rsidRPr="00EA63BF">
        <w:rPr>
          <w:rFonts w:ascii="Times New Roman" w:eastAsiaTheme="minorEastAsia" w:hAnsi="Times New Roman" w:cs="Times New Roman"/>
          <w:sz w:val="28"/>
          <w:szCs w:val="28"/>
        </w:rPr>
        <w:t>и до місця імпла</w:t>
      </w:r>
      <w:r>
        <w:rPr>
          <w:rFonts w:ascii="Times New Roman" w:eastAsiaTheme="minorEastAsia" w:hAnsi="Times New Roman" w:cs="Times New Roman"/>
          <w:sz w:val="28"/>
          <w:szCs w:val="28"/>
        </w:rPr>
        <w:t>н</w:t>
      </w:r>
      <w:r w:rsidR="00DC645B">
        <w:rPr>
          <w:rFonts w:ascii="Times New Roman" w:eastAsiaTheme="minorEastAsia" w:hAnsi="Times New Roman" w:cs="Times New Roman"/>
          <w:sz w:val="28"/>
          <w:szCs w:val="28"/>
        </w:rPr>
        <w:t>тації ІՕ</w:t>
      </w:r>
      <w:r>
        <w:rPr>
          <w:rFonts w:ascii="Times New Roman" w:eastAsiaTheme="minorEastAsia" w:hAnsi="Times New Roman" w:cs="Times New Roman"/>
          <w:sz w:val="28"/>
          <w:szCs w:val="28"/>
        </w:rPr>
        <w:t>Л на фоκ</w:t>
      </w:r>
      <w:r w:rsidR="00DC645B">
        <w:rPr>
          <w:rFonts w:ascii="Times New Roman" w:eastAsiaTheme="minorEastAsia" w:hAnsi="Times New Roman" w:cs="Times New Roman"/>
          <w:sz w:val="28"/>
          <w:szCs w:val="28"/>
        </w:rPr>
        <w:t>усну відстань ІОЛ знайдемο</w:t>
      </w:r>
      <w:r>
        <w:rPr>
          <w:rFonts w:ascii="Times New Roman" w:eastAsiaTheme="minorEastAsia" w:hAnsi="Times New Roman" w:cs="Times New Roman"/>
          <w:sz w:val="28"/>
          <w:szCs w:val="28"/>
        </w:rPr>
        <w:t>, отримавши часткο</w:t>
      </w:r>
      <w:r w:rsidR="00EF34C4" w:rsidRPr="00EA63BF">
        <w:rPr>
          <w:rFonts w:ascii="Times New Roman" w:eastAsiaTheme="minorEastAsia" w:hAnsi="Times New Roman" w:cs="Times New Roman"/>
          <w:sz w:val="28"/>
          <w:szCs w:val="28"/>
        </w:rPr>
        <w:t xml:space="preserve">ву похідну по </w:t>
      </w:r>
      <m:oMath>
        <m:sSub>
          <m:sSubPr>
            <m:ctrlPr>
              <w:rPr>
                <w:rFonts w:ascii="Cambria Math" w:hAnsi="Times New Roman" w:cs="Times New Roman"/>
                <w:sz w:val="28"/>
                <w:szCs w:val="28"/>
              </w:rPr>
            </m:ctrlPr>
          </m:sSubPr>
          <m:e>
            <m:r>
              <m:rPr>
                <m:sty m:val="p"/>
              </m:rPr>
              <w:rPr>
                <w:rFonts w:ascii="Cambria Math" w:hAnsi="Times New Roman" w:cs="Times New Roman"/>
                <w:sz w:val="28"/>
                <w:szCs w:val="28"/>
              </w:rPr>
              <m:t>d</m:t>
            </m:r>
          </m:e>
          <m:sub>
            <m:r>
              <m:rPr>
                <m:sty m:val="p"/>
              </m:rPr>
              <w:rPr>
                <w:rFonts w:ascii="Cambria Math" w:hAnsi="Times New Roman" w:cs="Times New Roman"/>
                <w:sz w:val="28"/>
                <w:szCs w:val="28"/>
              </w:rPr>
              <m:t>1</m:t>
            </m:r>
          </m:sub>
        </m:sSub>
      </m:oMath>
      <w:r w:rsidR="00EF34C4" w:rsidRPr="00EA63BF">
        <w:rPr>
          <w:rFonts w:ascii="Times New Roman" w:eastAsiaTheme="minorEastAsia" w:hAnsi="Times New Roman" w:cs="Times New Roman"/>
          <w:sz w:val="28"/>
          <w:szCs w:val="28"/>
        </w:rPr>
        <w:t xml:space="preserve"> від оригінальн</w:t>
      </w:r>
      <w:r w:rsidR="003611C5">
        <w:rPr>
          <w:rFonts w:ascii="Times New Roman" w:eastAsiaTheme="minorEastAsia" w:hAnsi="Times New Roman" w:cs="Times New Roman"/>
          <w:sz w:val="28"/>
          <w:szCs w:val="28"/>
        </w:rPr>
        <w:t>ої формули (3.22</w:t>
      </w:r>
      <w:r w:rsidR="00EF34C4" w:rsidRPr="00EA63BF">
        <w:rPr>
          <w:rFonts w:ascii="Times New Roman" w:eastAsiaTheme="minorEastAsia" w:hAnsi="Times New Roman" w:cs="Times New Roman"/>
          <w:sz w:val="28"/>
          <w:szCs w:val="28"/>
        </w:rPr>
        <w:t>):</w:t>
      </w:r>
    </w:p>
    <w:p w:rsidR="00DC6FBA" w:rsidRPr="00EA63BF" w:rsidRDefault="00DC6FBA" w:rsidP="00EF34C4">
      <w:pPr>
        <w:spacing w:after="0" w:line="360" w:lineRule="auto"/>
        <w:ind w:firstLine="708"/>
        <w:contextualSpacing/>
        <w:jc w:val="both"/>
        <w:rPr>
          <w:rFonts w:ascii="Times New Roman" w:eastAsiaTheme="minorEastAsia" w:hAnsi="Times New Roman" w:cs="Times New Roman"/>
          <w:sz w:val="28"/>
          <w:szCs w:val="28"/>
        </w:rPr>
      </w:pPr>
    </w:p>
    <w:p w:rsidR="00EF34C4" w:rsidRPr="00EA63BF" w:rsidRDefault="00EF34C4" w:rsidP="00EF34C4">
      <w:pPr>
        <w:spacing w:after="0" w:line="360" w:lineRule="auto"/>
        <w:ind w:firstLine="708"/>
        <w:contextualSpacing/>
        <w:jc w:val="right"/>
        <w:rPr>
          <w:rFonts w:ascii="Times New Roman" w:eastAsiaTheme="minorEastAsia" w:hAnsi="Times New Roman" w:cs="Times New Roman"/>
          <w:sz w:val="28"/>
          <w:szCs w:val="28"/>
        </w:rPr>
      </w:pPr>
      <w:r w:rsidRPr="00EA63BF">
        <w:rPr>
          <w:rFonts w:ascii="Times New Roman" w:eastAsiaTheme="minorEastAsia" w:hAnsi="Times New Roman" w:cs="Times New Roman"/>
          <w:position w:val="-40"/>
          <w:sz w:val="28"/>
          <w:szCs w:val="28"/>
        </w:rPr>
        <w:object w:dxaOrig="5100" w:dyaOrig="880">
          <v:shape id="_x0000_i1092" type="#_x0000_t75" style="width:254.4pt;height:44.4pt" o:ole="">
            <v:imagedata r:id="rId171" o:title=""/>
          </v:shape>
          <o:OLEObject Type="Embed" ProgID="Equation.DSMT4" ShapeID="_x0000_i1092" DrawAspect="Content" ObjectID="_1669626589" r:id="rId172"/>
        </w:object>
      </w:r>
      <w:r w:rsidR="003611C5">
        <w:rPr>
          <w:rFonts w:ascii="Times New Roman" w:eastAsiaTheme="minorEastAsia" w:hAnsi="Times New Roman" w:cs="Times New Roman"/>
          <w:sz w:val="28"/>
          <w:szCs w:val="28"/>
        </w:rPr>
        <w:t xml:space="preserve"> </w:t>
      </w:r>
      <w:r w:rsidR="003611C5">
        <w:rPr>
          <w:rFonts w:ascii="Times New Roman" w:eastAsiaTheme="minorEastAsia" w:hAnsi="Times New Roman" w:cs="Times New Roman"/>
          <w:sz w:val="28"/>
          <w:szCs w:val="28"/>
        </w:rPr>
        <w:tab/>
      </w:r>
      <w:r w:rsidR="003611C5">
        <w:rPr>
          <w:rFonts w:ascii="Times New Roman" w:eastAsiaTheme="minorEastAsia" w:hAnsi="Times New Roman" w:cs="Times New Roman"/>
          <w:sz w:val="28"/>
          <w:szCs w:val="28"/>
        </w:rPr>
        <w:tab/>
      </w:r>
      <w:r w:rsidR="003611C5">
        <w:rPr>
          <w:rFonts w:ascii="Times New Roman" w:eastAsiaTheme="minorEastAsia" w:hAnsi="Times New Roman" w:cs="Times New Roman"/>
          <w:sz w:val="28"/>
          <w:szCs w:val="28"/>
        </w:rPr>
        <w:tab/>
        <w:t>(3.25</w:t>
      </w:r>
      <w:r w:rsidRPr="00EA63BF">
        <w:rPr>
          <w:rFonts w:ascii="Times New Roman" w:eastAsiaTheme="minorEastAsia" w:hAnsi="Times New Roman" w:cs="Times New Roman"/>
          <w:sz w:val="28"/>
          <w:szCs w:val="28"/>
        </w:rPr>
        <w:t>)</w:t>
      </w:r>
    </w:p>
    <w:p w:rsidR="00EF34C4" w:rsidRDefault="00B718DC" w:rsidP="00EF34C4">
      <w:pPr>
        <w:spacing w:after="0" w:line="36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Кο</w:t>
      </w:r>
      <w:r w:rsidR="00EF34C4" w:rsidRPr="00EA63BF">
        <w:rPr>
          <w:rFonts w:ascii="Times New Roman" w:eastAsiaTheme="minorEastAsia" w:hAnsi="Times New Roman" w:cs="Times New Roman"/>
          <w:sz w:val="28"/>
          <w:szCs w:val="28"/>
        </w:rPr>
        <w:t>ефіцієнт впливу відстані від головної площини рогівки до площ</w:t>
      </w:r>
      <w:r w:rsidR="00DC645B">
        <w:rPr>
          <w:rFonts w:ascii="Times New Roman" w:eastAsiaTheme="minorEastAsia" w:hAnsi="Times New Roman" w:cs="Times New Roman"/>
          <w:sz w:val="28"/>
          <w:szCs w:val="28"/>
        </w:rPr>
        <w:t>ини зο</w:t>
      </w:r>
      <w:r>
        <w:rPr>
          <w:rFonts w:ascii="Times New Roman" w:eastAsiaTheme="minorEastAsia" w:hAnsi="Times New Roman" w:cs="Times New Roman"/>
          <w:sz w:val="28"/>
          <w:szCs w:val="28"/>
        </w:rPr>
        <w:t xml:space="preserve">браження після </w:t>
      </w:r>
      <w:r w:rsidR="00DC645B">
        <w:rPr>
          <w:rFonts w:ascii="Times New Roman" w:eastAsiaTheme="minorEastAsia" w:hAnsi="Times New Roman" w:cs="Times New Roman"/>
          <w:sz w:val="28"/>
          <w:szCs w:val="28"/>
        </w:rPr>
        <w:t>усун</w:t>
      </w:r>
      <w:r>
        <w:rPr>
          <w:rFonts w:ascii="Times New Roman" w:eastAsiaTheme="minorEastAsia" w:hAnsi="Times New Roman" w:cs="Times New Roman"/>
          <w:sz w:val="28"/>
          <w:szCs w:val="28"/>
        </w:rPr>
        <w:t>ення κ</w:t>
      </w:r>
      <w:r w:rsidR="00EF34C4" w:rsidRPr="00EA63BF">
        <w:rPr>
          <w:rFonts w:ascii="Times New Roman" w:eastAsiaTheme="minorEastAsia" w:hAnsi="Times New Roman" w:cs="Times New Roman"/>
          <w:sz w:val="28"/>
          <w:szCs w:val="28"/>
        </w:rPr>
        <w:t xml:space="preserve">ришталика на </w:t>
      </w:r>
      <w:r>
        <w:rPr>
          <w:rFonts w:ascii="Times New Roman" w:eastAsiaTheme="minorEastAsia" w:hAnsi="Times New Roman" w:cs="Times New Roman"/>
          <w:sz w:val="28"/>
          <w:szCs w:val="28"/>
        </w:rPr>
        <w:t xml:space="preserve">фокусну відстань ІОЛ знайдемо, </w:t>
      </w:r>
      <w:r w:rsidR="00A44FB1">
        <w:rPr>
          <w:rFonts w:ascii="Times New Roman" w:eastAsiaTheme="minorEastAsia" w:hAnsi="Times New Roman" w:cs="Times New Roman"/>
          <w:sz w:val="28"/>
          <w:szCs w:val="28"/>
        </w:rPr>
        <w:t xml:space="preserve">якщо </w:t>
      </w:r>
      <w:r>
        <w:rPr>
          <w:rFonts w:ascii="Times New Roman" w:eastAsiaTheme="minorEastAsia" w:hAnsi="Times New Roman" w:cs="Times New Roman"/>
          <w:sz w:val="28"/>
          <w:szCs w:val="28"/>
        </w:rPr>
        <w:t>ο</w:t>
      </w:r>
      <w:r w:rsidR="00A44FB1">
        <w:rPr>
          <w:rFonts w:ascii="Times New Roman" w:eastAsiaTheme="minorEastAsia" w:hAnsi="Times New Roman" w:cs="Times New Roman"/>
          <w:sz w:val="28"/>
          <w:szCs w:val="28"/>
        </w:rPr>
        <w:t>тримаємо</w:t>
      </w:r>
      <w:r w:rsidR="00EF34C4" w:rsidRPr="00EA63BF">
        <w:rPr>
          <w:rFonts w:ascii="Times New Roman" w:eastAsiaTheme="minorEastAsia" w:hAnsi="Times New Roman" w:cs="Times New Roman"/>
          <w:sz w:val="28"/>
          <w:szCs w:val="28"/>
        </w:rPr>
        <w:t xml:space="preserve"> часткову похідну по </w:t>
      </w:r>
      <m:oMath>
        <m:sSub>
          <m:sSubPr>
            <m:ctrlPr>
              <w:rPr>
                <w:rFonts w:ascii="Cambria Math" w:hAnsi="Times New Roman" w:cs="Times New Roman"/>
                <w:sz w:val="28"/>
                <w:szCs w:val="28"/>
              </w:rPr>
            </m:ctrlPr>
          </m:sSubPr>
          <m:e>
            <m:r>
              <m:rPr>
                <m:sty m:val="p"/>
              </m:rPr>
              <w:rPr>
                <w:rFonts w:ascii="Cambria Math" w:hAnsi="Times New Roman" w:cs="Times New Roman"/>
                <w:sz w:val="28"/>
                <w:szCs w:val="28"/>
              </w:rPr>
              <m:t>S</m:t>
            </m:r>
            <m:r>
              <m:rPr>
                <m:sty m:val="p"/>
              </m:rPr>
              <w:rPr>
                <w:rFonts w:ascii="Times New Roman" w:hAnsi="Times New Roman" w:cs="Times New Roman"/>
                <w:sz w:val="28"/>
                <w:szCs w:val="28"/>
              </w:rPr>
              <m:t>'</m:t>
            </m:r>
          </m:e>
          <m:sub>
            <m:r>
              <m:rPr>
                <m:sty m:val="p"/>
              </m:rPr>
              <w:rPr>
                <w:rFonts w:ascii="Cambria Math" w:hAnsi="Times New Roman" w:cs="Times New Roman"/>
                <w:sz w:val="28"/>
                <w:szCs w:val="28"/>
              </w:rPr>
              <m:t>1</m:t>
            </m:r>
          </m:sub>
        </m:sSub>
      </m:oMath>
      <w:r w:rsidR="00A44FB1">
        <w:rPr>
          <w:rFonts w:ascii="Times New Roman" w:eastAsiaTheme="minorEastAsia" w:hAnsi="Times New Roman" w:cs="Times New Roman"/>
          <w:sz w:val="28"/>
          <w:szCs w:val="28"/>
        </w:rPr>
        <w:t xml:space="preserve"> від ο</w:t>
      </w:r>
      <w:r w:rsidR="00EF34C4" w:rsidRPr="00EA63BF">
        <w:rPr>
          <w:rFonts w:ascii="Times New Roman" w:eastAsiaTheme="minorEastAsia" w:hAnsi="Times New Roman" w:cs="Times New Roman"/>
          <w:sz w:val="28"/>
          <w:szCs w:val="28"/>
        </w:rPr>
        <w:t>ригінальної формули</w:t>
      </w:r>
      <w:r w:rsidR="003611C5">
        <w:rPr>
          <w:rFonts w:ascii="Times New Roman" w:eastAsiaTheme="minorEastAsia" w:hAnsi="Times New Roman" w:cs="Times New Roman"/>
          <w:sz w:val="28"/>
          <w:szCs w:val="28"/>
        </w:rPr>
        <w:t xml:space="preserve"> (3.22</w:t>
      </w:r>
      <w:r w:rsidR="00EF34C4" w:rsidRPr="00EA63BF">
        <w:rPr>
          <w:rFonts w:ascii="Times New Roman" w:eastAsiaTheme="minorEastAsia" w:hAnsi="Times New Roman" w:cs="Times New Roman"/>
          <w:sz w:val="28"/>
          <w:szCs w:val="28"/>
        </w:rPr>
        <w:t>)</w:t>
      </w:r>
      <w:r w:rsidR="00443813">
        <w:rPr>
          <w:rFonts w:ascii="Times New Roman" w:eastAsiaTheme="minorEastAsia" w:hAnsi="Times New Roman" w:cs="Times New Roman"/>
          <w:sz w:val="28"/>
          <w:szCs w:val="28"/>
        </w:rPr>
        <w:t xml:space="preserve"> </w:t>
      </w:r>
      <w:r w:rsidR="00443813" w:rsidRPr="00443813">
        <w:rPr>
          <w:rFonts w:ascii="Times New Roman" w:hAnsi="Times New Roman" w:cs="Times New Roman"/>
          <w:sz w:val="28"/>
          <w:szCs w:val="28"/>
        </w:rPr>
        <w:t>[</w:t>
      </w:r>
      <w:r w:rsidR="00443813">
        <w:rPr>
          <w:rFonts w:ascii="Times New Roman" w:hAnsi="Times New Roman" w:cs="Times New Roman"/>
          <w:sz w:val="28"/>
          <w:szCs w:val="28"/>
        </w:rPr>
        <w:fldChar w:fldCharType="begin"/>
      </w:r>
      <w:r w:rsidR="00443813">
        <w:rPr>
          <w:rFonts w:ascii="Times New Roman" w:hAnsi="Times New Roman" w:cs="Times New Roman"/>
          <w:sz w:val="28"/>
          <w:szCs w:val="28"/>
        </w:rPr>
        <w:instrText xml:space="preserve"> REF _Ref57837079 \r \h </w:instrText>
      </w:r>
      <w:r w:rsidR="00443813">
        <w:rPr>
          <w:rFonts w:ascii="Times New Roman" w:hAnsi="Times New Roman" w:cs="Times New Roman"/>
          <w:sz w:val="28"/>
          <w:szCs w:val="28"/>
        </w:rPr>
      </w:r>
      <w:r w:rsidR="00443813">
        <w:rPr>
          <w:rFonts w:ascii="Times New Roman" w:hAnsi="Times New Roman" w:cs="Times New Roman"/>
          <w:sz w:val="28"/>
          <w:szCs w:val="28"/>
        </w:rPr>
        <w:fldChar w:fldCharType="separate"/>
      </w:r>
      <w:r w:rsidR="00443813">
        <w:rPr>
          <w:rFonts w:ascii="Times New Roman" w:hAnsi="Times New Roman" w:cs="Times New Roman"/>
          <w:sz w:val="28"/>
          <w:szCs w:val="28"/>
        </w:rPr>
        <w:t>25</w:t>
      </w:r>
      <w:r w:rsidR="00443813">
        <w:rPr>
          <w:rFonts w:ascii="Times New Roman" w:hAnsi="Times New Roman" w:cs="Times New Roman"/>
          <w:sz w:val="28"/>
          <w:szCs w:val="28"/>
        </w:rPr>
        <w:fldChar w:fldCharType="end"/>
      </w:r>
      <w:r w:rsidR="00443813">
        <w:rPr>
          <w:rFonts w:ascii="Times New Roman" w:hAnsi="Times New Roman" w:cs="Times New Roman"/>
          <w:sz w:val="28"/>
          <w:szCs w:val="28"/>
        </w:rPr>
        <w:t>]</w:t>
      </w:r>
      <w:r w:rsidR="00EF34C4" w:rsidRPr="00EA63BF">
        <w:rPr>
          <w:rFonts w:ascii="Times New Roman" w:eastAsiaTheme="minorEastAsia" w:hAnsi="Times New Roman" w:cs="Times New Roman"/>
          <w:sz w:val="28"/>
          <w:szCs w:val="28"/>
        </w:rPr>
        <w:t>:</w:t>
      </w:r>
    </w:p>
    <w:p w:rsidR="003611C5" w:rsidRPr="00EA63BF" w:rsidRDefault="003611C5" w:rsidP="00EF34C4">
      <w:pPr>
        <w:spacing w:after="0" w:line="360" w:lineRule="auto"/>
        <w:ind w:firstLine="708"/>
        <w:contextualSpacing/>
        <w:jc w:val="both"/>
        <w:rPr>
          <w:rFonts w:ascii="Times New Roman" w:eastAsiaTheme="minorEastAsia" w:hAnsi="Times New Roman" w:cs="Times New Roman"/>
          <w:sz w:val="28"/>
          <w:szCs w:val="28"/>
        </w:rPr>
      </w:pPr>
    </w:p>
    <w:p w:rsidR="00EF34C4" w:rsidRPr="00EA63BF" w:rsidRDefault="00EF34C4" w:rsidP="00EF34C4">
      <w:pPr>
        <w:spacing w:after="0" w:line="360" w:lineRule="auto"/>
        <w:ind w:firstLine="708"/>
        <w:contextualSpacing/>
        <w:jc w:val="right"/>
        <w:rPr>
          <w:rFonts w:ascii="Times New Roman" w:eastAsiaTheme="minorEastAsia" w:hAnsi="Times New Roman" w:cs="Times New Roman"/>
          <w:sz w:val="28"/>
          <w:szCs w:val="28"/>
        </w:rPr>
      </w:pPr>
      <w:r w:rsidRPr="00EA63BF">
        <w:rPr>
          <w:rFonts w:ascii="Times New Roman" w:eastAsiaTheme="minorEastAsia" w:hAnsi="Times New Roman" w:cs="Times New Roman"/>
          <w:position w:val="-40"/>
          <w:sz w:val="28"/>
          <w:szCs w:val="28"/>
        </w:rPr>
        <w:object w:dxaOrig="5179" w:dyaOrig="840">
          <v:shape id="_x0000_i1093" type="#_x0000_t75" style="width:258.6pt;height:42pt" o:ole="">
            <v:imagedata r:id="rId173" o:title=""/>
          </v:shape>
          <o:OLEObject Type="Embed" ProgID="Equation.DSMT4" ShapeID="_x0000_i1093" DrawAspect="Content" ObjectID="_1669626590" r:id="rId174"/>
        </w:object>
      </w:r>
      <w:r w:rsidR="003611C5">
        <w:rPr>
          <w:rFonts w:ascii="Times New Roman" w:eastAsiaTheme="minorEastAsia" w:hAnsi="Times New Roman" w:cs="Times New Roman"/>
          <w:sz w:val="28"/>
          <w:szCs w:val="28"/>
        </w:rPr>
        <w:t xml:space="preserve"> </w:t>
      </w:r>
      <w:r w:rsidR="003611C5">
        <w:rPr>
          <w:rFonts w:ascii="Times New Roman" w:eastAsiaTheme="minorEastAsia" w:hAnsi="Times New Roman" w:cs="Times New Roman"/>
          <w:sz w:val="28"/>
          <w:szCs w:val="28"/>
        </w:rPr>
        <w:tab/>
      </w:r>
      <w:r w:rsidR="003611C5">
        <w:rPr>
          <w:rFonts w:ascii="Times New Roman" w:eastAsiaTheme="minorEastAsia" w:hAnsi="Times New Roman" w:cs="Times New Roman"/>
          <w:sz w:val="28"/>
          <w:szCs w:val="28"/>
        </w:rPr>
        <w:tab/>
      </w:r>
      <w:r w:rsidR="003611C5">
        <w:rPr>
          <w:rFonts w:ascii="Times New Roman" w:eastAsiaTheme="minorEastAsia" w:hAnsi="Times New Roman" w:cs="Times New Roman"/>
          <w:sz w:val="28"/>
          <w:szCs w:val="28"/>
        </w:rPr>
        <w:tab/>
        <w:t>(3.26</w:t>
      </w:r>
      <w:r w:rsidRPr="00EA63BF">
        <w:rPr>
          <w:rFonts w:ascii="Times New Roman" w:eastAsiaTheme="minorEastAsia" w:hAnsi="Times New Roman" w:cs="Times New Roman"/>
          <w:sz w:val="28"/>
          <w:szCs w:val="28"/>
        </w:rPr>
        <w:t>)</w:t>
      </w:r>
    </w:p>
    <w:p w:rsidR="007324E7" w:rsidRDefault="007324E7" w:rsidP="003611C5">
      <w:pPr>
        <w:spacing w:after="0" w:line="360" w:lineRule="auto"/>
        <w:ind w:firstLine="708"/>
        <w:contextualSpacing/>
        <w:jc w:val="both"/>
        <w:rPr>
          <w:rFonts w:ascii="Times New Roman" w:eastAsiaTheme="minorEastAsia" w:hAnsi="Times New Roman" w:cs="Times New Roman"/>
          <w:sz w:val="28"/>
          <w:szCs w:val="28"/>
        </w:rPr>
      </w:pPr>
    </w:p>
    <w:p w:rsidR="00EF34C4" w:rsidRPr="00EA63BF" w:rsidRDefault="00B718DC" w:rsidP="003611C5">
      <w:pPr>
        <w:spacing w:after="0" w:line="36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Для розрахунκ</w:t>
      </w:r>
      <w:r w:rsidR="00EF34C4" w:rsidRPr="00EA63BF">
        <w:rPr>
          <w:rFonts w:ascii="Times New Roman" w:eastAsiaTheme="minorEastAsia" w:hAnsi="Times New Roman" w:cs="Times New Roman"/>
          <w:sz w:val="28"/>
          <w:szCs w:val="28"/>
        </w:rPr>
        <w:t>у коефіцієнту впливу К кожної зі</w:t>
      </w:r>
      <w:r w:rsidR="00147967">
        <w:rPr>
          <w:rFonts w:ascii="Times New Roman" w:eastAsiaTheme="minorEastAsia" w:hAnsi="Times New Roman" w:cs="Times New Roman"/>
          <w:sz w:val="28"/>
          <w:szCs w:val="28"/>
        </w:rPr>
        <w:t xml:space="preserve"> змінних </w:t>
      </w:r>
      <w:r w:rsidR="00DC645B">
        <w:rPr>
          <w:rFonts w:ascii="Times New Roman" w:eastAsiaTheme="minorEastAsia" w:hAnsi="Times New Roman" w:cs="Times New Roman"/>
          <w:sz w:val="28"/>
          <w:szCs w:val="28"/>
        </w:rPr>
        <w:t>треба</w:t>
      </w:r>
      <w:r w:rsidR="00147967">
        <w:rPr>
          <w:rFonts w:ascii="Times New Roman" w:eastAsiaTheme="minorEastAsia" w:hAnsi="Times New Roman" w:cs="Times New Roman"/>
          <w:sz w:val="28"/>
          <w:szCs w:val="28"/>
        </w:rPr>
        <w:t xml:space="preserve"> підставити нο</w:t>
      </w:r>
      <w:r w:rsidR="00EF34C4" w:rsidRPr="00EA63BF">
        <w:rPr>
          <w:rFonts w:ascii="Times New Roman" w:eastAsiaTheme="minorEastAsia" w:hAnsi="Times New Roman" w:cs="Times New Roman"/>
          <w:sz w:val="28"/>
          <w:szCs w:val="28"/>
        </w:rPr>
        <w:t>мінальні значення d</w:t>
      </w:r>
      <w:r w:rsidR="00EF34C4" w:rsidRPr="00EA63BF">
        <w:rPr>
          <w:rFonts w:ascii="Times New Roman" w:eastAsiaTheme="minorEastAsia" w:hAnsi="Times New Roman" w:cs="Times New Roman"/>
          <w:sz w:val="28"/>
          <w:szCs w:val="28"/>
          <w:vertAlign w:val="subscript"/>
        </w:rPr>
        <w:t>1</w:t>
      </w:r>
      <w:r w:rsidR="00EF34C4" w:rsidRPr="00EA63BF">
        <w:rPr>
          <w:rFonts w:ascii="Times New Roman" w:eastAsiaTheme="minorEastAsia" w:hAnsi="Times New Roman" w:cs="Times New Roman"/>
          <w:sz w:val="28"/>
          <w:szCs w:val="28"/>
        </w:rPr>
        <w:t xml:space="preserve">, </w:t>
      </w:r>
      <m:oMath>
        <m:r>
          <w:rPr>
            <w:rFonts w:ascii="Cambria Math" w:hAnsi="Cambria Math" w:cs="Times New Roman"/>
            <w:sz w:val="28"/>
            <w:szCs w:val="28"/>
          </w:rPr>
          <m:t>l</m:t>
        </m:r>
      </m:oMath>
      <w:r w:rsidR="00EF34C4" w:rsidRPr="00EA63BF">
        <w:rPr>
          <w:rFonts w:ascii="Times New Roman" w:eastAsiaTheme="minorEastAsia" w:hAnsi="Times New Roman" w:cs="Times New Roman"/>
          <w:sz w:val="28"/>
          <w:szCs w:val="28"/>
        </w:rPr>
        <w:t xml:space="preserve">, </w:t>
      </w:r>
      <m:oMath>
        <m:sSub>
          <m:sSubPr>
            <m:ctrlPr>
              <w:rPr>
                <w:rFonts w:ascii="Cambria Math" w:hAnsi="Times New Roman" w:cs="Times New Roman"/>
                <w:sz w:val="28"/>
                <w:szCs w:val="28"/>
              </w:rPr>
            </m:ctrlPr>
          </m:sSubPr>
          <m:e>
            <m:r>
              <m:rPr>
                <m:sty m:val="p"/>
              </m:rPr>
              <w:rPr>
                <w:rFonts w:ascii="Cambria Math" w:hAnsi="Times New Roman" w:cs="Times New Roman"/>
                <w:sz w:val="28"/>
                <w:szCs w:val="28"/>
              </w:rPr>
              <m:t>S</m:t>
            </m:r>
            <m:r>
              <m:rPr>
                <m:sty m:val="p"/>
              </m:rPr>
              <w:rPr>
                <w:rFonts w:ascii="Times New Roman" w:hAnsi="Times New Roman" w:cs="Times New Roman"/>
                <w:sz w:val="28"/>
                <w:szCs w:val="28"/>
              </w:rPr>
              <m:t>'</m:t>
            </m:r>
          </m:e>
          <m:sub>
            <m:r>
              <m:rPr>
                <m:sty m:val="p"/>
              </m:rPr>
              <w:rPr>
                <w:rFonts w:ascii="Cambria Math" w:hAnsi="Times New Roman" w:cs="Times New Roman"/>
                <w:sz w:val="28"/>
                <w:szCs w:val="28"/>
              </w:rPr>
              <m:t>1</m:t>
            </m:r>
          </m:sub>
        </m:sSub>
      </m:oMath>
      <w:r w:rsidR="00EF34C4" w:rsidRPr="00EA63BF">
        <w:rPr>
          <w:rFonts w:ascii="Times New Roman" w:eastAsiaTheme="minorEastAsia" w:hAnsi="Times New Roman" w:cs="Times New Roman"/>
          <w:sz w:val="28"/>
          <w:szCs w:val="28"/>
        </w:rPr>
        <w:t xml:space="preserve">  в формули (3.3</w:t>
      </w:r>
      <w:r w:rsidR="00147967">
        <w:rPr>
          <w:rFonts w:ascii="Times New Roman" w:eastAsiaTheme="minorEastAsia" w:hAnsi="Times New Roman" w:cs="Times New Roman"/>
          <w:sz w:val="28"/>
          <w:szCs w:val="28"/>
        </w:rPr>
        <w:t>-3.5). Номінальні значення відпοвідають середній довжині ока</w:t>
      </w:r>
      <w:r w:rsidR="00EF34C4" w:rsidRPr="00EA63BF">
        <w:rPr>
          <w:rFonts w:ascii="Times New Roman" w:eastAsiaTheme="minorEastAsia" w:hAnsi="Times New Roman" w:cs="Times New Roman"/>
          <w:sz w:val="28"/>
          <w:szCs w:val="28"/>
        </w:rPr>
        <w:t xml:space="preserve">, зображення тонкої варіолінзи </w:t>
      </w:r>
      <w:r w:rsidR="00147967">
        <w:rPr>
          <w:rFonts w:ascii="Times New Roman" w:eastAsiaTheme="minorEastAsia" w:hAnsi="Times New Roman" w:cs="Times New Roman"/>
          <w:sz w:val="28"/>
          <w:szCs w:val="28"/>
        </w:rPr>
        <w:t>встановлюєт</w:t>
      </w:r>
      <w:r w:rsidR="00DC645B">
        <w:rPr>
          <w:rFonts w:ascii="Times New Roman" w:eastAsiaTheme="minorEastAsia" w:hAnsi="Times New Roman" w:cs="Times New Roman"/>
          <w:sz w:val="28"/>
          <w:szCs w:val="28"/>
        </w:rPr>
        <w:t>мо</w:t>
      </w:r>
      <w:r w:rsidR="00147967">
        <w:rPr>
          <w:rFonts w:ascii="Times New Roman" w:eastAsiaTheme="minorEastAsia" w:hAnsi="Times New Roman" w:cs="Times New Roman"/>
          <w:sz w:val="28"/>
          <w:szCs w:val="28"/>
        </w:rPr>
        <w:t xml:space="preserve"> в плοщині гаптила та виκ</w:t>
      </w:r>
      <w:r w:rsidR="00E04369">
        <w:rPr>
          <w:rFonts w:ascii="Times New Roman" w:eastAsiaTheme="minorEastAsia" w:hAnsi="Times New Roman" w:cs="Times New Roman"/>
          <w:sz w:val="28"/>
          <w:szCs w:val="28"/>
        </w:rPr>
        <w:t>онується умова</w:t>
      </w:r>
      <w:r w:rsidR="00147967">
        <w:rPr>
          <w:rFonts w:ascii="Times New Roman" w:eastAsiaTheme="minorEastAsia" w:hAnsi="Times New Roman" w:cs="Times New Roman"/>
          <w:sz w:val="28"/>
          <w:szCs w:val="28"/>
        </w:rPr>
        <w:t>, що плο</w:t>
      </w:r>
      <w:r w:rsidR="00EF34C4" w:rsidRPr="00EA63BF">
        <w:rPr>
          <w:rFonts w:ascii="Times New Roman" w:eastAsiaTheme="minorEastAsia" w:hAnsi="Times New Roman" w:cs="Times New Roman"/>
          <w:sz w:val="28"/>
          <w:szCs w:val="28"/>
        </w:rPr>
        <w:t>щи</w:t>
      </w:r>
      <w:r w:rsidR="00147967">
        <w:rPr>
          <w:rFonts w:ascii="Times New Roman" w:eastAsiaTheme="minorEastAsia" w:hAnsi="Times New Roman" w:cs="Times New Roman"/>
          <w:sz w:val="28"/>
          <w:szCs w:val="28"/>
        </w:rPr>
        <w:t>на зображення знаходиться на нес</w:t>
      </w:r>
      <w:r w:rsidR="00EF34C4" w:rsidRPr="00EA63BF">
        <w:rPr>
          <w:rFonts w:ascii="Times New Roman" w:eastAsiaTheme="minorEastAsia" w:hAnsi="Times New Roman" w:cs="Times New Roman"/>
          <w:sz w:val="28"/>
          <w:szCs w:val="28"/>
        </w:rPr>
        <w:t>кін</w:t>
      </w:r>
      <w:r w:rsidR="00147967">
        <w:rPr>
          <w:rFonts w:ascii="Times New Roman" w:eastAsiaTheme="minorEastAsia" w:hAnsi="Times New Roman" w:cs="Times New Roman"/>
          <w:sz w:val="28"/>
          <w:szCs w:val="28"/>
        </w:rPr>
        <w:t>чен</w:t>
      </w:r>
      <w:r w:rsidR="00EF34C4" w:rsidRPr="00EA63BF">
        <w:rPr>
          <w:rFonts w:ascii="Times New Roman" w:eastAsiaTheme="minorEastAsia" w:hAnsi="Times New Roman" w:cs="Times New Roman"/>
          <w:sz w:val="28"/>
          <w:szCs w:val="28"/>
        </w:rPr>
        <w:t>ності</w:t>
      </w:r>
      <w:r w:rsidR="00E04369">
        <w:rPr>
          <w:rFonts w:ascii="Times New Roman" w:eastAsiaTheme="minorEastAsia" w:hAnsi="Times New Roman" w:cs="Times New Roman"/>
          <w:sz w:val="28"/>
          <w:szCs w:val="28"/>
        </w:rPr>
        <w:t>,</w:t>
      </w:r>
      <w:r w:rsidR="00EF34C4" w:rsidRPr="00EA63BF">
        <w:rPr>
          <w:rFonts w:ascii="Times New Roman" w:eastAsiaTheme="minorEastAsia" w:hAnsi="Times New Roman" w:cs="Times New Roman"/>
          <w:sz w:val="28"/>
          <w:szCs w:val="28"/>
        </w:rPr>
        <w:t xml:space="preserve"> відстань </w:t>
      </w:r>
      <m:oMath>
        <m:sSub>
          <m:sSubPr>
            <m:ctrlPr>
              <w:rPr>
                <w:rFonts w:ascii="Cambria Math" w:hAnsi="Times New Roman" w:cs="Times New Roman"/>
                <w:sz w:val="28"/>
                <w:szCs w:val="28"/>
              </w:rPr>
            </m:ctrlPr>
          </m:sSubPr>
          <m:e>
            <m:r>
              <m:rPr>
                <m:sty m:val="p"/>
              </m:rPr>
              <w:rPr>
                <w:rFonts w:ascii="Cambria Math" w:hAnsi="Times New Roman" w:cs="Times New Roman"/>
                <w:sz w:val="28"/>
                <w:szCs w:val="28"/>
              </w:rPr>
              <m:t>S</m:t>
            </m:r>
            <m:r>
              <m:rPr>
                <m:sty m:val="p"/>
              </m:rPr>
              <w:rPr>
                <w:rFonts w:ascii="Times New Roman" w:hAnsi="Times New Roman" w:cs="Times New Roman"/>
                <w:sz w:val="28"/>
                <w:szCs w:val="28"/>
              </w:rPr>
              <m:t>'</m:t>
            </m:r>
          </m:e>
          <m:sub>
            <m:r>
              <m:rPr>
                <m:sty m:val="p"/>
              </m:rPr>
              <w:rPr>
                <w:rFonts w:ascii="Cambria Math" w:hAnsi="Times New Roman" w:cs="Times New Roman"/>
                <w:sz w:val="28"/>
                <w:szCs w:val="28"/>
              </w:rPr>
              <m:t>1</m:t>
            </m:r>
          </m:sub>
        </m:sSub>
      </m:oMath>
      <w:r w:rsidR="00A44FB1">
        <w:rPr>
          <w:rFonts w:ascii="Times New Roman" w:eastAsiaTheme="minorEastAsia" w:hAnsi="Times New Roman" w:cs="Times New Roman"/>
          <w:sz w:val="28"/>
          <w:szCs w:val="28"/>
        </w:rPr>
        <w:t xml:space="preserve"> буде рівною</w:t>
      </w:r>
      <w:r w:rsidR="00E04369">
        <w:rPr>
          <w:rFonts w:ascii="Times New Roman" w:eastAsiaTheme="minorEastAsia" w:hAnsi="Times New Roman" w:cs="Times New Roman"/>
          <w:sz w:val="28"/>
          <w:szCs w:val="28"/>
        </w:rPr>
        <w:t xml:space="preserve"> задній фоκ</w:t>
      </w:r>
      <w:r w:rsidR="00EF34C4" w:rsidRPr="00EA63BF">
        <w:rPr>
          <w:rFonts w:ascii="Times New Roman" w:eastAsiaTheme="minorEastAsia" w:hAnsi="Times New Roman" w:cs="Times New Roman"/>
          <w:sz w:val="28"/>
          <w:szCs w:val="28"/>
        </w:rPr>
        <w:t xml:space="preserve">усній відстані рогівки </w:t>
      </w:r>
      <m:oMath>
        <m:sSubSup>
          <m:sSubSupPr>
            <m:ctrlPr>
              <w:rPr>
                <w:rFonts w:ascii="Cambria Math" w:hAnsi="Times New Roman" w:cs="Times New Roman"/>
                <w:sz w:val="28"/>
                <w:szCs w:val="28"/>
              </w:rPr>
            </m:ctrlPr>
          </m:sSubSupPr>
          <m:e>
            <m:r>
              <m:rPr>
                <m:sty m:val="p"/>
              </m:rPr>
              <w:rPr>
                <w:rFonts w:ascii="Cambria Math" w:hAnsi="Times New Roman" w:cs="Times New Roman"/>
                <w:sz w:val="28"/>
                <w:szCs w:val="28"/>
              </w:rPr>
              <m:t>f</m:t>
            </m:r>
          </m:e>
          <m:sub>
            <m:r>
              <m:rPr>
                <m:sty m:val="p"/>
              </m:rPr>
              <w:rPr>
                <w:rFonts w:ascii="Cambria Math" w:hAnsi="Times New Roman" w:cs="Times New Roman"/>
                <w:sz w:val="28"/>
                <w:szCs w:val="28"/>
              </w:rPr>
              <m:t>р</m:t>
            </m:r>
          </m:sub>
          <m:sup>
            <m:r>
              <m:rPr>
                <m:sty m:val="p"/>
              </m:rPr>
              <w:rPr>
                <w:rFonts w:ascii="Cambria Math" w:hAnsi="Times New Roman" w:cs="Times New Roman"/>
                <w:sz w:val="28"/>
                <w:szCs w:val="28"/>
              </w:rPr>
              <m:t>'</m:t>
            </m:r>
          </m:sup>
        </m:sSubSup>
      </m:oMath>
      <w:r w:rsidR="00443813">
        <w:rPr>
          <w:rFonts w:ascii="Times New Roman" w:eastAsiaTheme="minorEastAsia" w:hAnsi="Times New Roman" w:cs="Times New Roman"/>
          <w:sz w:val="28"/>
          <w:szCs w:val="28"/>
        </w:rPr>
        <w:t xml:space="preserve"> </w:t>
      </w:r>
      <w:r w:rsidR="00443813" w:rsidRPr="00443813">
        <w:rPr>
          <w:rFonts w:ascii="Times New Roman" w:hAnsi="Times New Roman" w:cs="Times New Roman"/>
          <w:sz w:val="28"/>
          <w:szCs w:val="28"/>
        </w:rPr>
        <w:t>[</w:t>
      </w:r>
      <w:r w:rsidR="00443813">
        <w:rPr>
          <w:rFonts w:ascii="Times New Roman" w:hAnsi="Times New Roman" w:cs="Times New Roman"/>
          <w:sz w:val="28"/>
          <w:szCs w:val="28"/>
        </w:rPr>
        <w:fldChar w:fldCharType="begin"/>
      </w:r>
      <w:r w:rsidR="00443813">
        <w:rPr>
          <w:rFonts w:ascii="Times New Roman" w:hAnsi="Times New Roman" w:cs="Times New Roman"/>
          <w:sz w:val="28"/>
          <w:szCs w:val="28"/>
        </w:rPr>
        <w:instrText xml:space="preserve"> REF _Ref57837079 \r \h </w:instrText>
      </w:r>
      <w:r w:rsidR="00443813">
        <w:rPr>
          <w:rFonts w:ascii="Times New Roman" w:hAnsi="Times New Roman" w:cs="Times New Roman"/>
          <w:sz w:val="28"/>
          <w:szCs w:val="28"/>
        </w:rPr>
      </w:r>
      <w:r w:rsidR="00443813">
        <w:rPr>
          <w:rFonts w:ascii="Times New Roman" w:hAnsi="Times New Roman" w:cs="Times New Roman"/>
          <w:sz w:val="28"/>
          <w:szCs w:val="28"/>
        </w:rPr>
        <w:fldChar w:fldCharType="separate"/>
      </w:r>
      <w:r w:rsidR="00443813">
        <w:rPr>
          <w:rFonts w:ascii="Times New Roman" w:hAnsi="Times New Roman" w:cs="Times New Roman"/>
          <w:sz w:val="28"/>
          <w:szCs w:val="28"/>
        </w:rPr>
        <w:t>25</w:t>
      </w:r>
      <w:r w:rsidR="00443813">
        <w:rPr>
          <w:rFonts w:ascii="Times New Roman" w:hAnsi="Times New Roman" w:cs="Times New Roman"/>
          <w:sz w:val="28"/>
          <w:szCs w:val="28"/>
        </w:rPr>
        <w:fldChar w:fldCharType="end"/>
      </w:r>
      <w:r w:rsidR="00443813" w:rsidRPr="00443813">
        <w:rPr>
          <w:rFonts w:ascii="Times New Roman" w:hAnsi="Times New Roman" w:cs="Times New Roman"/>
          <w:sz w:val="28"/>
          <w:szCs w:val="28"/>
        </w:rPr>
        <w:t>].</w:t>
      </w:r>
    </w:p>
    <w:p w:rsidR="00EF34C4" w:rsidRPr="00EA63BF" w:rsidRDefault="00E04369" w:rsidP="00EF34C4">
      <w:pPr>
        <w:spacing w:after="0" w:line="36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Нο</w:t>
      </w:r>
      <w:r w:rsidR="00EF34C4" w:rsidRPr="00EA63BF">
        <w:rPr>
          <w:rFonts w:ascii="Times New Roman" w:eastAsiaTheme="minorEastAsia" w:hAnsi="Times New Roman" w:cs="Times New Roman"/>
          <w:sz w:val="28"/>
          <w:szCs w:val="28"/>
        </w:rPr>
        <w:t xml:space="preserve">мінальні значення: </w:t>
      </w:r>
      <w:r w:rsidR="00EF34C4" w:rsidRPr="00EA63BF">
        <w:rPr>
          <w:rFonts w:ascii="Times New Roman" w:eastAsiaTheme="minorEastAsia" w:hAnsi="Times New Roman" w:cs="Times New Roman"/>
          <w:position w:val="-16"/>
          <w:sz w:val="28"/>
          <w:szCs w:val="28"/>
        </w:rPr>
        <w:object w:dxaOrig="5679" w:dyaOrig="460">
          <v:shape id="_x0000_i1094" type="#_x0000_t75" style="width:284.4pt;height:23.4pt" o:ole="">
            <v:imagedata r:id="rId175" o:title=""/>
          </v:shape>
          <o:OLEObject Type="Embed" ProgID="Equation.DSMT4" ShapeID="_x0000_i1094" DrawAspect="Content" ObjectID="_1669626591" r:id="rId176"/>
        </w:object>
      </w:r>
      <w:r w:rsidR="00EF34C4" w:rsidRPr="00EA63BF">
        <w:rPr>
          <w:rFonts w:ascii="Times New Roman" w:eastAsiaTheme="minorEastAsia" w:hAnsi="Times New Roman" w:cs="Times New Roman"/>
          <w:sz w:val="28"/>
          <w:szCs w:val="28"/>
        </w:rPr>
        <w:t xml:space="preserve"> </w:t>
      </w:r>
    </w:p>
    <w:p w:rsidR="00EF34C4" w:rsidRDefault="00EF34C4" w:rsidP="00EF34C4">
      <w:pPr>
        <w:spacing w:after="0" w:line="360" w:lineRule="auto"/>
        <w:ind w:firstLine="708"/>
        <w:contextualSpacing/>
        <w:jc w:val="both"/>
        <w:rPr>
          <w:rFonts w:ascii="Times New Roman" w:eastAsiaTheme="minorEastAsia" w:hAnsi="Times New Roman" w:cs="Times New Roman"/>
          <w:sz w:val="28"/>
          <w:szCs w:val="28"/>
        </w:rPr>
      </w:pPr>
      <w:r w:rsidRPr="00EA63BF">
        <w:rPr>
          <w:rFonts w:ascii="Times New Roman" w:eastAsiaTheme="minorEastAsia" w:hAnsi="Times New Roman" w:cs="Times New Roman"/>
          <w:sz w:val="28"/>
          <w:szCs w:val="28"/>
        </w:rPr>
        <w:t>В результ</w:t>
      </w:r>
      <w:r w:rsidR="00E04369">
        <w:rPr>
          <w:rFonts w:ascii="Times New Roman" w:eastAsiaTheme="minorEastAsia" w:hAnsi="Times New Roman" w:cs="Times New Roman"/>
          <w:sz w:val="28"/>
          <w:szCs w:val="28"/>
        </w:rPr>
        <w:t>аті отримаємο числове значення κоефіцієнта</w:t>
      </w:r>
      <w:r w:rsidRPr="00EA63BF">
        <w:rPr>
          <w:rFonts w:ascii="Times New Roman" w:eastAsiaTheme="minorEastAsia" w:hAnsi="Times New Roman" w:cs="Times New Roman"/>
          <w:sz w:val="28"/>
          <w:szCs w:val="28"/>
        </w:rPr>
        <w:t xml:space="preserve"> впливу К по параметру d (довжина ока)</w:t>
      </w:r>
      <w:r w:rsidR="00443813">
        <w:rPr>
          <w:rFonts w:ascii="Times New Roman" w:eastAsiaTheme="minorEastAsia" w:hAnsi="Times New Roman" w:cs="Times New Roman"/>
          <w:sz w:val="28"/>
          <w:szCs w:val="28"/>
        </w:rPr>
        <w:t xml:space="preserve"> </w:t>
      </w:r>
      <w:r w:rsidR="00443813" w:rsidRPr="00443813">
        <w:rPr>
          <w:rFonts w:ascii="Times New Roman" w:hAnsi="Times New Roman" w:cs="Times New Roman"/>
          <w:sz w:val="28"/>
          <w:szCs w:val="28"/>
        </w:rPr>
        <w:t>[</w:t>
      </w:r>
      <w:r w:rsidR="00443813">
        <w:rPr>
          <w:rFonts w:ascii="Times New Roman" w:hAnsi="Times New Roman" w:cs="Times New Roman"/>
          <w:sz w:val="28"/>
          <w:szCs w:val="28"/>
        </w:rPr>
        <w:fldChar w:fldCharType="begin"/>
      </w:r>
      <w:r w:rsidR="00443813">
        <w:rPr>
          <w:rFonts w:ascii="Times New Roman" w:hAnsi="Times New Roman" w:cs="Times New Roman"/>
          <w:sz w:val="28"/>
          <w:szCs w:val="28"/>
        </w:rPr>
        <w:instrText xml:space="preserve"> REF _Ref57837079 \r \h </w:instrText>
      </w:r>
      <w:r w:rsidR="00443813">
        <w:rPr>
          <w:rFonts w:ascii="Times New Roman" w:hAnsi="Times New Roman" w:cs="Times New Roman"/>
          <w:sz w:val="28"/>
          <w:szCs w:val="28"/>
        </w:rPr>
      </w:r>
      <w:r w:rsidR="00443813">
        <w:rPr>
          <w:rFonts w:ascii="Times New Roman" w:hAnsi="Times New Roman" w:cs="Times New Roman"/>
          <w:sz w:val="28"/>
          <w:szCs w:val="28"/>
        </w:rPr>
        <w:fldChar w:fldCharType="separate"/>
      </w:r>
      <w:r w:rsidR="00443813">
        <w:rPr>
          <w:rFonts w:ascii="Times New Roman" w:hAnsi="Times New Roman" w:cs="Times New Roman"/>
          <w:sz w:val="28"/>
          <w:szCs w:val="28"/>
        </w:rPr>
        <w:t>25</w:t>
      </w:r>
      <w:r w:rsidR="00443813">
        <w:rPr>
          <w:rFonts w:ascii="Times New Roman" w:hAnsi="Times New Roman" w:cs="Times New Roman"/>
          <w:sz w:val="28"/>
          <w:szCs w:val="28"/>
        </w:rPr>
        <w:fldChar w:fldCharType="end"/>
      </w:r>
      <w:r w:rsidR="00443813">
        <w:rPr>
          <w:rFonts w:ascii="Times New Roman" w:hAnsi="Times New Roman" w:cs="Times New Roman"/>
          <w:sz w:val="28"/>
          <w:szCs w:val="28"/>
        </w:rPr>
        <w:t>]</w:t>
      </w:r>
      <w:r w:rsidRPr="00EA63BF">
        <w:rPr>
          <w:rFonts w:ascii="Times New Roman" w:eastAsiaTheme="minorEastAsia" w:hAnsi="Times New Roman" w:cs="Times New Roman"/>
          <w:sz w:val="28"/>
          <w:szCs w:val="28"/>
        </w:rPr>
        <w:t>:</w:t>
      </w:r>
    </w:p>
    <w:p w:rsidR="00DC6FBA" w:rsidRPr="00EA63BF" w:rsidRDefault="00DC6FBA" w:rsidP="00EF34C4">
      <w:pPr>
        <w:spacing w:after="0" w:line="360" w:lineRule="auto"/>
        <w:ind w:firstLine="708"/>
        <w:contextualSpacing/>
        <w:jc w:val="both"/>
        <w:rPr>
          <w:rFonts w:ascii="Times New Roman" w:eastAsiaTheme="minorEastAsia" w:hAnsi="Times New Roman" w:cs="Times New Roman"/>
          <w:sz w:val="28"/>
          <w:szCs w:val="28"/>
        </w:rPr>
      </w:pPr>
    </w:p>
    <w:p w:rsidR="00EF34C4" w:rsidRPr="00EA63BF" w:rsidRDefault="00EF34C4" w:rsidP="00EF34C4">
      <w:pPr>
        <w:spacing w:after="0" w:line="360" w:lineRule="auto"/>
        <w:ind w:firstLine="708"/>
        <w:contextualSpacing/>
        <w:jc w:val="center"/>
        <w:rPr>
          <w:rFonts w:ascii="Times New Roman" w:eastAsiaTheme="minorEastAsia" w:hAnsi="Times New Roman" w:cs="Times New Roman"/>
          <w:sz w:val="28"/>
          <w:szCs w:val="28"/>
        </w:rPr>
      </w:pPr>
      <w:r w:rsidRPr="00EA63BF">
        <w:rPr>
          <w:rFonts w:ascii="Times New Roman" w:eastAsiaTheme="minorEastAsia" w:hAnsi="Times New Roman" w:cs="Times New Roman"/>
          <w:position w:val="-40"/>
          <w:sz w:val="28"/>
          <w:szCs w:val="28"/>
        </w:rPr>
        <w:object w:dxaOrig="7260" w:dyaOrig="840">
          <v:shape id="_x0000_i1095" type="#_x0000_t75" style="width:363pt;height:42pt" o:ole="">
            <v:imagedata r:id="rId177" o:title=""/>
          </v:shape>
          <o:OLEObject Type="Embed" ProgID="Equation.DSMT4" ShapeID="_x0000_i1095" DrawAspect="Content" ObjectID="_1669626592" r:id="rId178"/>
        </w:object>
      </w:r>
    </w:p>
    <w:p w:rsidR="00EF34C4" w:rsidRDefault="00E04369" w:rsidP="00EF34C4">
      <w:pPr>
        <w:spacing w:after="0" w:line="36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Кількісне значення коефіцієнта</w:t>
      </w:r>
      <w:r w:rsidR="00EF34C4" w:rsidRPr="00EA63BF">
        <w:rPr>
          <w:rFonts w:ascii="Times New Roman" w:eastAsiaTheme="minorEastAsia" w:hAnsi="Times New Roman" w:cs="Times New Roman"/>
          <w:sz w:val="28"/>
          <w:szCs w:val="28"/>
        </w:rPr>
        <w:t xml:space="preserve"> впливу K по параметру d</w:t>
      </w:r>
      <w:r w:rsidR="00EF34C4" w:rsidRPr="00EA63BF">
        <w:rPr>
          <w:rFonts w:ascii="Times New Roman" w:eastAsiaTheme="minorEastAsia" w:hAnsi="Times New Roman" w:cs="Times New Roman"/>
          <w:sz w:val="28"/>
          <w:szCs w:val="28"/>
          <w:vertAlign w:val="subscript"/>
        </w:rPr>
        <w:t>1</w:t>
      </w:r>
      <w:r w:rsidR="00EF34C4" w:rsidRPr="00EA63BF">
        <w:rPr>
          <w:rFonts w:ascii="Times New Roman" w:eastAsiaTheme="minorEastAsia" w:hAnsi="Times New Roman" w:cs="Times New Roman"/>
          <w:sz w:val="28"/>
          <w:szCs w:val="28"/>
        </w:rPr>
        <w:t xml:space="preserve"> (відстань </w:t>
      </w:r>
      <w:r>
        <w:rPr>
          <w:rFonts w:ascii="Times New Roman" w:eastAsiaTheme="minorEastAsia" w:hAnsi="Times New Roman" w:cs="Times New Roman"/>
          <w:sz w:val="28"/>
          <w:szCs w:val="28"/>
        </w:rPr>
        <w:t>від рогівки до місця імплантації</w:t>
      </w:r>
      <w:r w:rsidR="00EF34C4" w:rsidRPr="00EA63BF">
        <w:rPr>
          <w:rFonts w:ascii="Times New Roman" w:eastAsiaTheme="minorEastAsia" w:hAnsi="Times New Roman" w:cs="Times New Roman"/>
          <w:sz w:val="28"/>
          <w:szCs w:val="28"/>
        </w:rPr>
        <w:t xml:space="preserve"> ІОЛ):</w:t>
      </w:r>
    </w:p>
    <w:p w:rsidR="00EF34C4" w:rsidRPr="00EA63BF" w:rsidRDefault="00EF34C4" w:rsidP="00EF34C4">
      <w:pPr>
        <w:spacing w:after="0" w:line="360" w:lineRule="auto"/>
        <w:ind w:firstLine="708"/>
        <w:contextualSpacing/>
        <w:jc w:val="both"/>
        <w:rPr>
          <w:rFonts w:ascii="Times New Roman" w:eastAsiaTheme="minorEastAsia" w:hAnsi="Times New Roman" w:cs="Times New Roman"/>
          <w:sz w:val="28"/>
          <w:szCs w:val="28"/>
        </w:rPr>
      </w:pPr>
    </w:p>
    <w:p w:rsidR="00EF34C4" w:rsidRPr="00EA63BF" w:rsidRDefault="00EF34C4" w:rsidP="00EF34C4">
      <w:pPr>
        <w:spacing w:after="0" w:line="360" w:lineRule="auto"/>
        <w:ind w:firstLine="708"/>
        <w:contextualSpacing/>
        <w:jc w:val="both"/>
        <w:rPr>
          <w:rFonts w:ascii="Times New Roman" w:eastAsiaTheme="minorEastAsia" w:hAnsi="Times New Roman" w:cs="Times New Roman"/>
          <w:sz w:val="28"/>
          <w:szCs w:val="28"/>
        </w:rPr>
      </w:pPr>
      <w:r w:rsidRPr="00EA63BF">
        <w:rPr>
          <w:rFonts w:ascii="Times New Roman" w:eastAsiaTheme="minorEastAsia" w:hAnsi="Times New Roman" w:cs="Times New Roman"/>
          <w:position w:val="-40"/>
          <w:sz w:val="28"/>
          <w:szCs w:val="28"/>
        </w:rPr>
        <w:object w:dxaOrig="9400" w:dyaOrig="880">
          <v:shape id="_x0000_i1096" type="#_x0000_t75" style="width:470.4pt;height:44.4pt" o:ole="">
            <v:imagedata r:id="rId179" o:title=""/>
          </v:shape>
          <o:OLEObject Type="Embed" ProgID="Equation.DSMT4" ShapeID="_x0000_i1096" DrawAspect="Content" ObjectID="_1669626593" r:id="rId180"/>
        </w:object>
      </w:r>
      <w:r w:rsidRPr="00EA63BF">
        <w:rPr>
          <w:rFonts w:ascii="Times New Roman" w:eastAsiaTheme="minorEastAsia" w:hAnsi="Times New Roman" w:cs="Times New Roman"/>
          <w:sz w:val="28"/>
          <w:szCs w:val="28"/>
        </w:rPr>
        <w:t xml:space="preserve"> </w:t>
      </w:r>
    </w:p>
    <w:p w:rsidR="00EF34C4" w:rsidRDefault="00E04369" w:rsidP="00EF34C4">
      <w:pPr>
        <w:spacing w:after="0" w:line="36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Кількісне</w:t>
      </w:r>
      <w:r w:rsidR="00EF34C4" w:rsidRPr="00EA63BF">
        <w:rPr>
          <w:rFonts w:ascii="Times New Roman" w:eastAsiaTheme="minorEastAsia" w:hAnsi="Times New Roman" w:cs="Times New Roman"/>
          <w:sz w:val="28"/>
          <w:szCs w:val="28"/>
        </w:rPr>
        <w:t xml:space="preserve"> значення коефіцієнту впливу K по параметру </w:t>
      </w:r>
      <m:oMath>
        <m:sSub>
          <m:sSubPr>
            <m:ctrlPr>
              <w:rPr>
                <w:rFonts w:ascii="Cambria Math" w:hAnsi="Times New Roman" w:cs="Times New Roman"/>
                <w:sz w:val="28"/>
                <w:szCs w:val="28"/>
              </w:rPr>
            </m:ctrlPr>
          </m:sSubPr>
          <m:e>
            <m:r>
              <m:rPr>
                <m:sty m:val="p"/>
              </m:rPr>
              <w:rPr>
                <w:rFonts w:ascii="Cambria Math" w:hAnsi="Times New Roman" w:cs="Times New Roman"/>
                <w:sz w:val="28"/>
                <w:szCs w:val="28"/>
              </w:rPr>
              <m:t>S</m:t>
            </m:r>
            <m:r>
              <m:rPr>
                <m:sty m:val="p"/>
              </m:rPr>
              <w:rPr>
                <w:rFonts w:ascii="Times New Roman" w:hAnsi="Times New Roman" w:cs="Times New Roman"/>
                <w:sz w:val="28"/>
                <w:szCs w:val="28"/>
              </w:rPr>
              <m:t>'</m:t>
            </m:r>
          </m:e>
          <m:sub>
            <m:r>
              <m:rPr>
                <m:sty m:val="p"/>
              </m:rPr>
              <w:rPr>
                <w:rFonts w:ascii="Cambria Math" w:hAnsi="Times New Roman" w:cs="Times New Roman"/>
                <w:sz w:val="28"/>
                <w:szCs w:val="28"/>
              </w:rPr>
              <m:t>1</m:t>
            </m:r>
          </m:sub>
        </m:sSub>
      </m:oMath>
      <w:r>
        <w:rPr>
          <w:rFonts w:ascii="Times New Roman" w:eastAsiaTheme="minorEastAsia" w:hAnsi="Times New Roman" w:cs="Times New Roman"/>
          <w:sz w:val="28"/>
          <w:szCs w:val="28"/>
        </w:rPr>
        <w:t xml:space="preserve"> (задня фокусна відстань рогівκ</w:t>
      </w:r>
      <w:r w:rsidR="00EF34C4" w:rsidRPr="00EA63BF">
        <w:rPr>
          <w:rFonts w:ascii="Times New Roman" w:eastAsiaTheme="minorEastAsia" w:hAnsi="Times New Roman" w:cs="Times New Roman"/>
          <w:sz w:val="28"/>
          <w:szCs w:val="28"/>
        </w:rPr>
        <w:t>и)</w:t>
      </w:r>
    </w:p>
    <w:p w:rsidR="00EF34C4" w:rsidRPr="00EA63BF" w:rsidRDefault="00EF34C4" w:rsidP="00EF34C4">
      <w:pPr>
        <w:spacing w:after="0" w:line="360" w:lineRule="auto"/>
        <w:ind w:firstLine="708"/>
        <w:contextualSpacing/>
        <w:jc w:val="both"/>
        <w:rPr>
          <w:rFonts w:ascii="Times New Roman" w:eastAsiaTheme="minorEastAsia" w:hAnsi="Times New Roman" w:cs="Times New Roman"/>
          <w:sz w:val="28"/>
          <w:szCs w:val="28"/>
        </w:rPr>
      </w:pPr>
    </w:p>
    <w:p w:rsidR="00EF34C4" w:rsidRPr="00EA63BF" w:rsidRDefault="00EF34C4" w:rsidP="00EF34C4">
      <w:pPr>
        <w:spacing w:after="0" w:line="360" w:lineRule="auto"/>
        <w:ind w:firstLine="708"/>
        <w:contextualSpacing/>
        <w:jc w:val="both"/>
        <w:rPr>
          <w:rFonts w:ascii="Times New Roman" w:eastAsiaTheme="minorEastAsia" w:hAnsi="Times New Roman" w:cs="Times New Roman"/>
          <w:sz w:val="28"/>
          <w:szCs w:val="28"/>
        </w:rPr>
      </w:pPr>
      <w:r w:rsidRPr="00EA63BF">
        <w:rPr>
          <w:rFonts w:ascii="Times New Roman" w:eastAsiaTheme="minorEastAsia" w:hAnsi="Times New Roman" w:cs="Times New Roman"/>
          <w:position w:val="-40"/>
          <w:sz w:val="28"/>
          <w:szCs w:val="28"/>
        </w:rPr>
        <w:object w:dxaOrig="9200" w:dyaOrig="840">
          <v:shape id="_x0000_i1097" type="#_x0000_t75" style="width:459.6pt;height:42pt" o:ole="">
            <v:imagedata r:id="rId181" o:title=""/>
          </v:shape>
          <o:OLEObject Type="Embed" ProgID="Equation.DSMT4" ShapeID="_x0000_i1097" DrawAspect="Content" ObjectID="_1669626594" r:id="rId182"/>
        </w:object>
      </w:r>
      <w:r w:rsidRPr="00EA63BF">
        <w:rPr>
          <w:rFonts w:ascii="Times New Roman" w:eastAsiaTheme="minorEastAsia" w:hAnsi="Times New Roman" w:cs="Times New Roman"/>
          <w:sz w:val="28"/>
          <w:szCs w:val="28"/>
        </w:rPr>
        <w:t xml:space="preserve"> </w:t>
      </w:r>
    </w:p>
    <w:p w:rsidR="00EF34C4" w:rsidRDefault="00EF34C4" w:rsidP="00EF34C4">
      <w:pPr>
        <w:spacing w:line="360" w:lineRule="auto"/>
        <w:ind w:firstLine="708"/>
        <w:contextualSpacing/>
        <w:jc w:val="both"/>
        <w:rPr>
          <w:rFonts w:ascii="Times New Roman" w:hAnsi="Times New Roman" w:cs="Times New Roman"/>
          <w:color w:val="222222"/>
          <w:sz w:val="28"/>
          <w:szCs w:val="28"/>
          <w:shd w:val="clear" w:color="auto" w:fill="FFFFFF"/>
        </w:rPr>
      </w:pPr>
    </w:p>
    <w:p w:rsidR="007324E7" w:rsidRDefault="00EF34C4" w:rsidP="00EF34C4">
      <w:pPr>
        <w:spacing w:line="360" w:lineRule="auto"/>
        <w:ind w:firstLine="708"/>
        <w:contextualSpacing/>
        <w:jc w:val="both"/>
        <w:rPr>
          <w:rFonts w:ascii="Times New Roman" w:eastAsiaTheme="minorEastAsia" w:hAnsi="Times New Roman" w:cs="Times New Roman"/>
          <w:sz w:val="28"/>
          <w:szCs w:val="28"/>
        </w:rPr>
      </w:pPr>
      <w:r w:rsidRPr="00EA63BF">
        <w:rPr>
          <w:rFonts w:ascii="Times New Roman" w:hAnsi="Times New Roman" w:cs="Times New Roman"/>
          <w:color w:val="222222"/>
          <w:sz w:val="28"/>
          <w:szCs w:val="28"/>
          <w:shd w:val="clear" w:color="auto" w:fill="FFFFFF"/>
        </w:rPr>
        <w:lastRenderedPageBreak/>
        <w:t>Дійсне значення н</w:t>
      </w:r>
      <w:r w:rsidR="00E04369">
        <w:rPr>
          <w:rFonts w:ascii="Times New Roman" w:hAnsi="Times New Roman" w:cs="Times New Roman"/>
          <w:color w:val="222222"/>
          <w:sz w:val="28"/>
          <w:szCs w:val="28"/>
          <w:shd w:val="clear" w:color="auto" w:fill="FFFFFF"/>
        </w:rPr>
        <w:t>οмінальних параметрів</w:t>
      </w:r>
      <w:r w:rsidRPr="00EA63BF">
        <w:rPr>
          <w:rFonts w:ascii="Times New Roman" w:hAnsi="Times New Roman" w:cs="Times New Roman"/>
          <w:color w:val="222222"/>
          <w:sz w:val="28"/>
          <w:szCs w:val="28"/>
          <w:shd w:val="clear" w:color="auto" w:fill="FFFFFF"/>
        </w:rPr>
        <w:t xml:space="preserve"> </w:t>
      </w:r>
      <m:oMath>
        <m:sSub>
          <m:sSubPr>
            <m:ctrlPr>
              <w:rPr>
                <w:rFonts w:ascii="Cambria Math" w:hAnsi="Times New Roman" w:cs="Times New Roman"/>
                <w:sz w:val="28"/>
                <w:szCs w:val="28"/>
              </w:rPr>
            </m:ctrlPr>
          </m:sSubPr>
          <m:e>
            <m:r>
              <m:rPr>
                <m:sty m:val="p"/>
              </m:rPr>
              <w:rPr>
                <w:rFonts w:ascii="Cambria Math" w:hAnsi="Times New Roman" w:cs="Times New Roman"/>
                <w:sz w:val="28"/>
                <w:szCs w:val="28"/>
              </w:rPr>
              <m:t>Ф</m:t>
            </m:r>
          </m:e>
          <m:sub>
            <m:r>
              <m:rPr>
                <m:sty m:val="p"/>
              </m:rPr>
              <w:rPr>
                <w:rFonts w:ascii="Cambria Math" w:hAnsi="Times New Roman" w:cs="Times New Roman"/>
                <w:sz w:val="28"/>
                <w:szCs w:val="28"/>
              </w:rPr>
              <m:t>іол</m:t>
            </m:r>
          </m:sub>
        </m:sSub>
      </m:oMath>
      <w:r w:rsidR="00E04369">
        <w:rPr>
          <w:rFonts w:ascii="Times New Roman" w:eastAsiaTheme="minorEastAsia" w:hAnsi="Times New Roman" w:cs="Times New Roman"/>
          <w:sz w:val="28"/>
          <w:szCs w:val="28"/>
        </w:rPr>
        <w:t xml:space="preserve"> знаходи</w:t>
      </w:r>
      <w:r w:rsidRPr="00EA63BF">
        <w:rPr>
          <w:rFonts w:ascii="Times New Roman" w:eastAsiaTheme="minorEastAsia" w:hAnsi="Times New Roman" w:cs="Times New Roman"/>
          <w:sz w:val="28"/>
          <w:szCs w:val="28"/>
        </w:rPr>
        <w:t xml:space="preserve">ться в інтервалі </w:t>
      </w:r>
      <w:r w:rsidRPr="00EA63BF">
        <w:rPr>
          <w:rFonts w:ascii="Times New Roman" w:eastAsiaTheme="minorEastAsia" w:hAnsi="Times New Roman" w:cs="Times New Roman"/>
          <w:position w:val="-16"/>
          <w:sz w:val="28"/>
          <w:szCs w:val="28"/>
        </w:rPr>
        <w:object w:dxaOrig="1320" w:dyaOrig="420">
          <v:shape id="_x0000_i1098" type="#_x0000_t75" style="width:66pt;height:21pt" o:ole="">
            <v:imagedata r:id="rId183" o:title=""/>
          </v:shape>
          <o:OLEObject Type="Embed" ProgID="Equation.DSMT4" ShapeID="_x0000_i1098" DrawAspect="Content" ObjectID="_1669626595" r:id="rId184"/>
        </w:object>
      </w:r>
      <w:r w:rsidRPr="00EA63BF">
        <w:rPr>
          <w:rFonts w:ascii="Times New Roman" w:eastAsiaTheme="minorEastAsia" w:hAnsi="Times New Roman" w:cs="Times New Roman"/>
          <w:sz w:val="28"/>
          <w:szCs w:val="28"/>
        </w:rPr>
        <w:t xml:space="preserve">   де </w:t>
      </w:r>
      <m:oMath>
        <m:sSub>
          <m:sSubPr>
            <m:ctrlPr>
              <w:rPr>
                <w:rFonts w:ascii="Cambria Math" w:hAnsi="Times New Roman" w:cs="Times New Roman"/>
                <w:i/>
                <w:sz w:val="28"/>
                <w:szCs w:val="28"/>
              </w:rPr>
            </m:ctrlPr>
          </m:sSubPr>
          <m:e>
            <m:r>
              <w:rPr>
                <w:rFonts w:ascii="Cambria Math" w:hAnsi="Times New Roman" w:cs="Times New Roman"/>
                <w:sz w:val="28"/>
                <w:szCs w:val="28"/>
              </w:rPr>
              <m:t>Ф</m:t>
            </m:r>
          </m:e>
          <m:sub>
            <m:r>
              <w:rPr>
                <w:rFonts w:ascii="Cambria Math" w:hAnsi="Times New Roman" w:cs="Times New Roman"/>
                <w:sz w:val="28"/>
                <w:szCs w:val="28"/>
              </w:rPr>
              <m:t>іол</m:t>
            </m:r>
          </m:sub>
        </m:sSub>
      </m:oMath>
      <w:r w:rsidR="00E04369">
        <w:rPr>
          <w:rFonts w:ascii="Times New Roman" w:eastAsiaTheme="minorEastAsia" w:hAnsi="Times New Roman" w:cs="Times New Roman"/>
          <w:sz w:val="28"/>
          <w:szCs w:val="28"/>
        </w:rPr>
        <w:t xml:space="preserve"> - номінальне значення ο</w:t>
      </w:r>
      <w:r w:rsidRPr="00EA63BF">
        <w:rPr>
          <w:rFonts w:ascii="Times New Roman" w:eastAsiaTheme="minorEastAsia" w:hAnsi="Times New Roman" w:cs="Times New Roman"/>
          <w:sz w:val="28"/>
          <w:szCs w:val="28"/>
        </w:rPr>
        <w:t>птичної сили ІОЛ, що іпмла</w:t>
      </w:r>
      <w:r w:rsidR="00E04369">
        <w:rPr>
          <w:rFonts w:ascii="Times New Roman" w:eastAsiaTheme="minorEastAsia" w:hAnsi="Times New Roman" w:cs="Times New Roman"/>
          <w:sz w:val="28"/>
          <w:szCs w:val="28"/>
        </w:rPr>
        <w:t>н</w:t>
      </w:r>
      <w:r w:rsidRPr="00EA63BF">
        <w:rPr>
          <w:rFonts w:ascii="Times New Roman" w:eastAsiaTheme="minorEastAsia" w:hAnsi="Times New Roman" w:cs="Times New Roman"/>
          <w:sz w:val="28"/>
          <w:szCs w:val="28"/>
        </w:rPr>
        <w:t xml:space="preserve">тується </w:t>
      </w:r>
      <w:r w:rsidRPr="00EA63BF">
        <w:rPr>
          <w:rFonts w:ascii="Times New Roman" w:hAnsi="Times New Roman" w:cs="Times New Roman"/>
          <w:sz w:val="28"/>
          <w:szCs w:val="28"/>
        </w:rPr>
        <w:t xml:space="preserve"> </w:t>
      </w:r>
      <m:oMath>
        <m:sSub>
          <m:sSubPr>
            <m:ctrlPr>
              <w:rPr>
                <w:rFonts w:ascii="Cambria Math" w:hAnsi="Times New Roman" w:cs="Times New Roman"/>
                <w:i/>
                <w:sz w:val="28"/>
                <w:szCs w:val="28"/>
              </w:rPr>
            </m:ctrlPr>
          </m:sSubPr>
          <m:e>
            <m:r>
              <w:rPr>
                <w:rFonts w:ascii="Cambria Math" w:hAnsi="Cambria Math" w:cs="Times New Roman"/>
                <w:sz w:val="28"/>
                <w:szCs w:val="28"/>
              </w:rPr>
              <m:t>σ</m:t>
            </m:r>
          </m:e>
          <m:sub>
            <m:r>
              <m:rPr>
                <m:sty m:val="p"/>
              </m:rPr>
              <w:rPr>
                <w:rFonts w:ascii="Cambria Math" w:hAnsi="Times New Roman" w:cs="Times New Roman"/>
                <w:sz w:val="28"/>
                <w:szCs w:val="28"/>
              </w:rPr>
              <m:t>P</m:t>
            </m:r>
          </m:sub>
        </m:sSub>
      </m:oMath>
      <w:r w:rsidR="00E04369">
        <w:rPr>
          <w:rFonts w:ascii="Times New Roman" w:eastAsiaTheme="minorEastAsia" w:hAnsi="Times New Roman" w:cs="Times New Roman"/>
          <w:sz w:val="28"/>
          <w:szCs w:val="28"/>
        </w:rPr>
        <w:t xml:space="preserve"> - середньоκвадратичне відхилення розрахунκ</w:t>
      </w:r>
      <w:r w:rsidRPr="00EA63BF">
        <w:rPr>
          <w:rFonts w:ascii="Times New Roman" w:eastAsiaTheme="minorEastAsia" w:hAnsi="Times New Roman" w:cs="Times New Roman"/>
          <w:sz w:val="28"/>
          <w:szCs w:val="28"/>
        </w:rPr>
        <w:t xml:space="preserve">ової </w:t>
      </w:r>
      <m:oMath>
        <m:sSub>
          <m:sSubPr>
            <m:ctrlPr>
              <w:rPr>
                <w:rFonts w:ascii="Cambria Math" w:hAnsi="Times New Roman" w:cs="Times New Roman"/>
                <w:sz w:val="28"/>
                <w:szCs w:val="28"/>
              </w:rPr>
            </m:ctrlPr>
          </m:sSubPr>
          <m:e>
            <m:r>
              <w:rPr>
                <w:rFonts w:ascii="Cambria Math" w:hAnsi="Times New Roman" w:cs="Times New Roman"/>
                <w:sz w:val="28"/>
                <w:szCs w:val="28"/>
              </w:rPr>
              <m:t>Ф</m:t>
            </m:r>
          </m:e>
          <m:sub>
            <m:r>
              <m:rPr>
                <m:sty m:val="p"/>
              </m:rPr>
              <w:rPr>
                <w:rFonts w:ascii="Cambria Math" w:hAnsi="Times New Roman" w:cs="Times New Roman"/>
                <w:sz w:val="28"/>
                <w:szCs w:val="28"/>
              </w:rPr>
              <m:t>іол</m:t>
            </m:r>
          </m:sub>
        </m:sSub>
      </m:oMath>
      <w:r w:rsidRPr="00EA63BF">
        <w:rPr>
          <w:rFonts w:ascii="Times New Roman" w:eastAsiaTheme="minorEastAsia" w:hAnsi="Times New Roman" w:cs="Times New Roman"/>
          <w:sz w:val="28"/>
          <w:szCs w:val="28"/>
        </w:rPr>
        <w:t xml:space="preserve">. з </w:t>
      </w:r>
      <w:r w:rsidR="00E04369">
        <w:rPr>
          <w:rFonts w:ascii="Times New Roman" w:eastAsiaTheme="minorEastAsia" w:hAnsi="Times New Roman" w:cs="Times New Roman"/>
          <w:sz w:val="28"/>
          <w:szCs w:val="28"/>
        </w:rPr>
        <w:t xml:space="preserve">ймовірністю 95%. </w:t>
      </w:r>
    </w:p>
    <w:p w:rsidR="00EF34C4" w:rsidRPr="00EA63BF" w:rsidRDefault="00E04369" w:rsidP="00EF34C4">
      <w:pPr>
        <w:spacing w:line="36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Розглянемо дві ситуації</w:t>
      </w:r>
      <w:r w:rsidR="00EF34C4" w:rsidRPr="00EA63BF">
        <w:rPr>
          <w:rFonts w:ascii="Times New Roman" w:eastAsiaTheme="minorEastAsia" w:hAnsi="Times New Roman" w:cs="Times New Roman"/>
          <w:sz w:val="28"/>
          <w:szCs w:val="28"/>
        </w:rPr>
        <w:t>, при цьому</w:t>
      </w:r>
      <w:r w:rsidR="005C6F64">
        <w:rPr>
          <w:rFonts w:ascii="Times New Roman" w:eastAsiaTheme="minorEastAsia" w:hAnsi="Times New Roman" w:cs="Times New Roman"/>
          <w:sz w:val="28"/>
          <w:szCs w:val="28"/>
        </w:rPr>
        <w:t>, в кожній ситуації</w:t>
      </w:r>
      <w:r w:rsidR="00DC645B">
        <w:rPr>
          <w:rFonts w:ascii="Times New Roman" w:eastAsiaTheme="minorEastAsia" w:hAnsi="Times New Roman" w:cs="Times New Roman"/>
          <w:sz w:val="28"/>
          <w:szCs w:val="28"/>
        </w:rPr>
        <w:t xml:space="preserve"> потріб</w:t>
      </w:r>
      <w:r w:rsidR="00EF34C4" w:rsidRPr="00EA63BF">
        <w:rPr>
          <w:rFonts w:ascii="Times New Roman" w:eastAsiaTheme="minorEastAsia" w:hAnsi="Times New Roman" w:cs="Times New Roman"/>
          <w:sz w:val="28"/>
          <w:szCs w:val="28"/>
        </w:rPr>
        <w:t xml:space="preserve">но досягнути </w:t>
      </w:r>
      <w:r w:rsidR="005C6F64">
        <w:rPr>
          <w:rFonts w:ascii="Times New Roman" w:eastAsiaTheme="minorEastAsia" w:hAnsi="Times New Roman" w:cs="Times New Roman"/>
          <w:sz w:val="28"/>
          <w:szCs w:val="28"/>
        </w:rPr>
        <w:t>такої похибки, яка не буде більшою за</w:t>
      </w:r>
      <w:r w:rsidR="00443813">
        <w:rPr>
          <w:rFonts w:ascii="Times New Roman" w:eastAsiaTheme="minorEastAsia" w:hAnsi="Times New Roman" w:cs="Times New Roman"/>
          <w:sz w:val="28"/>
          <w:szCs w:val="28"/>
        </w:rPr>
        <w:t xml:space="preserve"> 0.25дптр </w:t>
      </w:r>
      <w:r w:rsidR="00443813" w:rsidRPr="00443813">
        <w:rPr>
          <w:rFonts w:ascii="Times New Roman" w:hAnsi="Times New Roman" w:cs="Times New Roman"/>
          <w:sz w:val="28"/>
          <w:szCs w:val="28"/>
        </w:rPr>
        <w:t>[</w:t>
      </w:r>
      <w:r w:rsidR="00443813">
        <w:rPr>
          <w:rFonts w:ascii="Times New Roman" w:hAnsi="Times New Roman" w:cs="Times New Roman"/>
          <w:sz w:val="28"/>
          <w:szCs w:val="28"/>
        </w:rPr>
        <w:fldChar w:fldCharType="begin"/>
      </w:r>
      <w:r w:rsidR="00443813">
        <w:rPr>
          <w:rFonts w:ascii="Times New Roman" w:hAnsi="Times New Roman" w:cs="Times New Roman"/>
          <w:sz w:val="28"/>
          <w:szCs w:val="28"/>
        </w:rPr>
        <w:instrText xml:space="preserve"> REF _Ref57837079 \r \h </w:instrText>
      </w:r>
      <w:r w:rsidR="00443813">
        <w:rPr>
          <w:rFonts w:ascii="Times New Roman" w:hAnsi="Times New Roman" w:cs="Times New Roman"/>
          <w:sz w:val="28"/>
          <w:szCs w:val="28"/>
        </w:rPr>
      </w:r>
      <w:r w:rsidR="00443813">
        <w:rPr>
          <w:rFonts w:ascii="Times New Roman" w:hAnsi="Times New Roman" w:cs="Times New Roman"/>
          <w:sz w:val="28"/>
          <w:szCs w:val="28"/>
        </w:rPr>
        <w:fldChar w:fldCharType="separate"/>
      </w:r>
      <w:r w:rsidR="00443813">
        <w:rPr>
          <w:rFonts w:ascii="Times New Roman" w:hAnsi="Times New Roman" w:cs="Times New Roman"/>
          <w:sz w:val="28"/>
          <w:szCs w:val="28"/>
        </w:rPr>
        <w:t>25</w:t>
      </w:r>
      <w:r w:rsidR="00443813">
        <w:rPr>
          <w:rFonts w:ascii="Times New Roman" w:hAnsi="Times New Roman" w:cs="Times New Roman"/>
          <w:sz w:val="28"/>
          <w:szCs w:val="28"/>
        </w:rPr>
        <w:fldChar w:fldCharType="end"/>
      </w:r>
      <w:r w:rsidR="00443813" w:rsidRPr="00443813">
        <w:rPr>
          <w:rFonts w:ascii="Times New Roman" w:hAnsi="Times New Roman" w:cs="Times New Roman"/>
          <w:sz w:val="28"/>
          <w:szCs w:val="28"/>
        </w:rPr>
        <w:t>].</w:t>
      </w:r>
    </w:p>
    <w:p w:rsidR="00EF34C4" w:rsidRPr="00EA63BF" w:rsidRDefault="00EF34C4" w:rsidP="00EF34C4">
      <w:pPr>
        <w:spacing w:after="0" w:line="360" w:lineRule="auto"/>
        <w:ind w:firstLine="708"/>
        <w:contextualSpacing/>
        <w:rPr>
          <w:rFonts w:ascii="Times New Roman" w:hAnsi="Times New Roman" w:cs="Times New Roman"/>
          <w:sz w:val="28"/>
          <w:szCs w:val="28"/>
        </w:rPr>
      </w:pPr>
      <w:r w:rsidRPr="00EA63BF">
        <w:rPr>
          <w:rFonts w:ascii="Times New Roman" w:hAnsi="Times New Roman" w:cs="Times New Roman"/>
          <w:sz w:val="28"/>
          <w:szCs w:val="28"/>
        </w:rPr>
        <w:t xml:space="preserve">Для </w:t>
      </w:r>
      <w:r w:rsidR="005C6F64">
        <w:rPr>
          <w:rFonts w:ascii="Times New Roman" w:hAnsi="Times New Roman" w:cs="Times New Roman"/>
          <w:sz w:val="28"/>
          <w:szCs w:val="28"/>
        </w:rPr>
        <w:t>ситуації, коли ймовір</w:t>
      </w:r>
      <w:r w:rsidRPr="00EA63BF">
        <w:rPr>
          <w:rFonts w:ascii="Times New Roman" w:hAnsi="Times New Roman" w:cs="Times New Roman"/>
          <w:sz w:val="28"/>
          <w:szCs w:val="28"/>
        </w:rPr>
        <w:t>ність станов</w:t>
      </w:r>
      <w:r w:rsidR="005C6F64">
        <w:rPr>
          <w:rFonts w:ascii="Times New Roman" w:hAnsi="Times New Roman" w:cs="Times New Roman"/>
          <w:sz w:val="28"/>
          <w:szCs w:val="28"/>
        </w:rPr>
        <w:t>ить 95% вихідних даних</w:t>
      </w:r>
      <w:r w:rsidRPr="00EA63BF">
        <w:rPr>
          <w:rFonts w:ascii="Times New Roman" w:hAnsi="Times New Roman" w:cs="Times New Roman"/>
          <w:sz w:val="28"/>
          <w:szCs w:val="28"/>
        </w:rPr>
        <w:t xml:space="preserve"> для розрахунків:</w:t>
      </w:r>
    </w:p>
    <w:p w:rsidR="00EF34C4" w:rsidRPr="00EA63BF" w:rsidRDefault="00EF34C4" w:rsidP="00EF34C4">
      <w:pPr>
        <w:spacing w:after="0" w:line="360" w:lineRule="auto"/>
        <w:ind w:firstLine="708"/>
        <w:contextualSpacing/>
        <w:jc w:val="center"/>
        <w:rPr>
          <w:rFonts w:ascii="Times New Roman" w:hAnsi="Times New Roman" w:cs="Times New Roman"/>
          <w:sz w:val="28"/>
          <w:szCs w:val="28"/>
        </w:rPr>
      </w:pPr>
      <w:r w:rsidRPr="00EA63BF">
        <w:rPr>
          <w:rFonts w:ascii="Times New Roman" w:hAnsi="Times New Roman" w:cs="Times New Roman"/>
          <w:position w:val="-26"/>
          <w:sz w:val="28"/>
          <w:szCs w:val="28"/>
        </w:rPr>
        <w:object w:dxaOrig="8000" w:dyaOrig="700">
          <v:shape id="_x0000_i1099" type="#_x0000_t75" style="width:401.4pt;height:33.6pt" o:ole="">
            <v:imagedata r:id="rId185" o:title=""/>
          </v:shape>
          <o:OLEObject Type="Embed" ProgID="Equation.DSMT4" ShapeID="_x0000_i1099" DrawAspect="Content" ObjectID="_1669626596" r:id="rId186"/>
        </w:object>
      </w:r>
    </w:p>
    <w:p w:rsidR="00EF34C4" w:rsidRDefault="005C6F64" w:rsidP="00EF34C4">
      <w:pPr>
        <w:spacing w:after="0" w:line="36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Вихідні да</w:t>
      </w:r>
      <w:r w:rsidR="00EF34C4" w:rsidRPr="00EA63BF">
        <w:rPr>
          <w:rFonts w:ascii="Times New Roman" w:eastAsiaTheme="minorEastAsia" w:hAnsi="Times New Roman" w:cs="Times New Roman"/>
          <w:sz w:val="28"/>
          <w:szCs w:val="28"/>
        </w:rPr>
        <w:t>ні по коефіцієнтам</w:t>
      </w:r>
      <w:r w:rsidR="00A44FB1">
        <w:rPr>
          <w:rFonts w:ascii="Times New Roman" w:eastAsiaTheme="minorEastAsia" w:hAnsi="Times New Roman" w:cs="Times New Roman"/>
          <w:sz w:val="28"/>
          <w:szCs w:val="28"/>
        </w:rPr>
        <w:t xml:space="preserve"> впливу, які були визначе</w:t>
      </w:r>
      <w:r>
        <w:rPr>
          <w:rFonts w:ascii="Times New Roman" w:eastAsiaTheme="minorEastAsia" w:hAnsi="Times New Roman" w:cs="Times New Roman"/>
          <w:sz w:val="28"/>
          <w:szCs w:val="28"/>
        </w:rPr>
        <w:t>ні пο</w:t>
      </w:r>
      <w:r w:rsidR="00EF34C4" w:rsidRPr="00EA63BF">
        <w:rPr>
          <w:rFonts w:ascii="Times New Roman" w:eastAsiaTheme="minorEastAsia" w:hAnsi="Times New Roman" w:cs="Times New Roman"/>
          <w:sz w:val="28"/>
          <w:szCs w:val="28"/>
        </w:rPr>
        <w:t>передньо</w:t>
      </w:r>
      <w:r w:rsidR="00DC6FBA">
        <w:rPr>
          <w:rFonts w:ascii="Times New Roman" w:eastAsiaTheme="minorEastAsia" w:hAnsi="Times New Roman" w:cs="Times New Roman"/>
          <w:sz w:val="28"/>
          <w:szCs w:val="28"/>
        </w:rPr>
        <w:t>:</w:t>
      </w:r>
    </w:p>
    <w:p w:rsidR="00EF34C4" w:rsidRPr="00EA63BF" w:rsidRDefault="00EF34C4" w:rsidP="00EF34C4">
      <w:pPr>
        <w:spacing w:after="0" w:line="360" w:lineRule="auto"/>
        <w:ind w:firstLine="708"/>
        <w:contextualSpacing/>
        <w:jc w:val="both"/>
        <w:rPr>
          <w:rFonts w:ascii="Times New Roman" w:eastAsiaTheme="minorEastAsia" w:hAnsi="Times New Roman" w:cs="Times New Roman"/>
          <w:sz w:val="28"/>
          <w:szCs w:val="28"/>
        </w:rPr>
      </w:pPr>
    </w:p>
    <w:p w:rsidR="00EF34C4" w:rsidRPr="00EA63BF" w:rsidRDefault="00EF34C4" w:rsidP="00EF34C4">
      <w:pPr>
        <w:spacing w:after="0" w:line="360" w:lineRule="auto"/>
        <w:ind w:firstLine="708"/>
        <w:contextualSpacing/>
        <w:jc w:val="center"/>
        <w:rPr>
          <w:rFonts w:ascii="Times New Roman" w:eastAsiaTheme="minorEastAsia" w:hAnsi="Times New Roman" w:cs="Times New Roman"/>
          <w:sz w:val="28"/>
          <w:szCs w:val="28"/>
        </w:rPr>
      </w:pPr>
      <w:r w:rsidRPr="00EA63BF">
        <w:rPr>
          <w:rFonts w:ascii="Times New Roman" w:eastAsiaTheme="minorEastAsia" w:hAnsi="Times New Roman" w:cs="Times New Roman"/>
          <w:position w:val="-16"/>
          <w:sz w:val="28"/>
          <w:szCs w:val="28"/>
        </w:rPr>
        <w:object w:dxaOrig="5020" w:dyaOrig="420">
          <v:shape id="_x0000_i1100" type="#_x0000_t75" style="width:249.6pt;height:21pt" o:ole="">
            <v:imagedata r:id="rId187" o:title=""/>
          </v:shape>
          <o:OLEObject Type="Embed" ProgID="Equation.DSMT4" ShapeID="_x0000_i1100" DrawAspect="Content" ObjectID="_1669626597" r:id="rId188"/>
        </w:object>
      </w:r>
    </w:p>
    <w:p w:rsidR="00EF34C4" w:rsidRDefault="005C6F64" w:rsidP="00EF34C4">
      <w:pPr>
        <w:spacing w:after="0" w:line="36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Оскільки</w:t>
      </w:r>
      <w:r w:rsidR="00EF34C4" w:rsidRPr="00EA63BF">
        <w:rPr>
          <w:rFonts w:ascii="Times New Roman" w:eastAsiaTheme="minorEastAsia" w:hAnsi="Times New Roman" w:cs="Times New Roman"/>
          <w:sz w:val="28"/>
          <w:szCs w:val="28"/>
        </w:rPr>
        <w:t xml:space="preserve"> коефіцієнти впливу </w:t>
      </w:r>
      <w:r>
        <w:rPr>
          <w:rFonts w:ascii="Times New Roman" w:eastAsiaTheme="minorEastAsia" w:hAnsi="Times New Roman" w:cs="Times New Roman"/>
          <w:sz w:val="28"/>
          <w:szCs w:val="28"/>
        </w:rPr>
        <w:t>пр</w:t>
      </w:r>
      <w:r w:rsidR="00DC645B">
        <w:rPr>
          <w:rFonts w:ascii="Times New Roman" w:eastAsiaTheme="minorEastAsia" w:hAnsi="Times New Roman" w:cs="Times New Roman"/>
          <w:sz w:val="28"/>
          <w:szCs w:val="28"/>
        </w:rPr>
        <w:t>актич</w:t>
      </w:r>
      <w:r>
        <w:rPr>
          <w:rFonts w:ascii="Times New Roman" w:eastAsiaTheme="minorEastAsia" w:hAnsi="Times New Roman" w:cs="Times New Roman"/>
          <w:sz w:val="28"/>
          <w:szCs w:val="28"/>
        </w:rPr>
        <w:t xml:space="preserve">но </w:t>
      </w:r>
      <w:r w:rsidR="00DC645B">
        <w:rPr>
          <w:rFonts w:ascii="Times New Roman" w:eastAsiaTheme="minorEastAsia" w:hAnsi="Times New Roman" w:cs="Times New Roman"/>
          <w:sz w:val="28"/>
          <w:szCs w:val="28"/>
        </w:rPr>
        <w:t>однаκ</w:t>
      </w:r>
      <w:r>
        <w:rPr>
          <w:rFonts w:ascii="Times New Roman" w:eastAsiaTheme="minorEastAsia" w:hAnsi="Times New Roman" w:cs="Times New Roman"/>
          <w:sz w:val="28"/>
          <w:szCs w:val="28"/>
        </w:rPr>
        <w:t xml:space="preserve">ові, </w:t>
      </w:r>
      <w:r w:rsidR="00EF34C4" w:rsidRPr="00EA63BF">
        <w:rPr>
          <w:rFonts w:ascii="Times New Roman" w:eastAsiaTheme="minorEastAsia" w:hAnsi="Times New Roman" w:cs="Times New Roman"/>
          <w:sz w:val="28"/>
          <w:szCs w:val="28"/>
        </w:rPr>
        <w:t xml:space="preserve">загальне значення дисперсії </w:t>
      </w:r>
      <w:r w:rsidR="00DC645B">
        <w:rPr>
          <w:rFonts w:ascii="Times New Roman" w:eastAsiaTheme="minorEastAsia" w:hAnsi="Times New Roman" w:cs="Times New Roman"/>
          <w:sz w:val="28"/>
          <w:szCs w:val="28"/>
        </w:rPr>
        <w:t>треба розділити</w:t>
      </w:r>
      <w:r w:rsidR="00EF34C4" w:rsidRPr="00EA63BF">
        <w:rPr>
          <w:rFonts w:ascii="Times New Roman" w:eastAsiaTheme="minorEastAsia" w:hAnsi="Times New Roman" w:cs="Times New Roman"/>
          <w:sz w:val="28"/>
          <w:szCs w:val="28"/>
        </w:rPr>
        <w:t xml:space="preserve"> на три. Для </w:t>
      </w:r>
      <w:r w:rsidR="00A44FB1">
        <w:rPr>
          <w:rFonts w:ascii="Times New Roman" w:eastAsiaTheme="minorEastAsia" w:hAnsi="Times New Roman" w:cs="Times New Roman"/>
          <w:sz w:val="28"/>
          <w:szCs w:val="28"/>
        </w:rPr>
        <w:t>розрахунку</w:t>
      </w:r>
      <w:r>
        <w:rPr>
          <w:rFonts w:ascii="Times New Roman" w:eastAsiaTheme="minorEastAsia" w:hAnsi="Times New Roman" w:cs="Times New Roman"/>
          <w:sz w:val="28"/>
          <w:szCs w:val="28"/>
        </w:rPr>
        <w:t xml:space="preserve"> допустимої похибки параметра довжини ο</w:t>
      </w:r>
      <w:r w:rsidR="00EF34C4" w:rsidRPr="00EA63BF">
        <w:rPr>
          <w:rFonts w:ascii="Times New Roman" w:eastAsiaTheme="minorEastAsia" w:hAnsi="Times New Roman" w:cs="Times New Roman"/>
          <w:sz w:val="28"/>
          <w:szCs w:val="28"/>
        </w:rPr>
        <w:t xml:space="preserve">ка </w:t>
      </w:r>
      <m:oMath>
        <m:r>
          <w:rPr>
            <w:rFonts w:ascii="Cambria Math" w:hAnsi="Cambria Math" w:cs="Times New Roman"/>
            <w:sz w:val="28"/>
            <w:szCs w:val="28"/>
          </w:rPr>
          <m:t>l</m:t>
        </m:r>
      </m:oMath>
      <w:r w:rsidR="00EF34C4" w:rsidRPr="00EA63BF">
        <w:rPr>
          <w:rFonts w:ascii="Times New Roman" w:eastAsiaTheme="minorEastAsia" w:hAnsi="Times New Roman" w:cs="Times New Roman"/>
          <w:sz w:val="28"/>
          <w:szCs w:val="28"/>
        </w:rPr>
        <w:t xml:space="preserve"> розрах</w:t>
      </w:r>
      <w:r>
        <w:rPr>
          <w:rFonts w:ascii="Times New Roman" w:eastAsiaTheme="minorEastAsia" w:hAnsi="Times New Roman" w:cs="Times New Roman"/>
          <w:sz w:val="28"/>
          <w:szCs w:val="28"/>
        </w:rPr>
        <w:t>ов</w:t>
      </w:r>
      <w:r w:rsidR="00EF34C4" w:rsidRPr="00EA63BF">
        <w:rPr>
          <w:rFonts w:ascii="Times New Roman" w:eastAsiaTheme="minorEastAsia" w:hAnsi="Times New Roman" w:cs="Times New Roman"/>
          <w:sz w:val="28"/>
          <w:szCs w:val="28"/>
        </w:rPr>
        <w:t>уємо за формулою (3.19) :</w:t>
      </w:r>
    </w:p>
    <w:p w:rsidR="00EF34C4" w:rsidRPr="00EA63BF" w:rsidRDefault="00EF34C4" w:rsidP="00EF34C4">
      <w:pPr>
        <w:spacing w:after="0" w:line="360" w:lineRule="auto"/>
        <w:ind w:firstLine="708"/>
        <w:contextualSpacing/>
        <w:jc w:val="both"/>
        <w:rPr>
          <w:rFonts w:ascii="Times New Roman" w:eastAsiaTheme="minorEastAsia" w:hAnsi="Times New Roman" w:cs="Times New Roman"/>
          <w:sz w:val="28"/>
          <w:szCs w:val="28"/>
        </w:rPr>
      </w:pPr>
    </w:p>
    <w:p w:rsidR="00EF34C4" w:rsidRPr="00EA63BF" w:rsidRDefault="00EF34C4" w:rsidP="00EF34C4">
      <w:pPr>
        <w:spacing w:after="0" w:line="360" w:lineRule="auto"/>
        <w:ind w:firstLine="708"/>
        <w:contextualSpacing/>
        <w:jc w:val="right"/>
        <w:rPr>
          <w:rFonts w:ascii="Times New Roman" w:eastAsiaTheme="minorEastAsia" w:hAnsi="Times New Roman" w:cs="Times New Roman"/>
          <w:sz w:val="28"/>
          <w:szCs w:val="28"/>
        </w:rPr>
      </w:pPr>
      <w:r w:rsidRPr="00EA63BF">
        <w:rPr>
          <w:rFonts w:ascii="Times New Roman" w:eastAsiaTheme="minorEastAsia" w:hAnsi="Times New Roman" w:cs="Times New Roman"/>
          <w:position w:val="-34"/>
          <w:sz w:val="28"/>
          <w:szCs w:val="28"/>
        </w:rPr>
        <w:object w:dxaOrig="5300" w:dyaOrig="859">
          <v:shape id="_x0000_i1101" type="#_x0000_t75" style="width:264pt;height:42.6pt" o:ole="">
            <v:imagedata r:id="rId189" o:title=""/>
          </v:shape>
          <o:OLEObject Type="Embed" ProgID="Equation.DSMT4" ShapeID="_x0000_i1101" DrawAspect="Content" ObjectID="_1669626598" r:id="rId190"/>
        </w:object>
      </w:r>
      <w:r w:rsidR="003611C5">
        <w:rPr>
          <w:rFonts w:ascii="Times New Roman" w:eastAsiaTheme="minorEastAsia" w:hAnsi="Times New Roman" w:cs="Times New Roman"/>
          <w:sz w:val="28"/>
          <w:szCs w:val="28"/>
        </w:rPr>
        <w:t xml:space="preserve"> </w:t>
      </w:r>
      <w:r w:rsidR="003611C5">
        <w:rPr>
          <w:rFonts w:ascii="Times New Roman" w:eastAsiaTheme="minorEastAsia" w:hAnsi="Times New Roman" w:cs="Times New Roman"/>
          <w:sz w:val="28"/>
          <w:szCs w:val="28"/>
        </w:rPr>
        <w:tab/>
      </w:r>
      <w:r w:rsidR="003611C5">
        <w:rPr>
          <w:rFonts w:ascii="Times New Roman" w:eastAsiaTheme="minorEastAsia" w:hAnsi="Times New Roman" w:cs="Times New Roman"/>
          <w:sz w:val="28"/>
          <w:szCs w:val="28"/>
        </w:rPr>
        <w:tab/>
      </w:r>
      <w:r w:rsidR="003611C5">
        <w:rPr>
          <w:rFonts w:ascii="Times New Roman" w:eastAsiaTheme="minorEastAsia" w:hAnsi="Times New Roman" w:cs="Times New Roman"/>
          <w:sz w:val="28"/>
          <w:szCs w:val="28"/>
        </w:rPr>
        <w:tab/>
        <w:t>(3.27</w:t>
      </w:r>
      <w:r w:rsidRPr="00EA63BF">
        <w:rPr>
          <w:rFonts w:ascii="Times New Roman" w:eastAsiaTheme="minorEastAsia" w:hAnsi="Times New Roman" w:cs="Times New Roman"/>
          <w:sz w:val="28"/>
          <w:szCs w:val="28"/>
        </w:rPr>
        <w:t>)</w:t>
      </w:r>
    </w:p>
    <w:p w:rsidR="00EF34C4" w:rsidRPr="00EA63BF" w:rsidRDefault="005C6F64" w:rsidP="00812568">
      <w:pPr>
        <w:spacing w:after="0" w:line="360" w:lineRule="auto"/>
        <w:ind w:firstLine="709"/>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За допомогою формули (3.20)</w:t>
      </w:r>
      <w:r w:rsidR="0037084B">
        <w:rPr>
          <w:rFonts w:ascii="Times New Roman" w:eastAsiaTheme="minorEastAsia" w:hAnsi="Times New Roman" w:cs="Times New Roman"/>
          <w:sz w:val="28"/>
          <w:szCs w:val="28"/>
        </w:rPr>
        <w:t xml:space="preserve"> визначимо допустиму похибку</w:t>
      </w:r>
      <w:r w:rsidR="00EF34C4" w:rsidRPr="00EA63BF">
        <w:rPr>
          <w:rFonts w:ascii="Times New Roman" w:eastAsiaTheme="minorEastAsia" w:hAnsi="Times New Roman" w:cs="Times New Roman"/>
          <w:sz w:val="28"/>
          <w:szCs w:val="28"/>
        </w:rPr>
        <w:t xml:space="preserve"> параметру d</w:t>
      </w:r>
      <w:r w:rsidR="00EF34C4" w:rsidRPr="00EA63BF">
        <w:rPr>
          <w:rFonts w:ascii="Times New Roman" w:eastAsiaTheme="minorEastAsia" w:hAnsi="Times New Roman" w:cs="Times New Roman"/>
          <w:sz w:val="28"/>
          <w:szCs w:val="28"/>
          <w:vertAlign w:val="subscript"/>
        </w:rPr>
        <w:t>1</w:t>
      </w:r>
      <w:r w:rsidR="00EF34C4" w:rsidRPr="00EA63BF">
        <w:rPr>
          <w:rFonts w:ascii="Times New Roman" w:eastAsiaTheme="minorEastAsia" w:hAnsi="Times New Roman" w:cs="Times New Roman"/>
          <w:sz w:val="28"/>
          <w:szCs w:val="28"/>
        </w:rPr>
        <w:t xml:space="preserve"> (відстань від рогівки до місця імплантації І</w:t>
      </w:r>
      <w:r w:rsidR="0037084B">
        <w:rPr>
          <w:rFonts w:ascii="Times New Roman" w:eastAsiaTheme="minorEastAsia" w:hAnsi="Times New Roman" w:cs="Times New Roman"/>
          <w:sz w:val="28"/>
          <w:szCs w:val="28"/>
        </w:rPr>
        <w:t>Օ</w:t>
      </w:r>
      <w:r w:rsidR="00EF34C4" w:rsidRPr="00EA63BF">
        <w:rPr>
          <w:rFonts w:ascii="Times New Roman" w:eastAsiaTheme="minorEastAsia" w:hAnsi="Times New Roman" w:cs="Times New Roman"/>
          <w:sz w:val="28"/>
          <w:szCs w:val="28"/>
        </w:rPr>
        <w:t xml:space="preserve">Л) </w:t>
      </w:r>
      <w:r>
        <w:rPr>
          <w:rFonts w:ascii="Times New Roman" w:eastAsiaTheme="minorEastAsia" w:hAnsi="Times New Roman" w:cs="Times New Roman"/>
          <w:sz w:val="28"/>
          <w:szCs w:val="28"/>
        </w:rPr>
        <w:t xml:space="preserve">, </w:t>
      </w:r>
      <w:r w:rsidR="00EF34C4" w:rsidRPr="00EA63BF">
        <w:rPr>
          <w:rFonts w:ascii="Times New Roman" w:eastAsiaTheme="minorEastAsia" w:hAnsi="Times New Roman" w:cs="Times New Roman"/>
          <w:sz w:val="28"/>
          <w:szCs w:val="28"/>
        </w:rPr>
        <w:t xml:space="preserve">що </w:t>
      </w:r>
      <w:r w:rsidR="00DC645B">
        <w:rPr>
          <w:rFonts w:ascii="Times New Roman" w:eastAsiaTheme="minorEastAsia" w:hAnsi="Times New Roman" w:cs="Times New Roman"/>
          <w:sz w:val="28"/>
          <w:szCs w:val="28"/>
        </w:rPr>
        <w:t>обчислюєть</w:t>
      </w:r>
      <w:r w:rsidR="00EF34C4" w:rsidRPr="00EA63BF">
        <w:rPr>
          <w:rFonts w:ascii="Times New Roman" w:eastAsiaTheme="minorEastAsia" w:hAnsi="Times New Roman" w:cs="Times New Roman"/>
          <w:sz w:val="28"/>
          <w:szCs w:val="28"/>
        </w:rPr>
        <w:t xml:space="preserve">ся наступним </w:t>
      </w:r>
      <w:r w:rsidR="00DC645B">
        <w:rPr>
          <w:rFonts w:ascii="Times New Roman" w:eastAsiaTheme="minorEastAsia" w:hAnsi="Times New Roman" w:cs="Times New Roman"/>
          <w:sz w:val="28"/>
          <w:szCs w:val="28"/>
        </w:rPr>
        <w:t>способом</w:t>
      </w:r>
      <w:r w:rsidR="00443813">
        <w:rPr>
          <w:rFonts w:ascii="Times New Roman" w:eastAsiaTheme="minorEastAsia" w:hAnsi="Times New Roman" w:cs="Times New Roman"/>
          <w:sz w:val="28"/>
          <w:szCs w:val="28"/>
        </w:rPr>
        <w:t xml:space="preserve"> </w:t>
      </w:r>
      <w:r w:rsidR="00443813" w:rsidRPr="00443813">
        <w:rPr>
          <w:rFonts w:ascii="Times New Roman" w:hAnsi="Times New Roman" w:cs="Times New Roman"/>
          <w:sz w:val="28"/>
          <w:szCs w:val="28"/>
        </w:rPr>
        <w:t>[</w:t>
      </w:r>
      <w:r w:rsidR="00443813">
        <w:rPr>
          <w:rFonts w:ascii="Times New Roman" w:hAnsi="Times New Roman" w:cs="Times New Roman"/>
          <w:sz w:val="28"/>
          <w:szCs w:val="28"/>
        </w:rPr>
        <w:fldChar w:fldCharType="begin"/>
      </w:r>
      <w:r w:rsidR="00443813">
        <w:rPr>
          <w:rFonts w:ascii="Times New Roman" w:hAnsi="Times New Roman" w:cs="Times New Roman"/>
          <w:sz w:val="28"/>
          <w:szCs w:val="28"/>
        </w:rPr>
        <w:instrText xml:space="preserve"> REF _Ref57837079 \r \h </w:instrText>
      </w:r>
      <w:r w:rsidR="00443813">
        <w:rPr>
          <w:rFonts w:ascii="Times New Roman" w:hAnsi="Times New Roman" w:cs="Times New Roman"/>
          <w:sz w:val="28"/>
          <w:szCs w:val="28"/>
        </w:rPr>
      </w:r>
      <w:r w:rsidR="00443813">
        <w:rPr>
          <w:rFonts w:ascii="Times New Roman" w:hAnsi="Times New Roman" w:cs="Times New Roman"/>
          <w:sz w:val="28"/>
          <w:szCs w:val="28"/>
        </w:rPr>
        <w:fldChar w:fldCharType="separate"/>
      </w:r>
      <w:r w:rsidR="00443813">
        <w:rPr>
          <w:rFonts w:ascii="Times New Roman" w:hAnsi="Times New Roman" w:cs="Times New Roman"/>
          <w:sz w:val="28"/>
          <w:szCs w:val="28"/>
        </w:rPr>
        <w:t>25</w:t>
      </w:r>
      <w:r w:rsidR="00443813">
        <w:rPr>
          <w:rFonts w:ascii="Times New Roman" w:hAnsi="Times New Roman" w:cs="Times New Roman"/>
          <w:sz w:val="28"/>
          <w:szCs w:val="28"/>
        </w:rPr>
        <w:fldChar w:fldCharType="end"/>
      </w:r>
      <w:r w:rsidR="00443813">
        <w:rPr>
          <w:rFonts w:ascii="Times New Roman" w:hAnsi="Times New Roman" w:cs="Times New Roman"/>
          <w:sz w:val="28"/>
          <w:szCs w:val="28"/>
        </w:rPr>
        <w:t>]</w:t>
      </w:r>
      <w:r w:rsidR="00EF34C4" w:rsidRPr="00EA63BF">
        <w:rPr>
          <w:rFonts w:ascii="Times New Roman" w:eastAsiaTheme="minorEastAsia" w:hAnsi="Times New Roman" w:cs="Times New Roman"/>
          <w:sz w:val="28"/>
          <w:szCs w:val="28"/>
        </w:rPr>
        <w:t>:</w:t>
      </w:r>
    </w:p>
    <w:p w:rsidR="00EF34C4" w:rsidRPr="00EA63BF" w:rsidRDefault="00EF34C4" w:rsidP="00EF34C4">
      <w:pPr>
        <w:spacing w:after="0" w:line="240" w:lineRule="auto"/>
        <w:ind w:firstLine="709"/>
        <w:contextualSpacing/>
        <w:jc w:val="right"/>
        <w:rPr>
          <w:rFonts w:ascii="Times New Roman" w:eastAsiaTheme="minorEastAsia" w:hAnsi="Times New Roman" w:cs="Times New Roman"/>
          <w:sz w:val="28"/>
          <w:szCs w:val="28"/>
        </w:rPr>
      </w:pPr>
      <w:r w:rsidRPr="00EA63BF">
        <w:rPr>
          <w:rFonts w:ascii="Times New Roman" w:eastAsiaTheme="minorEastAsia" w:hAnsi="Times New Roman" w:cs="Times New Roman"/>
          <w:position w:val="-34"/>
          <w:sz w:val="28"/>
          <w:szCs w:val="28"/>
        </w:rPr>
        <w:object w:dxaOrig="5400" w:dyaOrig="859">
          <v:shape id="_x0000_i1102" type="#_x0000_t75" style="width:272.4pt;height:42.6pt" o:ole="">
            <v:imagedata r:id="rId191" o:title=""/>
          </v:shape>
          <o:OLEObject Type="Embed" ProgID="Equation.DSMT4" ShapeID="_x0000_i1102" DrawAspect="Content" ObjectID="_1669626599" r:id="rId192"/>
        </w:object>
      </w:r>
      <w:r w:rsidR="003611C5">
        <w:rPr>
          <w:rFonts w:ascii="Times New Roman" w:eastAsiaTheme="minorEastAsia" w:hAnsi="Times New Roman" w:cs="Times New Roman"/>
          <w:sz w:val="28"/>
          <w:szCs w:val="28"/>
        </w:rPr>
        <w:t xml:space="preserve"> </w:t>
      </w:r>
      <w:r w:rsidR="003611C5">
        <w:rPr>
          <w:rFonts w:ascii="Times New Roman" w:eastAsiaTheme="minorEastAsia" w:hAnsi="Times New Roman" w:cs="Times New Roman"/>
          <w:sz w:val="28"/>
          <w:szCs w:val="28"/>
        </w:rPr>
        <w:tab/>
      </w:r>
      <w:r w:rsidR="003611C5">
        <w:rPr>
          <w:rFonts w:ascii="Times New Roman" w:eastAsiaTheme="minorEastAsia" w:hAnsi="Times New Roman" w:cs="Times New Roman"/>
          <w:sz w:val="28"/>
          <w:szCs w:val="28"/>
        </w:rPr>
        <w:tab/>
        <w:t>(3.28</w:t>
      </w:r>
      <w:r w:rsidRPr="00EA63BF">
        <w:rPr>
          <w:rFonts w:ascii="Times New Roman" w:eastAsiaTheme="minorEastAsia" w:hAnsi="Times New Roman" w:cs="Times New Roman"/>
          <w:sz w:val="28"/>
          <w:szCs w:val="28"/>
        </w:rPr>
        <w:t>)</w:t>
      </w:r>
    </w:p>
    <w:p w:rsidR="00812568" w:rsidRDefault="00812568" w:rsidP="00EF34C4">
      <w:pPr>
        <w:spacing w:after="0" w:line="360" w:lineRule="auto"/>
        <w:ind w:firstLine="709"/>
        <w:contextualSpacing/>
        <w:jc w:val="both"/>
        <w:rPr>
          <w:rFonts w:ascii="Times New Roman" w:eastAsiaTheme="minorEastAsia" w:hAnsi="Times New Roman" w:cs="Times New Roman"/>
          <w:sz w:val="28"/>
          <w:szCs w:val="28"/>
        </w:rPr>
      </w:pPr>
    </w:p>
    <w:p w:rsidR="00EF34C4" w:rsidRDefault="00A44FB1" w:rsidP="00EF34C4">
      <w:pPr>
        <w:spacing w:after="0" w:line="360" w:lineRule="auto"/>
        <w:ind w:firstLine="709"/>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Тому, д</w:t>
      </w:r>
      <w:r w:rsidR="00DC645B">
        <w:rPr>
          <w:rFonts w:ascii="Times New Roman" w:eastAsiaTheme="minorEastAsia" w:hAnsi="Times New Roman" w:cs="Times New Roman"/>
          <w:sz w:val="28"/>
          <w:szCs w:val="28"/>
        </w:rPr>
        <w:t>ο</w:t>
      </w:r>
      <w:r w:rsidR="00EF34C4" w:rsidRPr="00EA63BF">
        <w:rPr>
          <w:rFonts w:ascii="Times New Roman" w:eastAsiaTheme="minorEastAsia" w:hAnsi="Times New Roman" w:cs="Times New Roman"/>
          <w:sz w:val="28"/>
          <w:szCs w:val="28"/>
        </w:rPr>
        <w:t xml:space="preserve">пустима похибка параметру </w:t>
      </w:r>
      <m:oMath>
        <m:sSub>
          <m:sSubPr>
            <m:ctrlPr>
              <w:rPr>
                <w:rFonts w:ascii="Cambria Math" w:hAnsi="Times New Roman" w:cs="Times New Roman"/>
                <w:sz w:val="28"/>
                <w:szCs w:val="28"/>
              </w:rPr>
            </m:ctrlPr>
          </m:sSubPr>
          <m:e>
            <m:sSup>
              <m:sSupPr>
                <m:ctrlPr>
                  <w:rPr>
                    <w:rFonts w:ascii="Cambria Math" w:hAnsi="Cambria Math" w:cs="Times New Roman"/>
                    <w:sz w:val="28"/>
                    <w:szCs w:val="28"/>
                  </w:rPr>
                </m:ctrlPr>
              </m:sSupPr>
              <m:e>
                <m:r>
                  <m:rPr>
                    <m:sty m:val="p"/>
                  </m:rPr>
                  <w:rPr>
                    <w:rFonts w:ascii="Cambria Math" w:hAnsi="Times New Roman" w:cs="Times New Roman"/>
                    <w:sz w:val="28"/>
                    <w:szCs w:val="28"/>
                  </w:rPr>
                  <m:t>S</m:t>
                </m:r>
                <m:ctrlPr>
                  <w:rPr>
                    <w:rFonts w:ascii="Cambria Math" w:hAnsi="Times New Roman" w:cs="Times New Roman"/>
                    <w:sz w:val="28"/>
                    <w:szCs w:val="28"/>
                  </w:rPr>
                </m:ctrlPr>
              </m:e>
              <m:sup>
                <m:r>
                  <m:rPr>
                    <m:sty m:val="p"/>
                  </m:rPr>
                  <w:rPr>
                    <w:rFonts w:ascii="Cambria Math" w:hAnsi="Cambria Math" w:cs="Times New Roman"/>
                    <w:sz w:val="28"/>
                    <w:szCs w:val="28"/>
                  </w:rPr>
                  <m:t>'</m:t>
                </m:r>
              </m:sup>
            </m:sSup>
          </m:e>
          <m:sub>
            <m:r>
              <m:rPr>
                <m:sty m:val="p"/>
              </m:rPr>
              <w:rPr>
                <w:rFonts w:ascii="Cambria Math" w:hAnsi="Times New Roman" w:cs="Times New Roman"/>
                <w:sz w:val="28"/>
                <w:szCs w:val="28"/>
              </w:rPr>
              <m:t>1</m:t>
            </m:r>
          </m:sub>
        </m:sSub>
      </m:oMath>
      <w:r w:rsidR="00EF34C4" w:rsidRPr="00EA63BF">
        <w:rPr>
          <w:rFonts w:ascii="Times New Roman" w:eastAsiaTheme="minorEastAsia" w:hAnsi="Times New Roman" w:cs="Times New Roman"/>
          <w:sz w:val="28"/>
          <w:szCs w:val="28"/>
        </w:rPr>
        <w:t xml:space="preserve"> </w:t>
      </w:r>
      <w:r w:rsidR="0037084B">
        <w:rPr>
          <w:rFonts w:ascii="Times New Roman" w:eastAsiaTheme="minorEastAsia" w:hAnsi="Times New Roman" w:cs="Times New Roman"/>
          <w:sz w:val="28"/>
          <w:szCs w:val="28"/>
        </w:rPr>
        <w:t>буде</w:t>
      </w:r>
      <w:r w:rsidR="00EF34C4" w:rsidRPr="00EA63BF">
        <w:rPr>
          <w:rFonts w:ascii="Times New Roman" w:eastAsiaTheme="minorEastAsia" w:hAnsi="Times New Roman" w:cs="Times New Roman"/>
          <w:sz w:val="28"/>
          <w:szCs w:val="28"/>
        </w:rPr>
        <w:t>:</w:t>
      </w:r>
    </w:p>
    <w:p w:rsidR="00EF34C4" w:rsidRPr="00EA63BF" w:rsidRDefault="00EF34C4" w:rsidP="00EF34C4">
      <w:pPr>
        <w:spacing w:after="0" w:line="360" w:lineRule="auto"/>
        <w:ind w:firstLine="709"/>
        <w:contextualSpacing/>
        <w:jc w:val="both"/>
        <w:rPr>
          <w:rFonts w:ascii="Times New Roman" w:eastAsiaTheme="minorEastAsia" w:hAnsi="Times New Roman" w:cs="Times New Roman"/>
          <w:sz w:val="28"/>
          <w:szCs w:val="28"/>
        </w:rPr>
      </w:pPr>
    </w:p>
    <w:p w:rsidR="00EF34C4" w:rsidRPr="00EA63BF" w:rsidRDefault="00EF34C4" w:rsidP="00EF34C4">
      <w:pPr>
        <w:spacing w:after="0" w:line="240" w:lineRule="auto"/>
        <w:ind w:firstLine="709"/>
        <w:contextualSpacing/>
        <w:jc w:val="right"/>
        <w:rPr>
          <w:rFonts w:ascii="Times New Roman" w:eastAsiaTheme="minorEastAsia" w:hAnsi="Times New Roman" w:cs="Times New Roman"/>
          <w:sz w:val="28"/>
          <w:szCs w:val="28"/>
        </w:rPr>
      </w:pPr>
      <w:r w:rsidRPr="00EA63BF">
        <w:rPr>
          <w:rFonts w:ascii="Times New Roman" w:eastAsiaTheme="minorEastAsia" w:hAnsi="Times New Roman" w:cs="Times New Roman"/>
          <w:position w:val="-38"/>
          <w:sz w:val="28"/>
          <w:szCs w:val="28"/>
        </w:rPr>
        <w:object w:dxaOrig="5360" w:dyaOrig="900">
          <v:shape id="_x0000_i1103" type="#_x0000_t75" style="width:269.4pt;height:45pt" o:ole="">
            <v:imagedata r:id="rId193" o:title=""/>
          </v:shape>
          <o:OLEObject Type="Embed" ProgID="Equation.DSMT4" ShapeID="_x0000_i1103" DrawAspect="Content" ObjectID="_1669626600" r:id="rId194"/>
        </w:object>
      </w:r>
      <w:r w:rsidR="003611C5">
        <w:rPr>
          <w:rFonts w:ascii="Times New Roman" w:eastAsiaTheme="minorEastAsia" w:hAnsi="Times New Roman" w:cs="Times New Roman"/>
          <w:sz w:val="28"/>
          <w:szCs w:val="28"/>
        </w:rPr>
        <w:tab/>
      </w:r>
      <w:r w:rsidR="003611C5">
        <w:rPr>
          <w:rFonts w:ascii="Times New Roman" w:eastAsiaTheme="minorEastAsia" w:hAnsi="Times New Roman" w:cs="Times New Roman"/>
          <w:sz w:val="28"/>
          <w:szCs w:val="28"/>
        </w:rPr>
        <w:tab/>
      </w:r>
      <w:r w:rsidR="003611C5">
        <w:rPr>
          <w:rFonts w:ascii="Times New Roman" w:eastAsiaTheme="minorEastAsia" w:hAnsi="Times New Roman" w:cs="Times New Roman"/>
          <w:sz w:val="28"/>
          <w:szCs w:val="28"/>
        </w:rPr>
        <w:tab/>
        <w:t>(3.29</w:t>
      </w:r>
      <w:r w:rsidRPr="00EA63BF">
        <w:rPr>
          <w:rFonts w:ascii="Times New Roman" w:eastAsiaTheme="minorEastAsia" w:hAnsi="Times New Roman" w:cs="Times New Roman"/>
          <w:sz w:val="28"/>
          <w:szCs w:val="28"/>
        </w:rPr>
        <w:t>)</w:t>
      </w:r>
    </w:p>
    <w:p w:rsidR="00EF34C4" w:rsidRPr="00EA63BF" w:rsidRDefault="00F00184" w:rsidP="00EF34C4">
      <w:pPr>
        <w:spacing w:after="0" w:line="360" w:lineRule="auto"/>
        <w:ind w:firstLine="709"/>
        <w:contextualSpacing/>
        <w:jc w:val="both"/>
        <w:rPr>
          <w:rFonts w:ascii="Times New Roman" w:hAnsi="Times New Roman" w:cs="Times New Roman"/>
          <w:sz w:val="28"/>
          <w:szCs w:val="28"/>
        </w:rPr>
      </w:pPr>
      <w:r>
        <w:rPr>
          <w:rFonts w:ascii="Times New Roman" w:eastAsiaTheme="minorEastAsia" w:hAnsi="Times New Roman" w:cs="Times New Roman"/>
          <w:sz w:val="28"/>
          <w:szCs w:val="28"/>
        </w:rPr>
        <w:lastRenderedPageBreak/>
        <w:t>Знай</w:t>
      </w:r>
      <w:r w:rsidR="00812568">
        <w:rPr>
          <w:rFonts w:ascii="Times New Roman" w:eastAsiaTheme="minorEastAsia" w:hAnsi="Times New Roman" w:cs="Times New Roman"/>
          <w:sz w:val="28"/>
          <w:szCs w:val="28"/>
        </w:rPr>
        <w:t>де</w:t>
      </w:r>
      <w:r>
        <w:rPr>
          <w:rFonts w:ascii="Times New Roman" w:eastAsiaTheme="minorEastAsia" w:hAnsi="Times New Roman" w:cs="Times New Roman"/>
          <w:sz w:val="28"/>
          <w:szCs w:val="28"/>
        </w:rPr>
        <w:t>мо потріб</w:t>
      </w:r>
      <w:r w:rsidR="00EF34C4" w:rsidRPr="00EA63BF">
        <w:rPr>
          <w:rFonts w:ascii="Times New Roman" w:eastAsiaTheme="minorEastAsia" w:hAnsi="Times New Roman" w:cs="Times New Roman"/>
          <w:sz w:val="28"/>
          <w:szCs w:val="28"/>
        </w:rPr>
        <w:t xml:space="preserve">ні похибки параметрів </w:t>
      </w:r>
      <w:r w:rsidR="00EF34C4" w:rsidRPr="00EA63BF">
        <w:rPr>
          <w:rFonts w:ascii="Times New Roman" w:hAnsi="Times New Roman" w:cs="Times New Roman"/>
          <w:i/>
          <w:sz w:val="28"/>
          <w:szCs w:val="28"/>
        </w:rPr>
        <w:t>l, d</w:t>
      </w:r>
      <w:r w:rsidR="00EF34C4" w:rsidRPr="00EA63BF">
        <w:rPr>
          <w:rFonts w:ascii="Times New Roman" w:hAnsi="Times New Roman" w:cs="Times New Roman"/>
          <w:i/>
          <w:sz w:val="28"/>
          <w:szCs w:val="28"/>
          <w:vertAlign w:val="subscript"/>
        </w:rPr>
        <w:t>1</w:t>
      </w:r>
      <w:r w:rsidR="00EF34C4" w:rsidRPr="00EA63BF">
        <w:rPr>
          <w:rFonts w:ascii="Times New Roman" w:hAnsi="Times New Roman" w:cs="Times New Roman"/>
          <w:sz w:val="28"/>
          <w:szCs w:val="28"/>
        </w:rPr>
        <w:t xml:space="preserve">, </w:t>
      </w:r>
      <m:oMath>
        <m:sSubSup>
          <m:sSubSupPr>
            <m:ctrlPr>
              <w:rPr>
                <w:rFonts w:ascii="Cambria Math" w:hAnsi="Times New Roman" w:cs="Times New Roman"/>
                <w:i/>
                <w:sz w:val="28"/>
                <w:szCs w:val="28"/>
              </w:rPr>
            </m:ctrlPr>
          </m:sSubSupPr>
          <m:e>
            <m:r>
              <w:rPr>
                <w:rFonts w:ascii="Cambria Math" w:hAnsi="Cambria Math" w:cs="Times New Roman"/>
                <w:sz w:val="28"/>
                <w:szCs w:val="28"/>
              </w:rPr>
              <m:t>S</m:t>
            </m:r>
          </m:e>
          <m:sub>
            <m:r>
              <w:rPr>
                <w:rFonts w:ascii="Cambria Math" w:hAnsi="Cambria Math" w:cs="Times New Roman"/>
                <w:sz w:val="28"/>
                <w:szCs w:val="28"/>
              </w:rPr>
              <m:t>1</m:t>
            </m:r>
          </m:sub>
          <m:sup>
            <m:r>
              <w:rPr>
                <w:rFonts w:ascii="Times New Roman" w:hAnsi="Times New Roman" w:cs="Times New Roman"/>
                <w:sz w:val="28"/>
                <w:szCs w:val="28"/>
              </w:rPr>
              <m:t>'</m:t>
            </m:r>
          </m:sup>
        </m:sSubSup>
      </m:oMath>
      <w:r>
        <w:rPr>
          <w:rFonts w:ascii="Times New Roman" w:eastAsiaTheme="minorEastAsia" w:hAnsi="Times New Roman" w:cs="Times New Roman"/>
          <w:sz w:val="28"/>
          <w:szCs w:val="28"/>
        </w:rPr>
        <w:t xml:space="preserve"> з більшої ймовірно</w:t>
      </w:r>
      <w:r w:rsidR="00EF34C4" w:rsidRPr="00EA63BF">
        <w:rPr>
          <w:rFonts w:ascii="Times New Roman" w:eastAsiaTheme="minorEastAsia" w:hAnsi="Times New Roman" w:cs="Times New Roman"/>
          <w:sz w:val="28"/>
          <w:szCs w:val="28"/>
        </w:rPr>
        <w:t xml:space="preserve">сті. </w:t>
      </w:r>
      <w:r w:rsidR="00EF34C4" w:rsidRPr="00EA63BF">
        <w:rPr>
          <w:rFonts w:ascii="Times New Roman" w:hAnsi="Times New Roman" w:cs="Times New Roman"/>
          <w:color w:val="222222"/>
          <w:sz w:val="28"/>
          <w:szCs w:val="28"/>
          <w:shd w:val="clear" w:color="auto" w:fill="FFFFFF"/>
        </w:rPr>
        <w:t>Ді</w:t>
      </w:r>
      <w:r>
        <w:rPr>
          <w:rFonts w:ascii="Times New Roman" w:hAnsi="Times New Roman" w:cs="Times New Roman"/>
          <w:color w:val="222222"/>
          <w:sz w:val="28"/>
          <w:szCs w:val="28"/>
          <w:shd w:val="clear" w:color="auto" w:fill="FFFFFF"/>
        </w:rPr>
        <w:t>йсне значення номінального</w:t>
      </w:r>
      <w:r w:rsidR="00EF34C4" w:rsidRPr="00EA63BF">
        <w:rPr>
          <w:rFonts w:ascii="Times New Roman" w:hAnsi="Times New Roman" w:cs="Times New Roman"/>
          <w:color w:val="222222"/>
          <w:sz w:val="28"/>
          <w:szCs w:val="28"/>
          <w:shd w:val="clear" w:color="auto" w:fill="FFFFFF"/>
        </w:rPr>
        <w:t xml:space="preserve"> параметра </w:t>
      </w:r>
      <m:oMath>
        <m:sSub>
          <m:sSubPr>
            <m:ctrlPr>
              <w:rPr>
                <w:rFonts w:ascii="Cambria Math" w:hAnsi="Times New Roman" w:cs="Times New Roman"/>
                <w:sz w:val="28"/>
                <w:szCs w:val="28"/>
              </w:rPr>
            </m:ctrlPr>
          </m:sSubPr>
          <m:e>
            <m:r>
              <m:rPr>
                <m:sty m:val="p"/>
              </m:rPr>
              <w:rPr>
                <w:rFonts w:ascii="Cambria Math" w:hAnsi="Times New Roman" w:cs="Times New Roman"/>
                <w:sz w:val="28"/>
                <w:szCs w:val="28"/>
              </w:rPr>
              <m:t>Ф</m:t>
            </m:r>
          </m:e>
          <m:sub>
            <m:r>
              <m:rPr>
                <m:sty m:val="p"/>
              </m:rPr>
              <w:rPr>
                <w:rFonts w:ascii="Cambria Math" w:hAnsi="Times New Roman" w:cs="Times New Roman"/>
                <w:sz w:val="28"/>
                <w:szCs w:val="28"/>
              </w:rPr>
              <m:t>іол</m:t>
            </m:r>
          </m:sub>
        </m:sSub>
      </m:oMath>
      <w:r>
        <w:rPr>
          <w:rFonts w:ascii="Times New Roman" w:eastAsiaTheme="minorEastAsia" w:hAnsi="Times New Roman" w:cs="Times New Roman"/>
          <w:sz w:val="28"/>
          <w:szCs w:val="28"/>
        </w:rPr>
        <w:t xml:space="preserve"> знаходи</w:t>
      </w:r>
      <w:r w:rsidR="00EF34C4" w:rsidRPr="00EA63BF">
        <w:rPr>
          <w:rFonts w:ascii="Times New Roman" w:eastAsiaTheme="minorEastAsia" w:hAnsi="Times New Roman" w:cs="Times New Roman"/>
          <w:sz w:val="28"/>
          <w:szCs w:val="28"/>
        </w:rPr>
        <w:t xml:space="preserve">ться в інтервалі </w:t>
      </w:r>
      <w:r w:rsidR="00EF34C4" w:rsidRPr="00EA63BF">
        <w:rPr>
          <w:rFonts w:ascii="Times New Roman" w:eastAsiaTheme="minorEastAsia" w:hAnsi="Times New Roman" w:cs="Times New Roman"/>
          <w:position w:val="-16"/>
          <w:sz w:val="28"/>
          <w:szCs w:val="28"/>
        </w:rPr>
        <w:object w:dxaOrig="1300" w:dyaOrig="420">
          <v:shape id="_x0000_i1104" type="#_x0000_t75" style="width:63.6pt;height:21pt" o:ole="">
            <v:imagedata r:id="rId195" o:title=""/>
          </v:shape>
          <o:OLEObject Type="Embed" ProgID="Equation.DSMT4" ShapeID="_x0000_i1104" DrawAspect="Content" ObjectID="_1669626601" r:id="rId196"/>
        </w:object>
      </w:r>
      <w:r w:rsidR="00EF34C4" w:rsidRPr="00EA63BF">
        <w:rPr>
          <w:rFonts w:ascii="Times New Roman" w:eastAsiaTheme="minorEastAsia" w:hAnsi="Times New Roman" w:cs="Times New Roman"/>
          <w:sz w:val="28"/>
          <w:szCs w:val="28"/>
        </w:rPr>
        <w:t xml:space="preserve">  з </w:t>
      </w:r>
      <w:r>
        <w:rPr>
          <w:rFonts w:ascii="Times New Roman" w:eastAsiaTheme="minorEastAsia" w:hAnsi="Times New Roman" w:cs="Times New Roman"/>
          <w:sz w:val="28"/>
          <w:szCs w:val="28"/>
        </w:rPr>
        <w:t>ймовір</w:t>
      </w:r>
      <w:r w:rsidR="00EF34C4" w:rsidRPr="00EA63BF">
        <w:rPr>
          <w:rFonts w:ascii="Times New Roman" w:eastAsiaTheme="minorEastAsia" w:hAnsi="Times New Roman" w:cs="Times New Roman"/>
          <w:sz w:val="28"/>
          <w:szCs w:val="28"/>
        </w:rPr>
        <w:t>ністю 95%.</w:t>
      </w:r>
    </w:p>
    <w:p w:rsidR="00EF34C4" w:rsidRPr="00EA63BF" w:rsidRDefault="00F00184" w:rsidP="00DC6FBA">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Вихідні да</w:t>
      </w:r>
      <w:r w:rsidR="00EF34C4" w:rsidRPr="00EA63BF">
        <w:rPr>
          <w:rFonts w:ascii="Times New Roman" w:hAnsi="Times New Roman" w:cs="Times New Roman"/>
          <w:sz w:val="28"/>
          <w:szCs w:val="28"/>
        </w:rPr>
        <w:t>ні для розрахунків:</w:t>
      </w:r>
    </w:p>
    <w:p w:rsidR="00EF34C4" w:rsidRPr="00EA63BF" w:rsidRDefault="00EF34C4" w:rsidP="00EF34C4">
      <w:pPr>
        <w:spacing w:after="0" w:line="240" w:lineRule="auto"/>
        <w:ind w:firstLine="709"/>
        <w:contextualSpacing/>
        <w:jc w:val="both"/>
        <w:rPr>
          <w:rFonts w:ascii="Times New Roman" w:hAnsi="Times New Roman" w:cs="Times New Roman"/>
          <w:sz w:val="28"/>
          <w:szCs w:val="28"/>
        </w:rPr>
      </w:pPr>
      <w:r w:rsidRPr="00EA63BF">
        <w:rPr>
          <w:rFonts w:ascii="Times New Roman" w:hAnsi="Times New Roman" w:cs="Times New Roman"/>
          <w:position w:val="-28"/>
          <w:sz w:val="28"/>
          <w:szCs w:val="28"/>
        </w:rPr>
        <w:object w:dxaOrig="9360" w:dyaOrig="720">
          <v:shape id="_x0000_i1105" type="#_x0000_t75" style="width:468pt;height:36pt" o:ole="">
            <v:imagedata r:id="rId197" o:title=""/>
          </v:shape>
          <o:OLEObject Type="Embed" ProgID="Equation.DSMT4" ShapeID="_x0000_i1105" DrawAspect="Content" ObjectID="_1669626602" r:id="rId198"/>
        </w:object>
      </w:r>
      <w:r w:rsidRPr="00EA63BF">
        <w:rPr>
          <w:rFonts w:ascii="Times New Roman" w:hAnsi="Times New Roman" w:cs="Times New Roman"/>
          <w:sz w:val="28"/>
          <w:szCs w:val="28"/>
        </w:rPr>
        <w:t xml:space="preserve"> </w:t>
      </w:r>
    </w:p>
    <w:p w:rsidR="00EF34C4" w:rsidRDefault="00F00184" w:rsidP="00EF34C4">
      <w:pPr>
        <w:spacing w:after="0" w:line="360" w:lineRule="auto"/>
        <w:ind w:firstLine="709"/>
        <w:contextualSpacing/>
        <w:rPr>
          <w:rFonts w:ascii="Times New Roman" w:hAnsi="Times New Roman" w:cs="Times New Roman"/>
          <w:sz w:val="28"/>
          <w:szCs w:val="28"/>
        </w:rPr>
      </w:pPr>
      <w:r>
        <w:rPr>
          <w:rFonts w:ascii="Times New Roman" w:eastAsiaTheme="minorEastAsia" w:hAnsi="Times New Roman" w:cs="Times New Roman"/>
          <w:sz w:val="28"/>
          <w:szCs w:val="28"/>
        </w:rPr>
        <w:t>Відповідно до вище розрахованих коефіцієнтів</w:t>
      </w:r>
      <w:r w:rsidR="00EF34C4" w:rsidRPr="00EA63BF">
        <w:rPr>
          <w:rFonts w:ascii="Times New Roman" w:eastAsiaTheme="minorEastAsia" w:hAnsi="Times New Roman" w:cs="Times New Roman"/>
          <w:sz w:val="28"/>
          <w:szCs w:val="28"/>
        </w:rPr>
        <w:t xml:space="preserve"> впливу</w:t>
      </w:r>
      <w:r>
        <w:rPr>
          <w:rFonts w:ascii="Times New Roman" w:eastAsiaTheme="minorEastAsia" w:hAnsi="Times New Roman" w:cs="Times New Roman"/>
          <w:sz w:val="28"/>
          <w:szCs w:val="28"/>
        </w:rPr>
        <w:t>,</w:t>
      </w:r>
      <w:r w:rsidR="00EF34C4" w:rsidRPr="00EA63BF">
        <w:rPr>
          <w:rFonts w:ascii="Times New Roman" w:eastAsiaTheme="minorEastAsia" w:hAnsi="Times New Roman" w:cs="Times New Roman"/>
          <w:sz w:val="28"/>
          <w:szCs w:val="28"/>
        </w:rPr>
        <w:t xml:space="preserve"> допустима похибка параметру </w:t>
      </w:r>
      <m:oMath>
        <m:r>
          <w:rPr>
            <w:rFonts w:ascii="Cambria Math" w:hAnsi="Cambria Math" w:cs="Times New Roman"/>
            <w:sz w:val="28"/>
            <w:szCs w:val="28"/>
          </w:rPr>
          <m:t>l</m:t>
        </m:r>
      </m:oMath>
      <w:r w:rsidR="00EF34C4" w:rsidRPr="00EA63BF">
        <w:rPr>
          <w:rFonts w:ascii="Times New Roman" w:hAnsi="Times New Roman" w:cs="Times New Roman"/>
          <w:sz w:val="28"/>
          <w:szCs w:val="28"/>
        </w:rPr>
        <w:t xml:space="preserve"> </w:t>
      </w:r>
      <w:r>
        <w:rPr>
          <w:rFonts w:ascii="Times New Roman" w:hAnsi="Times New Roman" w:cs="Times New Roman"/>
          <w:sz w:val="28"/>
          <w:szCs w:val="28"/>
        </w:rPr>
        <w:t>буде рівною</w:t>
      </w:r>
      <w:r w:rsidR="00443813">
        <w:rPr>
          <w:rFonts w:ascii="Times New Roman" w:hAnsi="Times New Roman" w:cs="Times New Roman"/>
          <w:sz w:val="28"/>
          <w:szCs w:val="28"/>
        </w:rPr>
        <w:t xml:space="preserve"> </w:t>
      </w:r>
      <w:r w:rsidR="00443813" w:rsidRPr="00443813">
        <w:rPr>
          <w:rFonts w:ascii="Times New Roman" w:hAnsi="Times New Roman" w:cs="Times New Roman"/>
          <w:sz w:val="28"/>
          <w:szCs w:val="28"/>
        </w:rPr>
        <w:t>[</w:t>
      </w:r>
      <w:r w:rsidR="00443813">
        <w:rPr>
          <w:rFonts w:ascii="Times New Roman" w:hAnsi="Times New Roman" w:cs="Times New Roman"/>
          <w:sz w:val="28"/>
          <w:szCs w:val="28"/>
        </w:rPr>
        <w:fldChar w:fldCharType="begin"/>
      </w:r>
      <w:r w:rsidR="00443813">
        <w:rPr>
          <w:rFonts w:ascii="Times New Roman" w:hAnsi="Times New Roman" w:cs="Times New Roman"/>
          <w:sz w:val="28"/>
          <w:szCs w:val="28"/>
        </w:rPr>
        <w:instrText xml:space="preserve"> REF _Ref57837079 \r \h </w:instrText>
      </w:r>
      <w:r w:rsidR="00443813">
        <w:rPr>
          <w:rFonts w:ascii="Times New Roman" w:hAnsi="Times New Roman" w:cs="Times New Roman"/>
          <w:sz w:val="28"/>
          <w:szCs w:val="28"/>
        </w:rPr>
      </w:r>
      <w:r w:rsidR="00443813">
        <w:rPr>
          <w:rFonts w:ascii="Times New Roman" w:hAnsi="Times New Roman" w:cs="Times New Roman"/>
          <w:sz w:val="28"/>
          <w:szCs w:val="28"/>
        </w:rPr>
        <w:fldChar w:fldCharType="separate"/>
      </w:r>
      <w:r w:rsidR="00443813">
        <w:rPr>
          <w:rFonts w:ascii="Times New Roman" w:hAnsi="Times New Roman" w:cs="Times New Roman"/>
          <w:sz w:val="28"/>
          <w:szCs w:val="28"/>
        </w:rPr>
        <w:t>25</w:t>
      </w:r>
      <w:r w:rsidR="00443813">
        <w:rPr>
          <w:rFonts w:ascii="Times New Roman" w:hAnsi="Times New Roman" w:cs="Times New Roman"/>
          <w:sz w:val="28"/>
          <w:szCs w:val="28"/>
        </w:rPr>
        <w:fldChar w:fldCharType="end"/>
      </w:r>
      <w:r w:rsidR="00443813">
        <w:rPr>
          <w:rFonts w:ascii="Times New Roman" w:hAnsi="Times New Roman" w:cs="Times New Roman"/>
          <w:sz w:val="28"/>
          <w:szCs w:val="28"/>
        </w:rPr>
        <w:t>]</w:t>
      </w:r>
      <w:r w:rsidR="00EF34C4" w:rsidRPr="00EA63BF">
        <w:rPr>
          <w:rFonts w:ascii="Times New Roman" w:hAnsi="Times New Roman" w:cs="Times New Roman"/>
          <w:sz w:val="28"/>
          <w:szCs w:val="28"/>
        </w:rPr>
        <w:t>:</w:t>
      </w:r>
    </w:p>
    <w:p w:rsidR="00DC6FBA" w:rsidRPr="00EA63BF" w:rsidRDefault="00DC6FBA" w:rsidP="00EF34C4">
      <w:pPr>
        <w:spacing w:after="0" w:line="360" w:lineRule="auto"/>
        <w:ind w:firstLine="709"/>
        <w:contextualSpacing/>
        <w:rPr>
          <w:rFonts w:ascii="Times New Roman" w:hAnsi="Times New Roman" w:cs="Times New Roman"/>
          <w:sz w:val="28"/>
          <w:szCs w:val="28"/>
        </w:rPr>
      </w:pPr>
    </w:p>
    <w:p w:rsidR="00EF34C4" w:rsidRPr="00EA63BF" w:rsidRDefault="00EF34C4" w:rsidP="00EF34C4">
      <w:pPr>
        <w:spacing w:after="0" w:line="240" w:lineRule="auto"/>
        <w:ind w:firstLine="709"/>
        <w:contextualSpacing/>
        <w:jc w:val="right"/>
        <w:rPr>
          <w:rFonts w:ascii="Times New Roman" w:eastAsiaTheme="minorEastAsia" w:hAnsi="Times New Roman" w:cs="Times New Roman"/>
          <w:sz w:val="28"/>
          <w:szCs w:val="28"/>
        </w:rPr>
      </w:pPr>
      <w:r w:rsidRPr="00EA63BF">
        <w:rPr>
          <w:rFonts w:ascii="Times New Roman" w:eastAsiaTheme="minorEastAsia" w:hAnsi="Times New Roman" w:cs="Times New Roman"/>
          <w:position w:val="-34"/>
          <w:sz w:val="28"/>
          <w:szCs w:val="28"/>
        </w:rPr>
        <w:object w:dxaOrig="6000" w:dyaOrig="859">
          <v:shape id="_x0000_i1106" type="#_x0000_t75" style="width:300pt;height:42.6pt" o:ole="">
            <v:imagedata r:id="rId199" o:title=""/>
          </v:shape>
          <o:OLEObject Type="Embed" ProgID="Equation.DSMT4" ShapeID="_x0000_i1106" DrawAspect="Content" ObjectID="_1669626603" r:id="rId200"/>
        </w:object>
      </w:r>
      <w:r w:rsidR="003611C5">
        <w:rPr>
          <w:rFonts w:ascii="Times New Roman" w:eastAsiaTheme="minorEastAsia" w:hAnsi="Times New Roman" w:cs="Times New Roman"/>
          <w:sz w:val="28"/>
          <w:szCs w:val="28"/>
        </w:rPr>
        <w:tab/>
      </w:r>
      <w:r w:rsidR="003611C5">
        <w:rPr>
          <w:rFonts w:ascii="Times New Roman" w:eastAsiaTheme="minorEastAsia" w:hAnsi="Times New Roman" w:cs="Times New Roman"/>
          <w:sz w:val="28"/>
          <w:szCs w:val="28"/>
        </w:rPr>
        <w:tab/>
        <w:t xml:space="preserve"> (3.30</w:t>
      </w:r>
      <w:r w:rsidRPr="00EA63BF">
        <w:rPr>
          <w:rFonts w:ascii="Times New Roman" w:eastAsiaTheme="minorEastAsia" w:hAnsi="Times New Roman" w:cs="Times New Roman"/>
          <w:sz w:val="28"/>
          <w:szCs w:val="28"/>
        </w:rPr>
        <w:t>)</w:t>
      </w:r>
    </w:p>
    <w:p w:rsidR="003611C5" w:rsidRDefault="003611C5" w:rsidP="00EF34C4">
      <w:pPr>
        <w:spacing w:after="0" w:line="360" w:lineRule="auto"/>
        <w:ind w:firstLine="709"/>
        <w:contextualSpacing/>
        <w:rPr>
          <w:rFonts w:ascii="Times New Roman" w:eastAsiaTheme="minorEastAsia" w:hAnsi="Times New Roman" w:cs="Times New Roman"/>
          <w:sz w:val="28"/>
          <w:szCs w:val="28"/>
        </w:rPr>
      </w:pPr>
    </w:p>
    <w:p w:rsidR="00EF34C4" w:rsidRDefault="00F00184" w:rsidP="00EF34C4">
      <w:pPr>
        <w:spacing w:after="0" w:line="360" w:lineRule="auto"/>
        <w:ind w:firstLine="709"/>
        <w:contextualSpacing/>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Допустимою похибкою</w:t>
      </w:r>
      <w:r w:rsidR="00EF34C4" w:rsidRPr="00EA63BF">
        <w:rPr>
          <w:rFonts w:ascii="Times New Roman" w:eastAsiaTheme="minorEastAsia" w:hAnsi="Times New Roman" w:cs="Times New Roman"/>
          <w:sz w:val="28"/>
          <w:szCs w:val="28"/>
        </w:rPr>
        <w:t xml:space="preserve"> параметру d</w:t>
      </w:r>
      <w:r w:rsidR="00EF34C4" w:rsidRPr="00EA63BF">
        <w:rPr>
          <w:rFonts w:ascii="Times New Roman" w:eastAsiaTheme="minorEastAsia" w:hAnsi="Times New Roman" w:cs="Times New Roman"/>
          <w:sz w:val="28"/>
          <w:szCs w:val="28"/>
          <w:vertAlign w:val="subscript"/>
        </w:rPr>
        <w:t>1</w:t>
      </w:r>
      <w:r>
        <w:rPr>
          <w:rFonts w:ascii="Times New Roman" w:eastAsiaTheme="minorEastAsia" w:hAnsi="Times New Roman" w:cs="Times New Roman"/>
          <w:sz w:val="28"/>
          <w:szCs w:val="28"/>
        </w:rPr>
        <w:t xml:space="preserve"> буде</w:t>
      </w:r>
      <w:r w:rsidR="00EF34C4" w:rsidRPr="00EA63BF">
        <w:rPr>
          <w:rFonts w:ascii="Times New Roman" w:eastAsiaTheme="minorEastAsia" w:hAnsi="Times New Roman" w:cs="Times New Roman"/>
          <w:sz w:val="28"/>
          <w:szCs w:val="28"/>
        </w:rPr>
        <w:t xml:space="preserve">:       </w:t>
      </w:r>
    </w:p>
    <w:p w:rsidR="00DC6FBA" w:rsidRPr="00EA63BF" w:rsidRDefault="00DC6FBA" w:rsidP="00EF34C4">
      <w:pPr>
        <w:spacing w:after="0" w:line="360" w:lineRule="auto"/>
        <w:ind w:firstLine="709"/>
        <w:contextualSpacing/>
        <w:rPr>
          <w:rFonts w:ascii="Times New Roman" w:eastAsiaTheme="minorEastAsia" w:hAnsi="Times New Roman" w:cs="Times New Roman"/>
          <w:sz w:val="28"/>
          <w:szCs w:val="28"/>
        </w:rPr>
      </w:pPr>
    </w:p>
    <w:p w:rsidR="00EF34C4" w:rsidRPr="00EA63BF" w:rsidRDefault="00EF34C4" w:rsidP="00EF34C4">
      <w:pPr>
        <w:spacing w:after="0" w:line="240" w:lineRule="auto"/>
        <w:ind w:firstLine="709"/>
        <w:contextualSpacing/>
        <w:jc w:val="right"/>
        <w:rPr>
          <w:rFonts w:ascii="Times New Roman" w:eastAsiaTheme="minorEastAsia" w:hAnsi="Times New Roman" w:cs="Times New Roman"/>
          <w:sz w:val="28"/>
          <w:szCs w:val="28"/>
        </w:rPr>
      </w:pPr>
      <w:r w:rsidRPr="00EA63BF">
        <w:rPr>
          <w:rFonts w:ascii="Times New Roman" w:eastAsiaTheme="minorEastAsia" w:hAnsi="Times New Roman" w:cs="Times New Roman"/>
          <w:position w:val="-34"/>
          <w:sz w:val="28"/>
          <w:szCs w:val="28"/>
        </w:rPr>
        <w:object w:dxaOrig="6080" w:dyaOrig="859">
          <v:shape id="_x0000_i1107" type="#_x0000_t75" style="width:305.4pt;height:42.6pt" o:ole="">
            <v:imagedata r:id="rId201" o:title=""/>
          </v:shape>
          <o:OLEObject Type="Embed" ProgID="Equation.DSMT4" ShapeID="_x0000_i1107" DrawAspect="Content" ObjectID="_1669626604" r:id="rId202"/>
        </w:object>
      </w:r>
      <w:r w:rsidR="003611C5">
        <w:rPr>
          <w:rFonts w:ascii="Times New Roman" w:eastAsiaTheme="minorEastAsia" w:hAnsi="Times New Roman" w:cs="Times New Roman"/>
          <w:sz w:val="28"/>
          <w:szCs w:val="28"/>
        </w:rPr>
        <w:t xml:space="preserve"> </w:t>
      </w:r>
      <w:r w:rsidR="003611C5">
        <w:rPr>
          <w:rFonts w:ascii="Times New Roman" w:eastAsiaTheme="minorEastAsia" w:hAnsi="Times New Roman" w:cs="Times New Roman"/>
          <w:sz w:val="28"/>
          <w:szCs w:val="28"/>
        </w:rPr>
        <w:tab/>
      </w:r>
      <w:r w:rsidR="003611C5">
        <w:rPr>
          <w:rFonts w:ascii="Times New Roman" w:eastAsiaTheme="minorEastAsia" w:hAnsi="Times New Roman" w:cs="Times New Roman"/>
          <w:sz w:val="28"/>
          <w:szCs w:val="28"/>
        </w:rPr>
        <w:tab/>
        <w:t>(3.</w:t>
      </w:r>
      <w:r w:rsidRPr="00EA63BF">
        <w:rPr>
          <w:rFonts w:ascii="Times New Roman" w:eastAsiaTheme="minorEastAsia" w:hAnsi="Times New Roman" w:cs="Times New Roman"/>
          <w:sz w:val="28"/>
          <w:szCs w:val="28"/>
        </w:rPr>
        <w:t>3</w:t>
      </w:r>
      <w:r w:rsidR="003611C5">
        <w:rPr>
          <w:rFonts w:ascii="Times New Roman" w:eastAsiaTheme="minorEastAsia" w:hAnsi="Times New Roman" w:cs="Times New Roman"/>
          <w:sz w:val="28"/>
          <w:szCs w:val="28"/>
        </w:rPr>
        <w:t>1</w:t>
      </w:r>
      <w:r w:rsidRPr="00EA63BF">
        <w:rPr>
          <w:rFonts w:ascii="Times New Roman" w:eastAsiaTheme="minorEastAsia" w:hAnsi="Times New Roman" w:cs="Times New Roman"/>
          <w:sz w:val="28"/>
          <w:szCs w:val="28"/>
        </w:rPr>
        <w:t>)</w:t>
      </w:r>
    </w:p>
    <w:p w:rsidR="00EF34C4" w:rsidRDefault="00EF34C4" w:rsidP="00EF34C4">
      <w:pPr>
        <w:spacing w:after="0" w:line="360" w:lineRule="auto"/>
        <w:ind w:firstLine="709"/>
        <w:contextualSpacing/>
        <w:jc w:val="both"/>
        <w:rPr>
          <w:rFonts w:ascii="Times New Roman" w:eastAsiaTheme="minorEastAsia" w:hAnsi="Times New Roman" w:cs="Times New Roman"/>
          <w:sz w:val="28"/>
          <w:szCs w:val="28"/>
        </w:rPr>
      </w:pPr>
      <w:r w:rsidRPr="00EA63BF">
        <w:rPr>
          <w:rFonts w:ascii="Times New Roman" w:eastAsiaTheme="minorEastAsia" w:hAnsi="Times New Roman" w:cs="Times New Roman"/>
          <w:sz w:val="28"/>
          <w:szCs w:val="28"/>
        </w:rPr>
        <w:t xml:space="preserve">Допустима похибка параметру </w:t>
      </w:r>
      <m:oMath>
        <m:sSub>
          <m:sSubPr>
            <m:ctrlPr>
              <w:rPr>
                <w:rFonts w:ascii="Cambria Math" w:hAnsi="Times New Roman" w:cs="Times New Roman"/>
                <w:sz w:val="28"/>
                <w:szCs w:val="28"/>
              </w:rPr>
            </m:ctrlPr>
          </m:sSubPr>
          <m:e>
            <m:sSup>
              <m:sSupPr>
                <m:ctrlPr>
                  <w:rPr>
                    <w:rFonts w:ascii="Cambria Math" w:hAnsi="Cambria Math" w:cs="Times New Roman"/>
                    <w:sz w:val="28"/>
                    <w:szCs w:val="28"/>
                  </w:rPr>
                </m:ctrlPr>
              </m:sSupPr>
              <m:e>
                <m:r>
                  <m:rPr>
                    <m:sty m:val="p"/>
                  </m:rPr>
                  <w:rPr>
                    <w:rFonts w:ascii="Cambria Math" w:hAnsi="Times New Roman" w:cs="Times New Roman"/>
                    <w:sz w:val="28"/>
                    <w:szCs w:val="28"/>
                  </w:rPr>
                  <m:t>S</m:t>
                </m:r>
                <m:ctrlPr>
                  <w:rPr>
                    <w:rFonts w:ascii="Cambria Math" w:hAnsi="Times New Roman" w:cs="Times New Roman"/>
                    <w:sz w:val="28"/>
                    <w:szCs w:val="28"/>
                  </w:rPr>
                </m:ctrlPr>
              </m:e>
              <m:sup>
                <m:r>
                  <m:rPr>
                    <m:sty m:val="p"/>
                  </m:rPr>
                  <w:rPr>
                    <w:rFonts w:ascii="Cambria Math" w:hAnsi="Cambria Math" w:cs="Times New Roman"/>
                    <w:sz w:val="28"/>
                    <w:szCs w:val="28"/>
                  </w:rPr>
                  <m:t>'</m:t>
                </m:r>
              </m:sup>
            </m:sSup>
          </m:e>
          <m:sub>
            <m:r>
              <m:rPr>
                <m:sty m:val="p"/>
              </m:rPr>
              <w:rPr>
                <w:rFonts w:ascii="Cambria Math" w:hAnsi="Times New Roman" w:cs="Times New Roman"/>
                <w:sz w:val="28"/>
                <w:szCs w:val="28"/>
              </w:rPr>
              <m:t>1</m:t>
            </m:r>
          </m:sub>
        </m:sSub>
      </m:oMath>
      <w:r w:rsidRPr="00EA63BF">
        <w:rPr>
          <w:rFonts w:ascii="Times New Roman" w:eastAsiaTheme="minorEastAsia" w:hAnsi="Times New Roman" w:cs="Times New Roman"/>
          <w:sz w:val="28"/>
          <w:szCs w:val="28"/>
        </w:rPr>
        <w:t xml:space="preserve"> </w:t>
      </w:r>
      <w:r w:rsidR="00F00184">
        <w:rPr>
          <w:rFonts w:ascii="Times New Roman" w:eastAsiaTheme="minorEastAsia" w:hAnsi="Times New Roman" w:cs="Times New Roman"/>
          <w:sz w:val="28"/>
          <w:szCs w:val="28"/>
        </w:rPr>
        <w:t xml:space="preserve">, </w:t>
      </w:r>
      <w:r w:rsidRPr="00EA63BF">
        <w:rPr>
          <w:rFonts w:ascii="Times New Roman" w:eastAsiaTheme="minorEastAsia" w:hAnsi="Times New Roman" w:cs="Times New Roman"/>
          <w:sz w:val="28"/>
          <w:szCs w:val="28"/>
        </w:rPr>
        <w:t>відповідно</w:t>
      </w:r>
      <w:r w:rsidR="00F00184">
        <w:rPr>
          <w:rFonts w:ascii="Times New Roman" w:eastAsiaTheme="minorEastAsia" w:hAnsi="Times New Roman" w:cs="Times New Roman"/>
          <w:sz w:val="28"/>
          <w:szCs w:val="28"/>
        </w:rPr>
        <w:t>, дорівнюватиме</w:t>
      </w:r>
      <w:r w:rsidRPr="00EA63BF">
        <w:rPr>
          <w:rFonts w:ascii="Times New Roman" w:eastAsiaTheme="minorEastAsia" w:hAnsi="Times New Roman" w:cs="Times New Roman"/>
          <w:sz w:val="28"/>
          <w:szCs w:val="28"/>
        </w:rPr>
        <w:t>:</w:t>
      </w:r>
    </w:p>
    <w:p w:rsidR="00DC6FBA" w:rsidRPr="00EA63BF" w:rsidRDefault="00DC6FBA" w:rsidP="00EF34C4">
      <w:pPr>
        <w:spacing w:after="0" w:line="360" w:lineRule="auto"/>
        <w:ind w:firstLine="709"/>
        <w:contextualSpacing/>
        <w:jc w:val="both"/>
        <w:rPr>
          <w:rFonts w:ascii="Times New Roman" w:eastAsiaTheme="minorEastAsia" w:hAnsi="Times New Roman" w:cs="Times New Roman"/>
          <w:sz w:val="28"/>
          <w:szCs w:val="28"/>
        </w:rPr>
      </w:pPr>
    </w:p>
    <w:p w:rsidR="00EF34C4" w:rsidRPr="00EA63BF" w:rsidRDefault="00EF34C4" w:rsidP="00EF34C4">
      <w:pPr>
        <w:spacing w:after="0" w:line="240" w:lineRule="auto"/>
        <w:ind w:firstLine="709"/>
        <w:contextualSpacing/>
        <w:jc w:val="right"/>
        <w:rPr>
          <w:rFonts w:ascii="Times New Roman" w:eastAsiaTheme="minorEastAsia" w:hAnsi="Times New Roman" w:cs="Times New Roman"/>
          <w:sz w:val="28"/>
          <w:szCs w:val="28"/>
        </w:rPr>
      </w:pPr>
      <w:r w:rsidRPr="00EA63BF">
        <w:rPr>
          <w:rFonts w:ascii="Times New Roman" w:eastAsiaTheme="minorEastAsia" w:hAnsi="Times New Roman" w:cs="Times New Roman"/>
          <w:position w:val="-38"/>
          <w:sz w:val="28"/>
          <w:szCs w:val="28"/>
        </w:rPr>
        <w:object w:dxaOrig="6080" w:dyaOrig="900">
          <v:shape id="_x0000_i1108" type="#_x0000_t75" style="width:305.4pt;height:45pt" o:ole="">
            <v:imagedata r:id="rId203" o:title=""/>
          </v:shape>
          <o:OLEObject Type="Embed" ProgID="Equation.DSMT4" ShapeID="_x0000_i1108" DrawAspect="Content" ObjectID="_1669626605" r:id="rId204"/>
        </w:object>
      </w:r>
      <w:r w:rsidRPr="00EA63BF">
        <w:rPr>
          <w:rFonts w:ascii="Times New Roman" w:eastAsiaTheme="minorEastAsia" w:hAnsi="Times New Roman" w:cs="Times New Roman"/>
          <w:sz w:val="28"/>
          <w:szCs w:val="28"/>
        </w:rPr>
        <w:tab/>
      </w:r>
      <w:r w:rsidR="003611C5">
        <w:rPr>
          <w:rFonts w:ascii="Times New Roman" w:eastAsiaTheme="minorEastAsia" w:hAnsi="Times New Roman" w:cs="Times New Roman"/>
          <w:sz w:val="28"/>
          <w:szCs w:val="28"/>
        </w:rPr>
        <w:tab/>
        <w:t>(3.32</w:t>
      </w:r>
      <w:r w:rsidRPr="00EA63BF">
        <w:rPr>
          <w:rFonts w:ascii="Times New Roman" w:eastAsiaTheme="minorEastAsia" w:hAnsi="Times New Roman" w:cs="Times New Roman"/>
          <w:sz w:val="28"/>
          <w:szCs w:val="28"/>
        </w:rPr>
        <w:t xml:space="preserve">) </w:t>
      </w:r>
    </w:p>
    <w:p w:rsidR="00EF34C4" w:rsidRDefault="00F00184" w:rsidP="007324E7">
      <w:pPr>
        <w:spacing w:after="0" w:line="360" w:lineRule="auto"/>
        <w:ind w:firstLine="709"/>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Обчислення</w:t>
      </w:r>
      <w:r w:rsidR="00EF34C4" w:rsidRPr="00EA63BF">
        <w:rPr>
          <w:rFonts w:ascii="Times New Roman" w:eastAsiaTheme="minorEastAsia" w:hAnsi="Times New Roman" w:cs="Times New Roman"/>
          <w:sz w:val="28"/>
          <w:szCs w:val="28"/>
        </w:rPr>
        <w:t xml:space="preserve"> допустимих похибок параметрів </w:t>
      </w:r>
      <w:r w:rsidR="00EF34C4" w:rsidRPr="00EA63BF">
        <w:rPr>
          <w:rFonts w:ascii="Times New Roman" w:eastAsiaTheme="minorEastAsia" w:hAnsi="Times New Roman" w:cs="Times New Roman"/>
          <w:position w:val="-12"/>
          <w:sz w:val="28"/>
          <w:szCs w:val="28"/>
        </w:rPr>
        <w:object w:dxaOrig="920" w:dyaOrig="420">
          <v:shape id="_x0000_i1109" type="#_x0000_t75" style="width:45.6pt;height:21pt" o:ole="">
            <v:imagedata r:id="rId205" o:title=""/>
          </v:shape>
          <o:OLEObject Type="Embed" ProgID="Equation.DSMT4" ShapeID="_x0000_i1109" DrawAspect="Content" ObjectID="_1669626606" r:id="rId206"/>
        </w:object>
      </w:r>
      <w:r w:rsidR="00EF34C4" w:rsidRPr="00EA63BF">
        <w:rPr>
          <w:rFonts w:ascii="Times New Roman" w:eastAsiaTheme="minorEastAsia" w:hAnsi="Times New Roman" w:cs="Times New Roman"/>
          <w:sz w:val="28"/>
          <w:szCs w:val="28"/>
        </w:rPr>
        <w:t xml:space="preserve">  для довг</w:t>
      </w:r>
      <w:r>
        <w:rPr>
          <w:rFonts w:ascii="Times New Roman" w:eastAsiaTheme="minorEastAsia" w:hAnsi="Times New Roman" w:cs="Times New Roman"/>
          <w:sz w:val="28"/>
          <w:szCs w:val="28"/>
        </w:rPr>
        <w:t>их</w:t>
      </w:r>
      <w:r w:rsidR="00EF34C4" w:rsidRPr="00EA63BF">
        <w:rPr>
          <w:rFonts w:ascii="Times New Roman" w:eastAsiaTheme="minorEastAsia" w:hAnsi="Times New Roman" w:cs="Times New Roman"/>
          <w:sz w:val="28"/>
          <w:szCs w:val="28"/>
        </w:rPr>
        <w:t xml:space="preserve"> та коротк</w:t>
      </w:r>
      <w:r>
        <w:rPr>
          <w:rFonts w:ascii="Times New Roman" w:eastAsiaTheme="minorEastAsia" w:hAnsi="Times New Roman" w:cs="Times New Roman"/>
          <w:sz w:val="28"/>
          <w:szCs w:val="28"/>
        </w:rPr>
        <w:t>их</w:t>
      </w:r>
      <w:r w:rsidR="00EF34C4" w:rsidRPr="00EA63BF">
        <w:rPr>
          <w:rFonts w:ascii="Times New Roman" w:eastAsiaTheme="minorEastAsia" w:hAnsi="Times New Roman" w:cs="Times New Roman"/>
          <w:sz w:val="28"/>
          <w:szCs w:val="28"/>
        </w:rPr>
        <w:t xml:space="preserve"> ока</w:t>
      </w:r>
      <w:r>
        <w:rPr>
          <w:rFonts w:ascii="Times New Roman" w:eastAsiaTheme="minorEastAsia" w:hAnsi="Times New Roman" w:cs="Times New Roman"/>
          <w:sz w:val="28"/>
          <w:szCs w:val="28"/>
        </w:rPr>
        <w:t>хчей</w:t>
      </w:r>
      <w:r w:rsidR="00EF34C4" w:rsidRPr="00EA63BF">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наведено в</w:t>
      </w:r>
      <w:r w:rsidR="00EF34C4" w:rsidRPr="00EA63BF">
        <w:rPr>
          <w:rFonts w:ascii="Times New Roman" w:eastAsiaTheme="minorEastAsia" w:hAnsi="Times New Roman" w:cs="Times New Roman"/>
          <w:sz w:val="28"/>
          <w:szCs w:val="28"/>
        </w:rPr>
        <w:t xml:space="preserve"> таблиці 3.1</w:t>
      </w:r>
    </w:p>
    <w:p w:rsidR="00EF34C4" w:rsidRPr="00EA63BF" w:rsidRDefault="00EF34C4" w:rsidP="00EF34C4">
      <w:pPr>
        <w:spacing w:after="0" w:line="240" w:lineRule="auto"/>
        <w:ind w:firstLine="709"/>
        <w:contextualSpacing/>
        <w:jc w:val="right"/>
        <w:rPr>
          <w:rFonts w:ascii="Times New Roman" w:eastAsiaTheme="minorEastAsia" w:hAnsi="Times New Roman" w:cs="Times New Roman"/>
          <w:i/>
          <w:sz w:val="28"/>
          <w:szCs w:val="28"/>
        </w:rPr>
      </w:pPr>
      <w:r w:rsidRPr="00EA63BF">
        <w:rPr>
          <w:rFonts w:ascii="Times New Roman" w:eastAsiaTheme="minorEastAsia" w:hAnsi="Times New Roman" w:cs="Times New Roman"/>
          <w:i/>
          <w:sz w:val="28"/>
          <w:szCs w:val="28"/>
        </w:rPr>
        <w:t>Таблиця 3.1. Розрахунок допустимих похибок</w:t>
      </w:r>
    </w:p>
    <w:p w:rsidR="00EF34C4" w:rsidRPr="00EA63BF" w:rsidRDefault="00EF34C4" w:rsidP="00EF34C4">
      <w:pPr>
        <w:spacing w:after="0" w:line="240" w:lineRule="auto"/>
        <w:ind w:firstLine="709"/>
        <w:contextualSpacing/>
        <w:jc w:val="right"/>
        <w:rPr>
          <w:rFonts w:ascii="Times New Roman" w:eastAsiaTheme="minorEastAsia" w:hAnsi="Times New Roman" w:cs="Times New Roman"/>
          <w:i/>
          <w:sz w:val="28"/>
          <w:szCs w:val="28"/>
        </w:rPr>
      </w:pPr>
      <w:r w:rsidRPr="00EA63BF">
        <w:rPr>
          <w:rFonts w:ascii="Times New Roman" w:eastAsiaTheme="minorEastAsia" w:hAnsi="Times New Roman" w:cs="Times New Roman"/>
          <w:i/>
          <w:sz w:val="28"/>
          <w:szCs w:val="28"/>
        </w:rPr>
        <w:t xml:space="preserve">параметрів </w:t>
      </w:r>
      <w:r w:rsidRPr="00EA63BF">
        <w:rPr>
          <w:rFonts w:ascii="Times New Roman" w:hAnsi="Times New Roman" w:cs="Times New Roman"/>
          <w:i/>
          <w:sz w:val="28"/>
          <w:szCs w:val="28"/>
        </w:rPr>
        <w:t>l, d</w:t>
      </w:r>
      <w:r w:rsidRPr="00EA63BF">
        <w:rPr>
          <w:rFonts w:ascii="Times New Roman" w:hAnsi="Times New Roman" w:cs="Times New Roman"/>
          <w:i/>
          <w:sz w:val="28"/>
          <w:szCs w:val="28"/>
          <w:vertAlign w:val="subscript"/>
        </w:rPr>
        <w:t>1</w:t>
      </w:r>
      <w:r w:rsidRPr="00EA63BF">
        <w:rPr>
          <w:rFonts w:ascii="Times New Roman" w:hAnsi="Times New Roman" w:cs="Times New Roman"/>
          <w:i/>
          <w:sz w:val="28"/>
          <w:szCs w:val="28"/>
        </w:rPr>
        <w:t xml:space="preserve">, </w:t>
      </w:r>
      <m:oMath>
        <m:sSubSup>
          <m:sSubSupPr>
            <m:ctrlPr>
              <w:rPr>
                <w:rFonts w:ascii="Cambria Math" w:hAnsi="Times New Roman" w:cs="Times New Roman"/>
                <w:i/>
                <w:sz w:val="28"/>
                <w:szCs w:val="28"/>
              </w:rPr>
            </m:ctrlPr>
          </m:sSubSupPr>
          <m:e>
            <m:r>
              <w:rPr>
                <w:rFonts w:ascii="Cambria Math" w:hAnsi="Cambria Math" w:cs="Times New Roman"/>
                <w:sz w:val="28"/>
                <w:szCs w:val="28"/>
              </w:rPr>
              <m:t>S</m:t>
            </m:r>
          </m:e>
          <m:sub>
            <m:r>
              <w:rPr>
                <w:rFonts w:ascii="Cambria Math" w:hAnsi="Cambria Math" w:cs="Times New Roman"/>
                <w:sz w:val="28"/>
                <w:szCs w:val="28"/>
              </w:rPr>
              <m:t>1</m:t>
            </m:r>
          </m:sub>
          <m:sup>
            <m:r>
              <w:rPr>
                <w:rFonts w:ascii="Cambria Math" w:hAnsi="Cambria Math" w:cs="Times New Roman"/>
                <w:sz w:val="28"/>
                <w:szCs w:val="28"/>
              </w:rPr>
              <m:t>'</m:t>
            </m:r>
          </m:sup>
        </m:sSubSup>
      </m:oMath>
      <w:r w:rsidRPr="00EA63BF">
        <w:rPr>
          <w:rFonts w:ascii="Times New Roman" w:eastAsiaTheme="minorEastAsia" w:hAnsi="Times New Roman" w:cs="Times New Roman"/>
          <w:i/>
          <w:sz w:val="28"/>
          <w:szCs w:val="28"/>
        </w:rPr>
        <w:t xml:space="preserve">  для різних довжин ока</w:t>
      </w:r>
    </w:p>
    <w:tbl>
      <w:tblPr>
        <w:tblStyle w:val="a8"/>
        <w:tblW w:w="0" w:type="auto"/>
        <w:tblLook w:val="04A0" w:firstRow="1" w:lastRow="0" w:firstColumn="1" w:lastColumn="0" w:noHBand="0" w:noVBand="1"/>
      </w:tblPr>
      <w:tblGrid>
        <w:gridCol w:w="2062"/>
        <w:gridCol w:w="2035"/>
        <w:gridCol w:w="2036"/>
        <w:gridCol w:w="2031"/>
        <w:gridCol w:w="2031"/>
      </w:tblGrid>
      <w:tr w:rsidR="00EF34C4" w:rsidRPr="00EA63BF" w:rsidTr="003611C5">
        <w:tc>
          <w:tcPr>
            <w:tcW w:w="4168" w:type="dxa"/>
            <w:gridSpan w:val="2"/>
          </w:tcPr>
          <w:p w:rsidR="00EF34C4" w:rsidRPr="003611C5" w:rsidRDefault="003611C5" w:rsidP="00DC6FBA">
            <w:pPr>
              <w:ind w:left="142" w:firstLine="425"/>
              <w:contextualSpacing/>
              <w:jc w:val="center"/>
              <w:rPr>
                <w:rFonts w:ascii="Times New Roman" w:eastAsiaTheme="minorEastAsia" w:hAnsi="Times New Roman" w:cs="Times New Roman"/>
                <w:i/>
                <w:sz w:val="28"/>
                <w:szCs w:val="28"/>
                <w:lang w:val="uk-UA"/>
              </w:rPr>
            </w:pPr>
            <w:r w:rsidRPr="003611C5">
              <w:rPr>
                <w:rFonts w:ascii="Times New Roman" w:eastAsiaTheme="minorEastAsia" w:hAnsi="Times New Roman" w:cs="Times New Roman"/>
                <w:i/>
                <w:sz w:val="28"/>
                <w:szCs w:val="28"/>
                <w:lang w:val="uk-UA"/>
              </w:rPr>
              <w:t>П</w:t>
            </w:r>
            <w:r w:rsidR="00EF34C4" w:rsidRPr="003611C5">
              <w:rPr>
                <w:rFonts w:ascii="Times New Roman" w:eastAsiaTheme="minorEastAsia" w:hAnsi="Times New Roman" w:cs="Times New Roman"/>
                <w:i/>
                <w:sz w:val="28"/>
                <w:szCs w:val="28"/>
                <w:lang w:val="uk-UA"/>
              </w:rPr>
              <w:t>араметри</w:t>
            </w:r>
          </w:p>
        </w:tc>
        <w:tc>
          <w:tcPr>
            <w:tcW w:w="2084" w:type="dxa"/>
          </w:tcPr>
          <w:p w:rsidR="00EF34C4" w:rsidRPr="003611C5" w:rsidRDefault="00F00184" w:rsidP="00DC6FBA">
            <w:pPr>
              <w:contextualSpacing/>
              <w:jc w:val="center"/>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Короткі очі</w:t>
            </w:r>
          </w:p>
        </w:tc>
        <w:tc>
          <w:tcPr>
            <w:tcW w:w="2084" w:type="dxa"/>
          </w:tcPr>
          <w:p w:rsidR="00EF34C4" w:rsidRPr="003611C5" w:rsidRDefault="00F00184" w:rsidP="00DC6FBA">
            <w:pPr>
              <w:contextualSpacing/>
              <w:jc w:val="center"/>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Середні очі</w:t>
            </w:r>
          </w:p>
        </w:tc>
        <w:tc>
          <w:tcPr>
            <w:tcW w:w="2085" w:type="dxa"/>
          </w:tcPr>
          <w:p w:rsidR="00EF34C4" w:rsidRPr="003611C5" w:rsidRDefault="00F00184" w:rsidP="00DC6FBA">
            <w:pPr>
              <w:contextualSpacing/>
              <w:jc w:val="center"/>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Довгі очі</w:t>
            </w:r>
          </w:p>
        </w:tc>
      </w:tr>
      <w:tr w:rsidR="00EF34C4" w:rsidRPr="00EA63BF" w:rsidTr="003611C5">
        <w:tc>
          <w:tcPr>
            <w:tcW w:w="2084" w:type="dxa"/>
            <w:vMerge w:val="restart"/>
          </w:tcPr>
          <w:p w:rsidR="00EF34C4" w:rsidRPr="003611C5" w:rsidRDefault="00F00184" w:rsidP="00EF34C4">
            <w:pPr>
              <w:ind w:left="142" w:hanging="142"/>
              <w:contextualSpacing/>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Нο</w:t>
            </w:r>
            <w:r w:rsidR="00EF34C4" w:rsidRPr="003611C5">
              <w:rPr>
                <w:rFonts w:ascii="Times New Roman" w:eastAsiaTheme="minorEastAsia" w:hAnsi="Times New Roman" w:cs="Times New Roman"/>
                <w:sz w:val="28"/>
                <w:szCs w:val="28"/>
                <w:lang w:val="uk-UA"/>
              </w:rPr>
              <w:t>мінальні</w:t>
            </w:r>
          </w:p>
          <w:p w:rsidR="00EF34C4" w:rsidRPr="003611C5" w:rsidRDefault="00EF34C4" w:rsidP="00EF34C4">
            <w:pPr>
              <w:ind w:left="142" w:hanging="142"/>
              <w:contextualSpacing/>
              <w:jc w:val="both"/>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значення</w:t>
            </w:r>
          </w:p>
        </w:tc>
        <w:tc>
          <w:tcPr>
            <w:tcW w:w="2084"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l</m:t>
              </m:r>
            </m:oMath>
            <w:r w:rsidRPr="003611C5">
              <w:rPr>
                <w:rFonts w:ascii="Times New Roman" w:eastAsiaTheme="minorEastAsia" w:hAnsi="Times New Roman" w:cs="Times New Roman"/>
                <w:sz w:val="28"/>
                <w:szCs w:val="28"/>
                <w:lang w:val="uk-UA"/>
              </w:rPr>
              <w:t xml:space="preserve"> (мм)</w:t>
            </w:r>
          </w:p>
        </w:tc>
        <w:tc>
          <w:tcPr>
            <w:tcW w:w="2084"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21.487</w:t>
            </w:r>
          </w:p>
        </w:tc>
        <w:tc>
          <w:tcPr>
            <w:tcW w:w="2084"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23.887</w:t>
            </w:r>
          </w:p>
        </w:tc>
        <w:tc>
          <w:tcPr>
            <w:tcW w:w="2085"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24.707</w:t>
            </w:r>
          </w:p>
        </w:tc>
      </w:tr>
      <w:tr w:rsidR="00EF34C4" w:rsidRPr="00EA63BF" w:rsidTr="003611C5">
        <w:tc>
          <w:tcPr>
            <w:tcW w:w="2084" w:type="dxa"/>
            <w:vMerge/>
          </w:tcPr>
          <w:p w:rsidR="00EF34C4" w:rsidRPr="003611C5" w:rsidRDefault="00EF34C4" w:rsidP="00EF34C4">
            <w:pPr>
              <w:ind w:left="142" w:hanging="142"/>
              <w:contextualSpacing/>
              <w:jc w:val="both"/>
              <w:rPr>
                <w:rFonts w:ascii="Times New Roman" w:eastAsiaTheme="minorEastAsia" w:hAnsi="Times New Roman" w:cs="Times New Roman"/>
                <w:sz w:val="28"/>
                <w:szCs w:val="28"/>
                <w:lang w:val="uk-UA"/>
              </w:rPr>
            </w:pPr>
          </w:p>
        </w:tc>
        <w:tc>
          <w:tcPr>
            <w:tcW w:w="2084" w:type="dxa"/>
          </w:tcPr>
          <w:p w:rsidR="00EF34C4" w:rsidRPr="003611C5" w:rsidRDefault="00AA5833" w:rsidP="003611C5">
            <w:pPr>
              <w:contextualSpacing/>
              <w:jc w:val="center"/>
              <w:rPr>
                <w:rFonts w:ascii="Times New Roman" w:eastAsiaTheme="minorEastAsia" w:hAnsi="Times New Roman" w:cs="Times New Roman"/>
                <w:sz w:val="28"/>
                <w:szCs w:val="28"/>
                <w:lang w:val="uk-UA"/>
              </w:rPr>
            </w:pP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d</m:t>
                  </m:r>
                </m:e>
                <m:sub>
                  <m:r>
                    <m:rPr>
                      <m:sty m:val="p"/>
                    </m:rPr>
                    <w:rPr>
                      <w:rFonts w:ascii="Cambria Math" w:hAnsi="Cambria Math" w:cs="Times New Roman"/>
                      <w:sz w:val="28"/>
                      <w:szCs w:val="28"/>
                      <w:lang w:val="uk-UA"/>
                    </w:rPr>
                    <m:t>1</m:t>
                  </m:r>
                </m:sub>
              </m:sSub>
            </m:oMath>
            <w:r w:rsidR="00EF34C4" w:rsidRPr="003611C5">
              <w:rPr>
                <w:rFonts w:ascii="Times New Roman" w:eastAsiaTheme="minorEastAsia" w:hAnsi="Times New Roman" w:cs="Times New Roman"/>
                <w:sz w:val="28"/>
                <w:szCs w:val="28"/>
                <w:lang w:val="uk-UA"/>
              </w:rPr>
              <w:t>(мм)</w:t>
            </w:r>
          </w:p>
        </w:tc>
        <w:tc>
          <w:tcPr>
            <w:tcW w:w="2084"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4.38</w:t>
            </w:r>
          </w:p>
        </w:tc>
        <w:tc>
          <w:tcPr>
            <w:tcW w:w="2084" w:type="dxa"/>
          </w:tcPr>
          <w:p w:rsidR="00EF34C4" w:rsidRPr="003611C5" w:rsidRDefault="00EF34C4" w:rsidP="00EF34C4">
            <w:pPr>
              <w:contextualSpacing/>
              <w:rPr>
                <w:rFonts w:ascii="Times New Roman" w:eastAsiaTheme="minorEastAsia" w:hAnsi="Times New Roman" w:cs="Times New Roman"/>
                <w:sz w:val="28"/>
                <w:szCs w:val="28"/>
                <w:lang w:val="uk-UA"/>
              </w:rPr>
            </w:pPr>
            <m:oMathPara>
              <m:oMath>
                <m:r>
                  <m:rPr>
                    <m:sty m:val="p"/>
                  </m:rPr>
                  <w:rPr>
                    <w:rFonts w:ascii="Cambria Math" w:eastAsiaTheme="minorEastAsia" w:hAnsi="Cambria Math" w:cs="Times New Roman"/>
                    <w:sz w:val="28"/>
                    <w:szCs w:val="28"/>
                    <w:lang w:val="uk-UA"/>
                  </w:rPr>
                  <m:t>4.46</m:t>
                </m:r>
              </m:oMath>
            </m:oMathPara>
          </w:p>
        </w:tc>
        <w:tc>
          <w:tcPr>
            <w:tcW w:w="2085"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4.48</w:t>
            </w:r>
          </w:p>
        </w:tc>
      </w:tr>
      <w:tr w:rsidR="00EF34C4" w:rsidRPr="00EA63BF" w:rsidTr="003611C5">
        <w:tc>
          <w:tcPr>
            <w:tcW w:w="2084" w:type="dxa"/>
            <w:vMerge/>
          </w:tcPr>
          <w:p w:rsidR="00EF34C4" w:rsidRPr="003611C5" w:rsidRDefault="00EF34C4" w:rsidP="00EF34C4">
            <w:pPr>
              <w:ind w:left="142" w:hanging="142"/>
              <w:contextualSpacing/>
              <w:jc w:val="both"/>
              <w:rPr>
                <w:rFonts w:ascii="Times New Roman" w:eastAsiaTheme="minorEastAsia" w:hAnsi="Times New Roman" w:cs="Times New Roman"/>
                <w:sz w:val="28"/>
                <w:szCs w:val="28"/>
                <w:lang w:val="uk-UA"/>
              </w:rPr>
            </w:pPr>
          </w:p>
        </w:tc>
        <w:tc>
          <w:tcPr>
            <w:tcW w:w="2084" w:type="dxa"/>
          </w:tcPr>
          <w:p w:rsidR="00EF34C4" w:rsidRPr="003611C5" w:rsidRDefault="00AA5833" w:rsidP="003611C5">
            <w:pPr>
              <w:contextualSpacing/>
              <w:jc w:val="center"/>
              <w:rPr>
                <w:rFonts w:ascii="Times New Roman" w:eastAsiaTheme="minorEastAsia" w:hAnsi="Times New Roman" w:cs="Times New Roman"/>
                <w:sz w:val="28"/>
                <w:szCs w:val="28"/>
                <w:lang w:val="uk-UA"/>
              </w:rPr>
            </w:pP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S'</m:t>
                  </m:r>
                </m:e>
                <m:sub>
                  <m:r>
                    <m:rPr>
                      <m:sty m:val="p"/>
                    </m:rPr>
                    <w:rPr>
                      <w:rFonts w:ascii="Cambria Math" w:hAnsi="Cambria Math" w:cs="Times New Roman"/>
                      <w:sz w:val="28"/>
                      <w:szCs w:val="28"/>
                      <w:lang w:val="uk-UA"/>
                    </w:rPr>
                    <m:t>1</m:t>
                  </m:r>
                </m:sub>
              </m:sSub>
            </m:oMath>
            <w:r w:rsidR="00EF34C4" w:rsidRPr="003611C5">
              <w:rPr>
                <w:rFonts w:ascii="Times New Roman" w:eastAsiaTheme="minorEastAsia" w:hAnsi="Times New Roman" w:cs="Times New Roman"/>
                <w:sz w:val="28"/>
                <w:szCs w:val="28"/>
                <w:lang w:val="uk-UA"/>
              </w:rPr>
              <w:t>(мм)</w:t>
            </w:r>
          </w:p>
        </w:tc>
        <w:tc>
          <w:tcPr>
            <w:tcW w:w="2084" w:type="dxa"/>
          </w:tcPr>
          <w:p w:rsidR="00EF34C4" w:rsidRPr="003611C5" w:rsidRDefault="00EF34C4" w:rsidP="00EF34C4">
            <w:pPr>
              <w:contextualSpacing/>
              <w:rPr>
                <w:rFonts w:ascii="Times New Roman" w:eastAsiaTheme="minorEastAsia" w:hAnsi="Times New Roman" w:cs="Times New Roman"/>
                <w:sz w:val="28"/>
                <w:szCs w:val="28"/>
                <w:lang w:val="uk-UA"/>
              </w:rPr>
            </w:pPr>
            <m:oMathPara>
              <m:oMath>
                <m:r>
                  <m:rPr>
                    <m:sty m:val="p"/>
                  </m:rPr>
                  <w:rPr>
                    <w:rFonts w:ascii="Cambria Math" w:hAnsi="Cambria Math" w:cs="Times New Roman"/>
                    <w:sz w:val="28"/>
                    <w:szCs w:val="28"/>
                    <w:lang w:val="uk-UA"/>
                  </w:rPr>
                  <m:t>31.202</m:t>
                </m:r>
              </m:oMath>
            </m:oMathPara>
          </w:p>
        </w:tc>
        <w:tc>
          <w:tcPr>
            <w:tcW w:w="2084" w:type="dxa"/>
          </w:tcPr>
          <w:p w:rsidR="00EF34C4" w:rsidRPr="003611C5" w:rsidRDefault="00EF34C4" w:rsidP="00EF34C4">
            <w:pPr>
              <w:contextualSpacing/>
              <w:rPr>
                <w:rFonts w:ascii="Times New Roman" w:eastAsiaTheme="minorEastAsia" w:hAnsi="Times New Roman" w:cs="Times New Roman"/>
                <w:sz w:val="28"/>
                <w:szCs w:val="28"/>
                <w:lang w:val="uk-UA"/>
              </w:rPr>
            </w:pPr>
            <m:oMathPara>
              <m:oMath>
                <m:r>
                  <m:rPr>
                    <m:sty m:val="p"/>
                  </m:rPr>
                  <w:rPr>
                    <w:rFonts w:ascii="Cambria Math" w:hAnsi="Cambria Math" w:cs="Times New Roman"/>
                    <w:sz w:val="28"/>
                    <w:szCs w:val="28"/>
                    <w:lang w:val="uk-UA"/>
                  </w:rPr>
                  <m:t>31.202</m:t>
                </m:r>
              </m:oMath>
            </m:oMathPara>
          </w:p>
        </w:tc>
        <w:tc>
          <w:tcPr>
            <w:tcW w:w="2085" w:type="dxa"/>
          </w:tcPr>
          <w:p w:rsidR="00EF34C4" w:rsidRPr="003611C5" w:rsidRDefault="00EF34C4" w:rsidP="00EF34C4">
            <w:pPr>
              <w:contextualSpacing/>
              <w:rPr>
                <w:rFonts w:ascii="Times New Roman" w:eastAsiaTheme="minorEastAsia" w:hAnsi="Times New Roman" w:cs="Times New Roman"/>
                <w:sz w:val="28"/>
                <w:szCs w:val="28"/>
                <w:lang w:val="uk-UA"/>
              </w:rPr>
            </w:pPr>
            <m:oMathPara>
              <m:oMath>
                <m:r>
                  <m:rPr>
                    <m:sty m:val="p"/>
                  </m:rPr>
                  <w:rPr>
                    <w:rFonts w:ascii="Cambria Math" w:hAnsi="Cambria Math" w:cs="Times New Roman"/>
                    <w:sz w:val="28"/>
                    <w:szCs w:val="28"/>
                    <w:lang w:val="uk-UA"/>
                  </w:rPr>
                  <m:t>31.202</m:t>
                </m:r>
              </m:oMath>
            </m:oMathPara>
          </w:p>
        </w:tc>
      </w:tr>
      <w:tr w:rsidR="00EF34C4" w:rsidRPr="00EA63BF" w:rsidTr="003611C5">
        <w:tc>
          <w:tcPr>
            <w:tcW w:w="2084" w:type="dxa"/>
            <w:vMerge w:val="restart"/>
          </w:tcPr>
          <w:p w:rsidR="00EF34C4" w:rsidRPr="003611C5" w:rsidRDefault="00F00184" w:rsidP="00EF34C4">
            <w:pPr>
              <w:ind w:left="142" w:hanging="142"/>
              <w:contextualSpacing/>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Κо</w:t>
            </w:r>
            <w:r w:rsidR="00EF34C4" w:rsidRPr="003611C5">
              <w:rPr>
                <w:rFonts w:ascii="Times New Roman" w:eastAsiaTheme="minorEastAsia" w:hAnsi="Times New Roman" w:cs="Times New Roman"/>
                <w:sz w:val="28"/>
                <w:szCs w:val="28"/>
                <w:lang w:val="uk-UA"/>
              </w:rPr>
              <w:t>ефіцієнти</w:t>
            </w:r>
          </w:p>
          <w:p w:rsidR="00EF34C4" w:rsidRPr="003611C5" w:rsidRDefault="00EF34C4" w:rsidP="00EF34C4">
            <w:pPr>
              <w:ind w:left="142" w:hanging="142"/>
              <w:contextualSpacing/>
              <w:jc w:val="both"/>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впливу</w:t>
            </w:r>
          </w:p>
        </w:tc>
        <w:tc>
          <w:tcPr>
            <w:tcW w:w="2084" w:type="dxa"/>
          </w:tcPr>
          <w:p w:rsidR="00EF34C4" w:rsidRPr="003611C5" w:rsidRDefault="00AA5833" w:rsidP="003611C5">
            <w:pPr>
              <w:contextualSpacing/>
              <w:rPr>
                <w:rFonts w:ascii="Times New Roman" w:eastAsiaTheme="minorEastAsia" w:hAnsi="Times New Roman" w:cs="Times New Roman"/>
                <w:sz w:val="28"/>
                <w:szCs w:val="28"/>
                <w:lang w:val="uk-UA"/>
              </w:rPr>
            </w:pPr>
            <m:oMathPara>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K</m:t>
                    </m:r>
                  </m:e>
                  <m:sub>
                    <m:r>
                      <w:rPr>
                        <w:rFonts w:ascii="Cambria Math" w:hAnsi="Cambria Math" w:cs="Times New Roman"/>
                        <w:sz w:val="28"/>
                        <w:szCs w:val="28"/>
                        <w:lang w:val="uk-UA"/>
                      </w:rPr>
                      <m:t>l</m:t>
                    </m:r>
                  </m:sub>
                </m:sSub>
              </m:oMath>
            </m:oMathPara>
          </w:p>
        </w:tc>
        <w:tc>
          <w:tcPr>
            <w:tcW w:w="2084"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-2.555</w:t>
            </w:r>
          </w:p>
        </w:tc>
        <w:tc>
          <w:tcPr>
            <w:tcW w:w="2084" w:type="dxa"/>
          </w:tcPr>
          <w:p w:rsidR="00EF34C4" w:rsidRPr="003611C5" w:rsidRDefault="00EF34C4" w:rsidP="00EF34C4">
            <w:pPr>
              <w:contextualSpacing/>
              <w:rPr>
                <w:rFonts w:ascii="Times New Roman" w:eastAsiaTheme="minorEastAsia" w:hAnsi="Times New Roman" w:cs="Times New Roman"/>
                <w:sz w:val="28"/>
                <w:szCs w:val="28"/>
                <w:lang w:val="uk-UA"/>
              </w:rPr>
            </w:pPr>
            <m:oMathPara>
              <m:oMath>
                <m:r>
                  <m:rPr>
                    <m:sty m:val="p"/>
                  </m:rPr>
                  <w:rPr>
                    <w:rFonts w:ascii="Cambria Math" w:hAnsi="Cambria Math" w:cs="Times New Roman"/>
                    <w:sz w:val="28"/>
                    <w:szCs w:val="28"/>
                    <w:lang w:val="uk-UA"/>
                  </w:rPr>
                  <m:t>-1.981</m:t>
                </m:r>
              </m:oMath>
            </m:oMathPara>
          </w:p>
        </w:tc>
        <w:tc>
          <w:tcPr>
            <w:tcW w:w="2085"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-1.827</w:t>
            </w:r>
          </w:p>
        </w:tc>
      </w:tr>
      <w:tr w:rsidR="00EF34C4" w:rsidRPr="00EA63BF" w:rsidTr="003611C5">
        <w:tc>
          <w:tcPr>
            <w:tcW w:w="2084" w:type="dxa"/>
            <w:vMerge/>
          </w:tcPr>
          <w:p w:rsidR="00EF34C4" w:rsidRPr="003611C5" w:rsidRDefault="00EF34C4" w:rsidP="00EF34C4">
            <w:pPr>
              <w:ind w:left="142" w:hanging="142"/>
              <w:contextualSpacing/>
              <w:jc w:val="both"/>
              <w:rPr>
                <w:rFonts w:ascii="Times New Roman" w:eastAsiaTheme="minorEastAsia" w:hAnsi="Times New Roman" w:cs="Times New Roman"/>
                <w:sz w:val="28"/>
                <w:szCs w:val="28"/>
                <w:lang w:val="uk-UA"/>
              </w:rPr>
            </w:pPr>
          </w:p>
        </w:tc>
        <w:tc>
          <w:tcPr>
            <w:tcW w:w="2084" w:type="dxa"/>
          </w:tcPr>
          <w:p w:rsidR="00EF34C4" w:rsidRPr="003611C5" w:rsidRDefault="00AA5833" w:rsidP="003611C5">
            <w:pPr>
              <w:contextualSpacing/>
              <w:rPr>
                <w:rFonts w:ascii="Times New Roman" w:eastAsiaTheme="minorEastAsia" w:hAnsi="Times New Roman" w:cs="Times New Roman"/>
                <w:sz w:val="28"/>
                <w:szCs w:val="28"/>
                <w:lang w:val="uk-UA"/>
              </w:rPr>
            </w:pPr>
            <m:oMathPara>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K</m:t>
                    </m:r>
                  </m:e>
                  <m:sub>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d</m:t>
                        </m:r>
                      </m:e>
                      <m:sub>
                        <m:r>
                          <m:rPr>
                            <m:sty m:val="p"/>
                          </m:rPr>
                          <w:rPr>
                            <w:rFonts w:ascii="Cambria Math" w:hAnsi="Cambria Math" w:cs="Times New Roman"/>
                            <w:sz w:val="28"/>
                            <w:szCs w:val="28"/>
                            <w:lang w:val="uk-UA"/>
                          </w:rPr>
                          <m:t>1</m:t>
                        </m:r>
                      </m:sub>
                    </m:sSub>
                  </m:sub>
                </m:sSub>
              </m:oMath>
            </m:oMathPara>
          </w:p>
        </w:tc>
        <w:tc>
          <w:tcPr>
            <w:tcW w:w="2084"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-1.5157</w:t>
            </w:r>
          </w:p>
        </w:tc>
        <w:tc>
          <w:tcPr>
            <w:tcW w:w="2084" w:type="dxa"/>
          </w:tcPr>
          <w:p w:rsidR="00EF34C4" w:rsidRPr="003611C5" w:rsidRDefault="00EF34C4" w:rsidP="00EF34C4">
            <w:pPr>
              <w:contextualSpacing/>
              <w:rPr>
                <w:rFonts w:ascii="Times New Roman" w:eastAsiaTheme="minorEastAsia" w:hAnsi="Times New Roman" w:cs="Times New Roman"/>
                <w:sz w:val="28"/>
                <w:szCs w:val="28"/>
                <w:lang w:val="uk-UA"/>
              </w:rPr>
            </w:pPr>
            <m:oMathPara>
              <m:oMath>
                <m:r>
                  <m:rPr>
                    <m:sty m:val="p"/>
                  </m:rPr>
                  <w:rPr>
                    <w:rFonts w:ascii="Cambria Math" w:hAnsi="Cambria Math" w:cs="Times New Roman"/>
                    <w:sz w:val="28"/>
                    <w:szCs w:val="28"/>
                    <w:lang w:val="uk-UA"/>
                  </w:rPr>
                  <m:t>-0.936</m:t>
                </m:r>
              </m:oMath>
            </m:oMathPara>
          </w:p>
        </w:tc>
        <w:tc>
          <w:tcPr>
            <w:tcW w:w="2085"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-0.7804</w:t>
            </w:r>
          </w:p>
        </w:tc>
      </w:tr>
      <w:tr w:rsidR="00EF34C4" w:rsidRPr="00EA63BF" w:rsidTr="003611C5">
        <w:tc>
          <w:tcPr>
            <w:tcW w:w="2084" w:type="dxa"/>
            <w:vMerge/>
          </w:tcPr>
          <w:p w:rsidR="00EF34C4" w:rsidRPr="003611C5" w:rsidRDefault="00EF34C4" w:rsidP="00EF34C4">
            <w:pPr>
              <w:ind w:left="142" w:hanging="142"/>
              <w:contextualSpacing/>
              <w:jc w:val="both"/>
              <w:rPr>
                <w:rFonts w:ascii="Times New Roman" w:eastAsiaTheme="minorEastAsia" w:hAnsi="Times New Roman" w:cs="Times New Roman"/>
                <w:sz w:val="28"/>
                <w:szCs w:val="28"/>
                <w:lang w:val="uk-UA"/>
              </w:rPr>
            </w:pPr>
          </w:p>
        </w:tc>
        <w:tc>
          <w:tcPr>
            <w:tcW w:w="2084" w:type="dxa"/>
          </w:tcPr>
          <w:p w:rsidR="00EF34C4" w:rsidRPr="003611C5" w:rsidRDefault="00AA5833" w:rsidP="003611C5">
            <w:pPr>
              <w:contextualSpacing/>
              <w:rPr>
                <w:rFonts w:ascii="Times New Roman" w:eastAsiaTheme="minorEastAsia" w:hAnsi="Times New Roman" w:cs="Times New Roman"/>
                <w:sz w:val="28"/>
                <w:szCs w:val="28"/>
                <w:lang w:val="uk-UA"/>
              </w:rPr>
            </w:pPr>
            <m:oMathPara>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K</m:t>
                    </m:r>
                  </m:e>
                  <m:sub>
                    <m:sSub>
                      <m:sSubPr>
                        <m:ctrlPr>
                          <w:rPr>
                            <w:rFonts w:ascii="Cambria Math" w:hAnsi="Cambria Math" w:cs="Times New Roman"/>
                            <w:sz w:val="28"/>
                            <w:szCs w:val="28"/>
                            <w:lang w:val="uk-UA"/>
                          </w:rPr>
                        </m:ctrlPr>
                      </m:sSubPr>
                      <m:e>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S</m:t>
                            </m:r>
                          </m:e>
                          <m:sup>
                            <m:r>
                              <m:rPr>
                                <m:sty m:val="p"/>
                              </m:rPr>
                              <w:rPr>
                                <w:rFonts w:ascii="Cambria Math" w:hAnsi="Cambria Math" w:cs="Times New Roman"/>
                                <w:sz w:val="28"/>
                                <w:szCs w:val="28"/>
                                <w:lang w:val="uk-UA"/>
                              </w:rPr>
                              <m:t>'</m:t>
                            </m:r>
                          </m:sup>
                        </m:sSup>
                      </m:e>
                      <m:sub>
                        <m:r>
                          <m:rPr>
                            <m:sty m:val="p"/>
                          </m:rPr>
                          <w:rPr>
                            <w:rFonts w:ascii="Cambria Math" w:hAnsi="Cambria Math" w:cs="Times New Roman"/>
                            <w:sz w:val="28"/>
                            <w:szCs w:val="28"/>
                            <w:lang w:val="uk-UA"/>
                          </w:rPr>
                          <m:t>1</m:t>
                        </m:r>
                      </m:sub>
                    </m:sSub>
                  </m:sub>
                </m:sSub>
              </m:oMath>
            </m:oMathPara>
          </w:p>
        </w:tc>
        <w:tc>
          <w:tcPr>
            <w:tcW w:w="2084"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1.0393</w:t>
            </w:r>
          </w:p>
        </w:tc>
        <w:tc>
          <w:tcPr>
            <w:tcW w:w="2084" w:type="dxa"/>
          </w:tcPr>
          <w:p w:rsidR="00EF34C4" w:rsidRPr="003611C5" w:rsidRDefault="00EF34C4" w:rsidP="00EF34C4">
            <w:pPr>
              <w:contextualSpacing/>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1.0456</m:t>
                </m:r>
              </m:oMath>
            </m:oMathPara>
          </w:p>
        </w:tc>
        <w:tc>
          <w:tcPr>
            <w:tcW w:w="2085"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1.0471</w:t>
            </w:r>
          </w:p>
        </w:tc>
      </w:tr>
      <w:tr w:rsidR="00EF34C4" w:rsidRPr="00EA63BF" w:rsidTr="003611C5">
        <w:tc>
          <w:tcPr>
            <w:tcW w:w="2084" w:type="dxa"/>
            <w:vMerge w:val="restart"/>
          </w:tcPr>
          <w:p w:rsidR="00EF34C4" w:rsidRPr="003611C5" w:rsidRDefault="00EF34C4" w:rsidP="00EF34C4">
            <w:pPr>
              <w:ind w:left="142" w:hanging="142"/>
              <w:contextualSpacing/>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Допустима</w:t>
            </w:r>
          </w:p>
          <w:p w:rsidR="00EF34C4" w:rsidRPr="003611C5" w:rsidRDefault="00F00184" w:rsidP="00EF34C4">
            <w:pPr>
              <w:ind w:left="142" w:hanging="142"/>
              <w:contextualSpacing/>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похибκ</w:t>
            </w:r>
            <w:r w:rsidR="00EF34C4" w:rsidRPr="003611C5">
              <w:rPr>
                <w:rFonts w:ascii="Times New Roman" w:eastAsiaTheme="minorEastAsia" w:hAnsi="Times New Roman" w:cs="Times New Roman"/>
                <w:sz w:val="28"/>
                <w:szCs w:val="28"/>
                <w:lang w:val="uk-UA"/>
              </w:rPr>
              <w:t>а при</w:t>
            </w:r>
          </w:p>
          <w:p w:rsidR="00EF34C4" w:rsidRPr="003611C5" w:rsidRDefault="00EF34C4" w:rsidP="00EF34C4">
            <w:pPr>
              <w:ind w:left="142" w:hanging="142"/>
              <w:contextualSpacing/>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lastRenderedPageBreak/>
              <w:t>вірогідності в</w:t>
            </w:r>
          </w:p>
          <w:p w:rsidR="00EF34C4" w:rsidRPr="003611C5" w:rsidRDefault="00EF34C4" w:rsidP="00EF34C4">
            <w:pPr>
              <w:ind w:left="142" w:hanging="142"/>
              <w:contextualSpacing/>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95%</w:t>
            </w:r>
          </w:p>
        </w:tc>
        <w:tc>
          <w:tcPr>
            <w:tcW w:w="2084" w:type="dxa"/>
          </w:tcPr>
          <w:p w:rsidR="00EF34C4" w:rsidRPr="003611C5" w:rsidRDefault="00AA5833" w:rsidP="003611C5">
            <w:pPr>
              <w:contextualSpacing/>
              <w:jc w:val="center"/>
              <w:rPr>
                <w:rFonts w:ascii="Times New Roman" w:eastAsiaTheme="minorEastAsia" w:hAnsi="Times New Roman" w:cs="Times New Roman"/>
                <w:sz w:val="28"/>
                <w:szCs w:val="28"/>
                <w:lang w:val="uk-UA"/>
              </w:rPr>
            </w:pP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σ</m:t>
                  </m:r>
                </m:e>
                <m:sub>
                  <m:r>
                    <w:rPr>
                      <w:rFonts w:ascii="Cambria Math" w:hAnsi="Cambria Math" w:cs="Times New Roman"/>
                      <w:sz w:val="28"/>
                      <w:szCs w:val="28"/>
                      <w:lang w:val="uk-UA"/>
                    </w:rPr>
                    <m:t>l</m:t>
                  </m:r>
                </m:sub>
              </m:sSub>
            </m:oMath>
            <w:r w:rsidR="00EF34C4" w:rsidRPr="003611C5">
              <w:rPr>
                <w:rFonts w:ascii="Times New Roman" w:eastAsiaTheme="minorEastAsia" w:hAnsi="Times New Roman" w:cs="Times New Roman"/>
                <w:sz w:val="28"/>
                <w:szCs w:val="28"/>
                <w:lang w:val="uk-UA"/>
              </w:rPr>
              <w:t>(мм)</w:t>
            </w:r>
          </w:p>
        </w:tc>
        <w:tc>
          <w:tcPr>
            <w:tcW w:w="2084"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0.028</w:t>
            </w:r>
          </w:p>
        </w:tc>
        <w:tc>
          <w:tcPr>
            <w:tcW w:w="2084" w:type="dxa"/>
          </w:tcPr>
          <w:p w:rsidR="00EF34C4" w:rsidRPr="003611C5" w:rsidRDefault="00EF34C4" w:rsidP="00EF34C4">
            <w:pPr>
              <w:contextualSpacing/>
              <w:rPr>
                <w:rFonts w:ascii="Times New Roman" w:eastAsiaTheme="minorEastAsia" w:hAnsi="Times New Roman" w:cs="Times New Roman"/>
                <w:sz w:val="28"/>
                <w:szCs w:val="28"/>
                <w:lang w:val="uk-UA"/>
              </w:rPr>
            </w:pPr>
            <m:oMathPara>
              <m:oMath>
                <m:r>
                  <m:rPr>
                    <m:sty m:val="p"/>
                  </m:rPr>
                  <w:rPr>
                    <w:rFonts w:ascii="Cambria Math" w:eastAsiaTheme="minorEastAsia" w:hAnsi="Cambria Math" w:cs="Times New Roman"/>
                    <w:sz w:val="28"/>
                    <w:szCs w:val="28"/>
                    <w:lang w:val="uk-UA"/>
                  </w:rPr>
                  <m:t>0.036</m:t>
                </m:r>
              </m:oMath>
            </m:oMathPara>
          </w:p>
        </w:tc>
        <w:tc>
          <w:tcPr>
            <w:tcW w:w="2085"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0.039</w:t>
            </w:r>
          </w:p>
        </w:tc>
      </w:tr>
      <w:tr w:rsidR="00EF34C4" w:rsidRPr="00EA63BF" w:rsidTr="003611C5">
        <w:tc>
          <w:tcPr>
            <w:tcW w:w="2084" w:type="dxa"/>
            <w:vMerge/>
          </w:tcPr>
          <w:p w:rsidR="00EF34C4" w:rsidRPr="003611C5" w:rsidRDefault="00EF34C4" w:rsidP="00EF34C4">
            <w:pPr>
              <w:ind w:left="142" w:hanging="142"/>
              <w:contextualSpacing/>
              <w:jc w:val="both"/>
              <w:rPr>
                <w:rFonts w:ascii="Times New Roman" w:eastAsiaTheme="minorEastAsia" w:hAnsi="Times New Roman" w:cs="Times New Roman"/>
                <w:sz w:val="28"/>
                <w:szCs w:val="28"/>
                <w:lang w:val="uk-UA"/>
              </w:rPr>
            </w:pPr>
          </w:p>
        </w:tc>
        <w:tc>
          <w:tcPr>
            <w:tcW w:w="2084" w:type="dxa"/>
          </w:tcPr>
          <w:p w:rsidR="00EF34C4" w:rsidRPr="003611C5" w:rsidRDefault="00AA5833" w:rsidP="003611C5">
            <w:pPr>
              <w:contextualSpacing/>
              <w:jc w:val="center"/>
              <w:rPr>
                <w:rFonts w:ascii="Times New Roman" w:eastAsiaTheme="minorEastAsia" w:hAnsi="Times New Roman" w:cs="Times New Roman"/>
                <w:sz w:val="28"/>
                <w:szCs w:val="28"/>
                <w:lang w:val="uk-UA"/>
              </w:rPr>
            </w:pP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σ</m:t>
                  </m:r>
                </m:e>
                <m:sub>
                  <m:r>
                    <m:rPr>
                      <m:sty m:val="p"/>
                    </m:rPr>
                    <w:rPr>
                      <w:rFonts w:ascii="Cambria Math" w:hAnsi="Cambria Math" w:cs="Times New Roman"/>
                      <w:sz w:val="28"/>
                      <w:szCs w:val="28"/>
                      <w:lang w:val="uk-UA"/>
                    </w:rPr>
                    <m:t>d1</m:t>
                  </m:r>
                </m:sub>
              </m:sSub>
            </m:oMath>
            <w:r w:rsidR="00EF34C4" w:rsidRPr="003611C5">
              <w:rPr>
                <w:rFonts w:ascii="Times New Roman" w:eastAsiaTheme="minorEastAsia" w:hAnsi="Times New Roman" w:cs="Times New Roman"/>
                <w:sz w:val="28"/>
                <w:szCs w:val="28"/>
                <w:lang w:val="uk-UA"/>
              </w:rPr>
              <w:t>(мм)</w:t>
            </w:r>
          </w:p>
        </w:tc>
        <w:tc>
          <w:tcPr>
            <w:tcW w:w="2084"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0.048</w:t>
            </w:r>
          </w:p>
        </w:tc>
        <w:tc>
          <w:tcPr>
            <w:tcW w:w="2084" w:type="dxa"/>
          </w:tcPr>
          <w:p w:rsidR="00EF34C4" w:rsidRPr="003611C5" w:rsidRDefault="00EF34C4" w:rsidP="00EF34C4">
            <w:pPr>
              <w:contextualSpacing/>
              <w:rPr>
                <w:rFonts w:ascii="Times New Roman" w:eastAsiaTheme="minorEastAsia" w:hAnsi="Times New Roman" w:cs="Times New Roman"/>
                <w:sz w:val="28"/>
                <w:szCs w:val="28"/>
                <w:lang w:val="uk-UA"/>
              </w:rPr>
            </w:pPr>
            <m:oMathPara>
              <m:oMath>
                <m:r>
                  <m:rPr>
                    <m:sty m:val="p"/>
                  </m:rPr>
                  <w:rPr>
                    <w:rFonts w:ascii="Cambria Math" w:eastAsiaTheme="minorEastAsia" w:hAnsi="Cambria Math" w:cs="Times New Roman"/>
                    <w:sz w:val="28"/>
                    <w:szCs w:val="28"/>
                    <w:lang w:val="uk-UA"/>
                  </w:rPr>
                  <m:t>0.077</m:t>
                </m:r>
              </m:oMath>
            </m:oMathPara>
          </w:p>
        </w:tc>
        <w:tc>
          <w:tcPr>
            <w:tcW w:w="2085"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0.092</w:t>
            </w:r>
          </w:p>
        </w:tc>
      </w:tr>
      <w:tr w:rsidR="00EF34C4" w:rsidRPr="00EA63BF" w:rsidTr="003611C5">
        <w:tc>
          <w:tcPr>
            <w:tcW w:w="2084" w:type="dxa"/>
            <w:vMerge/>
          </w:tcPr>
          <w:p w:rsidR="00EF34C4" w:rsidRPr="003611C5" w:rsidRDefault="00EF34C4" w:rsidP="00EF34C4">
            <w:pPr>
              <w:ind w:left="142" w:hanging="142"/>
              <w:contextualSpacing/>
              <w:jc w:val="both"/>
              <w:rPr>
                <w:rFonts w:ascii="Times New Roman" w:eastAsiaTheme="minorEastAsia" w:hAnsi="Times New Roman" w:cs="Times New Roman"/>
                <w:sz w:val="28"/>
                <w:szCs w:val="28"/>
                <w:lang w:val="uk-UA"/>
              </w:rPr>
            </w:pPr>
          </w:p>
        </w:tc>
        <w:tc>
          <w:tcPr>
            <w:tcW w:w="2084" w:type="dxa"/>
          </w:tcPr>
          <w:p w:rsidR="00EF34C4" w:rsidRPr="003611C5" w:rsidRDefault="00AA5833" w:rsidP="003611C5">
            <w:pPr>
              <w:contextualSpacing/>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sz w:val="28"/>
                      <w:szCs w:val="28"/>
                      <w:lang w:val="uk-UA"/>
                    </w:rPr>
                  </m:ctrlPr>
                </m:sSubPr>
                <m:e>
                  <m:r>
                    <m:rPr>
                      <m:sty m:val="p"/>
                    </m:rPr>
                    <w:rPr>
                      <w:rFonts w:ascii="Cambria Math" w:eastAsiaTheme="minorEastAsia" w:hAnsi="Cambria Math" w:cs="Times New Roman"/>
                      <w:sz w:val="28"/>
                      <w:szCs w:val="28"/>
                      <w:lang w:val="uk-UA"/>
                    </w:rPr>
                    <m:t>σ</m:t>
                  </m:r>
                </m:e>
                <m:sub>
                  <m:sSub>
                    <m:sSubPr>
                      <m:ctrlPr>
                        <w:rPr>
                          <w:rFonts w:ascii="Cambria Math" w:hAnsi="Cambria Math" w:cs="Times New Roman"/>
                          <w:sz w:val="28"/>
                          <w:szCs w:val="28"/>
                          <w:lang w:val="uk-UA"/>
                        </w:rPr>
                      </m:ctrlPr>
                    </m:sSubPr>
                    <m:e>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S</m:t>
                          </m:r>
                        </m:e>
                        <m:sup>
                          <m:r>
                            <m:rPr>
                              <m:sty m:val="p"/>
                            </m:rPr>
                            <w:rPr>
                              <w:rFonts w:ascii="Cambria Math" w:hAnsi="Cambria Math" w:cs="Times New Roman"/>
                              <w:sz w:val="28"/>
                              <w:szCs w:val="28"/>
                              <w:lang w:val="uk-UA"/>
                            </w:rPr>
                            <m:t>'</m:t>
                          </m:r>
                        </m:sup>
                      </m:sSup>
                    </m:e>
                    <m:sub>
                      <m:r>
                        <m:rPr>
                          <m:sty m:val="p"/>
                        </m:rPr>
                        <w:rPr>
                          <w:rFonts w:ascii="Cambria Math" w:hAnsi="Cambria Math" w:cs="Times New Roman"/>
                          <w:sz w:val="28"/>
                          <w:szCs w:val="28"/>
                          <w:lang w:val="uk-UA"/>
                        </w:rPr>
                        <m:t>1</m:t>
                      </m:r>
                    </m:sub>
                  </m:sSub>
                </m:sub>
              </m:sSub>
            </m:oMath>
            <w:r w:rsidR="00EF34C4" w:rsidRPr="003611C5">
              <w:rPr>
                <w:rFonts w:ascii="Times New Roman" w:eastAsiaTheme="minorEastAsia" w:hAnsi="Times New Roman" w:cs="Times New Roman"/>
                <w:sz w:val="28"/>
                <w:szCs w:val="28"/>
                <w:lang w:val="uk-UA"/>
              </w:rPr>
              <w:t>(мм)</w:t>
            </w:r>
          </w:p>
        </w:tc>
        <w:tc>
          <w:tcPr>
            <w:tcW w:w="2084"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0.06944</w:t>
            </w:r>
          </w:p>
        </w:tc>
        <w:tc>
          <w:tcPr>
            <w:tcW w:w="2084" w:type="dxa"/>
          </w:tcPr>
          <w:p w:rsidR="00EF34C4" w:rsidRPr="003611C5" w:rsidRDefault="00EF34C4" w:rsidP="00EF34C4">
            <w:pPr>
              <w:contextualSpacing/>
              <w:rPr>
                <w:rFonts w:ascii="Times New Roman" w:eastAsiaTheme="minorEastAsia" w:hAnsi="Times New Roman" w:cs="Times New Roman"/>
                <w:sz w:val="28"/>
                <w:szCs w:val="28"/>
                <w:lang w:val="uk-UA"/>
              </w:rPr>
            </w:pPr>
            <m:oMathPara>
              <m:oMath>
                <m:r>
                  <m:rPr>
                    <m:sty m:val="p"/>
                  </m:rPr>
                  <w:rPr>
                    <w:rFonts w:ascii="Cambria Math" w:eastAsiaTheme="minorEastAsia" w:hAnsi="Cambria Math" w:cs="Times New Roman"/>
                    <w:sz w:val="28"/>
                    <w:szCs w:val="28"/>
                    <w:lang w:val="uk-UA"/>
                  </w:rPr>
                  <m:t>0.069</m:t>
                </m:r>
              </m:oMath>
            </m:oMathPara>
          </w:p>
        </w:tc>
        <w:tc>
          <w:tcPr>
            <w:tcW w:w="2085"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0.06892</w:t>
            </w:r>
          </w:p>
        </w:tc>
      </w:tr>
      <w:tr w:rsidR="00EF34C4" w:rsidRPr="00EA63BF" w:rsidTr="003611C5">
        <w:tc>
          <w:tcPr>
            <w:tcW w:w="2084" w:type="dxa"/>
            <w:vMerge w:val="restart"/>
          </w:tcPr>
          <w:p w:rsidR="00EF34C4" w:rsidRPr="003611C5" w:rsidRDefault="00EF34C4" w:rsidP="00EF34C4">
            <w:pPr>
              <w:ind w:left="142" w:hanging="142"/>
              <w:contextualSpacing/>
              <w:jc w:val="both"/>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Допустима</w:t>
            </w:r>
          </w:p>
          <w:p w:rsidR="00EF34C4" w:rsidRPr="003611C5" w:rsidRDefault="00EF34C4" w:rsidP="00EF34C4">
            <w:pPr>
              <w:ind w:left="142" w:hanging="142"/>
              <w:contextualSpacing/>
              <w:jc w:val="both"/>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похибка при</w:t>
            </w:r>
          </w:p>
          <w:p w:rsidR="00EF34C4" w:rsidRPr="003611C5" w:rsidRDefault="00F00184" w:rsidP="00EF34C4">
            <w:pPr>
              <w:ind w:left="142" w:hanging="142"/>
              <w:contextualSpacing/>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вірο</w:t>
            </w:r>
            <w:r w:rsidR="00EF34C4" w:rsidRPr="003611C5">
              <w:rPr>
                <w:rFonts w:ascii="Times New Roman" w:eastAsiaTheme="minorEastAsia" w:hAnsi="Times New Roman" w:cs="Times New Roman"/>
                <w:sz w:val="28"/>
                <w:szCs w:val="28"/>
                <w:lang w:val="uk-UA"/>
              </w:rPr>
              <w:t>гідності в</w:t>
            </w:r>
          </w:p>
          <w:p w:rsidR="00EF34C4" w:rsidRPr="003611C5" w:rsidRDefault="00EF34C4" w:rsidP="00EF34C4">
            <w:pPr>
              <w:ind w:left="142" w:hanging="142"/>
              <w:contextualSpacing/>
              <w:jc w:val="both"/>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99%</w:t>
            </w:r>
          </w:p>
        </w:tc>
        <w:tc>
          <w:tcPr>
            <w:tcW w:w="2084" w:type="dxa"/>
          </w:tcPr>
          <w:p w:rsidR="00EF34C4" w:rsidRPr="003611C5" w:rsidRDefault="00AA5833" w:rsidP="003611C5">
            <w:pPr>
              <w:contextualSpacing/>
              <w:jc w:val="center"/>
              <w:rPr>
                <w:rFonts w:ascii="Times New Roman" w:eastAsiaTheme="minorEastAsia" w:hAnsi="Times New Roman" w:cs="Times New Roman"/>
                <w:sz w:val="28"/>
                <w:szCs w:val="28"/>
                <w:lang w:val="uk-UA"/>
              </w:rPr>
            </w:pP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σ</m:t>
                  </m:r>
                </m:e>
                <m:sub>
                  <m:r>
                    <w:rPr>
                      <w:rFonts w:ascii="Cambria Math" w:hAnsi="Cambria Math" w:cs="Times New Roman"/>
                      <w:sz w:val="28"/>
                      <w:szCs w:val="28"/>
                      <w:lang w:val="uk-UA"/>
                    </w:rPr>
                    <m:t>l</m:t>
                  </m:r>
                </m:sub>
              </m:sSub>
            </m:oMath>
            <w:r w:rsidR="00EF34C4" w:rsidRPr="003611C5">
              <w:rPr>
                <w:rFonts w:ascii="Times New Roman" w:eastAsiaTheme="minorEastAsia" w:hAnsi="Times New Roman" w:cs="Times New Roman"/>
                <w:sz w:val="28"/>
                <w:szCs w:val="28"/>
                <w:lang w:val="uk-UA"/>
              </w:rPr>
              <w:t>(мм)</w:t>
            </w:r>
          </w:p>
        </w:tc>
        <w:tc>
          <w:tcPr>
            <w:tcW w:w="2084"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0.019</w:t>
            </w:r>
          </w:p>
        </w:tc>
        <w:tc>
          <w:tcPr>
            <w:tcW w:w="2084" w:type="dxa"/>
          </w:tcPr>
          <w:p w:rsidR="00EF34C4" w:rsidRPr="003611C5" w:rsidRDefault="00EF34C4" w:rsidP="00EF34C4">
            <w:pPr>
              <w:contextualSpacing/>
              <w:rPr>
                <w:rFonts w:ascii="Times New Roman" w:eastAsiaTheme="minorEastAsia" w:hAnsi="Times New Roman" w:cs="Times New Roman"/>
                <w:sz w:val="28"/>
                <w:szCs w:val="28"/>
                <w:lang w:val="uk-UA"/>
              </w:rPr>
            </w:pPr>
            <m:oMathPara>
              <m:oMath>
                <m:r>
                  <m:rPr>
                    <m:sty m:val="p"/>
                  </m:rPr>
                  <w:rPr>
                    <w:rFonts w:ascii="Cambria Math" w:eastAsiaTheme="minorEastAsia" w:hAnsi="Cambria Math" w:cs="Times New Roman"/>
                    <w:sz w:val="28"/>
                    <w:szCs w:val="28"/>
                    <w:lang w:val="uk-UA"/>
                  </w:rPr>
                  <m:t>0.024</m:t>
                </m:r>
              </m:oMath>
            </m:oMathPara>
          </w:p>
        </w:tc>
        <w:tc>
          <w:tcPr>
            <w:tcW w:w="2085"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0.026</w:t>
            </w:r>
          </w:p>
        </w:tc>
      </w:tr>
      <w:tr w:rsidR="00EF34C4" w:rsidRPr="00EA63BF" w:rsidTr="003611C5">
        <w:tc>
          <w:tcPr>
            <w:tcW w:w="2084" w:type="dxa"/>
            <w:vMerge/>
          </w:tcPr>
          <w:p w:rsidR="00EF34C4" w:rsidRPr="003611C5" w:rsidRDefault="00EF34C4" w:rsidP="00EF34C4">
            <w:pPr>
              <w:ind w:left="142" w:firstLine="425"/>
              <w:contextualSpacing/>
              <w:jc w:val="both"/>
              <w:rPr>
                <w:rFonts w:ascii="Times New Roman" w:eastAsiaTheme="minorEastAsia" w:hAnsi="Times New Roman" w:cs="Times New Roman"/>
                <w:sz w:val="28"/>
                <w:szCs w:val="28"/>
                <w:lang w:val="uk-UA"/>
              </w:rPr>
            </w:pPr>
          </w:p>
        </w:tc>
        <w:tc>
          <w:tcPr>
            <w:tcW w:w="2084" w:type="dxa"/>
          </w:tcPr>
          <w:p w:rsidR="00EF34C4" w:rsidRPr="003611C5" w:rsidRDefault="00AA5833" w:rsidP="003611C5">
            <w:pPr>
              <w:contextualSpacing/>
              <w:jc w:val="center"/>
              <w:rPr>
                <w:rFonts w:ascii="Times New Roman" w:eastAsiaTheme="minorEastAsia" w:hAnsi="Times New Roman" w:cs="Times New Roman"/>
                <w:sz w:val="28"/>
                <w:szCs w:val="28"/>
                <w:lang w:val="uk-UA"/>
              </w:rPr>
            </w:pP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σ</m:t>
                  </m:r>
                </m:e>
                <m:sub>
                  <m:r>
                    <m:rPr>
                      <m:sty m:val="p"/>
                    </m:rPr>
                    <w:rPr>
                      <w:rFonts w:ascii="Cambria Math" w:hAnsi="Cambria Math" w:cs="Times New Roman"/>
                      <w:sz w:val="28"/>
                      <w:szCs w:val="28"/>
                      <w:lang w:val="uk-UA"/>
                    </w:rPr>
                    <m:t>d1</m:t>
                  </m:r>
                </m:sub>
              </m:sSub>
            </m:oMath>
            <w:r w:rsidR="00EF34C4" w:rsidRPr="003611C5">
              <w:rPr>
                <w:rFonts w:ascii="Times New Roman" w:eastAsiaTheme="minorEastAsia" w:hAnsi="Times New Roman" w:cs="Times New Roman"/>
                <w:sz w:val="28"/>
                <w:szCs w:val="28"/>
                <w:lang w:val="uk-UA"/>
              </w:rPr>
              <w:t>(мм)</w:t>
            </w:r>
          </w:p>
        </w:tc>
        <w:tc>
          <w:tcPr>
            <w:tcW w:w="2084"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0.032</w:t>
            </w:r>
          </w:p>
        </w:tc>
        <w:tc>
          <w:tcPr>
            <w:tcW w:w="2084" w:type="dxa"/>
          </w:tcPr>
          <w:p w:rsidR="00EF34C4" w:rsidRPr="003611C5" w:rsidRDefault="00EF34C4" w:rsidP="00EF34C4">
            <w:pPr>
              <w:contextualSpacing/>
              <w:rPr>
                <w:rFonts w:ascii="Times New Roman" w:eastAsiaTheme="minorEastAsia" w:hAnsi="Times New Roman" w:cs="Times New Roman"/>
                <w:sz w:val="28"/>
                <w:szCs w:val="28"/>
                <w:lang w:val="uk-UA"/>
              </w:rPr>
            </w:pPr>
            <m:oMathPara>
              <m:oMath>
                <m:r>
                  <m:rPr>
                    <m:sty m:val="p"/>
                  </m:rPr>
                  <w:rPr>
                    <w:rFonts w:ascii="Cambria Math" w:eastAsiaTheme="minorEastAsia" w:hAnsi="Cambria Math" w:cs="Times New Roman"/>
                    <w:sz w:val="28"/>
                    <w:szCs w:val="28"/>
                    <w:lang w:val="uk-UA"/>
                  </w:rPr>
                  <m:t>0.051</m:t>
                </m:r>
              </m:oMath>
            </m:oMathPara>
          </w:p>
        </w:tc>
        <w:tc>
          <w:tcPr>
            <w:tcW w:w="2085"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0.062</w:t>
            </w:r>
          </w:p>
        </w:tc>
      </w:tr>
      <w:tr w:rsidR="00EF34C4" w:rsidRPr="00EA63BF" w:rsidTr="003611C5">
        <w:tc>
          <w:tcPr>
            <w:tcW w:w="2084" w:type="dxa"/>
            <w:vMerge/>
          </w:tcPr>
          <w:p w:rsidR="00EF34C4" w:rsidRPr="003611C5" w:rsidRDefault="00EF34C4" w:rsidP="00EF34C4">
            <w:pPr>
              <w:ind w:left="142" w:firstLine="425"/>
              <w:contextualSpacing/>
              <w:jc w:val="both"/>
              <w:rPr>
                <w:rFonts w:ascii="Times New Roman" w:eastAsiaTheme="minorEastAsia" w:hAnsi="Times New Roman" w:cs="Times New Roman"/>
                <w:sz w:val="28"/>
                <w:szCs w:val="28"/>
                <w:lang w:val="uk-UA"/>
              </w:rPr>
            </w:pPr>
          </w:p>
        </w:tc>
        <w:tc>
          <w:tcPr>
            <w:tcW w:w="2084" w:type="dxa"/>
          </w:tcPr>
          <w:p w:rsidR="00EF34C4" w:rsidRPr="003611C5" w:rsidRDefault="00AA5833" w:rsidP="003611C5">
            <w:pPr>
              <w:contextualSpacing/>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sz w:val="28"/>
                      <w:szCs w:val="28"/>
                      <w:lang w:val="uk-UA"/>
                    </w:rPr>
                  </m:ctrlPr>
                </m:sSubPr>
                <m:e>
                  <m:r>
                    <m:rPr>
                      <m:sty m:val="p"/>
                    </m:rPr>
                    <w:rPr>
                      <w:rFonts w:ascii="Cambria Math" w:eastAsiaTheme="minorEastAsia" w:hAnsi="Cambria Math" w:cs="Times New Roman"/>
                      <w:sz w:val="28"/>
                      <w:szCs w:val="28"/>
                      <w:lang w:val="uk-UA"/>
                    </w:rPr>
                    <m:t>σ</m:t>
                  </m:r>
                </m:e>
                <m:sub>
                  <m:sSub>
                    <m:sSubPr>
                      <m:ctrlPr>
                        <w:rPr>
                          <w:rFonts w:ascii="Cambria Math" w:hAnsi="Cambria Math" w:cs="Times New Roman"/>
                          <w:sz w:val="28"/>
                          <w:szCs w:val="28"/>
                          <w:lang w:val="uk-UA"/>
                        </w:rPr>
                      </m:ctrlPr>
                    </m:sSubPr>
                    <m:e>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S</m:t>
                          </m:r>
                        </m:e>
                        <m:sup>
                          <m:r>
                            <m:rPr>
                              <m:sty m:val="p"/>
                            </m:rPr>
                            <w:rPr>
                              <w:rFonts w:ascii="Cambria Math" w:hAnsi="Cambria Math" w:cs="Times New Roman"/>
                              <w:sz w:val="28"/>
                              <w:szCs w:val="28"/>
                              <w:lang w:val="uk-UA"/>
                            </w:rPr>
                            <m:t>'</m:t>
                          </m:r>
                        </m:sup>
                      </m:sSup>
                    </m:e>
                    <m:sub>
                      <m:r>
                        <m:rPr>
                          <m:sty m:val="p"/>
                        </m:rPr>
                        <w:rPr>
                          <w:rFonts w:ascii="Cambria Math" w:hAnsi="Cambria Math" w:cs="Times New Roman"/>
                          <w:sz w:val="28"/>
                          <w:szCs w:val="28"/>
                          <w:lang w:val="uk-UA"/>
                        </w:rPr>
                        <m:t>1</m:t>
                      </m:r>
                    </m:sub>
                  </m:sSub>
                </m:sub>
              </m:sSub>
            </m:oMath>
            <w:r w:rsidR="00EF34C4" w:rsidRPr="003611C5">
              <w:rPr>
                <w:rFonts w:ascii="Times New Roman" w:eastAsiaTheme="minorEastAsia" w:hAnsi="Times New Roman" w:cs="Times New Roman"/>
                <w:sz w:val="28"/>
                <w:szCs w:val="28"/>
                <w:lang w:val="uk-UA"/>
              </w:rPr>
              <w:t>(мм)</w:t>
            </w:r>
          </w:p>
        </w:tc>
        <w:tc>
          <w:tcPr>
            <w:tcW w:w="2084"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0.04629</w:t>
            </w:r>
          </w:p>
        </w:tc>
        <w:tc>
          <w:tcPr>
            <w:tcW w:w="2084" w:type="dxa"/>
          </w:tcPr>
          <w:p w:rsidR="00EF34C4" w:rsidRPr="003611C5" w:rsidRDefault="00EF34C4" w:rsidP="00EF34C4">
            <w:pPr>
              <w:contextualSpacing/>
              <w:rPr>
                <w:rFonts w:ascii="Times New Roman" w:eastAsiaTheme="minorEastAsia" w:hAnsi="Times New Roman" w:cs="Times New Roman"/>
                <w:sz w:val="28"/>
                <w:szCs w:val="28"/>
                <w:lang w:val="uk-UA"/>
              </w:rPr>
            </w:pPr>
            <m:oMathPara>
              <m:oMath>
                <m:r>
                  <m:rPr>
                    <m:sty m:val="p"/>
                  </m:rPr>
                  <w:rPr>
                    <w:rFonts w:ascii="Cambria Math" w:eastAsiaTheme="minorEastAsia" w:hAnsi="Cambria Math" w:cs="Times New Roman"/>
                    <w:sz w:val="28"/>
                    <w:szCs w:val="28"/>
                    <w:lang w:val="uk-UA"/>
                  </w:rPr>
                  <m:t>0.046</m:t>
                </m:r>
              </m:oMath>
            </m:oMathPara>
          </w:p>
        </w:tc>
        <w:tc>
          <w:tcPr>
            <w:tcW w:w="2085" w:type="dxa"/>
          </w:tcPr>
          <w:p w:rsidR="00EF34C4" w:rsidRPr="003611C5" w:rsidRDefault="00EF34C4" w:rsidP="003611C5">
            <w:pPr>
              <w:contextualSpacing/>
              <w:jc w:val="center"/>
              <w:rPr>
                <w:rFonts w:ascii="Times New Roman" w:eastAsiaTheme="minorEastAsia" w:hAnsi="Times New Roman" w:cs="Times New Roman"/>
                <w:sz w:val="28"/>
                <w:szCs w:val="28"/>
                <w:lang w:val="uk-UA"/>
              </w:rPr>
            </w:pPr>
            <w:r w:rsidRPr="003611C5">
              <w:rPr>
                <w:rFonts w:ascii="Times New Roman" w:eastAsiaTheme="minorEastAsia" w:hAnsi="Times New Roman" w:cs="Times New Roman"/>
                <w:sz w:val="28"/>
                <w:szCs w:val="28"/>
                <w:lang w:val="uk-UA"/>
              </w:rPr>
              <w:t>0.04595</w:t>
            </w:r>
          </w:p>
        </w:tc>
      </w:tr>
    </w:tbl>
    <w:p w:rsidR="00EF34C4" w:rsidRPr="00EA63BF" w:rsidRDefault="00EF34C4" w:rsidP="00EF34C4">
      <w:pPr>
        <w:spacing w:after="0" w:line="360" w:lineRule="auto"/>
        <w:ind w:firstLine="708"/>
        <w:contextualSpacing/>
        <w:jc w:val="both"/>
        <w:rPr>
          <w:rFonts w:ascii="Times New Roman" w:eastAsiaTheme="minorEastAsia" w:hAnsi="Times New Roman" w:cs="Times New Roman"/>
          <w:sz w:val="28"/>
          <w:szCs w:val="28"/>
        </w:rPr>
      </w:pPr>
    </w:p>
    <w:p w:rsidR="00DC6FBA" w:rsidRDefault="00F00184" w:rsidP="00DC6FBA">
      <w:pPr>
        <w:spacing w:after="0" w:line="36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Як бачимо</w:t>
      </w:r>
      <w:r w:rsidR="00812568">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 xml:space="preserve"> в</w:t>
      </w:r>
      <w:r w:rsidR="00EF34C4" w:rsidRPr="00EA63BF">
        <w:rPr>
          <w:rFonts w:ascii="Times New Roman" w:eastAsiaTheme="minorEastAsia" w:hAnsi="Times New Roman" w:cs="Times New Roman"/>
          <w:sz w:val="28"/>
          <w:szCs w:val="28"/>
        </w:rPr>
        <w:t xml:space="preserve"> таблиці 3.1.</w:t>
      </w:r>
      <w:r>
        <w:rPr>
          <w:rFonts w:ascii="Times New Roman" w:eastAsiaTheme="minorEastAsia" w:hAnsi="Times New Roman" w:cs="Times New Roman"/>
          <w:sz w:val="28"/>
          <w:szCs w:val="28"/>
        </w:rPr>
        <w:t>, найжорсткіших умов для</w:t>
      </w:r>
      <w:r w:rsidR="00EF34C4" w:rsidRPr="00EA63BF">
        <w:rPr>
          <w:rFonts w:ascii="Times New Roman" w:eastAsiaTheme="minorEastAsia" w:hAnsi="Times New Roman" w:cs="Times New Roman"/>
          <w:sz w:val="28"/>
          <w:szCs w:val="28"/>
        </w:rPr>
        <w:t xml:space="preserve">  допустимої похибки потребує вимір</w:t>
      </w:r>
      <w:r>
        <w:rPr>
          <w:rFonts w:ascii="Times New Roman" w:eastAsiaTheme="minorEastAsia" w:hAnsi="Times New Roman" w:cs="Times New Roman"/>
          <w:sz w:val="28"/>
          <w:szCs w:val="28"/>
        </w:rPr>
        <w:t>и</w:t>
      </w:r>
      <w:r w:rsidR="00EF34C4" w:rsidRPr="00EA63BF">
        <w:rPr>
          <w:rFonts w:ascii="Times New Roman" w:eastAsiaTheme="minorEastAsia" w:hAnsi="Times New Roman" w:cs="Times New Roman"/>
          <w:sz w:val="28"/>
          <w:szCs w:val="28"/>
        </w:rPr>
        <w:t xml:space="preserve"> коротк</w:t>
      </w:r>
      <w:r>
        <w:rPr>
          <w:rFonts w:ascii="Times New Roman" w:eastAsiaTheme="minorEastAsia" w:hAnsi="Times New Roman" w:cs="Times New Roman"/>
          <w:sz w:val="28"/>
          <w:szCs w:val="28"/>
        </w:rPr>
        <w:t>их очей. Отже</w:t>
      </w:r>
      <w:r w:rsidR="00EF34C4" w:rsidRPr="00EA63BF">
        <w:rPr>
          <w:rFonts w:ascii="Times New Roman" w:eastAsiaTheme="minorEastAsia" w:hAnsi="Times New Roman" w:cs="Times New Roman"/>
          <w:sz w:val="28"/>
          <w:szCs w:val="28"/>
        </w:rPr>
        <w:t xml:space="preserve"> пр</w:t>
      </w:r>
      <w:r>
        <w:rPr>
          <w:rFonts w:ascii="Times New Roman" w:eastAsiaTheme="minorEastAsia" w:hAnsi="Times New Roman" w:cs="Times New Roman"/>
          <w:sz w:val="28"/>
          <w:szCs w:val="28"/>
        </w:rPr>
        <w:t>и виготовленні апаратного пристрою потріб</w:t>
      </w:r>
      <w:r w:rsidR="00EF34C4" w:rsidRPr="00EA63BF">
        <w:rPr>
          <w:rFonts w:ascii="Times New Roman" w:eastAsiaTheme="minorEastAsia" w:hAnsi="Times New Roman" w:cs="Times New Roman"/>
          <w:sz w:val="28"/>
          <w:szCs w:val="28"/>
        </w:rPr>
        <w:t xml:space="preserve">но </w:t>
      </w:r>
      <w:r>
        <w:rPr>
          <w:rFonts w:ascii="Times New Roman" w:eastAsiaTheme="minorEastAsia" w:hAnsi="Times New Roman" w:cs="Times New Roman"/>
          <w:sz w:val="28"/>
          <w:szCs w:val="28"/>
        </w:rPr>
        <w:t xml:space="preserve">буде </w:t>
      </w:r>
      <w:r w:rsidR="00EF34C4" w:rsidRPr="00EA63BF">
        <w:rPr>
          <w:rFonts w:ascii="Times New Roman" w:eastAsiaTheme="minorEastAsia" w:hAnsi="Times New Roman" w:cs="Times New Roman"/>
          <w:sz w:val="28"/>
          <w:szCs w:val="28"/>
        </w:rPr>
        <w:t>орієнтуватися на в</w:t>
      </w:r>
      <w:r>
        <w:rPr>
          <w:rFonts w:ascii="Times New Roman" w:eastAsiaTheme="minorEastAsia" w:hAnsi="Times New Roman" w:cs="Times New Roman"/>
          <w:sz w:val="28"/>
          <w:szCs w:val="28"/>
        </w:rPr>
        <w:t>имоги до точності саме коротких очей</w:t>
      </w:r>
      <w:r w:rsidR="00443813">
        <w:rPr>
          <w:rFonts w:ascii="Times New Roman" w:eastAsiaTheme="minorEastAsia" w:hAnsi="Times New Roman" w:cs="Times New Roman"/>
          <w:sz w:val="28"/>
          <w:szCs w:val="28"/>
        </w:rPr>
        <w:t xml:space="preserve"> </w:t>
      </w:r>
      <w:r w:rsidR="00443813" w:rsidRPr="00443813">
        <w:rPr>
          <w:rFonts w:ascii="Times New Roman" w:hAnsi="Times New Roman" w:cs="Times New Roman"/>
          <w:sz w:val="28"/>
          <w:szCs w:val="28"/>
        </w:rPr>
        <w:t>[</w:t>
      </w:r>
      <w:r w:rsidR="00443813">
        <w:rPr>
          <w:rFonts w:ascii="Times New Roman" w:hAnsi="Times New Roman" w:cs="Times New Roman"/>
          <w:sz w:val="28"/>
          <w:szCs w:val="28"/>
        </w:rPr>
        <w:fldChar w:fldCharType="begin"/>
      </w:r>
      <w:r w:rsidR="00443813">
        <w:rPr>
          <w:rFonts w:ascii="Times New Roman" w:hAnsi="Times New Roman" w:cs="Times New Roman"/>
          <w:sz w:val="28"/>
          <w:szCs w:val="28"/>
        </w:rPr>
        <w:instrText xml:space="preserve"> REF _Ref57837079 \r \h </w:instrText>
      </w:r>
      <w:r w:rsidR="00443813">
        <w:rPr>
          <w:rFonts w:ascii="Times New Roman" w:hAnsi="Times New Roman" w:cs="Times New Roman"/>
          <w:sz w:val="28"/>
          <w:szCs w:val="28"/>
        </w:rPr>
      </w:r>
      <w:r w:rsidR="00443813">
        <w:rPr>
          <w:rFonts w:ascii="Times New Roman" w:hAnsi="Times New Roman" w:cs="Times New Roman"/>
          <w:sz w:val="28"/>
          <w:szCs w:val="28"/>
        </w:rPr>
        <w:fldChar w:fldCharType="separate"/>
      </w:r>
      <w:r w:rsidR="00443813">
        <w:rPr>
          <w:rFonts w:ascii="Times New Roman" w:hAnsi="Times New Roman" w:cs="Times New Roman"/>
          <w:sz w:val="28"/>
          <w:szCs w:val="28"/>
        </w:rPr>
        <w:t>25</w:t>
      </w:r>
      <w:r w:rsidR="00443813">
        <w:rPr>
          <w:rFonts w:ascii="Times New Roman" w:hAnsi="Times New Roman" w:cs="Times New Roman"/>
          <w:sz w:val="28"/>
          <w:szCs w:val="28"/>
        </w:rPr>
        <w:fldChar w:fldCharType="end"/>
      </w:r>
      <w:r w:rsidR="00443813" w:rsidRPr="00443813">
        <w:rPr>
          <w:rFonts w:ascii="Times New Roman" w:hAnsi="Times New Roman" w:cs="Times New Roman"/>
          <w:sz w:val="28"/>
          <w:szCs w:val="28"/>
        </w:rPr>
        <w:t>].</w:t>
      </w:r>
      <w:r w:rsidR="00EF34C4" w:rsidRPr="00EA63BF">
        <w:rPr>
          <w:rFonts w:ascii="Times New Roman" w:eastAsiaTheme="minorEastAsia" w:hAnsi="Times New Roman" w:cs="Times New Roman"/>
          <w:sz w:val="28"/>
          <w:szCs w:val="28"/>
        </w:rPr>
        <w:t xml:space="preserve"> </w:t>
      </w:r>
    </w:p>
    <w:p w:rsidR="00EF34C4" w:rsidRPr="00EA63BF" w:rsidRDefault="00EF34C4" w:rsidP="00EF34C4">
      <w:pPr>
        <w:spacing w:after="0" w:line="360" w:lineRule="auto"/>
        <w:ind w:firstLine="708"/>
        <w:contextualSpacing/>
        <w:jc w:val="both"/>
        <w:rPr>
          <w:rFonts w:ascii="Times New Roman" w:eastAsiaTheme="minorEastAsia" w:hAnsi="Times New Roman" w:cs="Times New Roman"/>
          <w:sz w:val="28"/>
          <w:szCs w:val="28"/>
        </w:rPr>
      </w:pPr>
    </w:p>
    <w:p w:rsidR="00EF34C4" w:rsidRPr="00EF34C4" w:rsidRDefault="00EF34C4" w:rsidP="00885504">
      <w:pPr>
        <w:pStyle w:val="a4"/>
        <w:numPr>
          <w:ilvl w:val="2"/>
          <w:numId w:val="8"/>
        </w:numPr>
        <w:spacing w:after="0" w:line="360" w:lineRule="auto"/>
        <w:ind w:left="0" w:firstLine="709"/>
        <w:jc w:val="both"/>
        <w:outlineLvl w:val="2"/>
        <w:rPr>
          <w:rFonts w:ascii="Times New Roman" w:eastAsiaTheme="minorEastAsia" w:hAnsi="Times New Roman" w:cs="Times New Roman"/>
          <w:b/>
          <w:i/>
          <w:sz w:val="28"/>
          <w:szCs w:val="28"/>
        </w:rPr>
      </w:pPr>
      <w:bookmarkStart w:id="78" w:name="_Toc513766208"/>
      <w:bookmarkStart w:id="79" w:name="_Toc58179222"/>
      <w:r w:rsidRPr="00EF34C4">
        <w:rPr>
          <w:rFonts w:ascii="Times New Roman" w:eastAsiaTheme="minorEastAsia" w:hAnsi="Times New Roman" w:cs="Times New Roman"/>
          <w:b/>
          <w:i/>
          <w:sz w:val="28"/>
          <w:szCs w:val="28"/>
        </w:rPr>
        <w:t>Оцінка допустимих похибок вимірювання параметрів r, f</w:t>
      </w:r>
      <w:r w:rsidRPr="00EF34C4">
        <w:rPr>
          <w:rFonts w:ascii="Times New Roman" w:eastAsiaTheme="minorEastAsia" w:hAnsi="Times New Roman" w:cs="Times New Roman"/>
          <w:b/>
          <w:i/>
          <w:sz w:val="28"/>
          <w:szCs w:val="28"/>
          <w:vertAlign w:val="subscript"/>
        </w:rPr>
        <w:t>var</w:t>
      </w:r>
      <w:r w:rsidRPr="00EF34C4">
        <w:rPr>
          <w:rFonts w:ascii="Times New Roman" w:eastAsiaTheme="minorEastAsia" w:hAnsi="Times New Roman" w:cs="Times New Roman"/>
          <w:b/>
          <w:i/>
          <w:sz w:val="28"/>
          <w:szCs w:val="28"/>
        </w:rPr>
        <w:t>, γ , що впливають на похибку визначення довжини ока l</w:t>
      </w:r>
      <w:bookmarkEnd w:id="78"/>
      <w:bookmarkEnd w:id="79"/>
    </w:p>
    <w:p w:rsidR="00DC6FBA" w:rsidRPr="00EA63BF" w:rsidRDefault="00F00184" w:rsidP="00812568">
      <w:pPr>
        <w:spacing w:after="0" w:line="36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Визначи</w:t>
      </w:r>
      <w:r w:rsidR="00EF34C4" w:rsidRPr="00EA63BF">
        <w:rPr>
          <w:rFonts w:ascii="Times New Roman" w:eastAsiaTheme="minorEastAsia" w:hAnsi="Times New Roman" w:cs="Times New Roman"/>
          <w:sz w:val="28"/>
          <w:szCs w:val="28"/>
        </w:rPr>
        <w:t>мо коефіцієнти впливу параметрів (</w:t>
      </w:r>
      <m:oMath>
        <m:r>
          <m:rPr>
            <m:sty m:val="p"/>
          </m:rPr>
          <w:rPr>
            <w:rFonts w:ascii="Cambria Math" w:hAnsi="Times New Roman" w:cs="Times New Roman"/>
            <w:sz w:val="28"/>
            <w:szCs w:val="28"/>
          </w:rPr>
          <m:t>r</m:t>
        </m:r>
      </m:oMath>
      <w:r w:rsidR="00EF34C4" w:rsidRPr="00EA63BF">
        <w:rPr>
          <w:rFonts w:ascii="Times New Roman" w:eastAsiaTheme="minorEastAsia" w:hAnsi="Times New Roman" w:cs="Times New Roman"/>
          <w:sz w:val="28"/>
          <w:szCs w:val="28"/>
        </w:rPr>
        <w:t>,</w:t>
      </w:r>
      <m:oMath>
        <m:r>
          <m:rPr>
            <m:sty m:val="p"/>
          </m:rPr>
          <w:rPr>
            <w:rFonts w:ascii="Cambria Math" w:hAnsi="Times New Roman" w:cs="Times New Roman"/>
            <w:sz w:val="28"/>
            <w:szCs w:val="28"/>
          </w:rPr>
          <m:t xml:space="preserve"> </m:t>
        </m:r>
        <m:sSubSup>
          <m:sSubSupPr>
            <m:ctrlPr>
              <w:rPr>
                <w:rFonts w:ascii="Cambria Math" w:hAnsi="Times New Roman" w:cs="Times New Roman"/>
                <w:sz w:val="28"/>
                <w:szCs w:val="28"/>
              </w:rPr>
            </m:ctrlPr>
          </m:sSubSupPr>
          <m:e>
            <m:r>
              <m:rPr>
                <m:sty m:val="p"/>
              </m:rPr>
              <w:rPr>
                <w:rFonts w:ascii="Cambria Math" w:hAnsi="Times New Roman" w:cs="Times New Roman"/>
                <w:sz w:val="28"/>
                <w:szCs w:val="28"/>
              </w:rPr>
              <m:t>f</m:t>
            </m:r>
          </m:e>
          <m:sub>
            <m:r>
              <m:rPr>
                <m:sty m:val="p"/>
              </m:rPr>
              <w:rPr>
                <w:rFonts w:ascii="Cambria Math" w:hAnsi="Times New Roman" w:cs="Times New Roman"/>
                <w:sz w:val="28"/>
                <w:szCs w:val="28"/>
              </w:rPr>
              <m:t>var</m:t>
            </m:r>
          </m:sub>
          <m:sup>
            <m:r>
              <m:rPr>
                <m:sty m:val="p"/>
              </m:rPr>
              <w:rPr>
                <w:rFonts w:ascii="Cambria Math" w:hAnsi="Times New Roman" w:cs="Times New Roman"/>
                <w:sz w:val="28"/>
                <w:szCs w:val="28"/>
              </w:rPr>
              <m:t>'</m:t>
            </m:r>
          </m:sup>
        </m:sSubSup>
      </m:oMath>
      <w:r w:rsidR="00390753">
        <w:rPr>
          <w:rFonts w:ascii="Times New Roman" w:eastAsiaTheme="minorEastAsia" w:hAnsi="Times New Roman" w:cs="Times New Roman"/>
          <w:sz w:val="28"/>
          <w:szCs w:val="28"/>
        </w:rPr>
        <w:t>) на значення дο</w:t>
      </w:r>
      <w:r w:rsidR="00EF34C4" w:rsidRPr="00EA63BF">
        <w:rPr>
          <w:rFonts w:ascii="Times New Roman" w:eastAsiaTheme="minorEastAsia" w:hAnsi="Times New Roman" w:cs="Times New Roman"/>
          <w:sz w:val="28"/>
          <w:szCs w:val="28"/>
        </w:rPr>
        <w:t xml:space="preserve">вжини ока </w:t>
      </w:r>
      <m:oMath>
        <m:r>
          <w:rPr>
            <w:rFonts w:ascii="Cambria Math" w:hAnsi="Cambria Math" w:cs="Times New Roman"/>
            <w:sz w:val="28"/>
            <w:szCs w:val="28"/>
          </w:rPr>
          <m:t>l</m:t>
        </m:r>
      </m:oMath>
      <w:r w:rsidR="00390753">
        <w:rPr>
          <w:rFonts w:ascii="Times New Roman" w:eastAsiaTheme="minorEastAsia" w:hAnsi="Times New Roman" w:cs="Times New Roman"/>
          <w:sz w:val="28"/>
          <w:szCs w:val="28"/>
        </w:rPr>
        <w:t>, при умові, що параметри не є не корельованими. Розраховується з допомогою  наступного рівняння</w:t>
      </w:r>
      <w:r w:rsidR="00EF34C4" w:rsidRPr="00EA63BF">
        <w:rPr>
          <w:rFonts w:ascii="Times New Roman" w:eastAsiaTheme="minorEastAsia" w:hAnsi="Times New Roman" w:cs="Times New Roman"/>
          <w:sz w:val="28"/>
          <w:szCs w:val="28"/>
        </w:rPr>
        <w:t>:</w:t>
      </w:r>
    </w:p>
    <w:p w:rsidR="00EF34C4" w:rsidRPr="00EA63BF" w:rsidRDefault="00EF34C4" w:rsidP="00EF34C4">
      <w:pPr>
        <w:spacing w:after="0" w:line="360" w:lineRule="auto"/>
        <w:ind w:firstLine="708"/>
        <w:contextualSpacing/>
        <w:jc w:val="right"/>
        <w:rPr>
          <w:rFonts w:ascii="Times New Roman" w:eastAsiaTheme="minorEastAsia" w:hAnsi="Times New Roman" w:cs="Times New Roman"/>
          <w:sz w:val="28"/>
          <w:szCs w:val="28"/>
        </w:rPr>
      </w:pPr>
      <w:r w:rsidRPr="00EA63BF">
        <w:rPr>
          <w:rFonts w:ascii="Times New Roman" w:eastAsiaTheme="minorEastAsia" w:hAnsi="Times New Roman" w:cs="Times New Roman"/>
          <w:position w:val="-36"/>
          <w:sz w:val="28"/>
          <w:szCs w:val="28"/>
        </w:rPr>
        <w:object w:dxaOrig="2120" w:dyaOrig="840">
          <v:shape id="_x0000_i1110" type="#_x0000_t75" style="width:105.6pt;height:42pt" o:ole="">
            <v:imagedata r:id="rId207" o:title=""/>
          </v:shape>
          <o:OLEObject Type="Embed" ProgID="Equation.DSMT4" ShapeID="_x0000_i1110" DrawAspect="Content" ObjectID="_1669626607" r:id="rId208"/>
        </w:object>
      </w:r>
      <w:r w:rsidR="005F2BAA">
        <w:rPr>
          <w:rFonts w:ascii="Times New Roman" w:eastAsiaTheme="minorEastAsia" w:hAnsi="Times New Roman" w:cs="Times New Roman"/>
          <w:sz w:val="28"/>
          <w:szCs w:val="28"/>
        </w:rPr>
        <w:t xml:space="preserve"> </w:t>
      </w:r>
      <w:r w:rsidR="005F2BAA">
        <w:rPr>
          <w:rFonts w:ascii="Times New Roman" w:eastAsiaTheme="minorEastAsia" w:hAnsi="Times New Roman" w:cs="Times New Roman"/>
          <w:sz w:val="28"/>
          <w:szCs w:val="28"/>
        </w:rPr>
        <w:tab/>
      </w:r>
      <w:r w:rsidR="005F2BAA">
        <w:rPr>
          <w:rFonts w:ascii="Times New Roman" w:eastAsiaTheme="minorEastAsia" w:hAnsi="Times New Roman" w:cs="Times New Roman"/>
          <w:sz w:val="28"/>
          <w:szCs w:val="28"/>
        </w:rPr>
        <w:tab/>
      </w:r>
      <w:r w:rsidR="005F2BAA">
        <w:rPr>
          <w:rFonts w:ascii="Times New Roman" w:eastAsiaTheme="minorEastAsia" w:hAnsi="Times New Roman" w:cs="Times New Roman"/>
          <w:sz w:val="28"/>
          <w:szCs w:val="28"/>
        </w:rPr>
        <w:tab/>
      </w:r>
      <w:r w:rsidR="005F2BAA">
        <w:rPr>
          <w:rFonts w:ascii="Times New Roman" w:eastAsiaTheme="minorEastAsia" w:hAnsi="Times New Roman" w:cs="Times New Roman"/>
          <w:sz w:val="28"/>
          <w:szCs w:val="28"/>
        </w:rPr>
        <w:tab/>
        <w:t>(3.33</w:t>
      </w:r>
      <w:r w:rsidRPr="00EA63BF">
        <w:rPr>
          <w:rFonts w:ascii="Times New Roman" w:eastAsiaTheme="minorEastAsia" w:hAnsi="Times New Roman" w:cs="Times New Roman"/>
          <w:sz w:val="28"/>
          <w:szCs w:val="28"/>
        </w:rPr>
        <w:t>)</w:t>
      </w:r>
    </w:p>
    <w:p w:rsidR="00DC6FBA" w:rsidRDefault="00390753" w:rsidP="00812568">
      <w:pPr>
        <w:spacing w:after="0" w:line="36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Також, якщо взяти до уваги, що телескопічна система матиме</w:t>
      </w:r>
      <w:r w:rsidR="00EF34C4" w:rsidRPr="00EA63BF">
        <w:rPr>
          <w:rFonts w:ascii="Times New Roman" w:eastAsiaTheme="minorEastAsia" w:hAnsi="Times New Roman" w:cs="Times New Roman"/>
          <w:sz w:val="28"/>
          <w:szCs w:val="28"/>
        </w:rPr>
        <w:t xml:space="preserve"> похибку</w:t>
      </w:r>
      <w:r>
        <w:rPr>
          <w:rFonts w:ascii="Times New Roman" w:eastAsiaTheme="minorEastAsia" w:hAnsi="Times New Roman" w:cs="Times New Roman"/>
          <w:sz w:val="28"/>
          <w:szCs w:val="28"/>
        </w:rPr>
        <w:t>.</w:t>
      </w:r>
      <w:r w:rsidR="00EF34C4" w:rsidRPr="00EA63BF">
        <w:rPr>
          <w:rFonts w:ascii="Times New Roman" w:eastAsiaTheme="minorEastAsia" w:hAnsi="Times New Roman" w:cs="Times New Roman"/>
          <w:sz w:val="28"/>
          <w:szCs w:val="28"/>
        </w:rPr>
        <w:t xml:space="preserve"> при цьому кутове збільшення </w:t>
      </w:r>
      <w:r>
        <w:rPr>
          <w:rFonts w:ascii="Times New Roman" w:eastAsiaTheme="minorEastAsia" w:hAnsi="Times New Roman" w:cs="Times New Roman"/>
          <w:sz w:val="28"/>
          <w:szCs w:val="28"/>
        </w:rPr>
        <w:t>не дорівнюватиме</w:t>
      </w:r>
      <w:r w:rsidR="005F2BAA">
        <w:rPr>
          <w:rFonts w:ascii="Times New Roman" w:eastAsiaTheme="minorEastAsia" w:hAnsi="Times New Roman" w:cs="Times New Roman"/>
          <w:sz w:val="28"/>
          <w:szCs w:val="28"/>
        </w:rPr>
        <w:t xml:space="preserve"> 1, тоді формула (3.17</w:t>
      </w:r>
      <w:r>
        <w:rPr>
          <w:rFonts w:ascii="Times New Roman" w:eastAsiaTheme="minorEastAsia" w:hAnsi="Times New Roman" w:cs="Times New Roman"/>
          <w:sz w:val="28"/>
          <w:szCs w:val="28"/>
        </w:rPr>
        <w:t>) прий</w:t>
      </w:r>
      <w:r w:rsidR="00EF34C4" w:rsidRPr="00EA63BF">
        <w:rPr>
          <w:rFonts w:ascii="Times New Roman" w:eastAsiaTheme="minorEastAsia" w:hAnsi="Times New Roman" w:cs="Times New Roman"/>
          <w:sz w:val="28"/>
          <w:szCs w:val="28"/>
        </w:rPr>
        <w:t>ме вигляд</w:t>
      </w:r>
      <w:r>
        <w:rPr>
          <w:rFonts w:ascii="Times New Roman" w:eastAsiaTheme="minorEastAsia" w:hAnsi="Times New Roman" w:cs="Times New Roman"/>
          <w:sz w:val="28"/>
          <w:szCs w:val="28"/>
        </w:rPr>
        <w:t>:</w:t>
      </w:r>
    </w:p>
    <w:p w:rsidR="007324E7" w:rsidRPr="00EA63BF" w:rsidRDefault="007324E7" w:rsidP="00812568">
      <w:pPr>
        <w:spacing w:after="0" w:line="360" w:lineRule="auto"/>
        <w:ind w:firstLine="708"/>
        <w:contextualSpacing/>
        <w:jc w:val="both"/>
        <w:rPr>
          <w:rFonts w:ascii="Times New Roman" w:eastAsiaTheme="minorEastAsia" w:hAnsi="Times New Roman" w:cs="Times New Roman"/>
          <w:sz w:val="28"/>
          <w:szCs w:val="28"/>
        </w:rPr>
      </w:pPr>
    </w:p>
    <w:p w:rsidR="00DC6FBA" w:rsidRDefault="00EF34C4" w:rsidP="00812568">
      <w:pPr>
        <w:spacing w:after="0" w:line="360" w:lineRule="auto"/>
        <w:ind w:firstLine="708"/>
        <w:contextualSpacing/>
        <w:jc w:val="right"/>
        <w:rPr>
          <w:rFonts w:ascii="Times New Roman" w:eastAsiaTheme="minorEastAsia" w:hAnsi="Times New Roman" w:cs="Times New Roman"/>
          <w:sz w:val="28"/>
          <w:szCs w:val="28"/>
        </w:rPr>
      </w:pPr>
      <w:r w:rsidRPr="00EA63BF">
        <w:rPr>
          <w:rFonts w:ascii="Times New Roman" w:eastAsiaTheme="minorEastAsia" w:hAnsi="Times New Roman" w:cs="Times New Roman"/>
          <w:position w:val="-36"/>
          <w:sz w:val="28"/>
          <w:szCs w:val="28"/>
        </w:rPr>
        <w:object w:dxaOrig="2120" w:dyaOrig="840">
          <v:shape id="_x0000_i1111" type="#_x0000_t75" style="width:105.6pt;height:42pt" o:ole="">
            <v:imagedata r:id="rId209" o:title=""/>
          </v:shape>
          <o:OLEObject Type="Embed" ProgID="Equation.DSMT4" ShapeID="_x0000_i1111" DrawAspect="Content" ObjectID="_1669626608" r:id="rId210"/>
        </w:object>
      </w:r>
      <w:r w:rsidR="005F2BAA">
        <w:rPr>
          <w:rFonts w:ascii="Times New Roman" w:eastAsiaTheme="minorEastAsia" w:hAnsi="Times New Roman" w:cs="Times New Roman"/>
          <w:sz w:val="28"/>
          <w:szCs w:val="28"/>
        </w:rPr>
        <w:t xml:space="preserve"> </w:t>
      </w:r>
      <w:r w:rsidR="005F2BAA">
        <w:rPr>
          <w:rFonts w:ascii="Times New Roman" w:eastAsiaTheme="minorEastAsia" w:hAnsi="Times New Roman" w:cs="Times New Roman"/>
          <w:sz w:val="28"/>
          <w:szCs w:val="28"/>
        </w:rPr>
        <w:tab/>
      </w:r>
      <w:r w:rsidR="005F2BAA">
        <w:rPr>
          <w:rFonts w:ascii="Times New Roman" w:eastAsiaTheme="minorEastAsia" w:hAnsi="Times New Roman" w:cs="Times New Roman"/>
          <w:sz w:val="28"/>
          <w:szCs w:val="28"/>
        </w:rPr>
        <w:tab/>
      </w:r>
      <w:r w:rsidR="005F2BAA">
        <w:rPr>
          <w:rFonts w:ascii="Times New Roman" w:eastAsiaTheme="minorEastAsia" w:hAnsi="Times New Roman" w:cs="Times New Roman"/>
          <w:sz w:val="28"/>
          <w:szCs w:val="28"/>
        </w:rPr>
        <w:tab/>
      </w:r>
      <w:r w:rsidR="005F2BAA">
        <w:rPr>
          <w:rFonts w:ascii="Times New Roman" w:eastAsiaTheme="minorEastAsia" w:hAnsi="Times New Roman" w:cs="Times New Roman"/>
          <w:sz w:val="28"/>
          <w:szCs w:val="28"/>
        </w:rPr>
        <w:tab/>
        <w:t>(3.34</w:t>
      </w:r>
      <w:r w:rsidRPr="00EA63BF">
        <w:rPr>
          <w:rFonts w:ascii="Times New Roman" w:eastAsiaTheme="minorEastAsia" w:hAnsi="Times New Roman" w:cs="Times New Roman"/>
          <w:sz w:val="28"/>
          <w:szCs w:val="28"/>
        </w:rPr>
        <w:t>)</w:t>
      </w:r>
    </w:p>
    <w:p w:rsidR="00EF34C4" w:rsidRPr="00EA63BF" w:rsidRDefault="00EF34C4" w:rsidP="00EF34C4">
      <w:pPr>
        <w:spacing w:after="0" w:line="360" w:lineRule="auto"/>
        <w:ind w:firstLine="708"/>
        <w:contextualSpacing/>
        <w:jc w:val="both"/>
        <w:rPr>
          <w:rFonts w:ascii="Times New Roman" w:eastAsiaTheme="minorEastAsia" w:hAnsi="Times New Roman" w:cs="Times New Roman"/>
          <w:sz w:val="28"/>
          <w:szCs w:val="28"/>
        </w:rPr>
      </w:pPr>
      <w:r w:rsidRPr="00EA63BF">
        <w:rPr>
          <w:rFonts w:ascii="Times New Roman" w:eastAsiaTheme="minorEastAsia" w:hAnsi="Times New Roman" w:cs="Times New Roman"/>
          <w:sz w:val="28"/>
          <w:szCs w:val="28"/>
        </w:rPr>
        <w:t xml:space="preserve">де </w:t>
      </w:r>
      <w:r w:rsidRPr="00EA63BF">
        <w:rPr>
          <w:rFonts w:ascii="Times New Roman" w:eastAsiaTheme="minorEastAsia" w:hAnsi="Times New Roman" w:cs="Times New Roman"/>
          <w:position w:val="-10"/>
          <w:sz w:val="28"/>
          <w:szCs w:val="28"/>
        </w:rPr>
        <w:object w:dxaOrig="220" w:dyaOrig="279">
          <v:shape id="_x0000_i1112" type="#_x0000_t75" style="width:11.4pt;height:14.4pt" o:ole="">
            <v:imagedata r:id="rId211" o:title=""/>
          </v:shape>
          <o:OLEObject Type="Embed" ProgID="Equation.DSMT4" ShapeID="_x0000_i1112" DrawAspect="Content" ObjectID="_1669626609" r:id="rId212"/>
        </w:object>
      </w:r>
      <w:r w:rsidRPr="00EA63BF">
        <w:rPr>
          <w:rFonts w:ascii="Times New Roman" w:eastAsiaTheme="minorEastAsia" w:hAnsi="Times New Roman" w:cs="Times New Roman"/>
          <w:sz w:val="28"/>
          <w:szCs w:val="28"/>
        </w:rPr>
        <w:t xml:space="preserve">− кутове збільшення </w:t>
      </w:r>
      <w:r w:rsidR="00390753">
        <w:rPr>
          <w:rFonts w:ascii="Times New Roman" w:eastAsiaTheme="minorEastAsia" w:hAnsi="Times New Roman" w:cs="Times New Roman"/>
          <w:sz w:val="28"/>
          <w:szCs w:val="28"/>
        </w:rPr>
        <w:t>ТС</w:t>
      </w:r>
      <w:r w:rsidRPr="00EA63BF">
        <w:rPr>
          <w:rFonts w:ascii="Times New Roman" w:eastAsiaTheme="minorEastAsia" w:hAnsi="Times New Roman" w:cs="Times New Roman"/>
          <w:sz w:val="28"/>
          <w:szCs w:val="28"/>
        </w:rPr>
        <w:t>.</w:t>
      </w:r>
    </w:p>
    <w:p w:rsidR="00EF34C4" w:rsidRPr="00EA63BF" w:rsidRDefault="00EF34C4" w:rsidP="00EF34C4">
      <w:pPr>
        <w:spacing w:after="0" w:line="360" w:lineRule="auto"/>
        <w:ind w:firstLine="708"/>
        <w:contextualSpacing/>
        <w:jc w:val="both"/>
        <w:rPr>
          <w:rFonts w:ascii="Times New Roman" w:eastAsiaTheme="minorEastAsia" w:hAnsi="Times New Roman" w:cs="Times New Roman"/>
          <w:sz w:val="28"/>
          <w:szCs w:val="28"/>
        </w:rPr>
      </w:pPr>
      <w:r w:rsidRPr="00EA63BF">
        <w:rPr>
          <w:rFonts w:ascii="Times New Roman" w:eastAsiaTheme="minorEastAsia" w:hAnsi="Times New Roman" w:cs="Times New Roman"/>
          <w:sz w:val="28"/>
          <w:szCs w:val="28"/>
        </w:rPr>
        <w:t xml:space="preserve">Параметри </w:t>
      </w:r>
      <w:r w:rsidRPr="00EA63BF">
        <w:rPr>
          <w:rFonts w:ascii="Times New Roman" w:eastAsiaTheme="minorEastAsia" w:hAnsi="Times New Roman" w:cs="Times New Roman"/>
          <w:position w:val="-16"/>
          <w:sz w:val="28"/>
          <w:szCs w:val="28"/>
        </w:rPr>
        <w:object w:dxaOrig="1480" w:dyaOrig="460">
          <v:shape id="_x0000_i1113" type="#_x0000_t75" style="width:75pt;height:23.4pt" o:ole="">
            <v:imagedata r:id="rId213" o:title=""/>
          </v:shape>
          <o:OLEObject Type="Embed" ProgID="Equation.DSMT4" ShapeID="_x0000_i1113" DrawAspect="Content" ObjectID="_1669626610" r:id="rId214"/>
        </w:object>
      </w:r>
      <w:r w:rsidRPr="00EA63BF">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 не</w:t>
      </w:r>
      <w:r w:rsidR="00390753">
        <w:rPr>
          <w:rFonts w:ascii="Times New Roman" w:eastAsiaTheme="minorEastAsia" w:hAnsi="Times New Roman" w:cs="Times New Roman"/>
          <w:sz w:val="28"/>
          <w:szCs w:val="28"/>
        </w:rPr>
        <w:t xml:space="preserve"> є</w:t>
      </w:r>
      <w:r>
        <w:rPr>
          <w:rFonts w:ascii="Times New Roman" w:eastAsiaTheme="minorEastAsia" w:hAnsi="Times New Roman" w:cs="Times New Roman"/>
          <w:sz w:val="28"/>
          <w:szCs w:val="28"/>
        </w:rPr>
        <w:t xml:space="preserve"> коре</w:t>
      </w:r>
      <w:r w:rsidRPr="00EA63BF">
        <w:rPr>
          <w:rFonts w:ascii="Times New Roman" w:eastAsiaTheme="minorEastAsia" w:hAnsi="Times New Roman" w:cs="Times New Roman"/>
          <w:sz w:val="28"/>
          <w:szCs w:val="28"/>
        </w:rPr>
        <w:t>ль</w:t>
      </w:r>
      <w:r w:rsidR="00390753">
        <w:rPr>
          <w:rFonts w:ascii="Times New Roman" w:eastAsiaTheme="minorEastAsia" w:hAnsi="Times New Roman" w:cs="Times New Roman"/>
          <w:sz w:val="28"/>
          <w:szCs w:val="28"/>
        </w:rPr>
        <w:t>ο</w:t>
      </w:r>
      <w:r w:rsidRPr="00EA63BF">
        <w:rPr>
          <w:rFonts w:ascii="Times New Roman" w:eastAsiaTheme="minorEastAsia" w:hAnsi="Times New Roman" w:cs="Times New Roman"/>
          <w:sz w:val="28"/>
          <w:szCs w:val="28"/>
        </w:rPr>
        <w:t>ваним</w:t>
      </w:r>
      <w:r>
        <w:rPr>
          <w:rFonts w:ascii="Times New Roman" w:eastAsiaTheme="minorEastAsia" w:hAnsi="Times New Roman" w:cs="Times New Roman"/>
          <w:sz w:val="28"/>
          <w:szCs w:val="28"/>
        </w:rPr>
        <w:t>и</w:t>
      </w:r>
      <w:r w:rsidRPr="00EA63BF">
        <w:rPr>
          <w:rFonts w:ascii="Times New Roman" w:eastAsiaTheme="minorEastAsia" w:hAnsi="Times New Roman" w:cs="Times New Roman"/>
          <w:sz w:val="28"/>
          <w:szCs w:val="28"/>
        </w:rPr>
        <w:t>,</w:t>
      </w:r>
    </w:p>
    <w:p w:rsidR="00DC6FBA" w:rsidRDefault="00390753" w:rsidP="00812568">
      <w:pPr>
        <w:spacing w:after="0" w:line="36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Визначимо κ</w:t>
      </w:r>
      <w:r w:rsidR="00EF34C4" w:rsidRPr="00EA63BF">
        <w:rPr>
          <w:rFonts w:ascii="Times New Roman" w:eastAsiaTheme="minorEastAsia" w:hAnsi="Times New Roman" w:cs="Times New Roman"/>
          <w:sz w:val="28"/>
          <w:szCs w:val="28"/>
        </w:rPr>
        <w:t xml:space="preserve">оефіцієнт впливу параметру </w:t>
      </w:r>
      <w:r w:rsidR="00EF34C4" w:rsidRPr="00EA63BF">
        <w:rPr>
          <w:rFonts w:ascii="Times New Roman" w:eastAsiaTheme="minorEastAsia" w:hAnsi="Times New Roman" w:cs="Times New Roman"/>
          <w:i/>
          <w:sz w:val="28"/>
          <w:szCs w:val="28"/>
        </w:rPr>
        <w:t xml:space="preserve">r </w:t>
      </w:r>
      <w:r>
        <w:rPr>
          <w:rFonts w:ascii="Times New Roman" w:eastAsiaTheme="minorEastAsia" w:hAnsi="Times New Roman" w:cs="Times New Roman"/>
          <w:sz w:val="28"/>
          <w:szCs w:val="28"/>
        </w:rPr>
        <w:t>(радісу рοгівки) на дο</w:t>
      </w:r>
      <w:r w:rsidR="00EF34C4" w:rsidRPr="00EA63BF">
        <w:rPr>
          <w:rFonts w:ascii="Times New Roman" w:eastAsiaTheme="minorEastAsia" w:hAnsi="Times New Roman" w:cs="Times New Roman"/>
          <w:sz w:val="28"/>
          <w:szCs w:val="28"/>
        </w:rPr>
        <w:t>вжину ока:</w:t>
      </w:r>
    </w:p>
    <w:p w:rsidR="007324E7" w:rsidRPr="00EA63BF" w:rsidRDefault="007324E7" w:rsidP="00812568">
      <w:pPr>
        <w:spacing w:after="0" w:line="360" w:lineRule="auto"/>
        <w:ind w:firstLine="708"/>
        <w:contextualSpacing/>
        <w:jc w:val="both"/>
        <w:rPr>
          <w:rFonts w:ascii="Times New Roman" w:eastAsiaTheme="minorEastAsia" w:hAnsi="Times New Roman" w:cs="Times New Roman"/>
          <w:sz w:val="28"/>
          <w:szCs w:val="28"/>
        </w:rPr>
      </w:pPr>
    </w:p>
    <w:p w:rsidR="00EF34C4" w:rsidRPr="00EA63BF" w:rsidRDefault="00EF34C4" w:rsidP="00EF34C4">
      <w:pPr>
        <w:spacing w:after="0" w:line="360" w:lineRule="auto"/>
        <w:ind w:firstLine="708"/>
        <w:contextualSpacing/>
        <w:jc w:val="right"/>
        <w:rPr>
          <w:rFonts w:ascii="Times New Roman" w:eastAsiaTheme="minorEastAsia" w:hAnsi="Times New Roman" w:cs="Times New Roman"/>
          <w:sz w:val="28"/>
          <w:szCs w:val="28"/>
        </w:rPr>
      </w:pPr>
      <w:r w:rsidRPr="00EA63BF">
        <w:rPr>
          <w:rFonts w:ascii="Times New Roman" w:eastAsiaTheme="minorEastAsia" w:hAnsi="Times New Roman" w:cs="Times New Roman"/>
          <w:position w:val="-46"/>
          <w:sz w:val="28"/>
          <w:szCs w:val="28"/>
        </w:rPr>
        <w:object w:dxaOrig="4700" w:dyaOrig="940">
          <v:shape id="_x0000_i1114" type="#_x0000_t75" style="width:234.6pt;height:45.6pt" o:ole="">
            <v:imagedata r:id="rId215" o:title=""/>
          </v:shape>
          <o:OLEObject Type="Embed" ProgID="Equation.DSMT4" ShapeID="_x0000_i1114" DrawAspect="Content" ObjectID="_1669626611" r:id="rId216"/>
        </w:object>
      </w:r>
      <w:r w:rsidR="005F2BAA">
        <w:rPr>
          <w:rFonts w:ascii="Times New Roman" w:eastAsiaTheme="minorEastAsia" w:hAnsi="Times New Roman" w:cs="Times New Roman"/>
          <w:sz w:val="28"/>
          <w:szCs w:val="28"/>
        </w:rPr>
        <w:t xml:space="preserve"> </w:t>
      </w:r>
      <w:r w:rsidR="005F2BAA">
        <w:rPr>
          <w:rFonts w:ascii="Times New Roman" w:eastAsiaTheme="minorEastAsia" w:hAnsi="Times New Roman" w:cs="Times New Roman"/>
          <w:sz w:val="28"/>
          <w:szCs w:val="28"/>
        </w:rPr>
        <w:tab/>
      </w:r>
      <w:r w:rsidR="005F2BAA">
        <w:rPr>
          <w:rFonts w:ascii="Times New Roman" w:eastAsiaTheme="minorEastAsia" w:hAnsi="Times New Roman" w:cs="Times New Roman"/>
          <w:sz w:val="28"/>
          <w:szCs w:val="28"/>
        </w:rPr>
        <w:tab/>
      </w:r>
      <w:r w:rsidR="005F2BAA">
        <w:rPr>
          <w:rFonts w:ascii="Times New Roman" w:eastAsiaTheme="minorEastAsia" w:hAnsi="Times New Roman" w:cs="Times New Roman"/>
          <w:sz w:val="28"/>
          <w:szCs w:val="28"/>
        </w:rPr>
        <w:tab/>
        <w:t>(3.35</w:t>
      </w:r>
      <w:r w:rsidRPr="00EA63BF">
        <w:rPr>
          <w:rFonts w:ascii="Times New Roman" w:eastAsiaTheme="minorEastAsia" w:hAnsi="Times New Roman" w:cs="Times New Roman"/>
          <w:sz w:val="28"/>
          <w:szCs w:val="28"/>
        </w:rPr>
        <w:t>)</w:t>
      </w:r>
    </w:p>
    <w:p w:rsidR="00EF34C4" w:rsidRDefault="00390753" w:rsidP="00EF34C4">
      <w:pPr>
        <w:spacing w:after="0" w:line="36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Визначимо кο</w:t>
      </w:r>
      <w:r w:rsidR="00EF34C4" w:rsidRPr="00EA63BF">
        <w:rPr>
          <w:rFonts w:ascii="Times New Roman" w:eastAsiaTheme="minorEastAsia" w:hAnsi="Times New Roman" w:cs="Times New Roman"/>
          <w:sz w:val="28"/>
          <w:szCs w:val="28"/>
        </w:rPr>
        <w:t xml:space="preserve">ефіцієнт впливу параметру </w:t>
      </w:r>
      <m:oMath>
        <m:sSubSup>
          <m:sSubSupPr>
            <m:ctrlPr>
              <w:rPr>
                <w:rFonts w:ascii="Cambria Math" w:hAnsi="Times New Roman" w:cs="Times New Roman"/>
                <w:sz w:val="28"/>
                <w:szCs w:val="28"/>
              </w:rPr>
            </m:ctrlPr>
          </m:sSubSupPr>
          <m:e>
            <m:r>
              <m:rPr>
                <m:sty m:val="p"/>
              </m:rPr>
              <w:rPr>
                <w:rFonts w:ascii="Cambria Math" w:hAnsi="Times New Roman" w:cs="Times New Roman"/>
                <w:sz w:val="28"/>
                <w:szCs w:val="28"/>
              </w:rPr>
              <m:t>f</m:t>
            </m:r>
          </m:e>
          <m:sub>
            <m:r>
              <m:rPr>
                <m:sty m:val="p"/>
              </m:rPr>
              <w:rPr>
                <w:rFonts w:ascii="Cambria Math" w:hAnsi="Times New Roman" w:cs="Times New Roman"/>
                <w:sz w:val="28"/>
                <w:szCs w:val="28"/>
              </w:rPr>
              <m:t>var</m:t>
            </m:r>
          </m:sub>
          <m:sup>
            <m:r>
              <m:rPr>
                <m:sty m:val="p"/>
              </m:rPr>
              <w:rPr>
                <w:rFonts w:ascii="Cambria Math" w:hAnsi="Times New Roman" w:cs="Times New Roman"/>
                <w:sz w:val="28"/>
                <w:szCs w:val="28"/>
              </w:rPr>
              <m:t>'</m:t>
            </m:r>
          </m:sup>
        </m:sSubSup>
        <m:r>
          <m:rPr>
            <m:sty m:val="p"/>
          </m:rPr>
          <w:rPr>
            <w:rFonts w:ascii="Cambria Math" w:hAnsi="Times New Roman" w:cs="Times New Roman"/>
            <w:sz w:val="28"/>
            <w:szCs w:val="28"/>
          </w:rPr>
          <m:t xml:space="preserve"> </m:t>
        </m:r>
        <m:d>
          <m:dPr>
            <m:ctrlPr>
              <w:rPr>
                <w:rFonts w:ascii="Cambria Math" w:hAnsi="Times New Roman" w:cs="Times New Roman"/>
                <w:sz w:val="28"/>
                <w:szCs w:val="28"/>
              </w:rPr>
            </m:ctrlPr>
          </m:dPr>
          <m:e>
            <m:r>
              <m:rPr>
                <m:sty m:val="p"/>
              </m:rPr>
              <w:rPr>
                <w:rFonts w:ascii="Times New Roman" w:hAnsi="Times New Roman" w:cs="Times New Roman"/>
                <w:sz w:val="28"/>
                <w:szCs w:val="28"/>
              </w:rPr>
              <m:t>фо</m:t>
            </m:r>
            <m:r>
              <m:rPr>
                <m:sty m:val="p"/>
              </m:rPr>
              <w:rPr>
                <w:rFonts w:ascii="Cambria Math" w:hAnsi="Cambria Math" w:cs="Times New Roman"/>
                <w:sz w:val="28"/>
                <w:szCs w:val="28"/>
              </w:rPr>
              <m:t>κ</m:t>
            </m:r>
            <m:r>
              <m:rPr>
                <m:sty m:val="p"/>
              </m:rPr>
              <w:rPr>
                <w:rFonts w:ascii="Times New Roman" w:hAnsi="Times New Roman" w:cs="Times New Roman"/>
                <w:sz w:val="28"/>
                <w:szCs w:val="28"/>
              </w:rPr>
              <m:t>усна</m:t>
            </m:r>
            <m:r>
              <m:rPr>
                <m:sty m:val="p"/>
              </m:rPr>
              <w:rPr>
                <w:rFonts w:ascii="Cambria Math" w:hAnsi="Times New Roman" w:cs="Times New Roman"/>
                <w:sz w:val="28"/>
                <w:szCs w:val="28"/>
              </w:rPr>
              <m:t xml:space="preserve"> </m:t>
            </m:r>
            <m:r>
              <m:rPr>
                <m:sty m:val="p"/>
              </m:rPr>
              <w:rPr>
                <w:rFonts w:ascii="Times New Roman" w:hAnsi="Times New Roman" w:cs="Times New Roman"/>
                <w:sz w:val="28"/>
                <w:szCs w:val="28"/>
              </w:rPr>
              <m:t>відстань</m:t>
            </m:r>
            <m:r>
              <m:rPr>
                <m:sty m:val="p"/>
              </m:rPr>
              <w:rPr>
                <w:rFonts w:ascii="Cambria Math" w:hAnsi="Times New Roman" w:cs="Times New Roman"/>
                <w:sz w:val="28"/>
                <w:szCs w:val="28"/>
              </w:rPr>
              <m:t xml:space="preserve"> </m:t>
            </m:r>
            <m:r>
              <m:rPr>
                <m:sty m:val="p"/>
              </m:rPr>
              <w:rPr>
                <w:rFonts w:ascii="Times New Roman" w:hAnsi="Times New Roman" w:cs="Times New Roman"/>
                <w:sz w:val="28"/>
                <w:szCs w:val="28"/>
              </w:rPr>
              <m:t>варіолінзи</m:t>
            </m:r>
          </m:e>
        </m:d>
        <m:r>
          <w:rPr>
            <w:rFonts w:ascii="Cambria Math" w:hAnsi="Times New Roman" w:cs="Times New Roman"/>
            <w:sz w:val="28"/>
            <w:szCs w:val="28"/>
          </w:rPr>
          <m:t xml:space="preserve"> </m:t>
        </m:r>
      </m:oMath>
      <w:r w:rsidR="00EF34C4" w:rsidRPr="00EA63BF">
        <w:rPr>
          <w:rFonts w:ascii="Times New Roman" w:eastAsiaTheme="minorEastAsia" w:hAnsi="Times New Roman" w:cs="Times New Roman"/>
          <w:sz w:val="28"/>
          <w:szCs w:val="28"/>
        </w:rPr>
        <w:t>на</w:t>
      </w:r>
      <w:r>
        <w:rPr>
          <w:rFonts w:ascii="Times New Roman" w:eastAsiaTheme="minorEastAsia" w:hAnsi="Times New Roman" w:cs="Times New Roman"/>
          <w:sz w:val="28"/>
          <w:szCs w:val="28"/>
        </w:rPr>
        <w:t xml:space="preserve"> дο</w:t>
      </w:r>
      <w:r w:rsidR="00EF34C4" w:rsidRPr="00EA63BF">
        <w:rPr>
          <w:rFonts w:ascii="Times New Roman" w:eastAsiaTheme="minorEastAsia" w:hAnsi="Times New Roman" w:cs="Times New Roman"/>
          <w:sz w:val="28"/>
          <w:szCs w:val="28"/>
        </w:rPr>
        <w:t>вжину ока:</w:t>
      </w:r>
    </w:p>
    <w:p w:rsidR="007324E7" w:rsidRPr="00EA63BF" w:rsidRDefault="007324E7" w:rsidP="00EF34C4">
      <w:pPr>
        <w:spacing w:after="0" w:line="360" w:lineRule="auto"/>
        <w:ind w:firstLine="708"/>
        <w:contextualSpacing/>
        <w:jc w:val="both"/>
        <w:rPr>
          <w:rFonts w:ascii="Times New Roman" w:eastAsiaTheme="minorEastAsia" w:hAnsi="Times New Roman" w:cs="Times New Roman"/>
          <w:sz w:val="28"/>
          <w:szCs w:val="28"/>
        </w:rPr>
      </w:pPr>
    </w:p>
    <w:p w:rsidR="00EF34C4" w:rsidRPr="00EA63BF" w:rsidRDefault="00EF34C4" w:rsidP="00EF34C4">
      <w:pPr>
        <w:spacing w:after="0" w:line="360" w:lineRule="auto"/>
        <w:ind w:firstLine="708"/>
        <w:contextualSpacing/>
        <w:jc w:val="right"/>
        <w:rPr>
          <w:rFonts w:ascii="Times New Roman" w:eastAsiaTheme="minorEastAsia" w:hAnsi="Times New Roman" w:cs="Times New Roman"/>
          <w:sz w:val="28"/>
          <w:szCs w:val="28"/>
        </w:rPr>
      </w:pPr>
      <w:r w:rsidRPr="00EA63BF">
        <w:rPr>
          <w:rFonts w:ascii="Times New Roman" w:eastAsiaTheme="minorEastAsia" w:hAnsi="Times New Roman" w:cs="Times New Roman"/>
          <w:position w:val="-36"/>
          <w:sz w:val="28"/>
          <w:szCs w:val="28"/>
        </w:rPr>
        <w:object w:dxaOrig="2760" w:dyaOrig="840">
          <v:shape id="_x0000_i1115" type="#_x0000_t75" style="width:138pt;height:42pt" o:ole="">
            <v:imagedata r:id="rId217" o:title=""/>
          </v:shape>
          <o:OLEObject Type="Embed" ProgID="Equation.DSMT4" ShapeID="_x0000_i1115" DrawAspect="Content" ObjectID="_1669626612" r:id="rId218"/>
        </w:object>
      </w:r>
      <w:r w:rsidR="005F2BAA">
        <w:rPr>
          <w:rFonts w:ascii="Times New Roman" w:eastAsiaTheme="minorEastAsia" w:hAnsi="Times New Roman" w:cs="Times New Roman"/>
          <w:sz w:val="28"/>
          <w:szCs w:val="28"/>
        </w:rPr>
        <w:t xml:space="preserve"> </w:t>
      </w:r>
      <w:r w:rsidR="005F2BAA">
        <w:rPr>
          <w:rFonts w:ascii="Times New Roman" w:eastAsiaTheme="minorEastAsia" w:hAnsi="Times New Roman" w:cs="Times New Roman"/>
          <w:sz w:val="28"/>
          <w:szCs w:val="28"/>
        </w:rPr>
        <w:tab/>
      </w:r>
      <w:r w:rsidR="005F2BAA">
        <w:rPr>
          <w:rFonts w:ascii="Times New Roman" w:eastAsiaTheme="minorEastAsia" w:hAnsi="Times New Roman" w:cs="Times New Roman"/>
          <w:sz w:val="28"/>
          <w:szCs w:val="28"/>
        </w:rPr>
        <w:tab/>
      </w:r>
      <w:r w:rsidR="005F2BAA">
        <w:rPr>
          <w:rFonts w:ascii="Times New Roman" w:eastAsiaTheme="minorEastAsia" w:hAnsi="Times New Roman" w:cs="Times New Roman"/>
          <w:sz w:val="28"/>
          <w:szCs w:val="28"/>
        </w:rPr>
        <w:tab/>
      </w:r>
      <w:r w:rsidR="005F2BAA">
        <w:rPr>
          <w:rFonts w:ascii="Times New Roman" w:eastAsiaTheme="minorEastAsia" w:hAnsi="Times New Roman" w:cs="Times New Roman"/>
          <w:sz w:val="28"/>
          <w:szCs w:val="28"/>
        </w:rPr>
        <w:tab/>
      </w:r>
      <w:r w:rsidR="005F2BAA">
        <w:rPr>
          <w:rFonts w:ascii="Times New Roman" w:eastAsiaTheme="minorEastAsia" w:hAnsi="Times New Roman" w:cs="Times New Roman"/>
          <w:sz w:val="28"/>
          <w:szCs w:val="28"/>
        </w:rPr>
        <w:tab/>
        <w:t>(3.36</w:t>
      </w:r>
      <w:r w:rsidRPr="00EA63BF">
        <w:rPr>
          <w:rFonts w:ascii="Times New Roman" w:eastAsiaTheme="minorEastAsia" w:hAnsi="Times New Roman" w:cs="Times New Roman"/>
          <w:sz w:val="28"/>
          <w:szCs w:val="28"/>
        </w:rPr>
        <w:t>)</w:t>
      </w:r>
    </w:p>
    <w:p w:rsidR="007324E7" w:rsidRDefault="007324E7" w:rsidP="00EF34C4">
      <w:pPr>
        <w:spacing w:after="0" w:line="360" w:lineRule="auto"/>
        <w:ind w:firstLine="708"/>
        <w:contextualSpacing/>
        <w:jc w:val="both"/>
        <w:rPr>
          <w:rFonts w:ascii="Times New Roman" w:eastAsiaTheme="minorEastAsia" w:hAnsi="Times New Roman" w:cs="Times New Roman"/>
          <w:sz w:val="28"/>
          <w:szCs w:val="28"/>
        </w:rPr>
      </w:pPr>
    </w:p>
    <w:p w:rsidR="007324E7" w:rsidRDefault="007324E7" w:rsidP="00EF34C4">
      <w:pPr>
        <w:spacing w:after="0" w:line="360" w:lineRule="auto"/>
        <w:ind w:firstLine="708"/>
        <w:contextualSpacing/>
        <w:jc w:val="both"/>
        <w:rPr>
          <w:rFonts w:ascii="Times New Roman" w:eastAsiaTheme="minorEastAsia" w:hAnsi="Times New Roman" w:cs="Times New Roman"/>
          <w:sz w:val="28"/>
          <w:szCs w:val="28"/>
        </w:rPr>
      </w:pPr>
    </w:p>
    <w:p w:rsidR="00EF34C4" w:rsidRDefault="00390753" w:rsidP="00EF34C4">
      <w:pPr>
        <w:spacing w:after="0" w:line="36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Визначи</w:t>
      </w:r>
      <w:r w:rsidR="00EF34C4" w:rsidRPr="00EA63BF">
        <w:rPr>
          <w:rFonts w:ascii="Times New Roman" w:eastAsiaTheme="minorEastAsia" w:hAnsi="Times New Roman" w:cs="Times New Roman"/>
          <w:sz w:val="28"/>
          <w:szCs w:val="28"/>
        </w:rPr>
        <w:t xml:space="preserve">мо коефіцієнт впливу параметру </w:t>
      </w:r>
      <m:oMath>
        <m:r>
          <m:rPr>
            <m:sty m:val="p"/>
          </m:rPr>
          <w:rPr>
            <w:rFonts w:ascii="Cambria Math" w:hAnsi="Cambria Math" w:cs="Times New Roman"/>
            <w:sz w:val="28"/>
            <w:szCs w:val="28"/>
          </w:rPr>
          <m:t>γ</m:t>
        </m:r>
        <m:r>
          <m:rPr>
            <m:sty m:val="p"/>
          </m:rPr>
          <w:rPr>
            <w:rFonts w:ascii="Cambria Math" w:hAnsi="Times New Roman" w:cs="Times New Roman"/>
            <w:sz w:val="28"/>
            <w:szCs w:val="28"/>
          </w:rPr>
          <m:t xml:space="preserve"> </m:t>
        </m:r>
      </m:oMath>
      <w:r>
        <w:rPr>
          <w:rFonts w:ascii="Times New Roman" w:eastAsiaTheme="minorEastAsia" w:hAnsi="Times New Roman" w:cs="Times New Roman"/>
          <w:sz w:val="28"/>
          <w:szCs w:val="28"/>
        </w:rPr>
        <w:t>на дοвжину оκ</w:t>
      </w:r>
      <w:r w:rsidR="00EF34C4" w:rsidRPr="00EA63BF">
        <w:rPr>
          <w:rFonts w:ascii="Times New Roman" w:eastAsiaTheme="minorEastAsia" w:hAnsi="Times New Roman" w:cs="Times New Roman"/>
          <w:sz w:val="28"/>
          <w:szCs w:val="28"/>
        </w:rPr>
        <w:t xml:space="preserve">а </w:t>
      </w:r>
      <m:oMath>
        <m:r>
          <w:rPr>
            <w:rFonts w:ascii="Cambria Math" w:hAnsi="Cambria Math" w:cs="Times New Roman"/>
            <w:sz w:val="28"/>
            <w:szCs w:val="28"/>
          </w:rPr>
          <m:t>l</m:t>
        </m:r>
      </m:oMath>
      <w:r w:rsidR="00EF34C4" w:rsidRPr="00EA63BF">
        <w:rPr>
          <w:rFonts w:ascii="Times New Roman" w:eastAsiaTheme="minorEastAsia" w:hAnsi="Times New Roman" w:cs="Times New Roman"/>
          <w:sz w:val="28"/>
          <w:szCs w:val="28"/>
        </w:rPr>
        <w:t>:</w:t>
      </w:r>
    </w:p>
    <w:p w:rsidR="00EF34C4" w:rsidRPr="00EA63BF" w:rsidRDefault="00EF34C4" w:rsidP="00EF34C4">
      <w:pPr>
        <w:spacing w:after="0" w:line="360" w:lineRule="auto"/>
        <w:ind w:firstLine="708"/>
        <w:contextualSpacing/>
        <w:jc w:val="both"/>
        <w:rPr>
          <w:rFonts w:ascii="Times New Roman" w:eastAsiaTheme="minorEastAsia" w:hAnsi="Times New Roman" w:cs="Times New Roman"/>
          <w:sz w:val="28"/>
          <w:szCs w:val="28"/>
        </w:rPr>
      </w:pPr>
    </w:p>
    <w:p w:rsidR="00EF34C4" w:rsidRPr="00EA63BF" w:rsidRDefault="00EF34C4" w:rsidP="00EF34C4">
      <w:pPr>
        <w:spacing w:after="0" w:line="360" w:lineRule="auto"/>
        <w:ind w:firstLine="708"/>
        <w:contextualSpacing/>
        <w:jc w:val="right"/>
        <w:rPr>
          <w:rFonts w:ascii="Times New Roman" w:eastAsiaTheme="minorEastAsia" w:hAnsi="Times New Roman" w:cs="Times New Roman"/>
          <w:sz w:val="28"/>
          <w:szCs w:val="28"/>
        </w:rPr>
      </w:pPr>
      <w:r w:rsidRPr="00EA63BF">
        <w:rPr>
          <w:rFonts w:ascii="Times New Roman" w:eastAsiaTheme="minorEastAsia" w:hAnsi="Times New Roman" w:cs="Times New Roman"/>
          <w:position w:val="-36"/>
          <w:sz w:val="28"/>
          <w:szCs w:val="28"/>
        </w:rPr>
        <w:object w:dxaOrig="2720" w:dyaOrig="840">
          <v:shape id="_x0000_i1116" type="#_x0000_t75" style="width:137.4pt;height:42pt" o:ole="">
            <v:imagedata r:id="rId219" o:title=""/>
          </v:shape>
          <o:OLEObject Type="Embed" ProgID="Equation.DSMT4" ShapeID="_x0000_i1116" DrawAspect="Content" ObjectID="_1669626613" r:id="rId220"/>
        </w:object>
      </w:r>
      <w:r w:rsidR="005F2BAA">
        <w:rPr>
          <w:rFonts w:ascii="Times New Roman" w:eastAsiaTheme="minorEastAsia" w:hAnsi="Times New Roman" w:cs="Times New Roman"/>
          <w:sz w:val="28"/>
          <w:szCs w:val="28"/>
        </w:rPr>
        <w:t xml:space="preserve"> </w:t>
      </w:r>
      <w:r w:rsidR="005F2BAA">
        <w:rPr>
          <w:rFonts w:ascii="Times New Roman" w:eastAsiaTheme="minorEastAsia" w:hAnsi="Times New Roman" w:cs="Times New Roman"/>
          <w:sz w:val="28"/>
          <w:szCs w:val="28"/>
        </w:rPr>
        <w:tab/>
      </w:r>
      <w:r w:rsidR="005F2BAA">
        <w:rPr>
          <w:rFonts w:ascii="Times New Roman" w:eastAsiaTheme="minorEastAsia" w:hAnsi="Times New Roman" w:cs="Times New Roman"/>
          <w:sz w:val="28"/>
          <w:szCs w:val="28"/>
        </w:rPr>
        <w:tab/>
      </w:r>
      <w:r w:rsidR="005F2BAA">
        <w:rPr>
          <w:rFonts w:ascii="Times New Roman" w:eastAsiaTheme="minorEastAsia" w:hAnsi="Times New Roman" w:cs="Times New Roman"/>
          <w:sz w:val="28"/>
          <w:szCs w:val="28"/>
        </w:rPr>
        <w:tab/>
      </w:r>
      <w:r w:rsidR="005F2BAA">
        <w:rPr>
          <w:rFonts w:ascii="Times New Roman" w:eastAsiaTheme="minorEastAsia" w:hAnsi="Times New Roman" w:cs="Times New Roman"/>
          <w:sz w:val="28"/>
          <w:szCs w:val="28"/>
        </w:rPr>
        <w:tab/>
      </w:r>
      <w:r w:rsidR="005F2BAA">
        <w:rPr>
          <w:rFonts w:ascii="Times New Roman" w:eastAsiaTheme="minorEastAsia" w:hAnsi="Times New Roman" w:cs="Times New Roman"/>
          <w:sz w:val="28"/>
          <w:szCs w:val="28"/>
        </w:rPr>
        <w:tab/>
        <w:t>(3.37</w:t>
      </w:r>
      <w:r w:rsidRPr="00EA63BF">
        <w:rPr>
          <w:rFonts w:ascii="Times New Roman" w:eastAsiaTheme="minorEastAsia" w:hAnsi="Times New Roman" w:cs="Times New Roman"/>
          <w:sz w:val="28"/>
          <w:szCs w:val="28"/>
        </w:rPr>
        <w:t>)</w:t>
      </w:r>
    </w:p>
    <w:p w:rsidR="00EF34C4" w:rsidRDefault="00390753" w:rsidP="00EF34C4">
      <w:pPr>
        <w:spacing w:after="0" w:line="36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Скориставшись</w:t>
      </w:r>
      <w:r w:rsidR="00EF34C4" w:rsidRPr="00EA63BF">
        <w:rPr>
          <w:rFonts w:ascii="Times New Roman" w:eastAsiaTheme="minorEastAsia" w:hAnsi="Times New Roman" w:cs="Times New Roman"/>
          <w:sz w:val="28"/>
          <w:szCs w:val="28"/>
        </w:rPr>
        <w:t xml:space="preserve"> в</w:t>
      </w:r>
      <w:r>
        <w:rPr>
          <w:rFonts w:ascii="Times New Roman" w:eastAsiaTheme="minorEastAsia" w:hAnsi="Times New Roman" w:cs="Times New Roman"/>
          <w:sz w:val="28"/>
          <w:szCs w:val="28"/>
        </w:rPr>
        <w:t>ище наведеними формулами</w:t>
      </w:r>
      <w:r w:rsidR="005F2BAA">
        <w:rPr>
          <w:rFonts w:ascii="Times New Roman" w:eastAsiaTheme="minorEastAsia" w:hAnsi="Times New Roman" w:cs="Times New Roman"/>
          <w:sz w:val="28"/>
          <w:szCs w:val="28"/>
        </w:rPr>
        <w:t xml:space="preserve"> (3.35, 3.36</w:t>
      </w:r>
      <w:r w:rsidR="00EF34C4" w:rsidRPr="00EA63BF">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 xml:space="preserve"> та підставивши дані</w:t>
      </w:r>
      <w:r w:rsidR="00EF34C4" w:rsidRPr="00EA63BF">
        <w:rPr>
          <w:rFonts w:ascii="Times New Roman" w:eastAsiaTheme="minorEastAsia" w:hAnsi="Times New Roman" w:cs="Times New Roman"/>
          <w:sz w:val="28"/>
          <w:szCs w:val="28"/>
        </w:rPr>
        <w:t xml:space="preserve"> значення параметрів </w:t>
      </w:r>
      <w:r w:rsidR="00EF34C4" w:rsidRPr="00EA63BF">
        <w:rPr>
          <w:rFonts w:ascii="Times New Roman" w:eastAsiaTheme="minorEastAsia" w:hAnsi="Times New Roman" w:cs="Times New Roman"/>
          <w:i/>
          <w:sz w:val="28"/>
          <w:szCs w:val="28"/>
        </w:rPr>
        <w:t xml:space="preserve">r </w:t>
      </w:r>
      <w:r w:rsidR="00EF34C4" w:rsidRPr="00EA63BF">
        <w:rPr>
          <w:rFonts w:ascii="Times New Roman" w:eastAsiaTheme="minorEastAsia" w:hAnsi="Times New Roman" w:cs="Times New Roman"/>
          <w:sz w:val="28"/>
          <w:szCs w:val="28"/>
        </w:rPr>
        <w:t>і</w:t>
      </w:r>
      <w:r w:rsidR="00EF34C4" w:rsidRPr="00EA63BF">
        <w:rPr>
          <w:rFonts w:ascii="Times New Roman" w:eastAsiaTheme="minorEastAsia" w:hAnsi="Times New Roman" w:cs="Times New Roman"/>
          <w:i/>
          <w:sz w:val="28"/>
          <w:szCs w:val="28"/>
        </w:rPr>
        <w:t xml:space="preserve"> </w:t>
      </w:r>
      <m:oMath>
        <m:sSubSup>
          <m:sSubSupPr>
            <m:ctrlPr>
              <w:rPr>
                <w:rFonts w:ascii="Cambria Math" w:hAnsi="Times New Roman" w:cs="Times New Roman"/>
                <w:i/>
                <w:sz w:val="28"/>
                <w:szCs w:val="28"/>
              </w:rPr>
            </m:ctrlPr>
          </m:sSubSupPr>
          <m:e>
            <m:r>
              <w:rPr>
                <w:rFonts w:ascii="Cambria Math" w:hAnsi="Cambria Math" w:cs="Times New Roman"/>
                <w:sz w:val="28"/>
                <w:szCs w:val="28"/>
              </w:rPr>
              <m:t>f</m:t>
            </m:r>
          </m:e>
          <m:sub>
            <m:r>
              <w:rPr>
                <w:rFonts w:ascii="Cambria Math" w:hAnsi="Cambria Math" w:cs="Times New Roman"/>
                <w:sz w:val="28"/>
                <w:szCs w:val="28"/>
              </w:rPr>
              <m:t>var</m:t>
            </m:r>
          </m:sub>
          <m:sup>
            <m:r>
              <w:rPr>
                <w:rFonts w:ascii="Cambria Math" w:hAnsi="Times New Roman" w:cs="Times New Roman"/>
                <w:sz w:val="28"/>
                <w:szCs w:val="28"/>
              </w:rPr>
              <m:t>'</m:t>
            </m:r>
          </m:sup>
        </m:sSubSup>
      </m:oMath>
      <w:r w:rsidR="00EF34C4" w:rsidRPr="00EA63BF">
        <w:rPr>
          <w:rFonts w:ascii="Times New Roman" w:eastAsiaTheme="minorEastAsia" w:hAnsi="Times New Roman" w:cs="Times New Roman"/>
          <w:sz w:val="28"/>
          <w:szCs w:val="28"/>
        </w:rPr>
        <w:t xml:space="preserve"> </w:t>
      </w:r>
      <m:oMath>
        <m:r>
          <w:rPr>
            <w:rFonts w:ascii="Cambria Math" w:hAnsi="Cambria Math" w:cs="Times New Roman"/>
            <w:sz w:val="28"/>
            <w:szCs w:val="28"/>
          </w:rPr>
          <m:t>r</m:t>
        </m:r>
        <m:r>
          <w:rPr>
            <w:rFonts w:ascii="Cambria Math" w:hAnsi="Times New Roman" w:cs="Times New Roman"/>
            <w:sz w:val="28"/>
            <w:szCs w:val="28"/>
          </w:rPr>
          <m:t>=7.8</m:t>
        </m:r>
        <m:r>
          <w:rPr>
            <w:rFonts w:ascii="Cambria Math" w:hAnsi="Times New Roman" w:cs="Times New Roman"/>
            <w:sz w:val="28"/>
            <w:szCs w:val="28"/>
          </w:rPr>
          <m:t>мм</m:t>
        </m:r>
        <m:r>
          <w:rPr>
            <w:rFonts w:ascii="Cambria Math" w:hAnsi="Times New Roman" w:cs="Times New Roman"/>
            <w:sz w:val="28"/>
            <w:szCs w:val="28"/>
          </w:rPr>
          <m:t xml:space="preserve">, </m:t>
        </m:r>
        <m:sSubSup>
          <m:sSubSupPr>
            <m:ctrlPr>
              <w:rPr>
                <w:rFonts w:ascii="Cambria Math" w:hAnsi="Times New Roman" w:cs="Times New Roman"/>
                <w:i/>
                <w:sz w:val="28"/>
                <w:szCs w:val="28"/>
              </w:rPr>
            </m:ctrlPr>
          </m:sSubSupPr>
          <m:e>
            <m:r>
              <w:rPr>
                <w:rFonts w:ascii="Cambria Math" w:hAnsi="Cambria Math" w:cs="Times New Roman"/>
                <w:sz w:val="28"/>
                <w:szCs w:val="28"/>
              </w:rPr>
              <m:t>f</m:t>
            </m:r>
          </m:e>
          <m:sub>
            <m:r>
              <w:rPr>
                <w:rFonts w:ascii="Cambria Math" w:hAnsi="Cambria Math" w:cs="Times New Roman"/>
                <w:sz w:val="28"/>
                <w:szCs w:val="28"/>
              </w:rPr>
              <m:t>var</m:t>
            </m:r>
          </m:sub>
          <m:sup>
            <m:r>
              <w:rPr>
                <w:rFonts w:ascii="Cambria Math" w:hAnsi="Times New Roman" w:cs="Times New Roman"/>
                <w:sz w:val="28"/>
                <w:szCs w:val="28"/>
              </w:rPr>
              <m:t>'</m:t>
            </m:r>
          </m:sup>
        </m:sSubSup>
        <m:r>
          <w:rPr>
            <w:rFonts w:ascii="Cambria Math" w:hAnsi="Times New Roman" w:cs="Times New Roman"/>
            <w:sz w:val="28"/>
            <w:szCs w:val="28"/>
          </w:rPr>
          <m:t>=75.6309</m:t>
        </m:r>
        <m:r>
          <w:rPr>
            <w:rFonts w:ascii="Cambria Math" w:hAnsi="Times New Roman" w:cs="Times New Roman"/>
            <w:sz w:val="28"/>
            <w:szCs w:val="28"/>
          </w:rPr>
          <m:t>мм</m:t>
        </m:r>
      </m:oMath>
      <w:r w:rsidR="00EF34C4" w:rsidRPr="00EA63BF">
        <w:rPr>
          <w:rFonts w:ascii="Times New Roman" w:eastAsiaTheme="minorEastAsia" w:hAnsi="Times New Roman" w:cs="Times New Roman"/>
          <w:sz w:val="28"/>
          <w:szCs w:val="28"/>
        </w:rPr>
        <w:t xml:space="preserve"> </w:t>
      </w:r>
      <m:oMath>
        <m:r>
          <m:rPr>
            <m:sty m:val="p"/>
          </m:rPr>
          <w:rPr>
            <w:rFonts w:ascii="Cambria Math" w:hAnsi="Cambria Math" w:cs="Times New Roman"/>
            <w:sz w:val="28"/>
            <w:szCs w:val="28"/>
          </w:rPr>
          <m:t>γ=1</m:t>
        </m:r>
      </m:oMath>
      <w:r>
        <w:rPr>
          <w:rFonts w:ascii="Times New Roman" w:eastAsiaTheme="minorEastAsia" w:hAnsi="Times New Roman" w:cs="Times New Roman"/>
          <w:sz w:val="28"/>
          <w:szCs w:val="28"/>
        </w:rPr>
        <w:t>, зможемо розрахувати</w:t>
      </w:r>
      <w:r w:rsidR="00EF34C4" w:rsidRPr="00EA63BF">
        <w:rPr>
          <w:rFonts w:ascii="Times New Roman" w:eastAsiaTheme="minorEastAsia" w:hAnsi="Times New Roman" w:cs="Times New Roman"/>
          <w:sz w:val="28"/>
          <w:szCs w:val="28"/>
        </w:rPr>
        <w:t xml:space="preserve"> відповідні коефіцієнти</w:t>
      </w:r>
      <w:r>
        <w:rPr>
          <w:rFonts w:ascii="Times New Roman" w:eastAsiaTheme="minorEastAsia" w:hAnsi="Times New Roman" w:cs="Times New Roman"/>
          <w:sz w:val="28"/>
          <w:szCs w:val="28"/>
        </w:rPr>
        <w:t xml:space="preserve"> параметрів</w:t>
      </w:r>
      <w:r w:rsidR="00443813">
        <w:rPr>
          <w:rFonts w:ascii="Times New Roman" w:eastAsiaTheme="minorEastAsia" w:hAnsi="Times New Roman" w:cs="Times New Roman"/>
          <w:sz w:val="28"/>
          <w:szCs w:val="28"/>
        </w:rPr>
        <w:t xml:space="preserve"> </w:t>
      </w:r>
      <w:r w:rsidR="00443813" w:rsidRPr="00443813">
        <w:rPr>
          <w:rFonts w:ascii="Times New Roman" w:hAnsi="Times New Roman" w:cs="Times New Roman"/>
          <w:sz w:val="28"/>
          <w:szCs w:val="28"/>
        </w:rPr>
        <w:t>[</w:t>
      </w:r>
      <w:r w:rsidR="00443813">
        <w:rPr>
          <w:rFonts w:ascii="Times New Roman" w:hAnsi="Times New Roman" w:cs="Times New Roman"/>
          <w:sz w:val="28"/>
          <w:szCs w:val="28"/>
        </w:rPr>
        <w:fldChar w:fldCharType="begin"/>
      </w:r>
      <w:r w:rsidR="00443813">
        <w:rPr>
          <w:rFonts w:ascii="Times New Roman" w:hAnsi="Times New Roman" w:cs="Times New Roman"/>
          <w:sz w:val="28"/>
          <w:szCs w:val="28"/>
        </w:rPr>
        <w:instrText xml:space="preserve"> REF _Ref57837079 \r \h </w:instrText>
      </w:r>
      <w:r w:rsidR="00443813">
        <w:rPr>
          <w:rFonts w:ascii="Times New Roman" w:hAnsi="Times New Roman" w:cs="Times New Roman"/>
          <w:sz w:val="28"/>
          <w:szCs w:val="28"/>
        </w:rPr>
      </w:r>
      <w:r w:rsidR="00443813">
        <w:rPr>
          <w:rFonts w:ascii="Times New Roman" w:hAnsi="Times New Roman" w:cs="Times New Roman"/>
          <w:sz w:val="28"/>
          <w:szCs w:val="28"/>
        </w:rPr>
        <w:fldChar w:fldCharType="separate"/>
      </w:r>
      <w:r w:rsidR="00443813">
        <w:rPr>
          <w:rFonts w:ascii="Times New Roman" w:hAnsi="Times New Roman" w:cs="Times New Roman"/>
          <w:sz w:val="28"/>
          <w:szCs w:val="28"/>
        </w:rPr>
        <w:t>25</w:t>
      </w:r>
      <w:r w:rsidR="00443813">
        <w:rPr>
          <w:rFonts w:ascii="Times New Roman" w:hAnsi="Times New Roman" w:cs="Times New Roman"/>
          <w:sz w:val="28"/>
          <w:szCs w:val="28"/>
        </w:rPr>
        <w:fldChar w:fldCharType="end"/>
      </w:r>
      <w:r w:rsidR="00443813">
        <w:rPr>
          <w:rFonts w:ascii="Times New Roman" w:hAnsi="Times New Roman" w:cs="Times New Roman"/>
          <w:sz w:val="28"/>
          <w:szCs w:val="28"/>
        </w:rPr>
        <w:t>]</w:t>
      </w:r>
      <w:r>
        <w:rPr>
          <w:rFonts w:ascii="Times New Roman" w:eastAsiaTheme="minorEastAsia" w:hAnsi="Times New Roman" w:cs="Times New Roman"/>
          <w:sz w:val="28"/>
          <w:szCs w:val="28"/>
        </w:rPr>
        <w:t>:</w:t>
      </w:r>
    </w:p>
    <w:p w:rsidR="00EF34C4" w:rsidRPr="00EA63BF" w:rsidRDefault="00EF34C4" w:rsidP="00EF34C4">
      <w:pPr>
        <w:spacing w:after="0" w:line="360" w:lineRule="auto"/>
        <w:ind w:firstLine="708"/>
        <w:contextualSpacing/>
        <w:jc w:val="both"/>
        <w:rPr>
          <w:rFonts w:ascii="Times New Roman" w:eastAsiaTheme="minorEastAsia" w:hAnsi="Times New Roman" w:cs="Times New Roman"/>
          <w:sz w:val="28"/>
          <w:szCs w:val="28"/>
        </w:rPr>
      </w:pPr>
    </w:p>
    <w:p w:rsidR="005F2BAA" w:rsidRDefault="00EF34C4" w:rsidP="005F2BAA">
      <w:pPr>
        <w:spacing w:after="0" w:line="360" w:lineRule="auto"/>
        <w:contextualSpacing/>
        <w:jc w:val="both"/>
        <w:rPr>
          <w:rFonts w:ascii="Times New Roman" w:eastAsiaTheme="minorEastAsia" w:hAnsi="Times New Roman" w:cs="Times New Roman"/>
          <w:sz w:val="28"/>
          <w:szCs w:val="28"/>
        </w:rPr>
      </w:pPr>
      <w:r w:rsidRPr="00EA63BF">
        <w:rPr>
          <w:rFonts w:ascii="Times New Roman" w:eastAsiaTheme="minorEastAsia" w:hAnsi="Times New Roman" w:cs="Times New Roman"/>
          <w:position w:val="-124"/>
          <w:sz w:val="28"/>
          <w:szCs w:val="28"/>
        </w:rPr>
        <w:object w:dxaOrig="10320" w:dyaOrig="2700">
          <v:shape id="_x0000_i1117" type="#_x0000_t75" style="width:516pt;height:135pt" o:ole="">
            <v:imagedata r:id="rId221" o:title=""/>
          </v:shape>
          <o:OLEObject Type="Embed" ProgID="Equation.DSMT4" ShapeID="_x0000_i1117" DrawAspect="Content" ObjectID="_1669626614" r:id="rId222"/>
        </w:object>
      </w:r>
    </w:p>
    <w:p w:rsidR="00DC6FBA" w:rsidRDefault="007324E7" w:rsidP="00DC6FBA">
      <w:pPr>
        <w:spacing w:after="0" w:line="360" w:lineRule="auto"/>
        <w:ind w:firstLine="709"/>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В</w:t>
      </w:r>
      <w:r w:rsidR="00390753">
        <w:rPr>
          <w:rFonts w:ascii="Times New Roman" w:eastAsiaTheme="minorEastAsia" w:hAnsi="Times New Roman" w:cs="Times New Roman"/>
          <w:sz w:val="28"/>
          <w:szCs w:val="28"/>
        </w:rPr>
        <w:t>наслідок того, що кο</w:t>
      </w:r>
      <w:r w:rsidR="00EF34C4" w:rsidRPr="005F2BAA">
        <w:rPr>
          <w:rFonts w:ascii="Times New Roman" w:eastAsiaTheme="minorEastAsia" w:hAnsi="Times New Roman" w:cs="Times New Roman"/>
          <w:sz w:val="28"/>
          <w:szCs w:val="28"/>
        </w:rPr>
        <w:t xml:space="preserve">ефіцієнт </w:t>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K</m:t>
            </m:r>
          </m:e>
          <m:sub>
            <m:r>
              <m:rPr>
                <m:sty m:val="p"/>
              </m:rPr>
              <w:rPr>
                <w:rFonts w:ascii="Cambria Math" w:hAnsi="Cambria Math" w:cs="Times New Roman"/>
                <w:sz w:val="28"/>
                <w:szCs w:val="28"/>
              </w:rPr>
              <m:t>γ</m:t>
            </m:r>
          </m:sub>
        </m:sSub>
      </m:oMath>
      <w:r w:rsidR="00EF34C4" w:rsidRPr="005F2BAA">
        <w:rPr>
          <w:rFonts w:ascii="Times New Roman" w:eastAsiaTheme="minorEastAsia" w:hAnsi="Times New Roman" w:cs="Times New Roman"/>
          <w:sz w:val="28"/>
          <w:szCs w:val="28"/>
        </w:rPr>
        <w:t xml:space="preserve"> являється </w:t>
      </w:r>
      <w:r w:rsidR="00390753">
        <w:rPr>
          <w:rFonts w:ascii="Times New Roman" w:eastAsiaTheme="minorEastAsia" w:hAnsi="Times New Roman" w:cs="Times New Roman"/>
          <w:sz w:val="28"/>
          <w:szCs w:val="28"/>
        </w:rPr>
        <w:t>в рази</w:t>
      </w:r>
      <w:r w:rsidR="00EF34C4" w:rsidRPr="005F2BAA">
        <w:rPr>
          <w:rFonts w:ascii="Times New Roman" w:eastAsiaTheme="minorEastAsia" w:hAnsi="Times New Roman" w:cs="Times New Roman"/>
          <w:sz w:val="28"/>
          <w:szCs w:val="28"/>
        </w:rPr>
        <w:t xml:space="preserve"> більшим</w:t>
      </w:r>
      <w:r w:rsidR="00390753">
        <w:rPr>
          <w:rFonts w:ascii="Times New Roman" w:eastAsiaTheme="minorEastAsia" w:hAnsi="Times New Roman" w:cs="Times New Roman"/>
          <w:sz w:val="28"/>
          <w:szCs w:val="28"/>
        </w:rPr>
        <w:t>,</w:t>
      </w:r>
      <w:r w:rsidR="00EF34C4" w:rsidRPr="005F2BAA">
        <w:rPr>
          <w:rFonts w:ascii="Times New Roman" w:eastAsiaTheme="minorEastAsia" w:hAnsi="Times New Roman" w:cs="Times New Roman"/>
          <w:sz w:val="28"/>
          <w:szCs w:val="28"/>
        </w:rPr>
        <w:t xml:space="preserve"> ніж </w:t>
      </w:r>
      <m:oMath>
        <m:sSub>
          <m:sSubPr>
            <m:ctrlPr>
              <w:rPr>
                <w:rFonts w:ascii="Cambria Math" w:hAnsi="Cambria Math" w:cs="Times New Roman"/>
                <w:i/>
                <w:sz w:val="28"/>
                <w:szCs w:val="28"/>
              </w:rPr>
            </m:ctrlPr>
          </m:sSubPr>
          <m:e>
            <m:r>
              <w:rPr>
                <w:rFonts w:ascii="Cambria Math" w:hAnsi="Cambria Math" w:cs="Times New Roman"/>
                <w:sz w:val="28"/>
                <w:szCs w:val="28"/>
              </w:rPr>
              <m:t>K</m:t>
            </m:r>
          </m:e>
          <m:sub>
            <m:sSubSup>
              <m:sSubSupPr>
                <m:ctrlPr>
                  <w:rPr>
                    <w:rFonts w:ascii="Cambria Math" w:hAnsi="Cambria Math" w:cs="Times New Roman"/>
                    <w:i/>
                    <w:sz w:val="28"/>
                    <w:szCs w:val="28"/>
                  </w:rPr>
                </m:ctrlPr>
              </m:sSubSupPr>
              <m:e>
                <m:r>
                  <w:rPr>
                    <w:rFonts w:ascii="Cambria Math" w:hAnsi="Cambria Math" w:cs="Times New Roman"/>
                    <w:sz w:val="28"/>
                    <w:szCs w:val="28"/>
                  </w:rPr>
                  <m:t>f</m:t>
                </m:r>
              </m:e>
              <m:sub>
                <m:r>
                  <w:rPr>
                    <w:rFonts w:ascii="Cambria Math" w:hAnsi="Cambria Math" w:cs="Times New Roman"/>
                    <w:sz w:val="28"/>
                    <w:szCs w:val="28"/>
                  </w:rPr>
                  <m:t>var</m:t>
                </m:r>
              </m:sub>
              <m:sup>
                <m:r>
                  <w:rPr>
                    <w:rFonts w:ascii="Cambria Math" w:hAnsi="Cambria Math" w:cs="Times New Roman"/>
                    <w:sz w:val="28"/>
                    <w:szCs w:val="28"/>
                  </w:rPr>
                  <m:t>'</m:t>
                </m:r>
              </m:sup>
            </m:sSubSup>
          </m:sub>
        </m:sSub>
      </m:oMath>
      <w:r w:rsidR="00EF34C4" w:rsidRPr="005F2BAA">
        <w:rPr>
          <w:rFonts w:ascii="Times New Roman" w:eastAsiaTheme="minorEastAsia" w:hAnsi="Times New Roman" w:cs="Times New Roman"/>
          <w:sz w:val="28"/>
          <w:szCs w:val="28"/>
        </w:rPr>
        <w:t xml:space="preserve"> та </w:t>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K</m:t>
            </m:r>
          </m:e>
          <m:sub>
            <m:r>
              <m:rPr>
                <m:sty m:val="p"/>
              </m:rPr>
              <w:rPr>
                <w:rFonts w:ascii="Cambria Math" w:hAnsi="Cambria Math" w:cs="Times New Roman"/>
                <w:sz w:val="28"/>
                <w:szCs w:val="28"/>
              </w:rPr>
              <m:t>r</m:t>
            </m:r>
          </m:sub>
        </m:sSub>
      </m:oMath>
      <w:r w:rsidR="00EF34C4" w:rsidRPr="005F2BAA">
        <w:rPr>
          <w:rFonts w:ascii="Times New Roman" w:eastAsiaTheme="minorEastAsia" w:hAnsi="Times New Roman" w:cs="Times New Roman"/>
          <w:sz w:val="28"/>
          <w:szCs w:val="28"/>
        </w:rPr>
        <w:t xml:space="preserve"> </w:t>
      </w:r>
      <w:r w:rsidR="00390753">
        <w:rPr>
          <w:rFonts w:ascii="Times New Roman" w:eastAsiaTheme="minorEastAsia" w:hAnsi="Times New Roman" w:cs="Times New Roman"/>
          <w:sz w:val="28"/>
          <w:szCs w:val="28"/>
        </w:rPr>
        <w:t>розрахуємо</w:t>
      </w:r>
      <w:r w:rsidR="00EF34C4" w:rsidRPr="005F2BAA">
        <w:rPr>
          <w:rFonts w:ascii="Times New Roman" w:eastAsiaTheme="minorEastAsia" w:hAnsi="Times New Roman" w:cs="Times New Roman"/>
          <w:sz w:val="28"/>
          <w:szCs w:val="28"/>
        </w:rPr>
        <w:t>мо допустимі похибки з урахування</w:t>
      </w:r>
      <w:r w:rsidR="00390753">
        <w:rPr>
          <w:rFonts w:ascii="Times New Roman" w:eastAsiaTheme="minorEastAsia" w:hAnsi="Times New Roman" w:cs="Times New Roman"/>
          <w:sz w:val="28"/>
          <w:szCs w:val="28"/>
        </w:rPr>
        <w:t>м</w:t>
      </w:r>
      <w:r w:rsidR="00EF34C4" w:rsidRPr="005F2BAA">
        <w:rPr>
          <w:rFonts w:ascii="Times New Roman" w:eastAsiaTheme="minorEastAsia" w:hAnsi="Times New Roman" w:cs="Times New Roman"/>
          <w:sz w:val="28"/>
          <w:szCs w:val="28"/>
        </w:rPr>
        <w:t xml:space="preserve"> с</w:t>
      </w:r>
      <w:r w:rsidR="00E85066">
        <w:rPr>
          <w:rFonts w:ascii="Times New Roman" w:eastAsiaTheme="minorEastAsia" w:hAnsi="Times New Roman" w:cs="Times New Roman"/>
          <w:sz w:val="28"/>
          <w:szCs w:val="28"/>
        </w:rPr>
        <w:t>піввідношення кожного κ</w:t>
      </w:r>
      <w:r w:rsidR="00443813">
        <w:rPr>
          <w:rFonts w:ascii="Times New Roman" w:eastAsiaTheme="minorEastAsia" w:hAnsi="Times New Roman" w:cs="Times New Roman"/>
          <w:sz w:val="28"/>
          <w:szCs w:val="28"/>
        </w:rPr>
        <w:t xml:space="preserve">оефіцієнту </w:t>
      </w:r>
      <w:r w:rsidR="00443813" w:rsidRPr="00443813">
        <w:rPr>
          <w:rFonts w:ascii="Times New Roman" w:hAnsi="Times New Roman" w:cs="Times New Roman"/>
          <w:sz w:val="28"/>
          <w:szCs w:val="28"/>
        </w:rPr>
        <w:t>[</w:t>
      </w:r>
      <w:r w:rsidR="00443813">
        <w:rPr>
          <w:rFonts w:ascii="Times New Roman" w:hAnsi="Times New Roman" w:cs="Times New Roman"/>
          <w:sz w:val="28"/>
          <w:szCs w:val="28"/>
        </w:rPr>
        <w:fldChar w:fldCharType="begin"/>
      </w:r>
      <w:r w:rsidR="00443813">
        <w:rPr>
          <w:rFonts w:ascii="Times New Roman" w:hAnsi="Times New Roman" w:cs="Times New Roman"/>
          <w:sz w:val="28"/>
          <w:szCs w:val="28"/>
        </w:rPr>
        <w:instrText xml:space="preserve"> REF _Ref57837079 \r \h </w:instrText>
      </w:r>
      <w:r w:rsidR="00443813">
        <w:rPr>
          <w:rFonts w:ascii="Times New Roman" w:hAnsi="Times New Roman" w:cs="Times New Roman"/>
          <w:sz w:val="28"/>
          <w:szCs w:val="28"/>
        </w:rPr>
      </w:r>
      <w:r w:rsidR="00443813">
        <w:rPr>
          <w:rFonts w:ascii="Times New Roman" w:hAnsi="Times New Roman" w:cs="Times New Roman"/>
          <w:sz w:val="28"/>
          <w:szCs w:val="28"/>
        </w:rPr>
        <w:fldChar w:fldCharType="separate"/>
      </w:r>
      <w:r w:rsidR="00443813">
        <w:rPr>
          <w:rFonts w:ascii="Times New Roman" w:hAnsi="Times New Roman" w:cs="Times New Roman"/>
          <w:sz w:val="28"/>
          <w:szCs w:val="28"/>
        </w:rPr>
        <w:t>25</w:t>
      </w:r>
      <w:r w:rsidR="00443813">
        <w:rPr>
          <w:rFonts w:ascii="Times New Roman" w:hAnsi="Times New Roman" w:cs="Times New Roman"/>
          <w:sz w:val="28"/>
          <w:szCs w:val="28"/>
        </w:rPr>
        <w:fldChar w:fldCharType="end"/>
      </w:r>
      <w:r w:rsidR="00443813" w:rsidRPr="00443813">
        <w:rPr>
          <w:rFonts w:ascii="Times New Roman" w:hAnsi="Times New Roman" w:cs="Times New Roman"/>
          <w:sz w:val="28"/>
          <w:szCs w:val="28"/>
        </w:rPr>
        <w:t>].</w:t>
      </w:r>
    </w:p>
    <w:p w:rsidR="00DC6FBA" w:rsidRPr="00EA63BF" w:rsidRDefault="00E85066" w:rsidP="00DC6FBA">
      <w:pPr>
        <w:spacing w:after="0" w:line="36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Вихідні данні для ймовір</w:t>
      </w:r>
      <w:r w:rsidR="00EF34C4" w:rsidRPr="00EA63BF">
        <w:rPr>
          <w:rFonts w:ascii="Times New Roman" w:eastAsiaTheme="minorEastAsia" w:hAnsi="Times New Roman" w:cs="Times New Roman"/>
          <w:sz w:val="28"/>
          <w:szCs w:val="28"/>
        </w:rPr>
        <w:t xml:space="preserve">ності </w:t>
      </w:r>
      <w:r w:rsidR="00EF34C4" w:rsidRPr="00EA63BF">
        <w:rPr>
          <w:rFonts w:ascii="Times New Roman" w:eastAsiaTheme="minorEastAsia" w:hAnsi="Times New Roman" w:cs="Times New Roman"/>
          <w:position w:val="-10"/>
          <w:sz w:val="28"/>
          <w:szCs w:val="28"/>
        </w:rPr>
        <w:object w:dxaOrig="1020" w:dyaOrig="340">
          <v:shape id="_x0000_i1118" type="#_x0000_t75" style="width:50.4pt;height:18pt" o:ole="">
            <v:imagedata r:id="rId223" o:title=""/>
          </v:shape>
          <o:OLEObject Type="Embed" ProgID="Equation.DSMT4" ShapeID="_x0000_i1118" DrawAspect="Content" ObjectID="_1669626615" r:id="rId224"/>
        </w:object>
      </w:r>
      <w:r w:rsidR="00EF34C4" w:rsidRPr="00EA63BF">
        <w:rPr>
          <w:rFonts w:ascii="Times New Roman" w:eastAsiaTheme="minorEastAsia" w:hAnsi="Times New Roman" w:cs="Times New Roman"/>
          <w:sz w:val="28"/>
          <w:szCs w:val="28"/>
        </w:rPr>
        <w:t>:</w:t>
      </w:r>
    </w:p>
    <w:p w:rsidR="00EF34C4" w:rsidRPr="00EA63BF" w:rsidRDefault="00EF34C4" w:rsidP="00EF34C4">
      <w:pPr>
        <w:spacing w:after="0" w:line="360" w:lineRule="auto"/>
        <w:ind w:firstLine="708"/>
        <w:contextualSpacing/>
        <w:jc w:val="center"/>
        <w:rPr>
          <w:rFonts w:ascii="Times New Roman" w:eastAsiaTheme="minorEastAsia" w:hAnsi="Times New Roman" w:cs="Times New Roman"/>
          <w:sz w:val="28"/>
          <w:szCs w:val="28"/>
        </w:rPr>
      </w:pPr>
      <w:r w:rsidRPr="00EA63BF">
        <w:rPr>
          <w:rFonts w:ascii="Times New Roman" w:eastAsiaTheme="minorEastAsia" w:hAnsi="Times New Roman" w:cs="Times New Roman"/>
          <w:position w:val="-12"/>
          <w:sz w:val="28"/>
          <w:szCs w:val="28"/>
        </w:rPr>
        <w:object w:dxaOrig="3900" w:dyaOrig="380">
          <v:shape id="_x0000_i1119" type="#_x0000_t75" style="width:194.4pt;height:18.6pt" o:ole="">
            <v:imagedata r:id="rId225" o:title=""/>
          </v:shape>
          <o:OLEObject Type="Embed" ProgID="Equation.DSMT4" ShapeID="_x0000_i1119" DrawAspect="Content" ObjectID="_1669626616" r:id="rId226"/>
        </w:object>
      </w:r>
    </w:p>
    <w:p w:rsidR="00EF34C4" w:rsidRDefault="00E85066" w:rsidP="00EF34C4">
      <w:pPr>
        <w:spacing w:after="0" w:line="36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Κ</w:t>
      </w:r>
      <w:r w:rsidR="00EF34C4" w:rsidRPr="00EA63BF">
        <w:rPr>
          <w:rFonts w:ascii="Times New Roman" w:eastAsiaTheme="minorEastAsia" w:hAnsi="Times New Roman" w:cs="Times New Roman"/>
          <w:sz w:val="28"/>
          <w:szCs w:val="28"/>
        </w:rPr>
        <w:t>оефіцієнти впливу:</w:t>
      </w:r>
    </w:p>
    <w:p w:rsidR="00DC6FBA" w:rsidRPr="00EA63BF" w:rsidRDefault="00DC6FBA" w:rsidP="00EF34C4">
      <w:pPr>
        <w:spacing w:after="0" w:line="360" w:lineRule="auto"/>
        <w:ind w:firstLine="708"/>
        <w:contextualSpacing/>
        <w:jc w:val="both"/>
        <w:rPr>
          <w:rFonts w:ascii="Times New Roman" w:eastAsiaTheme="minorEastAsia" w:hAnsi="Times New Roman" w:cs="Times New Roman"/>
          <w:sz w:val="28"/>
          <w:szCs w:val="28"/>
        </w:rPr>
      </w:pPr>
    </w:p>
    <w:p w:rsidR="00EF34C4" w:rsidRPr="00EA63BF" w:rsidRDefault="00EF34C4" w:rsidP="00EF34C4">
      <w:pPr>
        <w:spacing w:after="0" w:line="360" w:lineRule="auto"/>
        <w:ind w:firstLine="708"/>
        <w:contextualSpacing/>
        <w:jc w:val="center"/>
        <w:rPr>
          <w:rFonts w:ascii="Times New Roman" w:eastAsiaTheme="minorEastAsia" w:hAnsi="Times New Roman" w:cs="Times New Roman"/>
          <w:sz w:val="28"/>
          <w:szCs w:val="28"/>
        </w:rPr>
      </w:pPr>
      <w:r w:rsidRPr="00EA63BF">
        <w:rPr>
          <w:rFonts w:ascii="Times New Roman" w:eastAsiaTheme="minorEastAsia" w:hAnsi="Times New Roman" w:cs="Times New Roman"/>
          <w:position w:val="-20"/>
          <w:sz w:val="28"/>
          <w:szCs w:val="28"/>
        </w:rPr>
        <w:object w:dxaOrig="6000" w:dyaOrig="460">
          <v:shape id="_x0000_i1120" type="#_x0000_t75" style="width:300pt;height:23.4pt" o:ole="">
            <v:imagedata r:id="rId227" o:title=""/>
          </v:shape>
          <o:OLEObject Type="Embed" ProgID="Equation.DSMT4" ShapeID="_x0000_i1120" DrawAspect="Content" ObjectID="_1669626617" r:id="rId228"/>
        </w:object>
      </w:r>
    </w:p>
    <w:p w:rsidR="00EF34C4" w:rsidRPr="00EA63BF" w:rsidRDefault="00E85066" w:rsidP="00EF34C4">
      <w:pPr>
        <w:spacing w:after="0" w:line="360" w:lineRule="auto"/>
        <w:ind w:firstLine="708"/>
        <w:contextualSpacing/>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Сумою модулів кο</w:t>
      </w:r>
      <w:r w:rsidR="00EF34C4" w:rsidRPr="00EA63BF">
        <w:rPr>
          <w:rFonts w:ascii="Times New Roman" w:eastAsiaTheme="minorEastAsia" w:hAnsi="Times New Roman" w:cs="Times New Roman"/>
          <w:sz w:val="28"/>
          <w:szCs w:val="28"/>
        </w:rPr>
        <w:t>ефіцієнтів впливу</w:t>
      </w:r>
      <w:r>
        <w:rPr>
          <w:rFonts w:ascii="Times New Roman" w:eastAsiaTheme="minorEastAsia" w:hAnsi="Times New Roman" w:cs="Times New Roman"/>
          <w:sz w:val="28"/>
          <w:szCs w:val="28"/>
        </w:rPr>
        <w:t xml:space="preserve"> буде</w:t>
      </w:r>
      <w:r w:rsidR="00EF34C4" w:rsidRPr="00EA63BF">
        <w:rPr>
          <w:rFonts w:ascii="Times New Roman" w:eastAsiaTheme="minorEastAsia" w:hAnsi="Times New Roman" w:cs="Times New Roman"/>
          <w:sz w:val="28"/>
          <w:szCs w:val="28"/>
        </w:rPr>
        <w:t xml:space="preserve">: </w:t>
      </w:r>
      <w:r w:rsidR="00EF34C4" w:rsidRPr="00EA63BF">
        <w:rPr>
          <w:rFonts w:ascii="Times New Roman" w:eastAsiaTheme="minorEastAsia" w:hAnsi="Times New Roman" w:cs="Times New Roman"/>
          <w:position w:val="-22"/>
          <w:sz w:val="28"/>
          <w:szCs w:val="28"/>
        </w:rPr>
        <w:object w:dxaOrig="3660" w:dyaOrig="580">
          <v:shape id="_x0000_i1121" type="#_x0000_t75" style="width:183pt;height:29.4pt" o:ole="">
            <v:imagedata r:id="rId229" o:title=""/>
          </v:shape>
          <o:OLEObject Type="Embed" ProgID="Equation.DSMT4" ShapeID="_x0000_i1121" DrawAspect="Content" ObjectID="_1669626618" r:id="rId230"/>
        </w:object>
      </w:r>
      <w:r w:rsidR="00EF34C4" w:rsidRPr="00EA63BF">
        <w:rPr>
          <w:rFonts w:ascii="Times New Roman" w:eastAsiaTheme="minorEastAsia" w:hAnsi="Times New Roman" w:cs="Times New Roman"/>
          <w:sz w:val="28"/>
          <w:szCs w:val="28"/>
        </w:rPr>
        <w:t>.</w:t>
      </w:r>
    </w:p>
    <w:p w:rsidR="00EF34C4" w:rsidRPr="00EA63BF" w:rsidRDefault="00E85066" w:rsidP="00812568">
      <w:pPr>
        <w:spacing w:after="0" w:line="36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При</w:t>
      </w:r>
      <w:r w:rsidR="00EF34C4" w:rsidRPr="00EA63BF">
        <w:rPr>
          <w:rFonts w:ascii="Times New Roman" w:eastAsiaTheme="minorEastAsia" w:hAnsi="Times New Roman" w:cs="Times New Roman"/>
          <w:sz w:val="28"/>
          <w:szCs w:val="28"/>
        </w:rPr>
        <w:t>пустимо</w:t>
      </w:r>
      <w:r>
        <w:rPr>
          <w:rFonts w:ascii="Times New Roman" w:eastAsiaTheme="minorEastAsia" w:hAnsi="Times New Roman" w:cs="Times New Roman"/>
          <w:sz w:val="28"/>
          <w:szCs w:val="28"/>
        </w:rPr>
        <w:t>, що</w:t>
      </w:r>
      <w:r w:rsidR="00EF34C4" w:rsidRPr="00EA63BF">
        <w:rPr>
          <w:rFonts w:ascii="Times New Roman" w:eastAsiaTheme="minorEastAsia" w:hAnsi="Times New Roman" w:cs="Times New Roman"/>
          <w:sz w:val="28"/>
          <w:szCs w:val="28"/>
        </w:rPr>
        <w:t xml:space="preserve"> похибка параметру r </w:t>
      </w:r>
      <w:r>
        <w:rPr>
          <w:rFonts w:ascii="Times New Roman" w:eastAsiaTheme="minorEastAsia" w:hAnsi="Times New Roman" w:cs="Times New Roman"/>
          <w:sz w:val="28"/>
          <w:szCs w:val="28"/>
        </w:rPr>
        <w:t>буде рівною</w:t>
      </w:r>
      <w:r w:rsidR="00EF34C4" w:rsidRPr="00EA63BF">
        <w:rPr>
          <w:rFonts w:ascii="Times New Roman" w:eastAsiaTheme="minorEastAsia" w:hAnsi="Times New Roman" w:cs="Times New Roman"/>
          <w:sz w:val="28"/>
          <w:szCs w:val="28"/>
        </w:rPr>
        <w:t>:</w:t>
      </w:r>
    </w:p>
    <w:p w:rsidR="00EF34C4" w:rsidRPr="00EA63BF" w:rsidRDefault="00EF34C4" w:rsidP="00EF34C4">
      <w:pPr>
        <w:spacing w:after="0" w:line="360" w:lineRule="auto"/>
        <w:ind w:firstLine="708"/>
        <w:contextualSpacing/>
        <w:jc w:val="right"/>
        <w:rPr>
          <w:rFonts w:ascii="Times New Roman" w:eastAsiaTheme="minorEastAsia" w:hAnsi="Times New Roman" w:cs="Times New Roman"/>
          <w:sz w:val="28"/>
          <w:szCs w:val="28"/>
        </w:rPr>
      </w:pPr>
      <w:r w:rsidRPr="00EA63BF">
        <w:rPr>
          <w:rFonts w:ascii="Times New Roman" w:eastAsiaTheme="minorEastAsia" w:hAnsi="Times New Roman" w:cs="Times New Roman"/>
          <w:position w:val="-34"/>
          <w:sz w:val="28"/>
          <w:szCs w:val="28"/>
        </w:rPr>
        <w:object w:dxaOrig="6480" w:dyaOrig="820">
          <v:shape id="_x0000_i1122" type="#_x0000_t75" style="width:324.6pt;height:41.4pt" o:ole="">
            <v:imagedata r:id="rId231" o:title=""/>
          </v:shape>
          <o:OLEObject Type="Embed" ProgID="Equation.DSMT4" ShapeID="_x0000_i1122" DrawAspect="Content" ObjectID="_1669626619" r:id="rId232"/>
        </w:object>
      </w:r>
      <w:r w:rsidR="005F2BAA">
        <w:rPr>
          <w:rFonts w:ascii="Times New Roman" w:eastAsiaTheme="minorEastAsia" w:hAnsi="Times New Roman" w:cs="Times New Roman"/>
          <w:sz w:val="28"/>
          <w:szCs w:val="28"/>
        </w:rPr>
        <w:t xml:space="preserve"> </w:t>
      </w:r>
      <w:r w:rsidR="005F2BAA">
        <w:rPr>
          <w:rFonts w:ascii="Times New Roman" w:eastAsiaTheme="minorEastAsia" w:hAnsi="Times New Roman" w:cs="Times New Roman"/>
          <w:sz w:val="28"/>
          <w:szCs w:val="28"/>
        </w:rPr>
        <w:tab/>
      </w:r>
      <w:r w:rsidR="005F2BAA">
        <w:rPr>
          <w:rFonts w:ascii="Times New Roman" w:eastAsiaTheme="minorEastAsia" w:hAnsi="Times New Roman" w:cs="Times New Roman"/>
          <w:sz w:val="28"/>
          <w:szCs w:val="28"/>
        </w:rPr>
        <w:tab/>
        <w:t>(3.38</w:t>
      </w:r>
      <w:r w:rsidRPr="00EA63BF">
        <w:rPr>
          <w:rFonts w:ascii="Times New Roman" w:eastAsiaTheme="minorEastAsia" w:hAnsi="Times New Roman" w:cs="Times New Roman"/>
          <w:sz w:val="28"/>
          <w:szCs w:val="28"/>
        </w:rPr>
        <w:t>)</w:t>
      </w:r>
    </w:p>
    <w:p w:rsidR="00EF34C4" w:rsidRDefault="00E85066" w:rsidP="00EF34C4">
      <w:pPr>
        <w:spacing w:after="0" w:line="36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При</w:t>
      </w:r>
      <w:r w:rsidR="00EF34C4" w:rsidRPr="00EA63BF">
        <w:rPr>
          <w:rFonts w:ascii="Times New Roman" w:eastAsiaTheme="minorEastAsia" w:hAnsi="Times New Roman" w:cs="Times New Roman"/>
          <w:sz w:val="28"/>
          <w:szCs w:val="28"/>
        </w:rPr>
        <w:t>пустимо</w:t>
      </w:r>
      <w:r>
        <w:rPr>
          <w:rFonts w:ascii="Times New Roman" w:eastAsiaTheme="minorEastAsia" w:hAnsi="Times New Roman" w:cs="Times New Roman"/>
          <w:sz w:val="28"/>
          <w:szCs w:val="28"/>
        </w:rPr>
        <w:t>, що</w:t>
      </w:r>
      <w:r w:rsidR="00EF34C4" w:rsidRPr="00EA63BF">
        <w:rPr>
          <w:rFonts w:ascii="Times New Roman" w:eastAsiaTheme="minorEastAsia" w:hAnsi="Times New Roman" w:cs="Times New Roman"/>
          <w:sz w:val="28"/>
          <w:szCs w:val="28"/>
        </w:rPr>
        <w:t xml:space="preserve"> похибка параметру </w:t>
      </w:r>
      <m:oMath>
        <m:sSubSup>
          <m:sSubSupPr>
            <m:ctrlPr>
              <w:rPr>
                <w:rFonts w:ascii="Cambria Math" w:hAnsi="Times New Roman" w:cs="Times New Roman"/>
                <w:i/>
                <w:sz w:val="28"/>
                <w:szCs w:val="28"/>
              </w:rPr>
            </m:ctrlPr>
          </m:sSubSupPr>
          <m:e>
            <m:r>
              <w:rPr>
                <w:rFonts w:ascii="Cambria Math" w:hAnsi="Cambria Math" w:cs="Times New Roman"/>
                <w:sz w:val="28"/>
                <w:szCs w:val="28"/>
              </w:rPr>
              <m:t>f</m:t>
            </m:r>
          </m:e>
          <m:sub>
            <m:r>
              <w:rPr>
                <w:rFonts w:ascii="Cambria Math" w:hAnsi="Cambria Math" w:cs="Times New Roman"/>
                <w:sz w:val="28"/>
                <w:szCs w:val="28"/>
              </w:rPr>
              <m:t>var</m:t>
            </m:r>
          </m:sub>
          <m:sup>
            <m:r>
              <w:rPr>
                <w:rFonts w:ascii="Cambria Math" w:hAnsi="Times New Roman" w:cs="Times New Roman"/>
                <w:sz w:val="28"/>
                <w:szCs w:val="28"/>
              </w:rPr>
              <m:t>'</m:t>
            </m:r>
          </m:sup>
        </m:sSubSup>
      </m:oMath>
      <w:r w:rsidR="00EF34C4" w:rsidRPr="00EA63BF">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буде</w:t>
      </w:r>
      <w:r w:rsidR="00EF34C4" w:rsidRPr="00EA63BF">
        <w:rPr>
          <w:rFonts w:ascii="Times New Roman" w:eastAsiaTheme="minorEastAsia" w:hAnsi="Times New Roman" w:cs="Times New Roman"/>
          <w:sz w:val="28"/>
          <w:szCs w:val="28"/>
        </w:rPr>
        <w:t>:</w:t>
      </w:r>
    </w:p>
    <w:p w:rsidR="00EF34C4" w:rsidRPr="00EA63BF" w:rsidRDefault="00EF34C4" w:rsidP="00EF34C4">
      <w:pPr>
        <w:spacing w:after="0" w:line="360" w:lineRule="auto"/>
        <w:ind w:firstLine="708"/>
        <w:contextualSpacing/>
        <w:jc w:val="both"/>
        <w:rPr>
          <w:rFonts w:ascii="Times New Roman" w:eastAsiaTheme="minorEastAsia" w:hAnsi="Times New Roman" w:cs="Times New Roman"/>
          <w:sz w:val="28"/>
          <w:szCs w:val="28"/>
        </w:rPr>
      </w:pPr>
    </w:p>
    <w:p w:rsidR="00EF34C4" w:rsidRPr="00EA63BF" w:rsidRDefault="00EF34C4" w:rsidP="00EF34C4">
      <w:pPr>
        <w:spacing w:after="0" w:line="360" w:lineRule="auto"/>
        <w:ind w:firstLine="708"/>
        <w:contextualSpacing/>
        <w:jc w:val="right"/>
        <w:rPr>
          <w:rFonts w:ascii="Times New Roman" w:eastAsiaTheme="minorEastAsia" w:hAnsi="Times New Roman" w:cs="Times New Roman"/>
          <w:sz w:val="28"/>
          <w:szCs w:val="28"/>
        </w:rPr>
      </w:pPr>
      <w:r w:rsidRPr="00EA63BF">
        <w:rPr>
          <w:rFonts w:ascii="Times New Roman" w:eastAsiaTheme="minorEastAsia" w:hAnsi="Times New Roman" w:cs="Times New Roman"/>
          <w:position w:val="-42"/>
          <w:sz w:val="28"/>
          <w:szCs w:val="28"/>
        </w:rPr>
        <w:object w:dxaOrig="6740" w:dyaOrig="980">
          <v:shape id="_x0000_i1123" type="#_x0000_t75" style="width:336.6pt;height:48.6pt" o:ole="">
            <v:imagedata r:id="rId233" o:title=""/>
          </v:shape>
          <o:OLEObject Type="Embed" ProgID="Equation.DSMT4" ShapeID="_x0000_i1123" DrawAspect="Content" ObjectID="_1669626620" r:id="rId234"/>
        </w:object>
      </w:r>
      <w:r w:rsidR="005F2BAA">
        <w:rPr>
          <w:rFonts w:ascii="Times New Roman" w:eastAsiaTheme="minorEastAsia" w:hAnsi="Times New Roman" w:cs="Times New Roman"/>
          <w:sz w:val="28"/>
          <w:szCs w:val="28"/>
        </w:rPr>
        <w:t xml:space="preserve"> </w:t>
      </w:r>
      <w:r w:rsidR="005F2BAA">
        <w:rPr>
          <w:rFonts w:ascii="Times New Roman" w:eastAsiaTheme="minorEastAsia" w:hAnsi="Times New Roman" w:cs="Times New Roman"/>
          <w:sz w:val="28"/>
          <w:szCs w:val="28"/>
        </w:rPr>
        <w:tab/>
      </w:r>
      <w:r w:rsidR="005F2BAA">
        <w:rPr>
          <w:rFonts w:ascii="Times New Roman" w:eastAsiaTheme="minorEastAsia" w:hAnsi="Times New Roman" w:cs="Times New Roman"/>
          <w:sz w:val="28"/>
          <w:szCs w:val="28"/>
        </w:rPr>
        <w:tab/>
        <w:t>(3.39</w:t>
      </w:r>
      <w:r w:rsidRPr="00EA63BF">
        <w:rPr>
          <w:rFonts w:ascii="Times New Roman" w:eastAsiaTheme="minorEastAsia" w:hAnsi="Times New Roman" w:cs="Times New Roman"/>
          <w:sz w:val="28"/>
          <w:szCs w:val="28"/>
        </w:rPr>
        <w:t>)</w:t>
      </w:r>
    </w:p>
    <w:p w:rsidR="00EF34C4" w:rsidRDefault="00E85066" w:rsidP="00DC6FBA">
      <w:pPr>
        <w:spacing w:after="0" w:line="36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При</w:t>
      </w:r>
      <w:r w:rsidR="00EF34C4" w:rsidRPr="00EA63BF">
        <w:rPr>
          <w:rFonts w:ascii="Times New Roman" w:eastAsiaTheme="minorEastAsia" w:hAnsi="Times New Roman" w:cs="Times New Roman"/>
          <w:sz w:val="28"/>
          <w:szCs w:val="28"/>
        </w:rPr>
        <w:t>пустимо</w:t>
      </w:r>
      <w:r>
        <w:rPr>
          <w:rFonts w:ascii="Times New Roman" w:eastAsiaTheme="minorEastAsia" w:hAnsi="Times New Roman" w:cs="Times New Roman"/>
          <w:sz w:val="28"/>
          <w:szCs w:val="28"/>
        </w:rPr>
        <w:t>, що</w:t>
      </w:r>
      <w:r w:rsidR="00EF34C4" w:rsidRPr="00EA63BF">
        <w:rPr>
          <w:rFonts w:ascii="Times New Roman" w:eastAsiaTheme="minorEastAsia" w:hAnsi="Times New Roman" w:cs="Times New Roman"/>
          <w:sz w:val="28"/>
          <w:szCs w:val="28"/>
        </w:rPr>
        <w:t xml:space="preserve"> похибка параметру </w:t>
      </w:r>
      <m:oMath>
        <m:r>
          <m:rPr>
            <m:sty m:val="p"/>
          </m:rPr>
          <w:rPr>
            <w:rFonts w:ascii="Cambria Math" w:hAnsi="Cambria Math" w:cs="Times New Roman"/>
            <w:sz w:val="28"/>
            <w:szCs w:val="28"/>
          </w:rPr>
          <m:t>γ</m:t>
        </m:r>
      </m:oMath>
      <w:r>
        <w:rPr>
          <w:rFonts w:ascii="Times New Roman" w:eastAsiaTheme="minorEastAsia" w:hAnsi="Times New Roman" w:cs="Times New Roman"/>
          <w:sz w:val="28"/>
          <w:szCs w:val="28"/>
        </w:rPr>
        <w:t xml:space="preserve"> дорівнюватиме:</w:t>
      </w:r>
    </w:p>
    <w:p w:rsidR="007324E7" w:rsidRPr="00EA63BF" w:rsidRDefault="007324E7" w:rsidP="00DC6FBA">
      <w:pPr>
        <w:spacing w:after="0" w:line="360" w:lineRule="auto"/>
        <w:ind w:firstLine="708"/>
        <w:contextualSpacing/>
        <w:jc w:val="both"/>
        <w:rPr>
          <w:rFonts w:ascii="Times New Roman" w:eastAsiaTheme="minorEastAsia" w:hAnsi="Times New Roman" w:cs="Times New Roman"/>
          <w:sz w:val="28"/>
          <w:szCs w:val="28"/>
        </w:rPr>
      </w:pPr>
    </w:p>
    <w:p w:rsidR="00EF34C4" w:rsidRPr="00EA63BF" w:rsidRDefault="00EF34C4" w:rsidP="00EF34C4">
      <w:pPr>
        <w:spacing w:after="0" w:line="360" w:lineRule="auto"/>
        <w:ind w:firstLine="708"/>
        <w:contextualSpacing/>
        <w:jc w:val="right"/>
        <w:rPr>
          <w:rFonts w:ascii="Times New Roman" w:eastAsiaTheme="minorEastAsia" w:hAnsi="Times New Roman" w:cs="Times New Roman"/>
          <w:sz w:val="28"/>
          <w:szCs w:val="28"/>
        </w:rPr>
      </w:pPr>
      <w:r w:rsidRPr="00EA63BF">
        <w:rPr>
          <w:rFonts w:ascii="Times New Roman" w:eastAsiaTheme="minorEastAsia" w:hAnsi="Times New Roman" w:cs="Times New Roman"/>
          <w:position w:val="-38"/>
          <w:sz w:val="28"/>
          <w:szCs w:val="28"/>
        </w:rPr>
        <w:object w:dxaOrig="6160" w:dyaOrig="880">
          <v:shape id="_x0000_i1124" type="#_x0000_t75" style="width:306.6pt;height:44.4pt" o:ole="">
            <v:imagedata r:id="rId235" o:title=""/>
          </v:shape>
          <o:OLEObject Type="Embed" ProgID="Equation.DSMT4" ShapeID="_x0000_i1124" DrawAspect="Content" ObjectID="_1669626621" r:id="rId236"/>
        </w:object>
      </w:r>
      <w:r w:rsidR="005F2BAA">
        <w:rPr>
          <w:rFonts w:ascii="Times New Roman" w:eastAsiaTheme="minorEastAsia" w:hAnsi="Times New Roman" w:cs="Times New Roman"/>
          <w:sz w:val="28"/>
          <w:szCs w:val="28"/>
        </w:rPr>
        <w:t xml:space="preserve"> </w:t>
      </w:r>
      <w:r w:rsidR="005F2BAA">
        <w:rPr>
          <w:rFonts w:ascii="Times New Roman" w:eastAsiaTheme="minorEastAsia" w:hAnsi="Times New Roman" w:cs="Times New Roman"/>
          <w:sz w:val="28"/>
          <w:szCs w:val="28"/>
        </w:rPr>
        <w:tab/>
      </w:r>
      <w:r w:rsidR="005F2BAA">
        <w:rPr>
          <w:rFonts w:ascii="Times New Roman" w:eastAsiaTheme="minorEastAsia" w:hAnsi="Times New Roman" w:cs="Times New Roman"/>
          <w:sz w:val="28"/>
          <w:szCs w:val="28"/>
        </w:rPr>
        <w:tab/>
        <w:t>(3.40</w:t>
      </w:r>
      <w:r w:rsidRPr="00EA63BF">
        <w:rPr>
          <w:rFonts w:ascii="Times New Roman" w:eastAsiaTheme="minorEastAsia" w:hAnsi="Times New Roman" w:cs="Times New Roman"/>
          <w:sz w:val="28"/>
          <w:szCs w:val="28"/>
        </w:rPr>
        <w:t>)</w:t>
      </w:r>
    </w:p>
    <w:p w:rsidR="00EF34C4" w:rsidRDefault="00EF34C4" w:rsidP="00EF34C4">
      <w:pPr>
        <w:spacing w:after="0" w:line="360" w:lineRule="auto"/>
        <w:ind w:firstLine="708"/>
        <w:contextualSpacing/>
        <w:jc w:val="both"/>
        <w:rPr>
          <w:rFonts w:ascii="Times New Roman" w:eastAsiaTheme="minorEastAsia" w:hAnsi="Times New Roman" w:cs="Times New Roman"/>
          <w:sz w:val="28"/>
          <w:szCs w:val="28"/>
        </w:rPr>
      </w:pPr>
      <w:r w:rsidRPr="00EA63BF">
        <w:rPr>
          <w:rFonts w:ascii="Times New Roman" w:eastAsiaTheme="minorEastAsia" w:hAnsi="Times New Roman" w:cs="Times New Roman"/>
          <w:sz w:val="28"/>
          <w:szCs w:val="28"/>
        </w:rPr>
        <w:t xml:space="preserve">Як </w:t>
      </w:r>
      <w:r w:rsidR="00E85066">
        <w:rPr>
          <w:rFonts w:ascii="Times New Roman" w:eastAsiaTheme="minorEastAsia" w:hAnsi="Times New Roman" w:cs="Times New Roman"/>
          <w:sz w:val="28"/>
          <w:szCs w:val="28"/>
        </w:rPr>
        <w:t>бачимо</w:t>
      </w:r>
      <w:r w:rsidRPr="00EA63BF">
        <w:rPr>
          <w:rFonts w:ascii="Times New Roman" w:eastAsiaTheme="minorEastAsia" w:hAnsi="Times New Roman" w:cs="Times New Roman"/>
          <w:sz w:val="28"/>
          <w:szCs w:val="28"/>
        </w:rPr>
        <w:t xml:space="preserve"> з результатів</w:t>
      </w:r>
      <w:r w:rsidR="00E85066">
        <w:rPr>
          <w:rFonts w:ascii="Times New Roman" w:eastAsiaTheme="minorEastAsia" w:hAnsi="Times New Roman" w:cs="Times New Roman"/>
          <w:sz w:val="28"/>
          <w:szCs w:val="28"/>
        </w:rPr>
        <w:t xml:space="preserve">, найменшою похибкою є </w:t>
      </w:r>
      <w:r w:rsidRPr="00EA63BF">
        <w:rPr>
          <w:rFonts w:ascii="Times New Roman" w:eastAsiaTheme="minorEastAsia" w:hAnsi="Times New Roman" w:cs="Times New Roman"/>
          <w:sz w:val="28"/>
          <w:szCs w:val="28"/>
        </w:rPr>
        <w:t xml:space="preserve"> </w:t>
      </w:r>
      <w:r w:rsidR="00E85066" w:rsidRPr="00EA63BF">
        <w:rPr>
          <w:rFonts w:ascii="Times New Roman" w:eastAsiaTheme="minorEastAsia" w:hAnsi="Times New Roman" w:cs="Times New Roman"/>
          <w:position w:val="-6"/>
          <w:sz w:val="28"/>
          <w:szCs w:val="28"/>
        </w:rPr>
        <w:object w:dxaOrig="1680" w:dyaOrig="360">
          <v:shape id="_x0000_i1125" type="#_x0000_t75" style="width:84pt;height:18pt" o:ole="">
            <v:imagedata r:id="rId237" o:title=""/>
          </v:shape>
          <o:OLEObject Type="Embed" ProgID="Equation.DSMT4" ShapeID="_x0000_i1125" DrawAspect="Content" ObjectID="_1669626622" r:id="rId238"/>
        </w:object>
      </w:r>
      <w:r w:rsidR="00E85066">
        <w:rPr>
          <w:rFonts w:ascii="Times New Roman" w:eastAsiaTheme="minorEastAsia" w:hAnsi="Times New Roman" w:cs="Times New Roman"/>
          <w:sz w:val="28"/>
          <w:szCs w:val="28"/>
        </w:rPr>
        <w:t xml:space="preserve">, яка </w:t>
      </w:r>
      <w:r w:rsidRPr="00EA63BF">
        <w:rPr>
          <w:rFonts w:ascii="Times New Roman" w:eastAsiaTheme="minorEastAsia" w:hAnsi="Times New Roman" w:cs="Times New Roman"/>
          <w:sz w:val="28"/>
          <w:szCs w:val="28"/>
        </w:rPr>
        <w:t>допус</w:t>
      </w:r>
      <w:r w:rsidR="00E85066">
        <w:rPr>
          <w:rFonts w:ascii="Times New Roman" w:eastAsiaTheme="minorEastAsia" w:hAnsi="Times New Roman" w:cs="Times New Roman"/>
          <w:sz w:val="28"/>
          <w:szCs w:val="28"/>
        </w:rPr>
        <w:t>тима</w:t>
      </w:r>
      <w:r w:rsidRPr="00EA63BF">
        <w:rPr>
          <w:rFonts w:ascii="Times New Roman" w:eastAsiaTheme="minorEastAsia" w:hAnsi="Times New Roman" w:cs="Times New Roman"/>
          <w:sz w:val="28"/>
          <w:szCs w:val="28"/>
        </w:rPr>
        <w:t xml:space="preserve"> для параметру кутового збільшення </w:t>
      </w:r>
      <m:oMath>
        <m:r>
          <m:rPr>
            <m:sty m:val="p"/>
          </m:rPr>
          <w:rPr>
            <w:rFonts w:ascii="Cambria Math" w:hAnsi="Cambria Math" w:cs="Times New Roman"/>
            <w:sz w:val="28"/>
            <w:szCs w:val="28"/>
          </w:rPr>
          <m:t>γ</m:t>
        </m:r>
      </m:oMath>
      <w:r w:rsidRPr="00EA63BF">
        <w:rPr>
          <w:rFonts w:ascii="Times New Roman" w:eastAsiaTheme="minorEastAsia" w:hAnsi="Times New Roman" w:cs="Times New Roman"/>
          <w:sz w:val="28"/>
          <w:szCs w:val="28"/>
        </w:rPr>
        <w:t xml:space="preserve"> т</w:t>
      </w:r>
      <w:r w:rsidR="00E85066">
        <w:rPr>
          <w:rFonts w:ascii="Times New Roman" w:eastAsiaTheme="minorEastAsia" w:hAnsi="Times New Roman" w:cs="Times New Roman"/>
          <w:sz w:val="28"/>
          <w:szCs w:val="28"/>
        </w:rPr>
        <w:t xml:space="preserve">елескопічної системи, </w:t>
      </w:r>
      <w:r w:rsidRPr="00EA63BF">
        <w:rPr>
          <w:rFonts w:ascii="Times New Roman" w:eastAsiaTheme="minorEastAsia" w:hAnsi="Times New Roman" w:cs="Times New Roman"/>
          <w:sz w:val="28"/>
          <w:szCs w:val="28"/>
        </w:rPr>
        <w:t xml:space="preserve">. </w:t>
      </w:r>
      <w:r w:rsidR="00E85066">
        <w:rPr>
          <w:rFonts w:ascii="Times New Roman" w:eastAsiaTheme="minorEastAsia" w:hAnsi="Times New Roman" w:cs="Times New Roman"/>
          <w:sz w:val="28"/>
          <w:szCs w:val="28"/>
        </w:rPr>
        <w:t>Саме тому,</w:t>
      </w:r>
      <w:r w:rsidRPr="00EA63BF">
        <w:rPr>
          <w:rFonts w:ascii="Times New Roman" w:eastAsiaTheme="minorEastAsia" w:hAnsi="Times New Roman" w:cs="Times New Roman"/>
          <w:sz w:val="28"/>
          <w:szCs w:val="28"/>
        </w:rPr>
        <w:t xml:space="preserve"> даний факт </w:t>
      </w:r>
      <w:r w:rsidR="00E85066">
        <w:rPr>
          <w:rFonts w:ascii="Times New Roman" w:eastAsiaTheme="minorEastAsia" w:hAnsi="Times New Roman" w:cs="Times New Roman"/>
          <w:sz w:val="28"/>
          <w:szCs w:val="28"/>
        </w:rPr>
        <w:t>потрібно враху</w:t>
      </w:r>
      <w:r w:rsidRPr="00EA63BF">
        <w:rPr>
          <w:rFonts w:ascii="Times New Roman" w:eastAsiaTheme="minorEastAsia" w:hAnsi="Times New Roman" w:cs="Times New Roman"/>
          <w:sz w:val="28"/>
          <w:szCs w:val="28"/>
        </w:rPr>
        <w:t>вати при реалізації даного при</w:t>
      </w:r>
      <w:r w:rsidR="00E85066">
        <w:rPr>
          <w:rFonts w:ascii="Times New Roman" w:eastAsiaTheme="minorEastAsia" w:hAnsi="Times New Roman" w:cs="Times New Roman"/>
          <w:sz w:val="28"/>
          <w:szCs w:val="28"/>
        </w:rPr>
        <w:t>ладу та</w:t>
      </w:r>
      <w:r w:rsidRPr="00EA63BF">
        <w:rPr>
          <w:rFonts w:ascii="Times New Roman" w:eastAsiaTheme="minorEastAsia" w:hAnsi="Times New Roman" w:cs="Times New Roman"/>
          <w:sz w:val="28"/>
          <w:szCs w:val="28"/>
        </w:rPr>
        <w:t xml:space="preserve"> встановити </w:t>
      </w:r>
      <w:r w:rsidR="00E85066">
        <w:rPr>
          <w:rFonts w:ascii="Times New Roman" w:eastAsiaTheme="minorEastAsia" w:hAnsi="Times New Roman" w:cs="Times New Roman"/>
          <w:sz w:val="28"/>
          <w:szCs w:val="28"/>
        </w:rPr>
        <w:t>най</w:t>
      </w:r>
      <w:r w:rsidRPr="00EA63BF">
        <w:rPr>
          <w:rFonts w:ascii="Times New Roman" w:eastAsiaTheme="minorEastAsia" w:hAnsi="Times New Roman" w:cs="Times New Roman"/>
          <w:sz w:val="28"/>
          <w:szCs w:val="28"/>
        </w:rPr>
        <w:t>жорсткі</w:t>
      </w:r>
      <w:r w:rsidR="00E05E2E">
        <w:rPr>
          <w:rFonts w:ascii="Times New Roman" w:eastAsiaTheme="minorEastAsia" w:hAnsi="Times New Roman" w:cs="Times New Roman"/>
          <w:sz w:val="28"/>
          <w:szCs w:val="28"/>
        </w:rPr>
        <w:t>ші</w:t>
      </w:r>
      <w:r w:rsidRPr="00EA63BF">
        <w:rPr>
          <w:rFonts w:ascii="Times New Roman" w:eastAsiaTheme="minorEastAsia" w:hAnsi="Times New Roman" w:cs="Times New Roman"/>
          <w:sz w:val="28"/>
          <w:szCs w:val="28"/>
        </w:rPr>
        <w:t xml:space="preserve"> умови контролю даного параметру</w:t>
      </w:r>
      <w:r w:rsidR="00443813">
        <w:rPr>
          <w:rFonts w:ascii="Times New Roman" w:eastAsiaTheme="minorEastAsia" w:hAnsi="Times New Roman" w:cs="Times New Roman"/>
          <w:sz w:val="28"/>
          <w:szCs w:val="28"/>
        </w:rPr>
        <w:t xml:space="preserve"> </w:t>
      </w:r>
      <w:r w:rsidR="00443813" w:rsidRPr="00443813">
        <w:rPr>
          <w:rFonts w:ascii="Times New Roman" w:hAnsi="Times New Roman" w:cs="Times New Roman"/>
          <w:sz w:val="28"/>
          <w:szCs w:val="28"/>
        </w:rPr>
        <w:t>[</w:t>
      </w:r>
      <w:r w:rsidR="00443813">
        <w:rPr>
          <w:rFonts w:ascii="Times New Roman" w:hAnsi="Times New Roman" w:cs="Times New Roman"/>
          <w:sz w:val="28"/>
          <w:szCs w:val="28"/>
        </w:rPr>
        <w:fldChar w:fldCharType="begin"/>
      </w:r>
      <w:r w:rsidR="00443813">
        <w:rPr>
          <w:rFonts w:ascii="Times New Roman" w:hAnsi="Times New Roman" w:cs="Times New Roman"/>
          <w:sz w:val="28"/>
          <w:szCs w:val="28"/>
        </w:rPr>
        <w:instrText xml:space="preserve"> REF _Ref57837079 \r \h </w:instrText>
      </w:r>
      <w:r w:rsidR="00443813">
        <w:rPr>
          <w:rFonts w:ascii="Times New Roman" w:hAnsi="Times New Roman" w:cs="Times New Roman"/>
          <w:sz w:val="28"/>
          <w:szCs w:val="28"/>
        </w:rPr>
      </w:r>
      <w:r w:rsidR="00443813">
        <w:rPr>
          <w:rFonts w:ascii="Times New Roman" w:hAnsi="Times New Roman" w:cs="Times New Roman"/>
          <w:sz w:val="28"/>
          <w:szCs w:val="28"/>
        </w:rPr>
        <w:fldChar w:fldCharType="separate"/>
      </w:r>
      <w:r w:rsidR="00443813">
        <w:rPr>
          <w:rFonts w:ascii="Times New Roman" w:hAnsi="Times New Roman" w:cs="Times New Roman"/>
          <w:sz w:val="28"/>
          <w:szCs w:val="28"/>
        </w:rPr>
        <w:t>25</w:t>
      </w:r>
      <w:r w:rsidR="00443813">
        <w:rPr>
          <w:rFonts w:ascii="Times New Roman" w:hAnsi="Times New Roman" w:cs="Times New Roman"/>
          <w:sz w:val="28"/>
          <w:szCs w:val="28"/>
        </w:rPr>
        <w:fldChar w:fldCharType="end"/>
      </w:r>
      <w:r w:rsidR="00443813" w:rsidRPr="00443813">
        <w:rPr>
          <w:rFonts w:ascii="Times New Roman" w:hAnsi="Times New Roman" w:cs="Times New Roman"/>
          <w:sz w:val="28"/>
          <w:szCs w:val="28"/>
        </w:rPr>
        <w:t>].</w:t>
      </w:r>
    </w:p>
    <w:p w:rsidR="00DC6FBA" w:rsidRPr="00EA63BF" w:rsidRDefault="00DC6FBA" w:rsidP="00DC6FBA">
      <w:pPr>
        <w:spacing w:after="0" w:line="360" w:lineRule="auto"/>
        <w:contextualSpacing/>
        <w:jc w:val="both"/>
        <w:rPr>
          <w:rFonts w:ascii="Times New Roman" w:eastAsiaTheme="minorEastAsia" w:hAnsi="Times New Roman" w:cs="Times New Roman"/>
          <w:sz w:val="28"/>
          <w:szCs w:val="28"/>
        </w:rPr>
      </w:pPr>
    </w:p>
    <w:p w:rsidR="00EF34C4" w:rsidRDefault="00EF34C4" w:rsidP="00EF34C4">
      <w:pPr>
        <w:pStyle w:val="2"/>
        <w:spacing w:before="0" w:line="360" w:lineRule="auto"/>
        <w:ind w:firstLine="709"/>
        <w:rPr>
          <w:rFonts w:ascii="Times New Roman" w:hAnsi="Times New Roman" w:cs="Times New Roman"/>
          <w:i w:val="0"/>
          <w:lang w:val="uk-UA"/>
        </w:rPr>
      </w:pPr>
      <w:bookmarkStart w:id="80" w:name="_Toc513766209"/>
      <w:bookmarkStart w:id="81" w:name="_Toc58179223"/>
      <w:r w:rsidRPr="005F2BAA">
        <w:rPr>
          <w:rFonts w:ascii="Times New Roman" w:hAnsi="Times New Roman" w:cs="Times New Roman"/>
          <w:i w:val="0"/>
          <w:lang w:val="uk-UA"/>
        </w:rPr>
        <w:t>Виснов</w:t>
      </w:r>
      <w:r w:rsidR="00E85066">
        <w:rPr>
          <w:rFonts w:ascii="Times New Roman" w:hAnsi="Times New Roman" w:cs="Times New Roman"/>
          <w:i w:val="0"/>
          <w:lang w:val="uk-UA"/>
        </w:rPr>
        <w:t>κи до рο</w:t>
      </w:r>
      <w:r w:rsidRPr="005F2BAA">
        <w:rPr>
          <w:rFonts w:ascii="Times New Roman" w:hAnsi="Times New Roman" w:cs="Times New Roman"/>
          <w:i w:val="0"/>
          <w:lang w:val="uk-UA"/>
        </w:rPr>
        <w:t>зділу 3</w:t>
      </w:r>
      <w:bookmarkEnd w:id="80"/>
      <w:bookmarkEnd w:id="81"/>
    </w:p>
    <w:p w:rsidR="007324E7" w:rsidRPr="007324E7" w:rsidRDefault="007324E7" w:rsidP="007324E7">
      <w:pPr>
        <w:rPr>
          <w:lang w:eastAsia="uk-UA"/>
        </w:rPr>
      </w:pPr>
    </w:p>
    <w:p w:rsidR="00DC6FBA" w:rsidRDefault="00E85066" w:rsidP="00DC6FB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 цьому</w:t>
      </w:r>
      <w:r w:rsidR="00EF34C4" w:rsidRPr="00EA63BF">
        <w:rPr>
          <w:rFonts w:ascii="Times New Roman" w:hAnsi="Times New Roman" w:cs="Times New Roman"/>
          <w:sz w:val="28"/>
          <w:szCs w:val="28"/>
        </w:rPr>
        <w:t xml:space="preserve"> розділі </w:t>
      </w:r>
      <w:r>
        <w:rPr>
          <w:rFonts w:ascii="Times New Roman" w:hAnsi="Times New Roman" w:cs="Times New Roman"/>
          <w:sz w:val="28"/>
          <w:szCs w:val="28"/>
        </w:rPr>
        <w:t>пропонується апаратне обладнання, яке за умови</w:t>
      </w:r>
      <w:r w:rsidR="00EF34C4" w:rsidRPr="00EA63BF">
        <w:rPr>
          <w:rFonts w:ascii="Times New Roman" w:hAnsi="Times New Roman" w:cs="Times New Roman"/>
          <w:sz w:val="28"/>
          <w:szCs w:val="28"/>
        </w:rPr>
        <w:t xml:space="preserve"> контролю параметрів </w:t>
      </w:r>
      <w:r w:rsidR="00EF34C4" w:rsidRPr="00EF34C4">
        <w:rPr>
          <w:rFonts w:ascii="Times New Roman" w:eastAsiaTheme="minorEastAsia" w:hAnsi="Times New Roman" w:cs="Times New Roman"/>
          <w:i/>
          <w:sz w:val="28"/>
          <w:szCs w:val="28"/>
        </w:rPr>
        <w:t>l, d</w:t>
      </w:r>
      <w:r w:rsidR="00EF34C4" w:rsidRPr="00EF34C4">
        <w:rPr>
          <w:rFonts w:ascii="Times New Roman" w:eastAsiaTheme="minorEastAsia" w:hAnsi="Times New Roman" w:cs="Times New Roman"/>
          <w:i/>
          <w:sz w:val="28"/>
          <w:szCs w:val="28"/>
          <w:vertAlign w:val="subscript"/>
        </w:rPr>
        <w:t>1</w:t>
      </w:r>
      <w:r w:rsidR="00EF34C4" w:rsidRPr="00EF34C4">
        <w:rPr>
          <w:rFonts w:ascii="Times New Roman" w:eastAsiaTheme="minorEastAsia" w:hAnsi="Times New Roman" w:cs="Times New Roman"/>
          <w:i/>
          <w:sz w:val="28"/>
          <w:szCs w:val="28"/>
        </w:rPr>
        <w:t>, S’</w:t>
      </w:r>
      <w:r w:rsidR="00EF34C4" w:rsidRPr="00EF34C4">
        <w:rPr>
          <w:rFonts w:ascii="Times New Roman" w:eastAsiaTheme="minorEastAsia" w:hAnsi="Times New Roman" w:cs="Times New Roman"/>
          <w:i/>
          <w:sz w:val="28"/>
          <w:szCs w:val="28"/>
          <w:vertAlign w:val="subscript"/>
        </w:rPr>
        <w:t>1</w:t>
      </w:r>
      <w:r>
        <w:rPr>
          <w:rFonts w:ascii="Times New Roman" w:hAnsi="Times New Roman" w:cs="Times New Roman"/>
          <w:sz w:val="28"/>
          <w:szCs w:val="28"/>
        </w:rPr>
        <w:t xml:space="preserve"> в межах при</w:t>
      </w:r>
      <w:r w:rsidR="00EF34C4" w:rsidRPr="00EA63BF">
        <w:rPr>
          <w:rFonts w:ascii="Times New Roman" w:hAnsi="Times New Roman" w:cs="Times New Roman"/>
          <w:sz w:val="28"/>
          <w:szCs w:val="28"/>
        </w:rPr>
        <w:t xml:space="preserve">пустимих відхилень </w:t>
      </w:r>
      <w:r w:rsidR="00EF34C4" w:rsidRPr="00EA63BF">
        <w:rPr>
          <w:rFonts w:ascii="Times New Roman" w:hAnsi="Times New Roman" w:cs="Times New Roman"/>
          <w:position w:val="-16"/>
          <w:sz w:val="28"/>
          <w:szCs w:val="28"/>
        </w:rPr>
        <w:object w:dxaOrig="5460" w:dyaOrig="420">
          <v:shape id="_x0000_i1126" type="#_x0000_t75" style="width:273pt;height:21pt" o:ole="">
            <v:imagedata r:id="rId239" o:title=""/>
          </v:shape>
          <o:OLEObject Type="Embed" ProgID="Equation.DSMT4" ShapeID="_x0000_i1126" DrawAspect="Content" ObjectID="_1669626623" r:id="rId240"/>
        </w:object>
      </w:r>
      <w:r>
        <w:rPr>
          <w:rFonts w:ascii="Times New Roman" w:hAnsi="Times New Roman" w:cs="Times New Roman"/>
          <w:sz w:val="28"/>
          <w:szCs w:val="28"/>
        </w:rPr>
        <w:t>, забезпечить при</w:t>
      </w:r>
      <w:r w:rsidR="00EF34C4" w:rsidRPr="00EA63BF">
        <w:rPr>
          <w:rFonts w:ascii="Times New Roman" w:hAnsi="Times New Roman" w:cs="Times New Roman"/>
          <w:sz w:val="28"/>
          <w:szCs w:val="28"/>
        </w:rPr>
        <w:t>пустиме відхилення в ±0,25д</w:t>
      </w:r>
      <w:r>
        <w:rPr>
          <w:rFonts w:ascii="Times New Roman" w:hAnsi="Times New Roman" w:cs="Times New Roman"/>
          <w:sz w:val="28"/>
          <w:szCs w:val="28"/>
        </w:rPr>
        <w:t>іо</w:t>
      </w:r>
      <w:r w:rsidR="00EF34C4" w:rsidRPr="00EA63BF">
        <w:rPr>
          <w:rFonts w:ascii="Times New Roman" w:hAnsi="Times New Roman" w:cs="Times New Roman"/>
          <w:sz w:val="28"/>
          <w:szCs w:val="28"/>
        </w:rPr>
        <w:t>птр</w:t>
      </w:r>
      <w:r>
        <w:rPr>
          <w:rFonts w:ascii="Times New Roman" w:hAnsi="Times New Roman" w:cs="Times New Roman"/>
          <w:sz w:val="28"/>
          <w:szCs w:val="28"/>
        </w:rPr>
        <w:t>ій</w:t>
      </w:r>
      <w:r w:rsidR="00EF34C4" w:rsidRPr="00EA63BF">
        <w:rPr>
          <w:rFonts w:ascii="Times New Roman" w:hAnsi="Times New Roman" w:cs="Times New Roman"/>
          <w:sz w:val="28"/>
          <w:szCs w:val="28"/>
        </w:rPr>
        <w:t xml:space="preserve"> від номінального значення оптично</w:t>
      </w:r>
      <w:r>
        <w:rPr>
          <w:rFonts w:ascii="Times New Roman" w:hAnsi="Times New Roman" w:cs="Times New Roman"/>
          <w:sz w:val="28"/>
          <w:szCs w:val="28"/>
        </w:rPr>
        <w:t>ї сили інтраокулярної лінзи з ймовір</w:t>
      </w:r>
      <w:r w:rsidR="00443813">
        <w:rPr>
          <w:rFonts w:ascii="Times New Roman" w:hAnsi="Times New Roman" w:cs="Times New Roman"/>
          <w:sz w:val="28"/>
          <w:szCs w:val="28"/>
        </w:rPr>
        <w:t xml:space="preserve">ністю 95% </w:t>
      </w:r>
      <w:r w:rsidR="00443813" w:rsidRPr="00443813">
        <w:rPr>
          <w:rFonts w:ascii="Times New Roman" w:hAnsi="Times New Roman" w:cs="Times New Roman"/>
          <w:sz w:val="28"/>
          <w:szCs w:val="28"/>
        </w:rPr>
        <w:t>[</w:t>
      </w:r>
      <w:r w:rsidR="00443813">
        <w:rPr>
          <w:rFonts w:ascii="Times New Roman" w:hAnsi="Times New Roman" w:cs="Times New Roman"/>
          <w:sz w:val="28"/>
          <w:szCs w:val="28"/>
        </w:rPr>
        <w:fldChar w:fldCharType="begin"/>
      </w:r>
      <w:r w:rsidR="00443813">
        <w:rPr>
          <w:rFonts w:ascii="Times New Roman" w:hAnsi="Times New Roman" w:cs="Times New Roman"/>
          <w:sz w:val="28"/>
          <w:szCs w:val="28"/>
        </w:rPr>
        <w:instrText xml:space="preserve"> REF _Ref57837079 \r \h </w:instrText>
      </w:r>
      <w:r w:rsidR="00443813">
        <w:rPr>
          <w:rFonts w:ascii="Times New Roman" w:hAnsi="Times New Roman" w:cs="Times New Roman"/>
          <w:sz w:val="28"/>
          <w:szCs w:val="28"/>
        </w:rPr>
      </w:r>
      <w:r w:rsidR="00443813">
        <w:rPr>
          <w:rFonts w:ascii="Times New Roman" w:hAnsi="Times New Roman" w:cs="Times New Roman"/>
          <w:sz w:val="28"/>
          <w:szCs w:val="28"/>
        </w:rPr>
        <w:fldChar w:fldCharType="separate"/>
      </w:r>
      <w:r w:rsidR="00443813">
        <w:rPr>
          <w:rFonts w:ascii="Times New Roman" w:hAnsi="Times New Roman" w:cs="Times New Roman"/>
          <w:sz w:val="28"/>
          <w:szCs w:val="28"/>
        </w:rPr>
        <w:t>25</w:t>
      </w:r>
      <w:r w:rsidR="00443813">
        <w:rPr>
          <w:rFonts w:ascii="Times New Roman" w:hAnsi="Times New Roman" w:cs="Times New Roman"/>
          <w:sz w:val="28"/>
          <w:szCs w:val="28"/>
        </w:rPr>
        <w:fldChar w:fldCharType="end"/>
      </w:r>
      <w:r w:rsidR="00443813" w:rsidRPr="00443813">
        <w:rPr>
          <w:rFonts w:ascii="Times New Roman" w:hAnsi="Times New Roman" w:cs="Times New Roman"/>
          <w:sz w:val="28"/>
          <w:szCs w:val="28"/>
        </w:rPr>
        <w:t>].</w:t>
      </w:r>
    </w:p>
    <w:p w:rsidR="007324E7" w:rsidRPr="00443813" w:rsidRDefault="00EF34C4" w:rsidP="004E696C">
      <w:pPr>
        <w:spacing w:after="0" w:line="360" w:lineRule="auto"/>
        <w:ind w:firstLine="708"/>
        <w:jc w:val="both"/>
        <w:rPr>
          <w:rFonts w:ascii="Times New Roman" w:hAnsi="Times New Roman" w:cs="Times New Roman"/>
          <w:sz w:val="28"/>
          <w:szCs w:val="28"/>
        </w:rPr>
      </w:pPr>
      <w:r w:rsidRPr="00EA63BF">
        <w:rPr>
          <w:rFonts w:ascii="Times New Roman" w:hAnsi="Times New Roman" w:cs="Times New Roman"/>
          <w:sz w:val="28"/>
          <w:szCs w:val="28"/>
        </w:rPr>
        <w:t xml:space="preserve">Для </w:t>
      </w:r>
      <w:r w:rsidR="00E85066">
        <w:rPr>
          <w:rFonts w:ascii="Times New Roman" w:hAnsi="Times New Roman" w:cs="Times New Roman"/>
          <w:sz w:val="28"/>
          <w:szCs w:val="28"/>
        </w:rPr>
        <w:t>того, щоб досягти при</w:t>
      </w:r>
      <w:r w:rsidRPr="00EA63BF">
        <w:rPr>
          <w:rFonts w:ascii="Times New Roman" w:hAnsi="Times New Roman" w:cs="Times New Roman"/>
          <w:sz w:val="28"/>
          <w:szCs w:val="28"/>
        </w:rPr>
        <w:t xml:space="preserve">пустимого відхилення вимірювання параметру довжини ока </w:t>
      </w:r>
      <w:r w:rsidRPr="00EA63BF">
        <w:rPr>
          <w:rFonts w:ascii="Times New Roman" w:hAnsi="Times New Roman" w:cs="Times New Roman"/>
          <w:i/>
          <w:sz w:val="28"/>
          <w:szCs w:val="28"/>
        </w:rPr>
        <w:t>l</w:t>
      </w:r>
      <w:r w:rsidRPr="00EA63BF">
        <w:rPr>
          <w:rFonts w:ascii="Times New Roman" w:hAnsi="Times New Roman" w:cs="Times New Roman"/>
          <w:sz w:val="28"/>
          <w:szCs w:val="28"/>
        </w:rPr>
        <w:t xml:space="preserve"> в </w:t>
      </w:r>
      <w:r w:rsidRPr="00EA63BF">
        <w:rPr>
          <w:rFonts w:ascii="Times New Roman" w:hAnsi="Times New Roman" w:cs="Times New Roman"/>
          <w:position w:val="-12"/>
          <w:sz w:val="28"/>
          <w:szCs w:val="28"/>
        </w:rPr>
        <w:object w:dxaOrig="1640" w:dyaOrig="380">
          <v:shape id="_x0000_i1127" type="#_x0000_t75" style="width:83.4pt;height:18.6pt" o:ole="">
            <v:imagedata r:id="rId241" o:title=""/>
          </v:shape>
          <o:OLEObject Type="Embed" ProgID="Equation.DSMT4" ShapeID="_x0000_i1127" DrawAspect="Content" ObjectID="_1669626624" r:id="rId242"/>
        </w:object>
      </w:r>
      <w:r w:rsidRPr="00EA63BF">
        <w:rPr>
          <w:rFonts w:ascii="Times New Roman" w:hAnsi="Times New Roman" w:cs="Times New Roman"/>
          <w:sz w:val="28"/>
          <w:szCs w:val="28"/>
        </w:rPr>
        <w:t xml:space="preserve"> </w:t>
      </w:r>
      <w:r w:rsidR="00E85066">
        <w:rPr>
          <w:rFonts w:ascii="Times New Roman" w:hAnsi="Times New Roman" w:cs="Times New Roman"/>
          <w:sz w:val="28"/>
          <w:szCs w:val="28"/>
        </w:rPr>
        <w:t>, потрібно ви</w:t>
      </w:r>
      <w:r w:rsidRPr="00EA63BF">
        <w:rPr>
          <w:rFonts w:ascii="Times New Roman" w:hAnsi="Times New Roman" w:cs="Times New Roman"/>
          <w:sz w:val="28"/>
          <w:szCs w:val="28"/>
        </w:rPr>
        <w:t xml:space="preserve">ділити </w:t>
      </w:r>
      <w:r w:rsidR="00E85066">
        <w:rPr>
          <w:rFonts w:ascii="Times New Roman" w:hAnsi="Times New Roman" w:cs="Times New Roman"/>
          <w:sz w:val="28"/>
          <w:szCs w:val="28"/>
        </w:rPr>
        <w:t>надзвичайн</w:t>
      </w:r>
      <w:r w:rsidRPr="00EA63BF">
        <w:rPr>
          <w:rFonts w:ascii="Times New Roman" w:hAnsi="Times New Roman" w:cs="Times New Roman"/>
          <w:sz w:val="28"/>
          <w:szCs w:val="28"/>
        </w:rPr>
        <w:t xml:space="preserve">у увагу параметру кутового збільшення телескопічної системи, </w:t>
      </w:r>
      <w:r w:rsidR="00E85066">
        <w:rPr>
          <w:rFonts w:ascii="Times New Roman" w:hAnsi="Times New Roman" w:cs="Times New Roman"/>
          <w:sz w:val="28"/>
          <w:szCs w:val="28"/>
        </w:rPr>
        <w:t>який не перевищує похибку</w:t>
      </w:r>
      <w:r w:rsidRPr="00EA63BF">
        <w:rPr>
          <w:rFonts w:ascii="Times New Roman" w:hAnsi="Times New Roman" w:cs="Times New Roman"/>
          <w:position w:val="-12"/>
          <w:sz w:val="28"/>
          <w:szCs w:val="28"/>
        </w:rPr>
        <w:object w:dxaOrig="1820" w:dyaOrig="420">
          <v:shape id="_x0000_i1128" type="#_x0000_t75" style="width:90.6pt;height:21pt" o:ole="">
            <v:imagedata r:id="rId243" o:title=""/>
          </v:shape>
          <o:OLEObject Type="Embed" ProgID="Equation.DSMT4" ShapeID="_x0000_i1128" DrawAspect="Content" ObjectID="_1669626625" r:id="rId244"/>
        </w:object>
      </w:r>
      <w:bookmarkStart w:id="82" w:name="_Toc54292648"/>
      <w:bookmarkStart w:id="83" w:name="_Toc54292718"/>
      <w:bookmarkStart w:id="84" w:name="_Toc54293073"/>
      <w:r w:rsidR="00443813">
        <w:rPr>
          <w:rFonts w:ascii="Times New Roman" w:hAnsi="Times New Roman" w:cs="Times New Roman"/>
          <w:sz w:val="28"/>
          <w:szCs w:val="28"/>
        </w:rPr>
        <w:t xml:space="preserve"> </w:t>
      </w:r>
      <w:r w:rsidR="00443813" w:rsidRPr="00443813">
        <w:rPr>
          <w:rFonts w:ascii="Times New Roman" w:hAnsi="Times New Roman" w:cs="Times New Roman"/>
          <w:sz w:val="28"/>
          <w:szCs w:val="28"/>
        </w:rPr>
        <w:t>[</w:t>
      </w:r>
      <w:r w:rsidR="00443813">
        <w:rPr>
          <w:rFonts w:ascii="Times New Roman" w:hAnsi="Times New Roman" w:cs="Times New Roman"/>
          <w:sz w:val="28"/>
          <w:szCs w:val="28"/>
        </w:rPr>
        <w:fldChar w:fldCharType="begin"/>
      </w:r>
      <w:r w:rsidR="00443813">
        <w:rPr>
          <w:rFonts w:ascii="Times New Roman" w:hAnsi="Times New Roman" w:cs="Times New Roman"/>
          <w:sz w:val="28"/>
          <w:szCs w:val="28"/>
        </w:rPr>
        <w:instrText xml:space="preserve"> REF _Ref57837079 \r \h </w:instrText>
      </w:r>
      <w:r w:rsidR="00443813">
        <w:rPr>
          <w:rFonts w:ascii="Times New Roman" w:hAnsi="Times New Roman" w:cs="Times New Roman"/>
          <w:sz w:val="28"/>
          <w:szCs w:val="28"/>
        </w:rPr>
      </w:r>
      <w:r w:rsidR="00443813">
        <w:rPr>
          <w:rFonts w:ascii="Times New Roman" w:hAnsi="Times New Roman" w:cs="Times New Roman"/>
          <w:sz w:val="28"/>
          <w:szCs w:val="28"/>
        </w:rPr>
        <w:fldChar w:fldCharType="separate"/>
      </w:r>
      <w:r w:rsidR="00443813">
        <w:rPr>
          <w:rFonts w:ascii="Times New Roman" w:hAnsi="Times New Roman" w:cs="Times New Roman"/>
          <w:sz w:val="28"/>
          <w:szCs w:val="28"/>
        </w:rPr>
        <w:t>25</w:t>
      </w:r>
      <w:r w:rsidR="00443813">
        <w:rPr>
          <w:rFonts w:ascii="Times New Roman" w:hAnsi="Times New Roman" w:cs="Times New Roman"/>
          <w:sz w:val="28"/>
          <w:szCs w:val="28"/>
        </w:rPr>
        <w:fldChar w:fldCharType="end"/>
      </w:r>
      <w:r w:rsidR="00443813" w:rsidRPr="00443813">
        <w:rPr>
          <w:rFonts w:ascii="Times New Roman" w:hAnsi="Times New Roman" w:cs="Times New Roman"/>
          <w:sz w:val="28"/>
          <w:szCs w:val="28"/>
        </w:rPr>
        <w:t>].</w:t>
      </w:r>
    </w:p>
    <w:p w:rsidR="00EF34C4" w:rsidRDefault="00EF34C4" w:rsidP="00EF34C4">
      <w:pPr>
        <w:pStyle w:val="3"/>
        <w:spacing w:line="360" w:lineRule="auto"/>
        <w:rPr>
          <w:b/>
          <w:caps/>
        </w:rPr>
      </w:pPr>
      <w:bookmarkStart w:id="85" w:name="_Toc58179224"/>
      <w:r>
        <w:rPr>
          <w:rFonts w:eastAsiaTheme="minorEastAsia"/>
          <w:b/>
          <w:lang w:val="uk-UA"/>
        </w:rPr>
        <w:lastRenderedPageBreak/>
        <w:t xml:space="preserve">РОЗДІЛ 4. </w:t>
      </w:r>
      <w:r w:rsidRPr="00EF34C4">
        <w:rPr>
          <w:b/>
          <w:caps/>
        </w:rPr>
        <w:t>Дослідження впливу екранування центральної зони зіниці та електричного шуму фотоприймача на допустиму похибку визначення оптичної сили варіолінзи.</w:t>
      </w:r>
      <w:bookmarkEnd w:id="85"/>
    </w:p>
    <w:p w:rsidR="00EF34C4" w:rsidRPr="00EF34C4" w:rsidRDefault="00EF34C4" w:rsidP="00EF34C4">
      <w:pPr>
        <w:rPr>
          <w:lang w:val="ru-RU" w:eastAsia="ru-RU"/>
        </w:rPr>
      </w:pPr>
    </w:p>
    <w:p w:rsidR="00DC6FBA" w:rsidRPr="00DC6FBA" w:rsidRDefault="006F37A6" w:rsidP="00885504">
      <w:pPr>
        <w:pStyle w:val="3"/>
        <w:numPr>
          <w:ilvl w:val="1"/>
          <w:numId w:val="16"/>
        </w:numPr>
        <w:spacing w:line="360" w:lineRule="auto"/>
        <w:ind w:left="709" w:firstLine="0"/>
        <w:jc w:val="both"/>
        <w:rPr>
          <w:rFonts w:eastAsiaTheme="minorEastAsia"/>
          <w:b/>
          <w:lang w:val="uk-UA"/>
        </w:rPr>
      </w:pPr>
      <w:bookmarkStart w:id="86" w:name="_Toc58179225"/>
      <w:r w:rsidRPr="00817242">
        <w:rPr>
          <w:b/>
          <w:lang w:val="uk-UA"/>
        </w:rPr>
        <w:t>Аналіз впливу геометричної форми</w:t>
      </w:r>
      <w:r w:rsidR="00126937" w:rsidRPr="00817242">
        <w:rPr>
          <w:b/>
          <w:lang w:val="uk-UA"/>
        </w:rPr>
        <w:t xml:space="preserve"> на функцію </w:t>
      </w:r>
      <w:r w:rsidR="00126937" w:rsidRPr="00817242">
        <w:rPr>
          <w:b/>
        </w:rPr>
        <w:t>RMS</w:t>
      </w:r>
      <w:r w:rsidR="00126937" w:rsidRPr="00817242">
        <w:rPr>
          <w:b/>
          <w:vertAlign w:val="subscript"/>
        </w:rPr>
        <w:t>r</w:t>
      </w:r>
      <w:r w:rsidR="00126937" w:rsidRPr="00817242">
        <w:rPr>
          <w:b/>
          <w:lang w:val="uk-UA"/>
        </w:rPr>
        <w:t>(Ф</w:t>
      </w:r>
      <w:r w:rsidR="00126937" w:rsidRPr="00817242">
        <w:rPr>
          <w:b/>
          <w:vertAlign w:val="subscript"/>
        </w:rPr>
        <w:t>var</w:t>
      </w:r>
      <w:r w:rsidR="00126937" w:rsidRPr="00817242">
        <w:rPr>
          <w:b/>
          <w:lang w:val="uk-UA"/>
        </w:rPr>
        <w:t>) світлової зони на рогівці ока.</w:t>
      </w:r>
      <w:bookmarkEnd w:id="82"/>
      <w:bookmarkEnd w:id="83"/>
      <w:bookmarkEnd w:id="84"/>
      <w:bookmarkEnd w:id="86"/>
    </w:p>
    <w:p w:rsidR="00343C2D" w:rsidRDefault="00126937" w:rsidP="00DC6FBA">
      <w:pPr>
        <w:spacing w:line="360" w:lineRule="auto"/>
        <w:ind w:firstLine="709"/>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ru-RU"/>
        </w:rPr>
        <w:t>Є о</w:t>
      </w:r>
      <w:r w:rsidR="00DC6FBA">
        <w:rPr>
          <w:rFonts w:ascii="Times New Roman" w:eastAsiaTheme="minorEastAsia" w:hAnsi="Times New Roman" w:cs="Times New Roman"/>
          <w:sz w:val="28"/>
          <w:szCs w:val="28"/>
          <w:lang w:val="ru-RU"/>
        </w:rPr>
        <w:t>птична система</w:t>
      </w:r>
      <w:r w:rsidR="0092083A">
        <w:rPr>
          <w:rFonts w:ascii="Times New Roman" w:eastAsiaTheme="minorEastAsia" w:hAnsi="Times New Roman" w:cs="Times New Roman"/>
          <w:sz w:val="28"/>
          <w:szCs w:val="28"/>
          <w:lang w:val="ru-RU"/>
        </w:rPr>
        <w:t xml:space="preserve"> редукованого ока. Для розрахунків використовуємо арізонську модель ока:</w:t>
      </w:r>
    </w:p>
    <w:p w:rsidR="00126937" w:rsidRDefault="00A527DC" w:rsidP="00C6721B">
      <w:pPr>
        <w:spacing w:line="360" w:lineRule="auto"/>
        <w:rPr>
          <w:rFonts w:ascii="Times New Roman" w:eastAsiaTheme="minorEastAsia" w:hAnsi="Times New Roman" w:cs="Times New Roman"/>
          <w:sz w:val="28"/>
          <w:szCs w:val="28"/>
          <w:lang w:val="ru-RU"/>
        </w:rPr>
      </w:pPr>
      <w:r>
        <w:rPr>
          <w:noProof/>
          <w:lang w:eastAsia="uk-UA"/>
        </w:rPr>
        <w:drawing>
          <wp:inline distT="0" distB="0" distL="0" distR="0" wp14:anchorId="5CAF1F6E" wp14:editId="166C868A">
            <wp:extent cx="6738160" cy="1693333"/>
            <wp:effectExtent l="0" t="0" r="5715" b="254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5"/>
                    <a:stretch>
                      <a:fillRect/>
                    </a:stretch>
                  </pic:blipFill>
                  <pic:spPr>
                    <a:xfrm>
                      <a:off x="0" y="0"/>
                      <a:ext cx="6825805" cy="1715359"/>
                    </a:xfrm>
                    <a:prstGeom prst="rect">
                      <a:avLst/>
                    </a:prstGeom>
                  </pic:spPr>
                </pic:pic>
              </a:graphicData>
            </a:graphic>
          </wp:inline>
        </w:drawing>
      </w:r>
    </w:p>
    <w:p w:rsidR="00DC6FBA" w:rsidRPr="00DC6FBA" w:rsidRDefault="005F2BAA" w:rsidP="00DC6FBA">
      <w:pPr>
        <w:spacing w:line="360" w:lineRule="auto"/>
        <w:jc w:val="center"/>
        <w:rPr>
          <w:rFonts w:ascii="Times New Roman" w:eastAsiaTheme="minorEastAsia" w:hAnsi="Times New Roman" w:cs="Times New Roman"/>
          <w:i/>
          <w:sz w:val="28"/>
          <w:szCs w:val="28"/>
          <w:lang w:val="ru-RU"/>
        </w:rPr>
      </w:pPr>
      <w:r>
        <w:rPr>
          <w:rFonts w:ascii="Times New Roman" w:eastAsiaTheme="minorEastAsia" w:hAnsi="Times New Roman" w:cs="Times New Roman"/>
          <w:i/>
          <w:sz w:val="28"/>
          <w:szCs w:val="28"/>
          <w:lang w:val="ru-RU"/>
        </w:rPr>
        <w:t>Рис. 4</w:t>
      </w:r>
      <w:r w:rsidR="00126937" w:rsidRPr="00126937">
        <w:rPr>
          <w:rFonts w:ascii="Times New Roman" w:eastAsiaTheme="minorEastAsia" w:hAnsi="Times New Roman" w:cs="Times New Roman"/>
          <w:i/>
          <w:sz w:val="28"/>
          <w:szCs w:val="28"/>
          <w:lang w:val="ru-RU"/>
        </w:rPr>
        <w:t>.4.1. Оптична система редукованого ока</w:t>
      </w:r>
    </w:p>
    <w:p w:rsidR="00DC6FBA" w:rsidRDefault="00DC6FBA" w:rsidP="00D82B9E">
      <w:pPr>
        <w:spacing w:line="360" w:lineRule="auto"/>
        <w:contextualSpacing/>
        <w:jc w:val="right"/>
        <w:rPr>
          <w:rFonts w:ascii="Times New Roman" w:hAnsi="Times New Roman" w:cs="Times New Roman"/>
          <w:i/>
          <w:sz w:val="28"/>
          <w:szCs w:val="28"/>
        </w:rPr>
      </w:pPr>
    </w:p>
    <w:p w:rsidR="00D82B9E" w:rsidRPr="00EA63BF" w:rsidRDefault="005F2BAA" w:rsidP="00D82B9E">
      <w:pPr>
        <w:spacing w:line="360" w:lineRule="auto"/>
        <w:contextualSpacing/>
        <w:jc w:val="right"/>
        <w:rPr>
          <w:rFonts w:ascii="Times New Roman" w:hAnsi="Times New Roman" w:cs="Times New Roman"/>
          <w:i/>
          <w:sz w:val="28"/>
          <w:szCs w:val="28"/>
        </w:rPr>
      </w:pPr>
      <w:r>
        <w:rPr>
          <w:rFonts w:ascii="Times New Roman" w:hAnsi="Times New Roman" w:cs="Times New Roman"/>
          <w:i/>
          <w:sz w:val="28"/>
          <w:szCs w:val="28"/>
        </w:rPr>
        <w:t>Таблиця 4</w:t>
      </w:r>
      <w:r w:rsidR="00D82B9E">
        <w:rPr>
          <w:rFonts w:ascii="Times New Roman" w:hAnsi="Times New Roman" w:cs="Times New Roman"/>
          <w:i/>
          <w:sz w:val="28"/>
          <w:szCs w:val="28"/>
        </w:rPr>
        <w:t>.1</w:t>
      </w:r>
      <w:r w:rsidR="00D82B9E" w:rsidRPr="00EA63BF">
        <w:rPr>
          <w:rFonts w:ascii="Times New Roman" w:hAnsi="Times New Roman" w:cs="Times New Roman"/>
          <w:i/>
          <w:sz w:val="28"/>
          <w:szCs w:val="28"/>
        </w:rPr>
        <w:t xml:space="preserve">. Конструктивні параметри ока за схемою  </w:t>
      </w:r>
    </w:p>
    <w:tbl>
      <w:tblPr>
        <w:tblW w:w="0" w:type="auto"/>
        <w:jc w:val="center"/>
        <w:tblLayout w:type="fixed"/>
        <w:tblCellMar>
          <w:left w:w="0" w:type="dxa"/>
          <w:right w:w="0" w:type="dxa"/>
        </w:tblCellMar>
        <w:tblLook w:val="0000" w:firstRow="0" w:lastRow="0" w:firstColumn="0" w:lastColumn="0" w:noHBand="0" w:noVBand="0"/>
      </w:tblPr>
      <w:tblGrid>
        <w:gridCol w:w="3092"/>
        <w:gridCol w:w="1562"/>
        <w:gridCol w:w="1583"/>
        <w:gridCol w:w="1645"/>
        <w:gridCol w:w="1666"/>
      </w:tblGrid>
      <w:tr w:rsidR="00D82B9E" w:rsidRPr="00EA63BF" w:rsidTr="00576DFE">
        <w:trPr>
          <w:trHeight w:val="20"/>
          <w:jc w:val="center"/>
        </w:trPr>
        <w:tc>
          <w:tcPr>
            <w:tcW w:w="3092" w:type="dxa"/>
            <w:tcBorders>
              <w:top w:val="single" w:sz="4" w:space="0" w:color="auto"/>
              <w:left w:val="single" w:sz="4" w:space="0" w:color="auto"/>
              <w:bottom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i/>
                <w:sz w:val="28"/>
                <w:szCs w:val="28"/>
              </w:rPr>
            </w:pPr>
            <w:r w:rsidRPr="00C6721B">
              <w:rPr>
                <w:rFonts w:ascii="Times New Roman" w:eastAsia="Times New Roman" w:hAnsi="Times New Roman" w:cs="Times New Roman"/>
                <w:i/>
                <w:sz w:val="28"/>
                <w:szCs w:val="28"/>
              </w:rPr>
              <w:t>Поверхня</w:t>
            </w:r>
          </w:p>
        </w:tc>
        <w:tc>
          <w:tcPr>
            <w:tcW w:w="1562" w:type="dxa"/>
            <w:tcBorders>
              <w:top w:val="single" w:sz="4" w:space="0" w:color="auto"/>
              <w:left w:val="single" w:sz="4" w:space="0" w:color="auto"/>
              <w:bottom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i/>
                <w:w w:val="99"/>
                <w:sz w:val="28"/>
                <w:szCs w:val="28"/>
              </w:rPr>
            </w:pPr>
            <w:r w:rsidRPr="00C6721B">
              <w:rPr>
                <w:rFonts w:ascii="Times New Roman" w:eastAsia="Times New Roman" w:hAnsi="Times New Roman" w:cs="Times New Roman"/>
                <w:i/>
                <w:w w:val="99"/>
                <w:sz w:val="28"/>
                <w:szCs w:val="28"/>
              </w:rPr>
              <w:t>Передня</w:t>
            </w:r>
          </w:p>
          <w:p w:rsidR="00D82B9E" w:rsidRPr="00C6721B" w:rsidRDefault="00D82B9E" w:rsidP="00576DFE">
            <w:pPr>
              <w:spacing w:after="0" w:line="240" w:lineRule="auto"/>
              <w:contextualSpacing/>
              <w:jc w:val="center"/>
              <w:rPr>
                <w:rFonts w:ascii="Times New Roman" w:eastAsia="Times New Roman" w:hAnsi="Times New Roman" w:cs="Times New Roman"/>
                <w:i/>
                <w:w w:val="99"/>
                <w:sz w:val="28"/>
                <w:szCs w:val="28"/>
              </w:rPr>
            </w:pPr>
            <w:r w:rsidRPr="00C6721B">
              <w:rPr>
                <w:rFonts w:ascii="Times New Roman" w:eastAsia="Times New Roman" w:hAnsi="Times New Roman" w:cs="Times New Roman"/>
                <w:i/>
                <w:w w:val="99"/>
                <w:sz w:val="28"/>
                <w:szCs w:val="28"/>
              </w:rPr>
              <w:t>рогівки</w:t>
            </w:r>
          </w:p>
        </w:tc>
        <w:tc>
          <w:tcPr>
            <w:tcW w:w="1583" w:type="dxa"/>
            <w:tcBorders>
              <w:top w:val="single" w:sz="4" w:space="0" w:color="auto"/>
              <w:left w:val="single" w:sz="4" w:space="0" w:color="auto"/>
              <w:bottom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i/>
                <w:w w:val="97"/>
                <w:sz w:val="28"/>
                <w:szCs w:val="28"/>
              </w:rPr>
            </w:pPr>
            <w:r w:rsidRPr="00C6721B">
              <w:rPr>
                <w:rFonts w:ascii="Times New Roman" w:eastAsia="Times New Roman" w:hAnsi="Times New Roman" w:cs="Times New Roman"/>
                <w:i/>
                <w:w w:val="97"/>
                <w:sz w:val="28"/>
                <w:szCs w:val="28"/>
              </w:rPr>
              <w:t>Задня</w:t>
            </w:r>
          </w:p>
          <w:p w:rsidR="00D82B9E" w:rsidRPr="00C6721B" w:rsidRDefault="00D82B9E" w:rsidP="00576DFE">
            <w:pPr>
              <w:spacing w:after="0" w:line="240" w:lineRule="auto"/>
              <w:contextualSpacing/>
              <w:jc w:val="center"/>
              <w:rPr>
                <w:rFonts w:ascii="Times New Roman" w:eastAsia="Times New Roman" w:hAnsi="Times New Roman" w:cs="Times New Roman"/>
                <w:i/>
                <w:w w:val="97"/>
                <w:sz w:val="28"/>
                <w:szCs w:val="28"/>
              </w:rPr>
            </w:pPr>
            <w:r w:rsidRPr="00C6721B">
              <w:rPr>
                <w:rFonts w:ascii="Times New Roman" w:eastAsia="Times New Roman" w:hAnsi="Times New Roman" w:cs="Times New Roman"/>
                <w:i/>
                <w:w w:val="99"/>
                <w:sz w:val="28"/>
                <w:szCs w:val="28"/>
              </w:rPr>
              <w:t>рогівки</w:t>
            </w:r>
          </w:p>
        </w:tc>
        <w:tc>
          <w:tcPr>
            <w:tcW w:w="1645" w:type="dxa"/>
            <w:tcBorders>
              <w:top w:val="single" w:sz="4" w:space="0" w:color="auto"/>
              <w:left w:val="single" w:sz="4" w:space="0" w:color="auto"/>
              <w:bottom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i/>
                <w:w w:val="99"/>
                <w:sz w:val="28"/>
                <w:szCs w:val="28"/>
              </w:rPr>
            </w:pPr>
            <w:r w:rsidRPr="00C6721B">
              <w:rPr>
                <w:rFonts w:ascii="Times New Roman" w:eastAsia="Times New Roman" w:hAnsi="Times New Roman" w:cs="Times New Roman"/>
                <w:i/>
                <w:w w:val="99"/>
                <w:sz w:val="28"/>
                <w:szCs w:val="28"/>
              </w:rPr>
              <w:t>Передня</w:t>
            </w:r>
          </w:p>
          <w:p w:rsidR="00D82B9E" w:rsidRPr="00C6721B" w:rsidRDefault="00D82B9E" w:rsidP="00576DFE">
            <w:pPr>
              <w:spacing w:after="0" w:line="240" w:lineRule="auto"/>
              <w:contextualSpacing/>
              <w:jc w:val="center"/>
              <w:rPr>
                <w:rFonts w:ascii="Times New Roman" w:eastAsia="Times New Roman" w:hAnsi="Times New Roman" w:cs="Times New Roman"/>
                <w:i/>
                <w:w w:val="99"/>
                <w:sz w:val="28"/>
                <w:szCs w:val="28"/>
              </w:rPr>
            </w:pPr>
            <w:r w:rsidRPr="00C6721B">
              <w:rPr>
                <w:rFonts w:ascii="Times New Roman" w:eastAsia="Times New Roman" w:hAnsi="Times New Roman" w:cs="Times New Roman"/>
                <w:i/>
                <w:sz w:val="28"/>
                <w:szCs w:val="28"/>
              </w:rPr>
              <w:t>кришталика</w:t>
            </w:r>
          </w:p>
        </w:tc>
        <w:tc>
          <w:tcPr>
            <w:tcW w:w="1666" w:type="dxa"/>
            <w:tcBorders>
              <w:top w:val="single" w:sz="4" w:space="0" w:color="auto"/>
              <w:left w:val="single" w:sz="4" w:space="0" w:color="auto"/>
              <w:bottom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i/>
                <w:sz w:val="28"/>
                <w:szCs w:val="28"/>
              </w:rPr>
            </w:pPr>
            <w:r w:rsidRPr="00C6721B">
              <w:rPr>
                <w:rFonts w:ascii="Times New Roman" w:eastAsia="Times New Roman" w:hAnsi="Times New Roman" w:cs="Times New Roman"/>
                <w:i/>
                <w:sz w:val="28"/>
                <w:szCs w:val="28"/>
              </w:rPr>
              <w:t>Задня</w:t>
            </w:r>
          </w:p>
          <w:p w:rsidR="00D82B9E" w:rsidRPr="00C6721B" w:rsidRDefault="00D82B9E" w:rsidP="00576DFE">
            <w:pPr>
              <w:spacing w:after="0" w:line="240" w:lineRule="auto"/>
              <w:contextualSpacing/>
              <w:jc w:val="center"/>
              <w:rPr>
                <w:rFonts w:ascii="Times New Roman" w:eastAsia="Times New Roman" w:hAnsi="Times New Roman" w:cs="Times New Roman"/>
                <w:i/>
                <w:sz w:val="28"/>
                <w:szCs w:val="28"/>
              </w:rPr>
            </w:pPr>
            <w:r w:rsidRPr="00C6721B">
              <w:rPr>
                <w:rFonts w:ascii="Times New Roman" w:eastAsia="Times New Roman" w:hAnsi="Times New Roman" w:cs="Times New Roman"/>
                <w:i/>
                <w:sz w:val="28"/>
                <w:szCs w:val="28"/>
              </w:rPr>
              <w:t>кришталика</w:t>
            </w:r>
          </w:p>
        </w:tc>
      </w:tr>
      <w:tr w:rsidR="00D82B9E" w:rsidRPr="00EA63BF" w:rsidTr="00576DFE">
        <w:trPr>
          <w:trHeight w:val="20"/>
          <w:jc w:val="center"/>
        </w:trPr>
        <w:tc>
          <w:tcPr>
            <w:tcW w:w="3092" w:type="dxa"/>
            <w:tcBorders>
              <w:top w:val="single" w:sz="4" w:space="0" w:color="auto"/>
              <w:left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i/>
                <w:w w:val="99"/>
                <w:sz w:val="28"/>
                <w:szCs w:val="28"/>
              </w:rPr>
            </w:pPr>
            <w:r w:rsidRPr="00C6721B">
              <w:rPr>
                <w:rFonts w:ascii="Times New Roman" w:eastAsia="Times New Roman" w:hAnsi="Times New Roman" w:cs="Times New Roman"/>
                <w:i/>
                <w:w w:val="99"/>
                <w:sz w:val="28"/>
                <w:szCs w:val="28"/>
              </w:rPr>
              <w:t>Радіус кривизни</w:t>
            </w:r>
          </w:p>
          <w:p w:rsidR="00D82B9E" w:rsidRPr="00C6721B" w:rsidRDefault="00D82B9E" w:rsidP="00576DFE">
            <w:pPr>
              <w:spacing w:after="0" w:line="240" w:lineRule="auto"/>
              <w:contextualSpacing/>
              <w:jc w:val="center"/>
              <w:rPr>
                <w:rFonts w:ascii="Times New Roman" w:eastAsia="Times New Roman" w:hAnsi="Times New Roman" w:cs="Times New Roman"/>
                <w:i/>
                <w:w w:val="99"/>
                <w:sz w:val="28"/>
                <w:szCs w:val="28"/>
              </w:rPr>
            </w:pPr>
            <w:r w:rsidRPr="00C6721B">
              <w:rPr>
                <w:rFonts w:ascii="Times New Roman" w:eastAsia="Arial" w:hAnsi="Times New Roman" w:cs="Times New Roman"/>
                <w:i/>
                <w:w w:val="96"/>
                <w:sz w:val="28"/>
                <w:szCs w:val="28"/>
              </w:rPr>
              <w:t>r</w:t>
            </w:r>
            <w:r w:rsidRPr="00C6721B">
              <w:rPr>
                <w:rFonts w:ascii="Times New Roman" w:eastAsia="Arial" w:hAnsi="Times New Roman" w:cs="Times New Roman"/>
                <w:i/>
                <w:w w:val="96"/>
                <w:sz w:val="28"/>
                <w:szCs w:val="28"/>
                <w:vertAlign w:val="subscript"/>
              </w:rPr>
              <w:t>i</w:t>
            </w:r>
            <w:r w:rsidRPr="00C6721B">
              <w:rPr>
                <w:rFonts w:ascii="Times New Roman" w:eastAsia="Times New Roman" w:hAnsi="Times New Roman" w:cs="Times New Roman"/>
                <w:i/>
                <w:w w:val="96"/>
                <w:sz w:val="28"/>
                <w:szCs w:val="28"/>
              </w:rPr>
              <w:t>[мм]</w:t>
            </w:r>
          </w:p>
        </w:tc>
        <w:tc>
          <w:tcPr>
            <w:tcW w:w="1562" w:type="dxa"/>
            <w:tcBorders>
              <w:top w:val="single" w:sz="4" w:space="0" w:color="auto"/>
              <w:left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sz w:val="28"/>
                <w:szCs w:val="28"/>
              </w:rPr>
            </w:pPr>
            <w:r w:rsidRPr="00C6721B">
              <w:rPr>
                <w:rFonts w:ascii="Times New Roman" w:eastAsia="Times New Roman" w:hAnsi="Times New Roman" w:cs="Times New Roman"/>
                <w:w w:val="98"/>
                <w:sz w:val="28"/>
                <w:szCs w:val="28"/>
              </w:rPr>
              <w:t>7,8</w:t>
            </w:r>
          </w:p>
        </w:tc>
        <w:tc>
          <w:tcPr>
            <w:tcW w:w="1583" w:type="dxa"/>
            <w:tcBorders>
              <w:top w:val="single" w:sz="4" w:space="0" w:color="auto"/>
              <w:left w:val="single" w:sz="4" w:space="0" w:color="auto"/>
              <w:bottom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sz w:val="28"/>
                <w:szCs w:val="28"/>
              </w:rPr>
            </w:pPr>
            <w:r w:rsidRPr="00C6721B">
              <w:rPr>
                <w:rFonts w:ascii="Times New Roman" w:eastAsia="Times New Roman" w:hAnsi="Times New Roman" w:cs="Times New Roman"/>
                <w:sz w:val="28"/>
                <w:szCs w:val="28"/>
              </w:rPr>
              <w:t>6,5</w:t>
            </w:r>
          </w:p>
        </w:tc>
        <w:tc>
          <w:tcPr>
            <w:tcW w:w="1645" w:type="dxa"/>
            <w:tcBorders>
              <w:top w:val="single" w:sz="4" w:space="0" w:color="auto"/>
              <w:left w:val="single" w:sz="4" w:space="0" w:color="auto"/>
              <w:bottom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sz w:val="28"/>
                <w:szCs w:val="28"/>
              </w:rPr>
            </w:pPr>
            <w:r w:rsidRPr="00C6721B">
              <w:rPr>
                <w:rFonts w:ascii="Times New Roman" w:eastAsia="Arial" w:hAnsi="Times New Roman" w:cs="Times New Roman"/>
                <w:i/>
                <w:sz w:val="28"/>
                <w:szCs w:val="28"/>
                <w:vertAlign w:val="superscript"/>
              </w:rPr>
              <w:t>r</w:t>
            </w:r>
            <w:r w:rsidRPr="00C6721B">
              <w:rPr>
                <w:rFonts w:ascii="Times New Roman" w:eastAsia="Times New Roman" w:hAnsi="Times New Roman" w:cs="Times New Roman"/>
                <w:sz w:val="28"/>
                <w:szCs w:val="28"/>
              </w:rPr>
              <w:t>3</w:t>
            </w:r>
          </w:p>
        </w:tc>
        <w:tc>
          <w:tcPr>
            <w:tcW w:w="1666" w:type="dxa"/>
            <w:tcBorders>
              <w:top w:val="single" w:sz="4" w:space="0" w:color="auto"/>
              <w:left w:val="single" w:sz="4" w:space="0" w:color="auto"/>
              <w:bottom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sz w:val="28"/>
                <w:szCs w:val="28"/>
              </w:rPr>
            </w:pPr>
            <w:r w:rsidRPr="00C6721B">
              <w:rPr>
                <w:rFonts w:ascii="Times New Roman" w:eastAsia="Arial" w:hAnsi="Times New Roman" w:cs="Times New Roman"/>
                <w:i/>
                <w:sz w:val="28"/>
                <w:szCs w:val="28"/>
                <w:vertAlign w:val="superscript"/>
              </w:rPr>
              <w:t>r</w:t>
            </w:r>
            <w:r w:rsidRPr="00C6721B">
              <w:rPr>
                <w:rFonts w:ascii="Times New Roman" w:eastAsia="Times New Roman" w:hAnsi="Times New Roman" w:cs="Times New Roman"/>
                <w:sz w:val="28"/>
                <w:szCs w:val="28"/>
              </w:rPr>
              <w:t>4</w:t>
            </w:r>
          </w:p>
        </w:tc>
      </w:tr>
      <w:tr w:rsidR="00D82B9E" w:rsidRPr="00EA63BF" w:rsidTr="00576DFE">
        <w:trPr>
          <w:trHeight w:val="20"/>
          <w:jc w:val="center"/>
        </w:trPr>
        <w:tc>
          <w:tcPr>
            <w:tcW w:w="3092" w:type="dxa"/>
            <w:tcBorders>
              <w:top w:val="single" w:sz="4" w:space="0" w:color="auto"/>
              <w:left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i/>
                <w:w w:val="99"/>
                <w:sz w:val="28"/>
                <w:szCs w:val="28"/>
              </w:rPr>
            </w:pPr>
            <w:r w:rsidRPr="00C6721B">
              <w:rPr>
                <w:rFonts w:ascii="Times New Roman" w:eastAsia="Times New Roman" w:hAnsi="Times New Roman" w:cs="Times New Roman"/>
                <w:i/>
                <w:w w:val="99"/>
                <w:sz w:val="28"/>
                <w:szCs w:val="28"/>
              </w:rPr>
              <w:t>Конічний</w:t>
            </w:r>
          </w:p>
          <w:p w:rsidR="00D82B9E" w:rsidRPr="00C6721B" w:rsidRDefault="00D82B9E" w:rsidP="00576DFE">
            <w:pPr>
              <w:spacing w:after="0" w:line="240" w:lineRule="auto"/>
              <w:contextualSpacing/>
              <w:jc w:val="center"/>
              <w:rPr>
                <w:rFonts w:ascii="Times New Roman" w:eastAsia="Times New Roman" w:hAnsi="Times New Roman" w:cs="Times New Roman"/>
                <w:i/>
                <w:w w:val="99"/>
                <w:sz w:val="28"/>
                <w:szCs w:val="28"/>
              </w:rPr>
            </w:pPr>
            <w:r w:rsidRPr="00C6721B">
              <w:rPr>
                <w:rFonts w:ascii="Times New Roman" w:eastAsia="Times New Roman" w:hAnsi="Times New Roman" w:cs="Times New Roman"/>
                <w:i/>
                <w:sz w:val="28"/>
                <w:szCs w:val="28"/>
              </w:rPr>
              <w:t xml:space="preserve">коефіцієнт </w:t>
            </w:r>
            <w:r w:rsidRPr="00C6721B">
              <w:rPr>
                <w:rFonts w:ascii="Times New Roman" w:eastAsia="Arial" w:hAnsi="Times New Roman" w:cs="Times New Roman"/>
                <w:i/>
                <w:sz w:val="28"/>
                <w:szCs w:val="28"/>
              </w:rPr>
              <w:t>k</w:t>
            </w:r>
          </w:p>
        </w:tc>
        <w:tc>
          <w:tcPr>
            <w:tcW w:w="1562" w:type="dxa"/>
            <w:tcBorders>
              <w:top w:val="single" w:sz="4" w:space="0" w:color="auto"/>
              <w:left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sz w:val="28"/>
                <w:szCs w:val="28"/>
              </w:rPr>
            </w:pPr>
            <w:r w:rsidRPr="00C6721B">
              <w:rPr>
                <w:rFonts w:ascii="Times New Roman" w:eastAsia="Times New Roman" w:hAnsi="Times New Roman" w:cs="Times New Roman"/>
                <w:sz w:val="28"/>
                <w:szCs w:val="28"/>
              </w:rPr>
              <w:t>– 0,25</w:t>
            </w:r>
          </w:p>
        </w:tc>
        <w:tc>
          <w:tcPr>
            <w:tcW w:w="1583" w:type="dxa"/>
            <w:tcBorders>
              <w:top w:val="single" w:sz="4" w:space="0" w:color="auto"/>
              <w:left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sz w:val="28"/>
                <w:szCs w:val="28"/>
              </w:rPr>
            </w:pPr>
            <w:r w:rsidRPr="00C6721B">
              <w:rPr>
                <w:rFonts w:ascii="Times New Roman" w:eastAsia="Times New Roman" w:hAnsi="Times New Roman" w:cs="Times New Roman"/>
                <w:sz w:val="28"/>
                <w:szCs w:val="28"/>
              </w:rPr>
              <w:t>– 0,25</w:t>
            </w:r>
          </w:p>
        </w:tc>
        <w:tc>
          <w:tcPr>
            <w:tcW w:w="1645" w:type="dxa"/>
            <w:tcBorders>
              <w:top w:val="single" w:sz="4" w:space="0" w:color="auto"/>
              <w:left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sz w:val="28"/>
                <w:szCs w:val="28"/>
                <w:vertAlign w:val="subscript"/>
              </w:rPr>
            </w:pPr>
            <w:r w:rsidRPr="00C6721B">
              <w:rPr>
                <w:rFonts w:ascii="Times New Roman" w:eastAsia="Arial" w:hAnsi="Times New Roman" w:cs="Times New Roman"/>
                <w:i/>
                <w:sz w:val="28"/>
                <w:szCs w:val="28"/>
              </w:rPr>
              <w:t>k</w:t>
            </w:r>
            <w:r w:rsidRPr="00C6721B">
              <w:rPr>
                <w:rFonts w:ascii="Times New Roman" w:eastAsia="Times New Roman" w:hAnsi="Times New Roman" w:cs="Times New Roman"/>
                <w:sz w:val="28"/>
                <w:szCs w:val="28"/>
                <w:vertAlign w:val="subscript"/>
              </w:rPr>
              <w:t>3</w:t>
            </w:r>
          </w:p>
        </w:tc>
        <w:tc>
          <w:tcPr>
            <w:tcW w:w="1666" w:type="dxa"/>
            <w:tcBorders>
              <w:top w:val="single" w:sz="4" w:space="0" w:color="auto"/>
              <w:left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sz w:val="28"/>
                <w:szCs w:val="28"/>
                <w:vertAlign w:val="subscript"/>
              </w:rPr>
            </w:pPr>
            <w:r w:rsidRPr="00C6721B">
              <w:rPr>
                <w:rFonts w:ascii="Times New Roman" w:eastAsia="Arial" w:hAnsi="Times New Roman" w:cs="Times New Roman"/>
                <w:i/>
                <w:sz w:val="28"/>
                <w:szCs w:val="28"/>
              </w:rPr>
              <w:t>k</w:t>
            </w:r>
            <w:r w:rsidRPr="00C6721B">
              <w:rPr>
                <w:rFonts w:ascii="Times New Roman" w:eastAsia="Times New Roman" w:hAnsi="Times New Roman" w:cs="Times New Roman"/>
                <w:sz w:val="28"/>
                <w:szCs w:val="28"/>
                <w:vertAlign w:val="subscript"/>
              </w:rPr>
              <w:t>4</w:t>
            </w:r>
          </w:p>
        </w:tc>
      </w:tr>
      <w:tr w:rsidR="00D82B9E" w:rsidRPr="00EA63BF" w:rsidTr="00576DFE">
        <w:trPr>
          <w:trHeight w:val="20"/>
          <w:jc w:val="center"/>
        </w:trPr>
        <w:tc>
          <w:tcPr>
            <w:tcW w:w="3092" w:type="dxa"/>
            <w:tcBorders>
              <w:top w:val="single" w:sz="4" w:space="0" w:color="auto"/>
              <w:left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i/>
                <w:w w:val="99"/>
                <w:sz w:val="28"/>
                <w:szCs w:val="28"/>
              </w:rPr>
            </w:pPr>
            <w:r w:rsidRPr="00C6721B">
              <w:rPr>
                <w:rFonts w:ascii="Times New Roman" w:eastAsia="Times New Roman" w:hAnsi="Times New Roman" w:cs="Times New Roman"/>
                <w:i/>
                <w:w w:val="99"/>
                <w:sz w:val="28"/>
                <w:szCs w:val="28"/>
              </w:rPr>
              <w:t>Тип поверхні</w:t>
            </w:r>
          </w:p>
        </w:tc>
        <w:tc>
          <w:tcPr>
            <w:tcW w:w="1562" w:type="dxa"/>
            <w:tcBorders>
              <w:top w:val="single" w:sz="4" w:space="0" w:color="auto"/>
              <w:left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w w:val="99"/>
                <w:sz w:val="28"/>
                <w:szCs w:val="28"/>
              </w:rPr>
            </w:pPr>
            <w:r w:rsidRPr="00C6721B">
              <w:rPr>
                <w:rFonts w:ascii="Times New Roman" w:eastAsia="Times New Roman" w:hAnsi="Times New Roman" w:cs="Times New Roman"/>
                <w:w w:val="99"/>
                <w:sz w:val="28"/>
                <w:szCs w:val="28"/>
              </w:rPr>
              <w:t>витягнутий</w:t>
            </w:r>
          </w:p>
          <w:p w:rsidR="00D82B9E" w:rsidRPr="00C6721B" w:rsidRDefault="00D82B9E" w:rsidP="00576DFE">
            <w:pPr>
              <w:spacing w:after="0" w:line="240" w:lineRule="auto"/>
              <w:contextualSpacing/>
              <w:jc w:val="center"/>
              <w:rPr>
                <w:rFonts w:ascii="Times New Roman" w:eastAsia="Times New Roman" w:hAnsi="Times New Roman" w:cs="Times New Roman"/>
                <w:w w:val="99"/>
                <w:sz w:val="28"/>
                <w:szCs w:val="28"/>
              </w:rPr>
            </w:pPr>
            <w:r w:rsidRPr="00C6721B">
              <w:rPr>
                <w:rFonts w:ascii="Times New Roman" w:eastAsia="Times New Roman" w:hAnsi="Times New Roman" w:cs="Times New Roman"/>
                <w:sz w:val="28"/>
                <w:szCs w:val="28"/>
              </w:rPr>
              <w:t>еліпсоїд</w:t>
            </w:r>
          </w:p>
        </w:tc>
        <w:tc>
          <w:tcPr>
            <w:tcW w:w="1583" w:type="dxa"/>
            <w:tcBorders>
              <w:top w:val="single" w:sz="4" w:space="0" w:color="auto"/>
              <w:left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w w:val="99"/>
                <w:sz w:val="28"/>
                <w:szCs w:val="28"/>
              </w:rPr>
            </w:pPr>
            <w:r w:rsidRPr="00C6721B">
              <w:rPr>
                <w:rFonts w:ascii="Times New Roman" w:eastAsia="Times New Roman" w:hAnsi="Times New Roman" w:cs="Times New Roman"/>
                <w:w w:val="99"/>
                <w:sz w:val="28"/>
                <w:szCs w:val="28"/>
              </w:rPr>
              <w:t>витягнутий</w:t>
            </w:r>
          </w:p>
          <w:p w:rsidR="00D82B9E" w:rsidRPr="00C6721B" w:rsidRDefault="00D82B9E" w:rsidP="00576DFE">
            <w:pPr>
              <w:spacing w:after="0" w:line="240" w:lineRule="auto"/>
              <w:contextualSpacing/>
              <w:jc w:val="center"/>
              <w:rPr>
                <w:rFonts w:ascii="Times New Roman" w:eastAsia="Times New Roman" w:hAnsi="Times New Roman" w:cs="Times New Roman"/>
                <w:w w:val="99"/>
                <w:sz w:val="28"/>
                <w:szCs w:val="28"/>
              </w:rPr>
            </w:pPr>
            <w:r w:rsidRPr="00C6721B">
              <w:rPr>
                <w:rFonts w:ascii="Times New Roman" w:eastAsia="Times New Roman" w:hAnsi="Times New Roman" w:cs="Times New Roman"/>
                <w:sz w:val="28"/>
                <w:szCs w:val="28"/>
              </w:rPr>
              <w:t>еліпсоїд</w:t>
            </w:r>
          </w:p>
        </w:tc>
        <w:tc>
          <w:tcPr>
            <w:tcW w:w="1645" w:type="dxa"/>
            <w:tcBorders>
              <w:top w:val="single" w:sz="4" w:space="0" w:color="auto"/>
              <w:left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sz w:val="28"/>
                <w:szCs w:val="28"/>
              </w:rPr>
            </w:pPr>
            <w:r w:rsidRPr="00C6721B">
              <w:rPr>
                <w:rFonts w:ascii="Times New Roman" w:eastAsia="Times New Roman" w:hAnsi="Times New Roman" w:cs="Times New Roman"/>
                <w:sz w:val="28"/>
                <w:szCs w:val="28"/>
              </w:rPr>
              <w:t>гіперболоїд</w:t>
            </w:r>
          </w:p>
        </w:tc>
        <w:tc>
          <w:tcPr>
            <w:tcW w:w="1666" w:type="dxa"/>
            <w:tcBorders>
              <w:top w:val="single" w:sz="4" w:space="0" w:color="auto"/>
              <w:left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w w:val="99"/>
                <w:sz w:val="28"/>
                <w:szCs w:val="28"/>
              </w:rPr>
            </w:pPr>
            <w:r w:rsidRPr="00C6721B">
              <w:rPr>
                <w:rFonts w:ascii="Times New Roman" w:eastAsia="Times New Roman" w:hAnsi="Times New Roman" w:cs="Times New Roman"/>
                <w:w w:val="99"/>
                <w:sz w:val="28"/>
                <w:szCs w:val="28"/>
              </w:rPr>
              <w:t>параболоїд</w:t>
            </w:r>
          </w:p>
        </w:tc>
      </w:tr>
      <w:tr w:rsidR="00D82B9E" w:rsidRPr="00EA63BF" w:rsidTr="00576DFE">
        <w:trPr>
          <w:trHeight w:val="20"/>
          <w:jc w:val="center"/>
        </w:trPr>
        <w:tc>
          <w:tcPr>
            <w:tcW w:w="3092" w:type="dxa"/>
            <w:tcBorders>
              <w:top w:val="single" w:sz="4" w:space="0" w:color="auto"/>
              <w:left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i/>
                <w:sz w:val="28"/>
                <w:szCs w:val="28"/>
              </w:rPr>
            </w:pPr>
            <w:r w:rsidRPr="00C6721B">
              <w:rPr>
                <w:rFonts w:ascii="Times New Roman" w:eastAsia="Times New Roman" w:hAnsi="Times New Roman" w:cs="Times New Roman"/>
                <w:i/>
                <w:sz w:val="28"/>
                <w:szCs w:val="28"/>
              </w:rPr>
              <w:t>Осьові відстані між</w:t>
            </w:r>
          </w:p>
          <w:p w:rsidR="00D82B9E" w:rsidRPr="00C6721B" w:rsidRDefault="00D82B9E" w:rsidP="00576DFE">
            <w:pPr>
              <w:spacing w:after="0" w:line="240" w:lineRule="auto"/>
              <w:contextualSpacing/>
              <w:jc w:val="center"/>
              <w:rPr>
                <w:rFonts w:ascii="Times New Roman" w:eastAsia="Times New Roman" w:hAnsi="Times New Roman" w:cs="Times New Roman"/>
                <w:i/>
                <w:sz w:val="28"/>
                <w:szCs w:val="28"/>
              </w:rPr>
            </w:pPr>
            <w:r w:rsidRPr="00C6721B">
              <w:rPr>
                <w:rFonts w:ascii="Times New Roman" w:eastAsia="Times New Roman" w:hAnsi="Times New Roman" w:cs="Times New Roman"/>
                <w:i/>
                <w:sz w:val="28"/>
                <w:szCs w:val="28"/>
              </w:rPr>
              <w:t xml:space="preserve">поверхнями </w:t>
            </w:r>
            <w:r w:rsidRPr="00C6721B">
              <w:rPr>
                <w:rFonts w:ascii="Times New Roman" w:eastAsia="Arial" w:hAnsi="Times New Roman" w:cs="Times New Roman"/>
                <w:i/>
                <w:sz w:val="28"/>
                <w:szCs w:val="28"/>
              </w:rPr>
              <w:t>d</w:t>
            </w:r>
            <w:r w:rsidRPr="00C6721B">
              <w:rPr>
                <w:rFonts w:ascii="Times New Roman" w:eastAsia="Times New Roman" w:hAnsi="Times New Roman" w:cs="Times New Roman"/>
                <w:i/>
                <w:sz w:val="28"/>
                <w:szCs w:val="28"/>
              </w:rPr>
              <w:t xml:space="preserve"> [мм]</w:t>
            </w:r>
          </w:p>
        </w:tc>
        <w:tc>
          <w:tcPr>
            <w:tcW w:w="1562" w:type="dxa"/>
            <w:tcBorders>
              <w:top w:val="single" w:sz="4" w:space="0" w:color="auto"/>
              <w:left w:val="single" w:sz="4" w:space="0" w:color="auto"/>
              <w:bottom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sz w:val="28"/>
                <w:szCs w:val="28"/>
              </w:rPr>
            </w:pPr>
            <w:r w:rsidRPr="00C6721B">
              <w:rPr>
                <w:rFonts w:ascii="Times New Roman" w:eastAsia="Times New Roman" w:hAnsi="Times New Roman" w:cs="Times New Roman"/>
                <w:sz w:val="28"/>
                <w:szCs w:val="28"/>
              </w:rPr>
              <w:t>0,55</w:t>
            </w:r>
          </w:p>
        </w:tc>
        <w:tc>
          <w:tcPr>
            <w:tcW w:w="1583" w:type="dxa"/>
            <w:tcBorders>
              <w:top w:val="single" w:sz="4" w:space="0" w:color="auto"/>
              <w:left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sz w:val="28"/>
                <w:szCs w:val="28"/>
              </w:rPr>
            </w:pPr>
            <w:r w:rsidRPr="00C6721B">
              <w:rPr>
                <w:rFonts w:ascii="Times New Roman" w:eastAsia="Arial" w:hAnsi="Times New Roman" w:cs="Times New Roman"/>
                <w:i/>
                <w:sz w:val="28"/>
                <w:szCs w:val="28"/>
                <w:vertAlign w:val="superscript"/>
              </w:rPr>
              <w:t>d</w:t>
            </w:r>
            <w:r w:rsidRPr="00C6721B">
              <w:rPr>
                <w:rFonts w:ascii="Times New Roman" w:eastAsia="Times New Roman" w:hAnsi="Times New Roman" w:cs="Times New Roman"/>
                <w:sz w:val="28"/>
                <w:szCs w:val="28"/>
              </w:rPr>
              <w:t>2</w:t>
            </w:r>
          </w:p>
        </w:tc>
        <w:tc>
          <w:tcPr>
            <w:tcW w:w="1645" w:type="dxa"/>
            <w:tcBorders>
              <w:top w:val="single" w:sz="4" w:space="0" w:color="auto"/>
              <w:left w:val="single" w:sz="4" w:space="0" w:color="auto"/>
              <w:bottom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sz w:val="28"/>
                <w:szCs w:val="28"/>
              </w:rPr>
            </w:pPr>
            <w:r w:rsidRPr="00C6721B">
              <w:rPr>
                <w:rFonts w:ascii="Times New Roman" w:eastAsia="Arial" w:hAnsi="Times New Roman" w:cs="Times New Roman"/>
                <w:i/>
                <w:sz w:val="28"/>
                <w:szCs w:val="28"/>
                <w:vertAlign w:val="superscript"/>
              </w:rPr>
              <w:t>d</w:t>
            </w:r>
            <w:r w:rsidRPr="00C6721B">
              <w:rPr>
                <w:rFonts w:ascii="Times New Roman" w:eastAsia="Times New Roman" w:hAnsi="Times New Roman" w:cs="Times New Roman"/>
                <w:sz w:val="28"/>
                <w:szCs w:val="28"/>
              </w:rPr>
              <w:t>3</w:t>
            </w:r>
          </w:p>
        </w:tc>
        <w:tc>
          <w:tcPr>
            <w:tcW w:w="1666" w:type="dxa"/>
            <w:tcBorders>
              <w:top w:val="single" w:sz="4" w:space="0" w:color="auto"/>
              <w:left w:val="single" w:sz="4" w:space="0" w:color="auto"/>
              <w:bottom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sz w:val="28"/>
                <w:szCs w:val="28"/>
              </w:rPr>
            </w:pPr>
            <w:r w:rsidRPr="00C6721B">
              <w:rPr>
                <w:rFonts w:ascii="Times New Roman" w:eastAsia="Times New Roman" w:hAnsi="Times New Roman" w:cs="Times New Roman"/>
                <w:sz w:val="28"/>
                <w:szCs w:val="28"/>
              </w:rPr>
              <w:t>16,6</w:t>
            </w:r>
          </w:p>
        </w:tc>
      </w:tr>
      <w:tr w:rsidR="00D82B9E" w:rsidRPr="00EA63BF" w:rsidTr="00576DFE">
        <w:trPr>
          <w:trHeight w:val="20"/>
          <w:jc w:val="center"/>
        </w:trPr>
        <w:tc>
          <w:tcPr>
            <w:tcW w:w="3092" w:type="dxa"/>
            <w:tcBorders>
              <w:top w:val="single" w:sz="4" w:space="0" w:color="auto"/>
              <w:left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i/>
                <w:w w:val="99"/>
                <w:sz w:val="28"/>
                <w:szCs w:val="28"/>
              </w:rPr>
            </w:pPr>
            <w:r w:rsidRPr="00C6721B">
              <w:rPr>
                <w:rFonts w:ascii="Times New Roman" w:eastAsia="Times New Roman" w:hAnsi="Times New Roman" w:cs="Times New Roman"/>
                <w:i/>
                <w:w w:val="99"/>
                <w:sz w:val="28"/>
                <w:szCs w:val="28"/>
              </w:rPr>
              <w:t>Показник</w:t>
            </w:r>
          </w:p>
          <w:p w:rsidR="00D82B9E" w:rsidRPr="00C6721B" w:rsidRDefault="00D82B9E" w:rsidP="00576DFE">
            <w:pPr>
              <w:spacing w:after="0" w:line="240" w:lineRule="auto"/>
              <w:contextualSpacing/>
              <w:jc w:val="center"/>
              <w:rPr>
                <w:rFonts w:ascii="Times New Roman" w:eastAsia="Times New Roman" w:hAnsi="Times New Roman" w:cs="Times New Roman"/>
                <w:i/>
                <w:sz w:val="28"/>
                <w:szCs w:val="28"/>
              </w:rPr>
            </w:pPr>
            <w:r w:rsidRPr="00C6721B">
              <w:rPr>
                <w:rFonts w:ascii="Times New Roman" w:eastAsia="Times New Roman" w:hAnsi="Times New Roman" w:cs="Times New Roman"/>
                <w:i/>
                <w:sz w:val="28"/>
                <w:szCs w:val="28"/>
              </w:rPr>
              <w:t xml:space="preserve">заломлення </w:t>
            </w:r>
            <w:r w:rsidRPr="00C6721B">
              <w:rPr>
                <w:rFonts w:ascii="Times New Roman" w:eastAsia="Arial" w:hAnsi="Times New Roman" w:cs="Times New Roman"/>
                <w:i/>
                <w:w w:val="86"/>
                <w:sz w:val="28"/>
                <w:szCs w:val="28"/>
              </w:rPr>
              <w:t>n</w:t>
            </w:r>
          </w:p>
        </w:tc>
        <w:tc>
          <w:tcPr>
            <w:tcW w:w="1562" w:type="dxa"/>
            <w:tcBorders>
              <w:top w:val="single" w:sz="4" w:space="0" w:color="auto"/>
              <w:left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w w:val="99"/>
                <w:sz w:val="28"/>
                <w:szCs w:val="28"/>
              </w:rPr>
            </w:pPr>
            <w:r w:rsidRPr="00C6721B">
              <w:rPr>
                <w:rFonts w:ascii="Times New Roman" w:eastAsia="Times New Roman" w:hAnsi="Times New Roman" w:cs="Times New Roman"/>
                <w:w w:val="99"/>
                <w:sz w:val="28"/>
                <w:szCs w:val="28"/>
              </w:rPr>
              <w:t>рогівки</w:t>
            </w:r>
          </w:p>
          <w:p w:rsidR="00D82B9E" w:rsidRPr="00C6721B" w:rsidRDefault="00D82B9E" w:rsidP="00576DFE">
            <w:pPr>
              <w:spacing w:after="0" w:line="240" w:lineRule="auto"/>
              <w:contextualSpacing/>
              <w:jc w:val="center"/>
              <w:rPr>
                <w:rFonts w:ascii="Times New Roman" w:eastAsia="Times New Roman" w:hAnsi="Times New Roman" w:cs="Times New Roman"/>
                <w:w w:val="99"/>
                <w:sz w:val="28"/>
                <w:szCs w:val="28"/>
              </w:rPr>
            </w:pPr>
            <w:r w:rsidRPr="00C6721B">
              <w:rPr>
                <w:rFonts w:ascii="Times New Roman" w:eastAsia="Times New Roman" w:hAnsi="Times New Roman" w:cs="Times New Roman"/>
                <w:w w:val="99"/>
                <w:sz w:val="28"/>
                <w:szCs w:val="28"/>
              </w:rPr>
              <w:t>1,37710</w:t>
            </w:r>
          </w:p>
        </w:tc>
        <w:tc>
          <w:tcPr>
            <w:tcW w:w="1583" w:type="dxa"/>
            <w:tcBorders>
              <w:top w:val="single" w:sz="4" w:space="0" w:color="auto"/>
              <w:left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sz w:val="28"/>
                <w:szCs w:val="28"/>
              </w:rPr>
            </w:pPr>
            <w:r w:rsidRPr="00C6721B">
              <w:rPr>
                <w:rFonts w:ascii="Times New Roman" w:eastAsia="Times New Roman" w:hAnsi="Times New Roman" w:cs="Times New Roman"/>
                <w:sz w:val="28"/>
                <w:szCs w:val="28"/>
              </w:rPr>
              <w:t>водянистої</w:t>
            </w:r>
          </w:p>
          <w:p w:rsidR="00D82B9E" w:rsidRPr="00C6721B" w:rsidRDefault="00D82B9E" w:rsidP="00576DFE">
            <w:pPr>
              <w:spacing w:after="0" w:line="240" w:lineRule="auto"/>
              <w:contextualSpacing/>
              <w:jc w:val="center"/>
              <w:rPr>
                <w:rFonts w:ascii="Times New Roman" w:eastAsia="Times New Roman" w:hAnsi="Times New Roman" w:cs="Times New Roman"/>
                <w:sz w:val="28"/>
                <w:szCs w:val="28"/>
              </w:rPr>
            </w:pPr>
            <w:r w:rsidRPr="00C6721B">
              <w:rPr>
                <w:rFonts w:ascii="Times New Roman" w:eastAsia="Times New Roman" w:hAnsi="Times New Roman" w:cs="Times New Roman"/>
                <w:sz w:val="28"/>
                <w:szCs w:val="28"/>
              </w:rPr>
              <w:t>вологи</w:t>
            </w:r>
          </w:p>
          <w:p w:rsidR="00D82B9E" w:rsidRPr="00C6721B" w:rsidRDefault="00D82B9E" w:rsidP="00576DFE">
            <w:pPr>
              <w:spacing w:after="0" w:line="240" w:lineRule="auto"/>
              <w:contextualSpacing/>
              <w:jc w:val="center"/>
              <w:rPr>
                <w:rFonts w:ascii="Times New Roman" w:eastAsia="Times New Roman" w:hAnsi="Times New Roman" w:cs="Times New Roman"/>
                <w:sz w:val="28"/>
                <w:szCs w:val="28"/>
              </w:rPr>
            </w:pPr>
            <w:r w:rsidRPr="00C6721B">
              <w:rPr>
                <w:rFonts w:ascii="Times New Roman" w:eastAsia="Times New Roman" w:hAnsi="Times New Roman" w:cs="Times New Roman"/>
                <w:w w:val="99"/>
                <w:sz w:val="28"/>
                <w:szCs w:val="28"/>
              </w:rPr>
              <w:t>1,33740</w:t>
            </w:r>
          </w:p>
        </w:tc>
        <w:tc>
          <w:tcPr>
            <w:tcW w:w="1645" w:type="dxa"/>
            <w:tcBorders>
              <w:top w:val="single" w:sz="4" w:space="0" w:color="auto"/>
              <w:left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sz w:val="28"/>
                <w:szCs w:val="28"/>
              </w:rPr>
            </w:pPr>
            <w:r w:rsidRPr="00C6721B">
              <w:rPr>
                <w:rFonts w:ascii="Times New Roman" w:eastAsia="Times New Roman" w:hAnsi="Times New Roman" w:cs="Times New Roman"/>
                <w:sz w:val="28"/>
                <w:szCs w:val="28"/>
              </w:rPr>
              <w:t>кришталика</w:t>
            </w:r>
          </w:p>
          <w:p w:rsidR="00D82B9E" w:rsidRPr="00C6721B" w:rsidRDefault="00D82B9E" w:rsidP="00576DFE">
            <w:pPr>
              <w:spacing w:after="0" w:line="240" w:lineRule="auto"/>
              <w:contextualSpacing/>
              <w:jc w:val="center"/>
              <w:rPr>
                <w:rFonts w:ascii="Times New Roman" w:eastAsia="Times New Roman" w:hAnsi="Times New Roman" w:cs="Times New Roman"/>
                <w:sz w:val="28"/>
                <w:szCs w:val="28"/>
              </w:rPr>
            </w:pPr>
            <w:r w:rsidRPr="00C6721B">
              <w:rPr>
                <w:rFonts w:ascii="Times New Roman" w:eastAsia="Arial" w:hAnsi="Times New Roman" w:cs="Times New Roman"/>
                <w:i/>
                <w:sz w:val="28"/>
                <w:szCs w:val="28"/>
                <w:vertAlign w:val="superscript"/>
              </w:rPr>
              <w:t>n</w:t>
            </w:r>
            <w:r w:rsidRPr="00C6721B">
              <w:rPr>
                <w:rFonts w:ascii="Times New Roman" w:eastAsia="Times New Roman" w:hAnsi="Times New Roman" w:cs="Times New Roman"/>
                <w:sz w:val="28"/>
                <w:szCs w:val="28"/>
              </w:rPr>
              <w:t>3</w:t>
            </w:r>
          </w:p>
        </w:tc>
        <w:tc>
          <w:tcPr>
            <w:tcW w:w="1666" w:type="dxa"/>
            <w:tcBorders>
              <w:top w:val="single" w:sz="4" w:space="0" w:color="auto"/>
              <w:left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w w:val="99"/>
                <w:sz w:val="28"/>
                <w:szCs w:val="28"/>
              </w:rPr>
            </w:pPr>
            <w:r w:rsidRPr="00C6721B">
              <w:rPr>
                <w:rFonts w:ascii="Times New Roman" w:eastAsia="Times New Roman" w:hAnsi="Times New Roman" w:cs="Times New Roman"/>
                <w:w w:val="99"/>
                <w:sz w:val="28"/>
                <w:szCs w:val="28"/>
              </w:rPr>
              <w:t>скловидного</w:t>
            </w:r>
          </w:p>
          <w:p w:rsidR="00D82B9E" w:rsidRPr="00C6721B" w:rsidRDefault="00D82B9E" w:rsidP="00576DFE">
            <w:pPr>
              <w:spacing w:after="0" w:line="240" w:lineRule="auto"/>
              <w:contextualSpacing/>
              <w:jc w:val="center"/>
              <w:rPr>
                <w:rFonts w:ascii="Times New Roman" w:eastAsia="Times New Roman" w:hAnsi="Times New Roman" w:cs="Times New Roman"/>
                <w:sz w:val="28"/>
                <w:szCs w:val="28"/>
              </w:rPr>
            </w:pPr>
            <w:r w:rsidRPr="00C6721B">
              <w:rPr>
                <w:rFonts w:ascii="Times New Roman" w:eastAsia="Times New Roman" w:hAnsi="Times New Roman" w:cs="Times New Roman"/>
                <w:sz w:val="28"/>
                <w:szCs w:val="28"/>
              </w:rPr>
              <w:t>тіла</w:t>
            </w:r>
          </w:p>
          <w:p w:rsidR="00D82B9E" w:rsidRPr="00C6721B" w:rsidRDefault="00D82B9E" w:rsidP="00576DFE">
            <w:pPr>
              <w:spacing w:after="0" w:line="240" w:lineRule="auto"/>
              <w:contextualSpacing/>
              <w:jc w:val="center"/>
              <w:rPr>
                <w:rFonts w:ascii="Times New Roman" w:eastAsia="Times New Roman" w:hAnsi="Times New Roman" w:cs="Times New Roman"/>
                <w:w w:val="99"/>
                <w:sz w:val="28"/>
                <w:szCs w:val="28"/>
              </w:rPr>
            </w:pPr>
            <w:r w:rsidRPr="00C6721B">
              <w:rPr>
                <w:rFonts w:ascii="Times New Roman" w:eastAsia="Times New Roman" w:hAnsi="Times New Roman" w:cs="Times New Roman"/>
                <w:w w:val="99"/>
                <w:sz w:val="28"/>
                <w:szCs w:val="28"/>
              </w:rPr>
              <w:t>1,33600</w:t>
            </w:r>
          </w:p>
        </w:tc>
      </w:tr>
      <w:tr w:rsidR="00D82B9E" w:rsidRPr="00EA63BF" w:rsidTr="00576DFE">
        <w:trPr>
          <w:trHeight w:val="20"/>
          <w:jc w:val="center"/>
        </w:trPr>
        <w:tc>
          <w:tcPr>
            <w:tcW w:w="3092" w:type="dxa"/>
            <w:tcBorders>
              <w:top w:val="single" w:sz="4" w:space="0" w:color="auto"/>
              <w:left w:val="single" w:sz="4" w:space="0" w:color="auto"/>
              <w:bottom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i/>
                <w:sz w:val="28"/>
                <w:szCs w:val="28"/>
              </w:rPr>
            </w:pPr>
            <w:r w:rsidRPr="00C6721B">
              <w:rPr>
                <w:rFonts w:ascii="Times New Roman" w:eastAsia="Times New Roman" w:hAnsi="Times New Roman" w:cs="Times New Roman"/>
                <w:i/>
                <w:sz w:val="28"/>
                <w:szCs w:val="28"/>
              </w:rPr>
              <w:t>Число Аббе (</w:t>
            </w:r>
            <w:r w:rsidRPr="00C6721B">
              <w:rPr>
                <w:rFonts w:ascii="Times New Roman" w:eastAsia="Arial" w:hAnsi="Times New Roman" w:cs="Times New Roman"/>
                <w:i/>
                <w:sz w:val="28"/>
                <w:szCs w:val="28"/>
              </w:rPr>
              <w:t>ν</w:t>
            </w:r>
            <w:r w:rsidRPr="00C6721B">
              <w:rPr>
                <w:rFonts w:ascii="Times New Roman" w:eastAsia="Times New Roman" w:hAnsi="Times New Roman" w:cs="Times New Roman"/>
                <w:i/>
                <w:sz w:val="28"/>
                <w:szCs w:val="28"/>
              </w:rPr>
              <w:t>)</w:t>
            </w:r>
          </w:p>
        </w:tc>
        <w:tc>
          <w:tcPr>
            <w:tcW w:w="1562" w:type="dxa"/>
            <w:tcBorders>
              <w:top w:val="single" w:sz="4" w:space="0" w:color="auto"/>
              <w:left w:val="single" w:sz="4" w:space="0" w:color="auto"/>
              <w:bottom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sz w:val="28"/>
                <w:szCs w:val="28"/>
              </w:rPr>
            </w:pPr>
            <w:r w:rsidRPr="00C6721B">
              <w:rPr>
                <w:rFonts w:ascii="Times New Roman" w:eastAsia="Times New Roman" w:hAnsi="Times New Roman" w:cs="Times New Roman"/>
                <w:sz w:val="28"/>
                <w:szCs w:val="28"/>
              </w:rPr>
              <w:t>57,1</w:t>
            </w:r>
          </w:p>
        </w:tc>
        <w:tc>
          <w:tcPr>
            <w:tcW w:w="1583" w:type="dxa"/>
            <w:tcBorders>
              <w:top w:val="single" w:sz="4" w:space="0" w:color="auto"/>
              <w:left w:val="single" w:sz="4" w:space="0" w:color="auto"/>
              <w:bottom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sz w:val="28"/>
                <w:szCs w:val="28"/>
              </w:rPr>
            </w:pPr>
            <w:r w:rsidRPr="00C6721B">
              <w:rPr>
                <w:rFonts w:ascii="Times New Roman" w:eastAsia="Times New Roman" w:hAnsi="Times New Roman" w:cs="Times New Roman"/>
                <w:sz w:val="28"/>
                <w:szCs w:val="28"/>
              </w:rPr>
              <w:t>61,3</w:t>
            </w:r>
          </w:p>
        </w:tc>
        <w:tc>
          <w:tcPr>
            <w:tcW w:w="1645" w:type="dxa"/>
            <w:tcBorders>
              <w:top w:val="single" w:sz="4" w:space="0" w:color="auto"/>
              <w:left w:val="single" w:sz="4" w:space="0" w:color="auto"/>
              <w:bottom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sz w:val="28"/>
                <w:szCs w:val="28"/>
              </w:rPr>
            </w:pPr>
            <w:r w:rsidRPr="00C6721B">
              <w:rPr>
                <w:rFonts w:ascii="Times New Roman" w:eastAsia="Times New Roman" w:hAnsi="Times New Roman" w:cs="Times New Roman"/>
                <w:sz w:val="28"/>
                <w:szCs w:val="28"/>
              </w:rPr>
              <w:t>51,9</w:t>
            </w:r>
          </w:p>
        </w:tc>
        <w:tc>
          <w:tcPr>
            <w:tcW w:w="1666" w:type="dxa"/>
            <w:tcBorders>
              <w:top w:val="single" w:sz="4" w:space="0" w:color="auto"/>
              <w:left w:val="single" w:sz="4" w:space="0" w:color="auto"/>
              <w:bottom w:val="single" w:sz="4" w:space="0" w:color="auto"/>
              <w:right w:val="single" w:sz="4" w:space="0" w:color="auto"/>
            </w:tcBorders>
            <w:shd w:val="clear" w:color="auto" w:fill="auto"/>
            <w:vAlign w:val="center"/>
          </w:tcPr>
          <w:p w:rsidR="00D82B9E" w:rsidRPr="00C6721B" w:rsidRDefault="00D82B9E" w:rsidP="00576DFE">
            <w:pPr>
              <w:spacing w:after="0" w:line="240" w:lineRule="auto"/>
              <w:contextualSpacing/>
              <w:jc w:val="center"/>
              <w:rPr>
                <w:rFonts w:ascii="Times New Roman" w:eastAsia="Times New Roman" w:hAnsi="Times New Roman" w:cs="Times New Roman"/>
                <w:sz w:val="28"/>
                <w:szCs w:val="28"/>
              </w:rPr>
            </w:pPr>
            <w:r w:rsidRPr="00C6721B">
              <w:rPr>
                <w:rFonts w:ascii="Times New Roman" w:eastAsia="Times New Roman" w:hAnsi="Times New Roman" w:cs="Times New Roman"/>
                <w:sz w:val="28"/>
                <w:szCs w:val="28"/>
              </w:rPr>
              <w:t>61,1</w:t>
            </w:r>
          </w:p>
        </w:tc>
      </w:tr>
    </w:tbl>
    <w:p w:rsidR="005F2BAA" w:rsidRDefault="005F2BAA" w:rsidP="00343C2D">
      <w:pPr>
        <w:spacing w:line="360" w:lineRule="auto"/>
        <w:ind w:firstLine="709"/>
        <w:jc w:val="both"/>
        <w:rPr>
          <w:rFonts w:ascii="Times New Roman" w:eastAsiaTheme="minorEastAsia" w:hAnsi="Times New Roman" w:cs="Times New Roman"/>
          <w:sz w:val="28"/>
          <w:szCs w:val="28"/>
          <w:lang w:val="ru-RU"/>
        </w:rPr>
      </w:pPr>
    </w:p>
    <w:p w:rsidR="00C6721B" w:rsidRDefault="00126937" w:rsidP="00343C2D">
      <w:pPr>
        <w:spacing w:line="360" w:lineRule="auto"/>
        <w:ind w:firstLine="709"/>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ru-RU"/>
        </w:rPr>
        <w:lastRenderedPageBreak/>
        <w:t>Впритул до рогівки встановлений параксіал-компонент з оптичною силою Ф</w:t>
      </w:r>
      <w:r w:rsidRPr="00A527DC">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дптр</w:t>
      </w:r>
      <w:r w:rsidRPr="00A527DC">
        <w:rPr>
          <w:rFonts w:ascii="Times New Roman" w:eastAsiaTheme="minorEastAsia" w:hAnsi="Times New Roman" w:cs="Times New Roman"/>
          <w:sz w:val="28"/>
          <w:szCs w:val="28"/>
          <w:lang w:val="ru-RU"/>
        </w:rPr>
        <w:t>]</w:t>
      </w:r>
      <w:r w:rsidR="00A527DC" w:rsidRPr="00A527DC">
        <w:rPr>
          <w:rFonts w:ascii="Times New Roman" w:eastAsiaTheme="minorEastAsia" w:hAnsi="Times New Roman" w:cs="Times New Roman"/>
          <w:sz w:val="28"/>
          <w:szCs w:val="28"/>
          <w:lang w:val="ru-RU"/>
        </w:rPr>
        <w:t>=</w:t>
      </w:r>
      <m:oMath>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ru-RU"/>
              </w:rPr>
              <m:t>1000</m:t>
            </m:r>
          </m:num>
          <m:den>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f</m:t>
                </m:r>
              </m:e>
              <m:sup>
                <m:r>
                  <w:rPr>
                    <w:rFonts w:ascii="Cambria Math" w:eastAsiaTheme="minorEastAsia" w:hAnsi="Cambria Math" w:cs="Times New Roman"/>
                    <w:sz w:val="28"/>
                    <w:szCs w:val="28"/>
                    <w:lang w:val="ru-RU"/>
                  </w:rPr>
                  <m:t>'</m:t>
                </m:r>
              </m:sup>
            </m:sSup>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rPr>
              <m:t>мм</m:t>
            </m:r>
            <m:r>
              <w:rPr>
                <w:rFonts w:ascii="Cambria Math" w:eastAsiaTheme="minorEastAsia" w:hAnsi="Cambria Math" w:cs="Times New Roman"/>
                <w:sz w:val="28"/>
                <w:szCs w:val="28"/>
                <w:lang w:val="ru-RU"/>
              </w:rPr>
              <m:t>]</m:t>
            </m:r>
          </m:den>
        </m:f>
        <m:r>
          <w:rPr>
            <w:rFonts w:ascii="Cambria Math" w:eastAsiaTheme="minorEastAsia" w:hAnsi="Cambria Math" w:cs="Times New Roman"/>
            <w:sz w:val="28"/>
            <w:szCs w:val="28"/>
            <w:lang w:val="ru-RU"/>
          </w:rPr>
          <m:t xml:space="preserve"> .  </m:t>
        </m:r>
      </m:oMath>
      <w:r w:rsidR="00C6721B">
        <w:rPr>
          <w:rFonts w:ascii="Times New Roman" w:eastAsiaTheme="minorEastAsia" w:hAnsi="Times New Roman" w:cs="Times New Roman"/>
          <w:sz w:val="28"/>
          <w:szCs w:val="28"/>
          <w:lang w:val="ru-RU"/>
        </w:rPr>
        <w:t xml:space="preserve">   </w:t>
      </w:r>
    </w:p>
    <w:p w:rsidR="00126937" w:rsidRDefault="00A527DC" w:rsidP="00A527DC">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Апертурна діафрагма суміщена з параксіал-компонентом, її діаметр – 6 мм.</w:t>
      </w:r>
    </w:p>
    <w:p w:rsidR="00A527DC" w:rsidRDefault="00A527DC" w:rsidP="00A527DC">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В нескінченності перед оком розміщений диск з кутовим розміром 2</w:t>
      </w:r>
      <w:r w:rsidR="00171D14">
        <w:rPr>
          <w:rFonts w:ascii="Times New Roman" w:eastAsiaTheme="minorEastAsia" w:hAnsi="Times New Roman" w:cs="Times New Roman"/>
          <w:sz w:val="28"/>
          <w:szCs w:val="28"/>
        </w:rPr>
        <w:t xml:space="preserve">α = 2⁰ = 0.0349 радіан. </w:t>
      </w:r>
    </w:p>
    <w:p w:rsidR="00D82B9E" w:rsidRDefault="00D82B9E" w:rsidP="00C6721B">
      <w:pPr>
        <w:spacing w:line="360" w:lineRule="auto"/>
        <w:ind w:firstLine="709"/>
        <w:contextualSpacing/>
        <w:jc w:val="both"/>
        <w:rPr>
          <w:rFonts w:ascii="Times New Roman" w:eastAsiaTheme="minorEastAsia" w:hAnsi="Times New Roman" w:cs="Times New Roman"/>
          <w:sz w:val="28"/>
          <w:szCs w:val="28"/>
        </w:rPr>
      </w:pPr>
      <w:r w:rsidRPr="00EA63BF">
        <w:rPr>
          <w:rFonts w:ascii="Times New Roman" w:eastAsiaTheme="minorEastAsia" w:hAnsi="Times New Roman" w:cs="Times New Roman"/>
          <w:sz w:val="28"/>
          <w:szCs w:val="28"/>
        </w:rPr>
        <w:t>По</w:t>
      </w:r>
      <w:r>
        <w:rPr>
          <w:rFonts w:ascii="Times New Roman" w:eastAsiaTheme="minorEastAsia" w:hAnsi="Times New Roman" w:cs="Times New Roman"/>
          <w:sz w:val="28"/>
          <w:szCs w:val="28"/>
        </w:rPr>
        <w:t xml:space="preserve">будуємо </w:t>
      </w:r>
      <w:r w:rsidR="00C6721B">
        <w:rPr>
          <w:rFonts w:ascii="Times New Roman" w:eastAsiaTheme="minorEastAsia" w:hAnsi="Times New Roman" w:cs="Times New Roman"/>
          <w:sz w:val="28"/>
          <w:szCs w:val="28"/>
        </w:rPr>
        <w:t xml:space="preserve">СПОТ – діаграму </w:t>
      </w:r>
      <w:r w:rsidR="00E071F0">
        <w:rPr>
          <w:rFonts w:ascii="Times New Roman" w:eastAsiaTheme="minorEastAsia" w:hAnsi="Times New Roman" w:cs="Times New Roman"/>
          <w:sz w:val="28"/>
          <w:szCs w:val="28"/>
        </w:rPr>
        <w:t>(рис. 4</w:t>
      </w:r>
      <w:r>
        <w:rPr>
          <w:rFonts w:ascii="Times New Roman" w:eastAsiaTheme="minorEastAsia" w:hAnsi="Times New Roman" w:cs="Times New Roman"/>
          <w:sz w:val="28"/>
          <w:szCs w:val="28"/>
        </w:rPr>
        <w:t>.</w:t>
      </w:r>
      <w:r w:rsidRPr="00D82B9E">
        <w:rPr>
          <w:rFonts w:ascii="Times New Roman" w:eastAsiaTheme="minorEastAsia" w:hAnsi="Times New Roman" w:cs="Times New Roman"/>
          <w:sz w:val="28"/>
          <w:szCs w:val="28"/>
          <w:lang w:val="ru-RU"/>
        </w:rPr>
        <w:t>4.2</w:t>
      </w:r>
      <w:r>
        <w:rPr>
          <w:rFonts w:ascii="Times New Roman" w:eastAsiaTheme="minorEastAsia" w:hAnsi="Times New Roman" w:cs="Times New Roman"/>
          <w:sz w:val="28"/>
          <w:szCs w:val="28"/>
        </w:rPr>
        <w:t>) та 2D модель (рис 2.</w:t>
      </w:r>
      <w:r w:rsidRPr="00D82B9E">
        <w:rPr>
          <w:rFonts w:ascii="Times New Roman" w:eastAsiaTheme="minorEastAsia" w:hAnsi="Times New Roman" w:cs="Times New Roman"/>
          <w:sz w:val="28"/>
          <w:szCs w:val="28"/>
          <w:lang w:val="ru-RU"/>
        </w:rPr>
        <w:t>4.3</w:t>
      </w:r>
      <w:r w:rsidRPr="00EA63BF">
        <w:rPr>
          <w:rFonts w:ascii="Times New Roman" w:eastAsiaTheme="minorEastAsia" w:hAnsi="Times New Roman" w:cs="Times New Roman"/>
          <w:sz w:val="28"/>
          <w:szCs w:val="28"/>
        </w:rPr>
        <w:t>) оптичної системи ока.</w:t>
      </w:r>
    </w:p>
    <w:p w:rsidR="00D82B9E" w:rsidRDefault="00546A0F" w:rsidP="004370B8">
      <w:pPr>
        <w:spacing w:line="360" w:lineRule="auto"/>
        <w:contextualSpacing/>
        <w:jc w:val="center"/>
        <w:rPr>
          <w:rFonts w:ascii="Times New Roman" w:eastAsiaTheme="minorEastAsia" w:hAnsi="Times New Roman" w:cs="Times New Roman"/>
          <w:sz w:val="28"/>
          <w:szCs w:val="28"/>
        </w:rPr>
      </w:pPr>
      <w:r>
        <w:rPr>
          <w:noProof/>
          <w:lang w:eastAsia="uk-UA"/>
        </w:rPr>
        <w:drawing>
          <wp:inline distT="0" distB="0" distL="0" distR="0" wp14:anchorId="5E17D68B" wp14:editId="7B856F66">
            <wp:extent cx="4712661" cy="3725334"/>
            <wp:effectExtent l="0" t="0" r="0" b="889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6"/>
                    <a:stretch>
                      <a:fillRect/>
                    </a:stretch>
                  </pic:blipFill>
                  <pic:spPr>
                    <a:xfrm>
                      <a:off x="0" y="0"/>
                      <a:ext cx="4802695" cy="3796505"/>
                    </a:xfrm>
                    <a:prstGeom prst="rect">
                      <a:avLst/>
                    </a:prstGeom>
                  </pic:spPr>
                </pic:pic>
              </a:graphicData>
            </a:graphic>
          </wp:inline>
        </w:drawing>
      </w:r>
    </w:p>
    <w:p w:rsidR="00C6721B" w:rsidRPr="00DC6FBA" w:rsidRDefault="00E071F0" w:rsidP="00DC6FBA">
      <w:pPr>
        <w:spacing w:after="0" w:line="360" w:lineRule="auto"/>
        <w:ind w:firstLine="709"/>
        <w:contextualSpacing/>
        <w:jc w:val="center"/>
        <w:rPr>
          <w:rFonts w:ascii="Times New Roman" w:eastAsiaTheme="minorEastAsia" w:hAnsi="Times New Roman" w:cs="Times New Roman"/>
          <w:i/>
          <w:sz w:val="28"/>
          <w:szCs w:val="28"/>
        </w:rPr>
      </w:pPr>
      <w:r>
        <w:rPr>
          <w:rFonts w:ascii="Times New Roman" w:eastAsiaTheme="minorEastAsia" w:hAnsi="Times New Roman" w:cs="Times New Roman"/>
          <w:i/>
          <w:sz w:val="28"/>
          <w:szCs w:val="28"/>
        </w:rPr>
        <w:t>Рисунок  4</w:t>
      </w:r>
      <w:r w:rsidR="00D82B9E">
        <w:rPr>
          <w:rFonts w:ascii="Times New Roman" w:eastAsiaTheme="minorEastAsia" w:hAnsi="Times New Roman" w:cs="Times New Roman"/>
          <w:i/>
          <w:sz w:val="28"/>
          <w:szCs w:val="28"/>
        </w:rPr>
        <w:t>.</w:t>
      </w:r>
      <w:r w:rsidR="00D82B9E" w:rsidRPr="00D82B9E">
        <w:rPr>
          <w:rFonts w:ascii="Times New Roman" w:eastAsiaTheme="minorEastAsia" w:hAnsi="Times New Roman" w:cs="Times New Roman"/>
          <w:i/>
          <w:sz w:val="28"/>
          <w:szCs w:val="28"/>
        </w:rPr>
        <w:t>4.2.</w:t>
      </w:r>
      <w:r w:rsidR="00D82B9E" w:rsidRPr="00EA63BF">
        <w:rPr>
          <w:rFonts w:ascii="Times New Roman" w:eastAsiaTheme="minorEastAsia" w:hAnsi="Times New Roman" w:cs="Times New Roman"/>
          <w:i/>
          <w:sz w:val="28"/>
          <w:szCs w:val="28"/>
        </w:rPr>
        <w:t xml:space="preserve"> 2D модель оптичної системи </w:t>
      </w:r>
      <w:r w:rsidR="00D82B9E" w:rsidRPr="00EA63BF">
        <w:rPr>
          <w:rFonts w:ascii="Times New Roman" w:hAnsi="Times New Roman" w:cs="Times New Roman"/>
          <w:i/>
          <w:sz w:val="28"/>
          <w:szCs w:val="28"/>
        </w:rPr>
        <w:t>аризонської моделі</w:t>
      </w:r>
      <w:r w:rsidR="00D82B9E" w:rsidRPr="00EA63BF">
        <w:rPr>
          <w:rFonts w:ascii="Times New Roman" w:eastAsiaTheme="minorEastAsia" w:hAnsi="Times New Roman" w:cs="Times New Roman"/>
          <w:i/>
          <w:sz w:val="28"/>
          <w:szCs w:val="28"/>
        </w:rPr>
        <w:t xml:space="preserve"> ока в Zemax</w:t>
      </w:r>
    </w:p>
    <w:p w:rsidR="00C6721B" w:rsidRPr="00171D14" w:rsidRDefault="00DC6FBA" w:rsidP="00DC6FBA">
      <w:pPr>
        <w:spacing w:line="360" w:lineRule="auto"/>
        <w:ind w:firstLine="709"/>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rPr>
        <w:br/>
        <w:t xml:space="preserve">          </w:t>
      </w:r>
      <w:r w:rsidR="00C6721B">
        <w:rPr>
          <w:rFonts w:ascii="Times New Roman" w:eastAsiaTheme="minorEastAsia" w:hAnsi="Times New Roman" w:cs="Times New Roman"/>
          <w:sz w:val="28"/>
          <w:szCs w:val="28"/>
        </w:rPr>
        <w:t xml:space="preserve">При деякому значенні оптичної сили Ф диск фокусується на сітківці і його зображення має діаметр </w:t>
      </w:r>
      <w:r w:rsidR="00C6721B">
        <w:rPr>
          <w:rFonts w:ascii="Times New Roman" w:eastAsiaTheme="minorEastAsia" w:hAnsi="Times New Roman" w:cs="Times New Roman"/>
          <w:sz w:val="28"/>
          <w:szCs w:val="28"/>
          <w:lang w:val="en-US"/>
        </w:rPr>
        <w:t>D</w:t>
      </w:r>
      <w:r w:rsidR="00C6721B" w:rsidRPr="00171D14">
        <w:rPr>
          <w:rFonts w:ascii="Times New Roman" w:eastAsiaTheme="minorEastAsia" w:hAnsi="Times New Roman" w:cs="Times New Roman"/>
          <w:sz w:val="28"/>
          <w:szCs w:val="28"/>
          <w:lang w:val="ru-RU"/>
        </w:rPr>
        <w:t>.</w:t>
      </w:r>
    </w:p>
    <w:p w:rsidR="00576DFE" w:rsidRPr="00C6721B" w:rsidRDefault="00C6721B" w:rsidP="00C6721B">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Для цього потрібно фокусну відстань параксіал-компонента зробити змінною величиною і методом оптимізації в </w:t>
      </w:r>
      <w:r>
        <w:rPr>
          <w:rFonts w:ascii="Times New Roman" w:eastAsiaTheme="minorEastAsia" w:hAnsi="Times New Roman" w:cs="Times New Roman"/>
          <w:sz w:val="28"/>
          <w:szCs w:val="28"/>
          <w:lang w:val="en-US"/>
        </w:rPr>
        <w:t>Zemax</w:t>
      </w:r>
      <w:r w:rsidRPr="00C6721B">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знайти </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f</m:t>
            </m:r>
          </m:e>
          <m:sup>
            <m:r>
              <w:rPr>
                <w:rFonts w:ascii="Cambria Math" w:eastAsiaTheme="minorEastAsia" w:hAnsi="Cambria Math" w:cs="Times New Roman"/>
                <w:sz w:val="28"/>
                <w:szCs w:val="28"/>
              </w:rPr>
              <m:t>'</m:t>
            </m:r>
          </m:sup>
        </m:sSup>
        <m:d>
          <m:dPr>
            <m:begChr m:val="["/>
            <m:endChr m:val="]"/>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мм</m:t>
            </m:r>
          </m:e>
        </m:d>
        <m:r>
          <w:rPr>
            <w:rFonts w:ascii="Cambria Math" w:eastAsiaTheme="minorEastAsia" w:hAnsi="Cambria Math" w:cs="Times New Roman"/>
            <w:sz w:val="28"/>
            <w:szCs w:val="28"/>
          </w:rPr>
          <m:t>,</m:t>
        </m:r>
      </m:oMath>
      <w:r>
        <w:rPr>
          <w:rFonts w:ascii="Times New Roman" w:eastAsiaTheme="minorEastAsia" w:hAnsi="Times New Roman" w:cs="Times New Roman"/>
          <w:sz w:val="28"/>
          <w:szCs w:val="28"/>
        </w:rPr>
        <w:t xml:space="preserve"> при якому зображення диску сфокусується на сітківці.</w:t>
      </w:r>
    </w:p>
    <w:p w:rsidR="00D82B9E" w:rsidRPr="00EA63BF" w:rsidRDefault="0085511C" w:rsidP="00DC6FBA">
      <w:pPr>
        <w:spacing w:after="0" w:line="360" w:lineRule="auto"/>
        <w:contextualSpacing/>
        <w:jc w:val="center"/>
        <w:rPr>
          <w:rFonts w:ascii="Times New Roman" w:eastAsiaTheme="minorEastAsia" w:hAnsi="Times New Roman" w:cs="Times New Roman"/>
          <w:i/>
          <w:sz w:val="28"/>
          <w:szCs w:val="28"/>
        </w:rPr>
      </w:pPr>
      <w:r w:rsidRPr="00EA63BF">
        <w:rPr>
          <w:rFonts w:ascii="Times New Roman" w:eastAsiaTheme="minorEastAsia" w:hAnsi="Times New Roman" w:cs="Times New Roman"/>
          <w:i/>
          <w:noProof/>
          <w:sz w:val="28"/>
          <w:szCs w:val="28"/>
          <w:lang w:eastAsia="uk-UA"/>
        </w:rPr>
        <w:lastRenderedPageBreak/>
        <w:drawing>
          <wp:inline distT="0" distB="0" distL="0" distR="0" wp14:anchorId="1F430F02" wp14:editId="6AA3924C">
            <wp:extent cx="4813091" cy="3835400"/>
            <wp:effectExtent l="0" t="0" r="6985" b="0"/>
            <wp:docPr id="125" name="Рисунок 13" descr="D:\6курс достал\ДИСЕРТАЦИЯ\модель глаза\аризонка модель\3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6курс достал\ДИСЕРТАЦИЯ\модель глаза\аризонка модель\3Снимок.PNG"/>
                    <pic:cNvPicPr>
                      <a:picLocks noChangeAspect="1" noChangeArrowheads="1"/>
                    </pic:cNvPicPr>
                  </pic:nvPicPr>
                  <pic:blipFill>
                    <a:blip r:embed="rId247" cstate="print"/>
                    <a:srcRect/>
                    <a:stretch>
                      <a:fillRect/>
                    </a:stretch>
                  </pic:blipFill>
                  <pic:spPr bwMode="auto">
                    <a:xfrm>
                      <a:off x="0" y="0"/>
                      <a:ext cx="4891905" cy="3898204"/>
                    </a:xfrm>
                    <a:prstGeom prst="rect">
                      <a:avLst/>
                    </a:prstGeom>
                    <a:noFill/>
                    <a:ln w="9525">
                      <a:noFill/>
                      <a:miter lim="800000"/>
                      <a:headEnd/>
                      <a:tailEnd/>
                    </a:ln>
                  </pic:spPr>
                </pic:pic>
              </a:graphicData>
            </a:graphic>
          </wp:inline>
        </w:drawing>
      </w:r>
    </w:p>
    <w:p w:rsidR="00C6721B" w:rsidRPr="00DC6FBA" w:rsidRDefault="00E071F0" w:rsidP="00DC6FBA">
      <w:pPr>
        <w:spacing w:after="0" w:line="360" w:lineRule="auto"/>
        <w:contextualSpacing/>
        <w:jc w:val="center"/>
        <w:rPr>
          <w:rFonts w:ascii="Times New Roman" w:eastAsiaTheme="minorEastAsia" w:hAnsi="Times New Roman" w:cs="Times New Roman"/>
          <w:i/>
          <w:sz w:val="28"/>
          <w:szCs w:val="28"/>
        </w:rPr>
      </w:pPr>
      <w:r>
        <w:rPr>
          <w:rFonts w:ascii="Times New Roman" w:eastAsiaTheme="minorEastAsia" w:hAnsi="Times New Roman" w:cs="Times New Roman"/>
          <w:i/>
          <w:sz w:val="28"/>
          <w:szCs w:val="28"/>
        </w:rPr>
        <w:t>Рисунок  4</w:t>
      </w:r>
      <w:r w:rsidR="00D82B9E">
        <w:rPr>
          <w:rFonts w:ascii="Times New Roman" w:eastAsiaTheme="minorEastAsia" w:hAnsi="Times New Roman" w:cs="Times New Roman"/>
          <w:i/>
          <w:sz w:val="28"/>
          <w:szCs w:val="28"/>
        </w:rPr>
        <w:t>.</w:t>
      </w:r>
      <w:r w:rsidR="00D82B9E" w:rsidRPr="00EA63BF">
        <w:rPr>
          <w:rFonts w:ascii="Times New Roman" w:eastAsiaTheme="minorEastAsia" w:hAnsi="Times New Roman" w:cs="Times New Roman"/>
          <w:i/>
          <w:sz w:val="28"/>
          <w:szCs w:val="28"/>
        </w:rPr>
        <w:t>4</w:t>
      </w:r>
      <w:r w:rsidR="00D82B9E" w:rsidRPr="00576DFE">
        <w:rPr>
          <w:rFonts w:ascii="Times New Roman" w:eastAsiaTheme="minorEastAsia" w:hAnsi="Times New Roman" w:cs="Times New Roman"/>
          <w:i/>
          <w:sz w:val="28"/>
          <w:szCs w:val="28"/>
        </w:rPr>
        <w:t>.3</w:t>
      </w:r>
      <w:r w:rsidR="00D82B9E" w:rsidRPr="00EA63BF">
        <w:rPr>
          <w:rFonts w:ascii="Times New Roman" w:eastAsiaTheme="minorEastAsia" w:hAnsi="Times New Roman" w:cs="Times New Roman"/>
          <w:i/>
          <w:sz w:val="28"/>
          <w:szCs w:val="28"/>
        </w:rPr>
        <w:t xml:space="preserve">. Spot-діаграма </w:t>
      </w:r>
      <w:r w:rsidR="00D82B9E" w:rsidRPr="00EA63BF">
        <w:rPr>
          <w:rFonts w:ascii="Times New Roman" w:hAnsi="Times New Roman" w:cs="Times New Roman"/>
          <w:i/>
          <w:sz w:val="28"/>
          <w:szCs w:val="28"/>
        </w:rPr>
        <w:t>аризонської моделі</w:t>
      </w:r>
      <w:r w:rsidR="00D82B9E" w:rsidRPr="00EA63BF">
        <w:rPr>
          <w:rFonts w:ascii="Times New Roman" w:eastAsiaTheme="minorEastAsia" w:hAnsi="Times New Roman" w:cs="Times New Roman"/>
          <w:i/>
          <w:sz w:val="28"/>
          <w:szCs w:val="28"/>
        </w:rPr>
        <w:t xml:space="preserve"> ока в Zemax</w:t>
      </w:r>
    </w:p>
    <w:p w:rsidR="00171D14" w:rsidRDefault="00171D14" w:rsidP="00A527DC">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Після оптимізації, знайшли значення </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f</m:t>
            </m:r>
          </m:e>
          <m:sup>
            <m:r>
              <w:rPr>
                <w:rFonts w:ascii="Cambria Math" w:eastAsiaTheme="minorEastAsia" w:hAnsi="Cambria Math" w:cs="Times New Roman"/>
                <w:sz w:val="28"/>
                <w:szCs w:val="28"/>
              </w:rPr>
              <m:t>'</m:t>
            </m:r>
          </m:sup>
        </m:sSup>
        <m:d>
          <m:dPr>
            <m:begChr m:val="["/>
            <m:endChr m:val="]"/>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мм</m:t>
            </m:r>
          </m:e>
        </m:d>
        <m:r>
          <w:rPr>
            <w:rFonts w:ascii="Cambria Math" w:eastAsiaTheme="minorEastAsia" w:hAnsi="Cambria Math" w:cs="Times New Roman"/>
            <w:sz w:val="28"/>
            <w:szCs w:val="28"/>
          </w:rPr>
          <m:t>=75,132</m:t>
        </m:r>
      </m:oMath>
      <w:r>
        <w:rPr>
          <w:rFonts w:ascii="Times New Roman" w:eastAsiaTheme="minorEastAsia" w:hAnsi="Times New Roman" w:cs="Times New Roman"/>
          <w:sz w:val="28"/>
          <w:szCs w:val="28"/>
        </w:rPr>
        <w:t>. Це значення, при якому зображення диску фокусується на сітківці.</w:t>
      </w:r>
    </w:p>
    <w:p w:rsidR="00C6721B" w:rsidRDefault="00C6721B" w:rsidP="00C6721B">
      <w:pPr>
        <w:spacing w:line="360" w:lineRule="auto"/>
        <w:jc w:val="center"/>
        <w:rPr>
          <w:rFonts w:ascii="Times New Roman" w:eastAsiaTheme="minorEastAsia" w:hAnsi="Times New Roman" w:cs="Times New Roman"/>
          <w:sz w:val="28"/>
          <w:szCs w:val="28"/>
        </w:rPr>
      </w:pPr>
      <w:r>
        <w:rPr>
          <w:noProof/>
          <w:lang w:eastAsia="uk-UA"/>
        </w:rPr>
        <w:drawing>
          <wp:inline distT="0" distB="0" distL="0" distR="0" wp14:anchorId="2DAF9875" wp14:editId="3A8FC82B">
            <wp:extent cx="4774024" cy="3784600"/>
            <wp:effectExtent l="0" t="0" r="7620" b="635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8"/>
                    <a:stretch>
                      <a:fillRect/>
                    </a:stretch>
                  </pic:blipFill>
                  <pic:spPr>
                    <a:xfrm>
                      <a:off x="0" y="0"/>
                      <a:ext cx="4829054" cy="3828225"/>
                    </a:xfrm>
                    <a:prstGeom prst="rect">
                      <a:avLst/>
                    </a:prstGeom>
                  </pic:spPr>
                </pic:pic>
              </a:graphicData>
            </a:graphic>
          </wp:inline>
        </w:drawing>
      </w:r>
    </w:p>
    <w:p w:rsidR="00C6721B" w:rsidRPr="00C6721B" w:rsidRDefault="00E071F0" w:rsidP="00C6721B">
      <w:pPr>
        <w:spacing w:after="0" w:line="360" w:lineRule="auto"/>
        <w:contextualSpacing/>
        <w:jc w:val="center"/>
        <w:rPr>
          <w:rFonts w:ascii="Times New Roman" w:eastAsiaTheme="minorEastAsia" w:hAnsi="Times New Roman" w:cs="Times New Roman"/>
          <w:i/>
          <w:sz w:val="28"/>
          <w:szCs w:val="28"/>
        </w:rPr>
      </w:pPr>
      <w:r>
        <w:rPr>
          <w:rFonts w:ascii="Times New Roman" w:eastAsiaTheme="minorEastAsia" w:hAnsi="Times New Roman" w:cs="Times New Roman"/>
          <w:i/>
          <w:sz w:val="28"/>
          <w:szCs w:val="28"/>
        </w:rPr>
        <w:t>Рисунок  4</w:t>
      </w:r>
      <w:r w:rsidR="00C6721B">
        <w:rPr>
          <w:rFonts w:ascii="Times New Roman" w:eastAsiaTheme="minorEastAsia" w:hAnsi="Times New Roman" w:cs="Times New Roman"/>
          <w:i/>
          <w:sz w:val="28"/>
          <w:szCs w:val="28"/>
        </w:rPr>
        <w:t>.</w:t>
      </w:r>
      <w:r w:rsidR="00C6721B" w:rsidRPr="00EA63BF">
        <w:rPr>
          <w:rFonts w:ascii="Times New Roman" w:eastAsiaTheme="minorEastAsia" w:hAnsi="Times New Roman" w:cs="Times New Roman"/>
          <w:i/>
          <w:sz w:val="28"/>
          <w:szCs w:val="28"/>
        </w:rPr>
        <w:t>4</w:t>
      </w:r>
      <w:r w:rsidR="00C6721B">
        <w:rPr>
          <w:rFonts w:ascii="Times New Roman" w:eastAsiaTheme="minorEastAsia" w:hAnsi="Times New Roman" w:cs="Times New Roman"/>
          <w:i/>
          <w:sz w:val="28"/>
          <w:szCs w:val="28"/>
        </w:rPr>
        <w:t>.4</w:t>
      </w:r>
      <w:r w:rsidR="00C6721B" w:rsidRPr="00EA63BF">
        <w:rPr>
          <w:rFonts w:ascii="Times New Roman" w:eastAsiaTheme="minorEastAsia" w:hAnsi="Times New Roman" w:cs="Times New Roman"/>
          <w:i/>
          <w:sz w:val="28"/>
          <w:szCs w:val="28"/>
        </w:rPr>
        <w:t xml:space="preserve">. Spot-діаграма </w:t>
      </w:r>
      <w:r w:rsidR="00C6721B" w:rsidRPr="00EA63BF">
        <w:rPr>
          <w:rFonts w:ascii="Times New Roman" w:hAnsi="Times New Roman" w:cs="Times New Roman"/>
          <w:i/>
          <w:sz w:val="28"/>
          <w:szCs w:val="28"/>
        </w:rPr>
        <w:t>аризонської моделі</w:t>
      </w:r>
      <w:r w:rsidR="00C6721B" w:rsidRPr="00EA63BF">
        <w:rPr>
          <w:rFonts w:ascii="Times New Roman" w:eastAsiaTheme="minorEastAsia" w:hAnsi="Times New Roman" w:cs="Times New Roman"/>
          <w:i/>
          <w:sz w:val="28"/>
          <w:szCs w:val="28"/>
        </w:rPr>
        <w:t xml:space="preserve"> ока в Zemax</w:t>
      </w:r>
      <w:r w:rsidR="00C6721B">
        <w:rPr>
          <w:rFonts w:ascii="Times New Roman" w:eastAsiaTheme="minorEastAsia" w:hAnsi="Times New Roman" w:cs="Times New Roman"/>
          <w:i/>
          <w:sz w:val="28"/>
          <w:szCs w:val="28"/>
        </w:rPr>
        <w:t xml:space="preserve"> після оптимізації</w:t>
      </w:r>
    </w:p>
    <w:p w:rsidR="00343C2D" w:rsidRDefault="00171D14" w:rsidP="004370B8">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Знайдемо геометричний радіус СПОТ - діаграми при наступних фокусних ві</w:t>
      </w:r>
      <w:r w:rsidR="004370B8">
        <w:rPr>
          <w:rFonts w:ascii="Times New Roman" w:eastAsiaTheme="minorEastAsia" w:hAnsi="Times New Roman" w:cs="Times New Roman"/>
          <w:sz w:val="28"/>
          <w:szCs w:val="28"/>
        </w:rPr>
        <w:t>дстанях параксіал - компоненту:</w:t>
      </w:r>
    </w:p>
    <w:p w:rsidR="0085511C" w:rsidRDefault="00E071F0" w:rsidP="00D82B9E">
      <w:pPr>
        <w:spacing w:line="360" w:lineRule="auto"/>
        <w:contextualSpacing/>
        <w:jc w:val="right"/>
        <w:rPr>
          <w:rFonts w:ascii="Times New Roman" w:hAnsi="Times New Roman" w:cs="Times New Roman"/>
          <w:i/>
          <w:sz w:val="28"/>
          <w:szCs w:val="28"/>
        </w:rPr>
      </w:pPr>
      <w:r>
        <w:rPr>
          <w:rFonts w:ascii="Times New Roman" w:hAnsi="Times New Roman" w:cs="Times New Roman"/>
          <w:i/>
          <w:sz w:val="28"/>
          <w:szCs w:val="28"/>
        </w:rPr>
        <w:t>Таблиця 4</w:t>
      </w:r>
      <w:r w:rsidR="00D82B9E">
        <w:rPr>
          <w:rFonts w:ascii="Times New Roman" w:hAnsi="Times New Roman" w:cs="Times New Roman"/>
          <w:i/>
          <w:sz w:val="28"/>
          <w:szCs w:val="28"/>
        </w:rPr>
        <w:t>.2</w:t>
      </w:r>
      <w:r w:rsidR="00D82B9E" w:rsidRPr="00EA63BF">
        <w:rPr>
          <w:rFonts w:ascii="Times New Roman" w:hAnsi="Times New Roman" w:cs="Times New Roman"/>
          <w:i/>
          <w:sz w:val="28"/>
          <w:szCs w:val="28"/>
        </w:rPr>
        <w:t xml:space="preserve">. </w:t>
      </w:r>
      <w:r w:rsidR="00D82B9E">
        <w:rPr>
          <w:rFonts w:ascii="Times New Roman" w:hAnsi="Times New Roman" w:cs="Times New Roman"/>
          <w:i/>
          <w:sz w:val="28"/>
          <w:szCs w:val="28"/>
        </w:rPr>
        <w:t>Значення геометр</w:t>
      </w:r>
      <w:r w:rsidR="0085511C">
        <w:rPr>
          <w:rFonts w:ascii="Times New Roman" w:hAnsi="Times New Roman" w:cs="Times New Roman"/>
          <w:i/>
          <w:sz w:val="28"/>
          <w:szCs w:val="28"/>
        </w:rPr>
        <w:t>ичного радіусу</w:t>
      </w:r>
      <w:r w:rsidR="00D82B9E">
        <w:rPr>
          <w:rFonts w:ascii="Times New Roman" w:hAnsi="Times New Roman" w:cs="Times New Roman"/>
          <w:i/>
          <w:sz w:val="28"/>
          <w:szCs w:val="28"/>
        </w:rPr>
        <w:t xml:space="preserve"> залежно </w:t>
      </w:r>
    </w:p>
    <w:p w:rsidR="00D82B9E" w:rsidRPr="00D82B9E" w:rsidRDefault="0085511C" w:rsidP="00D82B9E">
      <w:pPr>
        <w:spacing w:line="360" w:lineRule="auto"/>
        <w:contextualSpacing/>
        <w:jc w:val="right"/>
        <w:rPr>
          <w:rFonts w:ascii="Times New Roman" w:hAnsi="Times New Roman" w:cs="Times New Roman"/>
          <w:i/>
          <w:sz w:val="28"/>
          <w:szCs w:val="28"/>
        </w:rPr>
      </w:pPr>
      <w:r>
        <w:rPr>
          <w:rFonts w:ascii="Times New Roman" w:hAnsi="Times New Roman" w:cs="Times New Roman"/>
          <w:i/>
          <w:sz w:val="28"/>
          <w:szCs w:val="28"/>
        </w:rPr>
        <w:t>від оптичної сили та</w:t>
      </w:r>
      <w:r w:rsidR="00D82B9E">
        <w:rPr>
          <w:rFonts w:ascii="Times New Roman" w:hAnsi="Times New Roman" w:cs="Times New Roman"/>
          <w:i/>
          <w:sz w:val="28"/>
          <w:szCs w:val="28"/>
        </w:rPr>
        <w:t xml:space="preserve"> фокусної відстані параксіал – компонета </w:t>
      </w:r>
      <w:r w:rsidR="00D82B9E" w:rsidRPr="00EA63BF">
        <w:rPr>
          <w:rFonts w:ascii="Times New Roman" w:hAnsi="Times New Roman" w:cs="Times New Roman"/>
          <w:i/>
          <w:sz w:val="28"/>
          <w:szCs w:val="28"/>
        </w:rPr>
        <w:t xml:space="preserve">  </w:t>
      </w:r>
    </w:p>
    <w:tbl>
      <w:tblPr>
        <w:tblStyle w:val="a8"/>
        <w:tblW w:w="0" w:type="auto"/>
        <w:tblInd w:w="1795" w:type="dxa"/>
        <w:tblLook w:val="04A0" w:firstRow="1" w:lastRow="0" w:firstColumn="1" w:lastColumn="0" w:noHBand="0" w:noVBand="1"/>
      </w:tblPr>
      <w:tblGrid>
        <w:gridCol w:w="2268"/>
        <w:gridCol w:w="2268"/>
        <w:gridCol w:w="2552"/>
      </w:tblGrid>
      <w:tr w:rsidR="00171D14" w:rsidRPr="000A0C8B" w:rsidTr="00DC6FBA">
        <w:tc>
          <w:tcPr>
            <w:tcW w:w="2268" w:type="dxa"/>
          </w:tcPr>
          <w:p w:rsidR="00171D14" w:rsidRPr="003358DA" w:rsidRDefault="000A0C8B" w:rsidP="00DC6FBA">
            <w:pPr>
              <w:jc w:val="center"/>
              <w:rPr>
                <w:rFonts w:ascii="Times New Roman" w:hAnsi="Times New Roman" w:cs="Times New Roman"/>
                <w:i/>
                <w:sz w:val="32"/>
                <w:szCs w:val="32"/>
              </w:rPr>
            </w:pPr>
            <w:r w:rsidRPr="003358DA">
              <w:rPr>
                <w:rFonts w:ascii="Times New Roman" w:hAnsi="Times New Roman" w:cs="Times New Roman"/>
                <w:i/>
                <w:sz w:val="32"/>
                <w:szCs w:val="32"/>
              </w:rPr>
              <w:t>Ф</w:t>
            </w:r>
            <w:r w:rsidR="00307828" w:rsidRPr="003358DA">
              <w:rPr>
                <w:rFonts w:ascii="Times New Roman" w:hAnsi="Times New Roman" w:cs="Times New Roman"/>
                <w:i/>
                <w:sz w:val="32"/>
                <w:szCs w:val="32"/>
              </w:rPr>
              <w:t xml:space="preserve">, </w:t>
            </w:r>
            <w:r w:rsidRPr="003358DA">
              <w:rPr>
                <w:rFonts w:ascii="Times New Roman" w:hAnsi="Times New Roman" w:cs="Times New Roman"/>
                <w:i/>
                <w:sz w:val="32"/>
                <w:szCs w:val="32"/>
              </w:rPr>
              <w:t>дптр</w:t>
            </w:r>
          </w:p>
        </w:tc>
        <w:tc>
          <w:tcPr>
            <w:tcW w:w="2268" w:type="dxa"/>
          </w:tcPr>
          <w:p w:rsidR="00171D14" w:rsidRPr="003358DA" w:rsidRDefault="000A0C8B" w:rsidP="00DC6FBA">
            <w:pPr>
              <w:jc w:val="center"/>
              <w:rPr>
                <w:rFonts w:ascii="Times New Roman" w:hAnsi="Times New Roman" w:cs="Times New Roman"/>
                <w:i/>
                <w:sz w:val="32"/>
                <w:szCs w:val="32"/>
              </w:rPr>
            </w:pPr>
            <w:r w:rsidRPr="003358DA">
              <w:rPr>
                <w:rFonts w:ascii="Times New Roman" w:hAnsi="Times New Roman" w:cs="Times New Roman"/>
                <w:i/>
                <w:sz w:val="32"/>
                <w:szCs w:val="32"/>
              </w:rPr>
              <w:t>f</w:t>
            </w:r>
            <w:r w:rsidR="00307828" w:rsidRPr="003358DA">
              <w:rPr>
                <w:rFonts w:ascii="Times New Roman" w:hAnsi="Times New Roman" w:cs="Times New Roman"/>
                <w:i/>
                <w:sz w:val="32"/>
                <w:szCs w:val="32"/>
              </w:rPr>
              <w:t xml:space="preserve">’, </w:t>
            </w:r>
            <w:r w:rsidRPr="003358DA">
              <w:rPr>
                <w:rFonts w:ascii="Times New Roman" w:hAnsi="Times New Roman" w:cs="Times New Roman"/>
                <w:i/>
                <w:sz w:val="32"/>
                <w:szCs w:val="32"/>
              </w:rPr>
              <w:t>мм</w:t>
            </w:r>
          </w:p>
        </w:tc>
        <w:tc>
          <w:tcPr>
            <w:tcW w:w="2552" w:type="dxa"/>
          </w:tcPr>
          <w:p w:rsidR="00171D14" w:rsidRPr="003358DA" w:rsidRDefault="0085511C" w:rsidP="00DC6FBA">
            <w:pPr>
              <w:jc w:val="center"/>
              <w:rPr>
                <w:rFonts w:ascii="Times New Roman" w:hAnsi="Times New Roman" w:cs="Times New Roman"/>
                <w:i/>
                <w:sz w:val="32"/>
                <w:szCs w:val="32"/>
              </w:rPr>
            </w:pPr>
            <w:r w:rsidRPr="003358DA">
              <w:rPr>
                <w:rFonts w:ascii="Times New Roman" w:hAnsi="Times New Roman" w:cs="Times New Roman"/>
                <w:i/>
                <w:sz w:val="32"/>
                <w:szCs w:val="32"/>
              </w:rPr>
              <w:t>r</w:t>
            </w:r>
            <w:r w:rsidRPr="003358DA">
              <w:rPr>
                <w:rFonts w:ascii="Times New Roman" w:hAnsi="Times New Roman" w:cs="Times New Roman"/>
                <w:i/>
                <w:sz w:val="32"/>
                <w:szCs w:val="32"/>
                <w:vertAlign w:val="subscript"/>
              </w:rPr>
              <w:t>k</w:t>
            </w:r>
            <w:r w:rsidR="00307828" w:rsidRPr="003358DA">
              <w:rPr>
                <w:rFonts w:ascii="Times New Roman" w:hAnsi="Times New Roman" w:cs="Times New Roman"/>
                <w:i/>
                <w:sz w:val="32"/>
                <w:szCs w:val="32"/>
              </w:rPr>
              <w:t xml:space="preserve">, </w:t>
            </w:r>
            <w:r w:rsidR="000A0C8B" w:rsidRPr="003358DA">
              <w:rPr>
                <w:rFonts w:ascii="Times New Roman" w:hAnsi="Times New Roman" w:cs="Times New Roman"/>
                <w:i/>
                <w:sz w:val="32"/>
                <w:szCs w:val="32"/>
              </w:rPr>
              <w:t>мм</w:t>
            </w:r>
          </w:p>
        </w:tc>
      </w:tr>
      <w:tr w:rsidR="00171D14" w:rsidRPr="000A0C8B" w:rsidTr="00DC6FBA">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11,312</w:t>
            </w:r>
          </w:p>
        </w:tc>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88,402</w:t>
            </w:r>
          </w:p>
        </w:tc>
        <w:tc>
          <w:tcPr>
            <w:tcW w:w="2552" w:type="dxa"/>
          </w:tcPr>
          <w:p w:rsidR="00171D14" w:rsidRPr="000A0C8B" w:rsidRDefault="000A0C8B" w:rsidP="00DC6FBA">
            <w:pPr>
              <w:jc w:val="center"/>
              <w:rPr>
                <w:rFonts w:ascii="Times New Roman" w:hAnsi="Times New Roman" w:cs="Times New Roman"/>
                <w:sz w:val="28"/>
                <w:szCs w:val="28"/>
              </w:rPr>
            </w:pPr>
            <w:r w:rsidRPr="000A0C8B">
              <w:rPr>
                <w:rFonts w:ascii="Times New Roman" w:hAnsi="Times New Roman" w:cs="Times New Roman"/>
                <w:sz w:val="28"/>
                <w:szCs w:val="28"/>
              </w:rPr>
              <w:t>0,098</w:t>
            </w:r>
            <w:r w:rsidR="00171D14" w:rsidRPr="000A0C8B">
              <w:rPr>
                <w:rFonts w:ascii="Times New Roman" w:hAnsi="Times New Roman" w:cs="Times New Roman"/>
                <w:sz w:val="28"/>
                <w:szCs w:val="28"/>
              </w:rPr>
              <w:t>891</w:t>
            </w:r>
          </w:p>
        </w:tc>
      </w:tr>
      <w:tr w:rsidR="00171D14" w:rsidRPr="000A0C8B" w:rsidTr="00DC6FBA">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11,562</w:t>
            </w:r>
          </w:p>
        </w:tc>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86,490</w:t>
            </w:r>
          </w:p>
        </w:tc>
        <w:tc>
          <w:tcPr>
            <w:tcW w:w="2552" w:type="dxa"/>
          </w:tcPr>
          <w:p w:rsidR="00171D14" w:rsidRPr="000A0C8B" w:rsidRDefault="000A0C8B" w:rsidP="00DC6FBA">
            <w:pPr>
              <w:jc w:val="center"/>
              <w:rPr>
                <w:rFonts w:ascii="Times New Roman" w:hAnsi="Times New Roman" w:cs="Times New Roman"/>
                <w:sz w:val="28"/>
                <w:szCs w:val="28"/>
              </w:rPr>
            </w:pPr>
            <w:r w:rsidRPr="000A0C8B">
              <w:rPr>
                <w:rFonts w:ascii="Times New Roman" w:hAnsi="Times New Roman" w:cs="Times New Roman"/>
                <w:sz w:val="28"/>
                <w:szCs w:val="28"/>
              </w:rPr>
              <w:t>0,085</w:t>
            </w:r>
            <w:r w:rsidR="00171D14" w:rsidRPr="000A0C8B">
              <w:rPr>
                <w:rFonts w:ascii="Times New Roman" w:hAnsi="Times New Roman" w:cs="Times New Roman"/>
                <w:sz w:val="28"/>
                <w:szCs w:val="28"/>
              </w:rPr>
              <w:t>87</w:t>
            </w:r>
          </w:p>
        </w:tc>
      </w:tr>
      <w:tr w:rsidR="00171D14" w:rsidRPr="000A0C8B" w:rsidTr="00DC6FBA">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11,812</w:t>
            </w:r>
          </w:p>
        </w:tc>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84,660</w:t>
            </w:r>
          </w:p>
        </w:tc>
        <w:tc>
          <w:tcPr>
            <w:tcW w:w="2552" w:type="dxa"/>
          </w:tcPr>
          <w:p w:rsidR="00171D14" w:rsidRPr="000A0C8B" w:rsidRDefault="000A0C8B" w:rsidP="00DC6FBA">
            <w:pPr>
              <w:jc w:val="center"/>
              <w:rPr>
                <w:rFonts w:ascii="Times New Roman" w:hAnsi="Times New Roman" w:cs="Times New Roman"/>
                <w:sz w:val="28"/>
                <w:szCs w:val="28"/>
              </w:rPr>
            </w:pPr>
            <w:r w:rsidRPr="000A0C8B">
              <w:rPr>
                <w:rFonts w:ascii="Times New Roman" w:hAnsi="Times New Roman" w:cs="Times New Roman"/>
                <w:sz w:val="28"/>
                <w:szCs w:val="28"/>
              </w:rPr>
              <w:t>0,072</w:t>
            </w:r>
            <w:r w:rsidR="00171D14" w:rsidRPr="000A0C8B">
              <w:rPr>
                <w:rFonts w:ascii="Times New Roman" w:hAnsi="Times New Roman" w:cs="Times New Roman"/>
                <w:sz w:val="28"/>
                <w:szCs w:val="28"/>
              </w:rPr>
              <w:t>854</w:t>
            </w:r>
          </w:p>
        </w:tc>
      </w:tr>
      <w:tr w:rsidR="00171D14" w:rsidRPr="000A0C8B" w:rsidTr="00DC6FBA">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12,062</w:t>
            </w:r>
          </w:p>
        </w:tc>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82,905</w:t>
            </w:r>
          </w:p>
        </w:tc>
        <w:tc>
          <w:tcPr>
            <w:tcW w:w="2552" w:type="dxa"/>
          </w:tcPr>
          <w:p w:rsidR="00171D14" w:rsidRPr="000A0C8B" w:rsidRDefault="000A0C8B" w:rsidP="00DC6FBA">
            <w:pPr>
              <w:jc w:val="center"/>
              <w:rPr>
                <w:rFonts w:ascii="Times New Roman" w:hAnsi="Times New Roman" w:cs="Times New Roman"/>
                <w:sz w:val="28"/>
                <w:szCs w:val="28"/>
              </w:rPr>
            </w:pPr>
            <w:r w:rsidRPr="000A0C8B">
              <w:rPr>
                <w:rFonts w:ascii="Times New Roman" w:hAnsi="Times New Roman" w:cs="Times New Roman"/>
                <w:sz w:val="28"/>
                <w:szCs w:val="28"/>
              </w:rPr>
              <w:t>0,059</w:t>
            </w:r>
            <w:r w:rsidR="00171D14" w:rsidRPr="000A0C8B">
              <w:rPr>
                <w:rFonts w:ascii="Times New Roman" w:hAnsi="Times New Roman" w:cs="Times New Roman"/>
                <w:sz w:val="28"/>
                <w:szCs w:val="28"/>
              </w:rPr>
              <w:t>829</w:t>
            </w:r>
          </w:p>
        </w:tc>
      </w:tr>
      <w:tr w:rsidR="00171D14" w:rsidRPr="000A0C8B" w:rsidTr="00DC6FBA">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12,312</w:t>
            </w:r>
          </w:p>
        </w:tc>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81,222</w:t>
            </w:r>
          </w:p>
        </w:tc>
        <w:tc>
          <w:tcPr>
            <w:tcW w:w="2552" w:type="dxa"/>
          </w:tcPr>
          <w:p w:rsidR="00171D14" w:rsidRPr="000A0C8B" w:rsidRDefault="000A0C8B" w:rsidP="00DC6FBA">
            <w:pPr>
              <w:jc w:val="center"/>
              <w:rPr>
                <w:rFonts w:ascii="Times New Roman" w:hAnsi="Times New Roman" w:cs="Times New Roman"/>
                <w:sz w:val="28"/>
                <w:szCs w:val="28"/>
              </w:rPr>
            </w:pPr>
            <w:r w:rsidRPr="000A0C8B">
              <w:rPr>
                <w:rFonts w:ascii="Times New Roman" w:hAnsi="Times New Roman" w:cs="Times New Roman"/>
                <w:sz w:val="28"/>
                <w:szCs w:val="28"/>
              </w:rPr>
              <w:t>0,046</w:t>
            </w:r>
            <w:r w:rsidR="00171D14" w:rsidRPr="000A0C8B">
              <w:rPr>
                <w:rFonts w:ascii="Times New Roman" w:hAnsi="Times New Roman" w:cs="Times New Roman"/>
                <w:sz w:val="28"/>
                <w:szCs w:val="28"/>
              </w:rPr>
              <w:t>806</w:t>
            </w:r>
          </w:p>
        </w:tc>
      </w:tr>
      <w:tr w:rsidR="00171D14" w:rsidRPr="000A0C8B" w:rsidTr="00DC6FBA">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12,562</w:t>
            </w:r>
          </w:p>
        </w:tc>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79,605</w:t>
            </w:r>
          </w:p>
        </w:tc>
        <w:tc>
          <w:tcPr>
            <w:tcW w:w="2552" w:type="dxa"/>
          </w:tcPr>
          <w:p w:rsidR="00171D14" w:rsidRPr="000A0C8B" w:rsidRDefault="000A0C8B" w:rsidP="00DC6FBA">
            <w:pPr>
              <w:jc w:val="center"/>
              <w:rPr>
                <w:rFonts w:ascii="Times New Roman" w:hAnsi="Times New Roman" w:cs="Times New Roman"/>
                <w:sz w:val="28"/>
                <w:szCs w:val="28"/>
              </w:rPr>
            </w:pPr>
            <w:r w:rsidRPr="000A0C8B">
              <w:rPr>
                <w:rFonts w:ascii="Times New Roman" w:hAnsi="Times New Roman" w:cs="Times New Roman"/>
                <w:sz w:val="28"/>
                <w:szCs w:val="28"/>
              </w:rPr>
              <w:t>0,033</w:t>
            </w:r>
            <w:r w:rsidR="00171D14" w:rsidRPr="000A0C8B">
              <w:rPr>
                <w:rFonts w:ascii="Times New Roman" w:hAnsi="Times New Roman" w:cs="Times New Roman"/>
                <w:sz w:val="28"/>
                <w:szCs w:val="28"/>
              </w:rPr>
              <w:t>772</w:t>
            </w:r>
          </w:p>
        </w:tc>
      </w:tr>
      <w:tr w:rsidR="00171D14" w:rsidRPr="000A0C8B" w:rsidTr="00DC6FBA">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12,812</w:t>
            </w:r>
          </w:p>
        </w:tc>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78,052</w:t>
            </w:r>
          </w:p>
        </w:tc>
        <w:tc>
          <w:tcPr>
            <w:tcW w:w="2552" w:type="dxa"/>
          </w:tcPr>
          <w:p w:rsidR="00171D14" w:rsidRPr="000A0C8B" w:rsidRDefault="000A0C8B" w:rsidP="00DC6FBA">
            <w:pPr>
              <w:jc w:val="center"/>
              <w:rPr>
                <w:rFonts w:ascii="Times New Roman" w:hAnsi="Times New Roman" w:cs="Times New Roman"/>
                <w:sz w:val="28"/>
                <w:szCs w:val="28"/>
              </w:rPr>
            </w:pPr>
            <w:r w:rsidRPr="000A0C8B">
              <w:rPr>
                <w:rFonts w:ascii="Times New Roman" w:hAnsi="Times New Roman" w:cs="Times New Roman"/>
                <w:sz w:val="28"/>
                <w:szCs w:val="28"/>
              </w:rPr>
              <w:t>0,021</w:t>
            </w:r>
            <w:r w:rsidR="00171D14" w:rsidRPr="000A0C8B">
              <w:rPr>
                <w:rFonts w:ascii="Times New Roman" w:hAnsi="Times New Roman" w:cs="Times New Roman"/>
                <w:sz w:val="28"/>
                <w:szCs w:val="28"/>
              </w:rPr>
              <w:t>506</w:t>
            </w:r>
          </w:p>
        </w:tc>
      </w:tr>
      <w:tr w:rsidR="00171D14" w:rsidRPr="000A0C8B" w:rsidTr="00DC6FBA">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13,062</w:t>
            </w:r>
          </w:p>
        </w:tc>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76,558</w:t>
            </w:r>
          </w:p>
        </w:tc>
        <w:tc>
          <w:tcPr>
            <w:tcW w:w="2552" w:type="dxa"/>
          </w:tcPr>
          <w:p w:rsidR="00171D14" w:rsidRPr="000A0C8B" w:rsidRDefault="000A0C8B" w:rsidP="00DC6FBA">
            <w:pPr>
              <w:jc w:val="center"/>
              <w:rPr>
                <w:rFonts w:ascii="Times New Roman" w:hAnsi="Times New Roman" w:cs="Times New Roman"/>
                <w:sz w:val="28"/>
                <w:szCs w:val="28"/>
              </w:rPr>
            </w:pPr>
            <w:r w:rsidRPr="000A0C8B">
              <w:rPr>
                <w:rFonts w:ascii="Times New Roman" w:hAnsi="Times New Roman" w:cs="Times New Roman"/>
                <w:sz w:val="28"/>
                <w:szCs w:val="28"/>
              </w:rPr>
              <w:t>0,011</w:t>
            </w:r>
            <w:r w:rsidR="00171D14" w:rsidRPr="000A0C8B">
              <w:rPr>
                <w:rFonts w:ascii="Times New Roman" w:hAnsi="Times New Roman" w:cs="Times New Roman"/>
                <w:sz w:val="28"/>
                <w:szCs w:val="28"/>
              </w:rPr>
              <w:t>036</w:t>
            </w:r>
          </w:p>
        </w:tc>
      </w:tr>
      <w:tr w:rsidR="00171D14" w:rsidRPr="000A0C8B" w:rsidTr="00DC6FBA">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13,312</w:t>
            </w:r>
          </w:p>
        </w:tc>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75,132</w:t>
            </w:r>
          </w:p>
        </w:tc>
        <w:tc>
          <w:tcPr>
            <w:tcW w:w="2552" w:type="dxa"/>
          </w:tcPr>
          <w:p w:rsidR="00171D14" w:rsidRPr="000A0C8B" w:rsidRDefault="000A0C8B" w:rsidP="00DC6FBA">
            <w:pPr>
              <w:jc w:val="center"/>
              <w:rPr>
                <w:rFonts w:ascii="Times New Roman" w:hAnsi="Times New Roman" w:cs="Times New Roman"/>
                <w:sz w:val="28"/>
                <w:szCs w:val="28"/>
              </w:rPr>
            </w:pPr>
            <w:r w:rsidRPr="000A0C8B">
              <w:rPr>
                <w:rFonts w:ascii="Times New Roman" w:hAnsi="Times New Roman" w:cs="Times New Roman"/>
                <w:sz w:val="28"/>
                <w:szCs w:val="28"/>
              </w:rPr>
              <w:t>0,005</w:t>
            </w:r>
            <w:r w:rsidR="00171D14" w:rsidRPr="000A0C8B">
              <w:rPr>
                <w:rFonts w:ascii="Times New Roman" w:hAnsi="Times New Roman" w:cs="Times New Roman"/>
                <w:sz w:val="28"/>
                <w:szCs w:val="28"/>
              </w:rPr>
              <w:t>223</w:t>
            </w:r>
          </w:p>
        </w:tc>
      </w:tr>
      <w:tr w:rsidR="00171D14" w:rsidRPr="000A0C8B" w:rsidTr="00DC6FBA">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13,562</w:t>
            </w:r>
          </w:p>
        </w:tc>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73,735</w:t>
            </w:r>
          </w:p>
        </w:tc>
        <w:tc>
          <w:tcPr>
            <w:tcW w:w="2552" w:type="dxa"/>
          </w:tcPr>
          <w:p w:rsidR="00171D14" w:rsidRPr="000A0C8B" w:rsidRDefault="000A0C8B" w:rsidP="00DC6FBA">
            <w:pPr>
              <w:jc w:val="center"/>
              <w:rPr>
                <w:rFonts w:ascii="Times New Roman" w:hAnsi="Times New Roman" w:cs="Times New Roman"/>
                <w:sz w:val="28"/>
                <w:szCs w:val="28"/>
              </w:rPr>
            </w:pPr>
            <w:r w:rsidRPr="000A0C8B">
              <w:rPr>
                <w:rFonts w:ascii="Times New Roman" w:hAnsi="Times New Roman" w:cs="Times New Roman"/>
                <w:sz w:val="28"/>
                <w:szCs w:val="28"/>
              </w:rPr>
              <w:t>0,018</w:t>
            </w:r>
            <w:r w:rsidR="00171D14" w:rsidRPr="000A0C8B">
              <w:rPr>
                <w:rFonts w:ascii="Times New Roman" w:hAnsi="Times New Roman" w:cs="Times New Roman"/>
                <w:sz w:val="28"/>
                <w:szCs w:val="28"/>
              </w:rPr>
              <w:t>375</w:t>
            </w:r>
          </w:p>
        </w:tc>
      </w:tr>
      <w:tr w:rsidR="00171D14" w:rsidRPr="000A0C8B" w:rsidTr="00DC6FBA">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13,812</w:t>
            </w:r>
          </w:p>
        </w:tc>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72,401</w:t>
            </w:r>
          </w:p>
        </w:tc>
        <w:tc>
          <w:tcPr>
            <w:tcW w:w="2552" w:type="dxa"/>
          </w:tcPr>
          <w:p w:rsidR="00171D14" w:rsidRPr="000A0C8B" w:rsidRDefault="000A0C8B" w:rsidP="00DC6FBA">
            <w:pPr>
              <w:jc w:val="center"/>
              <w:rPr>
                <w:rFonts w:ascii="Times New Roman" w:hAnsi="Times New Roman" w:cs="Times New Roman"/>
                <w:sz w:val="28"/>
                <w:szCs w:val="28"/>
              </w:rPr>
            </w:pPr>
            <w:r w:rsidRPr="000A0C8B">
              <w:rPr>
                <w:rFonts w:ascii="Times New Roman" w:hAnsi="Times New Roman" w:cs="Times New Roman"/>
                <w:sz w:val="28"/>
                <w:szCs w:val="28"/>
              </w:rPr>
              <w:t>0,031</w:t>
            </w:r>
            <w:r w:rsidR="00171D14" w:rsidRPr="000A0C8B">
              <w:rPr>
                <w:rFonts w:ascii="Times New Roman" w:hAnsi="Times New Roman" w:cs="Times New Roman"/>
                <w:sz w:val="28"/>
                <w:szCs w:val="28"/>
              </w:rPr>
              <w:t>413</w:t>
            </w:r>
          </w:p>
        </w:tc>
      </w:tr>
      <w:tr w:rsidR="00171D14" w:rsidRPr="000A0C8B" w:rsidTr="00DC6FBA">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14,062</w:t>
            </w:r>
          </w:p>
        </w:tc>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71,114</w:t>
            </w:r>
          </w:p>
        </w:tc>
        <w:tc>
          <w:tcPr>
            <w:tcW w:w="2552" w:type="dxa"/>
          </w:tcPr>
          <w:p w:rsidR="00171D14" w:rsidRPr="000A0C8B" w:rsidRDefault="000A0C8B" w:rsidP="00DC6FBA">
            <w:pPr>
              <w:jc w:val="center"/>
              <w:rPr>
                <w:rFonts w:ascii="Times New Roman" w:hAnsi="Times New Roman" w:cs="Times New Roman"/>
                <w:sz w:val="28"/>
                <w:szCs w:val="28"/>
              </w:rPr>
            </w:pPr>
            <w:r w:rsidRPr="000A0C8B">
              <w:rPr>
                <w:rFonts w:ascii="Times New Roman" w:hAnsi="Times New Roman" w:cs="Times New Roman"/>
                <w:sz w:val="28"/>
                <w:szCs w:val="28"/>
              </w:rPr>
              <w:t>0,044</w:t>
            </w:r>
            <w:r w:rsidR="00171D14" w:rsidRPr="000A0C8B">
              <w:rPr>
                <w:rFonts w:ascii="Times New Roman" w:hAnsi="Times New Roman" w:cs="Times New Roman"/>
                <w:sz w:val="28"/>
                <w:szCs w:val="28"/>
              </w:rPr>
              <w:t>457</w:t>
            </w:r>
          </w:p>
        </w:tc>
      </w:tr>
      <w:tr w:rsidR="00171D14" w:rsidRPr="000A0C8B" w:rsidTr="00DC6FBA">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14,312</w:t>
            </w:r>
          </w:p>
        </w:tc>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69,871</w:t>
            </w:r>
          </w:p>
        </w:tc>
        <w:tc>
          <w:tcPr>
            <w:tcW w:w="2552" w:type="dxa"/>
          </w:tcPr>
          <w:p w:rsidR="00171D14" w:rsidRPr="000A0C8B" w:rsidRDefault="000A0C8B" w:rsidP="00DC6FBA">
            <w:pPr>
              <w:jc w:val="center"/>
              <w:rPr>
                <w:rFonts w:ascii="Times New Roman" w:hAnsi="Times New Roman" w:cs="Times New Roman"/>
                <w:sz w:val="28"/>
                <w:szCs w:val="28"/>
              </w:rPr>
            </w:pPr>
            <w:r w:rsidRPr="000A0C8B">
              <w:rPr>
                <w:rFonts w:ascii="Times New Roman" w:hAnsi="Times New Roman" w:cs="Times New Roman"/>
                <w:sz w:val="28"/>
                <w:szCs w:val="28"/>
              </w:rPr>
              <w:t>0,057</w:t>
            </w:r>
            <w:r w:rsidR="00171D14" w:rsidRPr="000A0C8B">
              <w:rPr>
                <w:rFonts w:ascii="Times New Roman" w:hAnsi="Times New Roman" w:cs="Times New Roman"/>
                <w:sz w:val="28"/>
                <w:szCs w:val="28"/>
              </w:rPr>
              <w:t>514</w:t>
            </w:r>
          </w:p>
        </w:tc>
      </w:tr>
      <w:tr w:rsidR="00171D14" w:rsidRPr="000A0C8B" w:rsidTr="00DC6FBA">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14,562</w:t>
            </w:r>
          </w:p>
        </w:tc>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68,672</w:t>
            </w:r>
          </w:p>
        </w:tc>
        <w:tc>
          <w:tcPr>
            <w:tcW w:w="2552" w:type="dxa"/>
          </w:tcPr>
          <w:p w:rsidR="00171D14" w:rsidRPr="000A0C8B" w:rsidRDefault="000A0C8B" w:rsidP="00DC6FBA">
            <w:pPr>
              <w:jc w:val="center"/>
              <w:rPr>
                <w:rFonts w:ascii="Times New Roman" w:hAnsi="Times New Roman" w:cs="Times New Roman"/>
                <w:sz w:val="28"/>
                <w:szCs w:val="28"/>
              </w:rPr>
            </w:pPr>
            <w:r w:rsidRPr="000A0C8B">
              <w:rPr>
                <w:rFonts w:ascii="Times New Roman" w:hAnsi="Times New Roman" w:cs="Times New Roman"/>
                <w:sz w:val="28"/>
                <w:szCs w:val="28"/>
              </w:rPr>
              <w:t>0,070</w:t>
            </w:r>
            <w:r w:rsidR="00171D14" w:rsidRPr="000A0C8B">
              <w:rPr>
                <w:rFonts w:ascii="Times New Roman" w:hAnsi="Times New Roman" w:cs="Times New Roman"/>
                <w:sz w:val="28"/>
                <w:szCs w:val="28"/>
              </w:rPr>
              <w:t>56</w:t>
            </w:r>
            <w:r w:rsidRPr="000A0C8B">
              <w:rPr>
                <w:rFonts w:ascii="Times New Roman" w:hAnsi="Times New Roman" w:cs="Times New Roman"/>
                <w:sz w:val="28"/>
                <w:szCs w:val="28"/>
              </w:rPr>
              <w:t>0</w:t>
            </w:r>
          </w:p>
        </w:tc>
      </w:tr>
      <w:tr w:rsidR="00171D14" w:rsidRPr="000A0C8B" w:rsidTr="00DC6FBA">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14,812</w:t>
            </w:r>
          </w:p>
        </w:tc>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67,516</w:t>
            </w:r>
          </w:p>
        </w:tc>
        <w:tc>
          <w:tcPr>
            <w:tcW w:w="2552" w:type="dxa"/>
          </w:tcPr>
          <w:p w:rsidR="00171D14" w:rsidRPr="000A0C8B" w:rsidRDefault="000A0C8B" w:rsidP="00DC6FBA">
            <w:pPr>
              <w:jc w:val="center"/>
              <w:rPr>
                <w:rFonts w:ascii="Times New Roman" w:hAnsi="Times New Roman" w:cs="Times New Roman"/>
                <w:sz w:val="28"/>
                <w:szCs w:val="28"/>
              </w:rPr>
            </w:pPr>
            <w:r w:rsidRPr="000A0C8B">
              <w:rPr>
                <w:rFonts w:ascii="Times New Roman" w:hAnsi="Times New Roman" w:cs="Times New Roman"/>
                <w:sz w:val="28"/>
                <w:szCs w:val="28"/>
              </w:rPr>
              <w:t>0,083</w:t>
            </w:r>
            <w:r w:rsidR="00171D14" w:rsidRPr="000A0C8B">
              <w:rPr>
                <w:rFonts w:ascii="Times New Roman" w:hAnsi="Times New Roman" w:cs="Times New Roman"/>
                <w:sz w:val="28"/>
                <w:szCs w:val="28"/>
              </w:rPr>
              <w:t>58</w:t>
            </w:r>
            <w:r w:rsidRPr="000A0C8B">
              <w:rPr>
                <w:rFonts w:ascii="Times New Roman" w:hAnsi="Times New Roman" w:cs="Times New Roman"/>
                <w:sz w:val="28"/>
                <w:szCs w:val="28"/>
              </w:rPr>
              <w:t>0</w:t>
            </w:r>
          </w:p>
        </w:tc>
      </w:tr>
      <w:tr w:rsidR="00171D14" w:rsidRPr="000A0C8B" w:rsidTr="00DC6FBA">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15,062</w:t>
            </w:r>
          </w:p>
        </w:tc>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66,392</w:t>
            </w:r>
          </w:p>
        </w:tc>
        <w:tc>
          <w:tcPr>
            <w:tcW w:w="2552" w:type="dxa"/>
          </w:tcPr>
          <w:p w:rsidR="00171D14" w:rsidRPr="000A0C8B" w:rsidRDefault="000A0C8B" w:rsidP="00DC6FBA">
            <w:pPr>
              <w:jc w:val="center"/>
              <w:rPr>
                <w:rFonts w:ascii="Times New Roman" w:hAnsi="Times New Roman" w:cs="Times New Roman"/>
                <w:sz w:val="28"/>
                <w:szCs w:val="28"/>
              </w:rPr>
            </w:pPr>
            <w:r w:rsidRPr="000A0C8B">
              <w:rPr>
                <w:rFonts w:ascii="Times New Roman" w:hAnsi="Times New Roman" w:cs="Times New Roman"/>
                <w:sz w:val="28"/>
                <w:szCs w:val="28"/>
              </w:rPr>
              <w:t>0,096</w:t>
            </w:r>
            <w:r w:rsidR="00171D14" w:rsidRPr="000A0C8B">
              <w:rPr>
                <w:rFonts w:ascii="Times New Roman" w:hAnsi="Times New Roman" w:cs="Times New Roman"/>
                <w:sz w:val="28"/>
                <w:szCs w:val="28"/>
              </w:rPr>
              <w:t>677</w:t>
            </w:r>
          </w:p>
        </w:tc>
      </w:tr>
      <w:tr w:rsidR="00171D14" w:rsidRPr="000A0C8B" w:rsidTr="00DC6FBA">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15,312</w:t>
            </w:r>
          </w:p>
        </w:tc>
        <w:tc>
          <w:tcPr>
            <w:tcW w:w="2268" w:type="dxa"/>
          </w:tcPr>
          <w:p w:rsidR="00171D14" w:rsidRPr="000A0C8B" w:rsidRDefault="00171D14" w:rsidP="00DC6FBA">
            <w:pPr>
              <w:jc w:val="center"/>
              <w:rPr>
                <w:rFonts w:ascii="Times New Roman" w:hAnsi="Times New Roman" w:cs="Times New Roman"/>
                <w:sz w:val="28"/>
                <w:szCs w:val="28"/>
              </w:rPr>
            </w:pPr>
            <w:r w:rsidRPr="000A0C8B">
              <w:rPr>
                <w:rFonts w:ascii="Times New Roman" w:hAnsi="Times New Roman" w:cs="Times New Roman"/>
                <w:sz w:val="28"/>
                <w:szCs w:val="28"/>
              </w:rPr>
              <w:t>65,308</w:t>
            </w:r>
          </w:p>
        </w:tc>
        <w:tc>
          <w:tcPr>
            <w:tcW w:w="2552" w:type="dxa"/>
          </w:tcPr>
          <w:p w:rsidR="00171D14" w:rsidRPr="000A0C8B" w:rsidRDefault="000A0C8B" w:rsidP="00DC6FBA">
            <w:pPr>
              <w:jc w:val="center"/>
              <w:rPr>
                <w:rFonts w:ascii="Times New Roman" w:hAnsi="Times New Roman" w:cs="Times New Roman"/>
                <w:sz w:val="28"/>
                <w:szCs w:val="28"/>
              </w:rPr>
            </w:pPr>
            <w:r w:rsidRPr="000A0C8B">
              <w:rPr>
                <w:rFonts w:ascii="Times New Roman" w:hAnsi="Times New Roman" w:cs="Times New Roman"/>
                <w:sz w:val="28"/>
                <w:szCs w:val="28"/>
              </w:rPr>
              <w:t>0,109</w:t>
            </w:r>
            <w:r w:rsidR="00171D14" w:rsidRPr="000A0C8B">
              <w:rPr>
                <w:rFonts w:ascii="Times New Roman" w:hAnsi="Times New Roman" w:cs="Times New Roman"/>
                <w:sz w:val="28"/>
                <w:szCs w:val="28"/>
              </w:rPr>
              <w:t>737</w:t>
            </w:r>
          </w:p>
        </w:tc>
      </w:tr>
    </w:tbl>
    <w:p w:rsidR="000A0C8B" w:rsidRDefault="000A0C8B" w:rsidP="000A0C8B">
      <w:pPr>
        <w:spacing w:line="360" w:lineRule="auto"/>
        <w:ind w:firstLine="709"/>
        <w:jc w:val="both"/>
        <w:rPr>
          <w:rFonts w:ascii="Times New Roman" w:eastAsiaTheme="minorEastAsia" w:hAnsi="Times New Roman" w:cs="Times New Roman"/>
          <w:sz w:val="28"/>
          <w:szCs w:val="28"/>
        </w:rPr>
      </w:pPr>
    </w:p>
    <w:p w:rsidR="00343C2D" w:rsidRDefault="0085511C" w:rsidP="00343C2D">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Знайдемо середньоквадратичний радіус СПОТ – діаграми п</w:t>
      </w:r>
      <w:r w:rsidR="0060242E">
        <w:rPr>
          <w:rFonts w:ascii="Times New Roman" w:eastAsiaTheme="minorEastAsia" w:hAnsi="Times New Roman" w:cs="Times New Roman"/>
          <w:sz w:val="28"/>
          <w:szCs w:val="28"/>
        </w:rPr>
        <w:t>ри вказаних фокусних відстанях:</w:t>
      </w:r>
    </w:p>
    <w:p w:rsidR="0085511C" w:rsidRDefault="00E071F0" w:rsidP="0085511C">
      <w:pPr>
        <w:spacing w:line="360" w:lineRule="auto"/>
        <w:contextualSpacing/>
        <w:jc w:val="right"/>
        <w:rPr>
          <w:rFonts w:ascii="Times New Roman" w:hAnsi="Times New Roman" w:cs="Times New Roman"/>
          <w:i/>
          <w:sz w:val="28"/>
          <w:szCs w:val="28"/>
        </w:rPr>
      </w:pPr>
      <w:r>
        <w:rPr>
          <w:rFonts w:ascii="Times New Roman" w:hAnsi="Times New Roman" w:cs="Times New Roman"/>
          <w:i/>
          <w:sz w:val="28"/>
          <w:szCs w:val="28"/>
        </w:rPr>
        <w:t>Таблиця 4</w:t>
      </w:r>
      <w:r w:rsidR="0085511C">
        <w:rPr>
          <w:rFonts w:ascii="Times New Roman" w:hAnsi="Times New Roman" w:cs="Times New Roman"/>
          <w:i/>
          <w:sz w:val="28"/>
          <w:szCs w:val="28"/>
        </w:rPr>
        <w:t>.3.</w:t>
      </w:r>
      <w:r w:rsidR="0085511C" w:rsidRPr="0085511C">
        <w:rPr>
          <w:rFonts w:ascii="Times New Roman" w:hAnsi="Times New Roman" w:cs="Times New Roman"/>
          <w:i/>
          <w:sz w:val="28"/>
          <w:szCs w:val="28"/>
          <w:lang w:val="ru-RU"/>
        </w:rPr>
        <w:t xml:space="preserve"> </w:t>
      </w:r>
      <w:r w:rsidR="0085511C">
        <w:rPr>
          <w:rFonts w:ascii="Times New Roman" w:hAnsi="Times New Roman" w:cs="Times New Roman"/>
          <w:i/>
          <w:sz w:val="28"/>
          <w:szCs w:val="28"/>
        </w:rPr>
        <w:t xml:space="preserve">Значення </w:t>
      </w:r>
      <w:r w:rsidR="0085511C">
        <w:rPr>
          <w:rFonts w:ascii="Times New Roman" w:hAnsi="Times New Roman" w:cs="Times New Roman"/>
          <w:i/>
          <w:sz w:val="28"/>
          <w:szCs w:val="28"/>
          <w:lang w:val="en-US"/>
        </w:rPr>
        <w:t>RMS</w:t>
      </w:r>
      <w:r w:rsidR="0085511C" w:rsidRPr="0085511C">
        <w:rPr>
          <w:rFonts w:ascii="Times New Roman" w:hAnsi="Times New Roman" w:cs="Times New Roman"/>
          <w:i/>
          <w:sz w:val="28"/>
          <w:szCs w:val="28"/>
        </w:rPr>
        <w:t xml:space="preserve"> </w:t>
      </w:r>
      <w:r w:rsidR="0085511C">
        <w:rPr>
          <w:rFonts w:ascii="Times New Roman" w:hAnsi="Times New Roman" w:cs="Times New Roman"/>
          <w:i/>
          <w:sz w:val="28"/>
          <w:szCs w:val="28"/>
        </w:rPr>
        <w:t>радіусу в залежності від</w:t>
      </w:r>
    </w:p>
    <w:p w:rsidR="0085511C" w:rsidRPr="00D82B9E" w:rsidRDefault="0085511C" w:rsidP="0085511C">
      <w:pPr>
        <w:spacing w:line="360" w:lineRule="auto"/>
        <w:contextualSpacing/>
        <w:jc w:val="right"/>
        <w:rPr>
          <w:rFonts w:ascii="Times New Roman" w:hAnsi="Times New Roman" w:cs="Times New Roman"/>
          <w:i/>
          <w:sz w:val="28"/>
          <w:szCs w:val="28"/>
        </w:rPr>
      </w:pPr>
      <w:r>
        <w:rPr>
          <w:rFonts w:ascii="Times New Roman" w:hAnsi="Times New Roman" w:cs="Times New Roman"/>
          <w:i/>
          <w:sz w:val="28"/>
          <w:szCs w:val="28"/>
        </w:rPr>
        <w:t xml:space="preserve"> оптичної сили та фокусної відстані параксіал – компонета </w:t>
      </w:r>
      <w:r w:rsidRPr="00EA63BF">
        <w:rPr>
          <w:rFonts w:ascii="Times New Roman" w:hAnsi="Times New Roman" w:cs="Times New Roman"/>
          <w:i/>
          <w:sz w:val="28"/>
          <w:szCs w:val="28"/>
        </w:rPr>
        <w:t xml:space="preserve">  </w:t>
      </w:r>
    </w:p>
    <w:tbl>
      <w:tblPr>
        <w:tblStyle w:val="a8"/>
        <w:tblW w:w="0" w:type="auto"/>
        <w:tblInd w:w="1461" w:type="dxa"/>
        <w:tblLook w:val="04A0" w:firstRow="1" w:lastRow="0" w:firstColumn="1" w:lastColumn="0" w:noHBand="0" w:noVBand="1"/>
      </w:tblPr>
      <w:tblGrid>
        <w:gridCol w:w="2405"/>
        <w:gridCol w:w="2552"/>
        <w:gridCol w:w="2693"/>
      </w:tblGrid>
      <w:tr w:rsidR="0085511C" w:rsidTr="00DC6FBA">
        <w:tc>
          <w:tcPr>
            <w:tcW w:w="2405" w:type="dxa"/>
          </w:tcPr>
          <w:p w:rsidR="0085511C" w:rsidRPr="003358DA" w:rsidRDefault="0085511C" w:rsidP="0085511C">
            <w:pPr>
              <w:jc w:val="center"/>
              <w:rPr>
                <w:rFonts w:ascii="Times New Roman" w:hAnsi="Times New Roman" w:cs="Times New Roman"/>
                <w:i/>
                <w:sz w:val="32"/>
                <w:szCs w:val="32"/>
              </w:rPr>
            </w:pPr>
            <w:r w:rsidRPr="003358DA">
              <w:rPr>
                <w:rFonts w:ascii="Times New Roman" w:hAnsi="Times New Roman" w:cs="Times New Roman"/>
                <w:i/>
                <w:sz w:val="32"/>
                <w:szCs w:val="32"/>
              </w:rPr>
              <w:t>Ф</w:t>
            </w:r>
            <w:r w:rsidR="00307828" w:rsidRPr="003358DA">
              <w:rPr>
                <w:rFonts w:ascii="Times New Roman" w:hAnsi="Times New Roman" w:cs="Times New Roman"/>
                <w:i/>
                <w:sz w:val="32"/>
                <w:szCs w:val="32"/>
              </w:rPr>
              <w:t xml:space="preserve">, </w:t>
            </w:r>
            <w:r w:rsidRPr="003358DA">
              <w:rPr>
                <w:rFonts w:ascii="Times New Roman" w:hAnsi="Times New Roman" w:cs="Times New Roman"/>
                <w:i/>
                <w:sz w:val="32"/>
                <w:szCs w:val="32"/>
              </w:rPr>
              <w:t>дптр</w:t>
            </w:r>
          </w:p>
        </w:tc>
        <w:tc>
          <w:tcPr>
            <w:tcW w:w="2552" w:type="dxa"/>
          </w:tcPr>
          <w:p w:rsidR="0085511C" w:rsidRPr="003358DA" w:rsidRDefault="00307828" w:rsidP="0085511C">
            <w:pPr>
              <w:jc w:val="center"/>
              <w:rPr>
                <w:rFonts w:ascii="Times New Roman" w:hAnsi="Times New Roman" w:cs="Times New Roman"/>
                <w:i/>
                <w:sz w:val="32"/>
                <w:szCs w:val="32"/>
              </w:rPr>
            </w:pPr>
            <w:r w:rsidRPr="003358DA">
              <w:rPr>
                <w:rFonts w:ascii="Times New Roman" w:hAnsi="Times New Roman" w:cs="Times New Roman"/>
                <w:i/>
                <w:sz w:val="32"/>
                <w:szCs w:val="32"/>
              </w:rPr>
              <w:t xml:space="preserve">f’, </w:t>
            </w:r>
            <w:r w:rsidR="0085511C" w:rsidRPr="003358DA">
              <w:rPr>
                <w:rFonts w:ascii="Times New Roman" w:hAnsi="Times New Roman" w:cs="Times New Roman"/>
                <w:i/>
                <w:sz w:val="32"/>
                <w:szCs w:val="32"/>
              </w:rPr>
              <w:t>мм</w:t>
            </w:r>
          </w:p>
        </w:tc>
        <w:tc>
          <w:tcPr>
            <w:tcW w:w="2693" w:type="dxa"/>
          </w:tcPr>
          <w:p w:rsidR="0085511C" w:rsidRPr="003358DA" w:rsidRDefault="0085511C" w:rsidP="0085511C">
            <w:pPr>
              <w:jc w:val="center"/>
              <w:rPr>
                <w:rFonts w:ascii="Times New Roman" w:hAnsi="Times New Roman" w:cs="Times New Roman"/>
                <w:i/>
                <w:sz w:val="32"/>
                <w:szCs w:val="32"/>
              </w:rPr>
            </w:pPr>
            <w:r w:rsidRPr="003358DA">
              <w:rPr>
                <w:rFonts w:ascii="Times New Roman" w:hAnsi="Times New Roman" w:cs="Times New Roman"/>
                <w:i/>
                <w:sz w:val="32"/>
                <w:szCs w:val="32"/>
              </w:rPr>
              <w:t>RMS</w:t>
            </w:r>
            <w:r w:rsidR="00307828" w:rsidRPr="003358DA">
              <w:rPr>
                <w:rFonts w:ascii="Times New Roman" w:hAnsi="Times New Roman" w:cs="Times New Roman"/>
                <w:i/>
                <w:sz w:val="32"/>
                <w:szCs w:val="32"/>
              </w:rPr>
              <w:t xml:space="preserve">, </w:t>
            </w:r>
            <w:r w:rsidRPr="003358DA">
              <w:rPr>
                <w:rFonts w:ascii="Times New Roman" w:hAnsi="Times New Roman" w:cs="Times New Roman"/>
                <w:i/>
                <w:sz w:val="32"/>
                <w:szCs w:val="32"/>
              </w:rPr>
              <w:t>мм</w:t>
            </w:r>
          </w:p>
        </w:tc>
      </w:tr>
      <w:tr w:rsidR="0085511C" w:rsidTr="00DC6FBA">
        <w:tc>
          <w:tcPr>
            <w:tcW w:w="2405" w:type="dxa"/>
          </w:tcPr>
          <w:p w:rsidR="0085511C" w:rsidRPr="0085511C" w:rsidRDefault="0085511C" w:rsidP="0085511C">
            <w:pPr>
              <w:jc w:val="center"/>
              <w:rPr>
                <w:rFonts w:ascii="Times New Roman" w:hAnsi="Times New Roman" w:cs="Times New Roman"/>
                <w:sz w:val="28"/>
                <w:szCs w:val="28"/>
              </w:rPr>
            </w:pPr>
            <w:r w:rsidRPr="0085511C">
              <w:rPr>
                <w:rFonts w:ascii="Times New Roman" w:hAnsi="Times New Roman" w:cs="Times New Roman"/>
                <w:sz w:val="28"/>
                <w:szCs w:val="28"/>
              </w:rPr>
              <w:t>11,312</w:t>
            </w:r>
          </w:p>
        </w:tc>
        <w:tc>
          <w:tcPr>
            <w:tcW w:w="2552" w:type="dxa"/>
          </w:tcPr>
          <w:p w:rsidR="0085511C" w:rsidRPr="0085511C" w:rsidRDefault="0085511C" w:rsidP="0085511C">
            <w:pPr>
              <w:jc w:val="center"/>
              <w:rPr>
                <w:rFonts w:ascii="Times New Roman" w:hAnsi="Times New Roman" w:cs="Times New Roman"/>
                <w:sz w:val="28"/>
                <w:szCs w:val="28"/>
              </w:rPr>
            </w:pPr>
            <w:r w:rsidRPr="0085511C">
              <w:rPr>
                <w:rFonts w:ascii="Times New Roman" w:hAnsi="Times New Roman" w:cs="Times New Roman"/>
                <w:sz w:val="28"/>
                <w:szCs w:val="28"/>
              </w:rPr>
              <w:t>88,402</w:t>
            </w:r>
          </w:p>
        </w:tc>
        <w:tc>
          <w:tcPr>
            <w:tcW w:w="2693" w:type="dxa"/>
          </w:tcPr>
          <w:p w:rsidR="0085511C" w:rsidRPr="0085511C" w:rsidRDefault="0085511C" w:rsidP="0085511C">
            <w:pPr>
              <w:jc w:val="center"/>
              <w:rPr>
                <w:rFonts w:ascii="Times New Roman" w:hAnsi="Times New Roman" w:cs="Times New Roman"/>
                <w:sz w:val="28"/>
                <w:szCs w:val="28"/>
              </w:rPr>
            </w:pPr>
            <w:r>
              <w:rPr>
                <w:rFonts w:ascii="Times New Roman" w:hAnsi="Times New Roman" w:cs="Times New Roman"/>
                <w:sz w:val="28"/>
                <w:szCs w:val="28"/>
              </w:rPr>
              <w:t>0,078</w:t>
            </w:r>
            <w:r w:rsidRPr="0085511C">
              <w:rPr>
                <w:rFonts w:ascii="Times New Roman" w:hAnsi="Times New Roman" w:cs="Times New Roman"/>
                <w:sz w:val="28"/>
                <w:szCs w:val="28"/>
              </w:rPr>
              <w:t>626</w:t>
            </w:r>
          </w:p>
        </w:tc>
      </w:tr>
      <w:tr w:rsidR="0085511C" w:rsidTr="00DC6FBA">
        <w:tc>
          <w:tcPr>
            <w:tcW w:w="2405" w:type="dxa"/>
          </w:tcPr>
          <w:p w:rsidR="0085511C" w:rsidRPr="0085511C" w:rsidRDefault="0085511C" w:rsidP="0085511C">
            <w:pPr>
              <w:jc w:val="center"/>
              <w:rPr>
                <w:rFonts w:ascii="Times New Roman" w:hAnsi="Times New Roman" w:cs="Times New Roman"/>
                <w:sz w:val="28"/>
                <w:szCs w:val="28"/>
              </w:rPr>
            </w:pPr>
            <w:r w:rsidRPr="0085511C">
              <w:rPr>
                <w:rFonts w:ascii="Times New Roman" w:hAnsi="Times New Roman" w:cs="Times New Roman"/>
                <w:sz w:val="28"/>
                <w:szCs w:val="28"/>
              </w:rPr>
              <w:t>11,562</w:t>
            </w:r>
          </w:p>
        </w:tc>
        <w:tc>
          <w:tcPr>
            <w:tcW w:w="2552" w:type="dxa"/>
          </w:tcPr>
          <w:p w:rsidR="0085511C" w:rsidRPr="0085511C" w:rsidRDefault="0085511C" w:rsidP="0085511C">
            <w:pPr>
              <w:jc w:val="center"/>
              <w:rPr>
                <w:rFonts w:ascii="Times New Roman" w:hAnsi="Times New Roman" w:cs="Times New Roman"/>
                <w:sz w:val="28"/>
                <w:szCs w:val="28"/>
              </w:rPr>
            </w:pPr>
            <w:r w:rsidRPr="0085511C">
              <w:rPr>
                <w:rFonts w:ascii="Times New Roman" w:hAnsi="Times New Roman" w:cs="Times New Roman"/>
                <w:sz w:val="28"/>
                <w:szCs w:val="28"/>
              </w:rPr>
              <w:t>86,490</w:t>
            </w:r>
          </w:p>
        </w:tc>
        <w:tc>
          <w:tcPr>
            <w:tcW w:w="2693" w:type="dxa"/>
          </w:tcPr>
          <w:p w:rsidR="0085511C" w:rsidRPr="0085511C" w:rsidRDefault="0085511C" w:rsidP="0085511C">
            <w:pPr>
              <w:jc w:val="center"/>
              <w:rPr>
                <w:rFonts w:ascii="Times New Roman" w:hAnsi="Times New Roman" w:cs="Times New Roman"/>
                <w:sz w:val="28"/>
                <w:szCs w:val="28"/>
              </w:rPr>
            </w:pPr>
            <w:r>
              <w:rPr>
                <w:rFonts w:ascii="Times New Roman" w:hAnsi="Times New Roman" w:cs="Times New Roman"/>
                <w:sz w:val="28"/>
                <w:szCs w:val="28"/>
              </w:rPr>
              <w:t>0,068</w:t>
            </w:r>
            <w:r w:rsidRPr="0085511C">
              <w:rPr>
                <w:rFonts w:ascii="Times New Roman" w:hAnsi="Times New Roman" w:cs="Times New Roman"/>
                <w:sz w:val="28"/>
                <w:szCs w:val="28"/>
              </w:rPr>
              <w:t>656</w:t>
            </w:r>
          </w:p>
        </w:tc>
      </w:tr>
      <w:tr w:rsidR="0085511C" w:rsidTr="00DC6FBA">
        <w:tc>
          <w:tcPr>
            <w:tcW w:w="2405" w:type="dxa"/>
          </w:tcPr>
          <w:p w:rsidR="0085511C" w:rsidRPr="0085511C" w:rsidRDefault="0085511C" w:rsidP="0085511C">
            <w:pPr>
              <w:jc w:val="center"/>
              <w:rPr>
                <w:rFonts w:ascii="Times New Roman" w:hAnsi="Times New Roman" w:cs="Times New Roman"/>
                <w:sz w:val="28"/>
                <w:szCs w:val="28"/>
              </w:rPr>
            </w:pPr>
            <w:r w:rsidRPr="0085511C">
              <w:rPr>
                <w:rFonts w:ascii="Times New Roman" w:hAnsi="Times New Roman" w:cs="Times New Roman"/>
                <w:sz w:val="28"/>
                <w:szCs w:val="28"/>
              </w:rPr>
              <w:t>11,812</w:t>
            </w:r>
          </w:p>
        </w:tc>
        <w:tc>
          <w:tcPr>
            <w:tcW w:w="2552" w:type="dxa"/>
          </w:tcPr>
          <w:p w:rsidR="0085511C" w:rsidRPr="0085511C" w:rsidRDefault="0085511C" w:rsidP="0085511C">
            <w:pPr>
              <w:jc w:val="center"/>
              <w:rPr>
                <w:rFonts w:ascii="Times New Roman" w:hAnsi="Times New Roman" w:cs="Times New Roman"/>
                <w:sz w:val="28"/>
                <w:szCs w:val="28"/>
              </w:rPr>
            </w:pPr>
            <w:r w:rsidRPr="0085511C">
              <w:rPr>
                <w:rFonts w:ascii="Times New Roman" w:hAnsi="Times New Roman" w:cs="Times New Roman"/>
                <w:sz w:val="28"/>
                <w:szCs w:val="28"/>
              </w:rPr>
              <w:t>84,660</w:t>
            </w:r>
          </w:p>
        </w:tc>
        <w:tc>
          <w:tcPr>
            <w:tcW w:w="2693" w:type="dxa"/>
          </w:tcPr>
          <w:p w:rsidR="0085511C" w:rsidRPr="0085511C" w:rsidRDefault="0085511C" w:rsidP="0085511C">
            <w:pPr>
              <w:jc w:val="center"/>
              <w:rPr>
                <w:rFonts w:ascii="Times New Roman" w:hAnsi="Times New Roman" w:cs="Times New Roman"/>
                <w:sz w:val="28"/>
                <w:szCs w:val="28"/>
              </w:rPr>
            </w:pPr>
            <w:r>
              <w:rPr>
                <w:rFonts w:ascii="Times New Roman" w:hAnsi="Times New Roman" w:cs="Times New Roman"/>
                <w:sz w:val="28"/>
                <w:szCs w:val="28"/>
              </w:rPr>
              <w:t>0,058</w:t>
            </w:r>
            <w:r w:rsidRPr="0085511C">
              <w:rPr>
                <w:rFonts w:ascii="Times New Roman" w:hAnsi="Times New Roman" w:cs="Times New Roman"/>
                <w:sz w:val="28"/>
                <w:szCs w:val="28"/>
              </w:rPr>
              <w:t>693</w:t>
            </w:r>
          </w:p>
        </w:tc>
      </w:tr>
      <w:tr w:rsidR="0085511C" w:rsidTr="00DC6FBA">
        <w:tc>
          <w:tcPr>
            <w:tcW w:w="2405" w:type="dxa"/>
          </w:tcPr>
          <w:p w:rsidR="0085511C" w:rsidRPr="0085511C" w:rsidRDefault="0085511C" w:rsidP="0085511C">
            <w:pPr>
              <w:jc w:val="center"/>
              <w:rPr>
                <w:rFonts w:ascii="Times New Roman" w:hAnsi="Times New Roman" w:cs="Times New Roman"/>
                <w:sz w:val="28"/>
                <w:szCs w:val="28"/>
              </w:rPr>
            </w:pPr>
            <w:r w:rsidRPr="0085511C">
              <w:rPr>
                <w:rFonts w:ascii="Times New Roman" w:hAnsi="Times New Roman" w:cs="Times New Roman"/>
                <w:sz w:val="28"/>
                <w:szCs w:val="28"/>
              </w:rPr>
              <w:t>12,062</w:t>
            </w:r>
          </w:p>
        </w:tc>
        <w:tc>
          <w:tcPr>
            <w:tcW w:w="2552" w:type="dxa"/>
          </w:tcPr>
          <w:p w:rsidR="0085511C" w:rsidRPr="0085511C" w:rsidRDefault="0085511C" w:rsidP="0085511C">
            <w:pPr>
              <w:jc w:val="center"/>
              <w:rPr>
                <w:rFonts w:ascii="Times New Roman" w:hAnsi="Times New Roman" w:cs="Times New Roman"/>
                <w:sz w:val="28"/>
                <w:szCs w:val="28"/>
              </w:rPr>
            </w:pPr>
            <w:r w:rsidRPr="0085511C">
              <w:rPr>
                <w:rFonts w:ascii="Times New Roman" w:hAnsi="Times New Roman" w:cs="Times New Roman"/>
                <w:sz w:val="28"/>
                <w:szCs w:val="28"/>
              </w:rPr>
              <w:t>82,905</w:t>
            </w:r>
          </w:p>
        </w:tc>
        <w:tc>
          <w:tcPr>
            <w:tcW w:w="2693" w:type="dxa"/>
          </w:tcPr>
          <w:p w:rsidR="0085511C" w:rsidRPr="0085511C" w:rsidRDefault="0085511C" w:rsidP="0085511C">
            <w:pPr>
              <w:jc w:val="center"/>
              <w:rPr>
                <w:rFonts w:ascii="Times New Roman" w:hAnsi="Times New Roman" w:cs="Times New Roman"/>
                <w:sz w:val="28"/>
                <w:szCs w:val="28"/>
              </w:rPr>
            </w:pPr>
            <w:r>
              <w:rPr>
                <w:rFonts w:ascii="Times New Roman" w:hAnsi="Times New Roman" w:cs="Times New Roman"/>
                <w:sz w:val="28"/>
                <w:szCs w:val="28"/>
              </w:rPr>
              <w:t>0,048</w:t>
            </w:r>
            <w:r w:rsidRPr="0085511C">
              <w:rPr>
                <w:rFonts w:ascii="Times New Roman" w:hAnsi="Times New Roman" w:cs="Times New Roman"/>
                <w:sz w:val="28"/>
                <w:szCs w:val="28"/>
              </w:rPr>
              <w:t>729</w:t>
            </w:r>
          </w:p>
        </w:tc>
      </w:tr>
      <w:tr w:rsidR="0085511C" w:rsidTr="00DC6FBA">
        <w:tc>
          <w:tcPr>
            <w:tcW w:w="2405" w:type="dxa"/>
          </w:tcPr>
          <w:p w:rsidR="0085511C" w:rsidRPr="0085511C" w:rsidRDefault="0085511C" w:rsidP="0085511C">
            <w:pPr>
              <w:jc w:val="center"/>
              <w:rPr>
                <w:rFonts w:ascii="Times New Roman" w:hAnsi="Times New Roman" w:cs="Times New Roman"/>
                <w:sz w:val="28"/>
                <w:szCs w:val="28"/>
              </w:rPr>
            </w:pPr>
            <w:r w:rsidRPr="0085511C">
              <w:rPr>
                <w:rFonts w:ascii="Times New Roman" w:hAnsi="Times New Roman" w:cs="Times New Roman"/>
                <w:sz w:val="28"/>
                <w:szCs w:val="28"/>
              </w:rPr>
              <w:t>12,312</w:t>
            </w:r>
          </w:p>
        </w:tc>
        <w:tc>
          <w:tcPr>
            <w:tcW w:w="2552" w:type="dxa"/>
          </w:tcPr>
          <w:p w:rsidR="0085511C" w:rsidRPr="0085511C" w:rsidRDefault="0085511C" w:rsidP="0085511C">
            <w:pPr>
              <w:jc w:val="center"/>
              <w:rPr>
                <w:rFonts w:ascii="Times New Roman" w:hAnsi="Times New Roman" w:cs="Times New Roman"/>
                <w:sz w:val="28"/>
                <w:szCs w:val="28"/>
              </w:rPr>
            </w:pPr>
            <w:r w:rsidRPr="0085511C">
              <w:rPr>
                <w:rFonts w:ascii="Times New Roman" w:hAnsi="Times New Roman" w:cs="Times New Roman"/>
                <w:sz w:val="28"/>
                <w:szCs w:val="28"/>
              </w:rPr>
              <w:t>81,222</w:t>
            </w:r>
          </w:p>
        </w:tc>
        <w:tc>
          <w:tcPr>
            <w:tcW w:w="2693" w:type="dxa"/>
          </w:tcPr>
          <w:p w:rsidR="0085511C" w:rsidRPr="0085511C" w:rsidRDefault="0085511C" w:rsidP="0085511C">
            <w:pPr>
              <w:jc w:val="center"/>
              <w:rPr>
                <w:rFonts w:ascii="Times New Roman" w:hAnsi="Times New Roman" w:cs="Times New Roman"/>
                <w:sz w:val="28"/>
                <w:szCs w:val="28"/>
              </w:rPr>
            </w:pPr>
            <w:r>
              <w:rPr>
                <w:rFonts w:ascii="Times New Roman" w:hAnsi="Times New Roman" w:cs="Times New Roman"/>
                <w:sz w:val="28"/>
                <w:szCs w:val="28"/>
              </w:rPr>
              <w:t>0,038</w:t>
            </w:r>
            <w:r w:rsidRPr="0085511C">
              <w:rPr>
                <w:rFonts w:ascii="Times New Roman" w:hAnsi="Times New Roman" w:cs="Times New Roman"/>
                <w:sz w:val="28"/>
                <w:szCs w:val="28"/>
              </w:rPr>
              <w:t>775</w:t>
            </w:r>
          </w:p>
        </w:tc>
      </w:tr>
      <w:tr w:rsidR="0085511C" w:rsidTr="00DC6FBA">
        <w:tc>
          <w:tcPr>
            <w:tcW w:w="2405" w:type="dxa"/>
          </w:tcPr>
          <w:p w:rsidR="0085511C" w:rsidRPr="0085511C" w:rsidRDefault="0085511C" w:rsidP="0085511C">
            <w:pPr>
              <w:jc w:val="center"/>
              <w:rPr>
                <w:rFonts w:ascii="Times New Roman" w:hAnsi="Times New Roman" w:cs="Times New Roman"/>
                <w:sz w:val="28"/>
                <w:szCs w:val="28"/>
              </w:rPr>
            </w:pPr>
            <w:r w:rsidRPr="0085511C">
              <w:rPr>
                <w:rFonts w:ascii="Times New Roman" w:hAnsi="Times New Roman" w:cs="Times New Roman"/>
                <w:sz w:val="28"/>
                <w:szCs w:val="28"/>
              </w:rPr>
              <w:t>12,562</w:t>
            </w:r>
          </w:p>
        </w:tc>
        <w:tc>
          <w:tcPr>
            <w:tcW w:w="2552" w:type="dxa"/>
          </w:tcPr>
          <w:p w:rsidR="0085511C" w:rsidRPr="0085511C" w:rsidRDefault="0085511C" w:rsidP="0085511C">
            <w:pPr>
              <w:jc w:val="center"/>
              <w:rPr>
                <w:rFonts w:ascii="Times New Roman" w:hAnsi="Times New Roman" w:cs="Times New Roman"/>
                <w:sz w:val="28"/>
                <w:szCs w:val="28"/>
              </w:rPr>
            </w:pPr>
            <w:r w:rsidRPr="0085511C">
              <w:rPr>
                <w:rFonts w:ascii="Times New Roman" w:hAnsi="Times New Roman" w:cs="Times New Roman"/>
                <w:sz w:val="28"/>
                <w:szCs w:val="28"/>
              </w:rPr>
              <w:t>79,605</w:t>
            </w:r>
          </w:p>
        </w:tc>
        <w:tc>
          <w:tcPr>
            <w:tcW w:w="2693" w:type="dxa"/>
          </w:tcPr>
          <w:p w:rsidR="0085511C" w:rsidRPr="0085511C" w:rsidRDefault="0085511C" w:rsidP="0085511C">
            <w:pPr>
              <w:jc w:val="center"/>
              <w:rPr>
                <w:rFonts w:ascii="Times New Roman" w:hAnsi="Times New Roman" w:cs="Times New Roman"/>
                <w:sz w:val="28"/>
                <w:szCs w:val="28"/>
              </w:rPr>
            </w:pPr>
            <w:r>
              <w:rPr>
                <w:rFonts w:ascii="Times New Roman" w:hAnsi="Times New Roman" w:cs="Times New Roman"/>
                <w:sz w:val="28"/>
                <w:szCs w:val="28"/>
              </w:rPr>
              <w:t>0,028</w:t>
            </w:r>
            <w:r w:rsidRPr="0085511C">
              <w:rPr>
                <w:rFonts w:ascii="Times New Roman" w:hAnsi="Times New Roman" w:cs="Times New Roman"/>
                <w:sz w:val="28"/>
                <w:szCs w:val="28"/>
              </w:rPr>
              <w:t>832</w:t>
            </w:r>
          </w:p>
        </w:tc>
      </w:tr>
      <w:tr w:rsidR="0085511C" w:rsidTr="00DC6FBA">
        <w:tc>
          <w:tcPr>
            <w:tcW w:w="2405" w:type="dxa"/>
          </w:tcPr>
          <w:p w:rsidR="0085511C" w:rsidRPr="0085511C" w:rsidRDefault="0085511C" w:rsidP="0085511C">
            <w:pPr>
              <w:jc w:val="center"/>
              <w:rPr>
                <w:rFonts w:ascii="Times New Roman" w:hAnsi="Times New Roman" w:cs="Times New Roman"/>
                <w:sz w:val="28"/>
                <w:szCs w:val="28"/>
              </w:rPr>
            </w:pPr>
            <w:r w:rsidRPr="0085511C">
              <w:rPr>
                <w:rFonts w:ascii="Times New Roman" w:hAnsi="Times New Roman" w:cs="Times New Roman"/>
                <w:sz w:val="28"/>
                <w:szCs w:val="28"/>
              </w:rPr>
              <w:t>12,812</w:t>
            </w:r>
          </w:p>
        </w:tc>
        <w:tc>
          <w:tcPr>
            <w:tcW w:w="2552" w:type="dxa"/>
          </w:tcPr>
          <w:p w:rsidR="0085511C" w:rsidRPr="0085511C" w:rsidRDefault="0085511C" w:rsidP="0085511C">
            <w:pPr>
              <w:jc w:val="center"/>
              <w:rPr>
                <w:rFonts w:ascii="Times New Roman" w:hAnsi="Times New Roman" w:cs="Times New Roman"/>
                <w:sz w:val="28"/>
                <w:szCs w:val="28"/>
              </w:rPr>
            </w:pPr>
            <w:r w:rsidRPr="0085511C">
              <w:rPr>
                <w:rFonts w:ascii="Times New Roman" w:hAnsi="Times New Roman" w:cs="Times New Roman"/>
                <w:sz w:val="28"/>
                <w:szCs w:val="28"/>
              </w:rPr>
              <w:t>78,052</w:t>
            </w:r>
          </w:p>
        </w:tc>
        <w:tc>
          <w:tcPr>
            <w:tcW w:w="2693" w:type="dxa"/>
          </w:tcPr>
          <w:p w:rsidR="0085511C" w:rsidRPr="0085511C" w:rsidRDefault="0085511C" w:rsidP="0085511C">
            <w:pPr>
              <w:jc w:val="center"/>
              <w:rPr>
                <w:rFonts w:ascii="Times New Roman" w:hAnsi="Times New Roman" w:cs="Times New Roman"/>
                <w:sz w:val="28"/>
                <w:szCs w:val="28"/>
              </w:rPr>
            </w:pPr>
            <w:r>
              <w:rPr>
                <w:rFonts w:ascii="Times New Roman" w:hAnsi="Times New Roman" w:cs="Times New Roman"/>
                <w:sz w:val="28"/>
                <w:szCs w:val="28"/>
              </w:rPr>
              <w:t>0,018</w:t>
            </w:r>
            <w:r w:rsidRPr="0085511C">
              <w:rPr>
                <w:rFonts w:ascii="Times New Roman" w:hAnsi="Times New Roman" w:cs="Times New Roman"/>
                <w:sz w:val="28"/>
                <w:szCs w:val="28"/>
              </w:rPr>
              <w:t>937</w:t>
            </w:r>
          </w:p>
        </w:tc>
      </w:tr>
      <w:tr w:rsidR="0085511C" w:rsidTr="00DC6FBA">
        <w:tc>
          <w:tcPr>
            <w:tcW w:w="2405" w:type="dxa"/>
          </w:tcPr>
          <w:p w:rsidR="0085511C" w:rsidRPr="0085511C" w:rsidRDefault="0085511C" w:rsidP="0085511C">
            <w:pPr>
              <w:jc w:val="center"/>
              <w:rPr>
                <w:rFonts w:ascii="Times New Roman" w:hAnsi="Times New Roman" w:cs="Times New Roman"/>
                <w:sz w:val="28"/>
                <w:szCs w:val="28"/>
              </w:rPr>
            </w:pPr>
            <w:r w:rsidRPr="0085511C">
              <w:rPr>
                <w:rFonts w:ascii="Times New Roman" w:hAnsi="Times New Roman" w:cs="Times New Roman"/>
                <w:sz w:val="28"/>
                <w:szCs w:val="28"/>
              </w:rPr>
              <w:t>13,062</w:t>
            </w:r>
          </w:p>
        </w:tc>
        <w:tc>
          <w:tcPr>
            <w:tcW w:w="2552" w:type="dxa"/>
          </w:tcPr>
          <w:p w:rsidR="0085511C" w:rsidRPr="0085511C" w:rsidRDefault="0085511C" w:rsidP="0085511C">
            <w:pPr>
              <w:jc w:val="center"/>
              <w:rPr>
                <w:rFonts w:ascii="Times New Roman" w:hAnsi="Times New Roman" w:cs="Times New Roman"/>
                <w:sz w:val="28"/>
                <w:szCs w:val="28"/>
              </w:rPr>
            </w:pPr>
            <w:r w:rsidRPr="0085511C">
              <w:rPr>
                <w:rFonts w:ascii="Times New Roman" w:hAnsi="Times New Roman" w:cs="Times New Roman"/>
                <w:sz w:val="28"/>
                <w:szCs w:val="28"/>
              </w:rPr>
              <w:t>76,558</w:t>
            </w:r>
          </w:p>
        </w:tc>
        <w:tc>
          <w:tcPr>
            <w:tcW w:w="2693" w:type="dxa"/>
          </w:tcPr>
          <w:p w:rsidR="0085511C" w:rsidRPr="0085511C" w:rsidRDefault="0085511C" w:rsidP="0085511C">
            <w:pPr>
              <w:jc w:val="center"/>
              <w:rPr>
                <w:rFonts w:ascii="Times New Roman" w:hAnsi="Times New Roman" w:cs="Times New Roman"/>
                <w:sz w:val="28"/>
                <w:szCs w:val="28"/>
              </w:rPr>
            </w:pPr>
            <w:r>
              <w:rPr>
                <w:rFonts w:ascii="Times New Roman" w:hAnsi="Times New Roman" w:cs="Times New Roman"/>
                <w:sz w:val="28"/>
                <w:szCs w:val="28"/>
              </w:rPr>
              <w:t>0,009</w:t>
            </w:r>
            <w:r w:rsidRPr="0085511C">
              <w:rPr>
                <w:rFonts w:ascii="Times New Roman" w:hAnsi="Times New Roman" w:cs="Times New Roman"/>
                <w:sz w:val="28"/>
                <w:szCs w:val="28"/>
              </w:rPr>
              <w:t>228</w:t>
            </w:r>
          </w:p>
        </w:tc>
      </w:tr>
    </w:tbl>
    <w:p w:rsidR="004370B8" w:rsidRDefault="004370B8" w:rsidP="00343C2D">
      <w:pPr>
        <w:spacing w:line="360" w:lineRule="auto"/>
        <w:contextualSpacing/>
        <w:jc w:val="right"/>
        <w:rPr>
          <w:rFonts w:ascii="Times New Roman" w:eastAsiaTheme="minorEastAsia" w:hAnsi="Times New Roman" w:cs="Times New Roman"/>
          <w:i/>
          <w:sz w:val="28"/>
          <w:szCs w:val="28"/>
        </w:rPr>
      </w:pPr>
    </w:p>
    <w:p w:rsidR="00343C2D" w:rsidRDefault="00343C2D" w:rsidP="00343C2D">
      <w:pPr>
        <w:spacing w:line="360" w:lineRule="auto"/>
        <w:contextualSpacing/>
        <w:jc w:val="right"/>
        <w:rPr>
          <w:rFonts w:ascii="Times New Roman" w:hAnsi="Times New Roman" w:cs="Times New Roman"/>
          <w:i/>
          <w:sz w:val="28"/>
          <w:szCs w:val="28"/>
        </w:rPr>
      </w:pPr>
      <w:r w:rsidRPr="0060242E">
        <w:rPr>
          <w:rFonts w:ascii="Times New Roman" w:eastAsiaTheme="minorEastAsia" w:hAnsi="Times New Roman" w:cs="Times New Roman"/>
          <w:i/>
          <w:sz w:val="28"/>
          <w:szCs w:val="28"/>
        </w:rPr>
        <w:lastRenderedPageBreak/>
        <w:t xml:space="preserve">Продовження таблиці </w:t>
      </w:r>
      <w:r w:rsidR="00E071F0">
        <w:rPr>
          <w:rFonts w:ascii="Times New Roman" w:eastAsiaTheme="minorEastAsia" w:hAnsi="Times New Roman" w:cs="Times New Roman"/>
          <w:i/>
          <w:sz w:val="28"/>
          <w:szCs w:val="28"/>
        </w:rPr>
        <w:t>4</w:t>
      </w:r>
      <w:r w:rsidRPr="0060242E">
        <w:rPr>
          <w:rFonts w:ascii="Times New Roman" w:eastAsiaTheme="minorEastAsia" w:hAnsi="Times New Roman" w:cs="Times New Roman"/>
          <w:i/>
          <w:sz w:val="28"/>
          <w:szCs w:val="28"/>
        </w:rPr>
        <w:t>.3.</w:t>
      </w:r>
      <w:r>
        <w:rPr>
          <w:rFonts w:ascii="Times New Roman" w:eastAsiaTheme="minorEastAsia" w:hAnsi="Times New Roman" w:cs="Times New Roman"/>
          <w:i/>
          <w:sz w:val="28"/>
          <w:szCs w:val="28"/>
        </w:rPr>
        <w:t xml:space="preserve"> </w:t>
      </w:r>
      <w:r>
        <w:rPr>
          <w:rFonts w:ascii="Times New Roman" w:hAnsi="Times New Roman" w:cs="Times New Roman"/>
          <w:i/>
          <w:sz w:val="28"/>
          <w:szCs w:val="28"/>
        </w:rPr>
        <w:t xml:space="preserve">Значення </w:t>
      </w:r>
      <w:r>
        <w:rPr>
          <w:rFonts w:ascii="Times New Roman" w:hAnsi="Times New Roman" w:cs="Times New Roman"/>
          <w:i/>
          <w:sz w:val="28"/>
          <w:szCs w:val="28"/>
          <w:lang w:val="en-US"/>
        </w:rPr>
        <w:t>RMS</w:t>
      </w:r>
      <w:r w:rsidRPr="0085511C">
        <w:rPr>
          <w:rFonts w:ascii="Times New Roman" w:hAnsi="Times New Roman" w:cs="Times New Roman"/>
          <w:i/>
          <w:sz w:val="28"/>
          <w:szCs w:val="28"/>
        </w:rPr>
        <w:t xml:space="preserve"> </w:t>
      </w:r>
      <w:r>
        <w:rPr>
          <w:rFonts w:ascii="Times New Roman" w:hAnsi="Times New Roman" w:cs="Times New Roman"/>
          <w:i/>
          <w:sz w:val="28"/>
          <w:szCs w:val="28"/>
        </w:rPr>
        <w:t>радіусу в залежності від</w:t>
      </w:r>
    </w:p>
    <w:p w:rsidR="00343C2D" w:rsidRDefault="00343C2D" w:rsidP="00343C2D">
      <w:pPr>
        <w:spacing w:line="360" w:lineRule="auto"/>
        <w:contextualSpacing/>
        <w:jc w:val="right"/>
        <w:rPr>
          <w:rFonts w:ascii="Times New Roman" w:eastAsiaTheme="minorEastAsia" w:hAnsi="Times New Roman" w:cs="Times New Roman"/>
          <w:i/>
          <w:sz w:val="28"/>
          <w:szCs w:val="28"/>
        </w:rPr>
      </w:pPr>
      <w:r>
        <w:rPr>
          <w:rFonts w:ascii="Times New Roman" w:hAnsi="Times New Roman" w:cs="Times New Roman"/>
          <w:i/>
          <w:sz w:val="28"/>
          <w:szCs w:val="28"/>
        </w:rPr>
        <w:t xml:space="preserve"> оптичної сили та фокусної відстані параксіал – компонета </w:t>
      </w:r>
      <w:r w:rsidRPr="00EA63BF">
        <w:rPr>
          <w:rFonts w:ascii="Times New Roman" w:hAnsi="Times New Roman" w:cs="Times New Roman"/>
          <w:i/>
          <w:sz w:val="28"/>
          <w:szCs w:val="28"/>
        </w:rPr>
        <w:t xml:space="preserve">  </w:t>
      </w:r>
      <w:r w:rsidRPr="0060242E">
        <w:rPr>
          <w:rFonts w:ascii="Times New Roman" w:eastAsiaTheme="minorEastAsia" w:hAnsi="Times New Roman" w:cs="Times New Roman"/>
          <w:i/>
          <w:sz w:val="28"/>
          <w:szCs w:val="28"/>
        </w:rPr>
        <w:t xml:space="preserve"> </w:t>
      </w:r>
    </w:p>
    <w:tbl>
      <w:tblPr>
        <w:tblStyle w:val="a8"/>
        <w:tblW w:w="0" w:type="auto"/>
        <w:tblInd w:w="1555" w:type="dxa"/>
        <w:tblLook w:val="04A0" w:firstRow="1" w:lastRow="0" w:firstColumn="1" w:lastColumn="0" w:noHBand="0" w:noVBand="1"/>
      </w:tblPr>
      <w:tblGrid>
        <w:gridCol w:w="2405"/>
        <w:gridCol w:w="2552"/>
        <w:gridCol w:w="2693"/>
      </w:tblGrid>
      <w:tr w:rsidR="00343C2D" w:rsidRPr="0085511C" w:rsidTr="00DC6FBA">
        <w:tc>
          <w:tcPr>
            <w:tcW w:w="2405" w:type="dxa"/>
          </w:tcPr>
          <w:p w:rsidR="00343C2D" w:rsidRPr="0085511C" w:rsidRDefault="00343C2D" w:rsidP="00343C2D">
            <w:pPr>
              <w:jc w:val="center"/>
              <w:rPr>
                <w:rFonts w:ascii="Times New Roman" w:hAnsi="Times New Roman" w:cs="Times New Roman"/>
                <w:sz w:val="28"/>
                <w:szCs w:val="28"/>
              </w:rPr>
            </w:pPr>
            <w:r w:rsidRPr="0085511C">
              <w:rPr>
                <w:rFonts w:ascii="Times New Roman" w:hAnsi="Times New Roman" w:cs="Times New Roman"/>
                <w:sz w:val="28"/>
                <w:szCs w:val="28"/>
              </w:rPr>
              <w:t>13,312</w:t>
            </w:r>
          </w:p>
        </w:tc>
        <w:tc>
          <w:tcPr>
            <w:tcW w:w="2552" w:type="dxa"/>
          </w:tcPr>
          <w:p w:rsidR="00343C2D" w:rsidRPr="0085511C" w:rsidRDefault="00343C2D" w:rsidP="00343C2D">
            <w:pPr>
              <w:jc w:val="center"/>
              <w:rPr>
                <w:rFonts w:ascii="Times New Roman" w:hAnsi="Times New Roman" w:cs="Times New Roman"/>
                <w:sz w:val="28"/>
                <w:szCs w:val="28"/>
              </w:rPr>
            </w:pPr>
            <w:r w:rsidRPr="0085511C">
              <w:rPr>
                <w:rFonts w:ascii="Times New Roman" w:hAnsi="Times New Roman" w:cs="Times New Roman"/>
                <w:sz w:val="28"/>
                <w:szCs w:val="28"/>
              </w:rPr>
              <w:t>75,132</w:t>
            </w:r>
          </w:p>
        </w:tc>
        <w:tc>
          <w:tcPr>
            <w:tcW w:w="2693" w:type="dxa"/>
          </w:tcPr>
          <w:p w:rsidR="00343C2D" w:rsidRPr="0085511C"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0,003</w:t>
            </w:r>
            <w:r w:rsidRPr="0085511C">
              <w:rPr>
                <w:rFonts w:ascii="Times New Roman" w:hAnsi="Times New Roman" w:cs="Times New Roman"/>
                <w:sz w:val="28"/>
                <w:szCs w:val="28"/>
              </w:rPr>
              <w:t>345</w:t>
            </w:r>
          </w:p>
        </w:tc>
      </w:tr>
      <w:tr w:rsidR="00343C2D" w:rsidRPr="0085511C" w:rsidTr="00DC6FBA">
        <w:tc>
          <w:tcPr>
            <w:tcW w:w="2405" w:type="dxa"/>
          </w:tcPr>
          <w:p w:rsidR="00343C2D" w:rsidRPr="0085511C" w:rsidRDefault="00343C2D" w:rsidP="00343C2D">
            <w:pPr>
              <w:jc w:val="center"/>
              <w:rPr>
                <w:rFonts w:ascii="Times New Roman" w:hAnsi="Times New Roman" w:cs="Times New Roman"/>
                <w:sz w:val="28"/>
                <w:szCs w:val="28"/>
              </w:rPr>
            </w:pPr>
            <w:r w:rsidRPr="0085511C">
              <w:rPr>
                <w:rFonts w:ascii="Times New Roman" w:hAnsi="Times New Roman" w:cs="Times New Roman"/>
                <w:sz w:val="28"/>
                <w:szCs w:val="28"/>
              </w:rPr>
              <w:t>13,562</w:t>
            </w:r>
          </w:p>
        </w:tc>
        <w:tc>
          <w:tcPr>
            <w:tcW w:w="2552" w:type="dxa"/>
          </w:tcPr>
          <w:p w:rsidR="00343C2D" w:rsidRPr="0085511C" w:rsidRDefault="00343C2D" w:rsidP="00343C2D">
            <w:pPr>
              <w:jc w:val="center"/>
              <w:rPr>
                <w:rFonts w:ascii="Times New Roman" w:hAnsi="Times New Roman" w:cs="Times New Roman"/>
                <w:sz w:val="28"/>
                <w:szCs w:val="28"/>
              </w:rPr>
            </w:pPr>
            <w:r w:rsidRPr="0085511C">
              <w:rPr>
                <w:rFonts w:ascii="Times New Roman" w:hAnsi="Times New Roman" w:cs="Times New Roman"/>
                <w:sz w:val="28"/>
                <w:szCs w:val="28"/>
              </w:rPr>
              <w:t>73,735</w:t>
            </w:r>
          </w:p>
        </w:tc>
        <w:tc>
          <w:tcPr>
            <w:tcW w:w="2693" w:type="dxa"/>
          </w:tcPr>
          <w:p w:rsidR="00343C2D" w:rsidRPr="0085511C"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0,011</w:t>
            </w:r>
            <w:r w:rsidRPr="0085511C">
              <w:rPr>
                <w:rFonts w:ascii="Times New Roman" w:hAnsi="Times New Roman" w:cs="Times New Roman"/>
                <w:sz w:val="28"/>
                <w:szCs w:val="28"/>
              </w:rPr>
              <w:t>698</w:t>
            </w:r>
          </w:p>
        </w:tc>
      </w:tr>
      <w:tr w:rsidR="00343C2D" w:rsidRPr="0085511C" w:rsidTr="00DC6FBA">
        <w:tc>
          <w:tcPr>
            <w:tcW w:w="2405" w:type="dxa"/>
          </w:tcPr>
          <w:p w:rsidR="00343C2D" w:rsidRPr="0085511C" w:rsidRDefault="00343C2D" w:rsidP="00343C2D">
            <w:pPr>
              <w:jc w:val="center"/>
              <w:rPr>
                <w:rFonts w:ascii="Times New Roman" w:hAnsi="Times New Roman" w:cs="Times New Roman"/>
                <w:sz w:val="28"/>
                <w:szCs w:val="28"/>
              </w:rPr>
            </w:pPr>
            <w:r w:rsidRPr="0085511C">
              <w:rPr>
                <w:rFonts w:ascii="Times New Roman" w:hAnsi="Times New Roman" w:cs="Times New Roman"/>
                <w:sz w:val="28"/>
                <w:szCs w:val="28"/>
              </w:rPr>
              <w:t>13,812</w:t>
            </w:r>
          </w:p>
        </w:tc>
        <w:tc>
          <w:tcPr>
            <w:tcW w:w="2552" w:type="dxa"/>
          </w:tcPr>
          <w:p w:rsidR="00343C2D" w:rsidRPr="0085511C" w:rsidRDefault="00343C2D" w:rsidP="00343C2D">
            <w:pPr>
              <w:jc w:val="center"/>
              <w:rPr>
                <w:rFonts w:ascii="Times New Roman" w:hAnsi="Times New Roman" w:cs="Times New Roman"/>
                <w:sz w:val="28"/>
                <w:szCs w:val="28"/>
              </w:rPr>
            </w:pPr>
            <w:r w:rsidRPr="0085511C">
              <w:rPr>
                <w:rFonts w:ascii="Times New Roman" w:hAnsi="Times New Roman" w:cs="Times New Roman"/>
                <w:sz w:val="28"/>
                <w:szCs w:val="28"/>
              </w:rPr>
              <w:t>72,401</w:t>
            </w:r>
          </w:p>
        </w:tc>
        <w:tc>
          <w:tcPr>
            <w:tcW w:w="2693" w:type="dxa"/>
          </w:tcPr>
          <w:p w:rsidR="00343C2D" w:rsidRPr="0085511C"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0,021</w:t>
            </w:r>
            <w:r w:rsidRPr="0085511C">
              <w:rPr>
                <w:rFonts w:ascii="Times New Roman" w:hAnsi="Times New Roman" w:cs="Times New Roman"/>
                <w:sz w:val="28"/>
                <w:szCs w:val="28"/>
              </w:rPr>
              <w:t>492</w:t>
            </w:r>
          </w:p>
        </w:tc>
      </w:tr>
      <w:tr w:rsidR="00343C2D" w:rsidRPr="0085511C" w:rsidTr="00DC6FBA">
        <w:tc>
          <w:tcPr>
            <w:tcW w:w="2405" w:type="dxa"/>
          </w:tcPr>
          <w:p w:rsidR="00343C2D" w:rsidRPr="0085511C" w:rsidRDefault="00343C2D" w:rsidP="00343C2D">
            <w:pPr>
              <w:jc w:val="center"/>
              <w:rPr>
                <w:rFonts w:ascii="Times New Roman" w:hAnsi="Times New Roman" w:cs="Times New Roman"/>
                <w:sz w:val="28"/>
                <w:szCs w:val="28"/>
              </w:rPr>
            </w:pPr>
            <w:r w:rsidRPr="0085511C">
              <w:rPr>
                <w:rFonts w:ascii="Times New Roman" w:hAnsi="Times New Roman" w:cs="Times New Roman"/>
                <w:sz w:val="28"/>
                <w:szCs w:val="28"/>
              </w:rPr>
              <w:t>14,062</w:t>
            </w:r>
          </w:p>
        </w:tc>
        <w:tc>
          <w:tcPr>
            <w:tcW w:w="2552" w:type="dxa"/>
          </w:tcPr>
          <w:p w:rsidR="00343C2D" w:rsidRPr="0085511C" w:rsidRDefault="00343C2D" w:rsidP="00343C2D">
            <w:pPr>
              <w:jc w:val="center"/>
              <w:rPr>
                <w:rFonts w:ascii="Times New Roman" w:hAnsi="Times New Roman" w:cs="Times New Roman"/>
                <w:sz w:val="28"/>
                <w:szCs w:val="28"/>
              </w:rPr>
            </w:pPr>
            <w:r w:rsidRPr="0085511C">
              <w:rPr>
                <w:rFonts w:ascii="Times New Roman" w:hAnsi="Times New Roman" w:cs="Times New Roman"/>
                <w:sz w:val="28"/>
                <w:szCs w:val="28"/>
              </w:rPr>
              <w:t>71,114</w:t>
            </w:r>
          </w:p>
        </w:tc>
        <w:tc>
          <w:tcPr>
            <w:tcW w:w="2693" w:type="dxa"/>
          </w:tcPr>
          <w:p w:rsidR="00343C2D" w:rsidRPr="0085511C"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0,031</w:t>
            </w:r>
            <w:r w:rsidRPr="0085511C">
              <w:rPr>
                <w:rFonts w:ascii="Times New Roman" w:hAnsi="Times New Roman" w:cs="Times New Roman"/>
                <w:sz w:val="28"/>
                <w:szCs w:val="28"/>
              </w:rPr>
              <w:t>413</w:t>
            </w:r>
          </w:p>
        </w:tc>
      </w:tr>
      <w:tr w:rsidR="00343C2D" w:rsidRPr="0085511C" w:rsidTr="00DC6FBA">
        <w:tc>
          <w:tcPr>
            <w:tcW w:w="2405" w:type="dxa"/>
          </w:tcPr>
          <w:p w:rsidR="00343C2D" w:rsidRPr="0085511C" w:rsidRDefault="00343C2D" w:rsidP="00343C2D">
            <w:pPr>
              <w:jc w:val="center"/>
              <w:rPr>
                <w:rFonts w:ascii="Times New Roman" w:hAnsi="Times New Roman" w:cs="Times New Roman"/>
                <w:sz w:val="28"/>
                <w:szCs w:val="28"/>
              </w:rPr>
            </w:pPr>
            <w:r w:rsidRPr="0085511C">
              <w:rPr>
                <w:rFonts w:ascii="Times New Roman" w:hAnsi="Times New Roman" w:cs="Times New Roman"/>
                <w:sz w:val="28"/>
                <w:szCs w:val="28"/>
              </w:rPr>
              <w:t>14,312</w:t>
            </w:r>
          </w:p>
        </w:tc>
        <w:tc>
          <w:tcPr>
            <w:tcW w:w="2552" w:type="dxa"/>
          </w:tcPr>
          <w:p w:rsidR="00343C2D" w:rsidRPr="0085511C" w:rsidRDefault="00343C2D" w:rsidP="00343C2D">
            <w:pPr>
              <w:jc w:val="center"/>
              <w:rPr>
                <w:rFonts w:ascii="Times New Roman" w:hAnsi="Times New Roman" w:cs="Times New Roman"/>
                <w:sz w:val="28"/>
                <w:szCs w:val="28"/>
              </w:rPr>
            </w:pPr>
            <w:r w:rsidRPr="0085511C">
              <w:rPr>
                <w:rFonts w:ascii="Times New Roman" w:hAnsi="Times New Roman" w:cs="Times New Roman"/>
                <w:sz w:val="28"/>
                <w:szCs w:val="28"/>
              </w:rPr>
              <w:t>69,871</w:t>
            </w:r>
          </w:p>
        </w:tc>
        <w:tc>
          <w:tcPr>
            <w:tcW w:w="2693" w:type="dxa"/>
          </w:tcPr>
          <w:p w:rsidR="00343C2D" w:rsidRPr="0085511C"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0,041</w:t>
            </w:r>
            <w:r w:rsidRPr="0085511C">
              <w:rPr>
                <w:rFonts w:ascii="Times New Roman" w:hAnsi="Times New Roman" w:cs="Times New Roman"/>
                <w:sz w:val="28"/>
                <w:szCs w:val="28"/>
              </w:rPr>
              <w:t>377</w:t>
            </w:r>
          </w:p>
        </w:tc>
      </w:tr>
      <w:tr w:rsidR="00343C2D" w:rsidRPr="0085511C" w:rsidTr="00DC6FBA">
        <w:tc>
          <w:tcPr>
            <w:tcW w:w="2405" w:type="dxa"/>
          </w:tcPr>
          <w:p w:rsidR="00343C2D" w:rsidRPr="0085511C" w:rsidRDefault="00343C2D" w:rsidP="00343C2D">
            <w:pPr>
              <w:jc w:val="center"/>
              <w:rPr>
                <w:rFonts w:ascii="Times New Roman" w:hAnsi="Times New Roman" w:cs="Times New Roman"/>
                <w:sz w:val="28"/>
                <w:szCs w:val="28"/>
              </w:rPr>
            </w:pPr>
            <w:r w:rsidRPr="0085511C">
              <w:rPr>
                <w:rFonts w:ascii="Times New Roman" w:hAnsi="Times New Roman" w:cs="Times New Roman"/>
                <w:sz w:val="28"/>
                <w:szCs w:val="28"/>
              </w:rPr>
              <w:t>14,562</w:t>
            </w:r>
          </w:p>
        </w:tc>
        <w:tc>
          <w:tcPr>
            <w:tcW w:w="2552" w:type="dxa"/>
          </w:tcPr>
          <w:p w:rsidR="00343C2D" w:rsidRPr="0085511C" w:rsidRDefault="00343C2D" w:rsidP="00343C2D">
            <w:pPr>
              <w:jc w:val="center"/>
              <w:rPr>
                <w:rFonts w:ascii="Times New Roman" w:hAnsi="Times New Roman" w:cs="Times New Roman"/>
                <w:sz w:val="28"/>
                <w:szCs w:val="28"/>
              </w:rPr>
            </w:pPr>
            <w:r w:rsidRPr="0085511C">
              <w:rPr>
                <w:rFonts w:ascii="Times New Roman" w:hAnsi="Times New Roman" w:cs="Times New Roman"/>
                <w:sz w:val="28"/>
                <w:szCs w:val="28"/>
              </w:rPr>
              <w:t>68,672</w:t>
            </w:r>
          </w:p>
        </w:tc>
        <w:tc>
          <w:tcPr>
            <w:tcW w:w="2693" w:type="dxa"/>
          </w:tcPr>
          <w:p w:rsidR="00343C2D" w:rsidRPr="0085511C"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0,051</w:t>
            </w:r>
            <w:r w:rsidRPr="0085511C">
              <w:rPr>
                <w:rFonts w:ascii="Times New Roman" w:hAnsi="Times New Roman" w:cs="Times New Roman"/>
                <w:sz w:val="28"/>
                <w:szCs w:val="28"/>
              </w:rPr>
              <w:t>346</w:t>
            </w:r>
          </w:p>
        </w:tc>
      </w:tr>
      <w:tr w:rsidR="00343C2D" w:rsidRPr="0085511C" w:rsidTr="00DC6FBA">
        <w:tc>
          <w:tcPr>
            <w:tcW w:w="2405" w:type="dxa"/>
          </w:tcPr>
          <w:p w:rsidR="00343C2D" w:rsidRPr="0085511C" w:rsidRDefault="00343C2D" w:rsidP="00343C2D">
            <w:pPr>
              <w:jc w:val="center"/>
              <w:rPr>
                <w:rFonts w:ascii="Times New Roman" w:hAnsi="Times New Roman" w:cs="Times New Roman"/>
                <w:sz w:val="28"/>
                <w:szCs w:val="28"/>
              </w:rPr>
            </w:pPr>
            <w:r w:rsidRPr="0085511C">
              <w:rPr>
                <w:rFonts w:ascii="Times New Roman" w:hAnsi="Times New Roman" w:cs="Times New Roman"/>
                <w:sz w:val="28"/>
                <w:szCs w:val="28"/>
              </w:rPr>
              <w:t>14,812</w:t>
            </w:r>
          </w:p>
        </w:tc>
        <w:tc>
          <w:tcPr>
            <w:tcW w:w="2552" w:type="dxa"/>
          </w:tcPr>
          <w:p w:rsidR="00343C2D" w:rsidRPr="0085511C" w:rsidRDefault="00343C2D" w:rsidP="00343C2D">
            <w:pPr>
              <w:jc w:val="center"/>
              <w:rPr>
                <w:rFonts w:ascii="Times New Roman" w:hAnsi="Times New Roman" w:cs="Times New Roman"/>
                <w:sz w:val="28"/>
                <w:szCs w:val="28"/>
              </w:rPr>
            </w:pPr>
            <w:r w:rsidRPr="0085511C">
              <w:rPr>
                <w:rFonts w:ascii="Times New Roman" w:hAnsi="Times New Roman" w:cs="Times New Roman"/>
                <w:sz w:val="28"/>
                <w:szCs w:val="28"/>
              </w:rPr>
              <w:t>67,516</w:t>
            </w:r>
          </w:p>
        </w:tc>
        <w:tc>
          <w:tcPr>
            <w:tcW w:w="2693" w:type="dxa"/>
          </w:tcPr>
          <w:p w:rsidR="00343C2D" w:rsidRPr="0085511C"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0,061</w:t>
            </w:r>
            <w:r w:rsidRPr="0085511C">
              <w:rPr>
                <w:rFonts w:ascii="Times New Roman" w:hAnsi="Times New Roman" w:cs="Times New Roman"/>
                <w:sz w:val="28"/>
                <w:szCs w:val="28"/>
              </w:rPr>
              <w:t>301</w:t>
            </w:r>
          </w:p>
        </w:tc>
      </w:tr>
      <w:tr w:rsidR="00343C2D" w:rsidRPr="0085511C" w:rsidTr="00DC6FBA">
        <w:tc>
          <w:tcPr>
            <w:tcW w:w="2405" w:type="dxa"/>
          </w:tcPr>
          <w:p w:rsidR="00343C2D" w:rsidRPr="0085511C" w:rsidRDefault="00343C2D" w:rsidP="00343C2D">
            <w:pPr>
              <w:jc w:val="center"/>
              <w:rPr>
                <w:rFonts w:ascii="Times New Roman" w:hAnsi="Times New Roman" w:cs="Times New Roman"/>
                <w:sz w:val="28"/>
                <w:szCs w:val="28"/>
              </w:rPr>
            </w:pPr>
            <w:r w:rsidRPr="0085511C">
              <w:rPr>
                <w:rFonts w:ascii="Times New Roman" w:hAnsi="Times New Roman" w:cs="Times New Roman"/>
                <w:sz w:val="28"/>
                <w:szCs w:val="28"/>
              </w:rPr>
              <w:t>15,062</w:t>
            </w:r>
          </w:p>
        </w:tc>
        <w:tc>
          <w:tcPr>
            <w:tcW w:w="2552" w:type="dxa"/>
          </w:tcPr>
          <w:p w:rsidR="00343C2D" w:rsidRPr="0085511C" w:rsidRDefault="00343C2D" w:rsidP="00343C2D">
            <w:pPr>
              <w:jc w:val="center"/>
              <w:rPr>
                <w:rFonts w:ascii="Times New Roman" w:hAnsi="Times New Roman" w:cs="Times New Roman"/>
                <w:sz w:val="28"/>
                <w:szCs w:val="28"/>
              </w:rPr>
            </w:pPr>
            <w:r w:rsidRPr="0085511C">
              <w:rPr>
                <w:rFonts w:ascii="Times New Roman" w:hAnsi="Times New Roman" w:cs="Times New Roman"/>
                <w:sz w:val="28"/>
                <w:szCs w:val="28"/>
              </w:rPr>
              <w:t>66,392</w:t>
            </w:r>
          </w:p>
        </w:tc>
        <w:tc>
          <w:tcPr>
            <w:tcW w:w="2693" w:type="dxa"/>
          </w:tcPr>
          <w:p w:rsidR="00343C2D" w:rsidRPr="0085511C"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0,071</w:t>
            </w:r>
            <w:r w:rsidRPr="0085511C">
              <w:rPr>
                <w:rFonts w:ascii="Times New Roman" w:hAnsi="Times New Roman" w:cs="Times New Roman"/>
                <w:sz w:val="28"/>
                <w:szCs w:val="28"/>
              </w:rPr>
              <w:t>319</w:t>
            </w:r>
          </w:p>
        </w:tc>
      </w:tr>
      <w:tr w:rsidR="00343C2D" w:rsidRPr="0085511C" w:rsidTr="00DC6FBA">
        <w:tc>
          <w:tcPr>
            <w:tcW w:w="2405" w:type="dxa"/>
          </w:tcPr>
          <w:p w:rsidR="00343C2D" w:rsidRPr="0085511C" w:rsidRDefault="00343C2D" w:rsidP="00343C2D">
            <w:pPr>
              <w:jc w:val="center"/>
              <w:rPr>
                <w:rFonts w:ascii="Times New Roman" w:hAnsi="Times New Roman" w:cs="Times New Roman"/>
                <w:sz w:val="28"/>
                <w:szCs w:val="28"/>
              </w:rPr>
            </w:pPr>
            <w:r w:rsidRPr="0085511C">
              <w:rPr>
                <w:rFonts w:ascii="Times New Roman" w:hAnsi="Times New Roman" w:cs="Times New Roman"/>
                <w:sz w:val="28"/>
                <w:szCs w:val="28"/>
              </w:rPr>
              <w:t>15,312</w:t>
            </w:r>
          </w:p>
        </w:tc>
        <w:tc>
          <w:tcPr>
            <w:tcW w:w="2552" w:type="dxa"/>
          </w:tcPr>
          <w:p w:rsidR="00343C2D" w:rsidRPr="0085511C" w:rsidRDefault="00343C2D" w:rsidP="00343C2D">
            <w:pPr>
              <w:jc w:val="center"/>
              <w:rPr>
                <w:rFonts w:ascii="Times New Roman" w:hAnsi="Times New Roman" w:cs="Times New Roman"/>
                <w:sz w:val="28"/>
                <w:szCs w:val="28"/>
              </w:rPr>
            </w:pPr>
            <w:r w:rsidRPr="0085511C">
              <w:rPr>
                <w:rFonts w:ascii="Times New Roman" w:hAnsi="Times New Roman" w:cs="Times New Roman"/>
                <w:sz w:val="28"/>
                <w:szCs w:val="28"/>
              </w:rPr>
              <w:t>65,308</w:t>
            </w:r>
          </w:p>
        </w:tc>
        <w:tc>
          <w:tcPr>
            <w:tcW w:w="2693" w:type="dxa"/>
          </w:tcPr>
          <w:p w:rsidR="00343C2D" w:rsidRPr="0085511C"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0,081</w:t>
            </w:r>
            <w:r w:rsidRPr="0085511C">
              <w:rPr>
                <w:rFonts w:ascii="Times New Roman" w:hAnsi="Times New Roman" w:cs="Times New Roman"/>
                <w:sz w:val="28"/>
                <w:szCs w:val="28"/>
              </w:rPr>
              <w:t>312</w:t>
            </w:r>
          </w:p>
        </w:tc>
      </w:tr>
    </w:tbl>
    <w:p w:rsidR="0060242E" w:rsidRPr="00343C2D" w:rsidRDefault="0060242E" w:rsidP="003B7596">
      <w:pPr>
        <w:spacing w:line="360" w:lineRule="auto"/>
        <w:contextualSpacing/>
        <w:rPr>
          <w:rFonts w:ascii="Times New Roman" w:hAnsi="Times New Roman" w:cs="Times New Roman"/>
          <w:i/>
          <w:sz w:val="28"/>
          <w:szCs w:val="28"/>
        </w:rPr>
      </w:pPr>
      <w:r w:rsidRPr="0060242E">
        <w:rPr>
          <w:rFonts w:ascii="Times New Roman" w:eastAsiaTheme="minorEastAsia" w:hAnsi="Times New Roman" w:cs="Times New Roman"/>
          <w:i/>
          <w:sz w:val="28"/>
          <w:szCs w:val="28"/>
        </w:rPr>
        <w:t xml:space="preserve"> </w:t>
      </w:r>
    </w:p>
    <w:p w:rsidR="00171D14" w:rsidRDefault="000A0C8B" w:rsidP="000A0C8B">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Уявімо, що пляма (СПОТ – діаграма) – це рівномірно освітлений диск. Використовуючи формулу в полярних для розрахунку середньоквадратичного радіусу (</w:t>
      </w:r>
      <w:r>
        <w:rPr>
          <w:rFonts w:ascii="Times New Roman" w:eastAsiaTheme="minorEastAsia" w:hAnsi="Times New Roman" w:cs="Times New Roman"/>
          <w:sz w:val="28"/>
          <w:szCs w:val="28"/>
          <w:lang w:val="en-US"/>
        </w:rPr>
        <w:t>RMS</w:t>
      </w:r>
      <w:r w:rsidRPr="000A0C8B">
        <w:rPr>
          <w:rFonts w:ascii="Times New Roman" w:eastAsiaTheme="minorEastAsia" w:hAnsi="Times New Roman" w:cs="Times New Roman"/>
          <w:sz w:val="28"/>
          <w:szCs w:val="28"/>
          <w:lang w:val="ru-RU"/>
        </w:rPr>
        <w:t xml:space="preserve"> – </w:t>
      </w:r>
      <w:r>
        <w:rPr>
          <w:rFonts w:ascii="Times New Roman" w:eastAsiaTheme="minorEastAsia" w:hAnsi="Times New Roman" w:cs="Times New Roman"/>
          <w:sz w:val="28"/>
          <w:szCs w:val="28"/>
        </w:rPr>
        <w:t>радіусу) такої круглої плями. В механіці такий радіус називають радіусом моменту інерції другого порядку диску, якщо він повертається навколо свого центру.</w:t>
      </w:r>
    </w:p>
    <w:p w:rsidR="000A0C8B" w:rsidRPr="003B7596" w:rsidRDefault="000A0C8B" w:rsidP="000A0C8B">
      <w:pPr>
        <w:spacing w:line="360" w:lineRule="auto"/>
        <w:ind w:firstLine="709"/>
        <w:jc w:val="both"/>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RMS=</m:t>
          </m:r>
          <m:rad>
            <m:radPr>
              <m:degHide m:val="1"/>
              <m:ctrlPr>
                <w:rPr>
                  <w:rFonts w:ascii="Cambria Math" w:eastAsiaTheme="minorEastAsia" w:hAnsi="Cambria Math" w:cs="Times New Roman"/>
                  <w:i/>
                  <w:sz w:val="28"/>
                  <w:szCs w:val="28"/>
                </w:rPr>
              </m:ctrlPr>
            </m:radPr>
            <m:deg/>
            <m:e>
              <m:f>
                <m:fPr>
                  <m:ctrlPr>
                    <w:rPr>
                      <w:rFonts w:ascii="Cambria Math" w:eastAsiaTheme="minorEastAsia" w:hAnsi="Cambria Math" w:cs="Times New Roman"/>
                      <w:i/>
                      <w:sz w:val="28"/>
                      <w:szCs w:val="28"/>
                    </w:rPr>
                  </m:ctrlPr>
                </m:fPr>
                <m:num>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m:t>
                      </m:r>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e>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rPr>
                            <m:t>2π</m:t>
                          </m:r>
                        </m:sup>
                        <m:e>
                          <m:r>
                            <w:rPr>
                              <w:rFonts w:ascii="Cambria Math" w:eastAsiaTheme="minorEastAsia" w:hAnsi="Cambria Math" w:cs="Times New Roman"/>
                              <w:sz w:val="28"/>
                              <w:szCs w:val="28"/>
                            </w:rPr>
                            <m:t>E(ρ)</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ρ</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dρdφ</m:t>
                          </m:r>
                        </m:e>
                      </m:nary>
                    </m:e>
                  </m:nary>
                </m:num>
                <m:den>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m:t>
                      </m:r>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e>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rPr>
                            <m:t>2π</m:t>
                          </m:r>
                        </m:sup>
                        <m:e>
                          <m:r>
                            <w:rPr>
                              <w:rFonts w:ascii="Cambria Math" w:eastAsiaTheme="minorEastAsia" w:hAnsi="Cambria Math" w:cs="Times New Roman"/>
                              <w:sz w:val="28"/>
                              <w:szCs w:val="28"/>
                            </w:rPr>
                            <m:t>E(ρ)ρdρdφ</m:t>
                          </m:r>
                        </m:e>
                      </m:nary>
                    </m:e>
                  </m:nary>
                </m:den>
              </m:f>
            </m:e>
          </m:rad>
        </m:oMath>
      </m:oMathPara>
    </w:p>
    <w:p w:rsidR="003B7596" w:rsidRPr="00FB6740" w:rsidRDefault="003B7596" w:rsidP="000A0C8B">
      <w:pPr>
        <w:spacing w:line="360" w:lineRule="auto"/>
        <w:ind w:firstLine="709"/>
        <w:jc w:val="both"/>
        <w:rPr>
          <w:rFonts w:ascii="Times New Roman" w:eastAsiaTheme="minorEastAsia" w:hAnsi="Times New Roman" w:cs="Times New Roman"/>
          <w:sz w:val="28"/>
          <w:szCs w:val="28"/>
        </w:rPr>
      </w:pPr>
    </w:p>
    <w:p w:rsidR="00FB6740" w:rsidRDefault="00FB6740" w:rsidP="000A0C8B">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ru-RU"/>
        </w:rPr>
        <w:t xml:space="preserve">Інтегрування по </w:t>
      </w:r>
      <w:r>
        <w:rPr>
          <w:rFonts w:ascii="Times New Roman" w:eastAsiaTheme="minorEastAsia" w:hAnsi="Times New Roman" w:cs="Times New Roman"/>
          <w:sz w:val="28"/>
          <w:szCs w:val="28"/>
          <w:lang w:val="en-US"/>
        </w:rPr>
        <w:t>φ</w:t>
      </w:r>
      <w:r w:rsidRPr="00FB6740">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дасть </w:t>
      </w:r>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2π</m:t>
            </m:r>
          </m:num>
          <m:den>
            <m:r>
              <w:rPr>
                <w:rFonts w:ascii="Cambria Math" w:eastAsiaTheme="minorEastAsia" w:hAnsi="Cambria Math" w:cs="Times New Roman"/>
                <w:sz w:val="28"/>
                <w:szCs w:val="28"/>
              </w:rPr>
              <m:t>2π</m:t>
            </m:r>
          </m:den>
        </m:f>
      </m:oMath>
      <w:r>
        <w:rPr>
          <w:rFonts w:ascii="Times New Roman" w:eastAsiaTheme="minorEastAsia" w:hAnsi="Times New Roman" w:cs="Times New Roman"/>
          <w:sz w:val="28"/>
          <w:szCs w:val="28"/>
        </w:rPr>
        <w:t xml:space="preserve">=1. Також, освітленість </w:t>
      </w:r>
      <m:oMath>
        <m:r>
          <w:rPr>
            <w:rFonts w:ascii="Cambria Math" w:eastAsiaTheme="minorEastAsia" w:hAnsi="Cambria Math" w:cs="Times New Roman"/>
            <w:sz w:val="28"/>
            <w:szCs w:val="28"/>
          </w:rPr>
          <m:t>E(ρ)</m:t>
        </m:r>
      </m:oMath>
      <w:r>
        <w:rPr>
          <w:rFonts w:ascii="Times New Roman" w:eastAsiaTheme="minorEastAsia" w:hAnsi="Times New Roman" w:cs="Times New Roman"/>
          <w:sz w:val="28"/>
          <w:szCs w:val="28"/>
        </w:rPr>
        <w:t xml:space="preserve"> – константа. Звідси отримаємо:</w:t>
      </w:r>
    </w:p>
    <w:p w:rsidR="00FB6740" w:rsidRPr="00576DFE" w:rsidRDefault="00FB6740" w:rsidP="000A0C8B">
      <w:pPr>
        <w:spacing w:line="360" w:lineRule="auto"/>
        <w:ind w:firstLine="709"/>
        <w:jc w:val="both"/>
        <w:rPr>
          <w:rFonts w:ascii="Times New Roman" w:eastAsiaTheme="minorEastAsia" w:hAnsi="Times New Roman" w:cs="Times New Roman"/>
          <w:sz w:val="28"/>
          <w:szCs w:val="28"/>
        </w:rPr>
      </w:pPr>
      <m:oMathPara>
        <m:oMathParaPr>
          <m:jc m:val="right"/>
        </m:oMathParaPr>
        <m:oMath>
          <m:r>
            <w:rPr>
              <w:rFonts w:ascii="Cambria Math" w:eastAsiaTheme="minorEastAsia" w:hAnsi="Cambria Math" w:cs="Times New Roman"/>
              <w:sz w:val="28"/>
              <w:szCs w:val="28"/>
            </w:rPr>
            <m:t>RMS=</m:t>
          </m:r>
          <m:rad>
            <m:radPr>
              <m:degHide m:val="1"/>
              <m:ctrlPr>
                <w:rPr>
                  <w:rFonts w:ascii="Cambria Math" w:eastAsiaTheme="minorEastAsia" w:hAnsi="Cambria Math" w:cs="Times New Roman"/>
                  <w:i/>
                  <w:sz w:val="28"/>
                  <w:szCs w:val="28"/>
                </w:rPr>
              </m:ctrlPr>
            </m:radPr>
            <m:deg/>
            <m:e>
              <m:f>
                <m:fPr>
                  <m:ctrlPr>
                    <w:rPr>
                      <w:rFonts w:ascii="Cambria Math" w:eastAsiaTheme="minorEastAsia" w:hAnsi="Cambria Math" w:cs="Times New Roman"/>
                      <w:i/>
                      <w:sz w:val="28"/>
                      <w:szCs w:val="28"/>
                    </w:rPr>
                  </m:ctrlPr>
                </m:fPr>
                <m:num>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m:t>
                      </m:r>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ρ</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dρ</m:t>
                      </m:r>
                    </m:e>
                  </m:nary>
                </m:num>
                <m:den>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m:t>
                      </m:r>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e>
                      <m:r>
                        <w:rPr>
                          <w:rFonts w:ascii="Cambria Math" w:eastAsiaTheme="minorEastAsia" w:hAnsi="Cambria Math" w:cs="Times New Roman"/>
                          <w:sz w:val="28"/>
                          <w:szCs w:val="28"/>
                        </w:rPr>
                        <m:t>ρdρ</m:t>
                      </m:r>
                    </m:e>
                  </m:nary>
                </m:den>
              </m:f>
            </m:e>
          </m:rad>
          <m:r>
            <w:rPr>
              <w:rFonts w:ascii="Cambria Math" w:eastAsiaTheme="minorEastAsia" w:hAnsi="Cambria Math" w:cs="Times New Roman"/>
              <w:sz w:val="28"/>
              <w:szCs w:val="28"/>
            </w:rPr>
            <m:t xml:space="preserve">                                                          (4.1)</m:t>
          </m:r>
        </m:oMath>
      </m:oMathPara>
    </w:p>
    <w:p w:rsidR="00576DFE" w:rsidRDefault="00576DFE" w:rsidP="000A0C8B">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Проінтегруємо формулу (2.14):</w:t>
      </w:r>
    </w:p>
    <w:p w:rsidR="003B7596" w:rsidRDefault="003B7596" w:rsidP="000A0C8B">
      <w:pPr>
        <w:spacing w:line="360" w:lineRule="auto"/>
        <w:ind w:firstLine="709"/>
        <w:jc w:val="both"/>
        <w:rPr>
          <w:rFonts w:ascii="Times New Roman" w:eastAsiaTheme="minorEastAsia" w:hAnsi="Times New Roman" w:cs="Times New Roman"/>
          <w:sz w:val="28"/>
          <w:szCs w:val="28"/>
        </w:rPr>
      </w:pPr>
    </w:p>
    <w:p w:rsidR="003B7596" w:rsidRDefault="00576DFE" w:rsidP="0060242E">
      <w:pPr>
        <w:spacing w:line="360" w:lineRule="auto"/>
        <w:ind w:firstLine="709"/>
        <w:jc w:val="both"/>
        <w:rPr>
          <w:rFonts w:ascii="Times New Roman" w:eastAsiaTheme="minorEastAsia" w:hAnsi="Times New Roman" w:cs="Times New Roman"/>
          <w:sz w:val="28"/>
          <w:szCs w:val="28"/>
        </w:rPr>
      </w:pPr>
      <m:oMathPara>
        <m:oMathParaPr>
          <m:jc m:val="right"/>
        </m:oMathParaPr>
        <m:oMath>
          <m:r>
            <w:rPr>
              <w:rFonts w:ascii="Cambria Math" w:eastAsiaTheme="minorEastAsia" w:hAnsi="Cambria Math" w:cs="Times New Roman"/>
              <w:sz w:val="28"/>
              <w:szCs w:val="28"/>
            </w:rPr>
            <w:lastRenderedPageBreak/>
            <m:t>RMS=</m:t>
          </m:r>
          <m:rad>
            <m:radPr>
              <m:degHide m:val="1"/>
              <m:ctrlPr>
                <w:rPr>
                  <w:rFonts w:ascii="Cambria Math" w:eastAsiaTheme="minorEastAsia" w:hAnsi="Cambria Math" w:cs="Times New Roman"/>
                  <w:i/>
                  <w:sz w:val="28"/>
                  <w:szCs w:val="28"/>
                </w:rPr>
              </m:ctrlPr>
            </m:radPr>
            <m:deg/>
            <m:e>
              <m:f>
                <m:fPr>
                  <m:ctrlPr>
                    <w:rPr>
                      <w:rFonts w:ascii="Cambria Math" w:eastAsiaTheme="minorEastAsia" w:hAnsi="Cambria Math" w:cs="Times New Roman"/>
                      <w:i/>
                      <w:sz w:val="28"/>
                      <w:szCs w:val="28"/>
                    </w:rPr>
                  </m:ctrlPr>
                </m:fPr>
                <m:num>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m:t>
                      </m:r>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ρ</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dρ</m:t>
                      </m:r>
                    </m:e>
                  </m:nary>
                </m:num>
                <m:den>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m:t>
                      </m:r>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e>
                      <m:r>
                        <w:rPr>
                          <w:rFonts w:ascii="Cambria Math" w:eastAsiaTheme="minorEastAsia" w:hAnsi="Cambria Math" w:cs="Times New Roman"/>
                          <w:sz w:val="28"/>
                          <w:szCs w:val="28"/>
                        </w:rPr>
                        <m:t>ρdρ</m:t>
                      </m:r>
                    </m:e>
                  </m:nary>
                </m:den>
              </m:f>
            </m:e>
          </m:rad>
          <m:r>
            <w:rPr>
              <w:rFonts w:ascii="Cambria Math" w:eastAsiaTheme="minorEastAsia" w:hAnsi="Cambria Math" w:cs="Times New Roman"/>
              <w:sz w:val="28"/>
              <w:szCs w:val="28"/>
            </w:rPr>
            <m:t xml:space="preserve">= </m:t>
          </m:r>
          <m:rad>
            <m:radPr>
              <m:degHide m:val="1"/>
              <m:ctrlPr>
                <w:rPr>
                  <w:rFonts w:ascii="Cambria Math" w:eastAsiaTheme="minorEastAsia" w:hAnsi="Cambria Math" w:cs="Times New Roman"/>
                  <w:i/>
                  <w:sz w:val="28"/>
                  <w:szCs w:val="28"/>
                </w:rPr>
              </m:ctrlPr>
            </m:radPr>
            <m:deg/>
            <m:e>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d>
                        <m:dPr>
                          <m:begChr m:val=""/>
                          <m:endChr m:val="|"/>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ρ</m:t>
                                  </m:r>
                                </m:e>
                                <m:sup>
                                  <m:r>
                                    <w:rPr>
                                      <w:rFonts w:ascii="Cambria Math" w:eastAsiaTheme="minorEastAsia" w:hAnsi="Cambria Math" w:cs="Times New Roman"/>
                                      <w:sz w:val="28"/>
                                      <w:szCs w:val="28"/>
                                    </w:rPr>
                                    <m:t>4</m:t>
                                  </m:r>
                                </m:sup>
                              </m:sSup>
                            </m:num>
                            <m:den>
                              <m:r>
                                <w:rPr>
                                  <w:rFonts w:ascii="Cambria Math" w:eastAsiaTheme="minorEastAsia" w:hAnsi="Cambria Math" w:cs="Times New Roman"/>
                                  <w:sz w:val="28"/>
                                  <w:szCs w:val="28"/>
                                </w:rPr>
                                <m:t>4</m:t>
                              </m:r>
                            </m:den>
                          </m:f>
                        </m:e>
                      </m:d>
                    </m:e>
                    <m:sub>
                      <m:r>
                        <w:rPr>
                          <w:rFonts w:ascii="Cambria Math" w:eastAsiaTheme="minorEastAsia" w:hAnsi="Cambria Math" w:cs="Times New Roman"/>
                          <w:sz w:val="28"/>
                          <w:szCs w:val="28"/>
                        </w:rPr>
                        <m:t>0</m:t>
                      </m:r>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sSubSup>
                </m:num>
                <m:den>
                  <m:sSubSup>
                    <m:sSubSupPr>
                      <m:ctrlPr>
                        <w:rPr>
                          <w:rFonts w:ascii="Cambria Math" w:eastAsiaTheme="minorEastAsia" w:hAnsi="Cambria Math" w:cs="Times New Roman"/>
                          <w:i/>
                          <w:sz w:val="28"/>
                          <w:szCs w:val="28"/>
                        </w:rPr>
                      </m:ctrlPr>
                    </m:sSubSupPr>
                    <m:e>
                      <m:d>
                        <m:dPr>
                          <m:begChr m:val=""/>
                          <m:endChr m:val="|"/>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ρ</m:t>
                                  </m:r>
                                </m:e>
                                <m:sup>
                                  <m:r>
                                    <w:rPr>
                                      <w:rFonts w:ascii="Cambria Math" w:eastAsiaTheme="minorEastAsia" w:hAnsi="Cambria Math" w:cs="Times New Roman"/>
                                      <w:sz w:val="28"/>
                                      <w:szCs w:val="28"/>
                                    </w:rPr>
                                    <m:t>2</m:t>
                                  </m:r>
                                </m:sup>
                              </m:sSup>
                            </m:num>
                            <m:den>
                              <m:r>
                                <w:rPr>
                                  <w:rFonts w:ascii="Cambria Math" w:eastAsiaTheme="minorEastAsia" w:hAnsi="Cambria Math" w:cs="Times New Roman"/>
                                  <w:sz w:val="28"/>
                                  <w:szCs w:val="28"/>
                                </w:rPr>
                                <m:t>2</m:t>
                              </m:r>
                            </m:den>
                          </m:f>
                        </m:e>
                      </m:d>
                    </m:e>
                    <m:sub>
                      <m:r>
                        <w:rPr>
                          <w:rFonts w:ascii="Cambria Math" w:eastAsiaTheme="minorEastAsia" w:hAnsi="Cambria Math" w:cs="Times New Roman"/>
                          <w:sz w:val="28"/>
                          <w:szCs w:val="28"/>
                        </w:rPr>
                        <m:t>0</m:t>
                      </m:r>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sSubSup>
                </m:den>
              </m:f>
            </m:e>
          </m:rad>
          <m:r>
            <w:rPr>
              <w:rFonts w:ascii="Cambria Math" w:eastAsiaTheme="minorEastAsia" w:hAnsi="Cambria Math" w:cs="Times New Roman"/>
              <w:sz w:val="28"/>
              <w:szCs w:val="28"/>
            </w:rPr>
            <m:t xml:space="preserve">=  </m:t>
          </m:r>
          <m:rad>
            <m:radPr>
              <m:degHide m:val="1"/>
              <m:ctrlPr>
                <w:rPr>
                  <w:rFonts w:ascii="Cambria Math" w:eastAsiaTheme="minorEastAsia" w:hAnsi="Cambria Math" w:cs="Times New Roman"/>
                  <w:i/>
                  <w:sz w:val="28"/>
                  <w:szCs w:val="28"/>
                </w:rPr>
              </m:ctrlPr>
            </m:radPr>
            <m:deg/>
            <m:e>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ρ</m:t>
                              </m:r>
                            </m:e>
                            <m:sup>
                              <m:r>
                                <w:rPr>
                                  <w:rFonts w:ascii="Cambria Math" w:eastAsiaTheme="minorEastAsia" w:hAnsi="Cambria Math" w:cs="Times New Roman"/>
                                  <w:sz w:val="28"/>
                                  <w:szCs w:val="28"/>
                                </w:rPr>
                                <m:t>4</m:t>
                              </m:r>
                            </m:sup>
                          </m:sSup>
                        </m:e>
                      </m:d>
                    </m:e>
                    <m:sub>
                      <m:r>
                        <w:rPr>
                          <w:rFonts w:ascii="Cambria Math" w:eastAsiaTheme="minorEastAsia" w:hAnsi="Cambria Math" w:cs="Times New Roman"/>
                          <w:sz w:val="28"/>
                          <w:szCs w:val="28"/>
                        </w:rPr>
                        <m:t>0</m:t>
                      </m:r>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sSubSup>
                </m:num>
                <m:den>
                  <m:sSubSup>
                    <m:sSubSupPr>
                      <m:ctrlPr>
                        <w:rPr>
                          <w:rFonts w:ascii="Cambria Math" w:eastAsiaTheme="minorEastAsia" w:hAnsi="Cambria Math" w:cs="Times New Roman"/>
                          <w:i/>
                          <w:sz w:val="28"/>
                          <w:szCs w:val="28"/>
                        </w:rPr>
                      </m:ctrlPr>
                    </m:sSubSupPr>
                    <m:e>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2ρ</m:t>
                              </m:r>
                            </m:e>
                            <m:sup>
                              <m:r>
                                <w:rPr>
                                  <w:rFonts w:ascii="Cambria Math" w:eastAsiaTheme="minorEastAsia" w:hAnsi="Cambria Math" w:cs="Times New Roman"/>
                                  <w:sz w:val="28"/>
                                  <w:szCs w:val="28"/>
                                </w:rPr>
                                <m:t>2</m:t>
                              </m:r>
                            </m:sup>
                          </m:sSup>
                        </m:e>
                      </m:d>
                    </m:e>
                    <m:sub>
                      <m:r>
                        <w:rPr>
                          <w:rFonts w:ascii="Cambria Math" w:eastAsiaTheme="minorEastAsia" w:hAnsi="Cambria Math" w:cs="Times New Roman"/>
                          <w:sz w:val="28"/>
                          <w:szCs w:val="28"/>
                        </w:rPr>
                        <m:t>0</m:t>
                      </m:r>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sSubSup>
                </m:den>
              </m:f>
            </m:e>
          </m:rad>
          <m:r>
            <w:rPr>
              <w:rFonts w:ascii="Cambria Math" w:eastAsiaTheme="minorEastAsia" w:hAnsi="Cambria Math" w:cs="Times New Roman"/>
              <w:sz w:val="28"/>
              <w:szCs w:val="28"/>
            </w:rPr>
            <m:t xml:space="preserve">                                      (4.2) </m:t>
          </m:r>
          <m:r>
            <m:rPr>
              <m:sty m:val="p"/>
            </m:rPr>
            <w:rPr>
              <w:rFonts w:ascii="Times New Roman" w:eastAsiaTheme="minorEastAsia" w:hAnsi="Times New Roman" w:cs="Times New Roman"/>
              <w:sz w:val="28"/>
              <w:szCs w:val="28"/>
            </w:rPr>
            <w:br/>
          </m:r>
        </m:oMath>
      </m:oMathPara>
      <w:r w:rsidR="0060242E">
        <w:rPr>
          <w:rFonts w:ascii="Times New Roman" w:eastAsiaTheme="minorEastAsia" w:hAnsi="Times New Roman" w:cs="Times New Roman"/>
          <w:sz w:val="28"/>
          <w:szCs w:val="28"/>
        </w:rPr>
        <w:t xml:space="preserve">           </w:t>
      </w:r>
    </w:p>
    <w:p w:rsidR="00A527DC" w:rsidRDefault="0085511C" w:rsidP="0060242E">
      <w:pPr>
        <w:spacing w:line="360" w:lineRule="auto"/>
        <w:ind w:firstLine="709"/>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rPr>
        <w:t xml:space="preserve">Підставивши значення </w:t>
      </w:r>
      <w:r>
        <w:rPr>
          <w:rFonts w:ascii="Times New Roman" w:eastAsiaTheme="minorEastAsia" w:hAnsi="Times New Roman" w:cs="Times New Roman"/>
          <w:sz w:val="28"/>
          <w:szCs w:val="28"/>
          <w:lang w:val="en-US"/>
        </w:rPr>
        <w:t>r</w:t>
      </w:r>
      <w:r w:rsidRPr="0085511C">
        <w:rPr>
          <w:rFonts w:ascii="Times New Roman" w:eastAsiaTheme="minorEastAsia" w:hAnsi="Times New Roman" w:cs="Times New Roman"/>
          <w:sz w:val="28"/>
          <w:szCs w:val="28"/>
          <w:vertAlign w:val="subscript"/>
          <w:lang w:val="en-US"/>
        </w:rPr>
        <w:t>k</w:t>
      </w:r>
      <w:r w:rsidRPr="0085511C">
        <w:rPr>
          <w:rFonts w:ascii="Times New Roman" w:eastAsiaTheme="minorEastAsia" w:hAnsi="Times New Roman" w:cs="Times New Roman"/>
          <w:sz w:val="28"/>
          <w:szCs w:val="28"/>
          <w:vertAlign w:val="subscript"/>
          <w:lang w:val="ru-RU"/>
        </w:rPr>
        <w:t xml:space="preserve"> </w:t>
      </w:r>
      <w:r w:rsidR="00E071F0">
        <w:rPr>
          <w:rFonts w:ascii="Times New Roman" w:eastAsiaTheme="minorEastAsia" w:hAnsi="Times New Roman" w:cs="Times New Roman"/>
          <w:sz w:val="28"/>
          <w:szCs w:val="28"/>
        </w:rPr>
        <w:t>з таблиці 4</w:t>
      </w:r>
      <w:r w:rsidR="00120BF5">
        <w:rPr>
          <w:rFonts w:ascii="Times New Roman" w:eastAsiaTheme="minorEastAsia" w:hAnsi="Times New Roman" w:cs="Times New Roman"/>
          <w:sz w:val="28"/>
          <w:szCs w:val="28"/>
        </w:rPr>
        <w:t>.2</w:t>
      </w:r>
      <w:r w:rsidR="00E071F0">
        <w:rPr>
          <w:rFonts w:ascii="Times New Roman" w:eastAsiaTheme="minorEastAsia" w:hAnsi="Times New Roman" w:cs="Times New Roman"/>
          <w:sz w:val="28"/>
          <w:szCs w:val="28"/>
        </w:rPr>
        <w:t xml:space="preserve">  у формулу (4.2</w:t>
      </w:r>
      <w:r w:rsidR="00307828">
        <w:rPr>
          <w:rFonts w:ascii="Times New Roman" w:eastAsiaTheme="minorEastAsia" w:hAnsi="Times New Roman" w:cs="Times New Roman"/>
          <w:sz w:val="28"/>
          <w:szCs w:val="28"/>
        </w:rPr>
        <w:t xml:space="preserve">), отримаємо значення </w:t>
      </w:r>
      <w:r w:rsidR="00307828">
        <w:rPr>
          <w:rFonts w:ascii="Times New Roman" w:eastAsiaTheme="minorEastAsia" w:hAnsi="Times New Roman" w:cs="Times New Roman"/>
          <w:sz w:val="28"/>
          <w:szCs w:val="28"/>
          <w:lang w:val="en-US"/>
        </w:rPr>
        <w:t>RMS</w:t>
      </w:r>
      <w:r w:rsidR="00307828">
        <w:rPr>
          <w:rFonts w:ascii="Times New Roman" w:eastAsiaTheme="minorEastAsia" w:hAnsi="Times New Roman" w:cs="Times New Roman"/>
          <w:sz w:val="28"/>
          <w:szCs w:val="28"/>
        </w:rPr>
        <w:t xml:space="preserve"> розрахункове. Порівняємо рохраховане значення </w:t>
      </w:r>
      <w:r w:rsidR="00307828">
        <w:rPr>
          <w:rFonts w:ascii="Times New Roman" w:eastAsiaTheme="minorEastAsia" w:hAnsi="Times New Roman" w:cs="Times New Roman"/>
          <w:sz w:val="28"/>
          <w:szCs w:val="28"/>
          <w:lang w:val="en-US"/>
        </w:rPr>
        <w:t>RMS</w:t>
      </w:r>
      <w:r w:rsidR="00307828" w:rsidRPr="00307828">
        <w:rPr>
          <w:rFonts w:ascii="Times New Roman" w:eastAsiaTheme="minorEastAsia" w:hAnsi="Times New Roman" w:cs="Times New Roman"/>
          <w:sz w:val="28"/>
          <w:szCs w:val="28"/>
          <w:lang w:val="ru-RU"/>
        </w:rPr>
        <w:t xml:space="preserve"> </w:t>
      </w:r>
      <w:r w:rsidR="00307828">
        <w:rPr>
          <w:rFonts w:ascii="Times New Roman" w:eastAsiaTheme="minorEastAsia" w:hAnsi="Times New Roman" w:cs="Times New Roman"/>
          <w:sz w:val="28"/>
          <w:szCs w:val="28"/>
        </w:rPr>
        <w:t xml:space="preserve">та отримане значення </w:t>
      </w:r>
      <w:r w:rsidR="00307828">
        <w:rPr>
          <w:rFonts w:ascii="Times New Roman" w:eastAsiaTheme="minorEastAsia" w:hAnsi="Times New Roman" w:cs="Times New Roman"/>
          <w:sz w:val="28"/>
          <w:szCs w:val="28"/>
          <w:lang w:val="en-US"/>
        </w:rPr>
        <w:t>RMS</w:t>
      </w:r>
      <w:r w:rsidR="00307828">
        <w:rPr>
          <w:rFonts w:ascii="Times New Roman" w:eastAsiaTheme="minorEastAsia" w:hAnsi="Times New Roman" w:cs="Times New Roman"/>
          <w:sz w:val="28"/>
          <w:szCs w:val="28"/>
        </w:rPr>
        <w:t xml:space="preserve"> в програмі </w:t>
      </w:r>
      <w:r w:rsidR="00307828">
        <w:rPr>
          <w:rFonts w:ascii="Times New Roman" w:eastAsiaTheme="minorEastAsia" w:hAnsi="Times New Roman" w:cs="Times New Roman"/>
          <w:sz w:val="28"/>
          <w:szCs w:val="28"/>
          <w:lang w:val="en-US"/>
        </w:rPr>
        <w:t>Zemax</w:t>
      </w:r>
      <w:r w:rsidR="00307828" w:rsidRPr="00307828">
        <w:rPr>
          <w:rFonts w:ascii="Times New Roman" w:eastAsiaTheme="minorEastAsia" w:hAnsi="Times New Roman" w:cs="Times New Roman"/>
          <w:sz w:val="28"/>
          <w:szCs w:val="28"/>
          <w:lang w:val="ru-RU"/>
        </w:rPr>
        <w:t>:</w:t>
      </w:r>
    </w:p>
    <w:p w:rsidR="003B7596" w:rsidRPr="0060242E" w:rsidRDefault="003B7596" w:rsidP="0060242E">
      <w:pPr>
        <w:spacing w:line="360" w:lineRule="auto"/>
        <w:ind w:firstLine="709"/>
        <w:jc w:val="both"/>
        <w:rPr>
          <w:rFonts w:ascii="Times New Roman" w:eastAsiaTheme="minorEastAsia" w:hAnsi="Times New Roman" w:cs="Times New Roman"/>
          <w:sz w:val="28"/>
          <w:szCs w:val="28"/>
        </w:rPr>
      </w:pPr>
    </w:p>
    <w:p w:rsidR="00307828" w:rsidRDefault="00E071F0" w:rsidP="00307828">
      <w:pPr>
        <w:spacing w:line="360" w:lineRule="auto"/>
        <w:contextualSpacing/>
        <w:jc w:val="right"/>
        <w:rPr>
          <w:rFonts w:ascii="Times New Roman" w:hAnsi="Times New Roman" w:cs="Times New Roman"/>
          <w:i/>
          <w:sz w:val="28"/>
          <w:szCs w:val="28"/>
          <w:lang w:val="ru-RU"/>
        </w:rPr>
      </w:pPr>
      <w:r>
        <w:rPr>
          <w:rFonts w:ascii="Times New Roman" w:hAnsi="Times New Roman" w:cs="Times New Roman"/>
          <w:i/>
          <w:sz w:val="28"/>
          <w:szCs w:val="28"/>
        </w:rPr>
        <w:t>Таблиця 4</w:t>
      </w:r>
      <w:r w:rsidR="00307828">
        <w:rPr>
          <w:rFonts w:ascii="Times New Roman" w:hAnsi="Times New Roman" w:cs="Times New Roman"/>
          <w:i/>
          <w:sz w:val="28"/>
          <w:szCs w:val="28"/>
        </w:rPr>
        <w:t>.4.</w:t>
      </w:r>
      <w:r w:rsidR="00307828" w:rsidRPr="0085511C">
        <w:rPr>
          <w:rFonts w:ascii="Times New Roman" w:hAnsi="Times New Roman" w:cs="Times New Roman"/>
          <w:i/>
          <w:sz w:val="28"/>
          <w:szCs w:val="28"/>
          <w:lang w:val="ru-RU"/>
        </w:rPr>
        <w:t xml:space="preserve"> </w:t>
      </w:r>
      <w:r w:rsidR="00307828">
        <w:rPr>
          <w:rFonts w:ascii="Times New Roman" w:hAnsi="Times New Roman" w:cs="Times New Roman"/>
          <w:i/>
          <w:sz w:val="28"/>
          <w:szCs w:val="28"/>
        </w:rPr>
        <w:t xml:space="preserve">Порівняння значення розрахованого значення </w:t>
      </w:r>
      <w:r w:rsidR="00307828">
        <w:rPr>
          <w:rFonts w:ascii="Times New Roman" w:hAnsi="Times New Roman" w:cs="Times New Roman"/>
          <w:i/>
          <w:sz w:val="28"/>
          <w:szCs w:val="28"/>
          <w:lang w:val="en-US"/>
        </w:rPr>
        <w:t>RMS</w:t>
      </w:r>
      <w:r w:rsidR="00307828" w:rsidRPr="00307828">
        <w:rPr>
          <w:rFonts w:ascii="Times New Roman" w:hAnsi="Times New Roman" w:cs="Times New Roman"/>
          <w:i/>
          <w:sz w:val="28"/>
          <w:szCs w:val="28"/>
          <w:lang w:val="ru-RU"/>
        </w:rPr>
        <w:t xml:space="preserve"> </w:t>
      </w:r>
    </w:p>
    <w:p w:rsidR="00307828" w:rsidRPr="00307828" w:rsidRDefault="00307828" w:rsidP="00307828">
      <w:pPr>
        <w:spacing w:line="360" w:lineRule="auto"/>
        <w:contextualSpacing/>
        <w:jc w:val="right"/>
        <w:rPr>
          <w:rFonts w:ascii="Times New Roman" w:eastAsiaTheme="minorEastAsia" w:hAnsi="Times New Roman" w:cs="Times New Roman"/>
          <w:sz w:val="28"/>
          <w:szCs w:val="28"/>
        </w:rPr>
      </w:pPr>
      <w:r>
        <w:rPr>
          <w:rFonts w:ascii="Times New Roman" w:hAnsi="Times New Roman" w:cs="Times New Roman"/>
          <w:i/>
          <w:sz w:val="28"/>
          <w:szCs w:val="28"/>
        </w:rPr>
        <w:t xml:space="preserve">від отриманого в </w:t>
      </w:r>
      <w:r>
        <w:rPr>
          <w:rFonts w:ascii="Times New Roman" w:hAnsi="Times New Roman" w:cs="Times New Roman"/>
          <w:i/>
          <w:sz w:val="28"/>
          <w:szCs w:val="28"/>
          <w:lang w:val="en-US"/>
        </w:rPr>
        <w:t>Zemax</w:t>
      </w:r>
      <w:r>
        <w:rPr>
          <w:rFonts w:ascii="Times New Roman" w:hAnsi="Times New Roman" w:cs="Times New Roman"/>
          <w:i/>
          <w:sz w:val="28"/>
          <w:szCs w:val="28"/>
        </w:rPr>
        <w:t xml:space="preserve"> </w:t>
      </w:r>
    </w:p>
    <w:tbl>
      <w:tblPr>
        <w:tblStyle w:val="a8"/>
        <w:tblW w:w="0" w:type="auto"/>
        <w:tblInd w:w="1141" w:type="dxa"/>
        <w:tblLook w:val="04A0" w:firstRow="1" w:lastRow="0" w:firstColumn="1" w:lastColumn="0" w:noHBand="0" w:noVBand="1"/>
      </w:tblPr>
      <w:tblGrid>
        <w:gridCol w:w="1653"/>
        <w:gridCol w:w="1653"/>
        <w:gridCol w:w="2501"/>
        <w:gridCol w:w="2552"/>
      </w:tblGrid>
      <w:tr w:rsidR="00307828" w:rsidRPr="00307828" w:rsidTr="00DC6FBA">
        <w:tc>
          <w:tcPr>
            <w:tcW w:w="1653" w:type="dxa"/>
          </w:tcPr>
          <w:p w:rsidR="00307828" w:rsidRPr="004556F4" w:rsidRDefault="00307828" w:rsidP="00307828">
            <w:pPr>
              <w:jc w:val="center"/>
              <w:rPr>
                <w:rFonts w:ascii="Times New Roman" w:hAnsi="Times New Roman" w:cs="Times New Roman"/>
                <w:i/>
                <w:sz w:val="32"/>
                <w:szCs w:val="32"/>
              </w:rPr>
            </w:pPr>
            <w:r w:rsidRPr="004556F4">
              <w:rPr>
                <w:rFonts w:ascii="Times New Roman" w:hAnsi="Times New Roman" w:cs="Times New Roman"/>
                <w:i/>
                <w:sz w:val="32"/>
                <w:szCs w:val="32"/>
              </w:rPr>
              <w:t>f’, мм</w:t>
            </w:r>
          </w:p>
        </w:tc>
        <w:tc>
          <w:tcPr>
            <w:tcW w:w="1653" w:type="dxa"/>
          </w:tcPr>
          <w:p w:rsidR="00307828" w:rsidRPr="004556F4" w:rsidRDefault="00307828" w:rsidP="00307828">
            <w:pPr>
              <w:jc w:val="center"/>
              <w:rPr>
                <w:rFonts w:ascii="Times New Roman" w:hAnsi="Times New Roman" w:cs="Times New Roman"/>
                <w:i/>
                <w:sz w:val="32"/>
                <w:szCs w:val="32"/>
              </w:rPr>
            </w:pPr>
            <w:r w:rsidRPr="004556F4">
              <w:rPr>
                <w:rFonts w:ascii="Times New Roman" w:hAnsi="Times New Roman" w:cs="Times New Roman"/>
                <w:i/>
                <w:sz w:val="32"/>
                <w:szCs w:val="32"/>
              </w:rPr>
              <w:t>Ф, дптр</w:t>
            </w:r>
          </w:p>
        </w:tc>
        <w:tc>
          <w:tcPr>
            <w:tcW w:w="2501" w:type="dxa"/>
          </w:tcPr>
          <w:p w:rsidR="00307828" w:rsidRPr="004556F4" w:rsidRDefault="00307828" w:rsidP="00307828">
            <w:pPr>
              <w:jc w:val="center"/>
              <w:rPr>
                <w:rFonts w:ascii="Times New Roman" w:hAnsi="Times New Roman" w:cs="Times New Roman"/>
                <w:i/>
                <w:sz w:val="32"/>
                <w:szCs w:val="32"/>
              </w:rPr>
            </w:pPr>
            <w:r w:rsidRPr="004556F4">
              <w:rPr>
                <w:rFonts w:ascii="Times New Roman" w:hAnsi="Times New Roman" w:cs="Times New Roman"/>
                <w:i/>
                <w:sz w:val="32"/>
                <w:szCs w:val="32"/>
              </w:rPr>
              <w:t>RMS(розр), мм</w:t>
            </w:r>
          </w:p>
        </w:tc>
        <w:tc>
          <w:tcPr>
            <w:tcW w:w="2552" w:type="dxa"/>
          </w:tcPr>
          <w:p w:rsidR="00307828" w:rsidRPr="004556F4" w:rsidRDefault="00307828" w:rsidP="00307828">
            <w:pPr>
              <w:jc w:val="center"/>
              <w:rPr>
                <w:rFonts w:ascii="Times New Roman" w:hAnsi="Times New Roman" w:cs="Times New Roman"/>
                <w:i/>
                <w:sz w:val="32"/>
                <w:szCs w:val="32"/>
              </w:rPr>
            </w:pPr>
            <w:r w:rsidRPr="004556F4">
              <w:rPr>
                <w:rFonts w:ascii="Times New Roman" w:hAnsi="Times New Roman" w:cs="Times New Roman"/>
                <w:i/>
                <w:sz w:val="32"/>
                <w:szCs w:val="32"/>
              </w:rPr>
              <w:t>RMS(zemax), мм</w:t>
            </w:r>
          </w:p>
        </w:tc>
      </w:tr>
      <w:tr w:rsidR="00307828" w:rsidRPr="00307828" w:rsidTr="00DC6FBA">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88,402</w:t>
            </w:r>
          </w:p>
        </w:tc>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11,312</w:t>
            </w:r>
          </w:p>
        </w:tc>
        <w:tc>
          <w:tcPr>
            <w:tcW w:w="2501"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0,069926</w:t>
            </w:r>
          </w:p>
        </w:tc>
        <w:tc>
          <w:tcPr>
            <w:tcW w:w="2552"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0,078626</w:t>
            </w:r>
          </w:p>
        </w:tc>
      </w:tr>
      <w:tr w:rsidR="00307828" w:rsidRPr="00307828" w:rsidTr="00DC6FBA">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86,490</w:t>
            </w:r>
          </w:p>
        </w:tc>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11,562</w:t>
            </w:r>
          </w:p>
        </w:tc>
        <w:tc>
          <w:tcPr>
            <w:tcW w:w="2501"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0,0607192</w:t>
            </w:r>
          </w:p>
        </w:tc>
        <w:tc>
          <w:tcPr>
            <w:tcW w:w="2552"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0,068656</w:t>
            </w:r>
          </w:p>
        </w:tc>
      </w:tr>
      <w:tr w:rsidR="00307828" w:rsidRPr="00307828" w:rsidTr="00DC6FBA">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84,660</w:t>
            </w:r>
          </w:p>
        </w:tc>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11,812</w:t>
            </w:r>
          </w:p>
        </w:tc>
        <w:tc>
          <w:tcPr>
            <w:tcW w:w="2501"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0,051516</w:t>
            </w:r>
          </w:p>
        </w:tc>
        <w:tc>
          <w:tcPr>
            <w:tcW w:w="2552"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0,058693</w:t>
            </w:r>
          </w:p>
        </w:tc>
      </w:tr>
      <w:tr w:rsidR="00307828" w:rsidRPr="00307828" w:rsidTr="00DC6FBA">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82,905</w:t>
            </w:r>
          </w:p>
        </w:tc>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12,062</w:t>
            </w:r>
          </w:p>
        </w:tc>
        <w:tc>
          <w:tcPr>
            <w:tcW w:w="2501"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0,0423055</w:t>
            </w:r>
          </w:p>
        </w:tc>
        <w:tc>
          <w:tcPr>
            <w:tcW w:w="2552"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0,048729</w:t>
            </w:r>
          </w:p>
        </w:tc>
      </w:tr>
      <w:tr w:rsidR="00307828" w:rsidRPr="00307828" w:rsidTr="00DC6FBA">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81,222</w:t>
            </w:r>
          </w:p>
        </w:tc>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12,312</w:t>
            </w:r>
          </w:p>
        </w:tc>
        <w:tc>
          <w:tcPr>
            <w:tcW w:w="2501"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0,033097</w:t>
            </w:r>
          </w:p>
        </w:tc>
        <w:tc>
          <w:tcPr>
            <w:tcW w:w="2552"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0,038775</w:t>
            </w:r>
          </w:p>
        </w:tc>
      </w:tr>
      <w:tr w:rsidR="00307828" w:rsidRPr="00307828" w:rsidTr="00DC6FBA">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79,605</w:t>
            </w:r>
          </w:p>
        </w:tc>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12,562</w:t>
            </w:r>
          </w:p>
        </w:tc>
        <w:tc>
          <w:tcPr>
            <w:tcW w:w="2501"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0,0238804</w:t>
            </w:r>
          </w:p>
        </w:tc>
        <w:tc>
          <w:tcPr>
            <w:tcW w:w="2552"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0,028832</w:t>
            </w:r>
          </w:p>
        </w:tc>
      </w:tr>
      <w:tr w:rsidR="00307828" w:rsidRPr="00307828" w:rsidTr="00DC6FBA">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78,052</w:t>
            </w:r>
          </w:p>
        </w:tc>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12,812</w:t>
            </w:r>
          </w:p>
        </w:tc>
        <w:tc>
          <w:tcPr>
            <w:tcW w:w="2501"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0,015207</w:t>
            </w:r>
          </w:p>
        </w:tc>
        <w:tc>
          <w:tcPr>
            <w:tcW w:w="2552"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0,018937</w:t>
            </w:r>
          </w:p>
        </w:tc>
      </w:tr>
      <w:tr w:rsidR="00307828" w:rsidRPr="00307828" w:rsidTr="00DC6FBA">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76,558</w:t>
            </w:r>
          </w:p>
        </w:tc>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13,062</w:t>
            </w:r>
          </w:p>
        </w:tc>
        <w:tc>
          <w:tcPr>
            <w:tcW w:w="2501"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0,0078036</w:t>
            </w:r>
          </w:p>
        </w:tc>
        <w:tc>
          <w:tcPr>
            <w:tcW w:w="2552"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0,009228</w:t>
            </w:r>
          </w:p>
        </w:tc>
      </w:tr>
      <w:tr w:rsidR="00307828" w:rsidRPr="00307828" w:rsidTr="00DC6FBA">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75,132</w:t>
            </w:r>
          </w:p>
        </w:tc>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13,312</w:t>
            </w:r>
          </w:p>
        </w:tc>
        <w:tc>
          <w:tcPr>
            <w:tcW w:w="2501"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0,003693</w:t>
            </w:r>
          </w:p>
        </w:tc>
        <w:tc>
          <w:tcPr>
            <w:tcW w:w="2552"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0,003345</w:t>
            </w:r>
          </w:p>
        </w:tc>
      </w:tr>
      <w:tr w:rsidR="00307828" w:rsidRPr="00307828" w:rsidTr="00DC6FBA">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73,735</w:t>
            </w:r>
          </w:p>
        </w:tc>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13,562</w:t>
            </w:r>
          </w:p>
        </w:tc>
        <w:tc>
          <w:tcPr>
            <w:tcW w:w="2501"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0,012993</w:t>
            </w:r>
          </w:p>
        </w:tc>
        <w:tc>
          <w:tcPr>
            <w:tcW w:w="2552"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0,011698</w:t>
            </w:r>
          </w:p>
        </w:tc>
      </w:tr>
      <w:tr w:rsidR="00307828" w:rsidRPr="00307828" w:rsidTr="00DC6FBA">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72,401</w:t>
            </w:r>
          </w:p>
        </w:tc>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13,812</w:t>
            </w:r>
          </w:p>
        </w:tc>
        <w:tc>
          <w:tcPr>
            <w:tcW w:w="2501"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0,022213</w:t>
            </w:r>
          </w:p>
        </w:tc>
        <w:tc>
          <w:tcPr>
            <w:tcW w:w="2552"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0,021492</w:t>
            </w:r>
          </w:p>
        </w:tc>
      </w:tr>
      <w:tr w:rsidR="00307828" w:rsidRPr="00307828" w:rsidTr="00DC6FBA">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71,114</w:t>
            </w:r>
          </w:p>
        </w:tc>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14,062</w:t>
            </w:r>
          </w:p>
        </w:tc>
        <w:tc>
          <w:tcPr>
            <w:tcW w:w="2501"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0,031436</w:t>
            </w:r>
          </w:p>
        </w:tc>
        <w:tc>
          <w:tcPr>
            <w:tcW w:w="2552"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0,031413</w:t>
            </w:r>
          </w:p>
        </w:tc>
      </w:tr>
      <w:tr w:rsidR="00307828" w:rsidRPr="00307828" w:rsidTr="00DC6FBA">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69,871</w:t>
            </w:r>
          </w:p>
        </w:tc>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14,312</w:t>
            </w:r>
          </w:p>
        </w:tc>
        <w:tc>
          <w:tcPr>
            <w:tcW w:w="2501"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0,040669</w:t>
            </w:r>
          </w:p>
        </w:tc>
        <w:tc>
          <w:tcPr>
            <w:tcW w:w="2552"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0,041377</w:t>
            </w:r>
          </w:p>
        </w:tc>
      </w:tr>
      <w:tr w:rsidR="00307828" w:rsidRPr="00307828" w:rsidTr="00DC6FBA">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68,672</w:t>
            </w:r>
          </w:p>
        </w:tc>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14,562</w:t>
            </w:r>
          </w:p>
        </w:tc>
        <w:tc>
          <w:tcPr>
            <w:tcW w:w="2501"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0,049906</w:t>
            </w:r>
          </w:p>
        </w:tc>
        <w:tc>
          <w:tcPr>
            <w:tcW w:w="2552"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0,051346</w:t>
            </w:r>
          </w:p>
        </w:tc>
      </w:tr>
      <w:tr w:rsidR="00307828" w:rsidRPr="00307828" w:rsidTr="00DC6FBA">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67,516</w:t>
            </w:r>
          </w:p>
        </w:tc>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14,812</w:t>
            </w:r>
          </w:p>
        </w:tc>
        <w:tc>
          <w:tcPr>
            <w:tcW w:w="2501"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0,059099</w:t>
            </w:r>
          </w:p>
        </w:tc>
        <w:tc>
          <w:tcPr>
            <w:tcW w:w="2552"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0,061301</w:t>
            </w:r>
          </w:p>
        </w:tc>
      </w:tr>
      <w:tr w:rsidR="00307828" w:rsidRPr="00307828" w:rsidTr="00DC6FBA">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66,392</w:t>
            </w:r>
          </w:p>
        </w:tc>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15,062</w:t>
            </w:r>
          </w:p>
        </w:tc>
        <w:tc>
          <w:tcPr>
            <w:tcW w:w="2501"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0,068361</w:t>
            </w:r>
          </w:p>
        </w:tc>
        <w:tc>
          <w:tcPr>
            <w:tcW w:w="2552"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0,071319</w:t>
            </w:r>
          </w:p>
        </w:tc>
      </w:tr>
      <w:tr w:rsidR="00307828" w:rsidRPr="00307828" w:rsidTr="00DC6FBA">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65,308</w:t>
            </w:r>
          </w:p>
        </w:tc>
        <w:tc>
          <w:tcPr>
            <w:tcW w:w="1653"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15,312</w:t>
            </w:r>
          </w:p>
        </w:tc>
        <w:tc>
          <w:tcPr>
            <w:tcW w:w="2501"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0,077596</w:t>
            </w:r>
          </w:p>
        </w:tc>
        <w:tc>
          <w:tcPr>
            <w:tcW w:w="2552" w:type="dxa"/>
          </w:tcPr>
          <w:p w:rsidR="00307828" w:rsidRPr="00307828" w:rsidRDefault="00307828" w:rsidP="00307828">
            <w:pPr>
              <w:jc w:val="center"/>
              <w:rPr>
                <w:rFonts w:ascii="Times New Roman" w:hAnsi="Times New Roman" w:cs="Times New Roman"/>
                <w:sz w:val="28"/>
                <w:szCs w:val="28"/>
              </w:rPr>
            </w:pPr>
            <w:r w:rsidRPr="00307828">
              <w:rPr>
                <w:rFonts w:ascii="Times New Roman" w:hAnsi="Times New Roman" w:cs="Times New Roman"/>
                <w:sz w:val="28"/>
                <w:szCs w:val="28"/>
              </w:rPr>
              <w:t>0,081312</w:t>
            </w:r>
          </w:p>
        </w:tc>
      </w:tr>
    </w:tbl>
    <w:p w:rsidR="00307828" w:rsidRDefault="00307828" w:rsidP="00307828">
      <w:pPr>
        <w:spacing w:line="360" w:lineRule="auto"/>
        <w:ind w:firstLine="709"/>
        <w:jc w:val="both"/>
        <w:rPr>
          <w:rFonts w:ascii="Times New Roman" w:eastAsiaTheme="minorEastAsia" w:hAnsi="Times New Roman" w:cs="Times New Roman"/>
          <w:sz w:val="28"/>
          <w:szCs w:val="28"/>
        </w:rPr>
      </w:pPr>
    </w:p>
    <w:p w:rsidR="0060242E" w:rsidRDefault="00C6721B" w:rsidP="000E7351">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З допомогою програми </w:t>
      </w:r>
      <w:r>
        <w:rPr>
          <w:rFonts w:ascii="Times New Roman" w:eastAsiaTheme="minorEastAsia" w:hAnsi="Times New Roman" w:cs="Times New Roman"/>
          <w:sz w:val="28"/>
          <w:szCs w:val="28"/>
          <w:lang w:val="en-US"/>
        </w:rPr>
        <w:t>Excel</w:t>
      </w:r>
      <w:r>
        <w:rPr>
          <w:rFonts w:ascii="Times New Roman" w:eastAsiaTheme="minorEastAsia" w:hAnsi="Times New Roman" w:cs="Times New Roman"/>
          <w:sz w:val="28"/>
          <w:szCs w:val="28"/>
        </w:rPr>
        <w:t>, п</w:t>
      </w:r>
      <w:r w:rsidR="00307828">
        <w:rPr>
          <w:rFonts w:ascii="Times New Roman" w:eastAsiaTheme="minorEastAsia" w:hAnsi="Times New Roman" w:cs="Times New Roman"/>
          <w:sz w:val="28"/>
          <w:szCs w:val="28"/>
        </w:rPr>
        <w:t xml:space="preserve">обудуємо графік залежності функції </w:t>
      </w:r>
      <w:r w:rsidR="00307828">
        <w:rPr>
          <w:rFonts w:ascii="Times New Roman" w:eastAsiaTheme="minorEastAsia" w:hAnsi="Times New Roman" w:cs="Times New Roman"/>
          <w:sz w:val="28"/>
          <w:szCs w:val="28"/>
          <w:lang w:val="en-US"/>
        </w:rPr>
        <w:t>RMS</w:t>
      </w:r>
      <w:r w:rsidR="00307828" w:rsidRPr="00C6721B">
        <w:rPr>
          <w:rFonts w:ascii="Times New Roman" w:eastAsiaTheme="minorEastAsia" w:hAnsi="Times New Roman" w:cs="Times New Roman"/>
          <w:sz w:val="28"/>
          <w:szCs w:val="28"/>
        </w:rPr>
        <w:t xml:space="preserve"> </w:t>
      </w:r>
      <w:r w:rsidR="00307828">
        <w:rPr>
          <w:rFonts w:ascii="Times New Roman" w:eastAsiaTheme="minorEastAsia" w:hAnsi="Times New Roman" w:cs="Times New Roman"/>
          <w:sz w:val="28"/>
          <w:szCs w:val="28"/>
        </w:rPr>
        <w:t>від оптичн</w:t>
      </w:r>
      <w:r w:rsidR="000E7351">
        <w:rPr>
          <w:rFonts w:ascii="Times New Roman" w:eastAsiaTheme="minorEastAsia" w:hAnsi="Times New Roman" w:cs="Times New Roman"/>
          <w:sz w:val="28"/>
          <w:szCs w:val="28"/>
        </w:rPr>
        <w:t>ої сили параксіал – компонента:</w:t>
      </w:r>
    </w:p>
    <w:p w:rsidR="00307828" w:rsidRDefault="00C6721B" w:rsidP="00C6721B">
      <w:pPr>
        <w:spacing w:line="360" w:lineRule="auto"/>
        <w:rPr>
          <w:rFonts w:ascii="Times New Roman" w:eastAsiaTheme="minorEastAsia" w:hAnsi="Times New Roman" w:cs="Times New Roman"/>
          <w:sz w:val="28"/>
          <w:szCs w:val="28"/>
        </w:rPr>
      </w:pPr>
      <w:r>
        <w:rPr>
          <w:noProof/>
          <w:lang w:eastAsia="uk-UA"/>
        </w:rPr>
        <w:lastRenderedPageBreak/>
        <w:drawing>
          <wp:inline distT="0" distB="0" distL="0" distR="0" wp14:anchorId="04A452EC" wp14:editId="2F0DD43E">
            <wp:extent cx="6339840" cy="2735478"/>
            <wp:effectExtent l="0" t="0" r="3810" b="8255"/>
            <wp:docPr id="12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shot.png"/>
                    <pic:cNvPicPr/>
                  </pic:nvPicPr>
                  <pic:blipFill>
                    <a:blip r:embed="rId249">
                      <a:extLst>
                        <a:ext uri="{28A0092B-C50C-407E-A947-70E740481C1C}">
                          <a14:useLocalDpi xmlns:a14="http://schemas.microsoft.com/office/drawing/2010/main" val="0"/>
                        </a:ext>
                      </a:extLst>
                    </a:blip>
                    <a:stretch>
                      <a:fillRect/>
                    </a:stretch>
                  </pic:blipFill>
                  <pic:spPr>
                    <a:xfrm>
                      <a:off x="0" y="0"/>
                      <a:ext cx="6349302" cy="2739561"/>
                    </a:xfrm>
                    <a:prstGeom prst="rect">
                      <a:avLst/>
                    </a:prstGeom>
                  </pic:spPr>
                </pic:pic>
              </a:graphicData>
            </a:graphic>
          </wp:inline>
        </w:drawing>
      </w:r>
    </w:p>
    <w:p w:rsidR="00307828" w:rsidRDefault="00C6721B" w:rsidP="0060242E">
      <w:pPr>
        <w:spacing w:line="360" w:lineRule="auto"/>
        <w:jc w:val="center"/>
        <w:rPr>
          <w:rFonts w:ascii="Times New Roman" w:eastAsiaTheme="minorEastAsia" w:hAnsi="Times New Roman" w:cs="Times New Roman"/>
          <w:i/>
          <w:sz w:val="28"/>
          <w:szCs w:val="28"/>
        </w:rPr>
      </w:pPr>
      <w:r w:rsidRPr="0060242E">
        <w:rPr>
          <w:rFonts w:ascii="Times New Roman" w:eastAsiaTheme="minorEastAsia" w:hAnsi="Times New Roman" w:cs="Times New Roman"/>
          <w:i/>
          <w:sz w:val="28"/>
          <w:szCs w:val="28"/>
        </w:rPr>
        <w:t>Рис</w:t>
      </w:r>
      <w:r w:rsidR="0060242E">
        <w:rPr>
          <w:rFonts w:ascii="Times New Roman" w:eastAsiaTheme="minorEastAsia" w:hAnsi="Times New Roman" w:cs="Times New Roman"/>
          <w:i/>
          <w:sz w:val="28"/>
          <w:szCs w:val="28"/>
        </w:rPr>
        <w:t>унок</w:t>
      </w:r>
      <w:r w:rsidR="00E071F0">
        <w:rPr>
          <w:rFonts w:ascii="Times New Roman" w:eastAsiaTheme="minorEastAsia" w:hAnsi="Times New Roman" w:cs="Times New Roman"/>
          <w:i/>
          <w:sz w:val="28"/>
          <w:szCs w:val="28"/>
        </w:rPr>
        <w:t xml:space="preserve"> 4</w:t>
      </w:r>
      <w:r w:rsidRPr="0060242E">
        <w:rPr>
          <w:rFonts w:ascii="Times New Roman" w:eastAsiaTheme="minorEastAsia" w:hAnsi="Times New Roman" w:cs="Times New Roman"/>
          <w:i/>
          <w:sz w:val="28"/>
          <w:szCs w:val="28"/>
        </w:rPr>
        <w:t>.4.</w:t>
      </w:r>
      <w:r w:rsidR="0060242E">
        <w:rPr>
          <w:rFonts w:ascii="Times New Roman" w:eastAsiaTheme="minorEastAsia" w:hAnsi="Times New Roman" w:cs="Times New Roman"/>
          <w:i/>
          <w:sz w:val="28"/>
          <w:szCs w:val="28"/>
        </w:rPr>
        <w:t>5.</w:t>
      </w:r>
      <w:r w:rsidR="0060242E" w:rsidRPr="0060242E">
        <w:rPr>
          <w:rFonts w:ascii="Times New Roman" w:eastAsiaTheme="minorEastAsia" w:hAnsi="Times New Roman" w:cs="Times New Roman"/>
          <w:i/>
          <w:sz w:val="28"/>
          <w:szCs w:val="28"/>
        </w:rPr>
        <w:t xml:space="preserve"> Графік залежності </w:t>
      </w:r>
      <w:r w:rsidR="0060242E" w:rsidRPr="0060242E">
        <w:rPr>
          <w:rFonts w:ascii="Times New Roman" w:eastAsiaTheme="minorEastAsia" w:hAnsi="Times New Roman" w:cs="Times New Roman"/>
          <w:i/>
          <w:sz w:val="28"/>
          <w:szCs w:val="28"/>
          <w:lang w:val="en-US"/>
        </w:rPr>
        <w:t>RMS</w:t>
      </w:r>
      <w:r w:rsidR="0060242E" w:rsidRPr="0060242E">
        <w:rPr>
          <w:rFonts w:ascii="Times New Roman" w:eastAsiaTheme="minorEastAsia" w:hAnsi="Times New Roman" w:cs="Times New Roman"/>
          <w:i/>
          <w:sz w:val="28"/>
          <w:szCs w:val="28"/>
          <w:lang w:val="ru-RU"/>
        </w:rPr>
        <w:t>(</w:t>
      </w:r>
      <w:r w:rsidR="0060242E" w:rsidRPr="0060242E">
        <w:rPr>
          <w:rFonts w:ascii="Times New Roman" w:eastAsiaTheme="minorEastAsia" w:hAnsi="Times New Roman" w:cs="Times New Roman"/>
          <w:i/>
          <w:sz w:val="28"/>
          <w:szCs w:val="28"/>
        </w:rPr>
        <w:t>Ф</w:t>
      </w:r>
      <w:r w:rsidR="0060242E" w:rsidRPr="0060242E">
        <w:rPr>
          <w:rFonts w:ascii="Times New Roman" w:eastAsiaTheme="minorEastAsia" w:hAnsi="Times New Roman" w:cs="Times New Roman"/>
          <w:i/>
          <w:sz w:val="28"/>
          <w:szCs w:val="28"/>
          <w:lang w:val="ru-RU"/>
        </w:rPr>
        <w:t>)</w:t>
      </w:r>
      <w:r w:rsidR="0060242E" w:rsidRPr="0060242E">
        <w:rPr>
          <w:rFonts w:ascii="Times New Roman" w:eastAsiaTheme="minorEastAsia" w:hAnsi="Times New Roman" w:cs="Times New Roman"/>
          <w:i/>
          <w:sz w:val="28"/>
          <w:szCs w:val="28"/>
        </w:rPr>
        <w:t>, мкм</w:t>
      </w:r>
    </w:p>
    <w:p w:rsidR="003B7596" w:rsidRDefault="003B7596" w:rsidP="0060242E">
      <w:pPr>
        <w:spacing w:line="360" w:lineRule="auto"/>
        <w:ind w:firstLine="709"/>
        <w:jc w:val="both"/>
        <w:rPr>
          <w:rFonts w:ascii="Times New Roman" w:eastAsiaTheme="minorEastAsia" w:hAnsi="Times New Roman" w:cs="Times New Roman"/>
          <w:sz w:val="28"/>
          <w:szCs w:val="28"/>
        </w:rPr>
      </w:pPr>
    </w:p>
    <w:p w:rsidR="0060242E" w:rsidRDefault="0058520E" w:rsidP="0060242E">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Дослідимо залежність </w:t>
      </w:r>
      <w:r>
        <w:rPr>
          <w:rFonts w:ascii="Times New Roman" w:eastAsiaTheme="minorEastAsia" w:hAnsi="Times New Roman" w:cs="Times New Roman"/>
          <w:sz w:val="28"/>
          <w:szCs w:val="28"/>
          <w:lang w:val="en-US"/>
        </w:rPr>
        <w:t>RMS</w:t>
      </w:r>
      <w:r w:rsidRPr="0058520E">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Ф</w:t>
      </w:r>
      <w:r w:rsidRPr="0058520E">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 xml:space="preserve"> при центральному екрануванні зіниці. Для цього за допомогою програми </w:t>
      </w:r>
      <w:r>
        <w:rPr>
          <w:rFonts w:ascii="Times New Roman" w:eastAsiaTheme="minorEastAsia" w:hAnsi="Times New Roman" w:cs="Times New Roman"/>
          <w:sz w:val="28"/>
          <w:szCs w:val="28"/>
          <w:lang w:val="en-US"/>
        </w:rPr>
        <w:t>Zemax</w:t>
      </w:r>
      <w:r>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потрібно параксіал – компонент початкової оптичної системи ока зробити вхідною зіницею (</w:t>
      </w:r>
      <w:r>
        <w:rPr>
          <w:rFonts w:ascii="Times New Roman" w:eastAsiaTheme="minorEastAsia" w:hAnsi="Times New Roman" w:cs="Times New Roman"/>
          <w:sz w:val="28"/>
          <w:szCs w:val="28"/>
          <w:lang w:val="en-US"/>
        </w:rPr>
        <w:t>STOP</w:t>
      </w:r>
      <w:r w:rsidRPr="0058520E">
        <w:rPr>
          <w:rFonts w:ascii="Times New Roman" w:eastAsiaTheme="minorEastAsia" w:hAnsi="Times New Roman" w:cs="Times New Roman"/>
          <w:sz w:val="28"/>
          <w:szCs w:val="28"/>
        </w:rPr>
        <w:t xml:space="preserve"> – </w:t>
      </w:r>
      <w:r>
        <w:rPr>
          <w:rFonts w:ascii="Times New Roman" w:eastAsiaTheme="minorEastAsia" w:hAnsi="Times New Roman" w:cs="Times New Roman"/>
          <w:sz w:val="28"/>
          <w:szCs w:val="28"/>
        </w:rPr>
        <w:t>діафрагмою). Ді</w:t>
      </w:r>
      <w:r w:rsidR="000E7351">
        <w:rPr>
          <w:rFonts w:ascii="Times New Roman" w:eastAsiaTheme="minorEastAsia" w:hAnsi="Times New Roman" w:cs="Times New Roman"/>
          <w:sz w:val="28"/>
          <w:szCs w:val="28"/>
        </w:rPr>
        <w:t>а</w:t>
      </w:r>
      <w:r>
        <w:rPr>
          <w:rFonts w:ascii="Times New Roman" w:eastAsiaTheme="minorEastAsia" w:hAnsi="Times New Roman" w:cs="Times New Roman"/>
          <w:sz w:val="28"/>
          <w:szCs w:val="28"/>
        </w:rPr>
        <w:t xml:space="preserve">метр вхідної зіниці – 6мм. Далі в налаштуваннях до апертури параксіал – компоненту виставимо круглий екран з максимальним радіусом 1,5 мм, при цьому зіниця ока буде заекранована навпіл. </w:t>
      </w:r>
    </w:p>
    <w:p w:rsidR="003B7596" w:rsidRPr="000E7351" w:rsidRDefault="003B7596" w:rsidP="003B7596">
      <w:pPr>
        <w:spacing w:after="0" w:line="360" w:lineRule="auto"/>
        <w:ind w:firstLine="709"/>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Розрахуємо значення </w:t>
      </w:r>
      <w:r>
        <w:rPr>
          <w:rFonts w:ascii="Times New Roman" w:eastAsiaTheme="minorEastAsia" w:hAnsi="Times New Roman" w:cs="Times New Roman"/>
          <w:sz w:val="28"/>
          <w:szCs w:val="28"/>
          <w:lang w:val="en-US"/>
        </w:rPr>
        <w:t>RMS</w:t>
      </w:r>
      <w:r w:rsidRPr="000E7351">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Ф</w:t>
      </w:r>
      <w:r w:rsidRPr="000E7351">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 xml:space="preserve"> при екрануванні зіниці навпіл за формулою:</w:t>
      </w:r>
    </w:p>
    <w:p w:rsidR="003B7596" w:rsidRDefault="003B7596" w:rsidP="003B7596">
      <w:pPr>
        <w:spacing w:after="0" w:line="360" w:lineRule="auto"/>
        <w:ind w:firstLine="709"/>
        <w:contextualSpacing/>
        <w:jc w:val="center"/>
        <w:rPr>
          <w:rFonts w:ascii="Times New Roman" w:eastAsiaTheme="minorEastAsia" w:hAnsi="Times New Roman" w:cs="Times New Roman"/>
          <w:i/>
          <w:sz w:val="28"/>
          <w:szCs w:val="28"/>
        </w:rPr>
      </w:pPr>
    </w:p>
    <w:p w:rsidR="003B7596" w:rsidRPr="00FB6740" w:rsidRDefault="003B7596" w:rsidP="003B7596">
      <w:pPr>
        <w:spacing w:line="360" w:lineRule="auto"/>
        <w:ind w:firstLine="709"/>
        <w:jc w:val="both"/>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RMS=</m:t>
          </m:r>
          <m:rad>
            <m:radPr>
              <m:degHide m:val="1"/>
              <m:ctrlPr>
                <w:rPr>
                  <w:rFonts w:ascii="Cambria Math" w:eastAsiaTheme="minorEastAsia" w:hAnsi="Cambria Math" w:cs="Times New Roman"/>
                  <w:i/>
                  <w:sz w:val="28"/>
                  <w:szCs w:val="28"/>
                </w:rPr>
              </m:ctrlPr>
            </m:radPr>
            <m:deg/>
            <m:e>
              <m:f>
                <m:fPr>
                  <m:ctrlPr>
                    <w:rPr>
                      <w:rFonts w:ascii="Cambria Math" w:eastAsiaTheme="minorEastAsia" w:hAnsi="Cambria Math" w:cs="Times New Roman"/>
                      <w:i/>
                      <w:sz w:val="28"/>
                      <w:szCs w:val="28"/>
                    </w:rPr>
                  </m:ctrlPr>
                </m:fPr>
                <m:num>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0,5</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k</m:t>
                          </m:r>
                        </m:sub>
                      </m:sSub>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e>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rPr>
                            <m:t>2π</m:t>
                          </m:r>
                        </m:sup>
                        <m:e>
                          <m:r>
                            <w:rPr>
                              <w:rFonts w:ascii="Cambria Math" w:eastAsiaTheme="minorEastAsia" w:hAnsi="Cambria Math" w:cs="Times New Roman"/>
                              <w:sz w:val="28"/>
                              <w:szCs w:val="28"/>
                            </w:rPr>
                            <m:t>E(ρ)</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ρ</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dρdφ</m:t>
                          </m:r>
                        </m:e>
                      </m:nary>
                    </m:e>
                  </m:nary>
                </m:num>
                <m:den>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0,5</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k</m:t>
                          </m:r>
                        </m:sub>
                      </m:sSub>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e>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rPr>
                            <m:t>2π</m:t>
                          </m:r>
                        </m:sup>
                        <m:e>
                          <m:r>
                            <w:rPr>
                              <w:rFonts w:ascii="Cambria Math" w:eastAsiaTheme="minorEastAsia" w:hAnsi="Cambria Math" w:cs="Times New Roman"/>
                              <w:sz w:val="28"/>
                              <w:szCs w:val="28"/>
                            </w:rPr>
                            <m:t>E(ρ)ρdρdφ</m:t>
                          </m:r>
                        </m:e>
                      </m:nary>
                    </m:e>
                  </m:nary>
                </m:den>
              </m:f>
            </m:e>
          </m:rad>
        </m:oMath>
      </m:oMathPara>
    </w:p>
    <w:p w:rsidR="003B7596" w:rsidRDefault="003B7596" w:rsidP="003B7596">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ru-RU"/>
        </w:rPr>
        <w:t xml:space="preserve">Так як, інтегрування по </w:t>
      </w:r>
      <w:r>
        <w:rPr>
          <w:rFonts w:ascii="Times New Roman" w:eastAsiaTheme="minorEastAsia" w:hAnsi="Times New Roman" w:cs="Times New Roman"/>
          <w:sz w:val="28"/>
          <w:szCs w:val="28"/>
          <w:lang w:val="en-US"/>
        </w:rPr>
        <w:t>φ</w:t>
      </w:r>
      <w:r w:rsidRPr="00FB6740">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дасть </w:t>
      </w:r>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2π</m:t>
            </m:r>
          </m:num>
          <m:den>
            <m:r>
              <w:rPr>
                <w:rFonts w:ascii="Cambria Math" w:eastAsiaTheme="minorEastAsia" w:hAnsi="Cambria Math" w:cs="Times New Roman"/>
                <w:sz w:val="28"/>
                <w:szCs w:val="28"/>
              </w:rPr>
              <m:t>2π</m:t>
            </m:r>
          </m:den>
        </m:f>
      </m:oMath>
      <w:r>
        <w:rPr>
          <w:rFonts w:ascii="Times New Roman" w:eastAsiaTheme="minorEastAsia" w:hAnsi="Times New Roman" w:cs="Times New Roman"/>
          <w:sz w:val="28"/>
          <w:szCs w:val="28"/>
        </w:rPr>
        <w:t xml:space="preserve">=1, а також, освітленість </w:t>
      </w:r>
      <m:oMath>
        <m:r>
          <w:rPr>
            <w:rFonts w:ascii="Cambria Math" w:eastAsiaTheme="minorEastAsia" w:hAnsi="Cambria Math" w:cs="Times New Roman"/>
            <w:sz w:val="28"/>
            <w:szCs w:val="28"/>
          </w:rPr>
          <m:t>E(ρ)</m:t>
        </m:r>
      </m:oMath>
      <w:r>
        <w:rPr>
          <w:rFonts w:ascii="Times New Roman" w:eastAsiaTheme="minorEastAsia" w:hAnsi="Times New Roman" w:cs="Times New Roman"/>
          <w:sz w:val="28"/>
          <w:szCs w:val="28"/>
        </w:rPr>
        <w:t xml:space="preserve"> – константа, отримаємо:</w:t>
      </w:r>
    </w:p>
    <w:p w:rsidR="003B7596" w:rsidRPr="003B7596" w:rsidRDefault="003B7596" w:rsidP="003B7596">
      <w:pPr>
        <w:spacing w:line="360" w:lineRule="auto"/>
        <w:ind w:firstLine="709"/>
        <w:jc w:val="both"/>
        <w:rPr>
          <w:rFonts w:ascii="Times New Roman" w:eastAsiaTheme="minorEastAsia" w:hAnsi="Times New Roman" w:cs="Times New Roman"/>
          <w:sz w:val="28"/>
          <w:szCs w:val="28"/>
        </w:rPr>
      </w:pPr>
      <m:oMathPara>
        <m:oMathParaPr>
          <m:jc m:val="right"/>
        </m:oMathParaPr>
        <m:oMath>
          <m:r>
            <w:rPr>
              <w:rFonts w:ascii="Cambria Math" w:eastAsiaTheme="minorEastAsia" w:hAnsi="Cambria Math" w:cs="Times New Roman"/>
              <w:sz w:val="28"/>
              <w:szCs w:val="28"/>
            </w:rPr>
            <m:t>RMS=</m:t>
          </m:r>
          <m:rad>
            <m:radPr>
              <m:degHide m:val="1"/>
              <m:ctrlPr>
                <w:rPr>
                  <w:rFonts w:ascii="Cambria Math" w:eastAsiaTheme="minorEastAsia" w:hAnsi="Cambria Math" w:cs="Times New Roman"/>
                  <w:i/>
                  <w:sz w:val="28"/>
                  <w:szCs w:val="28"/>
                </w:rPr>
              </m:ctrlPr>
            </m:radPr>
            <m:deg/>
            <m:e>
              <m:f>
                <m:fPr>
                  <m:ctrlPr>
                    <w:rPr>
                      <w:rFonts w:ascii="Cambria Math" w:eastAsiaTheme="minorEastAsia" w:hAnsi="Cambria Math" w:cs="Times New Roman"/>
                      <w:i/>
                      <w:sz w:val="28"/>
                      <w:szCs w:val="28"/>
                    </w:rPr>
                  </m:ctrlPr>
                </m:fPr>
                <m:num>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0,5</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k</m:t>
                          </m:r>
                        </m:sub>
                      </m:sSub>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ρ</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dρ</m:t>
                      </m:r>
                    </m:e>
                  </m:nary>
                </m:num>
                <m:den>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0,5</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k</m:t>
                          </m:r>
                        </m:sub>
                      </m:sSub>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e>
                      <m:r>
                        <w:rPr>
                          <w:rFonts w:ascii="Cambria Math" w:eastAsiaTheme="minorEastAsia" w:hAnsi="Cambria Math" w:cs="Times New Roman"/>
                          <w:sz w:val="28"/>
                          <w:szCs w:val="28"/>
                        </w:rPr>
                        <m:t>ρdρ</m:t>
                      </m:r>
                    </m:e>
                  </m:nary>
                </m:den>
              </m:f>
            </m:e>
          </m:rad>
          <m:r>
            <w:rPr>
              <w:rFonts w:ascii="Cambria Math" w:eastAsiaTheme="minorEastAsia" w:hAnsi="Cambria Math" w:cs="Times New Roman"/>
              <w:sz w:val="28"/>
              <w:szCs w:val="28"/>
            </w:rPr>
            <m:t xml:space="preserve">                                                          (4.3)</m:t>
          </m:r>
        </m:oMath>
      </m:oMathPara>
    </w:p>
    <w:p w:rsidR="00546A0F" w:rsidRDefault="000E7351" w:rsidP="000E7351">
      <w:pPr>
        <w:spacing w:after="0" w:line="360" w:lineRule="auto"/>
        <w:contextualSpacing/>
        <w:jc w:val="center"/>
        <w:rPr>
          <w:rFonts w:ascii="Times New Roman" w:eastAsiaTheme="minorEastAsia" w:hAnsi="Times New Roman" w:cs="Times New Roman"/>
          <w:i/>
          <w:sz w:val="28"/>
          <w:szCs w:val="28"/>
        </w:rPr>
      </w:pPr>
      <w:r w:rsidRPr="0047561F">
        <w:rPr>
          <w:rFonts w:ascii="Times New Roman" w:hAnsi="Times New Roman" w:cs="Times New Roman"/>
          <w:noProof/>
          <w:sz w:val="28"/>
          <w:szCs w:val="28"/>
          <w:lang w:eastAsia="uk-UA"/>
        </w:rPr>
        <w:lastRenderedPageBreak/>
        <w:drawing>
          <wp:inline distT="0" distB="0" distL="0" distR="0" wp14:anchorId="726CADF7" wp14:editId="4E5ABE96">
            <wp:extent cx="4866005" cy="4561878"/>
            <wp:effectExtent l="0" t="0" r="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0"/>
                    <a:srcRect l="25873" t="19250" r="25199" b="4134"/>
                    <a:stretch/>
                  </pic:blipFill>
                  <pic:spPr bwMode="auto">
                    <a:xfrm>
                      <a:off x="0" y="0"/>
                      <a:ext cx="4911985" cy="4604984"/>
                    </a:xfrm>
                    <a:prstGeom prst="rect">
                      <a:avLst/>
                    </a:prstGeom>
                    <a:ln>
                      <a:noFill/>
                    </a:ln>
                    <a:extLst>
                      <a:ext uri="{53640926-AAD7-44D8-BBD7-CCE9431645EC}">
                        <a14:shadowObscured xmlns:a14="http://schemas.microsoft.com/office/drawing/2010/main"/>
                      </a:ext>
                    </a:extLst>
                  </pic:spPr>
                </pic:pic>
              </a:graphicData>
            </a:graphic>
          </wp:inline>
        </w:drawing>
      </w:r>
    </w:p>
    <w:p w:rsidR="00546A0F" w:rsidRDefault="00E071F0" w:rsidP="00546A0F">
      <w:pPr>
        <w:spacing w:after="0" w:line="360" w:lineRule="auto"/>
        <w:contextualSpacing/>
        <w:jc w:val="center"/>
        <w:rPr>
          <w:rFonts w:ascii="Times New Roman" w:eastAsiaTheme="minorEastAsia" w:hAnsi="Times New Roman" w:cs="Times New Roman"/>
          <w:i/>
          <w:sz w:val="28"/>
          <w:szCs w:val="28"/>
        </w:rPr>
      </w:pPr>
      <w:r>
        <w:rPr>
          <w:rFonts w:ascii="Times New Roman" w:eastAsiaTheme="minorEastAsia" w:hAnsi="Times New Roman" w:cs="Times New Roman"/>
          <w:i/>
          <w:sz w:val="28"/>
          <w:szCs w:val="28"/>
        </w:rPr>
        <w:t>Рисунок  4</w:t>
      </w:r>
      <w:r w:rsidR="00546A0F">
        <w:rPr>
          <w:rFonts w:ascii="Times New Roman" w:eastAsiaTheme="minorEastAsia" w:hAnsi="Times New Roman" w:cs="Times New Roman"/>
          <w:i/>
          <w:sz w:val="28"/>
          <w:szCs w:val="28"/>
        </w:rPr>
        <w:t>.</w:t>
      </w:r>
      <w:r w:rsidR="00546A0F" w:rsidRPr="00EA63BF">
        <w:rPr>
          <w:rFonts w:ascii="Times New Roman" w:eastAsiaTheme="minorEastAsia" w:hAnsi="Times New Roman" w:cs="Times New Roman"/>
          <w:i/>
          <w:sz w:val="28"/>
          <w:szCs w:val="28"/>
        </w:rPr>
        <w:t>4</w:t>
      </w:r>
      <w:r w:rsidR="00546A0F">
        <w:rPr>
          <w:rFonts w:ascii="Times New Roman" w:eastAsiaTheme="minorEastAsia" w:hAnsi="Times New Roman" w:cs="Times New Roman"/>
          <w:i/>
          <w:sz w:val="28"/>
          <w:szCs w:val="28"/>
        </w:rPr>
        <w:t>.</w:t>
      </w:r>
      <w:r w:rsidR="000E7351">
        <w:rPr>
          <w:rFonts w:ascii="Times New Roman" w:eastAsiaTheme="minorEastAsia" w:hAnsi="Times New Roman" w:cs="Times New Roman"/>
          <w:i/>
          <w:sz w:val="28"/>
          <w:szCs w:val="28"/>
        </w:rPr>
        <w:t>6</w:t>
      </w:r>
      <w:r w:rsidR="00546A0F" w:rsidRPr="00EA63BF">
        <w:rPr>
          <w:rFonts w:ascii="Times New Roman" w:eastAsiaTheme="minorEastAsia" w:hAnsi="Times New Roman" w:cs="Times New Roman"/>
          <w:i/>
          <w:sz w:val="28"/>
          <w:szCs w:val="28"/>
        </w:rPr>
        <w:t xml:space="preserve">. Spot-діаграма </w:t>
      </w:r>
      <w:r w:rsidR="00546A0F" w:rsidRPr="00EA63BF">
        <w:rPr>
          <w:rFonts w:ascii="Times New Roman" w:hAnsi="Times New Roman" w:cs="Times New Roman"/>
          <w:i/>
          <w:sz w:val="28"/>
          <w:szCs w:val="28"/>
        </w:rPr>
        <w:t>аризонської моделі</w:t>
      </w:r>
      <w:r w:rsidR="00546A0F" w:rsidRPr="00EA63BF">
        <w:rPr>
          <w:rFonts w:ascii="Times New Roman" w:eastAsiaTheme="minorEastAsia" w:hAnsi="Times New Roman" w:cs="Times New Roman"/>
          <w:i/>
          <w:sz w:val="28"/>
          <w:szCs w:val="28"/>
        </w:rPr>
        <w:t xml:space="preserve"> ока в Zemax</w:t>
      </w:r>
      <w:r w:rsidR="00546A0F">
        <w:rPr>
          <w:rFonts w:ascii="Times New Roman" w:eastAsiaTheme="minorEastAsia" w:hAnsi="Times New Roman" w:cs="Times New Roman"/>
          <w:i/>
          <w:sz w:val="28"/>
          <w:szCs w:val="28"/>
        </w:rPr>
        <w:t xml:space="preserve"> після екранування</w:t>
      </w:r>
    </w:p>
    <w:p w:rsidR="000E7351" w:rsidRDefault="000E7351" w:rsidP="000E7351">
      <w:pPr>
        <w:spacing w:after="0" w:line="360" w:lineRule="auto"/>
        <w:contextualSpacing/>
        <w:jc w:val="both"/>
        <w:rPr>
          <w:rFonts w:ascii="Times New Roman" w:eastAsiaTheme="minorEastAsia" w:hAnsi="Times New Roman" w:cs="Times New Roman"/>
          <w:sz w:val="28"/>
          <w:szCs w:val="28"/>
        </w:rPr>
      </w:pPr>
    </w:p>
    <w:p w:rsidR="003358DA" w:rsidRDefault="00E071F0" w:rsidP="003358DA">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Проінтегруємо формулу (4.3</w:t>
      </w:r>
      <w:r w:rsidR="000E7351">
        <w:rPr>
          <w:rFonts w:ascii="Times New Roman" w:eastAsiaTheme="minorEastAsia" w:hAnsi="Times New Roman" w:cs="Times New Roman"/>
          <w:sz w:val="28"/>
          <w:szCs w:val="28"/>
        </w:rPr>
        <w:t>):</w:t>
      </w:r>
    </w:p>
    <w:p w:rsidR="00694E40" w:rsidRDefault="00694E40" w:rsidP="003358DA">
      <w:pPr>
        <w:spacing w:line="360" w:lineRule="auto"/>
        <w:ind w:firstLine="709"/>
        <w:jc w:val="both"/>
        <w:rPr>
          <w:rFonts w:ascii="Times New Roman" w:eastAsiaTheme="minorEastAsia" w:hAnsi="Times New Roman" w:cs="Times New Roman"/>
          <w:sz w:val="28"/>
          <w:szCs w:val="28"/>
        </w:rPr>
      </w:pPr>
    </w:p>
    <w:p w:rsidR="003358DA" w:rsidRDefault="000E7351" w:rsidP="000E7351">
      <w:pPr>
        <w:spacing w:line="360" w:lineRule="auto"/>
        <w:ind w:firstLine="709"/>
        <w:jc w:val="both"/>
        <w:rPr>
          <w:rFonts w:ascii="Times New Roman" w:eastAsiaTheme="minorEastAsia" w:hAnsi="Times New Roman" w:cs="Times New Roman"/>
          <w:sz w:val="28"/>
          <w:szCs w:val="28"/>
        </w:rPr>
      </w:pPr>
      <m:oMathPara>
        <m:oMathParaPr>
          <m:jc m:val="right"/>
        </m:oMathParaPr>
        <m:oMath>
          <m:r>
            <w:rPr>
              <w:rFonts w:ascii="Cambria Math" w:eastAsiaTheme="minorEastAsia" w:hAnsi="Cambria Math" w:cs="Times New Roman"/>
              <w:sz w:val="28"/>
              <w:szCs w:val="28"/>
            </w:rPr>
            <m:t>RMS=</m:t>
          </m:r>
          <m:rad>
            <m:radPr>
              <m:degHide m:val="1"/>
              <m:ctrlPr>
                <w:rPr>
                  <w:rFonts w:ascii="Cambria Math" w:eastAsiaTheme="minorEastAsia" w:hAnsi="Cambria Math" w:cs="Times New Roman"/>
                  <w:i/>
                  <w:sz w:val="28"/>
                  <w:szCs w:val="28"/>
                </w:rPr>
              </m:ctrlPr>
            </m:radPr>
            <m:deg/>
            <m:e>
              <m:f>
                <m:fPr>
                  <m:ctrlPr>
                    <w:rPr>
                      <w:rFonts w:ascii="Cambria Math" w:eastAsiaTheme="minorEastAsia" w:hAnsi="Cambria Math" w:cs="Times New Roman"/>
                      <w:i/>
                      <w:sz w:val="28"/>
                      <w:szCs w:val="28"/>
                    </w:rPr>
                  </m:ctrlPr>
                </m:fPr>
                <m:num>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0,5</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k</m:t>
                          </m:r>
                        </m:sub>
                      </m:sSub>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ρ</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dρ</m:t>
                      </m:r>
                    </m:e>
                  </m:nary>
                </m:num>
                <m:den>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0,5</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k</m:t>
                          </m:r>
                        </m:sub>
                      </m:sSub>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e>
                      <m:r>
                        <w:rPr>
                          <w:rFonts w:ascii="Cambria Math" w:eastAsiaTheme="minorEastAsia" w:hAnsi="Cambria Math" w:cs="Times New Roman"/>
                          <w:sz w:val="28"/>
                          <w:szCs w:val="28"/>
                        </w:rPr>
                        <m:t>ρdρ</m:t>
                      </m:r>
                    </m:e>
                  </m:nary>
                </m:den>
              </m:f>
            </m:e>
          </m:rad>
          <m:r>
            <w:rPr>
              <w:rFonts w:ascii="Cambria Math" w:eastAsiaTheme="minorEastAsia" w:hAnsi="Cambria Math" w:cs="Times New Roman"/>
              <w:sz w:val="28"/>
              <w:szCs w:val="28"/>
            </w:rPr>
            <m:t xml:space="preserve">= </m:t>
          </m:r>
          <m:rad>
            <m:radPr>
              <m:degHide m:val="1"/>
              <m:ctrlPr>
                <w:rPr>
                  <w:rFonts w:ascii="Cambria Math" w:eastAsiaTheme="minorEastAsia" w:hAnsi="Cambria Math" w:cs="Times New Roman"/>
                  <w:i/>
                  <w:sz w:val="28"/>
                  <w:szCs w:val="28"/>
                </w:rPr>
              </m:ctrlPr>
            </m:radPr>
            <m:deg/>
            <m:e>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d>
                        <m:dPr>
                          <m:begChr m:val=""/>
                          <m:endChr m:val="|"/>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ρ</m:t>
                                  </m:r>
                                </m:e>
                                <m:sup>
                                  <m:r>
                                    <w:rPr>
                                      <w:rFonts w:ascii="Cambria Math" w:eastAsiaTheme="minorEastAsia" w:hAnsi="Cambria Math" w:cs="Times New Roman"/>
                                      <w:sz w:val="28"/>
                                      <w:szCs w:val="28"/>
                                    </w:rPr>
                                    <m:t>4</m:t>
                                  </m:r>
                                </m:sup>
                              </m:sSup>
                            </m:num>
                            <m:den>
                              <m:r>
                                <w:rPr>
                                  <w:rFonts w:ascii="Cambria Math" w:eastAsiaTheme="minorEastAsia" w:hAnsi="Cambria Math" w:cs="Times New Roman"/>
                                  <w:sz w:val="28"/>
                                  <w:szCs w:val="28"/>
                                </w:rPr>
                                <m:t>4</m:t>
                              </m:r>
                            </m:den>
                          </m:f>
                        </m:e>
                      </m:d>
                    </m:e>
                    <m:sub>
                      <m:r>
                        <w:rPr>
                          <w:rFonts w:ascii="Cambria Math" w:eastAsiaTheme="minorEastAsia" w:hAnsi="Cambria Math" w:cs="Times New Roman"/>
                          <w:sz w:val="28"/>
                          <w:szCs w:val="28"/>
                        </w:rPr>
                        <m:t>0,5</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k</m:t>
                          </m:r>
                        </m:sub>
                      </m:sSub>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sSubSup>
                </m:num>
                <m:den>
                  <m:sSubSup>
                    <m:sSubSupPr>
                      <m:ctrlPr>
                        <w:rPr>
                          <w:rFonts w:ascii="Cambria Math" w:eastAsiaTheme="minorEastAsia" w:hAnsi="Cambria Math" w:cs="Times New Roman"/>
                          <w:i/>
                          <w:sz w:val="28"/>
                          <w:szCs w:val="28"/>
                        </w:rPr>
                      </m:ctrlPr>
                    </m:sSubSupPr>
                    <m:e>
                      <m:d>
                        <m:dPr>
                          <m:begChr m:val=""/>
                          <m:endChr m:val="|"/>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ρ</m:t>
                                  </m:r>
                                </m:e>
                                <m:sup>
                                  <m:r>
                                    <w:rPr>
                                      <w:rFonts w:ascii="Cambria Math" w:eastAsiaTheme="minorEastAsia" w:hAnsi="Cambria Math" w:cs="Times New Roman"/>
                                      <w:sz w:val="28"/>
                                      <w:szCs w:val="28"/>
                                    </w:rPr>
                                    <m:t>2</m:t>
                                  </m:r>
                                </m:sup>
                              </m:sSup>
                            </m:num>
                            <m:den>
                              <m:r>
                                <w:rPr>
                                  <w:rFonts w:ascii="Cambria Math" w:eastAsiaTheme="minorEastAsia" w:hAnsi="Cambria Math" w:cs="Times New Roman"/>
                                  <w:sz w:val="28"/>
                                  <w:szCs w:val="28"/>
                                </w:rPr>
                                <m:t>2</m:t>
                              </m:r>
                            </m:den>
                          </m:f>
                        </m:e>
                      </m:d>
                    </m:e>
                    <m:sub>
                      <m:r>
                        <w:rPr>
                          <w:rFonts w:ascii="Cambria Math" w:eastAsiaTheme="minorEastAsia" w:hAnsi="Cambria Math" w:cs="Times New Roman"/>
                          <w:sz w:val="28"/>
                          <w:szCs w:val="28"/>
                        </w:rPr>
                        <m:t>0,5</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k</m:t>
                          </m:r>
                        </m:sub>
                      </m:sSub>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sSubSup>
                </m:den>
              </m:f>
            </m:e>
          </m:rad>
          <m:r>
            <w:rPr>
              <w:rFonts w:ascii="Cambria Math" w:eastAsiaTheme="minorEastAsia" w:hAnsi="Cambria Math" w:cs="Times New Roman"/>
              <w:sz w:val="28"/>
              <w:szCs w:val="28"/>
            </w:rPr>
            <m:t xml:space="preserve">=  </m:t>
          </m:r>
          <m:rad>
            <m:radPr>
              <m:degHide m:val="1"/>
              <m:ctrlPr>
                <w:rPr>
                  <w:rFonts w:ascii="Cambria Math" w:eastAsiaTheme="minorEastAsia" w:hAnsi="Cambria Math" w:cs="Times New Roman"/>
                  <w:i/>
                  <w:sz w:val="28"/>
                  <w:szCs w:val="28"/>
                </w:rPr>
              </m:ctrlPr>
            </m:radPr>
            <m:deg/>
            <m:e>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ρ</m:t>
                              </m:r>
                            </m:e>
                            <m:sup>
                              <m:r>
                                <w:rPr>
                                  <w:rFonts w:ascii="Cambria Math" w:eastAsiaTheme="minorEastAsia" w:hAnsi="Cambria Math" w:cs="Times New Roman"/>
                                  <w:sz w:val="28"/>
                                  <w:szCs w:val="28"/>
                                </w:rPr>
                                <m:t>4</m:t>
                              </m:r>
                            </m:sup>
                          </m:sSup>
                        </m:e>
                      </m:d>
                    </m:e>
                    <m:sub>
                      <m:r>
                        <w:rPr>
                          <w:rFonts w:ascii="Cambria Math" w:eastAsiaTheme="minorEastAsia" w:hAnsi="Cambria Math" w:cs="Times New Roman"/>
                          <w:sz w:val="28"/>
                          <w:szCs w:val="28"/>
                        </w:rPr>
                        <m:t>0,5</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k</m:t>
                          </m:r>
                        </m:sub>
                      </m:sSub>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sSubSup>
                </m:num>
                <m:den>
                  <m:sSubSup>
                    <m:sSubSupPr>
                      <m:ctrlPr>
                        <w:rPr>
                          <w:rFonts w:ascii="Cambria Math" w:eastAsiaTheme="minorEastAsia" w:hAnsi="Cambria Math" w:cs="Times New Roman"/>
                          <w:i/>
                          <w:sz w:val="28"/>
                          <w:szCs w:val="28"/>
                        </w:rPr>
                      </m:ctrlPr>
                    </m:sSubSupPr>
                    <m:e>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2ρ</m:t>
                              </m:r>
                            </m:e>
                            <m:sup>
                              <m:r>
                                <w:rPr>
                                  <w:rFonts w:ascii="Cambria Math" w:eastAsiaTheme="minorEastAsia" w:hAnsi="Cambria Math" w:cs="Times New Roman"/>
                                  <w:sz w:val="28"/>
                                  <w:szCs w:val="28"/>
                                </w:rPr>
                                <m:t>2</m:t>
                              </m:r>
                            </m:sup>
                          </m:sSup>
                        </m:e>
                      </m:d>
                    </m:e>
                    <m:sub>
                      <m:r>
                        <w:rPr>
                          <w:rFonts w:ascii="Cambria Math" w:eastAsiaTheme="minorEastAsia" w:hAnsi="Cambria Math" w:cs="Times New Roman"/>
                          <w:sz w:val="28"/>
                          <w:szCs w:val="28"/>
                        </w:rPr>
                        <m:t>0,5</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k</m:t>
                          </m:r>
                        </m:sub>
                      </m:sSub>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sSubSup>
                </m:den>
              </m:f>
            </m:e>
          </m:rad>
          <m:r>
            <w:rPr>
              <w:rFonts w:ascii="Cambria Math" w:eastAsiaTheme="minorEastAsia" w:hAnsi="Cambria Math" w:cs="Times New Roman"/>
              <w:sz w:val="28"/>
              <w:szCs w:val="28"/>
            </w:rPr>
            <m:t xml:space="preserve">                            (4.4) </m:t>
          </m:r>
          <m:r>
            <m:rPr>
              <m:sty m:val="p"/>
            </m:rPr>
            <w:rPr>
              <w:rFonts w:ascii="Times New Roman" w:eastAsiaTheme="minorEastAsia" w:hAnsi="Times New Roman" w:cs="Times New Roman"/>
              <w:sz w:val="28"/>
              <w:szCs w:val="28"/>
            </w:rPr>
            <w:br/>
          </m:r>
        </m:oMath>
      </m:oMathPara>
      <w:r>
        <w:rPr>
          <w:rFonts w:ascii="Times New Roman" w:eastAsiaTheme="minorEastAsia" w:hAnsi="Times New Roman" w:cs="Times New Roman"/>
          <w:sz w:val="28"/>
          <w:szCs w:val="28"/>
        </w:rPr>
        <w:t xml:space="preserve">          </w:t>
      </w:r>
    </w:p>
    <w:p w:rsidR="003358DA" w:rsidRDefault="000E7351" w:rsidP="003358DA">
      <w:pPr>
        <w:spacing w:line="360" w:lineRule="auto"/>
        <w:ind w:firstLine="709"/>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rPr>
        <w:t xml:space="preserve"> Підставивши значення </w:t>
      </w:r>
      <w:r>
        <w:rPr>
          <w:rFonts w:ascii="Times New Roman" w:eastAsiaTheme="minorEastAsia" w:hAnsi="Times New Roman" w:cs="Times New Roman"/>
          <w:sz w:val="28"/>
          <w:szCs w:val="28"/>
          <w:lang w:val="en-US"/>
        </w:rPr>
        <w:t>r</w:t>
      </w:r>
      <w:r w:rsidRPr="0085511C">
        <w:rPr>
          <w:rFonts w:ascii="Times New Roman" w:eastAsiaTheme="minorEastAsia" w:hAnsi="Times New Roman" w:cs="Times New Roman"/>
          <w:sz w:val="28"/>
          <w:szCs w:val="28"/>
          <w:vertAlign w:val="subscript"/>
          <w:lang w:val="en-US"/>
        </w:rPr>
        <w:t>k</w:t>
      </w:r>
      <w:r w:rsidRPr="0085511C">
        <w:rPr>
          <w:rFonts w:ascii="Times New Roman" w:eastAsiaTheme="minorEastAsia" w:hAnsi="Times New Roman" w:cs="Times New Roman"/>
          <w:sz w:val="28"/>
          <w:szCs w:val="28"/>
          <w:vertAlign w:val="subscript"/>
          <w:lang w:val="ru-RU"/>
        </w:rPr>
        <w:t xml:space="preserve"> </w:t>
      </w:r>
      <w:r w:rsidR="00E071F0">
        <w:rPr>
          <w:rFonts w:ascii="Times New Roman" w:eastAsiaTheme="minorEastAsia" w:hAnsi="Times New Roman" w:cs="Times New Roman"/>
          <w:sz w:val="28"/>
          <w:szCs w:val="28"/>
        </w:rPr>
        <w:t>з таблиці 4</w:t>
      </w:r>
      <w:r>
        <w:rPr>
          <w:rFonts w:ascii="Times New Roman" w:eastAsiaTheme="minorEastAsia" w:hAnsi="Times New Roman" w:cs="Times New Roman"/>
          <w:sz w:val="28"/>
          <w:szCs w:val="28"/>
        </w:rPr>
        <w:t>.1</w:t>
      </w:r>
      <w:r w:rsidR="00E071F0">
        <w:rPr>
          <w:rFonts w:ascii="Times New Roman" w:eastAsiaTheme="minorEastAsia" w:hAnsi="Times New Roman" w:cs="Times New Roman"/>
          <w:sz w:val="28"/>
          <w:szCs w:val="28"/>
        </w:rPr>
        <w:t xml:space="preserve">  у формулу (4.4</w:t>
      </w:r>
      <w:r>
        <w:rPr>
          <w:rFonts w:ascii="Times New Roman" w:eastAsiaTheme="minorEastAsia" w:hAnsi="Times New Roman" w:cs="Times New Roman"/>
          <w:sz w:val="28"/>
          <w:szCs w:val="28"/>
        </w:rPr>
        <w:t xml:space="preserve">), отримаємо значення </w:t>
      </w:r>
      <w:r>
        <w:rPr>
          <w:rFonts w:ascii="Times New Roman" w:eastAsiaTheme="minorEastAsia" w:hAnsi="Times New Roman" w:cs="Times New Roman"/>
          <w:sz w:val="28"/>
          <w:szCs w:val="28"/>
          <w:lang w:val="en-US"/>
        </w:rPr>
        <w:t>RMS</w:t>
      </w:r>
      <w:r>
        <w:rPr>
          <w:rFonts w:ascii="Times New Roman" w:eastAsiaTheme="minorEastAsia" w:hAnsi="Times New Roman" w:cs="Times New Roman"/>
          <w:sz w:val="28"/>
          <w:szCs w:val="28"/>
        </w:rPr>
        <w:t xml:space="preserve"> розрахункове. Порівняємо рохраховане значення </w:t>
      </w:r>
      <w:r>
        <w:rPr>
          <w:rFonts w:ascii="Times New Roman" w:eastAsiaTheme="minorEastAsia" w:hAnsi="Times New Roman" w:cs="Times New Roman"/>
          <w:sz w:val="28"/>
          <w:szCs w:val="28"/>
          <w:lang w:val="en-US"/>
        </w:rPr>
        <w:t>RMS</w:t>
      </w:r>
      <w:r w:rsidRPr="00307828">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та отримане значення </w:t>
      </w:r>
      <w:r>
        <w:rPr>
          <w:rFonts w:ascii="Times New Roman" w:eastAsiaTheme="minorEastAsia" w:hAnsi="Times New Roman" w:cs="Times New Roman"/>
          <w:sz w:val="28"/>
          <w:szCs w:val="28"/>
          <w:lang w:val="en-US"/>
        </w:rPr>
        <w:t>RMS</w:t>
      </w:r>
      <w:r>
        <w:rPr>
          <w:rFonts w:ascii="Times New Roman" w:eastAsiaTheme="minorEastAsia" w:hAnsi="Times New Roman" w:cs="Times New Roman"/>
          <w:sz w:val="28"/>
          <w:szCs w:val="28"/>
        </w:rPr>
        <w:t xml:space="preserve"> в програмі </w:t>
      </w:r>
      <w:r>
        <w:rPr>
          <w:rFonts w:ascii="Times New Roman" w:eastAsiaTheme="minorEastAsia" w:hAnsi="Times New Roman" w:cs="Times New Roman"/>
          <w:sz w:val="28"/>
          <w:szCs w:val="28"/>
          <w:lang w:val="en-US"/>
        </w:rPr>
        <w:t>Zemax</w:t>
      </w:r>
      <w:r w:rsidRPr="00307828">
        <w:rPr>
          <w:rFonts w:ascii="Times New Roman" w:eastAsiaTheme="minorEastAsia" w:hAnsi="Times New Roman" w:cs="Times New Roman"/>
          <w:sz w:val="28"/>
          <w:szCs w:val="28"/>
          <w:lang w:val="ru-RU"/>
        </w:rPr>
        <w:t>:</w:t>
      </w:r>
    </w:p>
    <w:p w:rsidR="00694E40" w:rsidRDefault="00694E40" w:rsidP="003358DA">
      <w:pPr>
        <w:spacing w:line="360" w:lineRule="auto"/>
        <w:ind w:firstLine="709"/>
        <w:jc w:val="both"/>
        <w:rPr>
          <w:rFonts w:ascii="Times New Roman" w:eastAsiaTheme="minorEastAsia" w:hAnsi="Times New Roman" w:cs="Times New Roman"/>
          <w:sz w:val="28"/>
          <w:szCs w:val="28"/>
          <w:lang w:val="ru-RU"/>
        </w:rPr>
      </w:pPr>
    </w:p>
    <w:p w:rsidR="004556F4" w:rsidRPr="003358DA" w:rsidRDefault="00E071F0" w:rsidP="003358DA">
      <w:pPr>
        <w:spacing w:line="360" w:lineRule="auto"/>
        <w:contextualSpacing/>
        <w:jc w:val="right"/>
        <w:rPr>
          <w:rFonts w:ascii="Times New Roman" w:hAnsi="Times New Roman" w:cs="Times New Roman"/>
          <w:i/>
          <w:sz w:val="28"/>
          <w:szCs w:val="28"/>
          <w:lang w:val="ru-RU"/>
        </w:rPr>
      </w:pPr>
      <w:r>
        <w:rPr>
          <w:rFonts w:ascii="Times New Roman" w:hAnsi="Times New Roman" w:cs="Times New Roman"/>
          <w:i/>
          <w:sz w:val="28"/>
          <w:szCs w:val="28"/>
        </w:rPr>
        <w:lastRenderedPageBreak/>
        <w:t>Таблиця 4</w:t>
      </w:r>
      <w:r w:rsidR="00B57036">
        <w:rPr>
          <w:rFonts w:ascii="Times New Roman" w:hAnsi="Times New Roman" w:cs="Times New Roman"/>
          <w:i/>
          <w:sz w:val="28"/>
          <w:szCs w:val="28"/>
        </w:rPr>
        <w:t>.5</w:t>
      </w:r>
      <w:r w:rsidR="003358DA">
        <w:rPr>
          <w:rFonts w:ascii="Times New Roman" w:hAnsi="Times New Roman" w:cs="Times New Roman"/>
          <w:i/>
          <w:sz w:val="28"/>
          <w:szCs w:val="28"/>
        </w:rPr>
        <w:t>.</w:t>
      </w:r>
      <w:r w:rsidR="003358DA" w:rsidRPr="0085511C">
        <w:rPr>
          <w:rFonts w:ascii="Times New Roman" w:hAnsi="Times New Roman" w:cs="Times New Roman"/>
          <w:i/>
          <w:sz w:val="28"/>
          <w:szCs w:val="28"/>
          <w:lang w:val="ru-RU"/>
        </w:rPr>
        <w:t xml:space="preserve"> </w:t>
      </w:r>
      <w:r w:rsidR="003358DA">
        <w:rPr>
          <w:rFonts w:ascii="Times New Roman" w:hAnsi="Times New Roman" w:cs="Times New Roman"/>
          <w:i/>
          <w:sz w:val="28"/>
          <w:szCs w:val="28"/>
        </w:rPr>
        <w:t xml:space="preserve">Порівняння значень </w:t>
      </w:r>
      <w:r w:rsidR="003358DA">
        <w:rPr>
          <w:rFonts w:ascii="Times New Roman" w:hAnsi="Times New Roman" w:cs="Times New Roman"/>
          <w:i/>
          <w:sz w:val="28"/>
          <w:szCs w:val="28"/>
          <w:lang w:val="en-US"/>
        </w:rPr>
        <w:t>RMS</w:t>
      </w:r>
      <w:r w:rsidR="003358DA" w:rsidRPr="00307828">
        <w:rPr>
          <w:rFonts w:ascii="Times New Roman" w:hAnsi="Times New Roman" w:cs="Times New Roman"/>
          <w:i/>
          <w:sz w:val="28"/>
          <w:szCs w:val="28"/>
          <w:lang w:val="ru-RU"/>
        </w:rPr>
        <w:t xml:space="preserve"> </w:t>
      </w:r>
      <w:r w:rsidR="003358DA">
        <w:rPr>
          <w:rFonts w:ascii="Times New Roman" w:hAnsi="Times New Roman" w:cs="Times New Roman"/>
          <w:i/>
          <w:sz w:val="28"/>
          <w:szCs w:val="28"/>
        </w:rPr>
        <w:t>після екранування зіниці</w:t>
      </w:r>
      <w:r w:rsidR="00B57036">
        <w:rPr>
          <w:rFonts w:ascii="Times New Roman" w:hAnsi="Times New Roman" w:cs="Times New Roman"/>
          <w:i/>
          <w:sz w:val="28"/>
          <w:szCs w:val="28"/>
        </w:rPr>
        <w:t xml:space="preserve"> навпіл</w:t>
      </w:r>
    </w:p>
    <w:tbl>
      <w:tblPr>
        <w:tblStyle w:val="a8"/>
        <w:tblW w:w="0" w:type="auto"/>
        <w:tblLook w:val="04A0" w:firstRow="1" w:lastRow="0" w:firstColumn="1" w:lastColumn="0" w:noHBand="0" w:noVBand="1"/>
      </w:tblPr>
      <w:tblGrid>
        <w:gridCol w:w="1413"/>
        <w:gridCol w:w="1559"/>
        <w:gridCol w:w="2268"/>
        <w:gridCol w:w="2548"/>
        <w:gridCol w:w="2407"/>
      </w:tblGrid>
      <w:tr w:rsidR="004556F4" w:rsidRPr="0047561F" w:rsidTr="00DC6FBA">
        <w:tc>
          <w:tcPr>
            <w:tcW w:w="1413" w:type="dxa"/>
          </w:tcPr>
          <w:p w:rsidR="004556F4" w:rsidRPr="004556F4" w:rsidRDefault="004556F4" w:rsidP="004556F4">
            <w:pPr>
              <w:rPr>
                <w:rFonts w:ascii="Times New Roman" w:hAnsi="Times New Roman" w:cs="Times New Roman"/>
                <w:i/>
                <w:sz w:val="32"/>
                <w:szCs w:val="32"/>
              </w:rPr>
            </w:pPr>
            <w:r w:rsidRPr="00E36D7B">
              <w:rPr>
                <w:rFonts w:ascii="Times New Roman" w:hAnsi="Times New Roman" w:cs="Times New Roman"/>
                <w:i/>
                <w:sz w:val="32"/>
                <w:szCs w:val="32"/>
                <w:lang w:val="ru-RU"/>
              </w:rPr>
              <w:t xml:space="preserve">   </w:t>
            </w:r>
            <w:r w:rsidRPr="004556F4">
              <w:rPr>
                <w:rFonts w:ascii="Times New Roman" w:hAnsi="Times New Roman" w:cs="Times New Roman"/>
                <w:i/>
                <w:sz w:val="32"/>
                <w:szCs w:val="32"/>
              </w:rPr>
              <w:t>f’, мм</w:t>
            </w:r>
          </w:p>
        </w:tc>
        <w:tc>
          <w:tcPr>
            <w:tcW w:w="1559" w:type="dxa"/>
          </w:tcPr>
          <w:p w:rsidR="004556F4" w:rsidRPr="004556F4" w:rsidRDefault="004556F4" w:rsidP="004556F4">
            <w:pPr>
              <w:jc w:val="center"/>
              <w:rPr>
                <w:rFonts w:ascii="Times New Roman" w:hAnsi="Times New Roman" w:cs="Times New Roman"/>
                <w:i/>
                <w:sz w:val="32"/>
                <w:szCs w:val="32"/>
              </w:rPr>
            </w:pPr>
            <w:r w:rsidRPr="004556F4">
              <w:rPr>
                <w:rFonts w:ascii="Times New Roman" w:hAnsi="Times New Roman" w:cs="Times New Roman"/>
                <w:i/>
                <w:sz w:val="32"/>
                <w:szCs w:val="32"/>
              </w:rPr>
              <w:t>Ф, дптр</w:t>
            </w:r>
          </w:p>
        </w:tc>
        <w:tc>
          <w:tcPr>
            <w:tcW w:w="2268" w:type="dxa"/>
          </w:tcPr>
          <w:p w:rsidR="004556F4" w:rsidRPr="004556F4" w:rsidRDefault="004556F4" w:rsidP="004556F4">
            <w:pPr>
              <w:jc w:val="center"/>
              <w:rPr>
                <w:rFonts w:ascii="Times New Roman" w:hAnsi="Times New Roman" w:cs="Times New Roman"/>
                <w:i/>
                <w:sz w:val="32"/>
                <w:szCs w:val="32"/>
                <w:lang w:val="ru-RU"/>
              </w:rPr>
            </w:pPr>
            <w:r w:rsidRPr="004556F4">
              <w:rPr>
                <w:rFonts w:ascii="Times New Roman" w:hAnsi="Times New Roman" w:cs="Times New Roman"/>
                <w:i/>
                <w:sz w:val="32"/>
                <w:szCs w:val="32"/>
              </w:rPr>
              <w:t>R(</w:t>
            </w:r>
            <w:r w:rsidRPr="004556F4">
              <w:rPr>
                <w:rFonts w:ascii="Times New Roman" w:hAnsi="Times New Roman" w:cs="Times New Roman"/>
                <w:i/>
                <w:sz w:val="32"/>
                <w:szCs w:val="32"/>
                <w:lang w:val="ru-RU"/>
              </w:rPr>
              <w:t>геом.), мм</w:t>
            </w:r>
          </w:p>
        </w:tc>
        <w:tc>
          <w:tcPr>
            <w:tcW w:w="2548" w:type="dxa"/>
          </w:tcPr>
          <w:p w:rsidR="004556F4" w:rsidRPr="004556F4" w:rsidRDefault="004556F4" w:rsidP="004556F4">
            <w:pPr>
              <w:jc w:val="center"/>
              <w:rPr>
                <w:rFonts w:ascii="Times New Roman" w:hAnsi="Times New Roman" w:cs="Times New Roman"/>
                <w:i/>
                <w:sz w:val="32"/>
                <w:szCs w:val="32"/>
              </w:rPr>
            </w:pPr>
            <w:r w:rsidRPr="004556F4">
              <w:rPr>
                <w:rFonts w:ascii="Times New Roman" w:hAnsi="Times New Roman" w:cs="Times New Roman"/>
                <w:i/>
                <w:sz w:val="32"/>
                <w:szCs w:val="32"/>
              </w:rPr>
              <w:t>RMS(zemax), мм</w:t>
            </w:r>
          </w:p>
        </w:tc>
        <w:tc>
          <w:tcPr>
            <w:tcW w:w="2407" w:type="dxa"/>
          </w:tcPr>
          <w:p w:rsidR="004556F4" w:rsidRPr="004556F4" w:rsidRDefault="004556F4" w:rsidP="004556F4">
            <w:pPr>
              <w:jc w:val="center"/>
              <w:rPr>
                <w:rFonts w:ascii="Times New Roman" w:hAnsi="Times New Roman" w:cs="Times New Roman"/>
                <w:i/>
                <w:sz w:val="32"/>
                <w:szCs w:val="32"/>
              </w:rPr>
            </w:pPr>
            <w:r w:rsidRPr="004556F4">
              <w:rPr>
                <w:rFonts w:ascii="Times New Roman" w:hAnsi="Times New Roman" w:cs="Times New Roman"/>
                <w:i/>
                <w:sz w:val="32"/>
                <w:szCs w:val="32"/>
              </w:rPr>
              <w:t>RMS(розр), мм</w:t>
            </w:r>
          </w:p>
        </w:tc>
      </w:tr>
      <w:tr w:rsidR="004556F4" w:rsidRPr="0047561F" w:rsidTr="00DC6FBA">
        <w:tc>
          <w:tcPr>
            <w:tcW w:w="1413"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88,402</w:t>
            </w:r>
          </w:p>
        </w:tc>
        <w:tc>
          <w:tcPr>
            <w:tcW w:w="1559"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11,312</w:t>
            </w:r>
          </w:p>
        </w:tc>
        <w:tc>
          <w:tcPr>
            <w:tcW w:w="226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0,099224</w:t>
            </w:r>
          </w:p>
        </w:tc>
        <w:tc>
          <w:tcPr>
            <w:tcW w:w="254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0,084444</w:t>
            </w:r>
          </w:p>
        </w:tc>
        <w:tc>
          <w:tcPr>
            <w:tcW w:w="2407"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0,078443</w:t>
            </w:r>
          </w:p>
        </w:tc>
      </w:tr>
      <w:tr w:rsidR="004556F4" w:rsidRPr="0047561F" w:rsidTr="00DC6FBA">
        <w:tc>
          <w:tcPr>
            <w:tcW w:w="1413"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86,490</w:t>
            </w:r>
          </w:p>
        </w:tc>
        <w:tc>
          <w:tcPr>
            <w:tcW w:w="1559"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11,562</w:t>
            </w:r>
          </w:p>
        </w:tc>
        <w:tc>
          <w:tcPr>
            <w:tcW w:w="226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0,08587</w:t>
            </w:r>
          </w:p>
        </w:tc>
        <w:tc>
          <w:tcPr>
            <w:tcW w:w="254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0,073474</w:t>
            </w:r>
          </w:p>
        </w:tc>
        <w:tc>
          <w:tcPr>
            <w:tcW w:w="2407"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0,067886</w:t>
            </w:r>
          </w:p>
        </w:tc>
      </w:tr>
      <w:tr w:rsidR="004556F4" w:rsidRPr="0047561F" w:rsidTr="00DC6FBA">
        <w:tc>
          <w:tcPr>
            <w:tcW w:w="1413"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84,660</w:t>
            </w:r>
          </w:p>
        </w:tc>
        <w:tc>
          <w:tcPr>
            <w:tcW w:w="1559"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11,812</w:t>
            </w:r>
          </w:p>
        </w:tc>
        <w:tc>
          <w:tcPr>
            <w:tcW w:w="226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0,072854</w:t>
            </w:r>
          </w:p>
        </w:tc>
        <w:tc>
          <w:tcPr>
            <w:tcW w:w="254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0,062784</w:t>
            </w:r>
          </w:p>
        </w:tc>
        <w:tc>
          <w:tcPr>
            <w:tcW w:w="2407"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0,057596</w:t>
            </w:r>
          </w:p>
        </w:tc>
      </w:tr>
      <w:tr w:rsidR="004556F4" w:rsidRPr="0047561F" w:rsidTr="00DC6FBA">
        <w:tc>
          <w:tcPr>
            <w:tcW w:w="1413"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82,905</w:t>
            </w:r>
          </w:p>
        </w:tc>
        <w:tc>
          <w:tcPr>
            <w:tcW w:w="1559"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12,062</w:t>
            </w:r>
          </w:p>
        </w:tc>
        <w:tc>
          <w:tcPr>
            <w:tcW w:w="226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0,059829</w:t>
            </w:r>
          </w:p>
        </w:tc>
        <w:tc>
          <w:tcPr>
            <w:tcW w:w="254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0,052092</w:t>
            </w:r>
          </w:p>
        </w:tc>
        <w:tc>
          <w:tcPr>
            <w:tcW w:w="2407"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0,047299</w:t>
            </w:r>
          </w:p>
        </w:tc>
      </w:tr>
      <w:tr w:rsidR="004556F4" w:rsidRPr="0047561F" w:rsidTr="00DC6FBA">
        <w:tc>
          <w:tcPr>
            <w:tcW w:w="1413"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81,222</w:t>
            </w:r>
          </w:p>
        </w:tc>
        <w:tc>
          <w:tcPr>
            <w:tcW w:w="1559"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12,312</w:t>
            </w:r>
          </w:p>
        </w:tc>
        <w:tc>
          <w:tcPr>
            <w:tcW w:w="226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0,046806</w:t>
            </w:r>
          </w:p>
        </w:tc>
        <w:tc>
          <w:tcPr>
            <w:tcW w:w="254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0,041411</w:t>
            </w:r>
          </w:p>
        </w:tc>
        <w:tc>
          <w:tcPr>
            <w:tcW w:w="2407"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0,037003</w:t>
            </w:r>
          </w:p>
        </w:tc>
      </w:tr>
      <w:tr w:rsidR="004556F4" w:rsidRPr="0047561F" w:rsidTr="00DC6FBA">
        <w:tc>
          <w:tcPr>
            <w:tcW w:w="1413"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79,605</w:t>
            </w:r>
          </w:p>
        </w:tc>
        <w:tc>
          <w:tcPr>
            <w:tcW w:w="1559"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12,562</w:t>
            </w:r>
          </w:p>
        </w:tc>
        <w:tc>
          <w:tcPr>
            <w:tcW w:w="226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0,033772</w:t>
            </w:r>
          </w:p>
        </w:tc>
        <w:tc>
          <w:tcPr>
            <w:tcW w:w="254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0,030739</w:t>
            </w:r>
          </w:p>
        </w:tc>
        <w:tc>
          <w:tcPr>
            <w:tcW w:w="2407"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0,026699</w:t>
            </w:r>
          </w:p>
        </w:tc>
      </w:tr>
      <w:tr w:rsidR="004556F4" w:rsidRPr="0047561F" w:rsidTr="00DC6FBA">
        <w:tc>
          <w:tcPr>
            <w:tcW w:w="1413"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78,052</w:t>
            </w:r>
          </w:p>
        </w:tc>
        <w:tc>
          <w:tcPr>
            <w:tcW w:w="1559"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12,812</w:t>
            </w:r>
          </w:p>
        </w:tc>
        <w:tc>
          <w:tcPr>
            <w:tcW w:w="226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0,021506</w:t>
            </w:r>
          </w:p>
        </w:tc>
        <w:tc>
          <w:tcPr>
            <w:tcW w:w="254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0,020114</w:t>
            </w:r>
          </w:p>
        </w:tc>
        <w:tc>
          <w:tcPr>
            <w:tcW w:w="2407"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0,017002</w:t>
            </w:r>
          </w:p>
        </w:tc>
      </w:tr>
      <w:tr w:rsidR="004556F4" w:rsidRPr="0047561F" w:rsidTr="00DC6FBA">
        <w:tc>
          <w:tcPr>
            <w:tcW w:w="1413"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76,558</w:t>
            </w:r>
          </w:p>
        </w:tc>
        <w:tc>
          <w:tcPr>
            <w:tcW w:w="1559"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13,062</w:t>
            </w:r>
          </w:p>
        </w:tc>
        <w:tc>
          <w:tcPr>
            <w:tcW w:w="226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0,011036</w:t>
            </w:r>
          </w:p>
        </w:tc>
        <w:tc>
          <w:tcPr>
            <w:tcW w:w="254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0,009674</w:t>
            </w:r>
          </w:p>
        </w:tc>
        <w:tc>
          <w:tcPr>
            <w:tcW w:w="2407"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0,008725</w:t>
            </w:r>
          </w:p>
        </w:tc>
      </w:tr>
      <w:tr w:rsidR="004556F4" w:rsidRPr="0047561F" w:rsidTr="00DC6FBA">
        <w:tc>
          <w:tcPr>
            <w:tcW w:w="1413"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75,132</w:t>
            </w:r>
          </w:p>
        </w:tc>
        <w:tc>
          <w:tcPr>
            <w:tcW w:w="1559"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13,312</w:t>
            </w:r>
          </w:p>
        </w:tc>
        <w:tc>
          <w:tcPr>
            <w:tcW w:w="226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0,005221</w:t>
            </w:r>
          </w:p>
        </w:tc>
        <w:tc>
          <w:tcPr>
            <w:tcW w:w="254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0,003452</w:t>
            </w:r>
          </w:p>
        </w:tc>
        <w:tc>
          <w:tcPr>
            <w:tcW w:w="2407"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0,004128</w:t>
            </w:r>
          </w:p>
        </w:tc>
      </w:tr>
      <w:tr w:rsidR="004556F4" w:rsidRPr="0047561F" w:rsidTr="00DC6FBA">
        <w:tc>
          <w:tcPr>
            <w:tcW w:w="1413"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73,735</w:t>
            </w:r>
          </w:p>
        </w:tc>
        <w:tc>
          <w:tcPr>
            <w:tcW w:w="1559"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13,562</w:t>
            </w:r>
          </w:p>
        </w:tc>
        <w:tc>
          <w:tcPr>
            <w:tcW w:w="226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0,018375</w:t>
            </w:r>
          </w:p>
        </w:tc>
        <w:tc>
          <w:tcPr>
            <w:tcW w:w="254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0,012671</w:t>
            </w:r>
          </w:p>
        </w:tc>
        <w:tc>
          <w:tcPr>
            <w:tcW w:w="2407"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0,014526</w:t>
            </w:r>
          </w:p>
        </w:tc>
      </w:tr>
      <w:tr w:rsidR="004556F4" w:rsidRPr="0047561F" w:rsidTr="00DC6FBA">
        <w:tc>
          <w:tcPr>
            <w:tcW w:w="1413"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72,401</w:t>
            </w:r>
          </w:p>
        </w:tc>
        <w:tc>
          <w:tcPr>
            <w:tcW w:w="1559"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13,812</w:t>
            </w:r>
          </w:p>
        </w:tc>
        <w:tc>
          <w:tcPr>
            <w:tcW w:w="226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0,031413</w:t>
            </w:r>
          </w:p>
        </w:tc>
        <w:tc>
          <w:tcPr>
            <w:tcW w:w="254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0,023205</w:t>
            </w:r>
          </w:p>
        </w:tc>
        <w:tc>
          <w:tcPr>
            <w:tcW w:w="2407"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0,024834</w:t>
            </w:r>
          </w:p>
        </w:tc>
      </w:tr>
      <w:tr w:rsidR="004556F4" w:rsidRPr="0047561F" w:rsidTr="00DC6FBA">
        <w:tc>
          <w:tcPr>
            <w:tcW w:w="1413"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71,114</w:t>
            </w:r>
          </w:p>
        </w:tc>
        <w:tc>
          <w:tcPr>
            <w:tcW w:w="1559"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14,062</w:t>
            </w:r>
          </w:p>
        </w:tc>
        <w:tc>
          <w:tcPr>
            <w:tcW w:w="226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0,044457</w:t>
            </w:r>
          </w:p>
        </w:tc>
        <w:tc>
          <w:tcPr>
            <w:tcW w:w="254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0,033857</w:t>
            </w:r>
          </w:p>
        </w:tc>
        <w:tc>
          <w:tcPr>
            <w:tcW w:w="2407"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0,035146</w:t>
            </w:r>
          </w:p>
        </w:tc>
      </w:tr>
      <w:tr w:rsidR="004556F4" w:rsidRPr="0047561F" w:rsidTr="00DC6FBA">
        <w:tc>
          <w:tcPr>
            <w:tcW w:w="1413"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69,871</w:t>
            </w:r>
          </w:p>
        </w:tc>
        <w:tc>
          <w:tcPr>
            <w:tcW w:w="1559"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14,312</w:t>
            </w:r>
          </w:p>
        </w:tc>
        <w:tc>
          <w:tcPr>
            <w:tcW w:w="226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0,057514</w:t>
            </w:r>
          </w:p>
        </w:tc>
        <w:tc>
          <w:tcPr>
            <w:tcW w:w="254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0,044551</w:t>
            </w:r>
          </w:p>
        </w:tc>
        <w:tc>
          <w:tcPr>
            <w:tcW w:w="2407"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0,045469</w:t>
            </w:r>
          </w:p>
        </w:tc>
      </w:tr>
      <w:tr w:rsidR="004556F4" w:rsidRPr="0047561F" w:rsidTr="00DC6FBA">
        <w:tc>
          <w:tcPr>
            <w:tcW w:w="1413"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68,672</w:t>
            </w:r>
          </w:p>
        </w:tc>
        <w:tc>
          <w:tcPr>
            <w:tcW w:w="1559"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14,562</w:t>
            </w:r>
          </w:p>
        </w:tc>
        <w:tc>
          <w:tcPr>
            <w:tcW w:w="226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0,070560</w:t>
            </w:r>
          </w:p>
        </w:tc>
        <w:tc>
          <w:tcPr>
            <w:tcW w:w="254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0,055249</w:t>
            </w:r>
          </w:p>
        </w:tc>
        <w:tc>
          <w:tcPr>
            <w:tcW w:w="2407"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0,055783</w:t>
            </w:r>
          </w:p>
        </w:tc>
      </w:tr>
      <w:tr w:rsidR="004556F4" w:rsidRPr="0047561F" w:rsidTr="00DC6FBA">
        <w:tc>
          <w:tcPr>
            <w:tcW w:w="1413"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67,516</w:t>
            </w:r>
          </w:p>
        </w:tc>
        <w:tc>
          <w:tcPr>
            <w:tcW w:w="1559"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14,812</w:t>
            </w:r>
          </w:p>
        </w:tc>
        <w:tc>
          <w:tcPr>
            <w:tcW w:w="226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0,083580</w:t>
            </w:r>
          </w:p>
        </w:tc>
        <w:tc>
          <w:tcPr>
            <w:tcW w:w="254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0,065932</w:t>
            </w:r>
          </w:p>
        </w:tc>
        <w:tc>
          <w:tcPr>
            <w:tcW w:w="2407"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0,066076</w:t>
            </w:r>
          </w:p>
        </w:tc>
      </w:tr>
      <w:tr w:rsidR="004556F4" w:rsidRPr="0047561F" w:rsidTr="00DC6FBA">
        <w:tc>
          <w:tcPr>
            <w:tcW w:w="1413"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66,392</w:t>
            </w:r>
          </w:p>
        </w:tc>
        <w:tc>
          <w:tcPr>
            <w:tcW w:w="1559"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15,062</w:t>
            </w:r>
          </w:p>
        </w:tc>
        <w:tc>
          <w:tcPr>
            <w:tcW w:w="226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0,096677</w:t>
            </w:r>
          </w:p>
        </w:tc>
        <w:tc>
          <w:tcPr>
            <w:tcW w:w="254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0,076682</w:t>
            </w:r>
          </w:p>
        </w:tc>
        <w:tc>
          <w:tcPr>
            <w:tcW w:w="2407"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0,076429</w:t>
            </w:r>
          </w:p>
        </w:tc>
      </w:tr>
      <w:tr w:rsidR="004556F4" w:rsidRPr="0047561F" w:rsidTr="00DC6FBA">
        <w:tc>
          <w:tcPr>
            <w:tcW w:w="1413"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65,308</w:t>
            </w:r>
          </w:p>
        </w:tc>
        <w:tc>
          <w:tcPr>
            <w:tcW w:w="1559"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15,312</w:t>
            </w:r>
          </w:p>
        </w:tc>
        <w:tc>
          <w:tcPr>
            <w:tcW w:w="226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0,109737</w:t>
            </w:r>
          </w:p>
        </w:tc>
        <w:tc>
          <w:tcPr>
            <w:tcW w:w="2548"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0,087403</w:t>
            </w:r>
          </w:p>
        </w:tc>
        <w:tc>
          <w:tcPr>
            <w:tcW w:w="2407" w:type="dxa"/>
          </w:tcPr>
          <w:p w:rsidR="004556F4" w:rsidRPr="004556F4" w:rsidRDefault="004556F4" w:rsidP="004556F4">
            <w:pPr>
              <w:jc w:val="center"/>
              <w:rPr>
                <w:rFonts w:ascii="Times New Roman" w:hAnsi="Times New Roman" w:cs="Times New Roman"/>
                <w:sz w:val="28"/>
                <w:szCs w:val="28"/>
              </w:rPr>
            </w:pPr>
            <w:r w:rsidRPr="004556F4">
              <w:rPr>
                <w:rFonts w:ascii="Times New Roman" w:hAnsi="Times New Roman" w:cs="Times New Roman"/>
                <w:sz w:val="28"/>
                <w:szCs w:val="28"/>
              </w:rPr>
              <w:t>0,086754</w:t>
            </w:r>
          </w:p>
        </w:tc>
      </w:tr>
    </w:tbl>
    <w:p w:rsidR="003358DA" w:rsidRDefault="003358DA" w:rsidP="003358DA">
      <w:pPr>
        <w:spacing w:line="360" w:lineRule="auto"/>
        <w:ind w:firstLine="709"/>
        <w:jc w:val="both"/>
        <w:rPr>
          <w:rFonts w:ascii="Times New Roman" w:eastAsiaTheme="minorEastAsia" w:hAnsi="Times New Roman" w:cs="Times New Roman"/>
          <w:sz w:val="28"/>
          <w:szCs w:val="28"/>
        </w:rPr>
      </w:pPr>
    </w:p>
    <w:p w:rsidR="00694E40" w:rsidRDefault="003358DA" w:rsidP="003B7596">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З допомогою програми </w:t>
      </w:r>
      <w:r>
        <w:rPr>
          <w:rFonts w:ascii="Times New Roman" w:eastAsiaTheme="minorEastAsia" w:hAnsi="Times New Roman" w:cs="Times New Roman"/>
          <w:sz w:val="28"/>
          <w:szCs w:val="28"/>
          <w:lang w:val="en-US"/>
        </w:rPr>
        <w:t>Excel</w:t>
      </w:r>
      <w:r>
        <w:rPr>
          <w:rFonts w:ascii="Times New Roman" w:eastAsiaTheme="minorEastAsia" w:hAnsi="Times New Roman" w:cs="Times New Roman"/>
          <w:sz w:val="28"/>
          <w:szCs w:val="28"/>
        </w:rPr>
        <w:t xml:space="preserve">, побудуємо графік залежності функції </w:t>
      </w:r>
      <w:r>
        <w:rPr>
          <w:rFonts w:ascii="Times New Roman" w:eastAsiaTheme="minorEastAsia" w:hAnsi="Times New Roman" w:cs="Times New Roman"/>
          <w:sz w:val="28"/>
          <w:szCs w:val="28"/>
          <w:lang w:val="en-US"/>
        </w:rPr>
        <w:t>RMS</w:t>
      </w:r>
      <w:r w:rsidRPr="00C6721B">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від оптичної сили параксіал – компонента:</w:t>
      </w:r>
    </w:p>
    <w:p w:rsidR="003358DA" w:rsidRPr="0060242E" w:rsidRDefault="003358DA" w:rsidP="003358DA">
      <w:pPr>
        <w:spacing w:line="360" w:lineRule="auto"/>
        <w:rPr>
          <w:rFonts w:ascii="Times New Roman" w:eastAsiaTheme="minorEastAsia" w:hAnsi="Times New Roman" w:cs="Times New Roman"/>
          <w:sz w:val="28"/>
          <w:szCs w:val="28"/>
        </w:rPr>
      </w:pPr>
      <w:r>
        <w:rPr>
          <w:noProof/>
          <w:lang w:eastAsia="uk-UA"/>
        </w:rPr>
        <w:drawing>
          <wp:inline distT="0" distB="0" distL="0" distR="0" wp14:anchorId="0748D2EA" wp14:editId="0FD017C7">
            <wp:extent cx="6210300" cy="3229290"/>
            <wp:effectExtent l="0" t="0" r="0" b="9525"/>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1"/>
                    <a:stretch>
                      <a:fillRect/>
                    </a:stretch>
                  </pic:blipFill>
                  <pic:spPr>
                    <a:xfrm>
                      <a:off x="0" y="0"/>
                      <a:ext cx="6253074" cy="3251532"/>
                    </a:xfrm>
                    <a:prstGeom prst="rect">
                      <a:avLst/>
                    </a:prstGeom>
                  </pic:spPr>
                </pic:pic>
              </a:graphicData>
            </a:graphic>
          </wp:inline>
        </w:drawing>
      </w:r>
    </w:p>
    <w:p w:rsidR="003358DA" w:rsidRPr="003B7596" w:rsidRDefault="003358DA" w:rsidP="003B7596">
      <w:pPr>
        <w:spacing w:line="360" w:lineRule="auto"/>
        <w:jc w:val="center"/>
        <w:rPr>
          <w:rFonts w:ascii="Times New Roman" w:eastAsiaTheme="minorEastAsia" w:hAnsi="Times New Roman" w:cs="Times New Roman"/>
          <w:i/>
          <w:sz w:val="28"/>
          <w:szCs w:val="28"/>
        </w:rPr>
      </w:pPr>
      <w:r w:rsidRPr="0060242E">
        <w:rPr>
          <w:rFonts w:ascii="Times New Roman" w:eastAsiaTheme="minorEastAsia" w:hAnsi="Times New Roman" w:cs="Times New Roman"/>
          <w:i/>
          <w:sz w:val="28"/>
          <w:szCs w:val="28"/>
        </w:rPr>
        <w:t>Рис</w:t>
      </w:r>
      <w:r>
        <w:rPr>
          <w:rFonts w:ascii="Times New Roman" w:eastAsiaTheme="minorEastAsia" w:hAnsi="Times New Roman" w:cs="Times New Roman"/>
          <w:i/>
          <w:sz w:val="28"/>
          <w:szCs w:val="28"/>
        </w:rPr>
        <w:t>унок</w:t>
      </w:r>
      <w:r w:rsidR="00E071F0">
        <w:rPr>
          <w:rFonts w:ascii="Times New Roman" w:eastAsiaTheme="minorEastAsia" w:hAnsi="Times New Roman" w:cs="Times New Roman"/>
          <w:i/>
          <w:sz w:val="28"/>
          <w:szCs w:val="28"/>
        </w:rPr>
        <w:t xml:space="preserve"> 4</w:t>
      </w:r>
      <w:r w:rsidRPr="0060242E">
        <w:rPr>
          <w:rFonts w:ascii="Times New Roman" w:eastAsiaTheme="minorEastAsia" w:hAnsi="Times New Roman" w:cs="Times New Roman"/>
          <w:i/>
          <w:sz w:val="28"/>
          <w:szCs w:val="28"/>
        </w:rPr>
        <w:t>.4.</w:t>
      </w:r>
      <w:r>
        <w:rPr>
          <w:rFonts w:ascii="Times New Roman" w:eastAsiaTheme="minorEastAsia" w:hAnsi="Times New Roman" w:cs="Times New Roman"/>
          <w:i/>
          <w:sz w:val="28"/>
          <w:szCs w:val="28"/>
        </w:rPr>
        <w:t>7.</w:t>
      </w:r>
      <w:r w:rsidRPr="0060242E">
        <w:rPr>
          <w:rFonts w:ascii="Times New Roman" w:eastAsiaTheme="minorEastAsia" w:hAnsi="Times New Roman" w:cs="Times New Roman"/>
          <w:i/>
          <w:sz w:val="28"/>
          <w:szCs w:val="28"/>
        </w:rPr>
        <w:t xml:space="preserve"> Графік залежності </w:t>
      </w:r>
      <w:r w:rsidRPr="0060242E">
        <w:rPr>
          <w:rFonts w:ascii="Times New Roman" w:eastAsiaTheme="minorEastAsia" w:hAnsi="Times New Roman" w:cs="Times New Roman"/>
          <w:i/>
          <w:sz w:val="28"/>
          <w:szCs w:val="28"/>
          <w:lang w:val="en-US"/>
        </w:rPr>
        <w:t>RMS</w:t>
      </w:r>
      <w:r w:rsidRPr="003358DA">
        <w:rPr>
          <w:rFonts w:ascii="Times New Roman" w:eastAsiaTheme="minorEastAsia" w:hAnsi="Times New Roman" w:cs="Times New Roman"/>
          <w:i/>
          <w:sz w:val="28"/>
          <w:szCs w:val="28"/>
        </w:rPr>
        <w:t>(</w:t>
      </w:r>
      <w:r w:rsidRPr="0060242E">
        <w:rPr>
          <w:rFonts w:ascii="Times New Roman" w:eastAsiaTheme="minorEastAsia" w:hAnsi="Times New Roman" w:cs="Times New Roman"/>
          <w:i/>
          <w:sz w:val="28"/>
          <w:szCs w:val="28"/>
        </w:rPr>
        <w:t>Ф</w:t>
      </w:r>
      <w:r w:rsidRPr="003358DA">
        <w:rPr>
          <w:rFonts w:ascii="Times New Roman" w:eastAsiaTheme="minorEastAsia" w:hAnsi="Times New Roman" w:cs="Times New Roman"/>
          <w:i/>
          <w:sz w:val="28"/>
          <w:szCs w:val="28"/>
        </w:rPr>
        <w:t>) при екрануванні зіниці</w:t>
      </w:r>
      <w:r w:rsidR="003B7596">
        <w:rPr>
          <w:rFonts w:ascii="Times New Roman" w:eastAsiaTheme="minorEastAsia" w:hAnsi="Times New Roman" w:cs="Times New Roman"/>
          <w:i/>
          <w:sz w:val="28"/>
          <w:szCs w:val="28"/>
        </w:rPr>
        <w:t xml:space="preserve"> навпіл</w:t>
      </w:r>
      <w:r w:rsidRPr="0060242E">
        <w:rPr>
          <w:rFonts w:ascii="Times New Roman" w:eastAsiaTheme="minorEastAsia" w:hAnsi="Times New Roman" w:cs="Times New Roman"/>
          <w:i/>
          <w:sz w:val="28"/>
          <w:szCs w:val="28"/>
        </w:rPr>
        <w:t>, мкм</w:t>
      </w:r>
    </w:p>
    <w:p w:rsidR="00546A0F" w:rsidRDefault="003358DA" w:rsidP="003358DA">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 xml:space="preserve">Розрахуємо </w:t>
      </w:r>
      <w:r>
        <w:rPr>
          <w:rFonts w:ascii="Times New Roman" w:eastAsiaTheme="minorEastAsia" w:hAnsi="Times New Roman" w:cs="Times New Roman"/>
          <w:sz w:val="28"/>
          <w:szCs w:val="28"/>
          <w:lang w:val="en-US"/>
        </w:rPr>
        <w:t>RMS</w:t>
      </w:r>
      <w:r w:rsidRPr="003358DA">
        <w:rPr>
          <w:rFonts w:ascii="Times New Roman" w:eastAsiaTheme="minorEastAsia" w:hAnsi="Times New Roman" w:cs="Times New Roman"/>
          <w:sz w:val="28"/>
          <w:szCs w:val="28"/>
        </w:rPr>
        <w:t>(Ф) при різних коефіцієнтах</w:t>
      </w:r>
      <w:r>
        <w:rPr>
          <w:rFonts w:ascii="Times New Roman" w:eastAsiaTheme="minorEastAsia" w:hAnsi="Times New Roman" w:cs="Times New Roman"/>
          <w:sz w:val="28"/>
          <w:szCs w:val="28"/>
        </w:rPr>
        <w:t xml:space="preserve"> </w:t>
      </w:r>
      <w:r w:rsidRPr="003358DA">
        <w:rPr>
          <w:rFonts w:ascii="Times New Roman" w:eastAsiaTheme="minorEastAsia" w:hAnsi="Times New Roman" w:cs="Times New Roman"/>
          <w:sz w:val="28"/>
          <w:szCs w:val="28"/>
        </w:rPr>
        <w:t xml:space="preserve">екранування зіниці </w:t>
      </w:r>
      <w:r>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en-US"/>
        </w:rPr>
        <w:t>lr</w:t>
      </w:r>
      <w:r w:rsidRPr="003358DA">
        <w:rPr>
          <w:rFonts w:ascii="Times New Roman" w:eastAsiaTheme="minorEastAsia" w:hAnsi="Times New Roman" w:cs="Times New Roman"/>
          <w:sz w:val="28"/>
          <w:szCs w:val="28"/>
          <w:vertAlign w:val="subscript"/>
          <w:lang w:val="en-US"/>
        </w:rPr>
        <w:t>k</w:t>
      </w:r>
      <w:r w:rsidRPr="003358DA">
        <w:rPr>
          <w:rFonts w:ascii="Times New Roman" w:eastAsiaTheme="minorEastAsia" w:hAnsi="Times New Roman" w:cs="Times New Roman"/>
          <w:sz w:val="28"/>
          <w:szCs w:val="28"/>
        </w:rPr>
        <w:t>) з допомогою формули</w:t>
      </w:r>
      <w:r>
        <w:rPr>
          <w:rFonts w:ascii="Times New Roman" w:eastAsiaTheme="minorEastAsia" w:hAnsi="Times New Roman" w:cs="Times New Roman"/>
          <w:sz w:val="28"/>
          <w:szCs w:val="28"/>
        </w:rPr>
        <w:t xml:space="preserve">: </w:t>
      </w:r>
    </w:p>
    <w:p w:rsidR="003358DA" w:rsidRDefault="003358DA" w:rsidP="003358DA">
      <w:pPr>
        <w:spacing w:after="0" w:line="360" w:lineRule="auto"/>
        <w:ind w:firstLine="709"/>
        <w:contextualSpacing/>
        <w:jc w:val="center"/>
        <w:rPr>
          <w:rFonts w:ascii="Times New Roman" w:eastAsiaTheme="minorEastAsia" w:hAnsi="Times New Roman" w:cs="Times New Roman"/>
          <w:i/>
          <w:sz w:val="28"/>
          <w:szCs w:val="28"/>
        </w:rPr>
      </w:pPr>
    </w:p>
    <w:p w:rsidR="003358DA" w:rsidRPr="00FB6740" w:rsidRDefault="003358DA" w:rsidP="003358DA">
      <w:pPr>
        <w:spacing w:line="360" w:lineRule="auto"/>
        <w:ind w:firstLine="709"/>
        <w:jc w:val="both"/>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RMS=</m:t>
          </m:r>
          <m:rad>
            <m:radPr>
              <m:degHide m:val="1"/>
              <m:ctrlPr>
                <w:rPr>
                  <w:rFonts w:ascii="Cambria Math" w:eastAsiaTheme="minorEastAsia" w:hAnsi="Cambria Math" w:cs="Times New Roman"/>
                  <w:i/>
                  <w:sz w:val="28"/>
                  <w:szCs w:val="28"/>
                </w:rPr>
              </m:ctrlPr>
            </m:radPr>
            <m:deg/>
            <m:e>
              <m:f>
                <m:fPr>
                  <m:ctrlPr>
                    <w:rPr>
                      <w:rFonts w:ascii="Cambria Math" w:eastAsiaTheme="minorEastAsia" w:hAnsi="Cambria Math" w:cs="Times New Roman"/>
                      <w:i/>
                      <w:sz w:val="28"/>
                      <w:szCs w:val="28"/>
                    </w:rPr>
                  </m:ctrlPr>
                </m:fPr>
                <m:num>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l</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k</m:t>
                          </m:r>
                        </m:sub>
                      </m:sSub>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e>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rPr>
                            <m:t>2π</m:t>
                          </m:r>
                        </m:sup>
                        <m:e>
                          <m:r>
                            <w:rPr>
                              <w:rFonts w:ascii="Cambria Math" w:eastAsiaTheme="minorEastAsia" w:hAnsi="Cambria Math" w:cs="Times New Roman"/>
                              <w:sz w:val="28"/>
                              <w:szCs w:val="28"/>
                            </w:rPr>
                            <m:t>E(ρ)</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ρ</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dρdφ</m:t>
                          </m:r>
                        </m:e>
                      </m:nary>
                    </m:e>
                  </m:nary>
                </m:num>
                <m:den>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l</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k</m:t>
                          </m:r>
                        </m:sub>
                      </m:sSub>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e>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rPr>
                            <m:t>2π</m:t>
                          </m:r>
                        </m:sup>
                        <m:e>
                          <m:r>
                            <w:rPr>
                              <w:rFonts w:ascii="Cambria Math" w:eastAsiaTheme="minorEastAsia" w:hAnsi="Cambria Math" w:cs="Times New Roman"/>
                              <w:sz w:val="28"/>
                              <w:szCs w:val="28"/>
                            </w:rPr>
                            <m:t>E(ρ)ρdρdφ</m:t>
                          </m:r>
                        </m:e>
                      </m:nary>
                    </m:e>
                  </m:nary>
                </m:den>
              </m:f>
            </m:e>
          </m:rad>
        </m:oMath>
      </m:oMathPara>
    </w:p>
    <w:p w:rsidR="00694E40" w:rsidRDefault="00694E40" w:rsidP="003358DA">
      <w:pPr>
        <w:spacing w:line="360" w:lineRule="auto"/>
        <w:ind w:firstLine="709"/>
        <w:jc w:val="both"/>
        <w:rPr>
          <w:rFonts w:ascii="Times New Roman" w:eastAsiaTheme="minorEastAsia" w:hAnsi="Times New Roman" w:cs="Times New Roman"/>
          <w:sz w:val="28"/>
          <w:szCs w:val="28"/>
        </w:rPr>
      </w:pPr>
    </w:p>
    <w:p w:rsidR="00694E40" w:rsidRDefault="00694E40" w:rsidP="00694E40">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Оскільки</w:t>
      </w:r>
      <w:r w:rsidR="003358DA">
        <w:rPr>
          <w:rFonts w:ascii="Times New Roman" w:eastAsiaTheme="minorEastAsia" w:hAnsi="Times New Roman" w:cs="Times New Roman"/>
          <w:sz w:val="28"/>
          <w:szCs w:val="28"/>
          <w:lang w:val="ru-RU"/>
        </w:rPr>
        <w:t xml:space="preserve"> інтегрування по </w:t>
      </w:r>
      <w:r w:rsidR="003358DA">
        <w:rPr>
          <w:rFonts w:ascii="Times New Roman" w:eastAsiaTheme="minorEastAsia" w:hAnsi="Times New Roman" w:cs="Times New Roman"/>
          <w:sz w:val="28"/>
          <w:szCs w:val="28"/>
          <w:lang w:val="en-US"/>
        </w:rPr>
        <w:t>φ</w:t>
      </w:r>
      <w:r w:rsidR="003358DA" w:rsidRPr="00FB6740">
        <w:rPr>
          <w:rFonts w:ascii="Times New Roman" w:eastAsiaTheme="minorEastAsia" w:hAnsi="Times New Roman" w:cs="Times New Roman"/>
          <w:sz w:val="28"/>
          <w:szCs w:val="28"/>
          <w:lang w:val="ru-RU"/>
        </w:rPr>
        <w:t xml:space="preserve"> </w:t>
      </w:r>
      <w:r w:rsidR="003358DA">
        <w:rPr>
          <w:rFonts w:ascii="Times New Roman" w:eastAsiaTheme="minorEastAsia" w:hAnsi="Times New Roman" w:cs="Times New Roman"/>
          <w:sz w:val="28"/>
          <w:szCs w:val="28"/>
        </w:rPr>
        <w:t xml:space="preserve">дасть </w:t>
      </w:r>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2π</m:t>
            </m:r>
          </m:num>
          <m:den>
            <m:r>
              <w:rPr>
                <w:rFonts w:ascii="Cambria Math" w:eastAsiaTheme="minorEastAsia" w:hAnsi="Cambria Math" w:cs="Times New Roman"/>
                <w:sz w:val="28"/>
                <w:szCs w:val="28"/>
              </w:rPr>
              <m:t>2π</m:t>
            </m:r>
          </m:den>
        </m:f>
      </m:oMath>
      <w:r w:rsidR="003358DA">
        <w:rPr>
          <w:rFonts w:ascii="Times New Roman" w:eastAsiaTheme="minorEastAsia" w:hAnsi="Times New Roman" w:cs="Times New Roman"/>
          <w:sz w:val="28"/>
          <w:szCs w:val="28"/>
        </w:rPr>
        <w:t xml:space="preserve">=1, а також, освітленість </w:t>
      </w:r>
      <m:oMath>
        <m:r>
          <w:rPr>
            <w:rFonts w:ascii="Cambria Math" w:eastAsiaTheme="minorEastAsia" w:hAnsi="Cambria Math" w:cs="Times New Roman"/>
            <w:sz w:val="28"/>
            <w:szCs w:val="28"/>
          </w:rPr>
          <m:t>E(ρ)</m:t>
        </m:r>
      </m:oMath>
      <w:r w:rsidR="003358DA">
        <w:rPr>
          <w:rFonts w:ascii="Times New Roman" w:eastAsiaTheme="minorEastAsia" w:hAnsi="Times New Roman" w:cs="Times New Roman"/>
          <w:sz w:val="28"/>
          <w:szCs w:val="28"/>
        </w:rPr>
        <w:t xml:space="preserve"> – константа, отримаємо:</w:t>
      </w:r>
    </w:p>
    <w:p w:rsidR="00694E40" w:rsidRPr="00694E40" w:rsidRDefault="003358DA" w:rsidP="00694E40">
      <w:pPr>
        <w:spacing w:line="360" w:lineRule="auto"/>
        <w:ind w:firstLine="709"/>
        <w:jc w:val="both"/>
        <w:rPr>
          <w:rFonts w:ascii="Times New Roman" w:eastAsiaTheme="minorEastAsia" w:hAnsi="Times New Roman" w:cs="Times New Roman"/>
          <w:sz w:val="28"/>
          <w:szCs w:val="28"/>
        </w:rPr>
      </w:pPr>
      <m:oMathPara>
        <m:oMathParaPr>
          <m:jc m:val="right"/>
        </m:oMathParaPr>
        <m:oMath>
          <m:r>
            <w:rPr>
              <w:rFonts w:ascii="Cambria Math" w:eastAsiaTheme="minorEastAsia" w:hAnsi="Cambria Math" w:cs="Times New Roman"/>
              <w:sz w:val="28"/>
              <w:szCs w:val="28"/>
            </w:rPr>
            <m:t>RMS=</m:t>
          </m:r>
          <m:rad>
            <m:radPr>
              <m:degHide m:val="1"/>
              <m:ctrlPr>
                <w:rPr>
                  <w:rFonts w:ascii="Cambria Math" w:eastAsiaTheme="minorEastAsia" w:hAnsi="Cambria Math" w:cs="Times New Roman"/>
                  <w:i/>
                  <w:sz w:val="28"/>
                  <w:szCs w:val="28"/>
                </w:rPr>
              </m:ctrlPr>
            </m:radPr>
            <m:deg/>
            <m:e>
              <m:f>
                <m:fPr>
                  <m:ctrlPr>
                    <w:rPr>
                      <w:rFonts w:ascii="Cambria Math" w:eastAsiaTheme="minorEastAsia" w:hAnsi="Cambria Math" w:cs="Times New Roman"/>
                      <w:i/>
                      <w:sz w:val="28"/>
                      <w:szCs w:val="28"/>
                    </w:rPr>
                  </m:ctrlPr>
                </m:fPr>
                <m:num>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l</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k</m:t>
                          </m:r>
                        </m:sub>
                      </m:sSub>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ρ</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dρ</m:t>
                      </m:r>
                    </m:e>
                  </m:nary>
                </m:num>
                <m:den>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l</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k</m:t>
                          </m:r>
                        </m:sub>
                      </m:sSub>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e>
                      <m:r>
                        <w:rPr>
                          <w:rFonts w:ascii="Cambria Math" w:eastAsiaTheme="minorEastAsia" w:hAnsi="Cambria Math" w:cs="Times New Roman"/>
                          <w:sz w:val="28"/>
                          <w:szCs w:val="28"/>
                        </w:rPr>
                        <m:t>ρdρ</m:t>
                      </m:r>
                    </m:e>
                  </m:nary>
                </m:den>
              </m:f>
            </m:e>
          </m:rad>
          <m:r>
            <w:rPr>
              <w:rFonts w:ascii="Cambria Math" w:eastAsiaTheme="minorEastAsia" w:hAnsi="Cambria Math" w:cs="Times New Roman"/>
              <w:sz w:val="28"/>
              <w:szCs w:val="28"/>
            </w:rPr>
            <m:t xml:space="preserve">                                                          (4.5)</m:t>
          </m:r>
        </m:oMath>
      </m:oMathPara>
    </w:p>
    <w:p w:rsidR="003358DA" w:rsidRDefault="00E071F0" w:rsidP="003358DA">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Проінтегруємо формулу (4.5</w:t>
      </w:r>
      <w:r w:rsidR="003358DA">
        <w:rPr>
          <w:rFonts w:ascii="Times New Roman" w:eastAsiaTheme="minorEastAsia" w:hAnsi="Times New Roman" w:cs="Times New Roman"/>
          <w:sz w:val="28"/>
          <w:szCs w:val="28"/>
        </w:rPr>
        <w:t>)</w:t>
      </w:r>
      <w:r w:rsidR="00B57036">
        <w:rPr>
          <w:rFonts w:ascii="Times New Roman" w:eastAsiaTheme="minorEastAsia" w:hAnsi="Times New Roman" w:cs="Times New Roman"/>
          <w:sz w:val="28"/>
          <w:szCs w:val="28"/>
        </w:rPr>
        <w:t xml:space="preserve"> при коефіцієнтах </w:t>
      </w:r>
      <w:r w:rsidR="00B57036" w:rsidRPr="00B57036">
        <w:rPr>
          <w:rFonts w:ascii="Times New Roman" w:eastAsiaTheme="minorEastAsia" w:hAnsi="Times New Roman" w:cs="Times New Roman"/>
          <w:i/>
          <w:sz w:val="28"/>
          <w:szCs w:val="28"/>
          <w:lang w:val="en-US"/>
        </w:rPr>
        <w:t>l</w:t>
      </w:r>
      <w:r w:rsidR="00B57036" w:rsidRPr="00B57036">
        <w:rPr>
          <w:rFonts w:ascii="Times New Roman" w:eastAsiaTheme="minorEastAsia" w:hAnsi="Times New Roman" w:cs="Times New Roman"/>
          <w:sz w:val="28"/>
          <w:szCs w:val="28"/>
          <w:lang w:val="ru-RU"/>
        </w:rPr>
        <w:t>=</w:t>
      </w:r>
      <w:r w:rsidR="00B57036" w:rsidRPr="00B57036">
        <w:rPr>
          <w:rFonts w:ascii="Arial" w:hAnsi="Arial" w:cs="Arial"/>
          <w:color w:val="222222"/>
          <w:shd w:val="clear" w:color="auto" w:fill="FFFFFF"/>
        </w:rPr>
        <w:t xml:space="preserve"> </w:t>
      </w:r>
      <w:r w:rsidR="00B57036" w:rsidRPr="00B57036">
        <w:rPr>
          <w:rFonts w:ascii="Times New Roman" w:hAnsi="Times New Roman" w:cs="Times New Roman"/>
          <w:color w:val="222222"/>
          <w:sz w:val="28"/>
          <w:szCs w:val="28"/>
          <w:shd w:val="clear" w:color="auto" w:fill="FFFFFF"/>
        </w:rPr>
        <w:t>0.7</w:t>
      </w:r>
      <w:r w:rsidR="00B57036">
        <w:rPr>
          <w:rFonts w:ascii="Times New Roman" w:hAnsi="Times New Roman" w:cs="Times New Roman"/>
          <w:color w:val="222222"/>
          <w:sz w:val="28"/>
          <w:szCs w:val="28"/>
          <w:shd w:val="clear" w:color="auto" w:fill="FFFFFF"/>
        </w:rPr>
        <w:t>, 0.8, 0.9, 0.95</w:t>
      </w:r>
      <w:r w:rsidR="003358DA">
        <w:rPr>
          <w:rFonts w:ascii="Times New Roman" w:eastAsiaTheme="minorEastAsia" w:hAnsi="Times New Roman" w:cs="Times New Roman"/>
          <w:sz w:val="28"/>
          <w:szCs w:val="28"/>
        </w:rPr>
        <w:t>:</w:t>
      </w:r>
    </w:p>
    <w:p w:rsidR="00694E40" w:rsidRDefault="00694E40" w:rsidP="003358DA">
      <w:pPr>
        <w:spacing w:line="360" w:lineRule="auto"/>
        <w:ind w:firstLine="709"/>
        <w:jc w:val="both"/>
        <w:rPr>
          <w:rFonts w:ascii="Times New Roman" w:eastAsiaTheme="minorEastAsia" w:hAnsi="Times New Roman" w:cs="Times New Roman"/>
          <w:sz w:val="28"/>
          <w:szCs w:val="28"/>
        </w:rPr>
      </w:pPr>
    </w:p>
    <w:p w:rsidR="003358DA" w:rsidRPr="00694E40" w:rsidRDefault="003358DA" w:rsidP="003358DA">
      <w:pPr>
        <w:spacing w:line="360" w:lineRule="auto"/>
        <w:ind w:firstLine="709"/>
        <w:jc w:val="both"/>
        <w:rPr>
          <w:rFonts w:ascii="Times New Roman" w:eastAsiaTheme="minorEastAsia" w:hAnsi="Times New Roman" w:cs="Times New Roman"/>
          <w:sz w:val="28"/>
          <w:szCs w:val="28"/>
        </w:rPr>
      </w:pPr>
      <m:oMathPara>
        <m:oMathParaPr>
          <m:jc m:val="right"/>
        </m:oMathParaPr>
        <m:oMath>
          <m:r>
            <w:rPr>
              <w:rFonts w:ascii="Cambria Math" w:eastAsiaTheme="minorEastAsia" w:hAnsi="Cambria Math" w:cs="Times New Roman"/>
              <w:sz w:val="28"/>
              <w:szCs w:val="28"/>
            </w:rPr>
            <m:t>RMS=</m:t>
          </m:r>
          <m:rad>
            <m:radPr>
              <m:degHide m:val="1"/>
              <m:ctrlPr>
                <w:rPr>
                  <w:rFonts w:ascii="Cambria Math" w:eastAsiaTheme="minorEastAsia" w:hAnsi="Cambria Math" w:cs="Times New Roman"/>
                  <w:i/>
                  <w:sz w:val="28"/>
                  <w:szCs w:val="28"/>
                </w:rPr>
              </m:ctrlPr>
            </m:radPr>
            <m:deg/>
            <m:e>
              <m:f>
                <m:fPr>
                  <m:ctrlPr>
                    <w:rPr>
                      <w:rFonts w:ascii="Cambria Math" w:eastAsiaTheme="minorEastAsia" w:hAnsi="Cambria Math" w:cs="Times New Roman"/>
                      <w:i/>
                      <w:sz w:val="28"/>
                      <w:szCs w:val="28"/>
                    </w:rPr>
                  </m:ctrlPr>
                </m:fPr>
                <m:num>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l</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k</m:t>
                          </m:r>
                        </m:sub>
                      </m:sSub>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ρ</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dρ</m:t>
                      </m:r>
                    </m:e>
                  </m:nary>
                </m:num>
                <m:den>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l</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k</m:t>
                          </m:r>
                        </m:sub>
                      </m:sSub>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e>
                      <m:r>
                        <w:rPr>
                          <w:rFonts w:ascii="Cambria Math" w:eastAsiaTheme="minorEastAsia" w:hAnsi="Cambria Math" w:cs="Times New Roman"/>
                          <w:sz w:val="28"/>
                          <w:szCs w:val="28"/>
                        </w:rPr>
                        <m:t>ρdρ</m:t>
                      </m:r>
                    </m:e>
                  </m:nary>
                </m:den>
              </m:f>
            </m:e>
          </m:rad>
          <m:r>
            <w:rPr>
              <w:rFonts w:ascii="Cambria Math" w:eastAsiaTheme="minorEastAsia" w:hAnsi="Cambria Math" w:cs="Times New Roman"/>
              <w:sz w:val="28"/>
              <w:szCs w:val="28"/>
            </w:rPr>
            <m:t xml:space="preserve">= </m:t>
          </m:r>
          <m:rad>
            <m:radPr>
              <m:degHide m:val="1"/>
              <m:ctrlPr>
                <w:rPr>
                  <w:rFonts w:ascii="Cambria Math" w:eastAsiaTheme="minorEastAsia" w:hAnsi="Cambria Math" w:cs="Times New Roman"/>
                  <w:i/>
                  <w:sz w:val="28"/>
                  <w:szCs w:val="28"/>
                </w:rPr>
              </m:ctrlPr>
            </m:radPr>
            <m:deg/>
            <m:e>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d>
                        <m:dPr>
                          <m:begChr m:val=""/>
                          <m:endChr m:val="|"/>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ρ</m:t>
                                  </m:r>
                                </m:e>
                                <m:sup>
                                  <m:r>
                                    <w:rPr>
                                      <w:rFonts w:ascii="Cambria Math" w:eastAsiaTheme="minorEastAsia" w:hAnsi="Cambria Math" w:cs="Times New Roman"/>
                                      <w:sz w:val="28"/>
                                      <w:szCs w:val="28"/>
                                    </w:rPr>
                                    <m:t>4</m:t>
                                  </m:r>
                                </m:sup>
                              </m:sSup>
                            </m:num>
                            <m:den>
                              <m:r>
                                <w:rPr>
                                  <w:rFonts w:ascii="Cambria Math" w:eastAsiaTheme="minorEastAsia" w:hAnsi="Cambria Math" w:cs="Times New Roman"/>
                                  <w:sz w:val="28"/>
                                  <w:szCs w:val="28"/>
                                </w:rPr>
                                <m:t>4</m:t>
                              </m:r>
                            </m:den>
                          </m:f>
                        </m:e>
                      </m:d>
                    </m:e>
                    <m:sub>
                      <m:r>
                        <w:rPr>
                          <w:rFonts w:ascii="Cambria Math" w:eastAsiaTheme="minorEastAsia" w:hAnsi="Cambria Math" w:cs="Times New Roman"/>
                          <w:sz w:val="28"/>
                          <w:szCs w:val="28"/>
                        </w:rPr>
                        <m:t>l</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k</m:t>
                          </m:r>
                        </m:sub>
                      </m:sSub>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sSubSup>
                </m:num>
                <m:den>
                  <m:sSubSup>
                    <m:sSubSupPr>
                      <m:ctrlPr>
                        <w:rPr>
                          <w:rFonts w:ascii="Cambria Math" w:eastAsiaTheme="minorEastAsia" w:hAnsi="Cambria Math" w:cs="Times New Roman"/>
                          <w:i/>
                          <w:sz w:val="28"/>
                          <w:szCs w:val="28"/>
                        </w:rPr>
                      </m:ctrlPr>
                    </m:sSubSupPr>
                    <m:e>
                      <m:d>
                        <m:dPr>
                          <m:begChr m:val=""/>
                          <m:endChr m:val="|"/>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ρ</m:t>
                                  </m:r>
                                </m:e>
                                <m:sup>
                                  <m:r>
                                    <w:rPr>
                                      <w:rFonts w:ascii="Cambria Math" w:eastAsiaTheme="minorEastAsia" w:hAnsi="Cambria Math" w:cs="Times New Roman"/>
                                      <w:sz w:val="28"/>
                                      <w:szCs w:val="28"/>
                                    </w:rPr>
                                    <m:t>2</m:t>
                                  </m:r>
                                </m:sup>
                              </m:sSup>
                            </m:num>
                            <m:den>
                              <m:r>
                                <w:rPr>
                                  <w:rFonts w:ascii="Cambria Math" w:eastAsiaTheme="minorEastAsia" w:hAnsi="Cambria Math" w:cs="Times New Roman"/>
                                  <w:sz w:val="28"/>
                                  <w:szCs w:val="28"/>
                                </w:rPr>
                                <m:t>2</m:t>
                              </m:r>
                            </m:den>
                          </m:f>
                        </m:e>
                      </m:d>
                    </m:e>
                    <m:sub>
                      <m:r>
                        <w:rPr>
                          <w:rFonts w:ascii="Cambria Math" w:eastAsiaTheme="minorEastAsia" w:hAnsi="Cambria Math" w:cs="Times New Roman"/>
                          <w:sz w:val="28"/>
                          <w:szCs w:val="28"/>
                        </w:rPr>
                        <m:t>l</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k</m:t>
                          </m:r>
                        </m:sub>
                      </m:sSub>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sSubSup>
                </m:den>
              </m:f>
            </m:e>
          </m:rad>
          <m:r>
            <w:rPr>
              <w:rFonts w:ascii="Cambria Math" w:eastAsiaTheme="minorEastAsia" w:hAnsi="Cambria Math" w:cs="Times New Roman"/>
              <w:sz w:val="28"/>
              <w:szCs w:val="28"/>
            </w:rPr>
            <m:t xml:space="preserve">=  </m:t>
          </m:r>
          <m:rad>
            <m:radPr>
              <m:degHide m:val="1"/>
              <m:ctrlPr>
                <w:rPr>
                  <w:rFonts w:ascii="Cambria Math" w:eastAsiaTheme="minorEastAsia" w:hAnsi="Cambria Math" w:cs="Times New Roman"/>
                  <w:i/>
                  <w:sz w:val="28"/>
                  <w:szCs w:val="28"/>
                </w:rPr>
              </m:ctrlPr>
            </m:radPr>
            <m:deg/>
            <m:e>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ρ</m:t>
                              </m:r>
                            </m:e>
                            <m:sup>
                              <m:r>
                                <w:rPr>
                                  <w:rFonts w:ascii="Cambria Math" w:eastAsiaTheme="minorEastAsia" w:hAnsi="Cambria Math" w:cs="Times New Roman"/>
                                  <w:sz w:val="28"/>
                                  <w:szCs w:val="28"/>
                                </w:rPr>
                                <m:t>4</m:t>
                              </m:r>
                            </m:sup>
                          </m:sSup>
                        </m:e>
                      </m:d>
                    </m:e>
                    <m:sub>
                      <m:r>
                        <w:rPr>
                          <w:rFonts w:ascii="Cambria Math" w:eastAsiaTheme="minorEastAsia" w:hAnsi="Cambria Math" w:cs="Times New Roman"/>
                          <w:sz w:val="28"/>
                          <w:szCs w:val="28"/>
                        </w:rPr>
                        <m:t>l</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k</m:t>
                          </m:r>
                        </m:sub>
                      </m:sSub>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sSubSup>
                </m:num>
                <m:den>
                  <m:sSubSup>
                    <m:sSubSupPr>
                      <m:ctrlPr>
                        <w:rPr>
                          <w:rFonts w:ascii="Cambria Math" w:eastAsiaTheme="minorEastAsia" w:hAnsi="Cambria Math" w:cs="Times New Roman"/>
                          <w:i/>
                          <w:sz w:val="28"/>
                          <w:szCs w:val="28"/>
                        </w:rPr>
                      </m:ctrlPr>
                    </m:sSubSupPr>
                    <m:e>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2ρ</m:t>
                              </m:r>
                            </m:e>
                            <m:sup>
                              <m:r>
                                <w:rPr>
                                  <w:rFonts w:ascii="Cambria Math" w:eastAsiaTheme="minorEastAsia" w:hAnsi="Cambria Math" w:cs="Times New Roman"/>
                                  <w:sz w:val="28"/>
                                  <w:szCs w:val="28"/>
                                </w:rPr>
                                <m:t>2</m:t>
                              </m:r>
                            </m:sup>
                          </m:sSup>
                        </m:e>
                      </m:d>
                    </m:e>
                    <m:sub>
                      <m:r>
                        <w:rPr>
                          <w:rFonts w:ascii="Cambria Math" w:eastAsiaTheme="minorEastAsia" w:hAnsi="Cambria Math" w:cs="Times New Roman"/>
                          <w:sz w:val="28"/>
                          <w:szCs w:val="28"/>
                        </w:rPr>
                        <m:t>l</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k</m:t>
                          </m:r>
                        </m:sub>
                      </m:sSub>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sup>
                  </m:sSubSup>
                </m:den>
              </m:f>
            </m:e>
          </m:rad>
          <m:r>
            <w:rPr>
              <w:rFonts w:ascii="Cambria Math" w:eastAsiaTheme="minorEastAsia" w:hAnsi="Cambria Math" w:cs="Times New Roman"/>
              <w:sz w:val="28"/>
              <w:szCs w:val="28"/>
            </w:rPr>
            <m:t xml:space="preserve">                            (4.6)</m:t>
          </m:r>
        </m:oMath>
      </m:oMathPara>
    </w:p>
    <w:p w:rsidR="00B57036" w:rsidRDefault="00B57036" w:rsidP="003358DA">
      <w:pPr>
        <w:spacing w:line="360" w:lineRule="auto"/>
        <w:ind w:firstLine="709"/>
        <w:jc w:val="both"/>
        <w:rPr>
          <w:rFonts w:ascii="Times New Roman" w:eastAsiaTheme="minorEastAsia" w:hAnsi="Times New Roman" w:cs="Times New Roman"/>
          <w:sz w:val="28"/>
          <w:szCs w:val="28"/>
        </w:rPr>
      </w:pPr>
    </w:p>
    <w:p w:rsidR="00694E40" w:rsidRDefault="00694E40" w:rsidP="00694E40">
      <w:pPr>
        <w:spacing w:line="360" w:lineRule="auto"/>
        <w:ind w:firstLine="709"/>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rPr>
        <w:t xml:space="preserve">Підставивши значення </w:t>
      </w:r>
      <w:r>
        <w:rPr>
          <w:rFonts w:ascii="Times New Roman" w:eastAsiaTheme="minorEastAsia" w:hAnsi="Times New Roman" w:cs="Times New Roman"/>
          <w:sz w:val="28"/>
          <w:szCs w:val="28"/>
          <w:lang w:val="en-US"/>
        </w:rPr>
        <w:t>r</w:t>
      </w:r>
      <w:r w:rsidRPr="0085511C">
        <w:rPr>
          <w:rFonts w:ascii="Times New Roman" w:eastAsiaTheme="minorEastAsia" w:hAnsi="Times New Roman" w:cs="Times New Roman"/>
          <w:sz w:val="28"/>
          <w:szCs w:val="28"/>
          <w:vertAlign w:val="subscript"/>
          <w:lang w:val="en-US"/>
        </w:rPr>
        <w:t>k</w:t>
      </w:r>
      <w:r w:rsidRPr="00694E40">
        <w:rPr>
          <w:rFonts w:ascii="Times New Roman" w:eastAsiaTheme="minorEastAsia" w:hAnsi="Times New Roman" w:cs="Times New Roman"/>
          <w:sz w:val="28"/>
          <w:szCs w:val="28"/>
          <w:vertAlign w:val="subscript"/>
        </w:rPr>
        <w:t xml:space="preserve"> </w:t>
      </w:r>
      <w:r w:rsidR="00E071F0">
        <w:rPr>
          <w:rFonts w:ascii="Times New Roman" w:eastAsiaTheme="minorEastAsia" w:hAnsi="Times New Roman" w:cs="Times New Roman"/>
          <w:sz w:val="28"/>
          <w:szCs w:val="28"/>
        </w:rPr>
        <w:t>з таблиці 4.1  у формулу (4.6</w:t>
      </w:r>
      <w:r>
        <w:rPr>
          <w:rFonts w:ascii="Times New Roman" w:eastAsiaTheme="minorEastAsia" w:hAnsi="Times New Roman" w:cs="Times New Roman"/>
          <w:sz w:val="28"/>
          <w:szCs w:val="28"/>
        </w:rPr>
        <w:t xml:space="preserve">), отримаємо значення </w:t>
      </w:r>
      <w:r>
        <w:rPr>
          <w:rFonts w:ascii="Times New Roman" w:eastAsiaTheme="minorEastAsia" w:hAnsi="Times New Roman" w:cs="Times New Roman"/>
          <w:sz w:val="28"/>
          <w:szCs w:val="28"/>
          <w:lang w:val="en-US"/>
        </w:rPr>
        <w:t>RMS</w:t>
      </w:r>
      <w:r>
        <w:rPr>
          <w:rFonts w:ascii="Times New Roman" w:eastAsiaTheme="minorEastAsia" w:hAnsi="Times New Roman" w:cs="Times New Roman"/>
          <w:sz w:val="28"/>
          <w:szCs w:val="28"/>
        </w:rPr>
        <w:t xml:space="preserve"> розрахункове.</w:t>
      </w:r>
      <w:r w:rsidRPr="00694E40">
        <w:rPr>
          <w:rFonts w:ascii="Times New Roman" w:eastAsiaTheme="minorEastAsia" w:hAnsi="Times New Roman" w:cs="Times New Roman"/>
          <w:sz w:val="28"/>
          <w:szCs w:val="28"/>
          <w:lang w:val="ru-RU"/>
        </w:rPr>
        <w:t xml:space="preserve"> </w:t>
      </w:r>
    </w:p>
    <w:p w:rsidR="003B7596" w:rsidRDefault="00B57036" w:rsidP="003B7596">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Порівняємо роз</w:t>
      </w:r>
      <w:r w:rsidR="00694E40">
        <w:rPr>
          <w:rFonts w:ascii="Times New Roman" w:eastAsiaTheme="minorEastAsia" w:hAnsi="Times New Roman" w:cs="Times New Roman"/>
          <w:sz w:val="28"/>
          <w:szCs w:val="28"/>
        </w:rPr>
        <w:t>раховані</w:t>
      </w:r>
      <w:r>
        <w:rPr>
          <w:rFonts w:ascii="Times New Roman" w:eastAsiaTheme="minorEastAsia" w:hAnsi="Times New Roman" w:cs="Times New Roman"/>
          <w:sz w:val="28"/>
          <w:szCs w:val="28"/>
        </w:rPr>
        <w:t xml:space="preserve"> значення </w:t>
      </w:r>
      <w:r>
        <w:rPr>
          <w:rFonts w:ascii="Times New Roman" w:eastAsiaTheme="minorEastAsia" w:hAnsi="Times New Roman" w:cs="Times New Roman"/>
          <w:sz w:val="28"/>
          <w:szCs w:val="28"/>
          <w:lang w:val="en-US"/>
        </w:rPr>
        <w:t>RMS</w:t>
      </w:r>
      <w:r w:rsidRPr="00694E40">
        <w:rPr>
          <w:rFonts w:ascii="Times New Roman" w:eastAsiaTheme="minorEastAsia" w:hAnsi="Times New Roman" w:cs="Times New Roman"/>
          <w:sz w:val="28"/>
          <w:szCs w:val="28"/>
        </w:rPr>
        <w:t xml:space="preserve"> </w:t>
      </w:r>
      <w:r w:rsidR="00694E40" w:rsidRPr="00694E40">
        <w:rPr>
          <w:rFonts w:ascii="Times New Roman" w:eastAsiaTheme="minorEastAsia" w:hAnsi="Times New Roman" w:cs="Times New Roman"/>
          <w:sz w:val="28"/>
          <w:szCs w:val="28"/>
        </w:rPr>
        <w:t>при коефіцієнтах</w:t>
      </w:r>
      <w:r w:rsidRPr="00694E40">
        <w:rPr>
          <w:rFonts w:ascii="Times New Roman" w:eastAsiaTheme="minorEastAsia" w:hAnsi="Times New Roman" w:cs="Times New Roman"/>
          <w:sz w:val="28"/>
          <w:szCs w:val="28"/>
        </w:rPr>
        <w:t xml:space="preserve"> </w:t>
      </w:r>
      <w:r w:rsidRPr="00694E40">
        <w:rPr>
          <w:rFonts w:ascii="Times New Roman" w:eastAsiaTheme="minorEastAsia" w:hAnsi="Times New Roman" w:cs="Times New Roman"/>
          <w:i/>
          <w:sz w:val="28"/>
          <w:szCs w:val="28"/>
          <w:lang w:val="en-US"/>
        </w:rPr>
        <w:t>l</w:t>
      </w:r>
      <w:r w:rsidRPr="00694E40">
        <w:rPr>
          <w:rFonts w:ascii="Times New Roman" w:eastAsiaTheme="minorEastAsia" w:hAnsi="Times New Roman" w:cs="Times New Roman"/>
          <w:sz w:val="28"/>
          <w:szCs w:val="28"/>
        </w:rPr>
        <w:t>=</w:t>
      </w:r>
      <w:r w:rsidR="00694E40" w:rsidRPr="00694E40">
        <w:rPr>
          <w:rFonts w:ascii="Times New Roman" w:eastAsiaTheme="minorEastAsia" w:hAnsi="Times New Roman" w:cs="Times New Roman"/>
          <w:sz w:val="28"/>
          <w:szCs w:val="28"/>
        </w:rPr>
        <w:t>0, 0.5, 0.7</w:t>
      </w:r>
    </w:p>
    <w:p w:rsidR="003B7596" w:rsidRDefault="003B7596" w:rsidP="003B7596">
      <w:pPr>
        <w:spacing w:line="360" w:lineRule="auto"/>
        <w:ind w:firstLine="709"/>
        <w:jc w:val="both"/>
        <w:rPr>
          <w:rFonts w:ascii="Times New Roman" w:eastAsiaTheme="minorEastAsia" w:hAnsi="Times New Roman" w:cs="Times New Roman"/>
          <w:sz w:val="28"/>
          <w:szCs w:val="28"/>
        </w:rPr>
      </w:pPr>
    </w:p>
    <w:p w:rsidR="003B7596" w:rsidRDefault="003B7596" w:rsidP="003B7596">
      <w:pPr>
        <w:spacing w:line="360" w:lineRule="auto"/>
        <w:ind w:firstLine="709"/>
        <w:jc w:val="both"/>
        <w:rPr>
          <w:rFonts w:ascii="Times New Roman" w:eastAsiaTheme="minorEastAsia" w:hAnsi="Times New Roman" w:cs="Times New Roman"/>
          <w:sz w:val="28"/>
          <w:szCs w:val="28"/>
        </w:rPr>
      </w:pPr>
    </w:p>
    <w:p w:rsidR="003B7596" w:rsidRPr="003B7596" w:rsidRDefault="003B7596" w:rsidP="003B7596">
      <w:pPr>
        <w:spacing w:line="360" w:lineRule="auto"/>
        <w:ind w:firstLine="709"/>
        <w:jc w:val="both"/>
        <w:rPr>
          <w:rFonts w:ascii="Times New Roman" w:eastAsiaTheme="minorEastAsia" w:hAnsi="Times New Roman" w:cs="Times New Roman"/>
          <w:sz w:val="28"/>
          <w:szCs w:val="28"/>
        </w:rPr>
      </w:pPr>
    </w:p>
    <w:p w:rsidR="00694E40" w:rsidRPr="003B7596" w:rsidRDefault="00B57036" w:rsidP="003B7596">
      <w:pPr>
        <w:spacing w:line="360" w:lineRule="auto"/>
        <w:contextualSpacing/>
        <w:jc w:val="right"/>
        <w:rPr>
          <w:rFonts w:ascii="Times New Roman" w:hAnsi="Times New Roman" w:cs="Times New Roman"/>
          <w:i/>
          <w:sz w:val="28"/>
          <w:szCs w:val="28"/>
        </w:rPr>
      </w:pPr>
      <w:r>
        <w:rPr>
          <w:rFonts w:ascii="Times New Roman" w:hAnsi="Times New Roman" w:cs="Times New Roman"/>
          <w:i/>
          <w:sz w:val="28"/>
          <w:szCs w:val="28"/>
        </w:rPr>
        <w:lastRenderedPageBreak/>
        <w:t>Табл</w:t>
      </w:r>
      <w:r w:rsidR="00E071F0">
        <w:rPr>
          <w:rFonts w:ascii="Times New Roman" w:hAnsi="Times New Roman" w:cs="Times New Roman"/>
          <w:i/>
          <w:sz w:val="28"/>
          <w:szCs w:val="28"/>
        </w:rPr>
        <w:t>иця 4</w:t>
      </w:r>
      <w:r>
        <w:rPr>
          <w:rFonts w:ascii="Times New Roman" w:hAnsi="Times New Roman" w:cs="Times New Roman"/>
          <w:i/>
          <w:sz w:val="28"/>
          <w:szCs w:val="28"/>
        </w:rPr>
        <w:t>.6.</w:t>
      </w:r>
      <w:r w:rsidRPr="003B7596">
        <w:rPr>
          <w:rFonts w:ascii="Times New Roman" w:hAnsi="Times New Roman" w:cs="Times New Roman"/>
          <w:i/>
          <w:sz w:val="28"/>
          <w:szCs w:val="28"/>
        </w:rPr>
        <w:t xml:space="preserve"> </w:t>
      </w:r>
      <w:r w:rsidR="003B7596">
        <w:rPr>
          <w:rFonts w:ascii="Times New Roman" w:hAnsi="Times New Roman" w:cs="Times New Roman"/>
          <w:i/>
          <w:sz w:val="28"/>
          <w:szCs w:val="28"/>
        </w:rPr>
        <w:t xml:space="preserve">Значення </w:t>
      </w:r>
      <w:r w:rsidR="003B7596">
        <w:rPr>
          <w:rFonts w:ascii="Times New Roman" w:hAnsi="Times New Roman" w:cs="Times New Roman"/>
          <w:i/>
          <w:sz w:val="28"/>
          <w:szCs w:val="28"/>
          <w:lang w:val="en-US"/>
        </w:rPr>
        <w:t>RMS</w:t>
      </w:r>
      <w:r w:rsidR="003B7596">
        <w:rPr>
          <w:rFonts w:ascii="Times New Roman" w:hAnsi="Times New Roman" w:cs="Times New Roman"/>
          <w:i/>
          <w:sz w:val="28"/>
          <w:szCs w:val="28"/>
        </w:rPr>
        <w:t xml:space="preserve">(Ф) </w:t>
      </w:r>
      <w:r>
        <w:rPr>
          <w:rFonts w:ascii="Times New Roman" w:hAnsi="Times New Roman" w:cs="Times New Roman"/>
          <w:i/>
          <w:sz w:val="28"/>
          <w:szCs w:val="28"/>
        </w:rPr>
        <w:t>з коефіцієнтом</w:t>
      </w:r>
      <w:r w:rsidR="003B7596" w:rsidRPr="003B7596">
        <w:rPr>
          <w:rFonts w:ascii="Times New Roman" w:hAnsi="Times New Roman" w:cs="Times New Roman"/>
          <w:i/>
          <w:sz w:val="28"/>
          <w:szCs w:val="28"/>
        </w:rPr>
        <w:t xml:space="preserve"> </w:t>
      </w:r>
      <w:r w:rsidR="003B7596">
        <w:rPr>
          <w:rFonts w:ascii="Times New Roman" w:hAnsi="Times New Roman" w:cs="Times New Roman"/>
          <w:i/>
          <w:sz w:val="28"/>
          <w:szCs w:val="28"/>
        </w:rPr>
        <w:t>екранування зіниці</w:t>
      </w:r>
      <w:r>
        <w:rPr>
          <w:rFonts w:ascii="Times New Roman" w:hAnsi="Times New Roman" w:cs="Times New Roman"/>
          <w:i/>
          <w:sz w:val="28"/>
          <w:szCs w:val="28"/>
        </w:rPr>
        <w:t xml:space="preserve"> </w:t>
      </w:r>
      <w:r>
        <w:rPr>
          <w:rFonts w:ascii="Times New Roman" w:hAnsi="Times New Roman" w:cs="Times New Roman"/>
          <w:i/>
          <w:sz w:val="28"/>
          <w:szCs w:val="28"/>
          <w:lang w:val="en-US"/>
        </w:rPr>
        <w:t>l</w:t>
      </w:r>
      <w:r w:rsidRPr="00B57036">
        <w:rPr>
          <w:rFonts w:ascii="Times New Roman" w:hAnsi="Times New Roman" w:cs="Times New Roman"/>
          <w:i/>
          <w:sz w:val="28"/>
          <w:szCs w:val="28"/>
        </w:rPr>
        <w:t>=</w:t>
      </w:r>
      <w:r w:rsidR="00694E40" w:rsidRPr="00694E40">
        <w:rPr>
          <w:rFonts w:ascii="Times New Roman" w:eastAsiaTheme="minorEastAsia" w:hAnsi="Times New Roman" w:cs="Times New Roman"/>
          <w:i/>
          <w:sz w:val="28"/>
          <w:szCs w:val="28"/>
        </w:rPr>
        <w:t>0, 0.5, 0.7</w:t>
      </w:r>
    </w:p>
    <w:tbl>
      <w:tblPr>
        <w:tblStyle w:val="a8"/>
        <w:tblW w:w="9776" w:type="dxa"/>
        <w:tblInd w:w="412" w:type="dxa"/>
        <w:tblLook w:val="04A0" w:firstRow="1" w:lastRow="0" w:firstColumn="1" w:lastColumn="0" w:noHBand="0" w:noVBand="1"/>
      </w:tblPr>
      <w:tblGrid>
        <w:gridCol w:w="1555"/>
        <w:gridCol w:w="2835"/>
        <w:gridCol w:w="2693"/>
        <w:gridCol w:w="2693"/>
      </w:tblGrid>
      <w:tr w:rsidR="00694E40" w:rsidRPr="0047561F" w:rsidTr="00DC6FBA">
        <w:tc>
          <w:tcPr>
            <w:tcW w:w="1555" w:type="dxa"/>
          </w:tcPr>
          <w:p w:rsidR="00694E40" w:rsidRPr="00694E40" w:rsidRDefault="00694E40" w:rsidP="00694E40">
            <w:pPr>
              <w:jc w:val="center"/>
              <w:rPr>
                <w:rFonts w:ascii="Times New Roman" w:hAnsi="Times New Roman" w:cs="Times New Roman"/>
                <w:i/>
                <w:sz w:val="32"/>
                <w:szCs w:val="32"/>
              </w:rPr>
            </w:pPr>
            <w:r>
              <w:rPr>
                <w:rFonts w:ascii="Times New Roman" w:hAnsi="Times New Roman" w:cs="Times New Roman"/>
                <w:i/>
                <w:sz w:val="32"/>
                <w:szCs w:val="32"/>
              </w:rPr>
              <w:t>Ф, дптp</w:t>
            </w:r>
          </w:p>
        </w:tc>
        <w:tc>
          <w:tcPr>
            <w:tcW w:w="2835" w:type="dxa"/>
          </w:tcPr>
          <w:p w:rsidR="00694E40" w:rsidRPr="004556F4" w:rsidRDefault="00694E40" w:rsidP="00694E40">
            <w:pPr>
              <w:jc w:val="center"/>
              <w:rPr>
                <w:rFonts w:ascii="Times New Roman" w:hAnsi="Times New Roman" w:cs="Times New Roman"/>
                <w:i/>
                <w:sz w:val="32"/>
                <w:szCs w:val="32"/>
              </w:rPr>
            </w:pPr>
            <w:r w:rsidRPr="004556F4">
              <w:rPr>
                <w:rFonts w:ascii="Times New Roman" w:hAnsi="Times New Roman" w:cs="Times New Roman"/>
                <w:i/>
                <w:sz w:val="32"/>
                <w:szCs w:val="32"/>
              </w:rPr>
              <w:t>RMS(розр</w:t>
            </w:r>
            <w:r>
              <w:rPr>
                <w:rFonts w:ascii="Times New Roman" w:hAnsi="Times New Roman" w:cs="Times New Roman"/>
                <w:i/>
                <w:sz w:val="32"/>
                <w:szCs w:val="32"/>
              </w:rPr>
              <w:t>)</w:t>
            </w:r>
            <w:r>
              <w:rPr>
                <w:rFonts w:ascii="Times New Roman" w:hAnsi="Times New Roman" w:cs="Times New Roman"/>
                <w:sz w:val="28"/>
                <w:szCs w:val="28"/>
                <w:vertAlign w:val="subscript"/>
              </w:rPr>
              <w:t xml:space="preserve"> </w:t>
            </w:r>
            <w:r w:rsidRPr="00694E40">
              <w:rPr>
                <w:rFonts w:ascii="Times New Roman" w:hAnsi="Times New Roman" w:cs="Times New Roman"/>
                <w:i/>
                <w:sz w:val="32"/>
                <w:szCs w:val="32"/>
                <w:vertAlign w:val="subscript"/>
              </w:rPr>
              <w:t>l=0.5</w:t>
            </w:r>
            <w:r w:rsidRPr="004556F4">
              <w:rPr>
                <w:rFonts w:ascii="Times New Roman" w:hAnsi="Times New Roman" w:cs="Times New Roman"/>
                <w:i/>
                <w:sz w:val="32"/>
                <w:szCs w:val="32"/>
              </w:rPr>
              <w:t>, мм</w:t>
            </w:r>
          </w:p>
        </w:tc>
        <w:tc>
          <w:tcPr>
            <w:tcW w:w="2693" w:type="dxa"/>
          </w:tcPr>
          <w:p w:rsidR="00694E40" w:rsidRPr="00694E40" w:rsidRDefault="00694E40" w:rsidP="00694E40">
            <w:pPr>
              <w:jc w:val="center"/>
              <w:rPr>
                <w:rFonts w:ascii="Times New Roman" w:hAnsi="Times New Roman" w:cs="Times New Roman"/>
                <w:i/>
                <w:sz w:val="32"/>
                <w:szCs w:val="32"/>
              </w:rPr>
            </w:pPr>
            <w:r w:rsidRPr="00694E40">
              <w:rPr>
                <w:rFonts w:ascii="Times New Roman" w:hAnsi="Times New Roman" w:cs="Times New Roman"/>
                <w:i/>
                <w:sz w:val="32"/>
                <w:szCs w:val="32"/>
              </w:rPr>
              <w:t>RMS(розр)</w:t>
            </w:r>
            <w:r w:rsidRPr="00694E40">
              <w:rPr>
                <w:rFonts w:ascii="Times New Roman" w:hAnsi="Times New Roman" w:cs="Times New Roman"/>
                <w:i/>
                <w:sz w:val="32"/>
                <w:szCs w:val="32"/>
                <w:vertAlign w:val="subscript"/>
              </w:rPr>
              <w:t>l=0.5</w:t>
            </w:r>
            <w:r w:rsidRPr="00694E40">
              <w:rPr>
                <w:rFonts w:ascii="Times New Roman" w:hAnsi="Times New Roman" w:cs="Times New Roman"/>
                <w:i/>
                <w:sz w:val="32"/>
                <w:szCs w:val="32"/>
              </w:rPr>
              <w:t>,</w:t>
            </w:r>
            <w:r>
              <w:rPr>
                <w:rFonts w:ascii="Times New Roman" w:hAnsi="Times New Roman" w:cs="Times New Roman"/>
                <w:i/>
                <w:sz w:val="32"/>
                <w:szCs w:val="32"/>
              </w:rPr>
              <w:t xml:space="preserve"> </w:t>
            </w:r>
            <w:r w:rsidRPr="00694E40">
              <w:rPr>
                <w:rFonts w:ascii="Times New Roman" w:hAnsi="Times New Roman" w:cs="Times New Roman"/>
                <w:i/>
                <w:sz w:val="32"/>
                <w:szCs w:val="32"/>
              </w:rPr>
              <w:t>мм</w:t>
            </w:r>
          </w:p>
        </w:tc>
        <w:tc>
          <w:tcPr>
            <w:tcW w:w="2693" w:type="dxa"/>
          </w:tcPr>
          <w:p w:rsidR="00694E40" w:rsidRPr="00694E40" w:rsidRDefault="00694E40" w:rsidP="00694E40">
            <w:pPr>
              <w:jc w:val="center"/>
              <w:rPr>
                <w:rFonts w:ascii="Times New Roman" w:hAnsi="Times New Roman" w:cs="Times New Roman"/>
                <w:i/>
                <w:sz w:val="32"/>
                <w:szCs w:val="32"/>
              </w:rPr>
            </w:pPr>
            <w:r w:rsidRPr="00694E40">
              <w:rPr>
                <w:rFonts w:ascii="Times New Roman" w:hAnsi="Times New Roman" w:cs="Times New Roman"/>
                <w:i/>
                <w:sz w:val="32"/>
                <w:szCs w:val="32"/>
              </w:rPr>
              <w:t>RMS(розр)</w:t>
            </w:r>
            <w:r w:rsidRPr="00694E40">
              <w:rPr>
                <w:rFonts w:ascii="Times New Roman" w:hAnsi="Times New Roman" w:cs="Times New Roman"/>
                <w:i/>
                <w:sz w:val="32"/>
                <w:szCs w:val="32"/>
                <w:vertAlign w:val="subscript"/>
              </w:rPr>
              <w:t>l=0.7</w:t>
            </w:r>
            <w:r w:rsidRPr="00694E40">
              <w:rPr>
                <w:rFonts w:ascii="Times New Roman" w:hAnsi="Times New Roman" w:cs="Times New Roman"/>
                <w:i/>
                <w:sz w:val="32"/>
                <w:szCs w:val="32"/>
              </w:rPr>
              <w:t>,</w:t>
            </w:r>
            <w:r>
              <w:rPr>
                <w:rFonts w:ascii="Times New Roman" w:hAnsi="Times New Roman" w:cs="Times New Roman"/>
                <w:i/>
                <w:sz w:val="32"/>
                <w:szCs w:val="32"/>
              </w:rPr>
              <w:t xml:space="preserve"> </w:t>
            </w:r>
            <w:r w:rsidRPr="00694E40">
              <w:rPr>
                <w:rFonts w:ascii="Times New Roman" w:hAnsi="Times New Roman" w:cs="Times New Roman"/>
                <w:i/>
                <w:sz w:val="32"/>
                <w:szCs w:val="32"/>
              </w:rPr>
              <w:t>мм</w:t>
            </w:r>
          </w:p>
        </w:tc>
      </w:tr>
      <w:tr w:rsidR="00694E40" w:rsidRPr="0047561F" w:rsidTr="00DC6FBA">
        <w:tc>
          <w:tcPr>
            <w:tcW w:w="1555" w:type="dxa"/>
          </w:tcPr>
          <w:p w:rsidR="00694E40" w:rsidRPr="00E456DD" w:rsidRDefault="00694E40" w:rsidP="00694E40">
            <w:pPr>
              <w:jc w:val="center"/>
              <w:rPr>
                <w:rFonts w:ascii="Times New Roman" w:hAnsi="Times New Roman" w:cs="Times New Roman"/>
                <w:sz w:val="28"/>
                <w:szCs w:val="28"/>
              </w:rPr>
            </w:pPr>
            <w:r w:rsidRPr="00E456DD">
              <w:rPr>
                <w:rFonts w:ascii="Times New Roman" w:hAnsi="Times New Roman" w:cs="Times New Roman"/>
                <w:sz w:val="28"/>
                <w:szCs w:val="28"/>
              </w:rPr>
              <w:t>11,312</w:t>
            </w:r>
          </w:p>
        </w:tc>
        <w:tc>
          <w:tcPr>
            <w:tcW w:w="2835" w:type="dxa"/>
          </w:tcPr>
          <w:p w:rsidR="00694E40" w:rsidRPr="004556F4" w:rsidRDefault="00694E40" w:rsidP="00694E40">
            <w:pPr>
              <w:jc w:val="center"/>
              <w:rPr>
                <w:rFonts w:ascii="Times New Roman" w:hAnsi="Times New Roman" w:cs="Times New Roman"/>
                <w:sz w:val="28"/>
                <w:szCs w:val="28"/>
              </w:rPr>
            </w:pPr>
            <w:r w:rsidRPr="004556F4">
              <w:rPr>
                <w:rFonts w:ascii="Times New Roman" w:hAnsi="Times New Roman" w:cs="Times New Roman"/>
                <w:sz w:val="28"/>
                <w:szCs w:val="28"/>
              </w:rPr>
              <w:t>0,078443</w:t>
            </w:r>
          </w:p>
        </w:tc>
        <w:tc>
          <w:tcPr>
            <w:tcW w:w="2693" w:type="dxa"/>
          </w:tcPr>
          <w:p w:rsidR="00694E40" w:rsidRPr="005C0C10" w:rsidRDefault="00694E40" w:rsidP="00694E40">
            <w:pPr>
              <w:jc w:val="center"/>
              <w:rPr>
                <w:rFonts w:ascii="Times New Roman" w:hAnsi="Times New Roman" w:cs="Times New Roman"/>
                <w:sz w:val="28"/>
                <w:szCs w:val="28"/>
              </w:rPr>
            </w:pPr>
            <w:r w:rsidRPr="0047561F">
              <w:rPr>
                <w:rFonts w:ascii="Times New Roman" w:hAnsi="Times New Roman" w:cs="Times New Roman"/>
                <w:sz w:val="28"/>
                <w:szCs w:val="28"/>
              </w:rPr>
              <w:t>0,0</w:t>
            </w:r>
            <w:r>
              <w:rPr>
                <w:rFonts w:ascii="Times New Roman" w:hAnsi="Times New Roman" w:cs="Times New Roman"/>
                <w:sz w:val="28"/>
                <w:szCs w:val="28"/>
              </w:rPr>
              <w:t>78443</w:t>
            </w:r>
          </w:p>
        </w:tc>
        <w:tc>
          <w:tcPr>
            <w:tcW w:w="2693" w:type="dxa"/>
          </w:tcPr>
          <w:p w:rsidR="00694E40" w:rsidRPr="00CC7C77" w:rsidRDefault="00694E40" w:rsidP="00694E40">
            <w:pPr>
              <w:jc w:val="center"/>
              <w:rPr>
                <w:rFonts w:ascii="Times New Roman" w:hAnsi="Times New Roman" w:cs="Times New Roman"/>
                <w:sz w:val="28"/>
                <w:szCs w:val="28"/>
              </w:rPr>
            </w:pPr>
            <w:r>
              <w:rPr>
                <w:rFonts w:ascii="Times New Roman" w:hAnsi="Times New Roman" w:cs="Times New Roman"/>
                <w:sz w:val="28"/>
                <w:szCs w:val="28"/>
              </w:rPr>
              <w:t>0,085648</w:t>
            </w:r>
          </w:p>
        </w:tc>
      </w:tr>
      <w:tr w:rsidR="00694E40" w:rsidRPr="0047561F" w:rsidTr="00DC6FBA">
        <w:tc>
          <w:tcPr>
            <w:tcW w:w="1555" w:type="dxa"/>
          </w:tcPr>
          <w:p w:rsidR="00694E40" w:rsidRPr="00E456DD" w:rsidRDefault="00694E40" w:rsidP="00694E40">
            <w:pPr>
              <w:jc w:val="center"/>
              <w:rPr>
                <w:rFonts w:ascii="Times New Roman" w:hAnsi="Times New Roman" w:cs="Times New Roman"/>
                <w:sz w:val="28"/>
                <w:szCs w:val="28"/>
              </w:rPr>
            </w:pPr>
            <w:r w:rsidRPr="00E456DD">
              <w:rPr>
                <w:rFonts w:ascii="Times New Roman" w:hAnsi="Times New Roman" w:cs="Times New Roman"/>
                <w:sz w:val="28"/>
                <w:szCs w:val="28"/>
              </w:rPr>
              <w:t>11,562</w:t>
            </w:r>
          </w:p>
        </w:tc>
        <w:tc>
          <w:tcPr>
            <w:tcW w:w="2835" w:type="dxa"/>
          </w:tcPr>
          <w:p w:rsidR="00694E40" w:rsidRPr="004556F4" w:rsidRDefault="00694E40" w:rsidP="00694E40">
            <w:pPr>
              <w:jc w:val="center"/>
              <w:rPr>
                <w:rFonts w:ascii="Times New Roman" w:hAnsi="Times New Roman" w:cs="Times New Roman"/>
                <w:sz w:val="28"/>
                <w:szCs w:val="28"/>
              </w:rPr>
            </w:pPr>
            <w:r w:rsidRPr="004556F4">
              <w:rPr>
                <w:rFonts w:ascii="Times New Roman" w:hAnsi="Times New Roman" w:cs="Times New Roman"/>
                <w:sz w:val="28"/>
                <w:szCs w:val="28"/>
              </w:rPr>
              <w:t>0,067886</w:t>
            </w:r>
          </w:p>
        </w:tc>
        <w:tc>
          <w:tcPr>
            <w:tcW w:w="2693" w:type="dxa"/>
          </w:tcPr>
          <w:p w:rsidR="00694E40" w:rsidRPr="005C0C10" w:rsidRDefault="00694E40" w:rsidP="00694E40">
            <w:pPr>
              <w:jc w:val="center"/>
              <w:rPr>
                <w:rFonts w:ascii="Times New Roman" w:hAnsi="Times New Roman" w:cs="Times New Roman"/>
                <w:sz w:val="28"/>
                <w:szCs w:val="28"/>
              </w:rPr>
            </w:pPr>
            <w:r w:rsidRPr="0047561F">
              <w:rPr>
                <w:rFonts w:ascii="Times New Roman" w:hAnsi="Times New Roman" w:cs="Times New Roman"/>
                <w:sz w:val="28"/>
                <w:szCs w:val="28"/>
              </w:rPr>
              <w:t>0,0</w:t>
            </w:r>
            <w:r>
              <w:rPr>
                <w:rFonts w:ascii="Times New Roman" w:hAnsi="Times New Roman" w:cs="Times New Roman"/>
                <w:sz w:val="28"/>
                <w:szCs w:val="28"/>
              </w:rPr>
              <w:t>67886</w:t>
            </w:r>
          </w:p>
        </w:tc>
        <w:tc>
          <w:tcPr>
            <w:tcW w:w="2693" w:type="dxa"/>
          </w:tcPr>
          <w:p w:rsidR="00694E40" w:rsidRPr="00987096" w:rsidRDefault="00694E40" w:rsidP="00694E40">
            <w:pPr>
              <w:jc w:val="center"/>
              <w:rPr>
                <w:rFonts w:ascii="Times New Roman" w:hAnsi="Times New Roman" w:cs="Times New Roman"/>
                <w:sz w:val="28"/>
                <w:szCs w:val="28"/>
              </w:rPr>
            </w:pPr>
            <w:r>
              <w:rPr>
                <w:rFonts w:ascii="Times New Roman" w:hAnsi="Times New Roman" w:cs="Times New Roman"/>
                <w:sz w:val="28"/>
                <w:szCs w:val="28"/>
              </w:rPr>
              <w:t>0,074117</w:t>
            </w:r>
          </w:p>
        </w:tc>
      </w:tr>
      <w:tr w:rsidR="00694E40" w:rsidRPr="0047561F" w:rsidTr="00DC6FBA">
        <w:tc>
          <w:tcPr>
            <w:tcW w:w="1555" w:type="dxa"/>
          </w:tcPr>
          <w:p w:rsidR="00694E40" w:rsidRPr="00E456DD" w:rsidRDefault="00694E40" w:rsidP="00694E40">
            <w:pPr>
              <w:jc w:val="center"/>
              <w:rPr>
                <w:rFonts w:ascii="Times New Roman" w:hAnsi="Times New Roman" w:cs="Times New Roman"/>
                <w:sz w:val="28"/>
                <w:szCs w:val="28"/>
              </w:rPr>
            </w:pPr>
            <w:r w:rsidRPr="00E456DD">
              <w:rPr>
                <w:rFonts w:ascii="Times New Roman" w:hAnsi="Times New Roman" w:cs="Times New Roman"/>
                <w:sz w:val="28"/>
                <w:szCs w:val="28"/>
              </w:rPr>
              <w:t>11,812</w:t>
            </w:r>
          </w:p>
        </w:tc>
        <w:tc>
          <w:tcPr>
            <w:tcW w:w="2835" w:type="dxa"/>
          </w:tcPr>
          <w:p w:rsidR="00694E40" w:rsidRPr="004556F4" w:rsidRDefault="00694E40" w:rsidP="00694E40">
            <w:pPr>
              <w:jc w:val="center"/>
              <w:rPr>
                <w:rFonts w:ascii="Times New Roman" w:hAnsi="Times New Roman" w:cs="Times New Roman"/>
                <w:sz w:val="28"/>
                <w:szCs w:val="28"/>
              </w:rPr>
            </w:pPr>
            <w:r w:rsidRPr="004556F4">
              <w:rPr>
                <w:rFonts w:ascii="Times New Roman" w:hAnsi="Times New Roman" w:cs="Times New Roman"/>
                <w:sz w:val="28"/>
                <w:szCs w:val="28"/>
              </w:rPr>
              <w:t>0,057596</w:t>
            </w:r>
          </w:p>
        </w:tc>
        <w:tc>
          <w:tcPr>
            <w:tcW w:w="2693" w:type="dxa"/>
          </w:tcPr>
          <w:p w:rsidR="00694E40" w:rsidRPr="005C0C10" w:rsidRDefault="00694E40" w:rsidP="00694E40">
            <w:pPr>
              <w:jc w:val="center"/>
              <w:rPr>
                <w:rFonts w:ascii="Times New Roman" w:hAnsi="Times New Roman" w:cs="Times New Roman"/>
                <w:sz w:val="28"/>
                <w:szCs w:val="28"/>
              </w:rPr>
            </w:pPr>
            <w:r w:rsidRPr="0047561F">
              <w:rPr>
                <w:rFonts w:ascii="Times New Roman" w:hAnsi="Times New Roman" w:cs="Times New Roman"/>
                <w:sz w:val="28"/>
                <w:szCs w:val="28"/>
              </w:rPr>
              <w:t>0,0</w:t>
            </w:r>
            <w:r>
              <w:rPr>
                <w:rFonts w:ascii="Times New Roman" w:hAnsi="Times New Roman" w:cs="Times New Roman"/>
                <w:sz w:val="28"/>
                <w:szCs w:val="28"/>
              </w:rPr>
              <w:t>57596</w:t>
            </w:r>
          </w:p>
        </w:tc>
        <w:tc>
          <w:tcPr>
            <w:tcW w:w="2693" w:type="dxa"/>
          </w:tcPr>
          <w:p w:rsidR="00694E40" w:rsidRPr="00E35EB3" w:rsidRDefault="00694E40" w:rsidP="00694E40">
            <w:pPr>
              <w:jc w:val="center"/>
              <w:rPr>
                <w:rFonts w:ascii="Times New Roman" w:hAnsi="Times New Roman" w:cs="Times New Roman"/>
                <w:sz w:val="28"/>
                <w:szCs w:val="28"/>
              </w:rPr>
            </w:pPr>
            <w:r>
              <w:rPr>
                <w:rFonts w:ascii="Times New Roman" w:hAnsi="Times New Roman" w:cs="Times New Roman"/>
                <w:sz w:val="28"/>
                <w:szCs w:val="28"/>
              </w:rPr>
              <w:t>0,062883</w:t>
            </w:r>
          </w:p>
        </w:tc>
      </w:tr>
      <w:tr w:rsidR="00694E40" w:rsidRPr="0047561F" w:rsidTr="00DC6FBA">
        <w:tc>
          <w:tcPr>
            <w:tcW w:w="1555" w:type="dxa"/>
          </w:tcPr>
          <w:p w:rsidR="00694E40" w:rsidRPr="00E456DD" w:rsidRDefault="00694E40" w:rsidP="00694E40">
            <w:pPr>
              <w:jc w:val="center"/>
              <w:rPr>
                <w:rFonts w:ascii="Times New Roman" w:hAnsi="Times New Roman" w:cs="Times New Roman"/>
                <w:sz w:val="28"/>
                <w:szCs w:val="28"/>
              </w:rPr>
            </w:pPr>
            <w:r w:rsidRPr="00E456DD">
              <w:rPr>
                <w:rFonts w:ascii="Times New Roman" w:hAnsi="Times New Roman" w:cs="Times New Roman"/>
                <w:sz w:val="28"/>
                <w:szCs w:val="28"/>
              </w:rPr>
              <w:t>12,062</w:t>
            </w:r>
          </w:p>
        </w:tc>
        <w:tc>
          <w:tcPr>
            <w:tcW w:w="2835" w:type="dxa"/>
          </w:tcPr>
          <w:p w:rsidR="00694E40" w:rsidRPr="004556F4" w:rsidRDefault="00694E40" w:rsidP="00694E40">
            <w:pPr>
              <w:jc w:val="center"/>
              <w:rPr>
                <w:rFonts w:ascii="Times New Roman" w:hAnsi="Times New Roman" w:cs="Times New Roman"/>
                <w:sz w:val="28"/>
                <w:szCs w:val="28"/>
              </w:rPr>
            </w:pPr>
            <w:r w:rsidRPr="004556F4">
              <w:rPr>
                <w:rFonts w:ascii="Times New Roman" w:hAnsi="Times New Roman" w:cs="Times New Roman"/>
                <w:sz w:val="28"/>
                <w:szCs w:val="28"/>
              </w:rPr>
              <w:t>0,047299</w:t>
            </w:r>
          </w:p>
        </w:tc>
        <w:tc>
          <w:tcPr>
            <w:tcW w:w="2693" w:type="dxa"/>
          </w:tcPr>
          <w:p w:rsidR="00694E40" w:rsidRPr="005C0C10" w:rsidRDefault="00694E40" w:rsidP="00694E40">
            <w:pPr>
              <w:jc w:val="center"/>
              <w:rPr>
                <w:rFonts w:ascii="Times New Roman" w:hAnsi="Times New Roman" w:cs="Times New Roman"/>
                <w:sz w:val="28"/>
                <w:szCs w:val="28"/>
              </w:rPr>
            </w:pPr>
            <w:r w:rsidRPr="0047561F">
              <w:rPr>
                <w:rFonts w:ascii="Times New Roman" w:hAnsi="Times New Roman" w:cs="Times New Roman"/>
                <w:sz w:val="28"/>
                <w:szCs w:val="28"/>
              </w:rPr>
              <w:t>0,0</w:t>
            </w:r>
            <w:r>
              <w:rPr>
                <w:rFonts w:ascii="Times New Roman" w:hAnsi="Times New Roman" w:cs="Times New Roman"/>
                <w:sz w:val="28"/>
                <w:szCs w:val="28"/>
              </w:rPr>
              <w:t>47299</w:t>
            </w:r>
          </w:p>
        </w:tc>
        <w:tc>
          <w:tcPr>
            <w:tcW w:w="2693" w:type="dxa"/>
          </w:tcPr>
          <w:p w:rsidR="00694E40" w:rsidRPr="00E35EB3" w:rsidRDefault="00694E40" w:rsidP="00694E40">
            <w:pPr>
              <w:jc w:val="center"/>
              <w:rPr>
                <w:rFonts w:ascii="Times New Roman" w:hAnsi="Times New Roman" w:cs="Times New Roman"/>
                <w:sz w:val="28"/>
                <w:szCs w:val="28"/>
              </w:rPr>
            </w:pPr>
            <w:r>
              <w:rPr>
                <w:rFonts w:ascii="Times New Roman" w:hAnsi="Times New Roman" w:cs="Times New Roman"/>
                <w:sz w:val="28"/>
                <w:szCs w:val="28"/>
              </w:rPr>
              <w:t>0,051641</w:t>
            </w:r>
          </w:p>
        </w:tc>
      </w:tr>
      <w:tr w:rsidR="00694E40" w:rsidRPr="0047561F" w:rsidTr="00DC6FBA">
        <w:tc>
          <w:tcPr>
            <w:tcW w:w="1555" w:type="dxa"/>
          </w:tcPr>
          <w:p w:rsidR="00694E40" w:rsidRPr="00E456DD" w:rsidRDefault="00694E40" w:rsidP="00694E40">
            <w:pPr>
              <w:jc w:val="center"/>
              <w:rPr>
                <w:rFonts w:ascii="Times New Roman" w:hAnsi="Times New Roman" w:cs="Times New Roman"/>
                <w:sz w:val="28"/>
                <w:szCs w:val="28"/>
              </w:rPr>
            </w:pPr>
            <w:r w:rsidRPr="00E456DD">
              <w:rPr>
                <w:rFonts w:ascii="Times New Roman" w:hAnsi="Times New Roman" w:cs="Times New Roman"/>
                <w:sz w:val="28"/>
                <w:szCs w:val="28"/>
              </w:rPr>
              <w:t>12,312</w:t>
            </w:r>
          </w:p>
        </w:tc>
        <w:tc>
          <w:tcPr>
            <w:tcW w:w="2835" w:type="dxa"/>
          </w:tcPr>
          <w:p w:rsidR="00694E40" w:rsidRPr="004556F4" w:rsidRDefault="00694E40" w:rsidP="00694E40">
            <w:pPr>
              <w:jc w:val="center"/>
              <w:rPr>
                <w:rFonts w:ascii="Times New Roman" w:hAnsi="Times New Roman" w:cs="Times New Roman"/>
                <w:sz w:val="28"/>
                <w:szCs w:val="28"/>
              </w:rPr>
            </w:pPr>
            <w:r w:rsidRPr="004556F4">
              <w:rPr>
                <w:rFonts w:ascii="Times New Roman" w:hAnsi="Times New Roman" w:cs="Times New Roman"/>
                <w:sz w:val="28"/>
                <w:szCs w:val="28"/>
              </w:rPr>
              <w:t>0,037003</w:t>
            </w:r>
          </w:p>
        </w:tc>
        <w:tc>
          <w:tcPr>
            <w:tcW w:w="2693" w:type="dxa"/>
          </w:tcPr>
          <w:p w:rsidR="00694E40" w:rsidRPr="005C0C10" w:rsidRDefault="00694E40" w:rsidP="00694E40">
            <w:pPr>
              <w:jc w:val="center"/>
              <w:rPr>
                <w:rFonts w:ascii="Times New Roman" w:hAnsi="Times New Roman" w:cs="Times New Roman"/>
                <w:sz w:val="28"/>
                <w:szCs w:val="28"/>
              </w:rPr>
            </w:pPr>
            <w:r w:rsidRPr="0047561F">
              <w:rPr>
                <w:rFonts w:ascii="Times New Roman" w:hAnsi="Times New Roman" w:cs="Times New Roman"/>
                <w:sz w:val="28"/>
                <w:szCs w:val="28"/>
              </w:rPr>
              <w:t>0,0</w:t>
            </w:r>
            <w:r>
              <w:rPr>
                <w:rFonts w:ascii="Times New Roman" w:hAnsi="Times New Roman" w:cs="Times New Roman"/>
                <w:sz w:val="28"/>
                <w:szCs w:val="28"/>
              </w:rPr>
              <w:t>37003</w:t>
            </w:r>
          </w:p>
        </w:tc>
        <w:tc>
          <w:tcPr>
            <w:tcW w:w="2693" w:type="dxa"/>
          </w:tcPr>
          <w:p w:rsidR="00694E40" w:rsidRPr="00454359" w:rsidRDefault="00694E40" w:rsidP="00694E40">
            <w:pPr>
              <w:jc w:val="center"/>
              <w:rPr>
                <w:rFonts w:ascii="Times New Roman" w:hAnsi="Times New Roman" w:cs="Times New Roman"/>
                <w:sz w:val="28"/>
                <w:szCs w:val="28"/>
              </w:rPr>
            </w:pPr>
            <w:r>
              <w:rPr>
                <w:rFonts w:ascii="Times New Roman" w:hAnsi="Times New Roman" w:cs="Times New Roman"/>
                <w:sz w:val="28"/>
                <w:szCs w:val="28"/>
              </w:rPr>
              <w:t>0,040399</w:t>
            </w:r>
          </w:p>
        </w:tc>
      </w:tr>
      <w:tr w:rsidR="00694E40" w:rsidRPr="0047561F" w:rsidTr="00DC6FBA">
        <w:tc>
          <w:tcPr>
            <w:tcW w:w="1555" w:type="dxa"/>
          </w:tcPr>
          <w:p w:rsidR="00694E40" w:rsidRPr="00E456DD" w:rsidRDefault="00694E40" w:rsidP="00694E40">
            <w:pPr>
              <w:jc w:val="center"/>
              <w:rPr>
                <w:rFonts w:ascii="Times New Roman" w:hAnsi="Times New Roman" w:cs="Times New Roman"/>
                <w:sz w:val="28"/>
                <w:szCs w:val="28"/>
              </w:rPr>
            </w:pPr>
            <w:r w:rsidRPr="00E456DD">
              <w:rPr>
                <w:rFonts w:ascii="Times New Roman" w:hAnsi="Times New Roman" w:cs="Times New Roman"/>
                <w:sz w:val="28"/>
                <w:szCs w:val="28"/>
              </w:rPr>
              <w:t>12,562</w:t>
            </w:r>
          </w:p>
        </w:tc>
        <w:tc>
          <w:tcPr>
            <w:tcW w:w="2835" w:type="dxa"/>
          </w:tcPr>
          <w:p w:rsidR="00694E40" w:rsidRPr="004556F4" w:rsidRDefault="00694E40" w:rsidP="00694E40">
            <w:pPr>
              <w:jc w:val="center"/>
              <w:rPr>
                <w:rFonts w:ascii="Times New Roman" w:hAnsi="Times New Roman" w:cs="Times New Roman"/>
                <w:sz w:val="28"/>
                <w:szCs w:val="28"/>
              </w:rPr>
            </w:pPr>
            <w:r w:rsidRPr="004556F4">
              <w:rPr>
                <w:rFonts w:ascii="Times New Roman" w:hAnsi="Times New Roman" w:cs="Times New Roman"/>
                <w:sz w:val="28"/>
                <w:szCs w:val="28"/>
              </w:rPr>
              <w:t>0,026699</w:t>
            </w:r>
          </w:p>
        </w:tc>
        <w:tc>
          <w:tcPr>
            <w:tcW w:w="2693" w:type="dxa"/>
          </w:tcPr>
          <w:p w:rsidR="00694E40" w:rsidRPr="005C0C10" w:rsidRDefault="00694E40" w:rsidP="00694E40">
            <w:pPr>
              <w:jc w:val="center"/>
              <w:rPr>
                <w:rFonts w:ascii="Times New Roman" w:hAnsi="Times New Roman" w:cs="Times New Roman"/>
                <w:sz w:val="28"/>
                <w:szCs w:val="28"/>
              </w:rPr>
            </w:pPr>
            <w:r w:rsidRPr="0047561F">
              <w:rPr>
                <w:rFonts w:ascii="Times New Roman" w:hAnsi="Times New Roman" w:cs="Times New Roman"/>
                <w:sz w:val="28"/>
                <w:szCs w:val="28"/>
              </w:rPr>
              <w:t>0,0</w:t>
            </w:r>
            <w:r>
              <w:rPr>
                <w:rFonts w:ascii="Times New Roman" w:hAnsi="Times New Roman" w:cs="Times New Roman"/>
                <w:sz w:val="28"/>
                <w:szCs w:val="28"/>
              </w:rPr>
              <w:t>26699</w:t>
            </w:r>
          </w:p>
        </w:tc>
        <w:tc>
          <w:tcPr>
            <w:tcW w:w="2693" w:type="dxa"/>
          </w:tcPr>
          <w:p w:rsidR="00694E40" w:rsidRPr="004930F5" w:rsidRDefault="00694E40" w:rsidP="00694E40">
            <w:pPr>
              <w:jc w:val="center"/>
              <w:rPr>
                <w:rFonts w:ascii="Times New Roman" w:hAnsi="Times New Roman" w:cs="Times New Roman"/>
                <w:sz w:val="28"/>
                <w:szCs w:val="28"/>
              </w:rPr>
            </w:pPr>
            <w:r>
              <w:rPr>
                <w:rFonts w:ascii="Times New Roman" w:hAnsi="Times New Roman" w:cs="Times New Roman"/>
                <w:sz w:val="28"/>
                <w:szCs w:val="28"/>
              </w:rPr>
              <w:t>0,029149</w:t>
            </w:r>
          </w:p>
        </w:tc>
      </w:tr>
      <w:tr w:rsidR="00694E40" w:rsidRPr="0047561F" w:rsidTr="00DC6FBA">
        <w:tc>
          <w:tcPr>
            <w:tcW w:w="1555" w:type="dxa"/>
          </w:tcPr>
          <w:p w:rsidR="00694E40" w:rsidRPr="00E456DD" w:rsidRDefault="00694E40" w:rsidP="00694E40">
            <w:pPr>
              <w:jc w:val="center"/>
              <w:rPr>
                <w:rFonts w:ascii="Times New Roman" w:hAnsi="Times New Roman" w:cs="Times New Roman"/>
                <w:sz w:val="28"/>
                <w:szCs w:val="28"/>
              </w:rPr>
            </w:pPr>
            <w:r w:rsidRPr="00E456DD">
              <w:rPr>
                <w:rFonts w:ascii="Times New Roman" w:hAnsi="Times New Roman" w:cs="Times New Roman"/>
                <w:sz w:val="28"/>
                <w:szCs w:val="28"/>
              </w:rPr>
              <w:t>12,812</w:t>
            </w:r>
          </w:p>
        </w:tc>
        <w:tc>
          <w:tcPr>
            <w:tcW w:w="2835" w:type="dxa"/>
          </w:tcPr>
          <w:p w:rsidR="00694E40" w:rsidRPr="004556F4" w:rsidRDefault="00694E40" w:rsidP="00694E40">
            <w:pPr>
              <w:jc w:val="center"/>
              <w:rPr>
                <w:rFonts w:ascii="Times New Roman" w:hAnsi="Times New Roman" w:cs="Times New Roman"/>
                <w:sz w:val="28"/>
                <w:szCs w:val="28"/>
              </w:rPr>
            </w:pPr>
            <w:r w:rsidRPr="004556F4">
              <w:rPr>
                <w:rFonts w:ascii="Times New Roman" w:hAnsi="Times New Roman" w:cs="Times New Roman"/>
                <w:sz w:val="28"/>
                <w:szCs w:val="28"/>
              </w:rPr>
              <w:t>0,017002</w:t>
            </w:r>
          </w:p>
        </w:tc>
        <w:tc>
          <w:tcPr>
            <w:tcW w:w="2693" w:type="dxa"/>
          </w:tcPr>
          <w:p w:rsidR="00694E40" w:rsidRPr="005C0C10" w:rsidRDefault="00694E40" w:rsidP="00694E40">
            <w:pPr>
              <w:jc w:val="center"/>
              <w:rPr>
                <w:rFonts w:ascii="Times New Roman" w:hAnsi="Times New Roman" w:cs="Times New Roman"/>
                <w:sz w:val="28"/>
                <w:szCs w:val="28"/>
              </w:rPr>
            </w:pPr>
            <w:r w:rsidRPr="0047561F">
              <w:rPr>
                <w:rFonts w:ascii="Times New Roman" w:hAnsi="Times New Roman" w:cs="Times New Roman"/>
                <w:sz w:val="28"/>
                <w:szCs w:val="28"/>
              </w:rPr>
              <w:t>0,0</w:t>
            </w:r>
            <w:r>
              <w:rPr>
                <w:rFonts w:ascii="Times New Roman" w:hAnsi="Times New Roman" w:cs="Times New Roman"/>
                <w:sz w:val="28"/>
                <w:szCs w:val="28"/>
              </w:rPr>
              <w:t>17002</w:t>
            </w:r>
          </w:p>
        </w:tc>
        <w:tc>
          <w:tcPr>
            <w:tcW w:w="2693" w:type="dxa"/>
          </w:tcPr>
          <w:p w:rsidR="00694E40" w:rsidRPr="004930F5" w:rsidRDefault="00694E40" w:rsidP="00694E40">
            <w:pPr>
              <w:jc w:val="center"/>
              <w:rPr>
                <w:rFonts w:ascii="Times New Roman" w:hAnsi="Times New Roman" w:cs="Times New Roman"/>
                <w:sz w:val="28"/>
                <w:szCs w:val="28"/>
              </w:rPr>
            </w:pPr>
            <w:r>
              <w:rPr>
                <w:rFonts w:ascii="Times New Roman" w:hAnsi="Times New Roman" w:cs="Times New Roman"/>
                <w:sz w:val="28"/>
                <w:szCs w:val="28"/>
              </w:rPr>
              <w:t>0,018563</w:t>
            </w:r>
          </w:p>
        </w:tc>
      </w:tr>
      <w:tr w:rsidR="00694E40" w:rsidRPr="0047561F" w:rsidTr="00DC6FBA">
        <w:tc>
          <w:tcPr>
            <w:tcW w:w="1555" w:type="dxa"/>
          </w:tcPr>
          <w:p w:rsidR="00694E40" w:rsidRPr="00E456DD" w:rsidRDefault="00694E40" w:rsidP="00694E40">
            <w:pPr>
              <w:jc w:val="center"/>
              <w:rPr>
                <w:rFonts w:ascii="Times New Roman" w:hAnsi="Times New Roman" w:cs="Times New Roman"/>
                <w:sz w:val="28"/>
                <w:szCs w:val="28"/>
              </w:rPr>
            </w:pPr>
            <w:r w:rsidRPr="00E456DD">
              <w:rPr>
                <w:rFonts w:ascii="Times New Roman" w:hAnsi="Times New Roman" w:cs="Times New Roman"/>
                <w:sz w:val="28"/>
                <w:szCs w:val="28"/>
              </w:rPr>
              <w:t>13,062</w:t>
            </w:r>
          </w:p>
        </w:tc>
        <w:tc>
          <w:tcPr>
            <w:tcW w:w="2835" w:type="dxa"/>
          </w:tcPr>
          <w:p w:rsidR="00694E40" w:rsidRPr="004556F4" w:rsidRDefault="00694E40" w:rsidP="00694E40">
            <w:pPr>
              <w:jc w:val="center"/>
              <w:rPr>
                <w:rFonts w:ascii="Times New Roman" w:hAnsi="Times New Roman" w:cs="Times New Roman"/>
                <w:sz w:val="28"/>
                <w:szCs w:val="28"/>
              </w:rPr>
            </w:pPr>
            <w:r w:rsidRPr="004556F4">
              <w:rPr>
                <w:rFonts w:ascii="Times New Roman" w:hAnsi="Times New Roman" w:cs="Times New Roman"/>
                <w:sz w:val="28"/>
                <w:szCs w:val="28"/>
              </w:rPr>
              <w:t>0,008725</w:t>
            </w:r>
          </w:p>
        </w:tc>
        <w:tc>
          <w:tcPr>
            <w:tcW w:w="2693" w:type="dxa"/>
          </w:tcPr>
          <w:p w:rsidR="00694E40" w:rsidRPr="005F4E18" w:rsidRDefault="00694E40" w:rsidP="00694E40">
            <w:pPr>
              <w:jc w:val="center"/>
              <w:rPr>
                <w:rFonts w:ascii="Times New Roman" w:hAnsi="Times New Roman" w:cs="Times New Roman"/>
                <w:sz w:val="28"/>
                <w:szCs w:val="28"/>
              </w:rPr>
            </w:pPr>
            <w:r w:rsidRPr="0047561F">
              <w:rPr>
                <w:rFonts w:ascii="Times New Roman" w:hAnsi="Times New Roman" w:cs="Times New Roman"/>
                <w:sz w:val="28"/>
                <w:szCs w:val="28"/>
              </w:rPr>
              <w:t>0,0</w:t>
            </w:r>
            <w:r>
              <w:rPr>
                <w:rFonts w:ascii="Times New Roman" w:hAnsi="Times New Roman" w:cs="Times New Roman"/>
                <w:sz w:val="28"/>
                <w:szCs w:val="28"/>
              </w:rPr>
              <w:t>08725</w:t>
            </w:r>
          </w:p>
        </w:tc>
        <w:tc>
          <w:tcPr>
            <w:tcW w:w="2693" w:type="dxa"/>
          </w:tcPr>
          <w:p w:rsidR="00694E40" w:rsidRPr="004930F5" w:rsidRDefault="00694E40" w:rsidP="00694E40">
            <w:pPr>
              <w:jc w:val="center"/>
              <w:rPr>
                <w:rFonts w:ascii="Times New Roman" w:hAnsi="Times New Roman" w:cs="Times New Roman"/>
                <w:sz w:val="28"/>
                <w:szCs w:val="28"/>
              </w:rPr>
            </w:pPr>
            <w:r>
              <w:rPr>
                <w:rFonts w:ascii="Times New Roman" w:hAnsi="Times New Roman" w:cs="Times New Roman"/>
                <w:sz w:val="28"/>
                <w:szCs w:val="28"/>
              </w:rPr>
              <w:t>0,009526</w:t>
            </w:r>
          </w:p>
        </w:tc>
      </w:tr>
      <w:tr w:rsidR="00694E40" w:rsidRPr="0047561F" w:rsidTr="00DC6FBA">
        <w:tc>
          <w:tcPr>
            <w:tcW w:w="1555" w:type="dxa"/>
          </w:tcPr>
          <w:p w:rsidR="00694E40" w:rsidRPr="00E456DD" w:rsidRDefault="00694E40" w:rsidP="00694E40">
            <w:pPr>
              <w:jc w:val="center"/>
              <w:rPr>
                <w:rFonts w:ascii="Times New Roman" w:hAnsi="Times New Roman" w:cs="Times New Roman"/>
                <w:sz w:val="28"/>
                <w:szCs w:val="28"/>
              </w:rPr>
            </w:pPr>
            <w:r w:rsidRPr="00E456DD">
              <w:rPr>
                <w:rFonts w:ascii="Times New Roman" w:hAnsi="Times New Roman" w:cs="Times New Roman"/>
                <w:sz w:val="28"/>
                <w:szCs w:val="28"/>
              </w:rPr>
              <w:t>13,312</w:t>
            </w:r>
          </w:p>
        </w:tc>
        <w:tc>
          <w:tcPr>
            <w:tcW w:w="2835" w:type="dxa"/>
          </w:tcPr>
          <w:p w:rsidR="00694E40" w:rsidRPr="004556F4" w:rsidRDefault="00694E40" w:rsidP="00694E40">
            <w:pPr>
              <w:jc w:val="center"/>
              <w:rPr>
                <w:rFonts w:ascii="Times New Roman" w:hAnsi="Times New Roman" w:cs="Times New Roman"/>
                <w:sz w:val="28"/>
                <w:szCs w:val="28"/>
              </w:rPr>
            </w:pPr>
            <w:r w:rsidRPr="004556F4">
              <w:rPr>
                <w:rFonts w:ascii="Times New Roman" w:hAnsi="Times New Roman" w:cs="Times New Roman"/>
                <w:sz w:val="28"/>
                <w:szCs w:val="28"/>
              </w:rPr>
              <w:t>0,004128</w:t>
            </w:r>
          </w:p>
        </w:tc>
        <w:tc>
          <w:tcPr>
            <w:tcW w:w="2693" w:type="dxa"/>
          </w:tcPr>
          <w:p w:rsidR="00694E40" w:rsidRPr="005F4E18" w:rsidRDefault="00694E40" w:rsidP="00694E40">
            <w:pPr>
              <w:jc w:val="center"/>
              <w:rPr>
                <w:rFonts w:ascii="Times New Roman" w:hAnsi="Times New Roman" w:cs="Times New Roman"/>
                <w:sz w:val="28"/>
                <w:szCs w:val="28"/>
              </w:rPr>
            </w:pPr>
            <w:r w:rsidRPr="0047561F">
              <w:rPr>
                <w:rFonts w:ascii="Times New Roman" w:hAnsi="Times New Roman" w:cs="Times New Roman"/>
                <w:sz w:val="28"/>
                <w:szCs w:val="28"/>
              </w:rPr>
              <w:t>0,0</w:t>
            </w:r>
            <w:r>
              <w:rPr>
                <w:rFonts w:ascii="Times New Roman" w:hAnsi="Times New Roman" w:cs="Times New Roman"/>
                <w:sz w:val="28"/>
                <w:szCs w:val="28"/>
              </w:rPr>
              <w:t>04128</w:t>
            </w:r>
          </w:p>
        </w:tc>
        <w:tc>
          <w:tcPr>
            <w:tcW w:w="2693" w:type="dxa"/>
          </w:tcPr>
          <w:p w:rsidR="00694E40" w:rsidRPr="009D3DC0" w:rsidRDefault="00694E40" w:rsidP="00694E40">
            <w:pPr>
              <w:jc w:val="center"/>
              <w:rPr>
                <w:rFonts w:ascii="Times New Roman" w:hAnsi="Times New Roman" w:cs="Times New Roman"/>
                <w:sz w:val="28"/>
                <w:szCs w:val="28"/>
              </w:rPr>
            </w:pPr>
            <w:r>
              <w:rPr>
                <w:rFonts w:ascii="Times New Roman" w:hAnsi="Times New Roman" w:cs="Times New Roman"/>
                <w:sz w:val="28"/>
                <w:szCs w:val="28"/>
              </w:rPr>
              <w:t>0,004506</w:t>
            </w:r>
          </w:p>
        </w:tc>
      </w:tr>
      <w:tr w:rsidR="00694E40" w:rsidRPr="0047561F" w:rsidTr="00DC6FBA">
        <w:tc>
          <w:tcPr>
            <w:tcW w:w="1555" w:type="dxa"/>
          </w:tcPr>
          <w:p w:rsidR="00694E40" w:rsidRPr="00E456DD" w:rsidRDefault="00694E40" w:rsidP="00694E40">
            <w:pPr>
              <w:jc w:val="center"/>
              <w:rPr>
                <w:rFonts w:ascii="Times New Roman" w:hAnsi="Times New Roman" w:cs="Times New Roman"/>
                <w:sz w:val="28"/>
                <w:szCs w:val="28"/>
              </w:rPr>
            </w:pPr>
            <w:r w:rsidRPr="00E456DD">
              <w:rPr>
                <w:rFonts w:ascii="Times New Roman" w:hAnsi="Times New Roman" w:cs="Times New Roman"/>
                <w:sz w:val="28"/>
                <w:szCs w:val="28"/>
              </w:rPr>
              <w:t>13,562</w:t>
            </w:r>
          </w:p>
        </w:tc>
        <w:tc>
          <w:tcPr>
            <w:tcW w:w="2835" w:type="dxa"/>
          </w:tcPr>
          <w:p w:rsidR="00694E40" w:rsidRPr="004556F4" w:rsidRDefault="00694E40" w:rsidP="00694E40">
            <w:pPr>
              <w:jc w:val="center"/>
              <w:rPr>
                <w:rFonts w:ascii="Times New Roman" w:hAnsi="Times New Roman" w:cs="Times New Roman"/>
                <w:sz w:val="28"/>
                <w:szCs w:val="28"/>
              </w:rPr>
            </w:pPr>
            <w:r w:rsidRPr="004556F4">
              <w:rPr>
                <w:rFonts w:ascii="Times New Roman" w:hAnsi="Times New Roman" w:cs="Times New Roman"/>
                <w:sz w:val="28"/>
                <w:szCs w:val="28"/>
              </w:rPr>
              <w:t>0,014526</w:t>
            </w:r>
          </w:p>
        </w:tc>
        <w:tc>
          <w:tcPr>
            <w:tcW w:w="2693" w:type="dxa"/>
          </w:tcPr>
          <w:p w:rsidR="00694E40" w:rsidRPr="005F4E18" w:rsidRDefault="00694E40" w:rsidP="00694E40">
            <w:pPr>
              <w:jc w:val="center"/>
              <w:rPr>
                <w:rFonts w:ascii="Times New Roman" w:hAnsi="Times New Roman" w:cs="Times New Roman"/>
                <w:sz w:val="28"/>
                <w:szCs w:val="28"/>
              </w:rPr>
            </w:pPr>
            <w:r w:rsidRPr="0047561F">
              <w:rPr>
                <w:rFonts w:ascii="Times New Roman" w:hAnsi="Times New Roman" w:cs="Times New Roman"/>
                <w:sz w:val="28"/>
                <w:szCs w:val="28"/>
              </w:rPr>
              <w:t>0,0</w:t>
            </w:r>
            <w:r>
              <w:rPr>
                <w:rFonts w:ascii="Times New Roman" w:hAnsi="Times New Roman" w:cs="Times New Roman"/>
                <w:sz w:val="28"/>
                <w:szCs w:val="28"/>
              </w:rPr>
              <w:t>14526</w:t>
            </w:r>
          </w:p>
        </w:tc>
        <w:tc>
          <w:tcPr>
            <w:tcW w:w="2693" w:type="dxa"/>
          </w:tcPr>
          <w:p w:rsidR="00694E40" w:rsidRPr="009D3DC0" w:rsidRDefault="00694E40" w:rsidP="00694E40">
            <w:pPr>
              <w:jc w:val="center"/>
              <w:rPr>
                <w:rFonts w:ascii="Times New Roman" w:hAnsi="Times New Roman" w:cs="Times New Roman"/>
                <w:sz w:val="28"/>
                <w:szCs w:val="28"/>
              </w:rPr>
            </w:pPr>
            <w:r>
              <w:rPr>
                <w:rFonts w:ascii="Times New Roman" w:hAnsi="Times New Roman" w:cs="Times New Roman"/>
                <w:sz w:val="28"/>
                <w:szCs w:val="28"/>
              </w:rPr>
              <w:t>0,015860</w:t>
            </w:r>
          </w:p>
        </w:tc>
      </w:tr>
      <w:tr w:rsidR="00694E40" w:rsidRPr="0047561F" w:rsidTr="00DC6FBA">
        <w:tc>
          <w:tcPr>
            <w:tcW w:w="1555" w:type="dxa"/>
          </w:tcPr>
          <w:p w:rsidR="00694E40" w:rsidRPr="00E456DD" w:rsidRDefault="00694E40" w:rsidP="00694E40">
            <w:pPr>
              <w:jc w:val="center"/>
              <w:rPr>
                <w:rFonts w:ascii="Times New Roman" w:hAnsi="Times New Roman" w:cs="Times New Roman"/>
                <w:sz w:val="28"/>
                <w:szCs w:val="28"/>
              </w:rPr>
            </w:pPr>
            <w:r w:rsidRPr="00E456DD">
              <w:rPr>
                <w:rFonts w:ascii="Times New Roman" w:hAnsi="Times New Roman" w:cs="Times New Roman"/>
                <w:sz w:val="28"/>
                <w:szCs w:val="28"/>
              </w:rPr>
              <w:t>13,812</w:t>
            </w:r>
          </w:p>
        </w:tc>
        <w:tc>
          <w:tcPr>
            <w:tcW w:w="2835" w:type="dxa"/>
          </w:tcPr>
          <w:p w:rsidR="00694E40" w:rsidRPr="004556F4" w:rsidRDefault="00694E40" w:rsidP="00694E40">
            <w:pPr>
              <w:jc w:val="center"/>
              <w:rPr>
                <w:rFonts w:ascii="Times New Roman" w:hAnsi="Times New Roman" w:cs="Times New Roman"/>
                <w:sz w:val="28"/>
                <w:szCs w:val="28"/>
              </w:rPr>
            </w:pPr>
            <w:r w:rsidRPr="004556F4">
              <w:rPr>
                <w:rFonts w:ascii="Times New Roman" w:hAnsi="Times New Roman" w:cs="Times New Roman"/>
                <w:sz w:val="28"/>
                <w:szCs w:val="28"/>
              </w:rPr>
              <w:t>0,024834</w:t>
            </w:r>
          </w:p>
        </w:tc>
        <w:tc>
          <w:tcPr>
            <w:tcW w:w="2693" w:type="dxa"/>
          </w:tcPr>
          <w:p w:rsidR="00694E40" w:rsidRPr="005F4E18" w:rsidRDefault="00694E40" w:rsidP="00694E40">
            <w:pPr>
              <w:jc w:val="center"/>
              <w:rPr>
                <w:rFonts w:ascii="Times New Roman" w:hAnsi="Times New Roman" w:cs="Times New Roman"/>
                <w:sz w:val="28"/>
                <w:szCs w:val="28"/>
              </w:rPr>
            </w:pPr>
            <w:r w:rsidRPr="0047561F">
              <w:rPr>
                <w:rFonts w:ascii="Times New Roman" w:hAnsi="Times New Roman" w:cs="Times New Roman"/>
                <w:sz w:val="28"/>
                <w:szCs w:val="28"/>
              </w:rPr>
              <w:t>0,0</w:t>
            </w:r>
            <w:r>
              <w:rPr>
                <w:rFonts w:ascii="Times New Roman" w:hAnsi="Times New Roman" w:cs="Times New Roman"/>
                <w:sz w:val="28"/>
                <w:szCs w:val="28"/>
              </w:rPr>
              <w:t>24834</w:t>
            </w:r>
          </w:p>
        </w:tc>
        <w:tc>
          <w:tcPr>
            <w:tcW w:w="2693" w:type="dxa"/>
          </w:tcPr>
          <w:p w:rsidR="00694E40" w:rsidRPr="009D3DC0" w:rsidRDefault="00694E40" w:rsidP="00694E40">
            <w:pPr>
              <w:jc w:val="center"/>
              <w:rPr>
                <w:rFonts w:ascii="Times New Roman" w:hAnsi="Times New Roman" w:cs="Times New Roman"/>
                <w:sz w:val="28"/>
                <w:szCs w:val="28"/>
              </w:rPr>
            </w:pPr>
            <w:r>
              <w:rPr>
                <w:rFonts w:ascii="Times New Roman" w:hAnsi="Times New Roman" w:cs="Times New Roman"/>
                <w:sz w:val="28"/>
                <w:szCs w:val="28"/>
              </w:rPr>
              <w:t>0,027114</w:t>
            </w:r>
          </w:p>
        </w:tc>
      </w:tr>
      <w:tr w:rsidR="00694E40" w:rsidRPr="0047561F" w:rsidTr="00DC6FBA">
        <w:tc>
          <w:tcPr>
            <w:tcW w:w="1555" w:type="dxa"/>
          </w:tcPr>
          <w:p w:rsidR="00694E40" w:rsidRPr="00E456DD" w:rsidRDefault="00694E40" w:rsidP="00694E40">
            <w:pPr>
              <w:jc w:val="center"/>
              <w:rPr>
                <w:rFonts w:ascii="Times New Roman" w:hAnsi="Times New Roman" w:cs="Times New Roman"/>
                <w:sz w:val="28"/>
                <w:szCs w:val="28"/>
              </w:rPr>
            </w:pPr>
            <w:r w:rsidRPr="00E456DD">
              <w:rPr>
                <w:rFonts w:ascii="Times New Roman" w:hAnsi="Times New Roman" w:cs="Times New Roman"/>
                <w:sz w:val="28"/>
                <w:szCs w:val="28"/>
              </w:rPr>
              <w:t>14,062</w:t>
            </w:r>
          </w:p>
        </w:tc>
        <w:tc>
          <w:tcPr>
            <w:tcW w:w="2835" w:type="dxa"/>
          </w:tcPr>
          <w:p w:rsidR="00694E40" w:rsidRPr="004556F4" w:rsidRDefault="00694E40" w:rsidP="00694E40">
            <w:pPr>
              <w:jc w:val="center"/>
              <w:rPr>
                <w:rFonts w:ascii="Times New Roman" w:hAnsi="Times New Roman" w:cs="Times New Roman"/>
                <w:sz w:val="28"/>
                <w:szCs w:val="28"/>
              </w:rPr>
            </w:pPr>
            <w:r w:rsidRPr="004556F4">
              <w:rPr>
                <w:rFonts w:ascii="Times New Roman" w:hAnsi="Times New Roman" w:cs="Times New Roman"/>
                <w:sz w:val="28"/>
                <w:szCs w:val="28"/>
              </w:rPr>
              <w:t>0,035146</w:t>
            </w:r>
          </w:p>
        </w:tc>
        <w:tc>
          <w:tcPr>
            <w:tcW w:w="2693" w:type="dxa"/>
          </w:tcPr>
          <w:p w:rsidR="00694E40" w:rsidRPr="005F4E18" w:rsidRDefault="00694E40" w:rsidP="00694E40">
            <w:pPr>
              <w:jc w:val="center"/>
              <w:rPr>
                <w:rFonts w:ascii="Times New Roman" w:hAnsi="Times New Roman" w:cs="Times New Roman"/>
                <w:sz w:val="28"/>
                <w:szCs w:val="28"/>
              </w:rPr>
            </w:pPr>
            <w:r w:rsidRPr="0047561F">
              <w:rPr>
                <w:rFonts w:ascii="Times New Roman" w:hAnsi="Times New Roman" w:cs="Times New Roman"/>
                <w:sz w:val="28"/>
                <w:szCs w:val="28"/>
              </w:rPr>
              <w:t>0,0</w:t>
            </w:r>
            <w:r>
              <w:rPr>
                <w:rFonts w:ascii="Times New Roman" w:hAnsi="Times New Roman" w:cs="Times New Roman"/>
                <w:sz w:val="28"/>
                <w:szCs w:val="28"/>
              </w:rPr>
              <w:t>35146</w:t>
            </w:r>
          </w:p>
        </w:tc>
        <w:tc>
          <w:tcPr>
            <w:tcW w:w="2693" w:type="dxa"/>
          </w:tcPr>
          <w:p w:rsidR="00694E40" w:rsidRPr="009D3DC0" w:rsidRDefault="00694E40" w:rsidP="00694E40">
            <w:pPr>
              <w:jc w:val="center"/>
              <w:rPr>
                <w:rFonts w:ascii="Times New Roman" w:hAnsi="Times New Roman" w:cs="Times New Roman"/>
                <w:sz w:val="28"/>
                <w:szCs w:val="28"/>
              </w:rPr>
            </w:pPr>
            <w:r>
              <w:rPr>
                <w:rFonts w:ascii="Times New Roman" w:hAnsi="Times New Roman" w:cs="Times New Roman"/>
                <w:sz w:val="28"/>
                <w:szCs w:val="28"/>
              </w:rPr>
              <w:t>0,038372</w:t>
            </w:r>
          </w:p>
        </w:tc>
      </w:tr>
      <w:tr w:rsidR="00694E40" w:rsidRPr="0047561F" w:rsidTr="00DC6FBA">
        <w:tc>
          <w:tcPr>
            <w:tcW w:w="1555" w:type="dxa"/>
          </w:tcPr>
          <w:p w:rsidR="00694E40" w:rsidRPr="00E456DD" w:rsidRDefault="00694E40" w:rsidP="00694E40">
            <w:pPr>
              <w:jc w:val="center"/>
              <w:rPr>
                <w:rFonts w:ascii="Times New Roman" w:hAnsi="Times New Roman" w:cs="Times New Roman"/>
                <w:sz w:val="28"/>
                <w:szCs w:val="28"/>
              </w:rPr>
            </w:pPr>
            <w:r w:rsidRPr="00E456DD">
              <w:rPr>
                <w:rFonts w:ascii="Times New Roman" w:hAnsi="Times New Roman" w:cs="Times New Roman"/>
                <w:sz w:val="28"/>
                <w:szCs w:val="28"/>
              </w:rPr>
              <w:t>14,312</w:t>
            </w:r>
          </w:p>
        </w:tc>
        <w:tc>
          <w:tcPr>
            <w:tcW w:w="2835" w:type="dxa"/>
          </w:tcPr>
          <w:p w:rsidR="00694E40" w:rsidRPr="004556F4" w:rsidRDefault="00694E40" w:rsidP="00694E40">
            <w:pPr>
              <w:jc w:val="center"/>
              <w:rPr>
                <w:rFonts w:ascii="Times New Roman" w:hAnsi="Times New Roman" w:cs="Times New Roman"/>
                <w:sz w:val="28"/>
                <w:szCs w:val="28"/>
              </w:rPr>
            </w:pPr>
            <w:r w:rsidRPr="004556F4">
              <w:rPr>
                <w:rFonts w:ascii="Times New Roman" w:hAnsi="Times New Roman" w:cs="Times New Roman"/>
                <w:sz w:val="28"/>
                <w:szCs w:val="28"/>
              </w:rPr>
              <w:t>0,045469</w:t>
            </w:r>
          </w:p>
        </w:tc>
        <w:tc>
          <w:tcPr>
            <w:tcW w:w="2693" w:type="dxa"/>
          </w:tcPr>
          <w:p w:rsidR="00694E40" w:rsidRPr="005F4E18" w:rsidRDefault="00694E40" w:rsidP="00694E40">
            <w:pPr>
              <w:jc w:val="center"/>
              <w:rPr>
                <w:rFonts w:ascii="Times New Roman" w:hAnsi="Times New Roman" w:cs="Times New Roman"/>
                <w:sz w:val="28"/>
                <w:szCs w:val="28"/>
              </w:rPr>
            </w:pPr>
            <w:r w:rsidRPr="0047561F">
              <w:rPr>
                <w:rFonts w:ascii="Times New Roman" w:hAnsi="Times New Roman" w:cs="Times New Roman"/>
                <w:sz w:val="28"/>
                <w:szCs w:val="28"/>
              </w:rPr>
              <w:t>0,0</w:t>
            </w:r>
            <w:r>
              <w:rPr>
                <w:rFonts w:ascii="Times New Roman" w:hAnsi="Times New Roman" w:cs="Times New Roman"/>
                <w:sz w:val="28"/>
                <w:szCs w:val="28"/>
              </w:rPr>
              <w:t>45469</w:t>
            </w:r>
          </w:p>
        </w:tc>
        <w:tc>
          <w:tcPr>
            <w:tcW w:w="2693" w:type="dxa"/>
          </w:tcPr>
          <w:p w:rsidR="00694E40" w:rsidRPr="009D3DC0" w:rsidRDefault="00694E40" w:rsidP="00694E40">
            <w:pPr>
              <w:jc w:val="center"/>
              <w:rPr>
                <w:rFonts w:ascii="Times New Roman" w:hAnsi="Times New Roman" w:cs="Times New Roman"/>
                <w:sz w:val="28"/>
                <w:szCs w:val="28"/>
              </w:rPr>
            </w:pPr>
            <w:r>
              <w:rPr>
                <w:rFonts w:ascii="Times New Roman" w:hAnsi="Times New Roman" w:cs="Times New Roman"/>
                <w:sz w:val="28"/>
                <w:szCs w:val="28"/>
              </w:rPr>
              <w:t>0,049642</w:t>
            </w:r>
          </w:p>
        </w:tc>
      </w:tr>
      <w:tr w:rsidR="00694E40" w:rsidRPr="0047561F" w:rsidTr="00DC6FBA">
        <w:tc>
          <w:tcPr>
            <w:tcW w:w="1555" w:type="dxa"/>
          </w:tcPr>
          <w:p w:rsidR="00694E40" w:rsidRPr="00E456DD" w:rsidRDefault="00694E40" w:rsidP="00694E40">
            <w:pPr>
              <w:jc w:val="center"/>
              <w:rPr>
                <w:rFonts w:ascii="Times New Roman" w:hAnsi="Times New Roman" w:cs="Times New Roman"/>
                <w:sz w:val="28"/>
                <w:szCs w:val="28"/>
              </w:rPr>
            </w:pPr>
            <w:r w:rsidRPr="00E456DD">
              <w:rPr>
                <w:rFonts w:ascii="Times New Roman" w:hAnsi="Times New Roman" w:cs="Times New Roman"/>
                <w:sz w:val="28"/>
                <w:szCs w:val="28"/>
              </w:rPr>
              <w:t>14,562</w:t>
            </w:r>
          </w:p>
        </w:tc>
        <w:tc>
          <w:tcPr>
            <w:tcW w:w="2835" w:type="dxa"/>
          </w:tcPr>
          <w:p w:rsidR="00694E40" w:rsidRPr="004556F4" w:rsidRDefault="00694E40" w:rsidP="00694E40">
            <w:pPr>
              <w:jc w:val="center"/>
              <w:rPr>
                <w:rFonts w:ascii="Times New Roman" w:hAnsi="Times New Roman" w:cs="Times New Roman"/>
                <w:sz w:val="28"/>
                <w:szCs w:val="28"/>
              </w:rPr>
            </w:pPr>
            <w:r w:rsidRPr="004556F4">
              <w:rPr>
                <w:rFonts w:ascii="Times New Roman" w:hAnsi="Times New Roman" w:cs="Times New Roman"/>
                <w:sz w:val="28"/>
                <w:szCs w:val="28"/>
              </w:rPr>
              <w:t>0,055783</w:t>
            </w:r>
          </w:p>
        </w:tc>
        <w:tc>
          <w:tcPr>
            <w:tcW w:w="2693" w:type="dxa"/>
          </w:tcPr>
          <w:p w:rsidR="00694E40" w:rsidRPr="005F4E18" w:rsidRDefault="00694E40" w:rsidP="00694E40">
            <w:pPr>
              <w:jc w:val="center"/>
              <w:rPr>
                <w:rFonts w:ascii="Times New Roman" w:hAnsi="Times New Roman" w:cs="Times New Roman"/>
                <w:sz w:val="28"/>
                <w:szCs w:val="28"/>
              </w:rPr>
            </w:pPr>
            <w:r w:rsidRPr="0047561F">
              <w:rPr>
                <w:rFonts w:ascii="Times New Roman" w:hAnsi="Times New Roman" w:cs="Times New Roman"/>
                <w:sz w:val="28"/>
                <w:szCs w:val="28"/>
              </w:rPr>
              <w:t>0,0</w:t>
            </w:r>
            <w:r>
              <w:rPr>
                <w:rFonts w:ascii="Times New Roman" w:hAnsi="Times New Roman" w:cs="Times New Roman"/>
                <w:sz w:val="28"/>
                <w:szCs w:val="28"/>
              </w:rPr>
              <w:t>55783</w:t>
            </w:r>
          </w:p>
        </w:tc>
        <w:tc>
          <w:tcPr>
            <w:tcW w:w="2693" w:type="dxa"/>
          </w:tcPr>
          <w:p w:rsidR="00694E40" w:rsidRPr="009D3DC0" w:rsidRDefault="00694E40" w:rsidP="00694E40">
            <w:pPr>
              <w:jc w:val="center"/>
              <w:rPr>
                <w:rFonts w:ascii="Times New Roman" w:hAnsi="Times New Roman" w:cs="Times New Roman"/>
                <w:sz w:val="28"/>
                <w:szCs w:val="28"/>
              </w:rPr>
            </w:pPr>
            <w:r>
              <w:rPr>
                <w:rFonts w:ascii="Times New Roman" w:hAnsi="Times New Roman" w:cs="Times New Roman"/>
                <w:sz w:val="28"/>
                <w:szCs w:val="28"/>
              </w:rPr>
              <w:t>0,060903</w:t>
            </w:r>
          </w:p>
        </w:tc>
      </w:tr>
      <w:tr w:rsidR="00694E40" w:rsidRPr="0047561F" w:rsidTr="00DC6FBA">
        <w:tc>
          <w:tcPr>
            <w:tcW w:w="1555" w:type="dxa"/>
          </w:tcPr>
          <w:p w:rsidR="00694E40" w:rsidRPr="00E456DD" w:rsidRDefault="00694E40" w:rsidP="00694E40">
            <w:pPr>
              <w:jc w:val="center"/>
              <w:rPr>
                <w:rFonts w:ascii="Times New Roman" w:hAnsi="Times New Roman" w:cs="Times New Roman"/>
                <w:sz w:val="28"/>
                <w:szCs w:val="28"/>
              </w:rPr>
            </w:pPr>
            <w:r w:rsidRPr="00E456DD">
              <w:rPr>
                <w:rFonts w:ascii="Times New Roman" w:hAnsi="Times New Roman" w:cs="Times New Roman"/>
                <w:sz w:val="28"/>
                <w:szCs w:val="28"/>
              </w:rPr>
              <w:t>14,812</w:t>
            </w:r>
          </w:p>
        </w:tc>
        <w:tc>
          <w:tcPr>
            <w:tcW w:w="2835" w:type="dxa"/>
          </w:tcPr>
          <w:p w:rsidR="00694E40" w:rsidRPr="004556F4" w:rsidRDefault="00694E40" w:rsidP="00694E40">
            <w:pPr>
              <w:jc w:val="center"/>
              <w:rPr>
                <w:rFonts w:ascii="Times New Roman" w:hAnsi="Times New Roman" w:cs="Times New Roman"/>
                <w:sz w:val="28"/>
                <w:szCs w:val="28"/>
              </w:rPr>
            </w:pPr>
            <w:r w:rsidRPr="004556F4">
              <w:rPr>
                <w:rFonts w:ascii="Times New Roman" w:hAnsi="Times New Roman" w:cs="Times New Roman"/>
                <w:sz w:val="28"/>
                <w:szCs w:val="28"/>
              </w:rPr>
              <w:t>0,066076</w:t>
            </w:r>
          </w:p>
        </w:tc>
        <w:tc>
          <w:tcPr>
            <w:tcW w:w="2693" w:type="dxa"/>
          </w:tcPr>
          <w:p w:rsidR="00694E40" w:rsidRPr="005F4E18" w:rsidRDefault="00694E40" w:rsidP="00694E40">
            <w:pPr>
              <w:jc w:val="center"/>
              <w:rPr>
                <w:rFonts w:ascii="Times New Roman" w:hAnsi="Times New Roman" w:cs="Times New Roman"/>
                <w:sz w:val="28"/>
                <w:szCs w:val="28"/>
              </w:rPr>
            </w:pPr>
            <w:r w:rsidRPr="0047561F">
              <w:rPr>
                <w:rFonts w:ascii="Times New Roman" w:hAnsi="Times New Roman" w:cs="Times New Roman"/>
                <w:sz w:val="28"/>
                <w:szCs w:val="28"/>
              </w:rPr>
              <w:t>0,0</w:t>
            </w:r>
            <w:r>
              <w:rPr>
                <w:rFonts w:ascii="Times New Roman" w:hAnsi="Times New Roman" w:cs="Times New Roman"/>
                <w:sz w:val="28"/>
                <w:szCs w:val="28"/>
              </w:rPr>
              <w:t>66076</w:t>
            </w:r>
          </w:p>
        </w:tc>
        <w:tc>
          <w:tcPr>
            <w:tcW w:w="2693" w:type="dxa"/>
          </w:tcPr>
          <w:p w:rsidR="00694E40" w:rsidRPr="0047561F" w:rsidRDefault="00694E40" w:rsidP="00694E40">
            <w:pPr>
              <w:jc w:val="center"/>
              <w:rPr>
                <w:rFonts w:ascii="Times New Roman" w:hAnsi="Times New Roman" w:cs="Times New Roman"/>
                <w:sz w:val="28"/>
                <w:szCs w:val="28"/>
              </w:rPr>
            </w:pPr>
            <w:r>
              <w:rPr>
                <w:rFonts w:ascii="Times New Roman" w:hAnsi="Times New Roman" w:cs="Times New Roman"/>
                <w:sz w:val="28"/>
                <w:szCs w:val="28"/>
              </w:rPr>
              <w:t>0,072141</w:t>
            </w:r>
          </w:p>
        </w:tc>
      </w:tr>
      <w:tr w:rsidR="00694E40" w:rsidRPr="0047561F" w:rsidTr="00DC6FBA">
        <w:tc>
          <w:tcPr>
            <w:tcW w:w="1555" w:type="dxa"/>
          </w:tcPr>
          <w:p w:rsidR="00694E40" w:rsidRPr="00E456DD" w:rsidRDefault="00694E40" w:rsidP="00694E40">
            <w:pPr>
              <w:jc w:val="center"/>
              <w:rPr>
                <w:rFonts w:ascii="Times New Roman" w:hAnsi="Times New Roman" w:cs="Times New Roman"/>
                <w:sz w:val="28"/>
                <w:szCs w:val="28"/>
              </w:rPr>
            </w:pPr>
            <w:r w:rsidRPr="00E456DD">
              <w:rPr>
                <w:rFonts w:ascii="Times New Roman" w:hAnsi="Times New Roman" w:cs="Times New Roman"/>
                <w:sz w:val="28"/>
                <w:szCs w:val="28"/>
              </w:rPr>
              <w:t>15,062</w:t>
            </w:r>
          </w:p>
        </w:tc>
        <w:tc>
          <w:tcPr>
            <w:tcW w:w="2835" w:type="dxa"/>
          </w:tcPr>
          <w:p w:rsidR="00694E40" w:rsidRPr="004556F4" w:rsidRDefault="00694E40" w:rsidP="00694E40">
            <w:pPr>
              <w:jc w:val="center"/>
              <w:rPr>
                <w:rFonts w:ascii="Times New Roman" w:hAnsi="Times New Roman" w:cs="Times New Roman"/>
                <w:sz w:val="28"/>
                <w:szCs w:val="28"/>
              </w:rPr>
            </w:pPr>
            <w:r w:rsidRPr="004556F4">
              <w:rPr>
                <w:rFonts w:ascii="Times New Roman" w:hAnsi="Times New Roman" w:cs="Times New Roman"/>
                <w:sz w:val="28"/>
                <w:szCs w:val="28"/>
              </w:rPr>
              <w:t>0,076429</w:t>
            </w:r>
          </w:p>
        </w:tc>
        <w:tc>
          <w:tcPr>
            <w:tcW w:w="2693" w:type="dxa"/>
          </w:tcPr>
          <w:p w:rsidR="00694E40" w:rsidRPr="00195AB5" w:rsidRDefault="00694E40" w:rsidP="00694E40">
            <w:pPr>
              <w:jc w:val="center"/>
              <w:rPr>
                <w:rFonts w:ascii="Times New Roman" w:hAnsi="Times New Roman" w:cs="Times New Roman"/>
                <w:sz w:val="28"/>
                <w:szCs w:val="28"/>
              </w:rPr>
            </w:pPr>
            <w:r w:rsidRPr="0047561F">
              <w:rPr>
                <w:rFonts w:ascii="Times New Roman" w:hAnsi="Times New Roman" w:cs="Times New Roman"/>
                <w:sz w:val="28"/>
                <w:szCs w:val="28"/>
              </w:rPr>
              <w:t>0,0</w:t>
            </w:r>
            <w:r>
              <w:rPr>
                <w:rFonts w:ascii="Times New Roman" w:hAnsi="Times New Roman" w:cs="Times New Roman"/>
                <w:sz w:val="28"/>
                <w:szCs w:val="28"/>
              </w:rPr>
              <w:t>76429</w:t>
            </w:r>
          </w:p>
        </w:tc>
        <w:tc>
          <w:tcPr>
            <w:tcW w:w="2693" w:type="dxa"/>
          </w:tcPr>
          <w:p w:rsidR="00694E40" w:rsidRPr="0047561F" w:rsidRDefault="00694E40" w:rsidP="00694E40">
            <w:pPr>
              <w:jc w:val="center"/>
              <w:rPr>
                <w:rFonts w:ascii="Times New Roman" w:hAnsi="Times New Roman" w:cs="Times New Roman"/>
                <w:sz w:val="28"/>
                <w:szCs w:val="28"/>
              </w:rPr>
            </w:pPr>
            <w:r>
              <w:rPr>
                <w:rFonts w:ascii="Times New Roman" w:hAnsi="Times New Roman" w:cs="Times New Roman"/>
                <w:sz w:val="28"/>
                <w:szCs w:val="28"/>
              </w:rPr>
              <w:t>0,083445</w:t>
            </w:r>
          </w:p>
        </w:tc>
      </w:tr>
      <w:tr w:rsidR="00694E40" w:rsidRPr="0047561F" w:rsidTr="00DC6FBA">
        <w:trPr>
          <w:trHeight w:val="58"/>
        </w:trPr>
        <w:tc>
          <w:tcPr>
            <w:tcW w:w="1555" w:type="dxa"/>
          </w:tcPr>
          <w:p w:rsidR="00694E40" w:rsidRPr="00E456DD" w:rsidRDefault="00694E40" w:rsidP="00694E40">
            <w:pPr>
              <w:jc w:val="center"/>
              <w:rPr>
                <w:rFonts w:ascii="Times New Roman" w:hAnsi="Times New Roman" w:cs="Times New Roman"/>
                <w:sz w:val="28"/>
                <w:szCs w:val="28"/>
              </w:rPr>
            </w:pPr>
            <w:r w:rsidRPr="00E456DD">
              <w:rPr>
                <w:rFonts w:ascii="Times New Roman" w:hAnsi="Times New Roman" w:cs="Times New Roman"/>
                <w:sz w:val="28"/>
                <w:szCs w:val="28"/>
              </w:rPr>
              <w:t>15,312</w:t>
            </w:r>
          </w:p>
        </w:tc>
        <w:tc>
          <w:tcPr>
            <w:tcW w:w="2835" w:type="dxa"/>
          </w:tcPr>
          <w:p w:rsidR="00694E40" w:rsidRPr="004556F4" w:rsidRDefault="00694E40" w:rsidP="00694E40">
            <w:pPr>
              <w:jc w:val="center"/>
              <w:rPr>
                <w:rFonts w:ascii="Times New Roman" w:hAnsi="Times New Roman" w:cs="Times New Roman"/>
                <w:sz w:val="28"/>
                <w:szCs w:val="28"/>
              </w:rPr>
            </w:pPr>
            <w:r w:rsidRPr="004556F4">
              <w:rPr>
                <w:rFonts w:ascii="Times New Roman" w:hAnsi="Times New Roman" w:cs="Times New Roman"/>
                <w:sz w:val="28"/>
                <w:szCs w:val="28"/>
              </w:rPr>
              <w:t>0,086754</w:t>
            </w:r>
          </w:p>
        </w:tc>
        <w:tc>
          <w:tcPr>
            <w:tcW w:w="2693" w:type="dxa"/>
          </w:tcPr>
          <w:p w:rsidR="00694E40" w:rsidRPr="00195AB5" w:rsidRDefault="00694E40" w:rsidP="00694E40">
            <w:pPr>
              <w:jc w:val="center"/>
              <w:rPr>
                <w:rFonts w:ascii="Times New Roman" w:hAnsi="Times New Roman" w:cs="Times New Roman"/>
                <w:sz w:val="28"/>
                <w:szCs w:val="28"/>
              </w:rPr>
            </w:pPr>
            <w:r w:rsidRPr="0047561F">
              <w:rPr>
                <w:rFonts w:ascii="Times New Roman" w:hAnsi="Times New Roman" w:cs="Times New Roman"/>
                <w:sz w:val="28"/>
                <w:szCs w:val="28"/>
              </w:rPr>
              <w:t>0,0</w:t>
            </w:r>
            <w:r>
              <w:rPr>
                <w:rFonts w:ascii="Times New Roman" w:hAnsi="Times New Roman" w:cs="Times New Roman"/>
                <w:sz w:val="28"/>
                <w:szCs w:val="28"/>
              </w:rPr>
              <w:t>86754</w:t>
            </w:r>
          </w:p>
        </w:tc>
        <w:tc>
          <w:tcPr>
            <w:tcW w:w="2693" w:type="dxa"/>
          </w:tcPr>
          <w:p w:rsidR="00694E40" w:rsidRPr="0047561F" w:rsidRDefault="00694E40" w:rsidP="00694E40">
            <w:pPr>
              <w:jc w:val="center"/>
              <w:rPr>
                <w:rFonts w:ascii="Times New Roman" w:hAnsi="Times New Roman" w:cs="Times New Roman"/>
                <w:sz w:val="28"/>
                <w:szCs w:val="28"/>
              </w:rPr>
            </w:pPr>
            <w:r>
              <w:rPr>
                <w:rFonts w:ascii="Times New Roman" w:hAnsi="Times New Roman" w:cs="Times New Roman"/>
                <w:sz w:val="28"/>
                <w:szCs w:val="28"/>
              </w:rPr>
              <w:t>0,094718</w:t>
            </w:r>
          </w:p>
        </w:tc>
      </w:tr>
    </w:tbl>
    <w:p w:rsidR="00343C2D" w:rsidRPr="00694E40" w:rsidRDefault="003B7596" w:rsidP="004370B8">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br/>
      </w:r>
      <w:r w:rsidR="004370B8">
        <w:rPr>
          <w:rFonts w:ascii="Times New Roman" w:eastAsiaTheme="minorEastAsia" w:hAnsi="Times New Roman" w:cs="Times New Roman"/>
          <w:sz w:val="28"/>
          <w:szCs w:val="28"/>
        </w:rPr>
        <w:t xml:space="preserve">        </w:t>
      </w:r>
      <w:r w:rsidR="00343C2D">
        <w:rPr>
          <w:rFonts w:ascii="Times New Roman" w:eastAsiaTheme="minorEastAsia" w:hAnsi="Times New Roman" w:cs="Times New Roman"/>
          <w:sz w:val="28"/>
          <w:szCs w:val="28"/>
        </w:rPr>
        <w:t xml:space="preserve">Порівняємо розраховані значення </w:t>
      </w:r>
      <w:r w:rsidR="00343C2D">
        <w:rPr>
          <w:rFonts w:ascii="Times New Roman" w:eastAsiaTheme="minorEastAsia" w:hAnsi="Times New Roman" w:cs="Times New Roman"/>
          <w:sz w:val="28"/>
          <w:szCs w:val="28"/>
          <w:lang w:val="en-US"/>
        </w:rPr>
        <w:t>RMS</w:t>
      </w:r>
      <w:r w:rsidR="00343C2D" w:rsidRPr="00694E40">
        <w:rPr>
          <w:rFonts w:ascii="Times New Roman" w:eastAsiaTheme="minorEastAsia" w:hAnsi="Times New Roman" w:cs="Times New Roman"/>
          <w:sz w:val="28"/>
          <w:szCs w:val="28"/>
        </w:rPr>
        <w:t xml:space="preserve"> при коефіцієнтах </w:t>
      </w:r>
      <w:r w:rsidR="00343C2D" w:rsidRPr="00694E40">
        <w:rPr>
          <w:rFonts w:ascii="Times New Roman" w:eastAsiaTheme="minorEastAsia" w:hAnsi="Times New Roman" w:cs="Times New Roman"/>
          <w:i/>
          <w:sz w:val="28"/>
          <w:szCs w:val="28"/>
          <w:lang w:val="en-US"/>
        </w:rPr>
        <w:t>l</w:t>
      </w:r>
      <w:r w:rsidR="00343C2D" w:rsidRPr="00694E40">
        <w:rPr>
          <w:rFonts w:ascii="Times New Roman" w:eastAsiaTheme="minorEastAsia" w:hAnsi="Times New Roman" w:cs="Times New Roman"/>
          <w:sz w:val="28"/>
          <w:szCs w:val="28"/>
        </w:rPr>
        <w:t>=0</w:t>
      </w:r>
      <w:r w:rsidR="00343C2D" w:rsidRPr="003B7596">
        <w:rPr>
          <w:rFonts w:ascii="Times New Roman" w:eastAsiaTheme="minorEastAsia" w:hAnsi="Times New Roman" w:cs="Times New Roman"/>
          <w:sz w:val="28"/>
          <w:szCs w:val="28"/>
        </w:rPr>
        <w:t>.8</w:t>
      </w:r>
      <w:r w:rsidR="00343C2D">
        <w:rPr>
          <w:rFonts w:ascii="Times New Roman" w:eastAsiaTheme="minorEastAsia" w:hAnsi="Times New Roman" w:cs="Times New Roman"/>
          <w:sz w:val="28"/>
          <w:szCs w:val="28"/>
        </w:rPr>
        <w:t>, 0.</w:t>
      </w:r>
      <w:r w:rsidR="00343C2D" w:rsidRPr="003B7596">
        <w:rPr>
          <w:rFonts w:ascii="Times New Roman" w:eastAsiaTheme="minorEastAsia" w:hAnsi="Times New Roman" w:cs="Times New Roman"/>
          <w:sz w:val="28"/>
          <w:szCs w:val="28"/>
        </w:rPr>
        <w:t>9</w:t>
      </w:r>
      <w:r w:rsidR="00343C2D" w:rsidRPr="00694E40">
        <w:rPr>
          <w:rFonts w:ascii="Times New Roman" w:eastAsiaTheme="minorEastAsia" w:hAnsi="Times New Roman" w:cs="Times New Roman"/>
          <w:sz w:val="28"/>
          <w:szCs w:val="28"/>
        </w:rPr>
        <w:t xml:space="preserve">, </w:t>
      </w:r>
      <w:r w:rsidR="00343C2D">
        <w:rPr>
          <w:rFonts w:ascii="Times New Roman" w:eastAsiaTheme="minorEastAsia" w:hAnsi="Times New Roman" w:cs="Times New Roman"/>
          <w:sz w:val="28"/>
          <w:szCs w:val="28"/>
        </w:rPr>
        <w:t>0.95</w:t>
      </w:r>
      <w:r w:rsidR="00343C2D" w:rsidRPr="00694E40">
        <w:rPr>
          <w:rFonts w:ascii="Times New Roman" w:eastAsiaTheme="minorEastAsia" w:hAnsi="Times New Roman" w:cs="Times New Roman"/>
          <w:sz w:val="28"/>
          <w:szCs w:val="28"/>
        </w:rPr>
        <w:t>:</w:t>
      </w:r>
    </w:p>
    <w:p w:rsidR="00343C2D" w:rsidRPr="003B7596" w:rsidRDefault="00E071F0" w:rsidP="003B7596">
      <w:pPr>
        <w:spacing w:line="360" w:lineRule="auto"/>
        <w:contextualSpacing/>
        <w:jc w:val="right"/>
        <w:rPr>
          <w:rFonts w:ascii="Times New Roman" w:hAnsi="Times New Roman" w:cs="Times New Roman"/>
          <w:i/>
          <w:sz w:val="28"/>
          <w:szCs w:val="28"/>
        </w:rPr>
      </w:pPr>
      <w:r>
        <w:rPr>
          <w:rFonts w:ascii="Times New Roman" w:hAnsi="Times New Roman" w:cs="Times New Roman"/>
          <w:i/>
          <w:sz w:val="28"/>
          <w:szCs w:val="28"/>
        </w:rPr>
        <w:t>Таблиця 4</w:t>
      </w:r>
      <w:r w:rsidR="00343C2D">
        <w:rPr>
          <w:rFonts w:ascii="Times New Roman" w:hAnsi="Times New Roman" w:cs="Times New Roman"/>
          <w:i/>
          <w:sz w:val="28"/>
          <w:szCs w:val="28"/>
        </w:rPr>
        <w:t>.6.</w:t>
      </w:r>
      <w:r w:rsidR="00343C2D" w:rsidRPr="00343C2D">
        <w:rPr>
          <w:rFonts w:ascii="Times New Roman" w:hAnsi="Times New Roman" w:cs="Times New Roman"/>
          <w:i/>
          <w:sz w:val="28"/>
          <w:szCs w:val="28"/>
        </w:rPr>
        <w:t xml:space="preserve"> </w:t>
      </w:r>
      <w:r w:rsidR="003B7596">
        <w:rPr>
          <w:rFonts w:ascii="Times New Roman" w:hAnsi="Times New Roman" w:cs="Times New Roman"/>
          <w:i/>
          <w:sz w:val="28"/>
          <w:szCs w:val="28"/>
        </w:rPr>
        <w:t xml:space="preserve">Значення </w:t>
      </w:r>
      <w:r w:rsidR="00343C2D">
        <w:rPr>
          <w:rFonts w:ascii="Times New Roman" w:hAnsi="Times New Roman" w:cs="Times New Roman"/>
          <w:i/>
          <w:sz w:val="28"/>
          <w:szCs w:val="28"/>
          <w:lang w:val="en-US"/>
        </w:rPr>
        <w:t>RMS</w:t>
      </w:r>
      <w:r w:rsidR="003B7596">
        <w:rPr>
          <w:rFonts w:ascii="Times New Roman" w:hAnsi="Times New Roman" w:cs="Times New Roman"/>
          <w:i/>
          <w:sz w:val="28"/>
          <w:szCs w:val="28"/>
        </w:rPr>
        <w:t xml:space="preserve">(Ф) </w:t>
      </w:r>
      <w:r w:rsidR="00343C2D">
        <w:rPr>
          <w:rFonts w:ascii="Times New Roman" w:hAnsi="Times New Roman" w:cs="Times New Roman"/>
          <w:i/>
          <w:sz w:val="28"/>
          <w:szCs w:val="28"/>
        </w:rPr>
        <w:t>з коефіцієнтом</w:t>
      </w:r>
      <w:r w:rsidR="003B7596">
        <w:rPr>
          <w:rFonts w:ascii="Times New Roman" w:hAnsi="Times New Roman" w:cs="Times New Roman"/>
          <w:i/>
          <w:sz w:val="28"/>
          <w:szCs w:val="28"/>
        </w:rPr>
        <w:t xml:space="preserve"> екранування зіниці</w:t>
      </w:r>
      <w:r w:rsidR="00343C2D">
        <w:rPr>
          <w:rFonts w:ascii="Times New Roman" w:hAnsi="Times New Roman" w:cs="Times New Roman"/>
          <w:i/>
          <w:sz w:val="28"/>
          <w:szCs w:val="28"/>
        </w:rPr>
        <w:t xml:space="preserve"> </w:t>
      </w:r>
      <w:r w:rsidR="00343C2D">
        <w:rPr>
          <w:rFonts w:ascii="Times New Roman" w:hAnsi="Times New Roman" w:cs="Times New Roman"/>
          <w:i/>
          <w:sz w:val="28"/>
          <w:szCs w:val="28"/>
          <w:lang w:val="en-US"/>
        </w:rPr>
        <w:t>l</w:t>
      </w:r>
      <w:r w:rsidR="00343C2D" w:rsidRPr="00B57036">
        <w:rPr>
          <w:rFonts w:ascii="Times New Roman" w:hAnsi="Times New Roman" w:cs="Times New Roman"/>
          <w:i/>
          <w:sz w:val="28"/>
          <w:szCs w:val="28"/>
        </w:rPr>
        <w:t>=</w:t>
      </w:r>
      <w:r w:rsidR="00343C2D" w:rsidRPr="00694E40">
        <w:rPr>
          <w:rFonts w:ascii="Times New Roman" w:eastAsiaTheme="minorEastAsia" w:hAnsi="Times New Roman" w:cs="Times New Roman"/>
          <w:i/>
          <w:sz w:val="28"/>
          <w:szCs w:val="28"/>
        </w:rPr>
        <w:t>0</w:t>
      </w:r>
      <w:r w:rsidR="00343C2D" w:rsidRPr="00343C2D">
        <w:rPr>
          <w:rFonts w:ascii="Times New Roman" w:eastAsiaTheme="minorEastAsia" w:hAnsi="Times New Roman" w:cs="Times New Roman"/>
          <w:i/>
          <w:sz w:val="28"/>
          <w:szCs w:val="28"/>
        </w:rPr>
        <w:t>.8</w:t>
      </w:r>
      <w:r w:rsidR="003B7596">
        <w:rPr>
          <w:rFonts w:ascii="Times New Roman" w:eastAsiaTheme="minorEastAsia" w:hAnsi="Times New Roman" w:cs="Times New Roman"/>
          <w:i/>
          <w:sz w:val="28"/>
          <w:szCs w:val="28"/>
        </w:rPr>
        <w:t xml:space="preserve">, </w:t>
      </w:r>
      <w:r w:rsidR="00343C2D">
        <w:rPr>
          <w:rFonts w:ascii="Times New Roman" w:eastAsiaTheme="minorEastAsia" w:hAnsi="Times New Roman" w:cs="Times New Roman"/>
          <w:i/>
          <w:sz w:val="28"/>
          <w:szCs w:val="28"/>
        </w:rPr>
        <w:t>0.</w:t>
      </w:r>
      <w:r w:rsidR="00343C2D" w:rsidRPr="00343C2D">
        <w:rPr>
          <w:rFonts w:ascii="Times New Roman" w:eastAsiaTheme="minorEastAsia" w:hAnsi="Times New Roman" w:cs="Times New Roman"/>
          <w:i/>
          <w:sz w:val="28"/>
          <w:szCs w:val="28"/>
        </w:rPr>
        <w:t>9</w:t>
      </w:r>
      <w:r w:rsidR="003B7596">
        <w:rPr>
          <w:rFonts w:ascii="Times New Roman" w:eastAsiaTheme="minorEastAsia" w:hAnsi="Times New Roman" w:cs="Times New Roman"/>
          <w:i/>
          <w:sz w:val="28"/>
          <w:szCs w:val="28"/>
        </w:rPr>
        <w:t xml:space="preserve">, </w:t>
      </w:r>
      <w:r w:rsidR="00343C2D">
        <w:rPr>
          <w:rFonts w:ascii="Times New Roman" w:eastAsiaTheme="minorEastAsia" w:hAnsi="Times New Roman" w:cs="Times New Roman"/>
          <w:i/>
          <w:sz w:val="28"/>
          <w:szCs w:val="28"/>
        </w:rPr>
        <w:t>0.95</w:t>
      </w:r>
    </w:p>
    <w:tbl>
      <w:tblPr>
        <w:tblStyle w:val="a8"/>
        <w:tblW w:w="9634" w:type="dxa"/>
        <w:tblInd w:w="559" w:type="dxa"/>
        <w:tblLook w:val="04A0" w:firstRow="1" w:lastRow="0" w:firstColumn="1" w:lastColumn="0" w:noHBand="0" w:noVBand="1"/>
      </w:tblPr>
      <w:tblGrid>
        <w:gridCol w:w="1413"/>
        <w:gridCol w:w="2693"/>
        <w:gridCol w:w="2693"/>
        <w:gridCol w:w="2835"/>
      </w:tblGrid>
      <w:tr w:rsidR="00343C2D" w:rsidRPr="0047561F" w:rsidTr="00DC6FBA">
        <w:tc>
          <w:tcPr>
            <w:tcW w:w="1413" w:type="dxa"/>
          </w:tcPr>
          <w:p w:rsidR="00343C2D" w:rsidRPr="003B7596" w:rsidRDefault="00343C2D" w:rsidP="00343C2D">
            <w:pPr>
              <w:jc w:val="center"/>
              <w:rPr>
                <w:rFonts w:ascii="Times New Roman" w:hAnsi="Times New Roman" w:cs="Times New Roman"/>
                <w:i/>
                <w:sz w:val="32"/>
                <w:szCs w:val="32"/>
              </w:rPr>
            </w:pPr>
            <w:r w:rsidRPr="00343C2D">
              <w:rPr>
                <w:rFonts w:ascii="Times New Roman" w:hAnsi="Times New Roman" w:cs="Times New Roman"/>
                <w:i/>
                <w:sz w:val="32"/>
                <w:szCs w:val="32"/>
              </w:rPr>
              <w:t>Ф</w:t>
            </w:r>
            <w:r w:rsidRPr="003B7596">
              <w:rPr>
                <w:rFonts w:ascii="Times New Roman" w:hAnsi="Times New Roman" w:cs="Times New Roman"/>
                <w:i/>
                <w:sz w:val="32"/>
                <w:szCs w:val="32"/>
              </w:rPr>
              <w:t xml:space="preserve">, </w:t>
            </w:r>
            <w:r w:rsidRPr="00343C2D">
              <w:rPr>
                <w:rFonts w:ascii="Times New Roman" w:hAnsi="Times New Roman" w:cs="Times New Roman"/>
                <w:i/>
                <w:sz w:val="32"/>
                <w:szCs w:val="32"/>
              </w:rPr>
              <w:t>дптр</w:t>
            </w:r>
          </w:p>
        </w:tc>
        <w:tc>
          <w:tcPr>
            <w:tcW w:w="2693" w:type="dxa"/>
          </w:tcPr>
          <w:p w:rsidR="00343C2D" w:rsidRPr="003B7596" w:rsidRDefault="00343C2D" w:rsidP="00343C2D">
            <w:pPr>
              <w:jc w:val="center"/>
              <w:rPr>
                <w:rFonts w:ascii="Times New Roman" w:hAnsi="Times New Roman" w:cs="Times New Roman"/>
                <w:i/>
                <w:sz w:val="32"/>
                <w:szCs w:val="32"/>
              </w:rPr>
            </w:pPr>
            <w:r w:rsidRPr="00343C2D">
              <w:rPr>
                <w:rFonts w:ascii="Times New Roman" w:hAnsi="Times New Roman" w:cs="Times New Roman"/>
                <w:i/>
                <w:sz w:val="32"/>
                <w:szCs w:val="32"/>
              </w:rPr>
              <w:t>RMS(розр)</w:t>
            </w:r>
            <w:r w:rsidRPr="00343C2D">
              <w:rPr>
                <w:rFonts w:ascii="Times New Roman" w:hAnsi="Times New Roman" w:cs="Times New Roman"/>
                <w:i/>
                <w:sz w:val="32"/>
                <w:szCs w:val="32"/>
                <w:vertAlign w:val="subscript"/>
              </w:rPr>
              <w:t>l</w:t>
            </w:r>
            <w:r w:rsidRPr="003B7596">
              <w:rPr>
                <w:rFonts w:ascii="Times New Roman" w:hAnsi="Times New Roman" w:cs="Times New Roman"/>
                <w:i/>
                <w:sz w:val="32"/>
                <w:szCs w:val="32"/>
                <w:vertAlign w:val="subscript"/>
              </w:rPr>
              <w:t>=0.8</w:t>
            </w:r>
            <w:r w:rsidRPr="00343C2D">
              <w:rPr>
                <w:rFonts w:ascii="Times New Roman" w:hAnsi="Times New Roman" w:cs="Times New Roman"/>
                <w:i/>
                <w:sz w:val="32"/>
                <w:szCs w:val="32"/>
              </w:rPr>
              <w:t>,</w:t>
            </w:r>
            <w:r w:rsidRPr="003B7596">
              <w:rPr>
                <w:rFonts w:ascii="Times New Roman" w:hAnsi="Times New Roman" w:cs="Times New Roman"/>
                <w:i/>
                <w:sz w:val="32"/>
                <w:szCs w:val="32"/>
              </w:rPr>
              <w:t xml:space="preserve"> </w:t>
            </w:r>
            <w:r w:rsidRPr="00343C2D">
              <w:rPr>
                <w:rFonts w:ascii="Times New Roman" w:hAnsi="Times New Roman" w:cs="Times New Roman"/>
                <w:i/>
                <w:sz w:val="32"/>
                <w:szCs w:val="32"/>
              </w:rPr>
              <w:t>мм</w:t>
            </w:r>
          </w:p>
        </w:tc>
        <w:tc>
          <w:tcPr>
            <w:tcW w:w="2693" w:type="dxa"/>
          </w:tcPr>
          <w:p w:rsidR="00343C2D" w:rsidRPr="00343C2D" w:rsidRDefault="00343C2D" w:rsidP="00343C2D">
            <w:pPr>
              <w:jc w:val="center"/>
              <w:rPr>
                <w:rFonts w:ascii="Times New Roman" w:hAnsi="Times New Roman" w:cs="Times New Roman"/>
                <w:i/>
                <w:sz w:val="32"/>
                <w:szCs w:val="32"/>
              </w:rPr>
            </w:pPr>
            <w:r w:rsidRPr="00343C2D">
              <w:rPr>
                <w:rFonts w:ascii="Times New Roman" w:hAnsi="Times New Roman" w:cs="Times New Roman"/>
                <w:i/>
                <w:sz w:val="32"/>
                <w:szCs w:val="32"/>
              </w:rPr>
              <w:t>RMS(розр)</w:t>
            </w:r>
            <w:r w:rsidRPr="00343C2D">
              <w:rPr>
                <w:rFonts w:ascii="Times New Roman" w:hAnsi="Times New Roman" w:cs="Times New Roman"/>
                <w:i/>
                <w:sz w:val="32"/>
                <w:szCs w:val="32"/>
                <w:vertAlign w:val="subscript"/>
              </w:rPr>
              <w:t>l</w:t>
            </w:r>
            <w:r w:rsidRPr="003B7596">
              <w:rPr>
                <w:rFonts w:ascii="Times New Roman" w:hAnsi="Times New Roman" w:cs="Times New Roman"/>
                <w:i/>
                <w:sz w:val="32"/>
                <w:szCs w:val="32"/>
                <w:vertAlign w:val="subscript"/>
              </w:rPr>
              <w:t>=0.</w:t>
            </w:r>
            <w:r w:rsidRPr="00343C2D">
              <w:rPr>
                <w:rFonts w:ascii="Times New Roman" w:hAnsi="Times New Roman" w:cs="Times New Roman"/>
                <w:i/>
                <w:sz w:val="32"/>
                <w:szCs w:val="32"/>
                <w:vertAlign w:val="subscript"/>
              </w:rPr>
              <w:t>9</w:t>
            </w:r>
            <w:r w:rsidRPr="00343C2D">
              <w:rPr>
                <w:rFonts w:ascii="Times New Roman" w:hAnsi="Times New Roman" w:cs="Times New Roman"/>
                <w:i/>
                <w:sz w:val="32"/>
                <w:szCs w:val="32"/>
              </w:rPr>
              <w:t>, мм</w:t>
            </w:r>
          </w:p>
        </w:tc>
        <w:tc>
          <w:tcPr>
            <w:tcW w:w="2835" w:type="dxa"/>
          </w:tcPr>
          <w:p w:rsidR="00343C2D" w:rsidRPr="00343C2D" w:rsidRDefault="00343C2D" w:rsidP="00343C2D">
            <w:pPr>
              <w:jc w:val="center"/>
              <w:rPr>
                <w:rFonts w:ascii="Times New Roman" w:hAnsi="Times New Roman" w:cs="Times New Roman"/>
                <w:i/>
                <w:sz w:val="32"/>
                <w:szCs w:val="32"/>
              </w:rPr>
            </w:pPr>
            <w:r w:rsidRPr="00343C2D">
              <w:rPr>
                <w:rFonts w:ascii="Times New Roman" w:hAnsi="Times New Roman" w:cs="Times New Roman"/>
                <w:i/>
                <w:sz w:val="32"/>
                <w:szCs w:val="32"/>
              </w:rPr>
              <w:t>RMS(розр)</w:t>
            </w:r>
            <w:r w:rsidRPr="00343C2D">
              <w:rPr>
                <w:rFonts w:ascii="Times New Roman" w:hAnsi="Times New Roman" w:cs="Times New Roman"/>
                <w:i/>
                <w:sz w:val="32"/>
                <w:szCs w:val="32"/>
                <w:vertAlign w:val="subscript"/>
              </w:rPr>
              <w:t>l=0.95</w:t>
            </w:r>
            <w:r w:rsidRPr="00343C2D">
              <w:rPr>
                <w:rFonts w:ascii="Times New Roman" w:hAnsi="Times New Roman" w:cs="Times New Roman"/>
                <w:i/>
                <w:sz w:val="32"/>
                <w:szCs w:val="32"/>
              </w:rPr>
              <w:t>, мм</w:t>
            </w:r>
          </w:p>
        </w:tc>
      </w:tr>
      <w:tr w:rsidR="00343C2D" w:rsidRPr="0047561F" w:rsidTr="00DC6FBA">
        <w:tc>
          <w:tcPr>
            <w:tcW w:w="1413" w:type="dxa"/>
          </w:tcPr>
          <w:p w:rsidR="00343C2D" w:rsidRPr="00E456DD" w:rsidRDefault="00343C2D" w:rsidP="00343C2D">
            <w:pPr>
              <w:jc w:val="center"/>
              <w:rPr>
                <w:rFonts w:ascii="Times New Roman" w:hAnsi="Times New Roman" w:cs="Times New Roman"/>
                <w:sz w:val="28"/>
                <w:szCs w:val="28"/>
              </w:rPr>
            </w:pPr>
            <w:r w:rsidRPr="00E456DD">
              <w:rPr>
                <w:rFonts w:ascii="Times New Roman" w:hAnsi="Times New Roman" w:cs="Times New Roman"/>
                <w:sz w:val="28"/>
                <w:szCs w:val="28"/>
              </w:rPr>
              <w:t>11,312</w:t>
            </w:r>
          </w:p>
        </w:tc>
        <w:tc>
          <w:tcPr>
            <w:tcW w:w="2693" w:type="dxa"/>
          </w:tcPr>
          <w:p w:rsidR="00343C2D" w:rsidRPr="001A3397"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0,089851</w:t>
            </w:r>
          </w:p>
        </w:tc>
        <w:tc>
          <w:tcPr>
            <w:tcW w:w="2693" w:type="dxa"/>
          </w:tcPr>
          <w:p w:rsidR="00343C2D" w:rsidRPr="001A3397"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0,094393</w:t>
            </w:r>
          </w:p>
        </w:tc>
        <w:tc>
          <w:tcPr>
            <w:tcW w:w="2835" w:type="dxa"/>
          </w:tcPr>
          <w:p w:rsidR="00343C2D" w:rsidRPr="001A3397"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0,096776</w:t>
            </w:r>
          </w:p>
        </w:tc>
      </w:tr>
      <w:tr w:rsidR="00343C2D" w:rsidRPr="0047561F" w:rsidTr="00DC6FBA">
        <w:tc>
          <w:tcPr>
            <w:tcW w:w="1413" w:type="dxa"/>
          </w:tcPr>
          <w:p w:rsidR="00343C2D" w:rsidRPr="00E456DD" w:rsidRDefault="00343C2D" w:rsidP="00343C2D">
            <w:pPr>
              <w:jc w:val="center"/>
              <w:rPr>
                <w:rFonts w:ascii="Times New Roman" w:hAnsi="Times New Roman" w:cs="Times New Roman"/>
                <w:sz w:val="28"/>
                <w:szCs w:val="28"/>
              </w:rPr>
            </w:pPr>
            <w:r w:rsidRPr="00E456DD">
              <w:rPr>
                <w:rFonts w:ascii="Times New Roman" w:hAnsi="Times New Roman" w:cs="Times New Roman"/>
                <w:sz w:val="28"/>
                <w:szCs w:val="28"/>
              </w:rPr>
              <w:t>11,562</w:t>
            </w:r>
          </w:p>
        </w:tc>
        <w:tc>
          <w:tcPr>
            <w:tcW w:w="2693" w:type="dxa"/>
          </w:tcPr>
          <w:p w:rsidR="00343C2D" w:rsidRPr="00987096"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0,077759</w:t>
            </w:r>
          </w:p>
        </w:tc>
        <w:tc>
          <w:tcPr>
            <w:tcW w:w="2693" w:type="dxa"/>
          </w:tcPr>
          <w:p w:rsidR="00343C2D" w:rsidRPr="00987096"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0,081689</w:t>
            </w:r>
          </w:p>
        </w:tc>
        <w:tc>
          <w:tcPr>
            <w:tcW w:w="2835" w:type="dxa"/>
          </w:tcPr>
          <w:p w:rsidR="00343C2D" w:rsidRPr="00987096"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0,083722</w:t>
            </w:r>
          </w:p>
        </w:tc>
      </w:tr>
      <w:tr w:rsidR="00343C2D" w:rsidRPr="0047561F" w:rsidTr="00DC6FBA">
        <w:tc>
          <w:tcPr>
            <w:tcW w:w="1413" w:type="dxa"/>
          </w:tcPr>
          <w:p w:rsidR="00343C2D" w:rsidRPr="00E456DD" w:rsidRDefault="00343C2D" w:rsidP="00343C2D">
            <w:pPr>
              <w:jc w:val="center"/>
              <w:rPr>
                <w:rFonts w:ascii="Times New Roman" w:hAnsi="Times New Roman" w:cs="Times New Roman"/>
                <w:sz w:val="28"/>
                <w:szCs w:val="28"/>
              </w:rPr>
            </w:pPr>
            <w:r w:rsidRPr="00E456DD">
              <w:rPr>
                <w:rFonts w:ascii="Times New Roman" w:hAnsi="Times New Roman" w:cs="Times New Roman"/>
                <w:sz w:val="28"/>
                <w:szCs w:val="28"/>
              </w:rPr>
              <w:t>11,812</w:t>
            </w:r>
          </w:p>
        </w:tc>
        <w:tc>
          <w:tcPr>
            <w:tcW w:w="2693" w:type="dxa"/>
          </w:tcPr>
          <w:p w:rsidR="00343C2D" w:rsidRPr="00E35EB3"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0,065972</w:t>
            </w:r>
          </w:p>
        </w:tc>
        <w:tc>
          <w:tcPr>
            <w:tcW w:w="2693" w:type="dxa"/>
          </w:tcPr>
          <w:p w:rsidR="00343C2D" w:rsidRPr="00E35EB3"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0,069307</w:t>
            </w:r>
          </w:p>
        </w:tc>
        <w:tc>
          <w:tcPr>
            <w:tcW w:w="2835" w:type="dxa"/>
          </w:tcPr>
          <w:p w:rsidR="00343C2D" w:rsidRPr="00E35EB3"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0,071056</w:t>
            </w:r>
          </w:p>
        </w:tc>
      </w:tr>
      <w:tr w:rsidR="00343C2D" w:rsidRPr="0047561F" w:rsidTr="00DC6FBA">
        <w:tc>
          <w:tcPr>
            <w:tcW w:w="1413" w:type="dxa"/>
          </w:tcPr>
          <w:p w:rsidR="00343C2D" w:rsidRPr="00E456DD" w:rsidRDefault="00343C2D" w:rsidP="00343C2D">
            <w:pPr>
              <w:jc w:val="center"/>
              <w:rPr>
                <w:rFonts w:ascii="Times New Roman" w:hAnsi="Times New Roman" w:cs="Times New Roman"/>
                <w:sz w:val="28"/>
                <w:szCs w:val="28"/>
              </w:rPr>
            </w:pPr>
            <w:r w:rsidRPr="00E456DD">
              <w:rPr>
                <w:rFonts w:ascii="Times New Roman" w:hAnsi="Times New Roman" w:cs="Times New Roman"/>
                <w:sz w:val="28"/>
                <w:szCs w:val="28"/>
              </w:rPr>
              <w:t>12,062</w:t>
            </w:r>
          </w:p>
        </w:tc>
        <w:tc>
          <w:tcPr>
            <w:tcW w:w="2693" w:type="dxa"/>
          </w:tcPr>
          <w:p w:rsidR="00343C2D" w:rsidRPr="00E35EB3"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0,054177</w:t>
            </w:r>
          </w:p>
        </w:tc>
        <w:tc>
          <w:tcPr>
            <w:tcW w:w="2693" w:type="dxa"/>
          </w:tcPr>
          <w:p w:rsidR="00343C2D" w:rsidRPr="00454359"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0,056916</w:t>
            </w:r>
          </w:p>
        </w:tc>
        <w:tc>
          <w:tcPr>
            <w:tcW w:w="2835" w:type="dxa"/>
          </w:tcPr>
          <w:p w:rsidR="00343C2D" w:rsidRPr="00454359"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0,058352</w:t>
            </w:r>
          </w:p>
        </w:tc>
      </w:tr>
      <w:tr w:rsidR="00343C2D" w:rsidRPr="0047561F" w:rsidTr="00DC6FBA">
        <w:tc>
          <w:tcPr>
            <w:tcW w:w="1413" w:type="dxa"/>
          </w:tcPr>
          <w:p w:rsidR="00343C2D" w:rsidRPr="00E456DD" w:rsidRDefault="00343C2D" w:rsidP="00343C2D">
            <w:pPr>
              <w:jc w:val="center"/>
              <w:rPr>
                <w:rFonts w:ascii="Times New Roman" w:hAnsi="Times New Roman" w:cs="Times New Roman"/>
                <w:sz w:val="28"/>
                <w:szCs w:val="28"/>
              </w:rPr>
            </w:pPr>
            <w:r w:rsidRPr="00E456DD">
              <w:rPr>
                <w:rFonts w:ascii="Times New Roman" w:hAnsi="Times New Roman" w:cs="Times New Roman"/>
                <w:sz w:val="28"/>
                <w:szCs w:val="28"/>
              </w:rPr>
              <w:t>12,312</w:t>
            </w:r>
          </w:p>
        </w:tc>
        <w:tc>
          <w:tcPr>
            <w:tcW w:w="2693" w:type="dxa"/>
          </w:tcPr>
          <w:p w:rsidR="00343C2D" w:rsidRPr="00C47CCD"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0,042385</w:t>
            </w:r>
          </w:p>
        </w:tc>
        <w:tc>
          <w:tcPr>
            <w:tcW w:w="2693" w:type="dxa"/>
          </w:tcPr>
          <w:p w:rsidR="00343C2D" w:rsidRPr="00C47CCD"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0,044527</w:t>
            </w:r>
          </w:p>
        </w:tc>
        <w:tc>
          <w:tcPr>
            <w:tcW w:w="2835" w:type="dxa"/>
          </w:tcPr>
          <w:p w:rsidR="00343C2D" w:rsidRPr="00C47CCD"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0,045651</w:t>
            </w:r>
          </w:p>
        </w:tc>
      </w:tr>
      <w:tr w:rsidR="00343C2D" w:rsidRPr="0047561F" w:rsidTr="00DC6FBA">
        <w:tc>
          <w:tcPr>
            <w:tcW w:w="1413" w:type="dxa"/>
          </w:tcPr>
          <w:p w:rsidR="00343C2D" w:rsidRPr="00E456DD" w:rsidRDefault="00343C2D" w:rsidP="00343C2D">
            <w:pPr>
              <w:jc w:val="center"/>
              <w:rPr>
                <w:rFonts w:ascii="Times New Roman" w:hAnsi="Times New Roman" w:cs="Times New Roman"/>
                <w:sz w:val="28"/>
                <w:szCs w:val="28"/>
              </w:rPr>
            </w:pPr>
            <w:r w:rsidRPr="00E456DD">
              <w:rPr>
                <w:rFonts w:ascii="Times New Roman" w:hAnsi="Times New Roman" w:cs="Times New Roman"/>
                <w:sz w:val="28"/>
                <w:szCs w:val="28"/>
              </w:rPr>
              <w:t>12,562</w:t>
            </w:r>
          </w:p>
        </w:tc>
        <w:tc>
          <w:tcPr>
            <w:tcW w:w="2693" w:type="dxa"/>
          </w:tcPr>
          <w:p w:rsidR="00343C2D" w:rsidRPr="004930F5"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0,030582</w:t>
            </w:r>
          </w:p>
        </w:tc>
        <w:tc>
          <w:tcPr>
            <w:tcW w:w="2693" w:type="dxa"/>
          </w:tcPr>
          <w:p w:rsidR="00343C2D" w:rsidRPr="004930F5"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0,032128</w:t>
            </w:r>
          </w:p>
        </w:tc>
        <w:tc>
          <w:tcPr>
            <w:tcW w:w="2835" w:type="dxa"/>
          </w:tcPr>
          <w:p w:rsidR="00343C2D" w:rsidRPr="004930F5"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0,032939</w:t>
            </w:r>
          </w:p>
        </w:tc>
      </w:tr>
      <w:tr w:rsidR="00343C2D" w:rsidRPr="0047561F" w:rsidTr="00DC6FBA">
        <w:tc>
          <w:tcPr>
            <w:tcW w:w="1413" w:type="dxa"/>
          </w:tcPr>
          <w:p w:rsidR="00343C2D" w:rsidRPr="00E456DD" w:rsidRDefault="00343C2D" w:rsidP="00343C2D">
            <w:pPr>
              <w:jc w:val="center"/>
              <w:rPr>
                <w:rFonts w:ascii="Times New Roman" w:hAnsi="Times New Roman" w:cs="Times New Roman"/>
                <w:sz w:val="28"/>
                <w:szCs w:val="28"/>
              </w:rPr>
            </w:pPr>
            <w:r w:rsidRPr="00E456DD">
              <w:rPr>
                <w:rFonts w:ascii="Times New Roman" w:hAnsi="Times New Roman" w:cs="Times New Roman"/>
                <w:sz w:val="28"/>
                <w:szCs w:val="28"/>
              </w:rPr>
              <w:t>12,812</w:t>
            </w:r>
          </w:p>
        </w:tc>
        <w:tc>
          <w:tcPr>
            <w:tcW w:w="2693" w:type="dxa"/>
          </w:tcPr>
          <w:p w:rsidR="00343C2D" w:rsidRPr="004930F5"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0,019475</w:t>
            </w:r>
          </w:p>
        </w:tc>
        <w:tc>
          <w:tcPr>
            <w:tcW w:w="2693" w:type="dxa"/>
          </w:tcPr>
          <w:p w:rsidR="00343C2D" w:rsidRPr="004930F5"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0,020459</w:t>
            </w:r>
          </w:p>
        </w:tc>
        <w:tc>
          <w:tcPr>
            <w:tcW w:w="2835" w:type="dxa"/>
          </w:tcPr>
          <w:p w:rsidR="00343C2D" w:rsidRPr="004930F5"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0,020975</w:t>
            </w:r>
          </w:p>
        </w:tc>
      </w:tr>
      <w:tr w:rsidR="00343C2D" w:rsidRPr="0047561F" w:rsidTr="00DC6FBA">
        <w:tc>
          <w:tcPr>
            <w:tcW w:w="1413" w:type="dxa"/>
          </w:tcPr>
          <w:p w:rsidR="00343C2D" w:rsidRPr="00E456DD" w:rsidRDefault="00343C2D" w:rsidP="00343C2D">
            <w:pPr>
              <w:jc w:val="center"/>
              <w:rPr>
                <w:rFonts w:ascii="Times New Roman" w:hAnsi="Times New Roman" w:cs="Times New Roman"/>
                <w:sz w:val="28"/>
                <w:szCs w:val="28"/>
              </w:rPr>
            </w:pPr>
            <w:r w:rsidRPr="00E456DD">
              <w:rPr>
                <w:rFonts w:ascii="Times New Roman" w:hAnsi="Times New Roman" w:cs="Times New Roman"/>
                <w:sz w:val="28"/>
                <w:szCs w:val="28"/>
              </w:rPr>
              <w:t>13,062</w:t>
            </w:r>
          </w:p>
        </w:tc>
        <w:tc>
          <w:tcPr>
            <w:tcW w:w="2693" w:type="dxa"/>
          </w:tcPr>
          <w:p w:rsidR="00343C2D" w:rsidRPr="009D3DC0"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0,009994</w:t>
            </w:r>
          </w:p>
        </w:tc>
        <w:tc>
          <w:tcPr>
            <w:tcW w:w="2693" w:type="dxa"/>
          </w:tcPr>
          <w:p w:rsidR="00343C2D" w:rsidRPr="009D3DC0"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0,010499</w:t>
            </w:r>
          </w:p>
        </w:tc>
        <w:tc>
          <w:tcPr>
            <w:tcW w:w="2835" w:type="dxa"/>
          </w:tcPr>
          <w:p w:rsidR="00343C2D" w:rsidRPr="009D3DC0"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0,010764</w:t>
            </w:r>
          </w:p>
        </w:tc>
      </w:tr>
      <w:tr w:rsidR="00343C2D" w:rsidRPr="0047561F" w:rsidTr="00DC6FBA">
        <w:tc>
          <w:tcPr>
            <w:tcW w:w="1413" w:type="dxa"/>
          </w:tcPr>
          <w:p w:rsidR="00343C2D" w:rsidRPr="00E456DD" w:rsidRDefault="00343C2D" w:rsidP="00343C2D">
            <w:pPr>
              <w:jc w:val="center"/>
              <w:rPr>
                <w:rFonts w:ascii="Times New Roman" w:hAnsi="Times New Roman" w:cs="Times New Roman"/>
                <w:sz w:val="28"/>
                <w:szCs w:val="28"/>
              </w:rPr>
            </w:pPr>
            <w:r w:rsidRPr="00E456DD">
              <w:rPr>
                <w:rFonts w:ascii="Times New Roman" w:hAnsi="Times New Roman" w:cs="Times New Roman"/>
                <w:sz w:val="28"/>
                <w:szCs w:val="28"/>
              </w:rPr>
              <w:t>13,312</w:t>
            </w:r>
          </w:p>
        </w:tc>
        <w:tc>
          <w:tcPr>
            <w:tcW w:w="2693" w:type="dxa"/>
          </w:tcPr>
          <w:p w:rsidR="00343C2D" w:rsidRPr="009D3DC0"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0,004728</w:t>
            </w:r>
          </w:p>
        </w:tc>
        <w:tc>
          <w:tcPr>
            <w:tcW w:w="2693" w:type="dxa"/>
          </w:tcPr>
          <w:p w:rsidR="00343C2D" w:rsidRPr="009D3DC0"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0,004967</w:t>
            </w:r>
          </w:p>
        </w:tc>
        <w:tc>
          <w:tcPr>
            <w:tcW w:w="2835" w:type="dxa"/>
          </w:tcPr>
          <w:p w:rsidR="00343C2D" w:rsidRPr="009D3DC0"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0,005092</w:t>
            </w:r>
          </w:p>
        </w:tc>
      </w:tr>
      <w:tr w:rsidR="00343C2D" w:rsidRPr="0047561F" w:rsidTr="00DC6FBA">
        <w:tc>
          <w:tcPr>
            <w:tcW w:w="1413" w:type="dxa"/>
          </w:tcPr>
          <w:p w:rsidR="00343C2D" w:rsidRPr="00E456DD" w:rsidRDefault="00343C2D" w:rsidP="00343C2D">
            <w:pPr>
              <w:jc w:val="center"/>
              <w:rPr>
                <w:rFonts w:ascii="Times New Roman" w:hAnsi="Times New Roman" w:cs="Times New Roman"/>
                <w:sz w:val="28"/>
                <w:szCs w:val="28"/>
              </w:rPr>
            </w:pPr>
            <w:r w:rsidRPr="00E456DD">
              <w:rPr>
                <w:rFonts w:ascii="Times New Roman" w:hAnsi="Times New Roman" w:cs="Times New Roman"/>
                <w:sz w:val="28"/>
                <w:szCs w:val="28"/>
              </w:rPr>
              <w:t>13,562</w:t>
            </w:r>
          </w:p>
        </w:tc>
        <w:tc>
          <w:tcPr>
            <w:tcW w:w="2693" w:type="dxa"/>
          </w:tcPr>
          <w:p w:rsidR="00343C2D" w:rsidRPr="009D3DC0"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0,016639</w:t>
            </w:r>
          </w:p>
        </w:tc>
        <w:tc>
          <w:tcPr>
            <w:tcW w:w="2693" w:type="dxa"/>
          </w:tcPr>
          <w:p w:rsidR="00343C2D" w:rsidRPr="009D3DC0"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0,017480</w:t>
            </w:r>
          </w:p>
        </w:tc>
        <w:tc>
          <w:tcPr>
            <w:tcW w:w="2835" w:type="dxa"/>
          </w:tcPr>
          <w:p w:rsidR="00343C2D" w:rsidRPr="009D3DC0"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0,017922</w:t>
            </w:r>
          </w:p>
        </w:tc>
      </w:tr>
      <w:tr w:rsidR="00343C2D" w:rsidRPr="0047561F" w:rsidTr="00DC6FBA">
        <w:tc>
          <w:tcPr>
            <w:tcW w:w="1413" w:type="dxa"/>
          </w:tcPr>
          <w:p w:rsidR="00343C2D" w:rsidRPr="00E456DD" w:rsidRDefault="00343C2D" w:rsidP="00343C2D">
            <w:pPr>
              <w:jc w:val="center"/>
              <w:rPr>
                <w:rFonts w:ascii="Times New Roman" w:hAnsi="Times New Roman" w:cs="Times New Roman"/>
                <w:sz w:val="28"/>
                <w:szCs w:val="28"/>
              </w:rPr>
            </w:pPr>
            <w:r w:rsidRPr="00E456DD">
              <w:rPr>
                <w:rFonts w:ascii="Times New Roman" w:hAnsi="Times New Roman" w:cs="Times New Roman"/>
                <w:sz w:val="28"/>
                <w:szCs w:val="28"/>
              </w:rPr>
              <w:t>13,812</w:t>
            </w:r>
          </w:p>
        </w:tc>
        <w:tc>
          <w:tcPr>
            <w:tcW w:w="2693" w:type="dxa"/>
          </w:tcPr>
          <w:p w:rsidR="00343C2D" w:rsidRPr="009D3DC0"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0,028446</w:t>
            </w:r>
          </w:p>
        </w:tc>
        <w:tc>
          <w:tcPr>
            <w:tcW w:w="2693" w:type="dxa"/>
          </w:tcPr>
          <w:p w:rsidR="00343C2D" w:rsidRPr="009D3DC0"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0,029884</w:t>
            </w:r>
          </w:p>
        </w:tc>
        <w:tc>
          <w:tcPr>
            <w:tcW w:w="2835" w:type="dxa"/>
          </w:tcPr>
          <w:p w:rsidR="00343C2D" w:rsidRPr="009D3DC0"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0,030638</w:t>
            </w:r>
          </w:p>
        </w:tc>
      </w:tr>
      <w:tr w:rsidR="00343C2D" w:rsidRPr="0047561F" w:rsidTr="00DC6FBA">
        <w:tc>
          <w:tcPr>
            <w:tcW w:w="1413" w:type="dxa"/>
          </w:tcPr>
          <w:p w:rsidR="00343C2D" w:rsidRPr="00E456DD" w:rsidRDefault="00343C2D" w:rsidP="00343C2D">
            <w:pPr>
              <w:jc w:val="center"/>
              <w:rPr>
                <w:rFonts w:ascii="Times New Roman" w:hAnsi="Times New Roman" w:cs="Times New Roman"/>
                <w:sz w:val="28"/>
                <w:szCs w:val="28"/>
              </w:rPr>
            </w:pPr>
            <w:r w:rsidRPr="00E456DD">
              <w:rPr>
                <w:rFonts w:ascii="Times New Roman" w:hAnsi="Times New Roman" w:cs="Times New Roman"/>
                <w:sz w:val="28"/>
                <w:szCs w:val="28"/>
              </w:rPr>
              <w:t>14,062</w:t>
            </w:r>
          </w:p>
        </w:tc>
        <w:tc>
          <w:tcPr>
            <w:tcW w:w="2693" w:type="dxa"/>
          </w:tcPr>
          <w:p w:rsidR="00343C2D" w:rsidRPr="009D3DC0"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0,040258</w:t>
            </w:r>
          </w:p>
        </w:tc>
        <w:tc>
          <w:tcPr>
            <w:tcW w:w="2693" w:type="dxa"/>
          </w:tcPr>
          <w:p w:rsidR="00343C2D" w:rsidRPr="009D3DC0"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0,042293</w:t>
            </w:r>
          </w:p>
        </w:tc>
        <w:tc>
          <w:tcPr>
            <w:tcW w:w="2835" w:type="dxa"/>
          </w:tcPr>
          <w:p w:rsidR="00343C2D" w:rsidRPr="009D3DC0"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0,043360</w:t>
            </w:r>
          </w:p>
        </w:tc>
      </w:tr>
      <w:tr w:rsidR="00343C2D" w:rsidRPr="0047561F" w:rsidTr="00DC6FBA">
        <w:tc>
          <w:tcPr>
            <w:tcW w:w="1413" w:type="dxa"/>
          </w:tcPr>
          <w:p w:rsidR="00343C2D" w:rsidRPr="00E456DD" w:rsidRDefault="00343C2D" w:rsidP="00343C2D">
            <w:pPr>
              <w:jc w:val="center"/>
              <w:rPr>
                <w:rFonts w:ascii="Times New Roman" w:hAnsi="Times New Roman" w:cs="Times New Roman"/>
                <w:sz w:val="28"/>
                <w:szCs w:val="28"/>
              </w:rPr>
            </w:pPr>
            <w:r w:rsidRPr="00E456DD">
              <w:rPr>
                <w:rFonts w:ascii="Times New Roman" w:hAnsi="Times New Roman" w:cs="Times New Roman"/>
                <w:sz w:val="28"/>
                <w:szCs w:val="28"/>
              </w:rPr>
              <w:t>14,312</w:t>
            </w:r>
          </w:p>
        </w:tc>
        <w:tc>
          <w:tcPr>
            <w:tcW w:w="2693" w:type="dxa"/>
          </w:tcPr>
          <w:p w:rsidR="00343C2D" w:rsidRPr="009D3DC0"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0,052081</w:t>
            </w:r>
          </w:p>
        </w:tc>
        <w:tc>
          <w:tcPr>
            <w:tcW w:w="2693" w:type="dxa"/>
          </w:tcPr>
          <w:p w:rsidR="00343C2D" w:rsidRPr="009D3DC0"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0,054714</w:t>
            </w:r>
          </w:p>
        </w:tc>
        <w:tc>
          <w:tcPr>
            <w:tcW w:w="2835" w:type="dxa"/>
          </w:tcPr>
          <w:p w:rsidR="00343C2D" w:rsidRPr="009D3DC0"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0,056095</w:t>
            </w:r>
          </w:p>
        </w:tc>
      </w:tr>
      <w:tr w:rsidR="00343C2D" w:rsidRPr="0047561F" w:rsidTr="00DC6FBA">
        <w:tc>
          <w:tcPr>
            <w:tcW w:w="1413" w:type="dxa"/>
          </w:tcPr>
          <w:p w:rsidR="00343C2D" w:rsidRPr="00E456DD" w:rsidRDefault="00343C2D" w:rsidP="00343C2D">
            <w:pPr>
              <w:jc w:val="center"/>
              <w:rPr>
                <w:rFonts w:ascii="Times New Roman" w:hAnsi="Times New Roman" w:cs="Times New Roman"/>
                <w:sz w:val="28"/>
                <w:szCs w:val="28"/>
              </w:rPr>
            </w:pPr>
            <w:r w:rsidRPr="00E456DD">
              <w:rPr>
                <w:rFonts w:ascii="Times New Roman" w:hAnsi="Times New Roman" w:cs="Times New Roman"/>
                <w:sz w:val="28"/>
                <w:szCs w:val="28"/>
              </w:rPr>
              <w:t>14,562</w:t>
            </w:r>
          </w:p>
        </w:tc>
        <w:tc>
          <w:tcPr>
            <w:tcW w:w="2693" w:type="dxa"/>
          </w:tcPr>
          <w:p w:rsidR="00343C2D" w:rsidRPr="009D3DC0"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0,063895</w:t>
            </w:r>
          </w:p>
        </w:tc>
        <w:tc>
          <w:tcPr>
            <w:tcW w:w="2693" w:type="dxa"/>
          </w:tcPr>
          <w:p w:rsidR="00343C2D" w:rsidRPr="0047561F"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0,067125</w:t>
            </w:r>
          </w:p>
        </w:tc>
        <w:tc>
          <w:tcPr>
            <w:tcW w:w="2835" w:type="dxa"/>
          </w:tcPr>
          <w:p w:rsidR="00343C2D" w:rsidRPr="0047561F"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0,068819</w:t>
            </w:r>
          </w:p>
        </w:tc>
      </w:tr>
      <w:tr w:rsidR="00343C2D" w:rsidRPr="0047561F" w:rsidTr="00DC6FBA">
        <w:tc>
          <w:tcPr>
            <w:tcW w:w="1413" w:type="dxa"/>
          </w:tcPr>
          <w:p w:rsidR="00343C2D" w:rsidRPr="00E456DD" w:rsidRDefault="00343C2D" w:rsidP="00343C2D">
            <w:pPr>
              <w:jc w:val="center"/>
              <w:rPr>
                <w:rFonts w:ascii="Times New Roman" w:hAnsi="Times New Roman" w:cs="Times New Roman"/>
                <w:sz w:val="28"/>
                <w:szCs w:val="28"/>
              </w:rPr>
            </w:pPr>
            <w:r w:rsidRPr="00E456DD">
              <w:rPr>
                <w:rFonts w:ascii="Times New Roman" w:hAnsi="Times New Roman" w:cs="Times New Roman"/>
                <w:sz w:val="28"/>
                <w:szCs w:val="28"/>
              </w:rPr>
              <w:t>14,812</w:t>
            </w:r>
          </w:p>
        </w:tc>
        <w:tc>
          <w:tcPr>
            <w:tcW w:w="2693" w:type="dxa"/>
          </w:tcPr>
          <w:p w:rsidR="00343C2D" w:rsidRPr="0047561F"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0,075685</w:t>
            </w:r>
          </w:p>
        </w:tc>
        <w:tc>
          <w:tcPr>
            <w:tcW w:w="2693" w:type="dxa"/>
          </w:tcPr>
          <w:p w:rsidR="00343C2D" w:rsidRPr="0047561F"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0,079511</w:t>
            </w:r>
          </w:p>
        </w:tc>
        <w:tc>
          <w:tcPr>
            <w:tcW w:w="2835" w:type="dxa"/>
          </w:tcPr>
          <w:p w:rsidR="00343C2D" w:rsidRPr="0047561F"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0,081517</w:t>
            </w:r>
          </w:p>
        </w:tc>
      </w:tr>
      <w:tr w:rsidR="00343C2D" w:rsidRPr="0047561F" w:rsidTr="00DC6FBA">
        <w:tc>
          <w:tcPr>
            <w:tcW w:w="1413" w:type="dxa"/>
          </w:tcPr>
          <w:p w:rsidR="00343C2D" w:rsidRPr="00E456DD" w:rsidRDefault="00343C2D" w:rsidP="00343C2D">
            <w:pPr>
              <w:jc w:val="center"/>
              <w:rPr>
                <w:rFonts w:ascii="Times New Roman" w:hAnsi="Times New Roman" w:cs="Times New Roman"/>
                <w:sz w:val="28"/>
                <w:szCs w:val="28"/>
              </w:rPr>
            </w:pPr>
            <w:r w:rsidRPr="00E456DD">
              <w:rPr>
                <w:rFonts w:ascii="Times New Roman" w:hAnsi="Times New Roman" w:cs="Times New Roman"/>
                <w:sz w:val="28"/>
                <w:szCs w:val="28"/>
              </w:rPr>
              <w:t>15,062</w:t>
            </w:r>
          </w:p>
        </w:tc>
        <w:tc>
          <w:tcPr>
            <w:tcW w:w="2693" w:type="dxa"/>
          </w:tcPr>
          <w:p w:rsidR="00343C2D" w:rsidRPr="0047561F"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0,087545</w:t>
            </w:r>
          </w:p>
        </w:tc>
        <w:tc>
          <w:tcPr>
            <w:tcW w:w="2693" w:type="dxa"/>
          </w:tcPr>
          <w:p w:rsidR="00343C2D" w:rsidRPr="0047561F"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0,091970</w:t>
            </w:r>
          </w:p>
        </w:tc>
        <w:tc>
          <w:tcPr>
            <w:tcW w:w="2835" w:type="dxa"/>
          </w:tcPr>
          <w:p w:rsidR="00343C2D" w:rsidRPr="0047561F"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0,094291</w:t>
            </w:r>
          </w:p>
        </w:tc>
      </w:tr>
      <w:tr w:rsidR="00343C2D" w:rsidRPr="0047561F" w:rsidTr="00DC6FBA">
        <w:tc>
          <w:tcPr>
            <w:tcW w:w="1413" w:type="dxa"/>
          </w:tcPr>
          <w:p w:rsidR="00343C2D" w:rsidRPr="00E456DD" w:rsidRDefault="00343C2D" w:rsidP="00343C2D">
            <w:pPr>
              <w:jc w:val="center"/>
              <w:rPr>
                <w:rFonts w:ascii="Times New Roman" w:hAnsi="Times New Roman" w:cs="Times New Roman"/>
                <w:sz w:val="28"/>
                <w:szCs w:val="28"/>
              </w:rPr>
            </w:pPr>
            <w:r w:rsidRPr="00E456DD">
              <w:rPr>
                <w:rFonts w:ascii="Times New Roman" w:hAnsi="Times New Roman" w:cs="Times New Roman"/>
                <w:sz w:val="28"/>
                <w:szCs w:val="28"/>
              </w:rPr>
              <w:t>15,312</w:t>
            </w:r>
          </w:p>
        </w:tc>
        <w:tc>
          <w:tcPr>
            <w:tcW w:w="2693" w:type="dxa"/>
          </w:tcPr>
          <w:p w:rsidR="00343C2D" w:rsidRPr="0047561F" w:rsidRDefault="00343C2D" w:rsidP="00343C2D">
            <w:pPr>
              <w:jc w:val="center"/>
              <w:rPr>
                <w:rFonts w:ascii="Times New Roman" w:hAnsi="Times New Roman" w:cs="Times New Roman"/>
                <w:sz w:val="28"/>
                <w:szCs w:val="28"/>
              </w:rPr>
            </w:pPr>
            <w:r>
              <w:rPr>
                <w:rFonts w:ascii="Times New Roman" w:hAnsi="Times New Roman" w:cs="Times New Roman"/>
                <w:sz w:val="28"/>
                <w:szCs w:val="28"/>
              </w:rPr>
              <w:t>0,099371</w:t>
            </w:r>
          </w:p>
        </w:tc>
        <w:tc>
          <w:tcPr>
            <w:tcW w:w="2693" w:type="dxa"/>
          </w:tcPr>
          <w:p w:rsidR="00343C2D" w:rsidRPr="0047561F" w:rsidRDefault="00343C2D" w:rsidP="00343C2D">
            <w:pPr>
              <w:jc w:val="center"/>
              <w:rPr>
                <w:rFonts w:ascii="Times New Roman" w:hAnsi="Times New Roman" w:cs="Times New Roman"/>
                <w:sz w:val="28"/>
                <w:szCs w:val="28"/>
              </w:rPr>
            </w:pPr>
            <w:r>
              <w:rPr>
                <w:rFonts w:ascii="Times New Roman" w:hAnsi="Times New Roman" w:cs="Times New Roman"/>
                <w:sz w:val="28"/>
                <w:szCs w:val="28"/>
              </w:rPr>
              <w:t>0,104394</w:t>
            </w:r>
          </w:p>
        </w:tc>
        <w:tc>
          <w:tcPr>
            <w:tcW w:w="2835" w:type="dxa"/>
          </w:tcPr>
          <w:p w:rsidR="00343C2D" w:rsidRPr="0047561F" w:rsidRDefault="00343C2D" w:rsidP="00343C2D">
            <w:pPr>
              <w:jc w:val="center"/>
              <w:rPr>
                <w:rFonts w:ascii="Times New Roman" w:hAnsi="Times New Roman" w:cs="Times New Roman"/>
                <w:sz w:val="28"/>
                <w:szCs w:val="28"/>
              </w:rPr>
            </w:pPr>
            <w:r>
              <w:rPr>
                <w:rFonts w:ascii="Times New Roman" w:hAnsi="Times New Roman" w:cs="Times New Roman"/>
                <w:sz w:val="28"/>
                <w:szCs w:val="28"/>
              </w:rPr>
              <w:t>0,107029</w:t>
            </w:r>
          </w:p>
        </w:tc>
      </w:tr>
    </w:tbl>
    <w:p w:rsidR="00343C2D" w:rsidRDefault="00343C2D" w:rsidP="004370B8">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 xml:space="preserve">З допомогою програми </w:t>
      </w:r>
      <w:r>
        <w:rPr>
          <w:rFonts w:ascii="Times New Roman" w:eastAsiaTheme="minorEastAsia" w:hAnsi="Times New Roman" w:cs="Times New Roman"/>
          <w:sz w:val="28"/>
          <w:szCs w:val="28"/>
          <w:lang w:val="en-US"/>
        </w:rPr>
        <w:t>Excel</w:t>
      </w:r>
      <w:r>
        <w:rPr>
          <w:rFonts w:ascii="Times New Roman" w:eastAsiaTheme="minorEastAsia" w:hAnsi="Times New Roman" w:cs="Times New Roman"/>
          <w:sz w:val="28"/>
          <w:szCs w:val="28"/>
        </w:rPr>
        <w:t xml:space="preserve">, побудуємо графіки залежності функції </w:t>
      </w:r>
      <w:r>
        <w:rPr>
          <w:rFonts w:ascii="Times New Roman" w:eastAsiaTheme="minorEastAsia" w:hAnsi="Times New Roman" w:cs="Times New Roman"/>
          <w:sz w:val="28"/>
          <w:szCs w:val="28"/>
          <w:lang w:val="en-US"/>
        </w:rPr>
        <w:t>RMS</w:t>
      </w:r>
      <w:r w:rsidRPr="00C6721B">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від оптичної сили параксіал – компонента при різних коефіцієнтах екранування:</w:t>
      </w:r>
    </w:p>
    <w:p w:rsidR="00343C2D" w:rsidRDefault="00343C2D" w:rsidP="003B7596">
      <w:pPr>
        <w:spacing w:line="360" w:lineRule="auto"/>
        <w:jc w:val="both"/>
        <w:rPr>
          <w:rFonts w:ascii="Times New Roman" w:eastAsiaTheme="minorEastAsia" w:hAnsi="Times New Roman" w:cs="Times New Roman"/>
          <w:sz w:val="28"/>
          <w:szCs w:val="28"/>
        </w:rPr>
      </w:pPr>
      <w:r>
        <w:rPr>
          <w:noProof/>
          <w:lang w:eastAsia="uk-UA"/>
        </w:rPr>
        <w:drawing>
          <wp:inline distT="0" distB="0" distL="0" distR="0" wp14:anchorId="1A04EF83" wp14:editId="4A653C25">
            <wp:extent cx="6537960" cy="5554980"/>
            <wp:effectExtent l="0" t="0" r="15240" b="7620"/>
            <wp:docPr id="118" name="Диаграмма 1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2"/>
              </a:graphicData>
            </a:graphic>
          </wp:inline>
        </w:drawing>
      </w:r>
    </w:p>
    <w:p w:rsidR="003B7596" w:rsidRDefault="003B7596" w:rsidP="003B7596">
      <w:pPr>
        <w:spacing w:line="360" w:lineRule="auto"/>
        <w:jc w:val="center"/>
        <w:rPr>
          <w:rFonts w:ascii="Times New Roman" w:eastAsiaTheme="minorEastAsia" w:hAnsi="Times New Roman" w:cs="Times New Roman"/>
          <w:i/>
          <w:sz w:val="28"/>
          <w:szCs w:val="28"/>
        </w:rPr>
      </w:pPr>
      <w:r w:rsidRPr="0060242E">
        <w:rPr>
          <w:rFonts w:ascii="Times New Roman" w:eastAsiaTheme="minorEastAsia" w:hAnsi="Times New Roman" w:cs="Times New Roman"/>
          <w:i/>
          <w:sz w:val="28"/>
          <w:szCs w:val="28"/>
        </w:rPr>
        <w:t>Рис</w:t>
      </w:r>
      <w:r>
        <w:rPr>
          <w:rFonts w:ascii="Times New Roman" w:eastAsiaTheme="minorEastAsia" w:hAnsi="Times New Roman" w:cs="Times New Roman"/>
          <w:i/>
          <w:sz w:val="28"/>
          <w:szCs w:val="28"/>
        </w:rPr>
        <w:t>унок</w:t>
      </w:r>
      <w:r w:rsidR="00E071F0">
        <w:rPr>
          <w:rFonts w:ascii="Times New Roman" w:eastAsiaTheme="minorEastAsia" w:hAnsi="Times New Roman" w:cs="Times New Roman"/>
          <w:i/>
          <w:sz w:val="28"/>
          <w:szCs w:val="28"/>
        </w:rPr>
        <w:t xml:space="preserve"> 4</w:t>
      </w:r>
      <w:r w:rsidRPr="0060242E">
        <w:rPr>
          <w:rFonts w:ascii="Times New Roman" w:eastAsiaTheme="minorEastAsia" w:hAnsi="Times New Roman" w:cs="Times New Roman"/>
          <w:i/>
          <w:sz w:val="28"/>
          <w:szCs w:val="28"/>
        </w:rPr>
        <w:t>.4.</w:t>
      </w:r>
      <w:r>
        <w:rPr>
          <w:rFonts w:ascii="Times New Roman" w:eastAsiaTheme="minorEastAsia" w:hAnsi="Times New Roman" w:cs="Times New Roman"/>
          <w:i/>
          <w:sz w:val="28"/>
          <w:szCs w:val="28"/>
        </w:rPr>
        <w:t>8.</w:t>
      </w:r>
      <w:r w:rsidRPr="0060242E">
        <w:rPr>
          <w:rFonts w:ascii="Times New Roman" w:eastAsiaTheme="minorEastAsia" w:hAnsi="Times New Roman" w:cs="Times New Roman"/>
          <w:i/>
          <w:sz w:val="28"/>
          <w:szCs w:val="28"/>
        </w:rPr>
        <w:t xml:space="preserve"> Графік</w:t>
      </w:r>
      <w:r>
        <w:rPr>
          <w:rFonts w:ascii="Times New Roman" w:eastAsiaTheme="minorEastAsia" w:hAnsi="Times New Roman" w:cs="Times New Roman"/>
          <w:i/>
          <w:sz w:val="28"/>
          <w:szCs w:val="28"/>
        </w:rPr>
        <w:t>и</w:t>
      </w:r>
      <w:r w:rsidRPr="0060242E">
        <w:rPr>
          <w:rFonts w:ascii="Times New Roman" w:eastAsiaTheme="minorEastAsia" w:hAnsi="Times New Roman" w:cs="Times New Roman"/>
          <w:i/>
          <w:sz w:val="28"/>
          <w:szCs w:val="28"/>
        </w:rPr>
        <w:t xml:space="preserve"> залежності </w:t>
      </w:r>
      <w:r w:rsidRPr="0060242E">
        <w:rPr>
          <w:rFonts w:ascii="Times New Roman" w:eastAsiaTheme="minorEastAsia" w:hAnsi="Times New Roman" w:cs="Times New Roman"/>
          <w:i/>
          <w:sz w:val="28"/>
          <w:szCs w:val="28"/>
          <w:lang w:val="en-US"/>
        </w:rPr>
        <w:t>RMS</w:t>
      </w:r>
      <w:r w:rsidRPr="003358DA">
        <w:rPr>
          <w:rFonts w:ascii="Times New Roman" w:eastAsiaTheme="minorEastAsia" w:hAnsi="Times New Roman" w:cs="Times New Roman"/>
          <w:i/>
          <w:sz w:val="28"/>
          <w:szCs w:val="28"/>
        </w:rPr>
        <w:t>(</w:t>
      </w:r>
      <w:r w:rsidRPr="0060242E">
        <w:rPr>
          <w:rFonts w:ascii="Times New Roman" w:eastAsiaTheme="minorEastAsia" w:hAnsi="Times New Roman" w:cs="Times New Roman"/>
          <w:i/>
          <w:sz w:val="28"/>
          <w:szCs w:val="28"/>
        </w:rPr>
        <w:t>Ф</w:t>
      </w:r>
      <w:r w:rsidRPr="003358DA">
        <w:rPr>
          <w:rFonts w:ascii="Times New Roman" w:eastAsiaTheme="minorEastAsia" w:hAnsi="Times New Roman" w:cs="Times New Roman"/>
          <w:i/>
          <w:sz w:val="28"/>
          <w:szCs w:val="28"/>
        </w:rPr>
        <w:t xml:space="preserve">) при </w:t>
      </w:r>
      <w:r>
        <w:rPr>
          <w:rFonts w:ascii="Times New Roman" w:eastAsiaTheme="minorEastAsia" w:hAnsi="Times New Roman" w:cs="Times New Roman"/>
          <w:i/>
          <w:sz w:val="28"/>
          <w:szCs w:val="28"/>
        </w:rPr>
        <w:t xml:space="preserve">різних </w:t>
      </w:r>
    </w:p>
    <w:p w:rsidR="003B7596" w:rsidRDefault="003B7596" w:rsidP="003B7596">
      <w:pPr>
        <w:spacing w:line="360" w:lineRule="auto"/>
        <w:jc w:val="center"/>
        <w:rPr>
          <w:rFonts w:ascii="Times New Roman" w:eastAsiaTheme="minorEastAsia" w:hAnsi="Times New Roman" w:cs="Times New Roman"/>
          <w:i/>
          <w:sz w:val="28"/>
          <w:szCs w:val="28"/>
        </w:rPr>
      </w:pPr>
      <w:r>
        <w:rPr>
          <w:rFonts w:ascii="Times New Roman" w:eastAsiaTheme="minorEastAsia" w:hAnsi="Times New Roman" w:cs="Times New Roman"/>
          <w:i/>
          <w:sz w:val="28"/>
          <w:szCs w:val="28"/>
        </w:rPr>
        <w:t>коефіцієнтах екранування</w:t>
      </w:r>
      <w:r w:rsidRPr="003358DA">
        <w:rPr>
          <w:rFonts w:ascii="Times New Roman" w:eastAsiaTheme="minorEastAsia" w:hAnsi="Times New Roman" w:cs="Times New Roman"/>
          <w:i/>
          <w:sz w:val="28"/>
          <w:szCs w:val="28"/>
        </w:rPr>
        <w:t xml:space="preserve"> зіниці</w:t>
      </w:r>
      <w:r w:rsidRPr="0060242E">
        <w:rPr>
          <w:rFonts w:ascii="Times New Roman" w:eastAsiaTheme="minorEastAsia" w:hAnsi="Times New Roman" w:cs="Times New Roman"/>
          <w:i/>
          <w:sz w:val="28"/>
          <w:szCs w:val="28"/>
        </w:rPr>
        <w:t>, мкм</w:t>
      </w:r>
    </w:p>
    <w:p w:rsidR="00EF34C4" w:rsidRDefault="00EF34C4" w:rsidP="003B7596">
      <w:pPr>
        <w:spacing w:line="360" w:lineRule="auto"/>
        <w:jc w:val="center"/>
        <w:rPr>
          <w:rFonts w:ascii="Times New Roman" w:eastAsiaTheme="minorEastAsia" w:hAnsi="Times New Roman" w:cs="Times New Roman"/>
          <w:i/>
          <w:sz w:val="28"/>
          <w:szCs w:val="28"/>
        </w:rPr>
      </w:pPr>
    </w:p>
    <w:p w:rsidR="00EF34C4" w:rsidRDefault="00EF34C4" w:rsidP="003B7596">
      <w:pPr>
        <w:spacing w:line="360" w:lineRule="auto"/>
        <w:jc w:val="center"/>
        <w:rPr>
          <w:rFonts w:ascii="Times New Roman" w:eastAsiaTheme="minorEastAsia" w:hAnsi="Times New Roman" w:cs="Times New Roman"/>
          <w:i/>
          <w:sz w:val="28"/>
          <w:szCs w:val="28"/>
        </w:rPr>
      </w:pPr>
    </w:p>
    <w:p w:rsidR="00EF34C4" w:rsidRDefault="00EF34C4" w:rsidP="003B7596">
      <w:pPr>
        <w:spacing w:line="360" w:lineRule="auto"/>
        <w:jc w:val="center"/>
        <w:rPr>
          <w:rFonts w:ascii="Times New Roman" w:eastAsiaTheme="minorEastAsia" w:hAnsi="Times New Roman" w:cs="Times New Roman"/>
          <w:i/>
          <w:sz w:val="28"/>
          <w:szCs w:val="28"/>
        </w:rPr>
      </w:pPr>
    </w:p>
    <w:p w:rsidR="00371E1B" w:rsidRPr="009D7917" w:rsidRDefault="00371E1B" w:rsidP="00371E1B">
      <w:pPr>
        <w:pStyle w:val="1"/>
        <w:spacing w:after="120" w:line="360" w:lineRule="auto"/>
        <w:jc w:val="center"/>
        <w:rPr>
          <w:rFonts w:ascii="Times New Roman" w:hAnsi="Times New Roman" w:cs="Times New Roman"/>
          <w:b/>
          <w:caps/>
          <w:color w:val="auto"/>
          <w:sz w:val="28"/>
          <w:szCs w:val="28"/>
          <w:shd w:val="clear" w:color="auto" w:fill="FDFDFD"/>
        </w:rPr>
      </w:pPr>
      <w:bookmarkStart w:id="87" w:name="_Toc480455484"/>
      <w:bookmarkStart w:id="88" w:name="_Toc57839024"/>
      <w:bookmarkStart w:id="89" w:name="_Toc513766210"/>
      <w:bookmarkStart w:id="90" w:name="_Toc58179226"/>
      <w:r>
        <w:rPr>
          <w:rFonts w:ascii="Times New Roman" w:hAnsi="Times New Roman" w:cs="Times New Roman"/>
          <w:b/>
          <w:color w:val="auto"/>
          <w:sz w:val="28"/>
          <w:szCs w:val="28"/>
          <w:shd w:val="clear" w:color="auto" w:fill="FDFDFD"/>
        </w:rPr>
        <w:lastRenderedPageBreak/>
        <w:t xml:space="preserve">РОЗДІЛ 5. </w:t>
      </w:r>
      <w:bookmarkEnd w:id="87"/>
      <w:r>
        <w:rPr>
          <w:rFonts w:ascii="Times New Roman" w:hAnsi="Times New Roman" w:cs="Times New Roman"/>
          <w:b/>
          <w:color w:val="auto"/>
          <w:sz w:val="28"/>
          <w:szCs w:val="28"/>
          <w:shd w:val="clear" w:color="auto" w:fill="FDFDFD"/>
        </w:rPr>
        <w:t>РОЗРОБЛЕННЯ СТАРТАП – ПРОЕКТУ</w:t>
      </w:r>
      <w:bookmarkEnd w:id="88"/>
      <w:bookmarkEnd w:id="89"/>
      <w:r>
        <w:rPr>
          <w:rFonts w:ascii="Times New Roman" w:hAnsi="Times New Roman" w:cs="Times New Roman"/>
          <w:b/>
          <w:color w:val="auto"/>
          <w:sz w:val="28"/>
          <w:szCs w:val="28"/>
          <w:shd w:val="clear" w:color="auto" w:fill="FDFDFD"/>
        </w:rPr>
        <w:t xml:space="preserve"> «</w:t>
      </w:r>
      <w:r w:rsidRPr="009D7917">
        <w:rPr>
          <w:rFonts w:ascii="Times New Roman" w:hAnsi="Times New Roman" w:cs="Times New Roman"/>
          <w:b/>
          <w:caps/>
          <w:color w:val="auto"/>
          <w:sz w:val="28"/>
          <w:szCs w:val="28"/>
          <w:shd w:val="clear" w:color="auto" w:fill="FDFDFD"/>
        </w:rPr>
        <w:t>Автоматизована оптико-електронна система приопераційного вимірювання</w:t>
      </w:r>
      <w:r>
        <w:rPr>
          <w:rFonts w:ascii="Times New Roman" w:hAnsi="Times New Roman" w:cs="Times New Roman"/>
          <w:b/>
          <w:caps/>
          <w:color w:val="auto"/>
          <w:sz w:val="28"/>
          <w:szCs w:val="28"/>
          <w:shd w:val="clear" w:color="auto" w:fill="FDFDFD"/>
        </w:rPr>
        <w:t xml:space="preserve"> </w:t>
      </w:r>
      <w:r w:rsidRPr="009D7917">
        <w:rPr>
          <w:rFonts w:ascii="Times New Roman" w:hAnsi="Times New Roman" w:cs="Times New Roman"/>
          <w:b/>
          <w:caps/>
          <w:color w:val="auto"/>
          <w:sz w:val="28"/>
          <w:szCs w:val="28"/>
          <w:shd w:val="clear" w:color="auto" w:fill="FDFDFD"/>
        </w:rPr>
        <w:t>осьової довжини афакічного ока</w:t>
      </w:r>
      <w:r>
        <w:rPr>
          <w:rFonts w:ascii="Times New Roman" w:hAnsi="Times New Roman" w:cs="Times New Roman"/>
          <w:b/>
          <w:color w:val="auto"/>
          <w:sz w:val="28"/>
          <w:szCs w:val="28"/>
          <w:shd w:val="clear" w:color="auto" w:fill="FDFDFD"/>
        </w:rPr>
        <w:t>»</w:t>
      </w:r>
      <w:bookmarkEnd w:id="90"/>
    </w:p>
    <w:p w:rsidR="00371E1B" w:rsidRDefault="00371E1B" w:rsidP="00371E1B">
      <w:pPr>
        <w:spacing w:line="360" w:lineRule="auto"/>
      </w:pPr>
    </w:p>
    <w:p w:rsidR="00371E1B" w:rsidRDefault="00371E1B" w:rsidP="00371E1B">
      <w:pPr>
        <w:pStyle w:val="afc"/>
        <w:numPr>
          <w:ilvl w:val="1"/>
          <w:numId w:val="38"/>
        </w:numPr>
        <w:spacing w:line="360" w:lineRule="auto"/>
        <w:ind w:left="567" w:firstLine="0"/>
        <w:contextualSpacing/>
        <w:outlineLvl w:val="1"/>
        <w:rPr>
          <w:rFonts w:ascii="Times New Roman" w:hAnsi="Times New Roman" w:cs="Times New Roman"/>
          <w:b/>
          <w:sz w:val="28"/>
          <w:szCs w:val="28"/>
        </w:rPr>
      </w:pPr>
      <w:bookmarkStart w:id="91" w:name="_Toc57839025"/>
      <w:bookmarkStart w:id="92" w:name="_Toc513766211"/>
      <w:bookmarkStart w:id="93" w:name="_Toc58179227"/>
      <w:r>
        <w:rPr>
          <w:rFonts w:ascii="Times New Roman" w:hAnsi="Times New Roman" w:cs="Times New Roman"/>
          <w:b/>
          <w:sz w:val="28"/>
          <w:szCs w:val="28"/>
          <w:lang w:eastAsia="uk-UA"/>
        </w:rPr>
        <w:t>Опис ідеї проекту</w:t>
      </w:r>
      <w:bookmarkEnd w:id="91"/>
      <w:bookmarkEnd w:id="92"/>
      <w:bookmarkEnd w:id="93"/>
    </w:p>
    <w:p w:rsidR="00371E1B" w:rsidRPr="001344C4" w:rsidRDefault="00371E1B" w:rsidP="00371E1B">
      <w:pPr>
        <w:pStyle w:val="afc"/>
        <w:spacing w:line="360" w:lineRule="auto"/>
        <w:contextualSpacing/>
        <w:outlineLvl w:val="1"/>
        <w:rPr>
          <w:rFonts w:ascii="Times New Roman" w:hAnsi="Times New Roman" w:cs="Times New Roman"/>
          <w:b/>
          <w:sz w:val="28"/>
          <w:szCs w:val="28"/>
        </w:rPr>
      </w:pPr>
    </w:p>
    <w:p w:rsidR="00371E1B" w:rsidRDefault="00371E1B" w:rsidP="00371E1B">
      <w:pPr>
        <w:pStyle w:val="afe"/>
        <w:spacing w:before="0"/>
        <w:ind w:firstLine="709"/>
        <w:contextualSpacing/>
      </w:pPr>
      <w:r>
        <w:t>В сучасному світі досягнення низького значення похибки післяопераційної рефракції являється одним із пріоритетних питань у лікуванні катаракти. При цьому не менш важливу увагу приділяють швидкості проведення аналізу та вартості. Розроблений на розглянутому в дисертації принципі аналізу пристрій призначений для точного визначення оптичної сили ІОЛ під час проведення операції катаракти без застосування передопераційного біометричного дослідження ока. Він не містить у собі механічних елементів, що збільшує точність, не включає в себе абераційного аналіз, на відміну від зазначених у першому розділі аналогів ORA System, Holos, що полегшує математичний аналіз та включає в себе новітні технології, такі як варіолінза. Зображення  вказаної лінзи відіграє роль основну роль варіокомонента, і утворює віртуальну лінзу, що поміщається в око пацієнта та дозволяє проводити аналіз із участю хворого</w:t>
      </w:r>
      <w:r w:rsidR="003E70E4">
        <w:t xml:space="preserve"> </w:t>
      </w:r>
      <w:r w:rsidR="003E70E4" w:rsidRPr="003E70E4">
        <w:t>[</w:t>
      </w:r>
      <w:r w:rsidR="003E70E4">
        <w:fldChar w:fldCharType="begin"/>
      </w:r>
      <w:r w:rsidR="003E70E4">
        <w:instrText xml:space="preserve"> REF _Ref57837079 \r \h </w:instrText>
      </w:r>
      <w:r w:rsidR="003E70E4">
        <w:fldChar w:fldCharType="separate"/>
      </w:r>
      <w:r w:rsidR="003E70E4">
        <w:t>25</w:t>
      </w:r>
      <w:r w:rsidR="003E70E4">
        <w:fldChar w:fldCharType="end"/>
      </w:r>
      <w:r w:rsidR="003E70E4" w:rsidRPr="003E70E4">
        <w:t>]</w:t>
      </w:r>
      <w:r>
        <w:t>.</w:t>
      </w:r>
    </w:p>
    <w:p w:rsidR="00371E1B" w:rsidRDefault="00371E1B" w:rsidP="00371E1B">
      <w:pPr>
        <w:pStyle w:val="afe"/>
        <w:spacing w:before="0"/>
        <w:ind w:firstLine="709"/>
        <w:contextualSpacing/>
      </w:pPr>
      <w:r>
        <w:t>В таблиці 5.1 приведено цілісне уявлення про зміст ідеї та можливі базові потенційні ринки, в межах яких потрібно шукати групи потенційних клієнтів.</w:t>
      </w:r>
    </w:p>
    <w:p w:rsidR="00371E1B" w:rsidRDefault="00371E1B" w:rsidP="00371E1B">
      <w:pPr>
        <w:pStyle w:val="afe"/>
        <w:spacing w:before="0"/>
        <w:ind w:firstLine="709"/>
        <w:contextualSpacing/>
      </w:pPr>
    </w:p>
    <w:p w:rsidR="00371E1B" w:rsidRDefault="00371E1B" w:rsidP="00371E1B">
      <w:pPr>
        <w:pStyle w:val="af6"/>
        <w:spacing w:before="0" w:after="0" w:line="360" w:lineRule="auto"/>
        <w:ind w:left="0" w:firstLine="0"/>
        <w:contextualSpacing/>
        <w:jc w:val="right"/>
        <w:rPr>
          <w:rFonts w:cs="Times New Roman"/>
          <w:b w:val="0"/>
          <w:color w:val="auto"/>
          <w:sz w:val="28"/>
          <w:szCs w:val="28"/>
        </w:rPr>
      </w:pPr>
      <w:r>
        <w:rPr>
          <w:rFonts w:cs="Times New Roman"/>
          <w:b w:val="0"/>
          <w:color w:val="auto"/>
          <w:sz w:val="28"/>
          <w:szCs w:val="28"/>
        </w:rPr>
        <w:t>Таблиця  5.1.  Опис ідеї стартап-проекту</w:t>
      </w:r>
    </w:p>
    <w:tbl>
      <w:tblPr>
        <w:tblStyle w:val="a8"/>
        <w:tblW w:w="10490" w:type="dxa"/>
        <w:tblInd w:w="-289" w:type="dxa"/>
        <w:tblLook w:val="00A0" w:firstRow="1" w:lastRow="0" w:firstColumn="1" w:lastColumn="0" w:noHBand="0" w:noVBand="0"/>
      </w:tblPr>
      <w:tblGrid>
        <w:gridCol w:w="3545"/>
        <w:gridCol w:w="2409"/>
        <w:gridCol w:w="4536"/>
      </w:tblGrid>
      <w:tr w:rsidR="00371E1B" w:rsidTr="00371E1B">
        <w:tc>
          <w:tcPr>
            <w:tcW w:w="3545"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Зміст ідеї</w:t>
            </w:r>
          </w:p>
        </w:tc>
        <w:tc>
          <w:tcPr>
            <w:tcW w:w="240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Напрямки застосування</w:t>
            </w:r>
          </w:p>
        </w:tc>
        <w:tc>
          <w:tcPr>
            <w:tcW w:w="453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Вигоди для користувача</w:t>
            </w:r>
          </w:p>
        </w:tc>
      </w:tr>
      <w:tr w:rsidR="00371E1B" w:rsidTr="00371E1B">
        <w:tc>
          <w:tcPr>
            <w:tcW w:w="3545" w:type="dxa"/>
            <w:vMerge w:val="restart"/>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 xml:space="preserve">Точне визначення оптичної сили  ІОЛ для афакічного ока під час проведення операції катаракти з використанням рефрактометрії </w:t>
            </w:r>
          </w:p>
        </w:tc>
        <w:tc>
          <w:tcPr>
            <w:tcW w:w="240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Офтальмологія</w:t>
            </w:r>
          </w:p>
        </w:tc>
        <w:tc>
          <w:tcPr>
            <w:tcW w:w="453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Економія часу</w:t>
            </w:r>
          </w:p>
          <w:p w:rsidR="00371E1B" w:rsidRPr="00C7645B" w:rsidRDefault="00371E1B" w:rsidP="00371E1B">
            <w:pPr>
              <w:pStyle w:val="afa"/>
              <w:spacing w:line="360" w:lineRule="auto"/>
              <w:rPr>
                <w:rFonts w:cs="Times New Roman"/>
                <w:lang w:val="ru-RU"/>
              </w:rPr>
            </w:pPr>
            <w:r w:rsidRPr="00C7645B">
              <w:rPr>
                <w:rFonts w:cs="Times New Roman"/>
                <w:lang w:val="ru-RU"/>
              </w:rPr>
              <w:t xml:space="preserve">Зниження витрат (для розрахунку необхідний лише один пристрій) </w:t>
            </w:r>
          </w:p>
        </w:tc>
      </w:tr>
      <w:tr w:rsidR="00371E1B" w:rsidTr="00371E1B">
        <w:trPr>
          <w:trHeight w:val="358"/>
        </w:trPr>
        <w:tc>
          <w:tcPr>
            <w:tcW w:w="3545" w:type="dxa"/>
            <w:vMerge/>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line="360" w:lineRule="auto"/>
              <w:rPr>
                <w:rFonts w:ascii="Times New Roman" w:eastAsia="Times New Roman" w:hAnsi="Times New Roman" w:cs="Times New Roman"/>
                <w:sz w:val="24"/>
                <w:szCs w:val="24"/>
                <w:lang w:val="ru-RU" w:eastAsia="ru-RU"/>
              </w:rPr>
            </w:pPr>
          </w:p>
        </w:tc>
        <w:tc>
          <w:tcPr>
            <w:tcW w:w="240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Хірургічний</w:t>
            </w:r>
          </w:p>
        </w:tc>
        <w:tc>
          <w:tcPr>
            <w:tcW w:w="453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Зниження показника похибки післяопераційної рефракції</w:t>
            </w:r>
          </w:p>
        </w:tc>
      </w:tr>
      <w:tr w:rsidR="00371E1B" w:rsidTr="00371E1B">
        <w:trPr>
          <w:trHeight w:val="358"/>
        </w:trPr>
        <w:tc>
          <w:tcPr>
            <w:tcW w:w="3545" w:type="dxa"/>
            <w:vMerge/>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line="360" w:lineRule="auto"/>
              <w:rPr>
                <w:rFonts w:ascii="Times New Roman" w:eastAsia="Times New Roman" w:hAnsi="Times New Roman" w:cs="Times New Roman"/>
                <w:sz w:val="24"/>
                <w:szCs w:val="24"/>
                <w:lang w:val="ru-RU" w:eastAsia="ru-RU"/>
              </w:rPr>
            </w:pPr>
          </w:p>
        </w:tc>
        <w:tc>
          <w:tcPr>
            <w:tcW w:w="240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 xml:space="preserve">Наукове </w:t>
            </w:r>
          </w:p>
        </w:tc>
        <w:tc>
          <w:tcPr>
            <w:tcW w:w="453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 xml:space="preserve">Як стенд для моделювання корегування та дослідження рефракції ока </w:t>
            </w:r>
          </w:p>
        </w:tc>
      </w:tr>
    </w:tbl>
    <w:p w:rsidR="00371E1B" w:rsidRDefault="00371E1B" w:rsidP="00371E1B">
      <w:pPr>
        <w:spacing w:line="360" w:lineRule="auto"/>
        <w:ind w:firstLine="709"/>
        <w:jc w:val="both"/>
        <w:rPr>
          <w:rFonts w:ascii="Times New Roman" w:hAnsi="Times New Roman" w:cs="Times New Roman"/>
          <w:sz w:val="28"/>
          <w:szCs w:val="28"/>
        </w:rPr>
      </w:pPr>
    </w:p>
    <w:p w:rsidR="00371E1B" w:rsidRPr="003E70E4" w:rsidRDefault="00371E1B" w:rsidP="00371E1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Головним напрямком застосування являється офтальмологія, де є потреба у швидкому та точному вимірюванні ІОЛ. при цьому хірурги офтальмологи потребують пристрою, що не буде потребувати додаткових передопераційних вимірювань, й надавати післяопераційну похибку рефракції ока не більше ніж 0.5дптр. У зв’язку з тим, що пацієнт, не можу довгий час знаходитися під  анестезією, пристрій повинен задовольняти й потреби у швидкодії</w:t>
      </w:r>
      <w:r w:rsidR="003E70E4" w:rsidRPr="003E70E4">
        <w:rPr>
          <w:rFonts w:ascii="Times New Roman" w:hAnsi="Times New Roman" w:cs="Times New Roman"/>
          <w:sz w:val="28"/>
          <w:szCs w:val="28"/>
        </w:rPr>
        <w:t xml:space="preserve"> [</w:t>
      </w:r>
      <w:r w:rsidR="003E70E4">
        <w:rPr>
          <w:rFonts w:ascii="Times New Roman" w:hAnsi="Times New Roman" w:cs="Times New Roman"/>
          <w:sz w:val="28"/>
          <w:szCs w:val="28"/>
        </w:rPr>
        <w:fldChar w:fldCharType="begin"/>
      </w:r>
      <w:r w:rsidR="003E70E4">
        <w:rPr>
          <w:rFonts w:ascii="Times New Roman" w:hAnsi="Times New Roman" w:cs="Times New Roman"/>
          <w:sz w:val="28"/>
          <w:szCs w:val="28"/>
        </w:rPr>
        <w:instrText xml:space="preserve"> REF _Ref57837079 \r \h </w:instrText>
      </w:r>
      <w:r w:rsidR="003E70E4">
        <w:rPr>
          <w:rFonts w:ascii="Times New Roman" w:hAnsi="Times New Roman" w:cs="Times New Roman"/>
          <w:sz w:val="28"/>
          <w:szCs w:val="28"/>
        </w:rPr>
      </w:r>
      <w:r w:rsidR="003E70E4">
        <w:rPr>
          <w:rFonts w:ascii="Times New Roman" w:hAnsi="Times New Roman" w:cs="Times New Roman"/>
          <w:sz w:val="28"/>
          <w:szCs w:val="28"/>
        </w:rPr>
        <w:fldChar w:fldCharType="separate"/>
      </w:r>
      <w:r w:rsidR="003E70E4">
        <w:rPr>
          <w:rFonts w:ascii="Times New Roman" w:hAnsi="Times New Roman" w:cs="Times New Roman"/>
          <w:sz w:val="28"/>
          <w:szCs w:val="28"/>
        </w:rPr>
        <w:t>25</w:t>
      </w:r>
      <w:r w:rsidR="003E70E4">
        <w:rPr>
          <w:rFonts w:ascii="Times New Roman" w:hAnsi="Times New Roman" w:cs="Times New Roman"/>
          <w:sz w:val="28"/>
          <w:szCs w:val="28"/>
        </w:rPr>
        <w:fldChar w:fldCharType="end"/>
      </w:r>
      <w:r w:rsidR="003E70E4" w:rsidRPr="003E70E4">
        <w:rPr>
          <w:rFonts w:ascii="Times New Roman" w:hAnsi="Times New Roman" w:cs="Times New Roman"/>
          <w:sz w:val="28"/>
          <w:szCs w:val="28"/>
        </w:rPr>
        <w:t>].</w:t>
      </w:r>
    </w:p>
    <w:p w:rsidR="00371E1B" w:rsidRDefault="00371E1B" w:rsidP="00371E1B">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 таблиці 5.2. наведено інформаційну карту проекту.</w:t>
      </w:r>
    </w:p>
    <w:p w:rsidR="00371E1B" w:rsidRPr="008C3A1D" w:rsidRDefault="00371E1B" w:rsidP="00371E1B">
      <w:pPr>
        <w:pStyle w:val="af6"/>
        <w:spacing w:before="0" w:after="0" w:line="360" w:lineRule="auto"/>
        <w:ind w:left="0" w:firstLine="0"/>
        <w:contextualSpacing/>
        <w:jc w:val="right"/>
        <w:rPr>
          <w:rFonts w:cs="Times New Roman"/>
          <w:b w:val="0"/>
          <w:color w:val="auto"/>
          <w:sz w:val="28"/>
          <w:szCs w:val="28"/>
        </w:rPr>
      </w:pPr>
      <w:r>
        <w:rPr>
          <w:rFonts w:cs="Times New Roman"/>
          <w:b w:val="0"/>
          <w:color w:val="auto"/>
          <w:sz w:val="28"/>
          <w:szCs w:val="28"/>
        </w:rPr>
        <w:t>Таблиця  5.1. Інформаційна картка стартап-проекту</w:t>
      </w:r>
    </w:p>
    <w:tbl>
      <w:tblPr>
        <w:tblStyle w:val="a8"/>
        <w:tblW w:w="0" w:type="auto"/>
        <w:tblLook w:val="04A0" w:firstRow="1" w:lastRow="0" w:firstColumn="1" w:lastColumn="0" w:noHBand="0" w:noVBand="1"/>
      </w:tblPr>
      <w:tblGrid>
        <w:gridCol w:w="2405"/>
        <w:gridCol w:w="7790"/>
      </w:tblGrid>
      <w:tr w:rsidR="00371E1B" w:rsidTr="00371E1B">
        <w:tc>
          <w:tcPr>
            <w:tcW w:w="2405" w:type="dxa"/>
          </w:tcPr>
          <w:p w:rsidR="00371E1B" w:rsidRPr="00C7645B" w:rsidRDefault="00371E1B" w:rsidP="00371E1B">
            <w:pPr>
              <w:spacing w:line="360" w:lineRule="auto"/>
              <w:jc w:val="both"/>
              <w:rPr>
                <w:rFonts w:ascii="Times New Roman" w:hAnsi="Times New Roman" w:cs="Times New Roman"/>
                <w:i/>
                <w:sz w:val="24"/>
                <w:szCs w:val="24"/>
                <w:lang w:val="uk-UA"/>
              </w:rPr>
            </w:pPr>
            <w:r w:rsidRPr="00C7645B">
              <w:rPr>
                <w:rFonts w:ascii="Times New Roman" w:hAnsi="Times New Roman" w:cs="Times New Roman"/>
                <w:i/>
                <w:sz w:val="24"/>
                <w:szCs w:val="24"/>
                <w:lang w:val="uk-UA"/>
              </w:rPr>
              <w:t>Назва проекту</w:t>
            </w:r>
          </w:p>
        </w:tc>
        <w:tc>
          <w:tcPr>
            <w:tcW w:w="7790" w:type="dxa"/>
          </w:tcPr>
          <w:p w:rsidR="00371E1B" w:rsidRPr="00C7645B" w:rsidRDefault="00371E1B" w:rsidP="00371E1B">
            <w:pPr>
              <w:spacing w:line="360" w:lineRule="auto"/>
              <w:jc w:val="both"/>
              <w:rPr>
                <w:rFonts w:ascii="Times New Roman" w:hAnsi="Times New Roman" w:cs="Times New Roman"/>
                <w:sz w:val="24"/>
                <w:szCs w:val="24"/>
                <w:lang w:val="ru-RU"/>
              </w:rPr>
            </w:pPr>
            <w:r w:rsidRPr="00C7645B">
              <w:rPr>
                <w:rFonts w:ascii="Times New Roman" w:hAnsi="Times New Roman" w:cs="Times New Roman"/>
                <w:sz w:val="24"/>
                <w:szCs w:val="24"/>
                <w:lang w:val="ru-RU"/>
              </w:rPr>
              <w:t>Автоматизована оптико-електронна система приопераційного вимірювання осьової довжини афакічного ока</w:t>
            </w:r>
          </w:p>
        </w:tc>
      </w:tr>
      <w:tr w:rsidR="00371E1B" w:rsidTr="00371E1B">
        <w:tc>
          <w:tcPr>
            <w:tcW w:w="2405" w:type="dxa"/>
          </w:tcPr>
          <w:p w:rsidR="00371E1B" w:rsidRPr="00C7645B" w:rsidRDefault="00371E1B" w:rsidP="00371E1B">
            <w:pPr>
              <w:spacing w:line="360" w:lineRule="auto"/>
              <w:jc w:val="both"/>
              <w:rPr>
                <w:rFonts w:ascii="Times New Roman" w:hAnsi="Times New Roman" w:cs="Times New Roman"/>
                <w:i/>
                <w:sz w:val="24"/>
                <w:szCs w:val="24"/>
                <w:lang w:val="ru-RU"/>
              </w:rPr>
            </w:pPr>
            <w:r w:rsidRPr="00C7645B">
              <w:rPr>
                <w:rFonts w:ascii="Times New Roman" w:hAnsi="Times New Roman" w:cs="Times New Roman"/>
                <w:i/>
                <w:sz w:val="24"/>
                <w:szCs w:val="24"/>
                <w:lang w:val="ru-RU"/>
              </w:rPr>
              <w:t>Автори</w:t>
            </w:r>
          </w:p>
        </w:tc>
        <w:tc>
          <w:tcPr>
            <w:tcW w:w="7790" w:type="dxa"/>
          </w:tcPr>
          <w:p w:rsidR="00371E1B" w:rsidRPr="00C7645B" w:rsidRDefault="00371E1B" w:rsidP="00371E1B">
            <w:pPr>
              <w:spacing w:line="360" w:lineRule="auto"/>
              <w:jc w:val="both"/>
              <w:rPr>
                <w:rFonts w:ascii="Times New Roman" w:hAnsi="Times New Roman" w:cs="Times New Roman"/>
                <w:sz w:val="24"/>
                <w:szCs w:val="24"/>
                <w:lang w:val="ru-RU"/>
              </w:rPr>
            </w:pPr>
            <w:r w:rsidRPr="00C7645B">
              <w:rPr>
                <w:rFonts w:ascii="Times New Roman" w:hAnsi="Times New Roman" w:cs="Times New Roman"/>
                <w:sz w:val="24"/>
                <w:szCs w:val="24"/>
                <w:lang w:val="ru-RU"/>
              </w:rPr>
              <w:t>Басюк Г.П., Чиж І.Г.</w:t>
            </w:r>
          </w:p>
        </w:tc>
      </w:tr>
      <w:tr w:rsidR="00371E1B" w:rsidTr="00371E1B">
        <w:tc>
          <w:tcPr>
            <w:tcW w:w="2405" w:type="dxa"/>
          </w:tcPr>
          <w:p w:rsidR="00371E1B" w:rsidRPr="00C7645B" w:rsidRDefault="00371E1B" w:rsidP="00371E1B">
            <w:pPr>
              <w:spacing w:line="360" w:lineRule="auto"/>
              <w:jc w:val="both"/>
              <w:rPr>
                <w:rFonts w:ascii="Times New Roman" w:hAnsi="Times New Roman" w:cs="Times New Roman"/>
                <w:i/>
                <w:sz w:val="24"/>
                <w:szCs w:val="24"/>
                <w:lang w:val="uk-UA"/>
              </w:rPr>
            </w:pPr>
            <w:r w:rsidRPr="00C7645B">
              <w:rPr>
                <w:rFonts w:ascii="Times New Roman" w:hAnsi="Times New Roman" w:cs="Times New Roman"/>
                <w:i/>
                <w:sz w:val="24"/>
                <w:szCs w:val="24"/>
                <w:lang w:val="uk-UA"/>
              </w:rPr>
              <w:t xml:space="preserve">Анотація </w:t>
            </w:r>
          </w:p>
        </w:tc>
        <w:tc>
          <w:tcPr>
            <w:tcW w:w="7790" w:type="dxa"/>
          </w:tcPr>
          <w:p w:rsidR="00371E1B" w:rsidRPr="00C7645B" w:rsidRDefault="00371E1B" w:rsidP="00371E1B">
            <w:pPr>
              <w:spacing w:line="360" w:lineRule="auto"/>
              <w:jc w:val="both"/>
              <w:rPr>
                <w:rFonts w:ascii="Times New Roman" w:hAnsi="Times New Roman" w:cs="Times New Roman"/>
                <w:sz w:val="24"/>
                <w:szCs w:val="24"/>
                <w:lang w:val="ru-RU"/>
              </w:rPr>
            </w:pPr>
            <w:r w:rsidRPr="00C7645B">
              <w:rPr>
                <w:rFonts w:ascii="Times New Roman" w:hAnsi="Times New Roman" w:cs="Times New Roman"/>
                <w:sz w:val="24"/>
                <w:szCs w:val="24"/>
                <w:lang w:val="ru-RU"/>
              </w:rPr>
              <w:t>Пристрій дозволяє виміряти характеристики ока, які дозволять розрахувати оптичну силу імплантованої лінзи. Вимірювання відбуваються під час операції.</w:t>
            </w:r>
          </w:p>
        </w:tc>
      </w:tr>
      <w:tr w:rsidR="00371E1B" w:rsidTr="00371E1B">
        <w:tc>
          <w:tcPr>
            <w:tcW w:w="2405" w:type="dxa"/>
          </w:tcPr>
          <w:p w:rsidR="00371E1B" w:rsidRPr="00C7645B" w:rsidRDefault="00371E1B" w:rsidP="00371E1B">
            <w:pPr>
              <w:spacing w:line="360" w:lineRule="auto"/>
              <w:jc w:val="both"/>
              <w:rPr>
                <w:rFonts w:ascii="Times New Roman" w:hAnsi="Times New Roman" w:cs="Times New Roman"/>
                <w:i/>
                <w:sz w:val="24"/>
                <w:szCs w:val="24"/>
                <w:lang w:val="ru-RU"/>
              </w:rPr>
            </w:pPr>
            <w:r w:rsidRPr="00C7645B">
              <w:rPr>
                <w:rFonts w:ascii="Times New Roman" w:hAnsi="Times New Roman" w:cs="Times New Roman"/>
                <w:i/>
                <w:sz w:val="24"/>
                <w:szCs w:val="24"/>
                <w:lang w:val="ru-RU"/>
              </w:rPr>
              <w:t>Терміни реалізації</w:t>
            </w:r>
          </w:p>
        </w:tc>
        <w:tc>
          <w:tcPr>
            <w:tcW w:w="7790" w:type="dxa"/>
          </w:tcPr>
          <w:p w:rsidR="00371E1B" w:rsidRPr="00C7645B" w:rsidRDefault="00371E1B" w:rsidP="00371E1B">
            <w:pPr>
              <w:spacing w:line="360" w:lineRule="auto"/>
              <w:jc w:val="both"/>
              <w:rPr>
                <w:rFonts w:ascii="Times New Roman" w:hAnsi="Times New Roman" w:cs="Times New Roman"/>
                <w:sz w:val="24"/>
                <w:szCs w:val="24"/>
                <w:lang w:val="ru-RU"/>
              </w:rPr>
            </w:pPr>
            <w:r w:rsidRPr="00C7645B">
              <w:rPr>
                <w:rFonts w:ascii="Times New Roman" w:hAnsi="Times New Roman" w:cs="Times New Roman"/>
                <w:sz w:val="24"/>
                <w:szCs w:val="24"/>
                <w:lang w:val="ru-RU"/>
              </w:rPr>
              <w:t>1 рік</w:t>
            </w:r>
          </w:p>
        </w:tc>
      </w:tr>
      <w:tr w:rsidR="00371E1B" w:rsidTr="00371E1B">
        <w:tc>
          <w:tcPr>
            <w:tcW w:w="2405" w:type="dxa"/>
          </w:tcPr>
          <w:p w:rsidR="00371E1B" w:rsidRPr="00C7645B" w:rsidRDefault="00371E1B" w:rsidP="00371E1B">
            <w:pPr>
              <w:spacing w:line="360" w:lineRule="auto"/>
              <w:jc w:val="both"/>
              <w:rPr>
                <w:rFonts w:ascii="Times New Roman" w:hAnsi="Times New Roman" w:cs="Times New Roman"/>
                <w:i/>
                <w:sz w:val="24"/>
                <w:szCs w:val="24"/>
                <w:lang w:val="ru-RU"/>
              </w:rPr>
            </w:pPr>
            <w:r w:rsidRPr="00C7645B">
              <w:rPr>
                <w:rFonts w:ascii="Times New Roman" w:hAnsi="Times New Roman" w:cs="Times New Roman"/>
                <w:i/>
                <w:sz w:val="24"/>
                <w:szCs w:val="24"/>
                <w:lang w:val="ru-RU"/>
              </w:rPr>
              <w:t>Необхідні ресурси</w:t>
            </w:r>
          </w:p>
        </w:tc>
        <w:tc>
          <w:tcPr>
            <w:tcW w:w="7790" w:type="dxa"/>
          </w:tcPr>
          <w:p w:rsidR="00371E1B" w:rsidRPr="00C7645B" w:rsidRDefault="00371E1B" w:rsidP="00371E1B">
            <w:pPr>
              <w:spacing w:line="360" w:lineRule="auto"/>
              <w:jc w:val="both"/>
              <w:rPr>
                <w:rFonts w:ascii="Times New Roman" w:hAnsi="Times New Roman" w:cs="Times New Roman"/>
                <w:sz w:val="24"/>
                <w:szCs w:val="24"/>
                <w:lang w:val="ru-RU"/>
              </w:rPr>
            </w:pPr>
            <w:r w:rsidRPr="00C7645B">
              <w:rPr>
                <w:rFonts w:ascii="Times New Roman" w:hAnsi="Times New Roman" w:cs="Times New Roman"/>
                <w:sz w:val="24"/>
                <w:szCs w:val="24"/>
                <w:lang w:val="ru-RU"/>
              </w:rPr>
              <w:t>Людські, фінансові, it – технології.</w:t>
            </w:r>
          </w:p>
        </w:tc>
      </w:tr>
      <w:tr w:rsidR="00371E1B" w:rsidTr="00371E1B">
        <w:tc>
          <w:tcPr>
            <w:tcW w:w="2405" w:type="dxa"/>
          </w:tcPr>
          <w:p w:rsidR="00371E1B" w:rsidRPr="00C7645B" w:rsidRDefault="00371E1B" w:rsidP="00371E1B">
            <w:pPr>
              <w:spacing w:line="360" w:lineRule="auto"/>
              <w:jc w:val="both"/>
              <w:rPr>
                <w:rFonts w:ascii="Times New Roman" w:hAnsi="Times New Roman" w:cs="Times New Roman"/>
                <w:i/>
                <w:sz w:val="24"/>
                <w:szCs w:val="24"/>
                <w:lang w:val="ru-RU"/>
              </w:rPr>
            </w:pPr>
            <w:r w:rsidRPr="00C7645B">
              <w:rPr>
                <w:rFonts w:ascii="Times New Roman" w:hAnsi="Times New Roman" w:cs="Times New Roman"/>
                <w:i/>
                <w:sz w:val="24"/>
                <w:szCs w:val="24"/>
                <w:lang w:val="ru-RU"/>
              </w:rPr>
              <w:t xml:space="preserve">Опис проблеми, яку вирішує стартап - проект </w:t>
            </w:r>
          </w:p>
        </w:tc>
        <w:tc>
          <w:tcPr>
            <w:tcW w:w="7790" w:type="dxa"/>
          </w:tcPr>
          <w:p w:rsidR="00371E1B" w:rsidRPr="00C7645B" w:rsidRDefault="00371E1B" w:rsidP="00371E1B">
            <w:pPr>
              <w:spacing w:line="360" w:lineRule="auto"/>
              <w:jc w:val="both"/>
              <w:rPr>
                <w:rFonts w:ascii="Times New Roman" w:hAnsi="Times New Roman" w:cs="Times New Roman"/>
                <w:sz w:val="24"/>
                <w:szCs w:val="24"/>
                <w:lang w:val="ru-RU"/>
              </w:rPr>
            </w:pPr>
            <w:r w:rsidRPr="00C7645B">
              <w:rPr>
                <w:rFonts w:ascii="Times New Roman" w:hAnsi="Times New Roman" w:cs="Times New Roman"/>
                <w:sz w:val="24"/>
                <w:szCs w:val="24"/>
                <w:lang w:val="ru-RU"/>
              </w:rPr>
              <w:t>Великі похибки вимірювань оптичної сили імплантованої лінзи до операції, що в подальшому змушує пацієнта носити одні, а то і двоє різних окулярів після операції.</w:t>
            </w:r>
          </w:p>
        </w:tc>
      </w:tr>
      <w:tr w:rsidR="00371E1B" w:rsidTr="00371E1B">
        <w:tc>
          <w:tcPr>
            <w:tcW w:w="2405" w:type="dxa"/>
          </w:tcPr>
          <w:p w:rsidR="00371E1B" w:rsidRPr="00C7645B" w:rsidRDefault="00371E1B" w:rsidP="00371E1B">
            <w:pPr>
              <w:spacing w:line="360" w:lineRule="auto"/>
              <w:jc w:val="both"/>
              <w:rPr>
                <w:rFonts w:ascii="Times New Roman" w:hAnsi="Times New Roman" w:cs="Times New Roman"/>
                <w:i/>
                <w:sz w:val="24"/>
                <w:szCs w:val="24"/>
                <w:lang w:val="uk-UA"/>
              </w:rPr>
            </w:pPr>
            <w:r w:rsidRPr="00C7645B">
              <w:rPr>
                <w:rFonts w:ascii="Times New Roman" w:hAnsi="Times New Roman" w:cs="Times New Roman"/>
                <w:i/>
                <w:sz w:val="24"/>
                <w:szCs w:val="24"/>
                <w:lang w:val="uk-UA"/>
              </w:rPr>
              <w:t>Ціль</w:t>
            </w:r>
          </w:p>
        </w:tc>
        <w:tc>
          <w:tcPr>
            <w:tcW w:w="7790" w:type="dxa"/>
          </w:tcPr>
          <w:p w:rsidR="00371E1B" w:rsidRPr="00C7645B" w:rsidRDefault="00371E1B" w:rsidP="00371E1B">
            <w:pPr>
              <w:tabs>
                <w:tab w:val="left" w:pos="1500"/>
              </w:tabs>
              <w:spacing w:line="360" w:lineRule="auto"/>
              <w:jc w:val="both"/>
              <w:rPr>
                <w:rFonts w:ascii="Times New Roman" w:hAnsi="Times New Roman" w:cs="Times New Roman"/>
                <w:sz w:val="24"/>
                <w:szCs w:val="24"/>
                <w:lang w:val="ru-RU"/>
              </w:rPr>
            </w:pPr>
            <w:r w:rsidRPr="00C7645B">
              <w:rPr>
                <w:rFonts w:ascii="Times New Roman" w:hAnsi="Times New Roman" w:cs="Times New Roman"/>
                <w:sz w:val="24"/>
                <w:szCs w:val="24"/>
                <w:lang w:val="ru-RU"/>
              </w:rPr>
              <w:t>Підтвердити вже розраховану оптичну силу або покращити розрахунки цієї оптичної сили.</w:t>
            </w:r>
            <w:r w:rsidRPr="00C7645B">
              <w:rPr>
                <w:rFonts w:ascii="Times New Roman" w:hAnsi="Times New Roman" w:cs="Times New Roman"/>
                <w:sz w:val="24"/>
                <w:szCs w:val="24"/>
                <w:lang w:val="ru-RU"/>
              </w:rPr>
              <w:tab/>
            </w:r>
          </w:p>
        </w:tc>
      </w:tr>
      <w:tr w:rsidR="00371E1B" w:rsidTr="00371E1B">
        <w:tc>
          <w:tcPr>
            <w:tcW w:w="2405" w:type="dxa"/>
          </w:tcPr>
          <w:p w:rsidR="00371E1B" w:rsidRPr="00C7645B" w:rsidRDefault="00371E1B" w:rsidP="00371E1B">
            <w:pPr>
              <w:spacing w:line="360" w:lineRule="auto"/>
              <w:jc w:val="both"/>
              <w:rPr>
                <w:rFonts w:ascii="Times New Roman" w:hAnsi="Times New Roman" w:cs="Times New Roman"/>
                <w:i/>
                <w:sz w:val="24"/>
                <w:szCs w:val="24"/>
                <w:lang w:val="ru-RU"/>
              </w:rPr>
            </w:pPr>
            <w:r w:rsidRPr="00C7645B">
              <w:rPr>
                <w:rFonts w:ascii="Times New Roman" w:hAnsi="Times New Roman" w:cs="Times New Roman"/>
                <w:i/>
                <w:sz w:val="24"/>
                <w:szCs w:val="24"/>
                <w:lang w:val="ru-RU"/>
              </w:rPr>
              <w:t>Очікуваний результат</w:t>
            </w:r>
          </w:p>
        </w:tc>
        <w:tc>
          <w:tcPr>
            <w:tcW w:w="7790" w:type="dxa"/>
          </w:tcPr>
          <w:p w:rsidR="00371E1B" w:rsidRPr="00C7645B" w:rsidRDefault="00371E1B" w:rsidP="00371E1B">
            <w:pPr>
              <w:spacing w:line="360" w:lineRule="auto"/>
              <w:jc w:val="both"/>
              <w:rPr>
                <w:rFonts w:ascii="Times New Roman" w:hAnsi="Times New Roman" w:cs="Times New Roman"/>
                <w:sz w:val="24"/>
                <w:szCs w:val="24"/>
                <w:lang w:val="ru-RU"/>
              </w:rPr>
            </w:pPr>
            <w:r w:rsidRPr="00C7645B">
              <w:rPr>
                <w:rFonts w:ascii="Times New Roman" w:hAnsi="Times New Roman" w:cs="Times New Roman"/>
                <w:sz w:val="24"/>
                <w:szCs w:val="24"/>
                <w:lang w:val="ru-RU"/>
              </w:rPr>
              <w:t>Підвищення якості розрахунків. Підвищення ефективності операції на катаракту.</w:t>
            </w:r>
          </w:p>
        </w:tc>
      </w:tr>
    </w:tbl>
    <w:p w:rsidR="00371E1B" w:rsidRDefault="00371E1B" w:rsidP="00371E1B">
      <w:pPr>
        <w:spacing w:line="360" w:lineRule="auto"/>
        <w:ind w:firstLine="708"/>
        <w:jc w:val="both"/>
        <w:rPr>
          <w:rFonts w:ascii="Times New Roman" w:hAnsi="Times New Roman" w:cs="Times New Roman"/>
          <w:sz w:val="28"/>
          <w:szCs w:val="28"/>
        </w:rPr>
      </w:pPr>
    </w:p>
    <w:p w:rsidR="00371E1B" w:rsidRDefault="00371E1B" w:rsidP="00371E1B">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Дана система значно покращить якісь операції по видаленню катаракти та імплантації штучного кришталика. З допомогою системи, матимемо змогу покращити розрахунки оптичної сили цього імплантованого кришталика, що в майбутньому покращить якість життя пацієнта</w:t>
      </w:r>
      <w:r w:rsidR="003E70E4" w:rsidRPr="003E70E4">
        <w:rPr>
          <w:rFonts w:ascii="Times New Roman" w:hAnsi="Times New Roman" w:cs="Times New Roman"/>
          <w:sz w:val="28"/>
          <w:szCs w:val="28"/>
          <w:lang w:val="ru-RU"/>
        </w:rPr>
        <w:t xml:space="preserve"> [</w:t>
      </w:r>
      <w:r w:rsidR="003E70E4">
        <w:rPr>
          <w:rFonts w:ascii="Times New Roman" w:hAnsi="Times New Roman" w:cs="Times New Roman"/>
          <w:sz w:val="28"/>
          <w:szCs w:val="28"/>
          <w:lang w:val="ru-RU"/>
        </w:rPr>
        <w:fldChar w:fldCharType="begin"/>
      </w:r>
      <w:r w:rsidR="003E70E4">
        <w:rPr>
          <w:rFonts w:ascii="Times New Roman" w:hAnsi="Times New Roman" w:cs="Times New Roman"/>
          <w:sz w:val="28"/>
          <w:szCs w:val="28"/>
          <w:lang w:val="ru-RU"/>
        </w:rPr>
        <w:instrText xml:space="preserve"> REF _Ref57837079 \r \h </w:instrText>
      </w:r>
      <w:r w:rsidR="003E70E4">
        <w:rPr>
          <w:rFonts w:ascii="Times New Roman" w:hAnsi="Times New Roman" w:cs="Times New Roman"/>
          <w:sz w:val="28"/>
          <w:szCs w:val="28"/>
          <w:lang w:val="ru-RU"/>
        </w:rPr>
      </w:r>
      <w:r w:rsidR="003E70E4">
        <w:rPr>
          <w:rFonts w:ascii="Times New Roman" w:hAnsi="Times New Roman" w:cs="Times New Roman"/>
          <w:sz w:val="28"/>
          <w:szCs w:val="28"/>
          <w:lang w:val="ru-RU"/>
        </w:rPr>
        <w:fldChar w:fldCharType="separate"/>
      </w:r>
      <w:r w:rsidR="003E70E4">
        <w:rPr>
          <w:rFonts w:ascii="Times New Roman" w:hAnsi="Times New Roman" w:cs="Times New Roman"/>
          <w:sz w:val="28"/>
          <w:szCs w:val="28"/>
          <w:lang w:val="ru-RU"/>
        </w:rPr>
        <w:t>25</w:t>
      </w:r>
      <w:r w:rsidR="003E70E4">
        <w:rPr>
          <w:rFonts w:ascii="Times New Roman" w:hAnsi="Times New Roman" w:cs="Times New Roman"/>
          <w:sz w:val="28"/>
          <w:szCs w:val="28"/>
          <w:lang w:val="ru-RU"/>
        </w:rPr>
        <w:fldChar w:fldCharType="end"/>
      </w:r>
      <w:r w:rsidR="003E70E4" w:rsidRPr="003E70E4">
        <w:rPr>
          <w:rFonts w:ascii="Times New Roman" w:hAnsi="Times New Roman" w:cs="Times New Roman"/>
          <w:sz w:val="28"/>
          <w:szCs w:val="28"/>
          <w:lang w:val="ru-RU"/>
        </w:rPr>
        <w:t>]</w:t>
      </w:r>
      <w:r>
        <w:rPr>
          <w:rFonts w:ascii="Times New Roman" w:hAnsi="Times New Roman" w:cs="Times New Roman"/>
          <w:sz w:val="28"/>
          <w:szCs w:val="28"/>
        </w:rPr>
        <w:t>.</w:t>
      </w:r>
    </w:p>
    <w:p w:rsidR="00371E1B" w:rsidRDefault="00371E1B" w:rsidP="00371E1B">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Далі буде визначений перелік слабких, сильних та нейтральних техніко-економічних характеристик (чим відрізняється від існуючих аналогів та замінників) та властивостей ідеї потенційного товару, що являється підґрунтям для формування його конкурентоспроможності. Аналіз потенційних техніко-економічних переваг ідеї  порівняно із пропозиціями конкурентів наведено в таблиці 5.3.</w:t>
      </w:r>
    </w:p>
    <w:p w:rsidR="00371E1B" w:rsidRDefault="00371E1B" w:rsidP="00371E1B">
      <w:pPr>
        <w:spacing w:after="0" w:line="360" w:lineRule="auto"/>
        <w:ind w:firstLine="709"/>
        <w:contextualSpacing/>
        <w:jc w:val="both"/>
        <w:rPr>
          <w:rFonts w:ascii="Times New Roman" w:hAnsi="Times New Roman" w:cs="Times New Roman"/>
          <w:sz w:val="28"/>
          <w:szCs w:val="28"/>
        </w:rPr>
      </w:pPr>
    </w:p>
    <w:p w:rsidR="00371E1B" w:rsidRDefault="00371E1B" w:rsidP="00371E1B">
      <w:pPr>
        <w:pStyle w:val="af6"/>
        <w:spacing w:before="0" w:after="0" w:line="360" w:lineRule="auto"/>
        <w:ind w:left="0" w:firstLine="1276"/>
        <w:contextualSpacing/>
        <w:jc w:val="right"/>
        <w:rPr>
          <w:rFonts w:cs="Times New Roman"/>
          <w:b w:val="0"/>
          <w:color w:val="auto"/>
          <w:sz w:val="28"/>
          <w:szCs w:val="28"/>
        </w:rPr>
      </w:pPr>
      <w:r>
        <w:rPr>
          <w:rFonts w:cs="Times New Roman"/>
          <w:b w:val="0"/>
          <w:color w:val="auto"/>
          <w:sz w:val="28"/>
          <w:szCs w:val="28"/>
        </w:rPr>
        <w:t>Таблиця 5.3. Визначення сильних, слабких характеристик ідеї проекту</w:t>
      </w:r>
    </w:p>
    <w:tbl>
      <w:tblPr>
        <w:tblStyle w:val="a8"/>
        <w:tblW w:w="0" w:type="dxa"/>
        <w:tblLayout w:type="fixed"/>
        <w:tblLook w:val="01E0" w:firstRow="1" w:lastRow="1" w:firstColumn="1" w:lastColumn="1" w:noHBand="0" w:noVBand="0"/>
      </w:tblPr>
      <w:tblGrid>
        <w:gridCol w:w="709"/>
        <w:gridCol w:w="1843"/>
        <w:gridCol w:w="1417"/>
        <w:gridCol w:w="1418"/>
        <w:gridCol w:w="1276"/>
        <w:gridCol w:w="1134"/>
        <w:gridCol w:w="1134"/>
        <w:gridCol w:w="1134"/>
      </w:tblGrid>
      <w:tr w:rsidR="00371E1B" w:rsidTr="00371E1B">
        <w:tc>
          <w:tcPr>
            <w:tcW w:w="709" w:type="dxa"/>
            <w:vMerge w:val="restart"/>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 xml:space="preserve">№ </w:t>
            </w:r>
            <w:r w:rsidRPr="00C7645B">
              <w:rPr>
                <w:rFonts w:cs="Times New Roman"/>
                <w:i/>
              </w:rPr>
              <w:br/>
              <w:t>п/п</w:t>
            </w:r>
          </w:p>
        </w:tc>
        <w:tc>
          <w:tcPr>
            <w:tcW w:w="1843" w:type="dxa"/>
            <w:vMerge w:val="restart"/>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Техніко-економічні характеристики ідеї</w:t>
            </w:r>
          </w:p>
        </w:tc>
        <w:tc>
          <w:tcPr>
            <w:tcW w:w="4111" w:type="dxa"/>
            <w:gridSpan w:val="3"/>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(потенційні) товари/концепції конкурентів</w:t>
            </w:r>
          </w:p>
        </w:tc>
        <w:tc>
          <w:tcPr>
            <w:tcW w:w="1134" w:type="dxa"/>
            <w:vMerge w:val="restart"/>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 xml:space="preserve">W </w:t>
            </w:r>
            <w:r w:rsidRPr="00C7645B">
              <w:rPr>
                <w:rFonts w:cs="Times New Roman"/>
                <w:i/>
              </w:rPr>
              <w:br/>
              <w:t>(слабка сторона)</w:t>
            </w:r>
          </w:p>
        </w:tc>
        <w:tc>
          <w:tcPr>
            <w:tcW w:w="1134" w:type="dxa"/>
            <w:vMerge w:val="restart"/>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 xml:space="preserve">N </w:t>
            </w:r>
            <w:r w:rsidRPr="00C7645B">
              <w:rPr>
                <w:rFonts w:cs="Times New Roman"/>
                <w:i/>
              </w:rPr>
              <w:br/>
              <w:t>(нейтральна сторона)</w:t>
            </w:r>
          </w:p>
        </w:tc>
        <w:tc>
          <w:tcPr>
            <w:tcW w:w="1134" w:type="dxa"/>
            <w:vMerge w:val="restart"/>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 xml:space="preserve">S </w:t>
            </w:r>
            <w:r w:rsidRPr="00C7645B">
              <w:rPr>
                <w:rFonts w:cs="Times New Roman"/>
                <w:i/>
              </w:rPr>
              <w:br/>
              <w:t>(сильна сторона)</w:t>
            </w:r>
          </w:p>
        </w:tc>
      </w:tr>
      <w:tr w:rsidR="00371E1B" w:rsidTr="00371E1B">
        <w:tc>
          <w:tcPr>
            <w:tcW w:w="709" w:type="dxa"/>
            <w:vMerge/>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line="360" w:lineRule="auto"/>
              <w:rPr>
                <w:rFonts w:ascii="Times New Roman" w:eastAsia="Times New Roman" w:hAnsi="Times New Roman" w:cs="Times New Roman"/>
                <w:i/>
                <w:sz w:val="24"/>
                <w:szCs w:val="24"/>
                <w:lang w:eastAsia="ru-RU"/>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line="360" w:lineRule="auto"/>
              <w:rPr>
                <w:rFonts w:ascii="Times New Roman" w:eastAsia="Times New Roman" w:hAnsi="Times New Roman" w:cs="Times New Roman"/>
                <w:i/>
                <w:sz w:val="24"/>
                <w:szCs w:val="24"/>
                <w:lang w:eastAsia="ru-RU"/>
              </w:rPr>
            </w:pPr>
          </w:p>
        </w:tc>
        <w:tc>
          <w:tcPr>
            <w:tcW w:w="141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 xml:space="preserve">Мій </w:t>
            </w:r>
            <w:r w:rsidRPr="00C7645B">
              <w:rPr>
                <w:rFonts w:cs="Times New Roman"/>
              </w:rPr>
              <w:br/>
              <w:t>проект</w:t>
            </w:r>
          </w:p>
        </w:tc>
        <w:tc>
          <w:tcPr>
            <w:tcW w:w="1418"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ORA System</w:t>
            </w:r>
          </w:p>
        </w:tc>
        <w:tc>
          <w:tcPr>
            <w:tcW w:w="127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Holos</w:t>
            </w: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line="360" w:lineRule="auto"/>
              <w:rPr>
                <w:rFonts w:ascii="Times New Roman" w:eastAsia="Times New Roman" w:hAnsi="Times New Roman" w:cs="Times New Roman"/>
                <w:i/>
                <w:sz w:val="24"/>
                <w:szCs w:val="24"/>
                <w:lang w:eastAsia="ru-RU"/>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line="360" w:lineRule="auto"/>
              <w:rPr>
                <w:rFonts w:ascii="Times New Roman" w:eastAsia="Times New Roman" w:hAnsi="Times New Roman" w:cs="Times New Roman"/>
                <w:i/>
                <w:sz w:val="24"/>
                <w:szCs w:val="24"/>
                <w:lang w:eastAsia="ru-RU"/>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line="360" w:lineRule="auto"/>
              <w:rPr>
                <w:rFonts w:ascii="Times New Roman" w:eastAsia="Times New Roman" w:hAnsi="Times New Roman" w:cs="Times New Roman"/>
                <w:i/>
                <w:sz w:val="24"/>
                <w:szCs w:val="24"/>
                <w:lang w:eastAsia="ru-RU"/>
              </w:rPr>
            </w:pPr>
          </w:p>
        </w:tc>
      </w:tr>
      <w:tr w:rsidR="00371E1B" w:rsidTr="00371E1B">
        <w:tc>
          <w:tcPr>
            <w:tcW w:w="70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1.</w:t>
            </w:r>
          </w:p>
        </w:tc>
        <w:tc>
          <w:tcPr>
            <w:tcW w:w="184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spacing w:line="360" w:lineRule="auto"/>
              <w:rPr>
                <w:rFonts w:ascii="Times New Roman" w:hAnsi="Times New Roman" w:cs="Times New Roman"/>
                <w:sz w:val="24"/>
                <w:szCs w:val="24"/>
              </w:rPr>
            </w:pPr>
            <w:r w:rsidRPr="00C7645B">
              <w:rPr>
                <w:rFonts w:ascii="Times New Roman" w:hAnsi="Times New Roman" w:cs="Times New Roman"/>
                <w:sz w:val="24"/>
                <w:szCs w:val="24"/>
              </w:rPr>
              <w:t>Точність вимірювання (дптр.)</w:t>
            </w:r>
          </w:p>
        </w:tc>
        <w:tc>
          <w:tcPr>
            <w:tcW w:w="141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spacing w:line="360" w:lineRule="auto"/>
              <w:rPr>
                <w:rFonts w:ascii="Times New Roman" w:hAnsi="Times New Roman" w:cs="Times New Roman"/>
                <w:sz w:val="24"/>
                <w:szCs w:val="24"/>
              </w:rPr>
            </w:pPr>
            <w:r w:rsidRPr="00C7645B">
              <w:rPr>
                <w:rFonts w:ascii="Times New Roman" w:hAnsi="Times New Roman" w:cs="Times New Roman"/>
                <w:sz w:val="24"/>
                <w:szCs w:val="24"/>
              </w:rPr>
              <w:t>0,25</w:t>
            </w:r>
          </w:p>
        </w:tc>
        <w:tc>
          <w:tcPr>
            <w:tcW w:w="1418"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spacing w:line="360" w:lineRule="auto"/>
              <w:rPr>
                <w:rFonts w:ascii="Times New Roman" w:hAnsi="Times New Roman" w:cs="Times New Roman"/>
                <w:sz w:val="24"/>
                <w:szCs w:val="24"/>
              </w:rPr>
            </w:pPr>
            <w:r w:rsidRPr="00C7645B">
              <w:rPr>
                <w:rFonts w:ascii="Times New Roman" w:hAnsi="Times New Roman" w:cs="Times New Roman"/>
                <w:sz w:val="24"/>
                <w:szCs w:val="24"/>
              </w:rPr>
              <w:t>0,3</w:t>
            </w:r>
          </w:p>
        </w:tc>
        <w:tc>
          <w:tcPr>
            <w:tcW w:w="127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 xml:space="preserve">0,25 </w:t>
            </w:r>
          </w:p>
        </w:tc>
        <w:tc>
          <w:tcPr>
            <w:tcW w:w="1134" w:type="dxa"/>
            <w:tcBorders>
              <w:top w:val="single" w:sz="4" w:space="0" w:color="auto"/>
              <w:left w:val="single" w:sz="4" w:space="0" w:color="auto"/>
              <w:bottom w:val="single" w:sz="4" w:space="0" w:color="auto"/>
              <w:right w:val="single" w:sz="4" w:space="0" w:color="auto"/>
            </w:tcBorders>
          </w:tcPr>
          <w:p w:rsidR="00371E1B" w:rsidRPr="00C7645B" w:rsidRDefault="00371E1B" w:rsidP="00371E1B">
            <w:pPr>
              <w:pStyle w:val="afa"/>
              <w:spacing w:line="360" w:lineRule="auto"/>
              <w:rPr>
                <w:rFonts w:cs="Times New Roman"/>
              </w:rPr>
            </w:pPr>
          </w:p>
        </w:tc>
        <w:tc>
          <w:tcPr>
            <w:tcW w:w="113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sym w:font="Wingdings 2" w:char="F050"/>
            </w:r>
          </w:p>
        </w:tc>
        <w:tc>
          <w:tcPr>
            <w:tcW w:w="1134" w:type="dxa"/>
            <w:tcBorders>
              <w:top w:val="single" w:sz="4" w:space="0" w:color="auto"/>
              <w:left w:val="single" w:sz="4" w:space="0" w:color="auto"/>
              <w:bottom w:val="single" w:sz="4" w:space="0" w:color="auto"/>
              <w:right w:val="single" w:sz="4" w:space="0" w:color="auto"/>
            </w:tcBorders>
          </w:tcPr>
          <w:p w:rsidR="00371E1B" w:rsidRPr="00C7645B" w:rsidRDefault="00371E1B" w:rsidP="00371E1B">
            <w:pPr>
              <w:pStyle w:val="afa"/>
              <w:spacing w:line="360" w:lineRule="auto"/>
              <w:rPr>
                <w:rFonts w:cs="Times New Roman"/>
              </w:rPr>
            </w:pPr>
          </w:p>
        </w:tc>
      </w:tr>
      <w:tr w:rsidR="00371E1B" w:rsidTr="00371E1B">
        <w:tc>
          <w:tcPr>
            <w:tcW w:w="70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2.</w:t>
            </w:r>
          </w:p>
        </w:tc>
        <w:tc>
          <w:tcPr>
            <w:tcW w:w="184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spacing w:line="360" w:lineRule="auto"/>
              <w:rPr>
                <w:rFonts w:ascii="Times New Roman" w:hAnsi="Times New Roman" w:cs="Times New Roman"/>
                <w:sz w:val="24"/>
                <w:szCs w:val="24"/>
              </w:rPr>
            </w:pPr>
            <w:r w:rsidRPr="00C7645B">
              <w:rPr>
                <w:rFonts w:ascii="Times New Roman" w:hAnsi="Times New Roman" w:cs="Times New Roman"/>
                <w:sz w:val="24"/>
                <w:szCs w:val="24"/>
              </w:rPr>
              <w:t xml:space="preserve">Швидкість проведення аналізу </w:t>
            </w:r>
          </w:p>
        </w:tc>
        <w:tc>
          <w:tcPr>
            <w:tcW w:w="141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spacing w:line="360" w:lineRule="auto"/>
              <w:rPr>
                <w:rFonts w:ascii="Times New Roman" w:hAnsi="Times New Roman" w:cs="Times New Roman"/>
                <w:sz w:val="24"/>
                <w:szCs w:val="24"/>
              </w:rPr>
            </w:pPr>
            <w:r w:rsidRPr="00C7645B">
              <w:rPr>
                <w:rFonts w:ascii="Times New Roman" w:hAnsi="Times New Roman" w:cs="Times New Roman"/>
                <w:sz w:val="24"/>
                <w:szCs w:val="24"/>
              </w:rPr>
              <w:t>До 30с.</w:t>
            </w:r>
          </w:p>
        </w:tc>
        <w:tc>
          <w:tcPr>
            <w:tcW w:w="1418"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spacing w:line="360" w:lineRule="auto"/>
              <w:rPr>
                <w:rFonts w:ascii="Times New Roman" w:hAnsi="Times New Roman" w:cs="Times New Roman"/>
                <w:sz w:val="24"/>
                <w:szCs w:val="24"/>
              </w:rPr>
            </w:pPr>
            <w:r w:rsidRPr="00C7645B">
              <w:rPr>
                <w:rFonts w:ascii="Times New Roman" w:hAnsi="Times New Roman" w:cs="Times New Roman"/>
                <w:sz w:val="24"/>
                <w:szCs w:val="24"/>
              </w:rPr>
              <w:t>До 2 хв.</w:t>
            </w:r>
          </w:p>
        </w:tc>
        <w:tc>
          <w:tcPr>
            <w:tcW w:w="127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До 1 хв.</w:t>
            </w:r>
          </w:p>
        </w:tc>
        <w:tc>
          <w:tcPr>
            <w:tcW w:w="1134" w:type="dxa"/>
            <w:tcBorders>
              <w:top w:val="single" w:sz="4" w:space="0" w:color="auto"/>
              <w:left w:val="single" w:sz="4" w:space="0" w:color="auto"/>
              <w:bottom w:val="single" w:sz="4" w:space="0" w:color="auto"/>
              <w:right w:val="single" w:sz="4" w:space="0" w:color="auto"/>
            </w:tcBorders>
          </w:tcPr>
          <w:p w:rsidR="00371E1B" w:rsidRPr="00C7645B" w:rsidRDefault="00371E1B" w:rsidP="00371E1B">
            <w:pPr>
              <w:pStyle w:val="afa"/>
              <w:spacing w:line="360" w:lineRule="auto"/>
              <w:rPr>
                <w:rFonts w:cs="Times New Roman"/>
              </w:rPr>
            </w:pPr>
          </w:p>
        </w:tc>
        <w:tc>
          <w:tcPr>
            <w:tcW w:w="1134" w:type="dxa"/>
            <w:tcBorders>
              <w:top w:val="single" w:sz="4" w:space="0" w:color="auto"/>
              <w:left w:val="single" w:sz="4" w:space="0" w:color="auto"/>
              <w:bottom w:val="single" w:sz="4" w:space="0" w:color="auto"/>
              <w:right w:val="single" w:sz="4" w:space="0" w:color="auto"/>
            </w:tcBorders>
          </w:tcPr>
          <w:p w:rsidR="00371E1B" w:rsidRPr="00C7645B" w:rsidRDefault="00371E1B" w:rsidP="00371E1B">
            <w:pPr>
              <w:pStyle w:val="afa"/>
              <w:spacing w:line="360" w:lineRule="auto"/>
              <w:rPr>
                <w:rFonts w:cs="Times New Roman"/>
              </w:rPr>
            </w:pPr>
          </w:p>
        </w:tc>
        <w:tc>
          <w:tcPr>
            <w:tcW w:w="113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sym w:font="Wingdings 2" w:char="F050"/>
            </w:r>
          </w:p>
        </w:tc>
      </w:tr>
      <w:tr w:rsidR="00371E1B" w:rsidTr="00371E1B">
        <w:tc>
          <w:tcPr>
            <w:tcW w:w="70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3.</w:t>
            </w:r>
          </w:p>
        </w:tc>
        <w:tc>
          <w:tcPr>
            <w:tcW w:w="184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spacing w:line="360" w:lineRule="auto"/>
              <w:rPr>
                <w:rFonts w:ascii="Times New Roman" w:hAnsi="Times New Roman" w:cs="Times New Roman"/>
                <w:sz w:val="24"/>
                <w:szCs w:val="24"/>
              </w:rPr>
            </w:pPr>
            <w:r w:rsidRPr="00C7645B">
              <w:rPr>
                <w:rFonts w:ascii="Times New Roman" w:hAnsi="Times New Roman" w:cs="Times New Roman"/>
                <w:sz w:val="24"/>
                <w:szCs w:val="24"/>
              </w:rPr>
              <w:t>Ціна (грн.)</w:t>
            </w:r>
          </w:p>
        </w:tc>
        <w:tc>
          <w:tcPr>
            <w:tcW w:w="141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spacing w:line="360" w:lineRule="auto"/>
              <w:rPr>
                <w:rFonts w:ascii="Times New Roman" w:hAnsi="Times New Roman" w:cs="Times New Roman"/>
                <w:sz w:val="24"/>
                <w:szCs w:val="24"/>
              </w:rPr>
            </w:pPr>
            <w:r w:rsidRPr="00C7645B">
              <w:rPr>
                <w:rFonts w:ascii="Times New Roman" w:hAnsi="Times New Roman" w:cs="Times New Roman"/>
                <w:sz w:val="24"/>
                <w:szCs w:val="24"/>
              </w:rPr>
              <w:t>100000-350000</w:t>
            </w:r>
          </w:p>
        </w:tc>
        <w:tc>
          <w:tcPr>
            <w:tcW w:w="1418"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spacing w:line="360" w:lineRule="auto"/>
              <w:rPr>
                <w:rFonts w:ascii="Times New Roman" w:hAnsi="Times New Roman" w:cs="Times New Roman"/>
                <w:sz w:val="24"/>
                <w:szCs w:val="24"/>
              </w:rPr>
            </w:pPr>
            <w:r w:rsidRPr="00C7645B">
              <w:rPr>
                <w:rFonts w:ascii="Times New Roman" w:hAnsi="Times New Roman" w:cs="Times New Roman"/>
                <w:sz w:val="24"/>
                <w:szCs w:val="24"/>
              </w:rPr>
              <w:t>500000</w:t>
            </w:r>
          </w:p>
        </w:tc>
        <w:tc>
          <w:tcPr>
            <w:tcW w:w="127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500000</w:t>
            </w:r>
          </w:p>
        </w:tc>
        <w:tc>
          <w:tcPr>
            <w:tcW w:w="1134" w:type="dxa"/>
            <w:tcBorders>
              <w:top w:val="single" w:sz="4" w:space="0" w:color="auto"/>
              <w:left w:val="single" w:sz="4" w:space="0" w:color="auto"/>
              <w:bottom w:val="single" w:sz="4" w:space="0" w:color="auto"/>
              <w:right w:val="single" w:sz="4" w:space="0" w:color="auto"/>
            </w:tcBorders>
          </w:tcPr>
          <w:p w:rsidR="00371E1B" w:rsidRPr="00C7645B" w:rsidRDefault="00371E1B" w:rsidP="00371E1B">
            <w:pPr>
              <w:pStyle w:val="afa"/>
              <w:spacing w:line="360" w:lineRule="auto"/>
              <w:rPr>
                <w:rFonts w:cs="Times New Roman"/>
              </w:rPr>
            </w:pPr>
          </w:p>
        </w:tc>
        <w:tc>
          <w:tcPr>
            <w:tcW w:w="1134" w:type="dxa"/>
            <w:tcBorders>
              <w:top w:val="single" w:sz="4" w:space="0" w:color="auto"/>
              <w:left w:val="single" w:sz="4" w:space="0" w:color="auto"/>
              <w:bottom w:val="single" w:sz="4" w:space="0" w:color="auto"/>
              <w:right w:val="single" w:sz="4" w:space="0" w:color="auto"/>
            </w:tcBorders>
          </w:tcPr>
          <w:p w:rsidR="00371E1B" w:rsidRPr="00C7645B" w:rsidRDefault="00371E1B" w:rsidP="00371E1B">
            <w:pPr>
              <w:pStyle w:val="afa"/>
              <w:spacing w:line="360" w:lineRule="auto"/>
              <w:rPr>
                <w:rFonts w:cs="Times New Roman"/>
              </w:rPr>
            </w:pPr>
          </w:p>
        </w:tc>
        <w:tc>
          <w:tcPr>
            <w:tcW w:w="113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sym w:font="Wingdings 2" w:char="F050"/>
            </w:r>
          </w:p>
        </w:tc>
      </w:tr>
      <w:tr w:rsidR="00371E1B" w:rsidTr="00371E1B">
        <w:tc>
          <w:tcPr>
            <w:tcW w:w="70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4.</w:t>
            </w:r>
          </w:p>
        </w:tc>
        <w:tc>
          <w:tcPr>
            <w:tcW w:w="184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spacing w:line="360" w:lineRule="auto"/>
              <w:rPr>
                <w:rFonts w:ascii="Times New Roman" w:hAnsi="Times New Roman" w:cs="Times New Roman"/>
                <w:sz w:val="24"/>
                <w:szCs w:val="24"/>
                <w:lang w:val="ru-RU"/>
              </w:rPr>
            </w:pPr>
            <w:r w:rsidRPr="00C7645B">
              <w:rPr>
                <w:rFonts w:ascii="Times New Roman" w:hAnsi="Times New Roman" w:cs="Times New Roman"/>
                <w:sz w:val="24"/>
                <w:szCs w:val="24"/>
                <w:lang w:val="ru-RU"/>
              </w:rPr>
              <w:t>Розмір початкового</w:t>
            </w:r>
          </w:p>
          <w:p w:rsidR="00371E1B" w:rsidRPr="00C7645B" w:rsidRDefault="00371E1B" w:rsidP="00371E1B">
            <w:pPr>
              <w:spacing w:line="360" w:lineRule="auto"/>
              <w:rPr>
                <w:rFonts w:ascii="Times New Roman" w:hAnsi="Times New Roman" w:cs="Times New Roman"/>
                <w:sz w:val="24"/>
                <w:szCs w:val="24"/>
                <w:lang w:val="ru-RU"/>
              </w:rPr>
            </w:pPr>
            <w:r w:rsidRPr="00C7645B">
              <w:rPr>
                <w:rFonts w:ascii="Times New Roman" w:hAnsi="Times New Roman" w:cs="Times New Roman"/>
                <w:sz w:val="24"/>
                <w:szCs w:val="24"/>
                <w:lang w:val="ru-RU"/>
              </w:rPr>
              <w:t xml:space="preserve">капітало- </w:t>
            </w:r>
          </w:p>
          <w:p w:rsidR="00371E1B" w:rsidRPr="00C7645B" w:rsidRDefault="00371E1B" w:rsidP="00371E1B">
            <w:pPr>
              <w:spacing w:line="360" w:lineRule="auto"/>
              <w:rPr>
                <w:rFonts w:ascii="Times New Roman" w:hAnsi="Times New Roman" w:cs="Times New Roman"/>
                <w:sz w:val="24"/>
                <w:szCs w:val="24"/>
                <w:lang w:val="ru-RU"/>
              </w:rPr>
            </w:pPr>
            <w:r w:rsidRPr="00C7645B">
              <w:rPr>
                <w:rFonts w:ascii="Times New Roman" w:hAnsi="Times New Roman" w:cs="Times New Roman"/>
                <w:sz w:val="24"/>
                <w:szCs w:val="24"/>
                <w:lang w:val="ru-RU"/>
              </w:rPr>
              <w:t>вкладень (грн.)</w:t>
            </w:r>
          </w:p>
        </w:tc>
        <w:tc>
          <w:tcPr>
            <w:tcW w:w="141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spacing w:line="360" w:lineRule="auto"/>
              <w:rPr>
                <w:rFonts w:ascii="Times New Roman" w:hAnsi="Times New Roman" w:cs="Times New Roman"/>
                <w:sz w:val="24"/>
                <w:szCs w:val="24"/>
              </w:rPr>
            </w:pPr>
            <w:r w:rsidRPr="00C7645B">
              <w:rPr>
                <w:rFonts w:ascii="Times New Roman" w:hAnsi="Times New Roman" w:cs="Times New Roman"/>
                <w:sz w:val="24"/>
                <w:szCs w:val="24"/>
              </w:rPr>
              <w:t>10000000</w:t>
            </w:r>
          </w:p>
        </w:tc>
        <w:tc>
          <w:tcPr>
            <w:tcW w:w="1418"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spacing w:line="360" w:lineRule="auto"/>
              <w:rPr>
                <w:rFonts w:ascii="Times New Roman" w:hAnsi="Times New Roman" w:cs="Times New Roman"/>
                <w:sz w:val="24"/>
                <w:szCs w:val="24"/>
              </w:rPr>
            </w:pPr>
            <w:r w:rsidRPr="00C7645B">
              <w:rPr>
                <w:rFonts w:ascii="Times New Roman" w:hAnsi="Times New Roman" w:cs="Times New Roman"/>
                <w:sz w:val="24"/>
                <w:szCs w:val="24"/>
              </w:rPr>
              <w:t>1000000</w:t>
            </w:r>
          </w:p>
        </w:tc>
        <w:tc>
          <w:tcPr>
            <w:tcW w:w="127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spacing w:line="360" w:lineRule="auto"/>
              <w:rPr>
                <w:rFonts w:ascii="Times New Roman" w:hAnsi="Times New Roman" w:cs="Times New Roman"/>
                <w:sz w:val="24"/>
                <w:szCs w:val="24"/>
              </w:rPr>
            </w:pPr>
            <w:r w:rsidRPr="00C7645B">
              <w:rPr>
                <w:rFonts w:ascii="Times New Roman" w:hAnsi="Times New Roman" w:cs="Times New Roman"/>
                <w:sz w:val="24"/>
                <w:szCs w:val="24"/>
              </w:rPr>
              <w:t>1000000</w:t>
            </w:r>
          </w:p>
        </w:tc>
        <w:tc>
          <w:tcPr>
            <w:tcW w:w="113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spacing w:line="360" w:lineRule="auto"/>
              <w:rPr>
                <w:rFonts w:ascii="Times New Roman" w:hAnsi="Times New Roman" w:cs="Times New Roman"/>
                <w:sz w:val="24"/>
                <w:szCs w:val="24"/>
              </w:rPr>
            </w:pPr>
            <w:r w:rsidRPr="00C7645B">
              <w:rPr>
                <w:rFonts w:ascii="Times New Roman" w:hAnsi="Times New Roman" w:cs="Times New Roman"/>
                <w:sz w:val="24"/>
                <w:szCs w:val="24"/>
              </w:rPr>
              <w:sym w:font="Wingdings 2" w:char="F050"/>
            </w:r>
          </w:p>
        </w:tc>
        <w:tc>
          <w:tcPr>
            <w:tcW w:w="1134" w:type="dxa"/>
            <w:tcBorders>
              <w:top w:val="single" w:sz="4" w:space="0" w:color="auto"/>
              <w:left w:val="single" w:sz="4" w:space="0" w:color="auto"/>
              <w:bottom w:val="single" w:sz="4" w:space="0" w:color="auto"/>
              <w:right w:val="single" w:sz="4" w:space="0" w:color="auto"/>
            </w:tcBorders>
          </w:tcPr>
          <w:p w:rsidR="00371E1B" w:rsidRPr="00C7645B" w:rsidRDefault="00371E1B" w:rsidP="00371E1B">
            <w:pPr>
              <w:spacing w:line="360" w:lineRule="auto"/>
              <w:rPr>
                <w:rFonts w:ascii="Times New Roman" w:hAnsi="Times New Roman" w:cs="Times New Roman"/>
                <w:sz w:val="24"/>
                <w:szCs w:val="24"/>
              </w:rPr>
            </w:pPr>
          </w:p>
        </w:tc>
        <w:tc>
          <w:tcPr>
            <w:tcW w:w="1134" w:type="dxa"/>
            <w:tcBorders>
              <w:top w:val="single" w:sz="4" w:space="0" w:color="auto"/>
              <w:left w:val="single" w:sz="4" w:space="0" w:color="auto"/>
              <w:bottom w:val="single" w:sz="4" w:space="0" w:color="auto"/>
              <w:right w:val="single" w:sz="4" w:space="0" w:color="auto"/>
            </w:tcBorders>
          </w:tcPr>
          <w:p w:rsidR="00371E1B" w:rsidRPr="00C7645B" w:rsidRDefault="00371E1B" w:rsidP="00371E1B">
            <w:pPr>
              <w:pStyle w:val="afa"/>
              <w:spacing w:line="360" w:lineRule="auto"/>
              <w:rPr>
                <w:rFonts w:cs="Times New Roman"/>
              </w:rPr>
            </w:pPr>
          </w:p>
        </w:tc>
      </w:tr>
      <w:tr w:rsidR="00371E1B" w:rsidTr="00371E1B">
        <w:tc>
          <w:tcPr>
            <w:tcW w:w="70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5</w:t>
            </w:r>
          </w:p>
        </w:tc>
        <w:tc>
          <w:tcPr>
            <w:tcW w:w="184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spacing w:line="360" w:lineRule="auto"/>
              <w:rPr>
                <w:rFonts w:ascii="Times New Roman" w:hAnsi="Times New Roman" w:cs="Times New Roman"/>
                <w:sz w:val="24"/>
                <w:szCs w:val="24"/>
              </w:rPr>
            </w:pPr>
            <w:r w:rsidRPr="00C7645B">
              <w:rPr>
                <w:rFonts w:ascii="Times New Roman" w:hAnsi="Times New Roman" w:cs="Times New Roman"/>
                <w:sz w:val="24"/>
                <w:szCs w:val="24"/>
              </w:rPr>
              <w:t>Методика виготовлення</w:t>
            </w:r>
          </w:p>
        </w:tc>
        <w:tc>
          <w:tcPr>
            <w:tcW w:w="141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spacing w:line="360" w:lineRule="auto"/>
              <w:rPr>
                <w:rFonts w:ascii="Times New Roman" w:hAnsi="Times New Roman" w:cs="Times New Roman"/>
                <w:sz w:val="24"/>
                <w:szCs w:val="24"/>
              </w:rPr>
            </w:pPr>
            <w:r w:rsidRPr="00C7645B">
              <w:rPr>
                <w:rFonts w:ascii="Times New Roman" w:hAnsi="Times New Roman" w:cs="Times New Roman"/>
                <w:sz w:val="24"/>
                <w:szCs w:val="24"/>
              </w:rPr>
              <w:t>Частково</w:t>
            </w:r>
          </w:p>
        </w:tc>
        <w:tc>
          <w:tcPr>
            <w:tcW w:w="1418"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spacing w:line="360" w:lineRule="auto"/>
              <w:rPr>
                <w:rFonts w:ascii="Times New Roman" w:hAnsi="Times New Roman" w:cs="Times New Roman"/>
                <w:sz w:val="24"/>
                <w:szCs w:val="24"/>
              </w:rPr>
            </w:pPr>
            <w:r w:rsidRPr="00C7645B">
              <w:rPr>
                <w:rFonts w:ascii="Times New Roman" w:hAnsi="Times New Roman" w:cs="Times New Roman"/>
                <w:sz w:val="24"/>
                <w:szCs w:val="24"/>
              </w:rPr>
              <w:t xml:space="preserve">Наявна </w:t>
            </w:r>
          </w:p>
        </w:tc>
        <w:tc>
          <w:tcPr>
            <w:tcW w:w="127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spacing w:line="360" w:lineRule="auto"/>
              <w:rPr>
                <w:rFonts w:ascii="Times New Roman" w:hAnsi="Times New Roman" w:cs="Times New Roman"/>
                <w:sz w:val="24"/>
                <w:szCs w:val="24"/>
              </w:rPr>
            </w:pPr>
            <w:r w:rsidRPr="00C7645B">
              <w:rPr>
                <w:rFonts w:ascii="Times New Roman" w:hAnsi="Times New Roman" w:cs="Times New Roman"/>
                <w:sz w:val="24"/>
                <w:szCs w:val="24"/>
              </w:rPr>
              <w:t xml:space="preserve">Наявна </w:t>
            </w:r>
          </w:p>
        </w:tc>
        <w:tc>
          <w:tcPr>
            <w:tcW w:w="113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spacing w:line="360" w:lineRule="auto"/>
              <w:rPr>
                <w:rFonts w:ascii="Times New Roman" w:hAnsi="Times New Roman" w:cs="Times New Roman"/>
                <w:sz w:val="24"/>
                <w:szCs w:val="24"/>
              </w:rPr>
            </w:pPr>
            <w:r w:rsidRPr="00C7645B">
              <w:rPr>
                <w:rFonts w:ascii="Times New Roman" w:hAnsi="Times New Roman" w:cs="Times New Roman"/>
                <w:sz w:val="24"/>
                <w:szCs w:val="24"/>
              </w:rPr>
              <w:sym w:font="Wingdings 2" w:char="F050"/>
            </w:r>
          </w:p>
        </w:tc>
        <w:tc>
          <w:tcPr>
            <w:tcW w:w="1134" w:type="dxa"/>
            <w:tcBorders>
              <w:top w:val="single" w:sz="4" w:space="0" w:color="auto"/>
              <w:left w:val="single" w:sz="4" w:space="0" w:color="auto"/>
              <w:bottom w:val="single" w:sz="4" w:space="0" w:color="auto"/>
              <w:right w:val="single" w:sz="4" w:space="0" w:color="auto"/>
            </w:tcBorders>
          </w:tcPr>
          <w:p w:rsidR="00371E1B" w:rsidRPr="00C7645B" w:rsidRDefault="00371E1B" w:rsidP="00371E1B">
            <w:pPr>
              <w:spacing w:line="360" w:lineRule="auto"/>
              <w:rPr>
                <w:rFonts w:ascii="Times New Roman" w:hAnsi="Times New Roman" w:cs="Times New Roman"/>
                <w:sz w:val="24"/>
                <w:szCs w:val="24"/>
              </w:rPr>
            </w:pPr>
          </w:p>
        </w:tc>
        <w:tc>
          <w:tcPr>
            <w:tcW w:w="1134" w:type="dxa"/>
            <w:tcBorders>
              <w:top w:val="single" w:sz="4" w:space="0" w:color="auto"/>
              <w:left w:val="single" w:sz="4" w:space="0" w:color="auto"/>
              <w:bottom w:val="single" w:sz="4" w:space="0" w:color="auto"/>
              <w:right w:val="single" w:sz="4" w:space="0" w:color="auto"/>
            </w:tcBorders>
          </w:tcPr>
          <w:p w:rsidR="00371E1B" w:rsidRPr="00C7645B" w:rsidRDefault="00371E1B" w:rsidP="00371E1B">
            <w:pPr>
              <w:pStyle w:val="afa"/>
              <w:spacing w:line="360" w:lineRule="auto"/>
              <w:rPr>
                <w:rFonts w:cs="Times New Roman"/>
              </w:rPr>
            </w:pPr>
          </w:p>
        </w:tc>
      </w:tr>
    </w:tbl>
    <w:p w:rsidR="00371E1B" w:rsidRDefault="00371E1B" w:rsidP="00371E1B">
      <w:pPr>
        <w:pStyle w:val="afc"/>
        <w:spacing w:after="120" w:line="360" w:lineRule="auto"/>
        <w:ind w:left="0" w:firstLine="0"/>
        <w:contextualSpacing/>
        <w:rPr>
          <w:rFonts w:ascii="Times New Roman" w:hAnsi="Times New Roman" w:cs="Times New Roman"/>
          <w:sz w:val="28"/>
          <w:szCs w:val="28"/>
        </w:rPr>
      </w:pPr>
    </w:p>
    <w:p w:rsidR="00371E1B" w:rsidRDefault="00371E1B" w:rsidP="00371E1B">
      <w:pPr>
        <w:pStyle w:val="afc"/>
        <w:spacing w:after="120" w:line="360" w:lineRule="auto"/>
        <w:ind w:left="0" w:firstLine="709"/>
        <w:contextualSpacing/>
        <w:rPr>
          <w:rFonts w:ascii="Times New Roman" w:hAnsi="Times New Roman" w:cs="Times New Roman"/>
          <w:sz w:val="28"/>
          <w:szCs w:val="28"/>
        </w:rPr>
      </w:pPr>
      <w:r>
        <w:rPr>
          <w:rFonts w:ascii="Times New Roman" w:hAnsi="Times New Roman" w:cs="Times New Roman"/>
          <w:sz w:val="28"/>
          <w:szCs w:val="28"/>
        </w:rPr>
        <w:t>Як  видно з таблиці головною перевагою проекту для користувачів являється зменшення часу на проведення аналізу, та його ціна, що являється одними з головних вимог користувача. У зв’язку з тим, що даний метод використовує новітні технології, вартість яких досить висока, слабкою стороною ідеї проекту являється необхідність у високому початковому капіталі для створення першого прототипу пристрою</w:t>
      </w:r>
      <w:r w:rsidR="003E70E4" w:rsidRPr="003E70E4">
        <w:rPr>
          <w:rFonts w:ascii="Times New Roman" w:hAnsi="Times New Roman" w:cs="Times New Roman"/>
          <w:sz w:val="28"/>
          <w:szCs w:val="28"/>
          <w:lang w:val="ru-RU"/>
        </w:rPr>
        <w:t xml:space="preserve"> </w:t>
      </w:r>
      <w:r w:rsidR="003E70E4">
        <w:rPr>
          <w:rFonts w:ascii="Times New Roman" w:hAnsi="Times New Roman" w:cs="Times New Roman"/>
          <w:sz w:val="28"/>
          <w:szCs w:val="28"/>
          <w:lang w:val="en-US"/>
        </w:rPr>
        <w:t>[</w:t>
      </w:r>
      <w:r w:rsidR="003E70E4">
        <w:rPr>
          <w:rFonts w:ascii="Times New Roman" w:hAnsi="Times New Roman" w:cs="Times New Roman"/>
          <w:sz w:val="28"/>
          <w:szCs w:val="28"/>
          <w:lang w:val="en-US"/>
        </w:rPr>
        <w:fldChar w:fldCharType="begin"/>
      </w:r>
      <w:r w:rsidR="003E70E4">
        <w:rPr>
          <w:rFonts w:ascii="Times New Roman" w:hAnsi="Times New Roman" w:cs="Times New Roman"/>
          <w:sz w:val="28"/>
          <w:szCs w:val="28"/>
          <w:lang w:val="en-US"/>
        </w:rPr>
        <w:instrText xml:space="preserve"> REF _Ref57837079 \r \h </w:instrText>
      </w:r>
      <w:r w:rsidR="003E70E4">
        <w:rPr>
          <w:rFonts w:ascii="Times New Roman" w:hAnsi="Times New Roman" w:cs="Times New Roman"/>
          <w:sz w:val="28"/>
          <w:szCs w:val="28"/>
          <w:lang w:val="en-US"/>
        </w:rPr>
      </w:r>
      <w:r w:rsidR="003E70E4">
        <w:rPr>
          <w:rFonts w:ascii="Times New Roman" w:hAnsi="Times New Roman" w:cs="Times New Roman"/>
          <w:sz w:val="28"/>
          <w:szCs w:val="28"/>
          <w:lang w:val="en-US"/>
        </w:rPr>
        <w:fldChar w:fldCharType="separate"/>
      </w:r>
      <w:r w:rsidR="003E70E4">
        <w:rPr>
          <w:rFonts w:ascii="Times New Roman" w:hAnsi="Times New Roman" w:cs="Times New Roman"/>
          <w:sz w:val="28"/>
          <w:szCs w:val="28"/>
          <w:lang w:val="en-US"/>
        </w:rPr>
        <w:t>25</w:t>
      </w:r>
      <w:r w:rsidR="003E70E4">
        <w:rPr>
          <w:rFonts w:ascii="Times New Roman" w:hAnsi="Times New Roman" w:cs="Times New Roman"/>
          <w:sz w:val="28"/>
          <w:szCs w:val="28"/>
          <w:lang w:val="en-US"/>
        </w:rPr>
        <w:fldChar w:fldCharType="end"/>
      </w:r>
      <w:r w:rsidR="003E70E4">
        <w:rPr>
          <w:rFonts w:ascii="Times New Roman" w:hAnsi="Times New Roman" w:cs="Times New Roman"/>
          <w:sz w:val="28"/>
          <w:szCs w:val="28"/>
          <w:lang w:val="en-US"/>
        </w:rPr>
        <w:t>]</w:t>
      </w:r>
      <w:r>
        <w:rPr>
          <w:rFonts w:ascii="Times New Roman" w:hAnsi="Times New Roman" w:cs="Times New Roman"/>
          <w:sz w:val="28"/>
          <w:szCs w:val="28"/>
        </w:rPr>
        <w:t xml:space="preserve">. </w:t>
      </w:r>
    </w:p>
    <w:p w:rsidR="00371E1B" w:rsidRPr="00EE79DC" w:rsidRDefault="00371E1B" w:rsidP="00371E1B">
      <w:pPr>
        <w:pStyle w:val="afc"/>
        <w:numPr>
          <w:ilvl w:val="1"/>
          <w:numId w:val="38"/>
        </w:numPr>
        <w:spacing w:before="240" w:after="120" w:line="360" w:lineRule="auto"/>
        <w:ind w:left="851" w:firstLine="0"/>
        <w:contextualSpacing/>
        <w:outlineLvl w:val="1"/>
        <w:rPr>
          <w:rFonts w:ascii="Times New Roman" w:hAnsi="Times New Roman" w:cs="Times New Roman"/>
          <w:sz w:val="28"/>
          <w:szCs w:val="28"/>
        </w:rPr>
      </w:pPr>
      <w:bookmarkStart w:id="94" w:name="_Toc57839026"/>
      <w:bookmarkStart w:id="95" w:name="_Toc513766212"/>
      <w:bookmarkStart w:id="96" w:name="_Toc58179228"/>
      <w:r>
        <w:rPr>
          <w:rFonts w:ascii="Times New Roman" w:hAnsi="Times New Roman" w:cs="Times New Roman"/>
          <w:b/>
          <w:sz w:val="28"/>
          <w:szCs w:val="28"/>
          <w:lang w:eastAsia="uk-UA"/>
        </w:rPr>
        <w:lastRenderedPageBreak/>
        <w:t>Технологічний аудит ідеї проекту</w:t>
      </w:r>
      <w:bookmarkEnd w:id="94"/>
      <w:bookmarkEnd w:id="95"/>
      <w:bookmarkEnd w:id="96"/>
    </w:p>
    <w:p w:rsidR="00371E1B" w:rsidRDefault="00371E1B" w:rsidP="00371E1B">
      <w:pPr>
        <w:pStyle w:val="afc"/>
        <w:spacing w:before="240" w:after="120" w:line="360" w:lineRule="auto"/>
        <w:contextualSpacing/>
        <w:outlineLvl w:val="1"/>
        <w:rPr>
          <w:rFonts w:ascii="Times New Roman" w:hAnsi="Times New Roman" w:cs="Times New Roman"/>
          <w:sz w:val="28"/>
          <w:szCs w:val="28"/>
        </w:rPr>
      </w:pPr>
    </w:p>
    <w:p w:rsidR="00371E1B" w:rsidRDefault="00371E1B" w:rsidP="00371E1B">
      <w:pPr>
        <w:pStyle w:val="afc"/>
        <w:spacing w:line="360" w:lineRule="auto"/>
        <w:ind w:left="0" w:firstLine="709"/>
        <w:contextualSpacing/>
        <w:rPr>
          <w:rFonts w:ascii="Times New Roman" w:hAnsi="Times New Roman" w:cs="Times New Roman"/>
          <w:sz w:val="28"/>
          <w:szCs w:val="28"/>
        </w:rPr>
      </w:pPr>
      <w:r>
        <w:rPr>
          <w:rFonts w:ascii="Times New Roman" w:hAnsi="Times New Roman" w:cs="Times New Roman"/>
          <w:sz w:val="28"/>
          <w:szCs w:val="28"/>
        </w:rPr>
        <w:tab/>
        <w:t>В таблиці 5.4 проводиться аудит технології, за допомогою якої можна реалізувати ідею проекту</w:t>
      </w:r>
    </w:p>
    <w:p w:rsidR="00371E1B" w:rsidRDefault="00371E1B" w:rsidP="00371E1B">
      <w:pPr>
        <w:pStyle w:val="afc"/>
        <w:spacing w:line="360" w:lineRule="auto"/>
        <w:ind w:left="0" w:firstLine="709"/>
        <w:contextualSpacing/>
        <w:rPr>
          <w:rFonts w:ascii="Times New Roman" w:hAnsi="Times New Roman" w:cs="Times New Roman"/>
          <w:sz w:val="28"/>
          <w:szCs w:val="28"/>
        </w:rPr>
      </w:pPr>
    </w:p>
    <w:p w:rsidR="00371E1B" w:rsidRDefault="00371E1B" w:rsidP="00371E1B">
      <w:pPr>
        <w:pStyle w:val="af6"/>
        <w:spacing w:before="0" w:after="0" w:line="360" w:lineRule="auto"/>
        <w:ind w:left="0" w:firstLine="0"/>
        <w:contextualSpacing/>
        <w:jc w:val="right"/>
        <w:rPr>
          <w:rFonts w:cs="Times New Roman"/>
          <w:b w:val="0"/>
          <w:color w:val="auto"/>
          <w:sz w:val="28"/>
          <w:szCs w:val="28"/>
        </w:rPr>
      </w:pPr>
      <w:r>
        <w:rPr>
          <w:rFonts w:cs="Times New Roman"/>
          <w:b w:val="0"/>
          <w:color w:val="auto"/>
          <w:sz w:val="28"/>
          <w:szCs w:val="28"/>
        </w:rPr>
        <w:t>Таблиця 5.4. Технологічна здійсненність ідеї проекту</w:t>
      </w:r>
    </w:p>
    <w:tbl>
      <w:tblPr>
        <w:tblStyle w:val="a8"/>
        <w:tblW w:w="10245" w:type="dxa"/>
        <w:tblLook w:val="00A0" w:firstRow="1" w:lastRow="0" w:firstColumn="1" w:lastColumn="0" w:noHBand="0" w:noVBand="0"/>
      </w:tblPr>
      <w:tblGrid>
        <w:gridCol w:w="594"/>
        <w:gridCol w:w="2236"/>
        <w:gridCol w:w="3686"/>
        <w:gridCol w:w="1933"/>
        <w:gridCol w:w="1796"/>
      </w:tblGrid>
      <w:tr w:rsidR="00371E1B" w:rsidTr="00371E1B">
        <w:tc>
          <w:tcPr>
            <w:tcW w:w="59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 п/п</w:t>
            </w:r>
          </w:p>
        </w:tc>
        <w:tc>
          <w:tcPr>
            <w:tcW w:w="223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Ідея проекту</w:t>
            </w:r>
          </w:p>
        </w:tc>
        <w:tc>
          <w:tcPr>
            <w:tcW w:w="368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Технології її реалізації</w:t>
            </w:r>
          </w:p>
        </w:tc>
        <w:tc>
          <w:tcPr>
            <w:tcW w:w="193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Наявність технологій</w:t>
            </w:r>
          </w:p>
        </w:tc>
        <w:tc>
          <w:tcPr>
            <w:tcW w:w="179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Доступність технологій</w:t>
            </w:r>
          </w:p>
        </w:tc>
      </w:tr>
      <w:tr w:rsidR="00371E1B" w:rsidTr="00371E1B">
        <w:trPr>
          <w:trHeight w:val="702"/>
        </w:trPr>
        <w:tc>
          <w:tcPr>
            <w:tcW w:w="59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1</w:t>
            </w:r>
          </w:p>
        </w:tc>
        <w:tc>
          <w:tcPr>
            <w:tcW w:w="2236" w:type="dxa"/>
            <w:vMerge w:val="restart"/>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Створення приладу з новим принципом визначення оптичної сили ІОЛ для афакічного ока під час проведення операції катаракти</w:t>
            </w:r>
          </w:p>
        </w:tc>
        <w:tc>
          <w:tcPr>
            <w:tcW w:w="368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Розробка приладу, на основі абераційного аналізу ока з використанням рефлектометра Талбота Муара</w:t>
            </w:r>
          </w:p>
        </w:tc>
        <w:tc>
          <w:tcPr>
            <w:tcW w:w="193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Існуюча технологія</w:t>
            </w:r>
          </w:p>
          <w:p w:rsidR="00371E1B" w:rsidRPr="00C7645B" w:rsidRDefault="00371E1B" w:rsidP="00371E1B">
            <w:pPr>
              <w:pStyle w:val="afa"/>
              <w:spacing w:line="360" w:lineRule="auto"/>
              <w:rPr>
                <w:rFonts w:cs="Times New Roman"/>
              </w:rPr>
            </w:pPr>
            <w:r w:rsidRPr="00C7645B">
              <w:rPr>
                <w:rFonts w:cs="Times New Roman"/>
              </w:rPr>
              <w:t>(патент)</w:t>
            </w:r>
          </w:p>
        </w:tc>
        <w:tc>
          <w:tcPr>
            <w:tcW w:w="179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Доступна технологія</w:t>
            </w:r>
          </w:p>
        </w:tc>
      </w:tr>
      <w:tr w:rsidR="00371E1B" w:rsidTr="00371E1B">
        <w:trPr>
          <w:trHeight w:val="701"/>
        </w:trPr>
        <w:tc>
          <w:tcPr>
            <w:tcW w:w="59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2</w:t>
            </w:r>
          </w:p>
        </w:tc>
        <w:tc>
          <w:tcPr>
            <w:tcW w:w="2236" w:type="dxa"/>
            <w:vMerge/>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line="360" w:lineRule="auto"/>
              <w:rPr>
                <w:rFonts w:ascii="Times New Roman" w:eastAsia="Times New Roman" w:hAnsi="Times New Roman" w:cs="Times New Roman"/>
                <w:sz w:val="24"/>
                <w:szCs w:val="24"/>
                <w:lang w:val="ru-RU" w:eastAsia="ru-RU"/>
              </w:rPr>
            </w:pPr>
          </w:p>
        </w:tc>
        <w:tc>
          <w:tcPr>
            <w:tcW w:w="368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 xml:space="preserve">Розробка приладу, на основі абераційного аналізу ока з використанням рефлектометра </w:t>
            </w:r>
            <w:r w:rsidRPr="00C7645B">
              <w:rPr>
                <w:rFonts w:cs="Times New Roman"/>
                <w:shd w:val="clear" w:color="auto" w:fill="FFFFFF"/>
                <w:lang w:val="ru-RU"/>
              </w:rPr>
              <w:t>Гартмана-Шека</w:t>
            </w:r>
          </w:p>
        </w:tc>
        <w:tc>
          <w:tcPr>
            <w:tcW w:w="193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Існуюча технологія</w:t>
            </w:r>
          </w:p>
          <w:p w:rsidR="00371E1B" w:rsidRPr="00C7645B" w:rsidRDefault="00371E1B" w:rsidP="00371E1B">
            <w:pPr>
              <w:pStyle w:val="afa"/>
              <w:spacing w:line="360" w:lineRule="auto"/>
              <w:rPr>
                <w:rFonts w:cs="Times New Roman"/>
              </w:rPr>
            </w:pPr>
            <w:r w:rsidRPr="00C7645B">
              <w:rPr>
                <w:rFonts w:cs="Times New Roman"/>
              </w:rPr>
              <w:t>(патент)</w:t>
            </w:r>
          </w:p>
        </w:tc>
        <w:tc>
          <w:tcPr>
            <w:tcW w:w="179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Недоступна технологія</w:t>
            </w:r>
          </w:p>
        </w:tc>
      </w:tr>
      <w:tr w:rsidR="00371E1B" w:rsidTr="00371E1B">
        <w:tc>
          <w:tcPr>
            <w:tcW w:w="59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3</w:t>
            </w:r>
          </w:p>
        </w:tc>
        <w:tc>
          <w:tcPr>
            <w:tcW w:w="2236" w:type="dxa"/>
            <w:vMerge/>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line="360" w:lineRule="auto"/>
              <w:rPr>
                <w:rFonts w:ascii="Times New Roman" w:eastAsia="Times New Roman" w:hAnsi="Times New Roman" w:cs="Times New Roman"/>
                <w:sz w:val="24"/>
                <w:szCs w:val="24"/>
                <w:lang w:val="ru-RU" w:eastAsia="ru-RU"/>
              </w:rPr>
            </w:pPr>
          </w:p>
        </w:tc>
        <w:tc>
          <w:tcPr>
            <w:tcW w:w="368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 xml:space="preserve">Прилад на базі панкратичних систем </w:t>
            </w:r>
          </w:p>
        </w:tc>
        <w:tc>
          <w:tcPr>
            <w:tcW w:w="193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Існуюча технологія</w:t>
            </w:r>
          </w:p>
        </w:tc>
        <w:tc>
          <w:tcPr>
            <w:tcW w:w="179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Доступна технологія</w:t>
            </w:r>
          </w:p>
        </w:tc>
      </w:tr>
      <w:tr w:rsidR="00371E1B" w:rsidTr="00371E1B">
        <w:tc>
          <w:tcPr>
            <w:tcW w:w="59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4</w:t>
            </w:r>
          </w:p>
        </w:tc>
        <w:tc>
          <w:tcPr>
            <w:tcW w:w="2236" w:type="dxa"/>
            <w:vMerge/>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line="360" w:lineRule="auto"/>
              <w:rPr>
                <w:rFonts w:ascii="Times New Roman" w:eastAsia="Times New Roman" w:hAnsi="Times New Roman" w:cs="Times New Roman"/>
                <w:sz w:val="24"/>
                <w:szCs w:val="24"/>
                <w:lang w:val="ru-RU" w:eastAsia="ru-RU"/>
              </w:rPr>
            </w:pPr>
          </w:p>
        </w:tc>
        <w:tc>
          <w:tcPr>
            <w:tcW w:w="368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 xml:space="preserve">Розробка приладу з урахуванням виміряних параметрів у програмі </w:t>
            </w:r>
            <w:r w:rsidRPr="00C7645B">
              <w:rPr>
                <w:rFonts w:cs="Times New Roman"/>
              </w:rPr>
              <w:t>Zemax</w:t>
            </w:r>
          </w:p>
        </w:tc>
        <w:tc>
          <w:tcPr>
            <w:tcW w:w="193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Існуюча технологія</w:t>
            </w:r>
          </w:p>
        </w:tc>
        <w:tc>
          <w:tcPr>
            <w:tcW w:w="179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Доступна технологія</w:t>
            </w:r>
          </w:p>
        </w:tc>
      </w:tr>
      <w:tr w:rsidR="00371E1B" w:rsidTr="00371E1B">
        <w:trPr>
          <w:trHeight w:val="567"/>
        </w:trPr>
        <w:tc>
          <w:tcPr>
            <w:tcW w:w="59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5</w:t>
            </w:r>
          </w:p>
        </w:tc>
        <w:tc>
          <w:tcPr>
            <w:tcW w:w="2236" w:type="dxa"/>
            <w:vMerge/>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line="360" w:lineRule="auto"/>
              <w:rPr>
                <w:rFonts w:ascii="Times New Roman" w:eastAsia="Times New Roman" w:hAnsi="Times New Roman" w:cs="Times New Roman"/>
                <w:sz w:val="24"/>
                <w:szCs w:val="24"/>
                <w:lang w:val="ru-RU" w:eastAsia="ru-RU"/>
              </w:rPr>
            </w:pPr>
          </w:p>
        </w:tc>
        <w:tc>
          <w:tcPr>
            <w:tcW w:w="368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Розробка приладу на базі використанням варіолінзи</w:t>
            </w:r>
          </w:p>
        </w:tc>
        <w:tc>
          <w:tcPr>
            <w:tcW w:w="193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Існуюча технологія</w:t>
            </w:r>
          </w:p>
        </w:tc>
        <w:tc>
          <w:tcPr>
            <w:tcW w:w="179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Доступна технологія</w:t>
            </w:r>
          </w:p>
        </w:tc>
      </w:tr>
      <w:tr w:rsidR="00371E1B" w:rsidTr="00371E1B">
        <w:trPr>
          <w:trHeight w:val="20"/>
        </w:trPr>
        <w:tc>
          <w:tcPr>
            <w:tcW w:w="10245" w:type="dxa"/>
            <w:gridSpan w:val="5"/>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Обрана технологія реалізації ідеї проекту: «Розробка приладу на базі рефрактометрії з використанням варіолінзи»</w:t>
            </w:r>
          </w:p>
        </w:tc>
      </w:tr>
    </w:tbl>
    <w:p w:rsidR="00371E1B" w:rsidRDefault="00371E1B" w:rsidP="00371E1B">
      <w:pPr>
        <w:pStyle w:val="afe"/>
        <w:ind w:firstLine="709"/>
      </w:pPr>
      <w:r>
        <w:t>З таблиці 5.4. обрано пункт 5 для реалізації ідеї проекту, тому що дана технологія дозволяє уникнути використання механічних елементів на відмінно від технології зазначеної в пункті 3, при цьому  має можливість змінювати свою фокусну відстань. Дана технологія являється доступною на ринку, що задовольняє необхідні характеристики до швидкодії</w:t>
      </w:r>
      <w:r w:rsidR="003E70E4" w:rsidRPr="003E70E4">
        <w:rPr>
          <w:lang w:val="ru-RU"/>
        </w:rPr>
        <w:t xml:space="preserve"> [</w:t>
      </w:r>
      <w:r w:rsidR="003E70E4">
        <w:rPr>
          <w:lang w:val="ru-RU"/>
        </w:rPr>
        <w:fldChar w:fldCharType="begin"/>
      </w:r>
      <w:r w:rsidR="003E70E4">
        <w:rPr>
          <w:lang w:val="ru-RU"/>
        </w:rPr>
        <w:instrText xml:space="preserve"> REF _Ref57837079 \r \h </w:instrText>
      </w:r>
      <w:r w:rsidR="003E70E4">
        <w:rPr>
          <w:lang w:val="ru-RU"/>
        </w:rPr>
      </w:r>
      <w:r w:rsidR="003E70E4">
        <w:rPr>
          <w:lang w:val="ru-RU"/>
        </w:rPr>
        <w:fldChar w:fldCharType="separate"/>
      </w:r>
      <w:r w:rsidR="003E70E4">
        <w:rPr>
          <w:lang w:val="ru-RU"/>
        </w:rPr>
        <w:t>25</w:t>
      </w:r>
      <w:r w:rsidR="003E70E4">
        <w:rPr>
          <w:lang w:val="ru-RU"/>
        </w:rPr>
        <w:fldChar w:fldCharType="end"/>
      </w:r>
      <w:r w:rsidR="003E70E4" w:rsidRPr="003E70E4">
        <w:rPr>
          <w:lang w:val="ru-RU"/>
        </w:rPr>
        <w:t>]</w:t>
      </w:r>
      <w:r>
        <w:t>.</w:t>
      </w:r>
    </w:p>
    <w:p w:rsidR="00371E1B" w:rsidRDefault="00371E1B" w:rsidP="00371E1B">
      <w:pPr>
        <w:pStyle w:val="afe"/>
        <w:ind w:firstLine="0"/>
      </w:pPr>
    </w:p>
    <w:p w:rsidR="00371E1B" w:rsidRDefault="00371E1B" w:rsidP="00371E1B">
      <w:pPr>
        <w:pStyle w:val="afe"/>
        <w:numPr>
          <w:ilvl w:val="1"/>
          <w:numId w:val="38"/>
        </w:numPr>
        <w:spacing w:before="120" w:after="120"/>
        <w:ind w:left="851" w:firstLine="0"/>
        <w:contextualSpacing/>
        <w:outlineLvl w:val="1"/>
        <w:rPr>
          <w:b/>
        </w:rPr>
      </w:pPr>
      <w:bookmarkStart w:id="97" w:name="_Toc57839027"/>
      <w:bookmarkStart w:id="98" w:name="_Toc513766213"/>
      <w:bookmarkStart w:id="99" w:name="_Toc58179229"/>
      <w:r>
        <w:rPr>
          <w:b/>
        </w:rPr>
        <w:lastRenderedPageBreak/>
        <w:t>Аналіз ринкових можливостей запуску стартап-проекту</w:t>
      </w:r>
      <w:bookmarkEnd w:id="97"/>
      <w:bookmarkEnd w:id="98"/>
      <w:bookmarkEnd w:id="99"/>
    </w:p>
    <w:p w:rsidR="00371E1B" w:rsidRDefault="00371E1B" w:rsidP="00371E1B">
      <w:pPr>
        <w:pStyle w:val="afe"/>
        <w:spacing w:before="120" w:after="120"/>
        <w:contextualSpacing/>
        <w:outlineLvl w:val="1"/>
        <w:rPr>
          <w:b/>
        </w:rPr>
      </w:pPr>
    </w:p>
    <w:p w:rsidR="00371E1B" w:rsidRPr="00090DEA" w:rsidRDefault="00371E1B" w:rsidP="00371E1B">
      <w:pPr>
        <w:pStyle w:val="afe"/>
        <w:spacing w:before="0"/>
        <w:ind w:firstLine="709"/>
        <w:contextualSpacing/>
        <w:rPr>
          <w:color w:val="000000" w:themeColor="text1"/>
        </w:rPr>
      </w:pPr>
      <w:r w:rsidRPr="00090DEA">
        <w:rPr>
          <w:rStyle w:val="aff3"/>
          <w:color w:val="000000" w:themeColor="text1"/>
          <w:shd w:val="clear" w:color="auto" w:fill="FFFFFF"/>
        </w:rPr>
        <w:t>Рентабельність</w:t>
      </w:r>
      <w:r w:rsidRPr="00090DEA">
        <w:rPr>
          <w:rStyle w:val="apple-converted-space"/>
          <w:color w:val="000000" w:themeColor="text1"/>
          <w:shd w:val="clear" w:color="auto" w:fill="FFFFFF"/>
        </w:rPr>
        <w:t> </w:t>
      </w:r>
      <w:r w:rsidRPr="00090DEA">
        <w:rPr>
          <w:color w:val="000000" w:themeColor="text1"/>
          <w:shd w:val="clear" w:color="auto" w:fill="FFFFFF"/>
        </w:rPr>
        <w:t>— поняття, що характеризує економічну ефективність виробництва, за якої за рахунок грошової виручки від реалізації продукції (робіт, послуг) повністю відшкодовує витрати на її виробництво й одержується прибуток як головне джерело розширеного відтворення.</w:t>
      </w:r>
    </w:p>
    <w:p w:rsidR="00371E1B" w:rsidRDefault="00371E1B" w:rsidP="00371E1B">
      <w:pPr>
        <w:pStyle w:val="afe"/>
        <w:spacing w:before="0"/>
        <w:ind w:firstLine="709"/>
        <w:contextualSpacing/>
      </w:pPr>
      <w:r>
        <w:t>Проведемо аналіз попиту: наявність попиту, обсяг, динаміка розвитку ринку (табл. 5.5.)</w:t>
      </w:r>
      <w:r w:rsidR="003E70E4" w:rsidRPr="003E70E4">
        <w:rPr>
          <w:lang w:val="ru-RU"/>
        </w:rPr>
        <w:t xml:space="preserve"> [</w:t>
      </w:r>
      <w:r w:rsidR="003E70E4">
        <w:rPr>
          <w:lang w:val="ru-RU"/>
        </w:rPr>
        <w:fldChar w:fldCharType="begin"/>
      </w:r>
      <w:r w:rsidR="003E70E4">
        <w:rPr>
          <w:lang w:val="ru-RU"/>
        </w:rPr>
        <w:instrText xml:space="preserve"> REF _Ref57837079 \r \h </w:instrText>
      </w:r>
      <w:r w:rsidR="003E70E4">
        <w:rPr>
          <w:lang w:val="ru-RU"/>
        </w:rPr>
      </w:r>
      <w:r w:rsidR="003E70E4">
        <w:rPr>
          <w:lang w:val="ru-RU"/>
        </w:rPr>
        <w:fldChar w:fldCharType="separate"/>
      </w:r>
      <w:r w:rsidR="003E70E4">
        <w:rPr>
          <w:lang w:val="ru-RU"/>
        </w:rPr>
        <w:t>25</w:t>
      </w:r>
      <w:r w:rsidR="003E70E4">
        <w:rPr>
          <w:lang w:val="ru-RU"/>
        </w:rPr>
        <w:fldChar w:fldCharType="end"/>
      </w:r>
      <w:r w:rsidR="003E70E4">
        <w:rPr>
          <w:lang w:val="en-US"/>
        </w:rPr>
        <w:t>]</w:t>
      </w:r>
      <w:r>
        <w:t>.</w:t>
      </w:r>
    </w:p>
    <w:p w:rsidR="00371E1B" w:rsidRDefault="00371E1B" w:rsidP="00371E1B">
      <w:pPr>
        <w:pStyle w:val="afe"/>
        <w:spacing w:before="0"/>
        <w:ind w:firstLine="709"/>
        <w:contextualSpacing/>
      </w:pPr>
    </w:p>
    <w:p w:rsidR="00371E1B" w:rsidRDefault="00371E1B" w:rsidP="00371E1B">
      <w:pPr>
        <w:pStyle w:val="af6"/>
        <w:spacing w:before="0" w:line="360" w:lineRule="auto"/>
        <w:ind w:left="0" w:firstLine="0"/>
        <w:contextualSpacing/>
        <w:jc w:val="right"/>
        <w:rPr>
          <w:rFonts w:cs="Times New Roman"/>
          <w:b w:val="0"/>
          <w:color w:val="auto"/>
          <w:sz w:val="28"/>
          <w:szCs w:val="28"/>
        </w:rPr>
      </w:pPr>
      <w:r>
        <w:rPr>
          <w:rFonts w:cs="Times New Roman"/>
          <w:b w:val="0"/>
          <w:color w:val="auto"/>
          <w:sz w:val="28"/>
          <w:szCs w:val="28"/>
        </w:rPr>
        <w:t>Таблиця 5.5. Попередня характеристика потенційного ринку стартап-проекту</w:t>
      </w:r>
    </w:p>
    <w:tbl>
      <w:tblPr>
        <w:tblStyle w:val="a8"/>
        <w:tblW w:w="0" w:type="dxa"/>
        <w:tblLayout w:type="fixed"/>
        <w:tblLook w:val="01E0" w:firstRow="1" w:lastRow="1" w:firstColumn="1" w:lastColumn="1" w:noHBand="0" w:noVBand="0"/>
      </w:tblPr>
      <w:tblGrid>
        <w:gridCol w:w="567"/>
        <w:gridCol w:w="6096"/>
        <w:gridCol w:w="3260"/>
      </w:tblGrid>
      <w:tr w:rsidR="00371E1B" w:rsidTr="00371E1B">
        <w:tc>
          <w:tcPr>
            <w:tcW w:w="567" w:type="dxa"/>
            <w:tcBorders>
              <w:top w:val="single" w:sz="4" w:space="0" w:color="auto"/>
              <w:left w:val="single" w:sz="4" w:space="0" w:color="auto"/>
              <w:bottom w:val="single" w:sz="4" w:space="0" w:color="auto"/>
              <w:right w:val="single" w:sz="4" w:space="0" w:color="auto"/>
            </w:tcBorders>
            <w:hideMark/>
          </w:tcPr>
          <w:p w:rsidR="00371E1B" w:rsidRPr="003E70E4" w:rsidRDefault="00371E1B" w:rsidP="00371E1B">
            <w:pPr>
              <w:pStyle w:val="afa"/>
              <w:spacing w:line="360" w:lineRule="auto"/>
              <w:rPr>
                <w:rFonts w:cs="Times New Roman"/>
                <w:i/>
                <w:lang w:val="ru-RU"/>
              </w:rPr>
            </w:pPr>
            <w:r w:rsidRPr="003E70E4">
              <w:rPr>
                <w:rFonts w:cs="Times New Roman"/>
                <w:i/>
                <w:lang w:val="ru-RU"/>
              </w:rPr>
              <w:t>№ п/п</w:t>
            </w:r>
          </w:p>
        </w:tc>
        <w:tc>
          <w:tcPr>
            <w:tcW w:w="6096" w:type="dxa"/>
            <w:tcBorders>
              <w:top w:val="single" w:sz="4" w:space="0" w:color="auto"/>
              <w:left w:val="single" w:sz="4" w:space="0" w:color="auto"/>
              <w:bottom w:val="single" w:sz="4" w:space="0" w:color="auto"/>
              <w:right w:val="single" w:sz="4" w:space="0" w:color="auto"/>
            </w:tcBorders>
            <w:hideMark/>
          </w:tcPr>
          <w:p w:rsidR="00371E1B" w:rsidRPr="003E70E4" w:rsidRDefault="00371E1B" w:rsidP="00371E1B">
            <w:pPr>
              <w:pStyle w:val="afa"/>
              <w:spacing w:line="360" w:lineRule="auto"/>
              <w:rPr>
                <w:rFonts w:cs="Times New Roman"/>
                <w:i/>
                <w:lang w:val="ru-RU"/>
              </w:rPr>
            </w:pPr>
            <w:r w:rsidRPr="003E70E4">
              <w:rPr>
                <w:rFonts w:cs="Times New Roman"/>
                <w:i/>
                <w:lang w:val="ru-RU"/>
              </w:rPr>
              <w:t>Показники стану ринку (найменування)</w:t>
            </w:r>
          </w:p>
        </w:tc>
        <w:tc>
          <w:tcPr>
            <w:tcW w:w="3260"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3E70E4">
              <w:rPr>
                <w:rFonts w:cs="Times New Roman"/>
                <w:i/>
                <w:lang w:val="ru-RU"/>
              </w:rPr>
              <w:t>Характери</w:t>
            </w:r>
            <w:r w:rsidRPr="00C7645B">
              <w:rPr>
                <w:rFonts w:cs="Times New Roman"/>
                <w:i/>
              </w:rPr>
              <w:t>стика</w:t>
            </w:r>
          </w:p>
        </w:tc>
      </w:tr>
      <w:tr w:rsidR="00371E1B" w:rsidTr="00371E1B">
        <w:tc>
          <w:tcPr>
            <w:tcW w:w="56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1</w:t>
            </w:r>
          </w:p>
        </w:tc>
        <w:tc>
          <w:tcPr>
            <w:tcW w:w="609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Кількість головних гравців, од</w:t>
            </w:r>
          </w:p>
        </w:tc>
        <w:tc>
          <w:tcPr>
            <w:tcW w:w="3260"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8</w:t>
            </w:r>
          </w:p>
        </w:tc>
      </w:tr>
      <w:tr w:rsidR="00371E1B" w:rsidTr="00371E1B">
        <w:tc>
          <w:tcPr>
            <w:tcW w:w="56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2</w:t>
            </w:r>
          </w:p>
        </w:tc>
        <w:tc>
          <w:tcPr>
            <w:tcW w:w="609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Загальний обсяг продаж, грн..</w:t>
            </w:r>
          </w:p>
        </w:tc>
        <w:tc>
          <w:tcPr>
            <w:tcW w:w="3260"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5000000$</w:t>
            </w:r>
          </w:p>
        </w:tc>
      </w:tr>
      <w:tr w:rsidR="00371E1B" w:rsidTr="00371E1B">
        <w:tc>
          <w:tcPr>
            <w:tcW w:w="56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3</w:t>
            </w:r>
          </w:p>
        </w:tc>
        <w:tc>
          <w:tcPr>
            <w:tcW w:w="609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Динаміка ринку (якісна оцінка)</w:t>
            </w:r>
          </w:p>
        </w:tc>
        <w:tc>
          <w:tcPr>
            <w:tcW w:w="3260"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Зростає</w:t>
            </w:r>
          </w:p>
        </w:tc>
      </w:tr>
      <w:tr w:rsidR="00371E1B" w:rsidTr="00371E1B">
        <w:tc>
          <w:tcPr>
            <w:tcW w:w="56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4</w:t>
            </w:r>
          </w:p>
        </w:tc>
        <w:tc>
          <w:tcPr>
            <w:tcW w:w="609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Наявність обмежень для входу (вказати характер обмежень)</w:t>
            </w:r>
          </w:p>
        </w:tc>
        <w:tc>
          <w:tcPr>
            <w:tcW w:w="3260"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Висока конкуренція</w:t>
            </w:r>
          </w:p>
          <w:p w:rsidR="00371E1B" w:rsidRPr="00C7645B" w:rsidRDefault="00371E1B" w:rsidP="00371E1B">
            <w:pPr>
              <w:pStyle w:val="afa"/>
              <w:spacing w:line="360" w:lineRule="auto"/>
              <w:rPr>
                <w:rFonts w:cs="Times New Roman"/>
                <w:lang w:val="ru-RU"/>
              </w:rPr>
            </w:pPr>
            <w:r w:rsidRPr="00C7645B">
              <w:rPr>
                <w:rFonts w:cs="Times New Roman"/>
                <w:lang w:val="ru-RU"/>
              </w:rPr>
              <w:t>Час на отримання ліцензії</w:t>
            </w:r>
          </w:p>
        </w:tc>
      </w:tr>
      <w:tr w:rsidR="00371E1B" w:rsidTr="00371E1B">
        <w:tc>
          <w:tcPr>
            <w:tcW w:w="56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spacing w:line="360" w:lineRule="auto"/>
              <w:rPr>
                <w:rFonts w:cs="Times New Roman"/>
                <w:sz w:val="24"/>
                <w:szCs w:val="24"/>
              </w:rPr>
            </w:pPr>
            <w:r w:rsidRPr="00C7645B">
              <w:rPr>
                <w:rFonts w:cs="Times New Roman"/>
                <w:sz w:val="24"/>
                <w:szCs w:val="24"/>
              </w:rPr>
              <w:t>5</w:t>
            </w:r>
          </w:p>
        </w:tc>
        <w:tc>
          <w:tcPr>
            <w:tcW w:w="609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spacing w:line="360" w:lineRule="auto"/>
              <w:rPr>
                <w:rFonts w:ascii="Times New Roman" w:hAnsi="Times New Roman" w:cs="Times New Roman"/>
                <w:color w:val="000000" w:themeColor="text1"/>
                <w:sz w:val="24"/>
                <w:szCs w:val="24"/>
                <w:lang w:val="ru-RU"/>
              </w:rPr>
            </w:pPr>
            <w:r w:rsidRPr="00C7645B">
              <w:rPr>
                <w:rFonts w:ascii="Times New Roman" w:hAnsi="Times New Roman" w:cs="Times New Roman"/>
                <w:color w:val="000000" w:themeColor="text1"/>
                <w:sz w:val="24"/>
                <w:szCs w:val="24"/>
                <w:lang w:val="ru-RU"/>
              </w:rPr>
              <w:t>Специфічні вимоги до стандартизації та сертифікації</w:t>
            </w:r>
          </w:p>
        </w:tc>
        <w:tc>
          <w:tcPr>
            <w:tcW w:w="3260"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spacing w:line="360" w:lineRule="auto"/>
              <w:rPr>
                <w:rFonts w:ascii="Times New Roman" w:hAnsi="Times New Roman" w:cs="Times New Roman"/>
                <w:color w:val="000000" w:themeColor="text1"/>
                <w:sz w:val="24"/>
                <w:szCs w:val="24"/>
                <w:lang w:val="ru-RU"/>
              </w:rPr>
            </w:pPr>
            <w:r w:rsidRPr="00C7645B">
              <w:rPr>
                <w:rFonts w:ascii="Times New Roman" w:hAnsi="Times New Roman" w:cs="Times New Roman"/>
                <w:color w:val="000000" w:themeColor="text1"/>
                <w:sz w:val="24"/>
                <w:szCs w:val="24"/>
                <w:lang w:val="ru-RU"/>
              </w:rPr>
              <w:t>Відповідність міжнародим стандартам:</w:t>
            </w:r>
          </w:p>
          <w:p w:rsidR="00371E1B" w:rsidRPr="00C7645B" w:rsidRDefault="00371E1B" w:rsidP="00371E1B">
            <w:pPr>
              <w:spacing w:line="360" w:lineRule="auto"/>
              <w:rPr>
                <w:rFonts w:ascii="Times New Roman" w:hAnsi="Times New Roman" w:cs="Times New Roman"/>
                <w:color w:val="000000" w:themeColor="text1"/>
                <w:sz w:val="24"/>
                <w:szCs w:val="24"/>
                <w:lang w:val="ru-RU"/>
              </w:rPr>
            </w:pPr>
            <w:r w:rsidRPr="00C7645B">
              <w:rPr>
                <w:rFonts w:ascii="Times New Roman" w:hAnsi="Times New Roman" w:cs="Times New Roman"/>
                <w:color w:val="000000" w:themeColor="text1"/>
                <w:sz w:val="24"/>
                <w:szCs w:val="24"/>
              </w:rPr>
              <w:t>ISO</w:t>
            </w:r>
            <w:r w:rsidRPr="00C7645B">
              <w:rPr>
                <w:rFonts w:ascii="Times New Roman" w:hAnsi="Times New Roman" w:cs="Times New Roman"/>
                <w:color w:val="000000" w:themeColor="text1"/>
                <w:sz w:val="24"/>
                <w:szCs w:val="24"/>
                <w:lang w:val="ru-RU"/>
              </w:rPr>
              <w:t xml:space="preserve"> 15004-2:2007</w:t>
            </w:r>
          </w:p>
          <w:p w:rsidR="00371E1B" w:rsidRPr="00C7645B" w:rsidRDefault="00371E1B" w:rsidP="00371E1B">
            <w:pPr>
              <w:spacing w:line="360" w:lineRule="auto"/>
              <w:rPr>
                <w:rFonts w:ascii="Times New Roman" w:hAnsi="Times New Roman" w:cs="Times New Roman"/>
                <w:bCs/>
                <w:color w:val="000000" w:themeColor="text1"/>
                <w:spacing w:val="2"/>
                <w:kern w:val="36"/>
                <w:sz w:val="24"/>
                <w:szCs w:val="24"/>
                <w:lang w:val="ru-RU"/>
              </w:rPr>
            </w:pPr>
            <w:bookmarkStart w:id="100" w:name="_Toc513765658"/>
            <w:bookmarkStart w:id="101" w:name="_Toc513765914"/>
            <w:bookmarkStart w:id="102" w:name="_Toc513766214"/>
            <w:r w:rsidRPr="00C7645B">
              <w:rPr>
                <w:rFonts w:ascii="Times New Roman" w:hAnsi="Times New Roman" w:cs="Times New Roman"/>
                <w:color w:val="000000" w:themeColor="text1"/>
                <w:sz w:val="24"/>
                <w:szCs w:val="24"/>
              </w:rPr>
              <w:t>ISO</w:t>
            </w:r>
            <w:r w:rsidRPr="00C7645B">
              <w:rPr>
                <w:rFonts w:ascii="Times New Roman" w:hAnsi="Times New Roman" w:cs="Times New Roman"/>
                <w:bCs/>
                <w:color w:val="000000" w:themeColor="text1"/>
                <w:spacing w:val="2"/>
                <w:kern w:val="36"/>
                <w:sz w:val="24"/>
                <w:szCs w:val="24"/>
                <w:lang w:val="ru-RU"/>
              </w:rPr>
              <w:t xml:space="preserve"> 10342-2008</w:t>
            </w:r>
            <w:bookmarkEnd w:id="100"/>
            <w:bookmarkEnd w:id="101"/>
            <w:bookmarkEnd w:id="102"/>
          </w:p>
        </w:tc>
      </w:tr>
      <w:tr w:rsidR="00371E1B" w:rsidTr="00371E1B">
        <w:tc>
          <w:tcPr>
            <w:tcW w:w="56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6</w:t>
            </w:r>
          </w:p>
        </w:tc>
        <w:tc>
          <w:tcPr>
            <w:tcW w:w="609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Середня норма рентабельності в галузі (або по ринку), %</w:t>
            </w:r>
          </w:p>
        </w:tc>
        <w:tc>
          <w:tcPr>
            <w:tcW w:w="3260"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30</w:t>
            </w:r>
          </w:p>
        </w:tc>
      </w:tr>
    </w:tbl>
    <w:p w:rsidR="00371E1B" w:rsidRDefault="00371E1B" w:rsidP="00371E1B">
      <w:pPr>
        <w:pStyle w:val="afc"/>
        <w:spacing w:before="120" w:line="360" w:lineRule="auto"/>
        <w:ind w:left="0" w:firstLine="709"/>
        <w:contextualSpacing/>
        <w:rPr>
          <w:rFonts w:ascii="Times New Roman" w:hAnsi="Times New Roman" w:cs="Times New Roman"/>
          <w:sz w:val="28"/>
          <w:szCs w:val="28"/>
        </w:rPr>
      </w:pPr>
    </w:p>
    <w:p w:rsidR="00371E1B" w:rsidRPr="00371E1B" w:rsidRDefault="00371E1B" w:rsidP="00371E1B">
      <w:pPr>
        <w:spacing w:line="360" w:lineRule="auto"/>
        <w:rPr>
          <w:rFonts w:ascii="Times New Roman" w:hAnsi="Times New Roman" w:cs="Times New Roman"/>
          <w:color w:val="000000" w:themeColor="text1"/>
          <w:sz w:val="28"/>
          <w:szCs w:val="28"/>
          <w:shd w:val="clear" w:color="auto" w:fill="FFFFFF"/>
        </w:rPr>
      </w:pPr>
      <w:r w:rsidRPr="00371E1B">
        <w:rPr>
          <w:rFonts w:ascii="Times New Roman" w:hAnsi="Times New Roman" w:cs="Times New Roman"/>
          <w:color w:val="000000" w:themeColor="text1"/>
          <w:sz w:val="28"/>
          <w:szCs w:val="28"/>
          <w:shd w:val="clear" w:color="auto" w:fill="FFFFFF"/>
        </w:rPr>
        <w:t>Суть одного із найважливіших методів оцінки економічної ефективності інвестицій полягає у розрахунку їх середньої рентабельності  за формулою:</w:t>
      </w:r>
    </w:p>
    <w:p w:rsidR="00371E1B" w:rsidRPr="00371E1B" w:rsidRDefault="00371E1B" w:rsidP="00371E1B">
      <w:pPr>
        <w:spacing w:line="360" w:lineRule="auto"/>
        <w:jc w:val="center"/>
        <w:rPr>
          <w:rFonts w:ascii="Times New Roman" w:hAnsi="Times New Roman" w:cs="Times New Roman"/>
          <w:color w:val="000000" w:themeColor="text1"/>
          <w:sz w:val="28"/>
          <w:szCs w:val="28"/>
          <w:shd w:val="clear" w:color="auto" w:fill="FFFFFF"/>
        </w:rPr>
      </w:pPr>
      <w:r w:rsidRPr="00371E1B">
        <w:rPr>
          <w:rFonts w:ascii="Times New Roman" w:hAnsi="Times New Roman" w:cs="Times New Roman"/>
          <w:color w:val="000000" w:themeColor="text1"/>
          <w:sz w:val="28"/>
          <w:szCs w:val="28"/>
          <w:shd w:val="clear" w:color="auto" w:fill="FFFFFF"/>
        </w:rPr>
        <w:fldChar w:fldCharType="begin"/>
      </w:r>
      <w:r w:rsidRPr="00371E1B">
        <w:rPr>
          <w:rFonts w:ascii="Times New Roman" w:hAnsi="Times New Roman" w:cs="Times New Roman"/>
          <w:color w:val="000000" w:themeColor="text1"/>
          <w:sz w:val="28"/>
          <w:szCs w:val="28"/>
          <w:shd w:val="clear" w:color="auto" w:fill="FFFFFF"/>
        </w:rPr>
        <w:instrText xml:space="preserve"> INCLUDEPICTURE "http://pidruchniki.com/imag/turizm/mal_ectur/image227.jpg" \* MERGEFORMATINET </w:instrText>
      </w:r>
      <w:r w:rsidRPr="00371E1B">
        <w:rPr>
          <w:rFonts w:ascii="Times New Roman" w:hAnsi="Times New Roman" w:cs="Times New Roman"/>
          <w:color w:val="000000" w:themeColor="text1"/>
          <w:sz w:val="28"/>
          <w:szCs w:val="28"/>
          <w:shd w:val="clear" w:color="auto" w:fill="FFFFFF"/>
        </w:rPr>
        <w:fldChar w:fldCharType="separate"/>
      </w:r>
      <w:r w:rsidRPr="00371E1B">
        <w:rPr>
          <w:rFonts w:ascii="Times New Roman" w:hAnsi="Times New Roman" w:cs="Times New Roman"/>
          <w:color w:val="000000" w:themeColor="text1"/>
          <w:sz w:val="28"/>
          <w:szCs w:val="28"/>
          <w:shd w:val="clear" w:color="auto" w:fill="FFFFFF"/>
        </w:rPr>
        <w:fldChar w:fldCharType="begin"/>
      </w:r>
      <w:r w:rsidRPr="00371E1B">
        <w:rPr>
          <w:rFonts w:ascii="Times New Roman" w:hAnsi="Times New Roman" w:cs="Times New Roman"/>
          <w:color w:val="000000" w:themeColor="text1"/>
          <w:sz w:val="28"/>
          <w:szCs w:val="28"/>
          <w:shd w:val="clear" w:color="auto" w:fill="FFFFFF"/>
        </w:rPr>
        <w:instrText xml:space="preserve"> INCLUDEPICTURE  "http://pidruchniki.com/imag/turizm/mal_ectur/image227.jpg" \* MERGEFORMATINET </w:instrText>
      </w:r>
      <w:r w:rsidRPr="00371E1B">
        <w:rPr>
          <w:rFonts w:ascii="Times New Roman" w:hAnsi="Times New Roman" w:cs="Times New Roman"/>
          <w:color w:val="000000" w:themeColor="text1"/>
          <w:sz w:val="28"/>
          <w:szCs w:val="28"/>
          <w:shd w:val="clear" w:color="auto" w:fill="FFFFFF"/>
        </w:rPr>
        <w:fldChar w:fldCharType="separate"/>
      </w:r>
      <w:r w:rsidR="00E57E02">
        <w:rPr>
          <w:rFonts w:ascii="Times New Roman" w:hAnsi="Times New Roman" w:cs="Times New Roman"/>
          <w:color w:val="000000" w:themeColor="text1"/>
          <w:sz w:val="28"/>
          <w:szCs w:val="28"/>
          <w:shd w:val="clear" w:color="auto" w:fill="FFFFFF"/>
        </w:rPr>
        <w:fldChar w:fldCharType="begin"/>
      </w:r>
      <w:r w:rsidR="00E57E02">
        <w:rPr>
          <w:rFonts w:ascii="Times New Roman" w:hAnsi="Times New Roman" w:cs="Times New Roman"/>
          <w:color w:val="000000" w:themeColor="text1"/>
          <w:sz w:val="28"/>
          <w:szCs w:val="28"/>
          <w:shd w:val="clear" w:color="auto" w:fill="FFFFFF"/>
        </w:rPr>
        <w:instrText xml:space="preserve"> INCLUDEPICTURE  "http://pidruchniki.com/imag/turizm/mal_ectur/image227.jpg" \* MERGEFORMATINET </w:instrText>
      </w:r>
      <w:r w:rsidR="00E57E02">
        <w:rPr>
          <w:rFonts w:ascii="Times New Roman" w:hAnsi="Times New Roman" w:cs="Times New Roman"/>
          <w:color w:val="000000" w:themeColor="text1"/>
          <w:sz w:val="28"/>
          <w:szCs w:val="28"/>
          <w:shd w:val="clear" w:color="auto" w:fill="FFFFFF"/>
        </w:rPr>
        <w:fldChar w:fldCharType="separate"/>
      </w:r>
      <w:r w:rsidR="006519FD">
        <w:rPr>
          <w:rFonts w:ascii="Times New Roman" w:hAnsi="Times New Roman" w:cs="Times New Roman"/>
          <w:color w:val="000000" w:themeColor="text1"/>
          <w:sz w:val="28"/>
          <w:szCs w:val="28"/>
          <w:shd w:val="clear" w:color="auto" w:fill="FFFFFF"/>
        </w:rPr>
        <w:fldChar w:fldCharType="begin"/>
      </w:r>
      <w:r w:rsidR="006519FD">
        <w:rPr>
          <w:rFonts w:ascii="Times New Roman" w:hAnsi="Times New Roman" w:cs="Times New Roman"/>
          <w:color w:val="000000" w:themeColor="text1"/>
          <w:sz w:val="28"/>
          <w:szCs w:val="28"/>
          <w:shd w:val="clear" w:color="auto" w:fill="FFFFFF"/>
        </w:rPr>
        <w:instrText xml:space="preserve"> INCLUDEPICTURE  "http://pidruchniki.com/imag/turizm/mal_ectur/image227.jpg" \* MERGEFORMATINET </w:instrText>
      </w:r>
      <w:r w:rsidR="006519FD">
        <w:rPr>
          <w:rFonts w:ascii="Times New Roman" w:hAnsi="Times New Roman" w:cs="Times New Roman"/>
          <w:color w:val="000000" w:themeColor="text1"/>
          <w:sz w:val="28"/>
          <w:szCs w:val="28"/>
          <w:shd w:val="clear" w:color="auto" w:fill="FFFFFF"/>
        </w:rPr>
        <w:fldChar w:fldCharType="separate"/>
      </w:r>
      <w:r w:rsidR="001F5CB0">
        <w:rPr>
          <w:rFonts w:ascii="Times New Roman" w:hAnsi="Times New Roman" w:cs="Times New Roman"/>
          <w:color w:val="000000" w:themeColor="text1"/>
          <w:sz w:val="28"/>
          <w:szCs w:val="28"/>
          <w:shd w:val="clear" w:color="auto" w:fill="FFFFFF"/>
        </w:rPr>
        <w:fldChar w:fldCharType="begin"/>
      </w:r>
      <w:r w:rsidR="001F5CB0">
        <w:rPr>
          <w:rFonts w:ascii="Times New Roman" w:hAnsi="Times New Roman" w:cs="Times New Roman"/>
          <w:color w:val="000000" w:themeColor="text1"/>
          <w:sz w:val="28"/>
          <w:szCs w:val="28"/>
          <w:shd w:val="clear" w:color="auto" w:fill="FFFFFF"/>
        </w:rPr>
        <w:instrText xml:space="preserve"> INCLUDEPICTURE  "http://pidruchniki.com/imag/turizm/mal_ectur/image227.jpg" \* MERGEFORMATINET </w:instrText>
      </w:r>
      <w:r w:rsidR="001F5CB0">
        <w:rPr>
          <w:rFonts w:ascii="Times New Roman" w:hAnsi="Times New Roman" w:cs="Times New Roman"/>
          <w:color w:val="000000" w:themeColor="text1"/>
          <w:sz w:val="28"/>
          <w:szCs w:val="28"/>
          <w:shd w:val="clear" w:color="auto" w:fill="FFFFFF"/>
        </w:rPr>
        <w:fldChar w:fldCharType="separate"/>
      </w:r>
      <w:r w:rsidR="003D5EDF">
        <w:rPr>
          <w:rFonts w:ascii="Times New Roman" w:hAnsi="Times New Roman" w:cs="Times New Roman"/>
          <w:color w:val="000000" w:themeColor="text1"/>
          <w:sz w:val="28"/>
          <w:szCs w:val="28"/>
          <w:shd w:val="clear" w:color="auto" w:fill="FFFFFF"/>
        </w:rPr>
        <w:fldChar w:fldCharType="begin"/>
      </w:r>
      <w:r w:rsidR="003D5EDF">
        <w:rPr>
          <w:rFonts w:ascii="Times New Roman" w:hAnsi="Times New Roman" w:cs="Times New Roman"/>
          <w:color w:val="000000" w:themeColor="text1"/>
          <w:sz w:val="28"/>
          <w:szCs w:val="28"/>
          <w:shd w:val="clear" w:color="auto" w:fill="FFFFFF"/>
        </w:rPr>
        <w:instrText xml:space="preserve"> INCLUDEPICTURE  "http://pidruchniki.com/imag/turizm/mal_ectur/image227.jpg" \* MERGEFORMATINET </w:instrText>
      </w:r>
      <w:r w:rsidR="003D5EDF">
        <w:rPr>
          <w:rFonts w:ascii="Times New Roman" w:hAnsi="Times New Roman" w:cs="Times New Roman"/>
          <w:color w:val="000000" w:themeColor="text1"/>
          <w:sz w:val="28"/>
          <w:szCs w:val="28"/>
          <w:shd w:val="clear" w:color="auto" w:fill="FFFFFF"/>
        </w:rPr>
        <w:fldChar w:fldCharType="separate"/>
      </w:r>
      <w:r w:rsidR="00691973">
        <w:rPr>
          <w:rFonts w:ascii="Times New Roman" w:hAnsi="Times New Roman" w:cs="Times New Roman"/>
          <w:color w:val="000000" w:themeColor="text1"/>
          <w:sz w:val="28"/>
          <w:szCs w:val="28"/>
          <w:shd w:val="clear" w:color="auto" w:fill="FFFFFF"/>
        </w:rPr>
        <w:fldChar w:fldCharType="begin"/>
      </w:r>
      <w:r w:rsidR="00691973">
        <w:rPr>
          <w:rFonts w:ascii="Times New Roman" w:hAnsi="Times New Roman" w:cs="Times New Roman"/>
          <w:color w:val="000000" w:themeColor="text1"/>
          <w:sz w:val="28"/>
          <w:szCs w:val="28"/>
          <w:shd w:val="clear" w:color="auto" w:fill="FFFFFF"/>
        </w:rPr>
        <w:instrText xml:space="preserve"> INCLUDEPICTURE  "http://pidruchniki.com/imag/turizm/mal_ectur/image227.jpg" \* MERGEFORMATINET </w:instrText>
      </w:r>
      <w:r w:rsidR="00691973">
        <w:rPr>
          <w:rFonts w:ascii="Times New Roman" w:hAnsi="Times New Roman" w:cs="Times New Roman"/>
          <w:color w:val="000000" w:themeColor="text1"/>
          <w:sz w:val="28"/>
          <w:szCs w:val="28"/>
          <w:shd w:val="clear" w:color="auto" w:fill="FFFFFF"/>
        </w:rPr>
        <w:fldChar w:fldCharType="separate"/>
      </w:r>
      <w:r w:rsidR="00AA5833">
        <w:rPr>
          <w:rFonts w:ascii="Times New Roman" w:hAnsi="Times New Roman" w:cs="Times New Roman"/>
          <w:color w:val="000000" w:themeColor="text1"/>
          <w:sz w:val="28"/>
          <w:szCs w:val="28"/>
          <w:shd w:val="clear" w:color="auto" w:fill="FFFFFF"/>
        </w:rPr>
        <w:fldChar w:fldCharType="begin"/>
      </w:r>
      <w:r w:rsidR="00AA5833">
        <w:rPr>
          <w:rFonts w:ascii="Times New Roman" w:hAnsi="Times New Roman" w:cs="Times New Roman"/>
          <w:color w:val="000000" w:themeColor="text1"/>
          <w:sz w:val="28"/>
          <w:szCs w:val="28"/>
          <w:shd w:val="clear" w:color="auto" w:fill="FFFFFF"/>
        </w:rPr>
        <w:instrText xml:space="preserve"> </w:instrText>
      </w:r>
      <w:r w:rsidR="00AA5833">
        <w:rPr>
          <w:rFonts w:ascii="Times New Roman" w:hAnsi="Times New Roman" w:cs="Times New Roman"/>
          <w:color w:val="000000" w:themeColor="text1"/>
          <w:sz w:val="28"/>
          <w:szCs w:val="28"/>
          <w:shd w:val="clear" w:color="auto" w:fill="FFFFFF"/>
        </w:rPr>
        <w:instrText>INCLUDEPICTURE  "http://pidruchniki.com/imag/turizm/mal_ectur/image227.jpg" \* MERGEFORMATINET</w:instrText>
      </w:r>
      <w:r w:rsidR="00AA5833">
        <w:rPr>
          <w:rFonts w:ascii="Times New Roman" w:hAnsi="Times New Roman" w:cs="Times New Roman"/>
          <w:color w:val="000000" w:themeColor="text1"/>
          <w:sz w:val="28"/>
          <w:szCs w:val="28"/>
          <w:shd w:val="clear" w:color="auto" w:fill="FFFFFF"/>
        </w:rPr>
        <w:instrText xml:space="preserve"> </w:instrText>
      </w:r>
      <w:r w:rsidR="00AA5833">
        <w:rPr>
          <w:rFonts w:ascii="Times New Roman" w:hAnsi="Times New Roman" w:cs="Times New Roman"/>
          <w:color w:val="000000" w:themeColor="text1"/>
          <w:sz w:val="28"/>
          <w:szCs w:val="28"/>
          <w:shd w:val="clear" w:color="auto" w:fill="FFFFFF"/>
        </w:rPr>
        <w:fldChar w:fldCharType="separate"/>
      </w:r>
      <w:r w:rsidR="00710852">
        <w:rPr>
          <w:rFonts w:ascii="Times New Roman" w:hAnsi="Times New Roman" w:cs="Times New Roman"/>
          <w:color w:val="000000" w:themeColor="text1"/>
          <w:sz w:val="28"/>
          <w:szCs w:val="28"/>
          <w:shd w:val="clear" w:color="auto" w:fill="FFFFFF"/>
        </w:rPr>
        <w:pict>
          <v:shape id="_x0000_i1129" type="#_x0000_t75" alt="" style="width:105pt;height:33pt">
            <v:imagedata r:id="rId253" r:href="rId254"/>
          </v:shape>
        </w:pict>
      </w:r>
      <w:r w:rsidR="00AA5833">
        <w:rPr>
          <w:rFonts w:ascii="Times New Roman" w:hAnsi="Times New Roman" w:cs="Times New Roman"/>
          <w:color w:val="000000" w:themeColor="text1"/>
          <w:sz w:val="28"/>
          <w:szCs w:val="28"/>
          <w:shd w:val="clear" w:color="auto" w:fill="FFFFFF"/>
        </w:rPr>
        <w:fldChar w:fldCharType="end"/>
      </w:r>
      <w:r w:rsidR="00691973">
        <w:rPr>
          <w:rFonts w:ascii="Times New Roman" w:hAnsi="Times New Roman" w:cs="Times New Roman"/>
          <w:color w:val="000000" w:themeColor="text1"/>
          <w:sz w:val="28"/>
          <w:szCs w:val="28"/>
          <w:shd w:val="clear" w:color="auto" w:fill="FFFFFF"/>
        </w:rPr>
        <w:fldChar w:fldCharType="end"/>
      </w:r>
      <w:r w:rsidR="003D5EDF">
        <w:rPr>
          <w:rFonts w:ascii="Times New Roman" w:hAnsi="Times New Roman" w:cs="Times New Roman"/>
          <w:color w:val="000000" w:themeColor="text1"/>
          <w:sz w:val="28"/>
          <w:szCs w:val="28"/>
          <w:shd w:val="clear" w:color="auto" w:fill="FFFFFF"/>
        </w:rPr>
        <w:fldChar w:fldCharType="end"/>
      </w:r>
      <w:r w:rsidR="001F5CB0">
        <w:rPr>
          <w:rFonts w:ascii="Times New Roman" w:hAnsi="Times New Roman" w:cs="Times New Roman"/>
          <w:color w:val="000000" w:themeColor="text1"/>
          <w:sz w:val="28"/>
          <w:szCs w:val="28"/>
          <w:shd w:val="clear" w:color="auto" w:fill="FFFFFF"/>
        </w:rPr>
        <w:fldChar w:fldCharType="end"/>
      </w:r>
      <w:r w:rsidR="006519FD">
        <w:rPr>
          <w:rFonts w:ascii="Times New Roman" w:hAnsi="Times New Roman" w:cs="Times New Roman"/>
          <w:color w:val="000000" w:themeColor="text1"/>
          <w:sz w:val="28"/>
          <w:szCs w:val="28"/>
          <w:shd w:val="clear" w:color="auto" w:fill="FFFFFF"/>
        </w:rPr>
        <w:fldChar w:fldCharType="end"/>
      </w:r>
      <w:r w:rsidR="00E57E02">
        <w:rPr>
          <w:rFonts w:ascii="Times New Roman" w:hAnsi="Times New Roman" w:cs="Times New Roman"/>
          <w:color w:val="000000" w:themeColor="text1"/>
          <w:sz w:val="28"/>
          <w:szCs w:val="28"/>
          <w:shd w:val="clear" w:color="auto" w:fill="FFFFFF"/>
        </w:rPr>
        <w:fldChar w:fldCharType="end"/>
      </w:r>
      <w:r w:rsidRPr="00371E1B">
        <w:rPr>
          <w:rFonts w:ascii="Times New Roman" w:hAnsi="Times New Roman" w:cs="Times New Roman"/>
          <w:color w:val="000000" w:themeColor="text1"/>
          <w:sz w:val="28"/>
          <w:szCs w:val="28"/>
          <w:shd w:val="clear" w:color="auto" w:fill="FFFFFF"/>
        </w:rPr>
        <w:fldChar w:fldCharType="end"/>
      </w:r>
      <w:r w:rsidRPr="00371E1B">
        <w:rPr>
          <w:rFonts w:ascii="Times New Roman" w:hAnsi="Times New Roman" w:cs="Times New Roman"/>
          <w:color w:val="000000" w:themeColor="text1"/>
          <w:sz w:val="28"/>
          <w:szCs w:val="28"/>
          <w:shd w:val="clear" w:color="auto" w:fill="FFFFFF"/>
        </w:rPr>
        <w:fldChar w:fldCharType="end"/>
      </w:r>
    </w:p>
    <w:p w:rsidR="00371E1B" w:rsidRPr="00371E1B" w:rsidRDefault="00371E1B" w:rsidP="00371E1B">
      <w:pPr>
        <w:spacing w:line="360" w:lineRule="auto"/>
        <w:rPr>
          <w:rFonts w:ascii="Times New Roman" w:hAnsi="Times New Roman" w:cs="Times New Roman"/>
          <w:color w:val="000000" w:themeColor="text1"/>
          <w:sz w:val="28"/>
          <w:szCs w:val="28"/>
          <w:shd w:val="clear" w:color="auto" w:fill="FFFFFF"/>
        </w:rPr>
      </w:pPr>
      <w:r w:rsidRPr="00371E1B">
        <w:rPr>
          <w:rFonts w:ascii="Times New Roman" w:hAnsi="Times New Roman" w:cs="Times New Roman"/>
          <w:color w:val="000000" w:themeColor="text1"/>
          <w:sz w:val="28"/>
          <w:szCs w:val="28"/>
          <w:shd w:val="clear" w:color="auto" w:fill="FFFFFF"/>
        </w:rPr>
        <w:t>де Р - прибуток за час експлуатації проекту; / - повна сума інвестиційних витрат; п - час експлуатації проекту.</w:t>
      </w:r>
    </w:p>
    <w:p w:rsidR="00371E1B" w:rsidRPr="00371E1B" w:rsidRDefault="00371E1B" w:rsidP="00371E1B">
      <w:pPr>
        <w:pStyle w:val="afc"/>
        <w:spacing w:before="120" w:line="360" w:lineRule="auto"/>
        <w:ind w:left="0" w:firstLine="709"/>
        <w:contextualSpacing/>
        <w:rPr>
          <w:rFonts w:ascii="Times New Roman" w:hAnsi="Times New Roman" w:cs="Times New Roman"/>
          <w:b/>
          <w:color w:val="000000" w:themeColor="text1"/>
          <w:sz w:val="28"/>
          <w:szCs w:val="28"/>
        </w:rPr>
      </w:pPr>
      <w:r w:rsidRPr="00371E1B">
        <w:rPr>
          <w:rStyle w:val="aff3"/>
          <w:rFonts w:ascii="Times New Roman" w:hAnsi="Times New Roman" w:cs="Times New Roman"/>
          <w:b w:val="0"/>
          <w:color w:val="000000" w:themeColor="text1"/>
          <w:sz w:val="28"/>
          <w:szCs w:val="28"/>
          <w:shd w:val="clear" w:color="auto" w:fill="FFFFFF"/>
        </w:rPr>
        <w:lastRenderedPageBreak/>
        <w:t>Інвестувати грошові засоби доцільно тоді, коли від цього можна отримати більший прибуток, ніж від їх зберігання у банку. Порівнюючи середньорічну рентабельність інвестицій зі ставкою банківського відсотка, можна дійти висновку, що вигідніше.</w:t>
      </w:r>
    </w:p>
    <w:p w:rsidR="00371E1B" w:rsidRDefault="00371E1B" w:rsidP="00371E1B">
      <w:pPr>
        <w:pStyle w:val="afc"/>
        <w:spacing w:before="120" w:line="360" w:lineRule="auto"/>
        <w:ind w:left="0" w:firstLine="709"/>
        <w:contextualSpacing/>
        <w:rPr>
          <w:rFonts w:ascii="Times New Roman" w:hAnsi="Times New Roman" w:cs="Times New Roman"/>
          <w:sz w:val="28"/>
          <w:szCs w:val="28"/>
        </w:rPr>
      </w:pPr>
      <w:r>
        <w:rPr>
          <w:rFonts w:ascii="Times New Roman" w:hAnsi="Times New Roman" w:cs="Times New Roman"/>
          <w:sz w:val="28"/>
          <w:szCs w:val="28"/>
        </w:rPr>
        <w:tab/>
        <w:t xml:space="preserve">На даний час на ринку спостерігається висока конкуренція між компаніями, що створюють пристрої для розрахунку ІОЛ, що створює обмеження. У зв’язку з тим, що розроблюваний пристрій відноситься до медичного обладнання й потребує отримання ліцензії  збільшується час та витрати для виведення пристрою на ринок.   Хоча коефіцієнт рентабельності не являється високим, але ринок являється перспективним так як  потребує нових розробок та рішень. </w:t>
      </w:r>
      <w:r>
        <w:rPr>
          <w:rFonts w:ascii="Times New Roman" w:hAnsi="Times New Roman" w:cs="Times New Roman"/>
          <w:sz w:val="28"/>
          <w:szCs w:val="28"/>
        </w:rPr>
        <w:tab/>
      </w:r>
    </w:p>
    <w:p w:rsidR="00371E1B" w:rsidRDefault="00371E1B" w:rsidP="00371E1B">
      <w:pPr>
        <w:pStyle w:val="afc"/>
        <w:spacing w:line="360" w:lineRule="auto"/>
        <w:ind w:left="0" w:firstLine="709"/>
        <w:contextualSpacing/>
        <w:rPr>
          <w:rFonts w:ascii="Times New Roman" w:hAnsi="Times New Roman" w:cs="Times New Roman"/>
          <w:sz w:val="28"/>
          <w:szCs w:val="28"/>
        </w:rPr>
      </w:pPr>
      <w:r>
        <w:rPr>
          <w:rFonts w:ascii="Times New Roman" w:hAnsi="Times New Roman" w:cs="Times New Roman"/>
          <w:sz w:val="28"/>
          <w:szCs w:val="28"/>
        </w:rPr>
        <w:tab/>
        <w:t>Для отримання більш чіткої картини ситуації на ринку визначимо потенційні групи клієнтів (табл.5.6), їх характеристики, та формується орієнтовний перелік вимог до товару для кожної групи</w:t>
      </w:r>
    </w:p>
    <w:p w:rsidR="00371E1B" w:rsidRDefault="00371E1B" w:rsidP="00371E1B">
      <w:pPr>
        <w:pStyle w:val="afc"/>
        <w:spacing w:line="360" w:lineRule="auto"/>
        <w:ind w:left="0" w:firstLine="709"/>
        <w:contextualSpacing/>
        <w:rPr>
          <w:rFonts w:ascii="Times New Roman" w:hAnsi="Times New Roman" w:cs="Times New Roman"/>
          <w:sz w:val="28"/>
          <w:szCs w:val="28"/>
        </w:rPr>
      </w:pPr>
    </w:p>
    <w:p w:rsidR="00371E1B" w:rsidRDefault="00371E1B" w:rsidP="00371E1B">
      <w:pPr>
        <w:pStyle w:val="af6"/>
        <w:spacing w:before="0" w:after="0" w:line="360" w:lineRule="auto"/>
        <w:ind w:left="0" w:firstLine="0"/>
        <w:contextualSpacing/>
        <w:jc w:val="right"/>
        <w:rPr>
          <w:rFonts w:cs="Times New Roman"/>
          <w:b w:val="0"/>
          <w:color w:val="auto"/>
          <w:sz w:val="28"/>
          <w:szCs w:val="28"/>
        </w:rPr>
      </w:pPr>
      <w:r>
        <w:rPr>
          <w:rFonts w:cs="Times New Roman"/>
          <w:b w:val="0"/>
          <w:color w:val="auto"/>
          <w:sz w:val="28"/>
          <w:szCs w:val="28"/>
        </w:rPr>
        <w:t>Таблиця 5.6. Характеристика потенційних клієнтів стартап-проекту</w:t>
      </w:r>
    </w:p>
    <w:tbl>
      <w:tblPr>
        <w:tblStyle w:val="a8"/>
        <w:tblW w:w="10201" w:type="dxa"/>
        <w:tblLayout w:type="fixed"/>
        <w:tblLook w:val="00A0" w:firstRow="1" w:lastRow="0" w:firstColumn="1" w:lastColumn="0" w:noHBand="0" w:noVBand="0"/>
      </w:tblPr>
      <w:tblGrid>
        <w:gridCol w:w="574"/>
        <w:gridCol w:w="2682"/>
        <w:gridCol w:w="2409"/>
        <w:gridCol w:w="2127"/>
        <w:gridCol w:w="2409"/>
      </w:tblGrid>
      <w:tr w:rsidR="00371E1B" w:rsidTr="00371E1B">
        <w:tc>
          <w:tcPr>
            <w:tcW w:w="57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 п/п</w:t>
            </w:r>
          </w:p>
        </w:tc>
        <w:tc>
          <w:tcPr>
            <w:tcW w:w="2682"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Потреба, що формує ринок</w:t>
            </w:r>
          </w:p>
        </w:tc>
        <w:tc>
          <w:tcPr>
            <w:tcW w:w="240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Цільова аудиторія (цільові сегменти ринку)</w:t>
            </w:r>
          </w:p>
        </w:tc>
        <w:tc>
          <w:tcPr>
            <w:tcW w:w="212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Відмінності у поведінці різних потенційних цільових груп клієнтів</w:t>
            </w:r>
          </w:p>
        </w:tc>
        <w:tc>
          <w:tcPr>
            <w:tcW w:w="240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Вимоги споживачів до товару</w:t>
            </w:r>
          </w:p>
        </w:tc>
      </w:tr>
      <w:tr w:rsidR="00371E1B" w:rsidTr="00371E1B">
        <w:tc>
          <w:tcPr>
            <w:tcW w:w="57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1</w:t>
            </w:r>
          </w:p>
        </w:tc>
        <w:tc>
          <w:tcPr>
            <w:tcW w:w="2682"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Зменшення залишкової похибки післяопераційної рефракції ока</w:t>
            </w:r>
          </w:p>
        </w:tc>
        <w:tc>
          <w:tcPr>
            <w:tcW w:w="2409" w:type="dxa"/>
            <w:tcBorders>
              <w:top w:val="single" w:sz="4" w:space="0" w:color="auto"/>
              <w:left w:val="single" w:sz="4" w:space="0" w:color="auto"/>
              <w:bottom w:val="single" w:sz="4" w:space="0" w:color="auto"/>
              <w:right w:val="single" w:sz="4" w:space="0" w:color="auto"/>
            </w:tcBorders>
          </w:tcPr>
          <w:p w:rsidR="00371E1B" w:rsidRPr="00C7645B" w:rsidRDefault="00371E1B" w:rsidP="00371E1B">
            <w:pPr>
              <w:pStyle w:val="afa"/>
              <w:spacing w:line="360" w:lineRule="auto"/>
              <w:rPr>
                <w:rFonts w:cs="Times New Roman"/>
              </w:rPr>
            </w:pPr>
            <w:r w:rsidRPr="00C7645B">
              <w:rPr>
                <w:rFonts w:cs="Times New Roman"/>
              </w:rPr>
              <w:t xml:space="preserve">Офтальмологічні відділення </w:t>
            </w:r>
          </w:p>
          <w:p w:rsidR="00371E1B" w:rsidRPr="00C7645B" w:rsidRDefault="00371E1B" w:rsidP="00371E1B">
            <w:pPr>
              <w:pStyle w:val="afa"/>
              <w:spacing w:line="360" w:lineRule="auto"/>
              <w:rPr>
                <w:rFonts w:cs="Times New Roman"/>
              </w:rPr>
            </w:pPr>
          </w:p>
        </w:tc>
        <w:tc>
          <w:tcPr>
            <w:tcW w:w="212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highlight w:val="lightGray"/>
                <w:lang w:val="ru-RU"/>
              </w:rPr>
            </w:pPr>
            <w:r w:rsidRPr="00C7645B">
              <w:rPr>
                <w:rFonts w:cs="Times New Roman"/>
                <w:lang w:val="ru-RU"/>
              </w:rPr>
              <w:t>Надається перевага ергономіці та точності</w:t>
            </w:r>
          </w:p>
        </w:tc>
        <w:tc>
          <w:tcPr>
            <w:tcW w:w="240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Низька ціна,</w:t>
            </w:r>
          </w:p>
          <w:p w:rsidR="00371E1B" w:rsidRPr="00C7645B" w:rsidRDefault="00371E1B" w:rsidP="00371E1B">
            <w:pPr>
              <w:pStyle w:val="afa"/>
              <w:spacing w:line="360" w:lineRule="auto"/>
              <w:rPr>
                <w:rFonts w:cs="Times New Roman"/>
                <w:lang w:val="ru-RU"/>
              </w:rPr>
            </w:pPr>
            <w:r w:rsidRPr="00C7645B">
              <w:rPr>
                <w:rFonts w:cs="Times New Roman"/>
                <w:lang w:val="ru-RU"/>
              </w:rPr>
              <w:t>Висока точність</w:t>
            </w:r>
          </w:p>
          <w:p w:rsidR="00371E1B" w:rsidRPr="00C7645B" w:rsidRDefault="00371E1B" w:rsidP="00371E1B">
            <w:pPr>
              <w:pStyle w:val="afa"/>
              <w:spacing w:line="360" w:lineRule="auto"/>
              <w:rPr>
                <w:rFonts w:cs="Times New Roman"/>
                <w:lang w:val="ru-RU"/>
              </w:rPr>
            </w:pPr>
            <w:r w:rsidRPr="00C7645B">
              <w:rPr>
                <w:rFonts w:cs="Times New Roman"/>
                <w:lang w:val="ru-RU"/>
              </w:rPr>
              <w:t>Зручність в експлуатації</w:t>
            </w:r>
          </w:p>
        </w:tc>
      </w:tr>
      <w:tr w:rsidR="00371E1B" w:rsidTr="00371E1B">
        <w:tc>
          <w:tcPr>
            <w:tcW w:w="57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2</w:t>
            </w:r>
          </w:p>
        </w:tc>
        <w:tc>
          <w:tcPr>
            <w:tcW w:w="2682"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 xml:space="preserve">Визначення ІОЛ після видалення кришталика </w:t>
            </w:r>
          </w:p>
        </w:tc>
        <w:tc>
          <w:tcPr>
            <w:tcW w:w="240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Офтальмологічні відділення</w:t>
            </w:r>
          </w:p>
        </w:tc>
        <w:tc>
          <w:tcPr>
            <w:tcW w:w="212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highlight w:val="lightGray"/>
                <w:lang w:val="ru-RU"/>
              </w:rPr>
            </w:pPr>
            <w:r w:rsidRPr="00C7645B">
              <w:rPr>
                <w:rFonts w:cs="Times New Roman"/>
                <w:lang w:val="ru-RU"/>
              </w:rPr>
              <w:t>Надається перевага ергономіці та універсальності.</w:t>
            </w:r>
          </w:p>
        </w:tc>
        <w:tc>
          <w:tcPr>
            <w:tcW w:w="240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 xml:space="preserve">Можливість проведення вимірювання в реальному часі </w:t>
            </w:r>
          </w:p>
          <w:p w:rsidR="00371E1B" w:rsidRPr="00C7645B" w:rsidRDefault="00371E1B" w:rsidP="00371E1B">
            <w:pPr>
              <w:pStyle w:val="afa"/>
              <w:spacing w:line="360" w:lineRule="auto"/>
              <w:rPr>
                <w:rFonts w:cs="Times New Roman"/>
                <w:lang w:val="ru-RU"/>
              </w:rPr>
            </w:pPr>
            <w:r w:rsidRPr="00C7645B">
              <w:rPr>
                <w:rFonts w:cs="Times New Roman"/>
                <w:lang w:val="ru-RU"/>
              </w:rPr>
              <w:t>Висока точність</w:t>
            </w:r>
          </w:p>
          <w:p w:rsidR="00371E1B" w:rsidRPr="00C7645B" w:rsidRDefault="00371E1B" w:rsidP="00371E1B">
            <w:pPr>
              <w:pStyle w:val="afa"/>
              <w:spacing w:line="360" w:lineRule="auto"/>
              <w:rPr>
                <w:rFonts w:cs="Times New Roman"/>
                <w:lang w:val="ru-RU"/>
              </w:rPr>
            </w:pPr>
            <w:r w:rsidRPr="00C7645B">
              <w:rPr>
                <w:rFonts w:cs="Times New Roman"/>
                <w:lang w:val="ru-RU"/>
              </w:rPr>
              <w:t>Зручність в експлуатації</w:t>
            </w:r>
          </w:p>
        </w:tc>
      </w:tr>
    </w:tbl>
    <w:p w:rsidR="00371E1B" w:rsidRDefault="00371E1B" w:rsidP="00371E1B">
      <w:pPr>
        <w:pStyle w:val="afc"/>
        <w:spacing w:line="360" w:lineRule="auto"/>
        <w:ind w:left="0" w:firstLine="0"/>
        <w:contextualSpacing/>
        <w:rPr>
          <w:rFonts w:ascii="Times New Roman" w:hAnsi="Times New Roman" w:cs="Times New Roman"/>
          <w:sz w:val="28"/>
          <w:szCs w:val="28"/>
        </w:rPr>
      </w:pPr>
      <w:r>
        <w:rPr>
          <w:rFonts w:ascii="Times New Roman" w:hAnsi="Times New Roman" w:cs="Times New Roman"/>
          <w:sz w:val="28"/>
          <w:szCs w:val="28"/>
        </w:rPr>
        <w:tab/>
      </w:r>
    </w:p>
    <w:p w:rsidR="00371E1B" w:rsidRDefault="00371E1B" w:rsidP="00371E1B">
      <w:pPr>
        <w:pStyle w:val="afc"/>
        <w:spacing w:line="360" w:lineRule="auto"/>
        <w:ind w:left="0" w:firstLine="709"/>
        <w:contextualSpacing/>
        <w:rPr>
          <w:rFonts w:ascii="Times New Roman" w:hAnsi="Times New Roman" w:cs="Times New Roman"/>
          <w:sz w:val="28"/>
          <w:szCs w:val="28"/>
        </w:rPr>
      </w:pPr>
      <w:r>
        <w:rPr>
          <w:rFonts w:ascii="Times New Roman" w:hAnsi="Times New Roman" w:cs="Times New Roman"/>
          <w:sz w:val="28"/>
          <w:szCs w:val="28"/>
        </w:rPr>
        <w:lastRenderedPageBreak/>
        <w:t>У зв’язку з тим, що збільшується кількість населення з патологією кришталика, постає потреба у доступному засобі для вимірювання ІОЛ. Офтальмологічні клініки, борючись за «своє ім’я» бажають бачити у своєму розпорядженні апаратні засоби які матимуть достатню точність вимірювання, для отримання задовільного результату  після проведення операції. З цією метою їм також потрібні засоби для перевірки й контролю проходження операції в реальному часі з уникненням похибок, що привносить уражений кришталик при передопераційній діагностиці. Також одним з факторів на рішення цільової аудиторії може впливати ергономічність, адже рухи хірурга не повинні бути скуті незручностями принесенні застосуванням апарату</w:t>
      </w:r>
      <w:r w:rsidR="003E70E4" w:rsidRPr="003E70E4">
        <w:rPr>
          <w:rFonts w:ascii="Times New Roman" w:hAnsi="Times New Roman" w:cs="Times New Roman"/>
          <w:sz w:val="28"/>
          <w:szCs w:val="28"/>
        </w:rPr>
        <w:t xml:space="preserve"> [</w:t>
      </w:r>
      <w:r w:rsidR="003E70E4">
        <w:rPr>
          <w:rFonts w:ascii="Times New Roman" w:hAnsi="Times New Roman" w:cs="Times New Roman"/>
          <w:sz w:val="28"/>
          <w:szCs w:val="28"/>
        </w:rPr>
        <w:fldChar w:fldCharType="begin"/>
      </w:r>
      <w:r w:rsidR="003E70E4">
        <w:rPr>
          <w:rFonts w:ascii="Times New Roman" w:hAnsi="Times New Roman" w:cs="Times New Roman"/>
          <w:sz w:val="28"/>
          <w:szCs w:val="28"/>
        </w:rPr>
        <w:instrText xml:space="preserve"> REF _Ref57837079 \r \h </w:instrText>
      </w:r>
      <w:r w:rsidR="003E70E4">
        <w:rPr>
          <w:rFonts w:ascii="Times New Roman" w:hAnsi="Times New Roman" w:cs="Times New Roman"/>
          <w:sz w:val="28"/>
          <w:szCs w:val="28"/>
        </w:rPr>
      </w:r>
      <w:r w:rsidR="003E70E4">
        <w:rPr>
          <w:rFonts w:ascii="Times New Roman" w:hAnsi="Times New Roman" w:cs="Times New Roman"/>
          <w:sz w:val="28"/>
          <w:szCs w:val="28"/>
        </w:rPr>
        <w:fldChar w:fldCharType="separate"/>
      </w:r>
      <w:r w:rsidR="003E70E4">
        <w:rPr>
          <w:rFonts w:ascii="Times New Roman" w:hAnsi="Times New Roman" w:cs="Times New Roman"/>
          <w:sz w:val="28"/>
          <w:szCs w:val="28"/>
        </w:rPr>
        <w:t>25</w:t>
      </w:r>
      <w:r w:rsidR="003E70E4">
        <w:rPr>
          <w:rFonts w:ascii="Times New Roman" w:hAnsi="Times New Roman" w:cs="Times New Roman"/>
          <w:sz w:val="28"/>
          <w:szCs w:val="28"/>
        </w:rPr>
        <w:fldChar w:fldCharType="end"/>
      </w:r>
      <w:r w:rsidR="003E70E4" w:rsidRPr="003E70E4">
        <w:rPr>
          <w:rFonts w:ascii="Times New Roman" w:hAnsi="Times New Roman" w:cs="Times New Roman"/>
          <w:sz w:val="28"/>
          <w:szCs w:val="28"/>
        </w:rPr>
        <w:t>]</w:t>
      </w:r>
      <w:r>
        <w:rPr>
          <w:rFonts w:ascii="Times New Roman" w:hAnsi="Times New Roman" w:cs="Times New Roman"/>
          <w:sz w:val="28"/>
          <w:szCs w:val="28"/>
        </w:rPr>
        <w:t>.</w:t>
      </w:r>
    </w:p>
    <w:p w:rsidR="00371E1B" w:rsidRPr="00134A2B" w:rsidRDefault="00371E1B" w:rsidP="00371E1B">
      <w:pPr>
        <w:pStyle w:val="afc"/>
        <w:spacing w:line="360" w:lineRule="auto"/>
        <w:ind w:left="0" w:firstLine="709"/>
        <w:contextualSpacing/>
        <w:rPr>
          <w:rFonts w:ascii="Times New Roman" w:hAnsi="Times New Roman" w:cs="Times New Roman"/>
          <w:sz w:val="28"/>
          <w:szCs w:val="28"/>
        </w:rPr>
      </w:pPr>
      <w:r>
        <w:rPr>
          <w:rFonts w:ascii="Times New Roman" w:hAnsi="Times New Roman" w:cs="Times New Roman"/>
          <w:sz w:val="28"/>
          <w:szCs w:val="28"/>
        </w:rPr>
        <w:tab/>
      </w:r>
      <w:r w:rsidRPr="00134A2B">
        <w:rPr>
          <w:rFonts w:ascii="Times New Roman" w:hAnsi="Times New Roman" w:cs="Times New Roman"/>
          <w:b/>
          <w:i/>
          <w:sz w:val="28"/>
          <w:szCs w:val="28"/>
        </w:rPr>
        <w:t>Ринкові можливості</w:t>
      </w:r>
      <w:r w:rsidRPr="00134A2B">
        <w:rPr>
          <w:rFonts w:ascii="Times New Roman" w:hAnsi="Times New Roman" w:cs="Times New Roman"/>
          <w:sz w:val="28"/>
          <w:szCs w:val="28"/>
        </w:rPr>
        <w:t> - це сприятливі обставини, які підприємство може використовувати для отримання переваг. Як приклад ринкових можливостей можна привести погіршення позицій конкурентів, різке зростання попиту, появу нових технологій виробництва продукції, зростання рівня доходів населення і т. п. Слід зазначити, що можливостями з погляду SWOT-аналізу є не всі можливості, які існують на ринку, а тільки ті, які можна використовувати.</w:t>
      </w:r>
    </w:p>
    <w:p w:rsidR="00371E1B" w:rsidRPr="00090DEA" w:rsidRDefault="00371E1B" w:rsidP="00371E1B">
      <w:pPr>
        <w:pStyle w:val="afc"/>
        <w:spacing w:line="360" w:lineRule="auto"/>
        <w:ind w:left="0" w:firstLine="709"/>
        <w:contextualSpacing/>
        <w:rPr>
          <w:rFonts w:ascii="Times New Roman" w:hAnsi="Times New Roman" w:cs="Times New Roman"/>
          <w:sz w:val="28"/>
          <w:szCs w:val="28"/>
        </w:rPr>
      </w:pPr>
      <w:r>
        <w:rPr>
          <w:rFonts w:ascii="Times New Roman" w:hAnsi="Times New Roman" w:cs="Times New Roman"/>
          <w:sz w:val="28"/>
          <w:szCs w:val="28"/>
        </w:rPr>
        <w:t xml:space="preserve">Проведемо аналіз факторів ринкового середовища що сприяють ринковому впровадженню (табл. 5.7.) проекту, та факторів, </w:t>
      </w:r>
      <w:r w:rsidR="007C04CE">
        <w:rPr>
          <w:rFonts w:ascii="Times New Roman" w:hAnsi="Times New Roman" w:cs="Times New Roman"/>
          <w:sz w:val="28"/>
          <w:szCs w:val="28"/>
        </w:rPr>
        <w:t>що йому перешкоджають (табл. 5.8</w:t>
      </w:r>
      <w:r>
        <w:rPr>
          <w:rFonts w:ascii="Times New Roman" w:hAnsi="Times New Roman" w:cs="Times New Roman"/>
          <w:sz w:val="28"/>
          <w:szCs w:val="28"/>
        </w:rPr>
        <w:t>.),. Результати введемо до таблиці.</w:t>
      </w:r>
    </w:p>
    <w:p w:rsidR="00371E1B" w:rsidRDefault="00371E1B" w:rsidP="00371E1B">
      <w:pPr>
        <w:pStyle w:val="af6"/>
        <w:spacing w:before="0" w:after="0" w:line="360" w:lineRule="auto"/>
        <w:ind w:left="0" w:firstLine="0"/>
        <w:contextualSpacing/>
        <w:jc w:val="right"/>
        <w:rPr>
          <w:rFonts w:cs="Times New Roman"/>
          <w:b w:val="0"/>
          <w:color w:val="auto"/>
          <w:sz w:val="28"/>
          <w:szCs w:val="28"/>
        </w:rPr>
      </w:pPr>
      <w:r>
        <w:rPr>
          <w:rFonts w:cs="Times New Roman"/>
          <w:b w:val="0"/>
          <w:color w:val="auto"/>
          <w:sz w:val="28"/>
          <w:szCs w:val="28"/>
        </w:rPr>
        <w:t xml:space="preserve">Таблиця 5.7.  Фактори можливостей </w:t>
      </w:r>
    </w:p>
    <w:tbl>
      <w:tblPr>
        <w:tblStyle w:val="a8"/>
        <w:tblW w:w="0" w:type="auto"/>
        <w:tblLook w:val="01E0" w:firstRow="1" w:lastRow="1" w:firstColumn="1" w:lastColumn="1" w:noHBand="0" w:noVBand="0"/>
      </w:tblPr>
      <w:tblGrid>
        <w:gridCol w:w="575"/>
        <w:gridCol w:w="2527"/>
        <w:gridCol w:w="3419"/>
        <w:gridCol w:w="3576"/>
      </w:tblGrid>
      <w:tr w:rsidR="00371E1B" w:rsidTr="00371E1B">
        <w:tc>
          <w:tcPr>
            <w:tcW w:w="575"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 п/п</w:t>
            </w:r>
          </w:p>
        </w:tc>
        <w:tc>
          <w:tcPr>
            <w:tcW w:w="252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Фактор</w:t>
            </w:r>
          </w:p>
        </w:tc>
        <w:tc>
          <w:tcPr>
            <w:tcW w:w="341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Зміст можливості</w:t>
            </w:r>
          </w:p>
        </w:tc>
        <w:tc>
          <w:tcPr>
            <w:tcW w:w="357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Можлива реакція компанії</w:t>
            </w:r>
          </w:p>
        </w:tc>
      </w:tr>
      <w:tr w:rsidR="00371E1B" w:rsidTr="00371E1B">
        <w:tc>
          <w:tcPr>
            <w:tcW w:w="575"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1</w:t>
            </w:r>
          </w:p>
        </w:tc>
        <w:tc>
          <w:tcPr>
            <w:tcW w:w="252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Зріст захворювань катаракти у пацієнтів</w:t>
            </w:r>
          </w:p>
        </w:tc>
        <w:tc>
          <w:tcPr>
            <w:tcW w:w="341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 xml:space="preserve">Збільшення кількості захворювань на катаракту </w:t>
            </w:r>
          </w:p>
        </w:tc>
        <w:tc>
          <w:tcPr>
            <w:tcW w:w="357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 xml:space="preserve">Прискорення виробництва приладів, збільшення реклами </w:t>
            </w:r>
          </w:p>
        </w:tc>
      </w:tr>
      <w:tr w:rsidR="00371E1B" w:rsidTr="00371E1B">
        <w:tc>
          <w:tcPr>
            <w:tcW w:w="575"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2</w:t>
            </w:r>
          </w:p>
        </w:tc>
        <w:tc>
          <w:tcPr>
            <w:tcW w:w="252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Вихід нових компонентів</w:t>
            </w:r>
          </w:p>
        </w:tc>
        <w:tc>
          <w:tcPr>
            <w:tcW w:w="341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Покращення характеристик компонентів, що використовуються у приладі</w:t>
            </w:r>
          </w:p>
        </w:tc>
        <w:tc>
          <w:tcPr>
            <w:tcW w:w="357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Використання більш сучасних компонентів.</w:t>
            </w:r>
          </w:p>
        </w:tc>
      </w:tr>
      <w:tr w:rsidR="00371E1B" w:rsidTr="00371E1B">
        <w:tc>
          <w:tcPr>
            <w:tcW w:w="575"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3</w:t>
            </w:r>
          </w:p>
        </w:tc>
        <w:tc>
          <w:tcPr>
            <w:tcW w:w="252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Поява нових інвестиційних джерел</w:t>
            </w:r>
          </w:p>
        </w:tc>
        <w:tc>
          <w:tcPr>
            <w:tcW w:w="341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 xml:space="preserve">Поява нових інвестиційних джерел допоможе проводити дослідження для удосконалення пристрою, збільшення  реклами </w:t>
            </w:r>
          </w:p>
        </w:tc>
        <w:tc>
          <w:tcPr>
            <w:tcW w:w="357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Проведення нових досліджень для майбутнього удосконалення пристрою</w:t>
            </w:r>
          </w:p>
          <w:p w:rsidR="00371E1B" w:rsidRPr="00C7645B" w:rsidRDefault="00371E1B" w:rsidP="00371E1B">
            <w:pPr>
              <w:pStyle w:val="afa"/>
              <w:spacing w:line="360" w:lineRule="auto"/>
              <w:rPr>
                <w:rFonts w:cs="Times New Roman"/>
              </w:rPr>
            </w:pPr>
            <w:r w:rsidRPr="00C7645B">
              <w:rPr>
                <w:rFonts w:cs="Times New Roman"/>
              </w:rPr>
              <w:t>Збільшення реклами</w:t>
            </w:r>
          </w:p>
        </w:tc>
      </w:tr>
      <w:tr w:rsidR="00371E1B" w:rsidTr="00371E1B">
        <w:tc>
          <w:tcPr>
            <w:tcW w:w="575"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lastRenderedPageBreak/>
              <w:t>4</w:t>
            </w:r>
          </w:p>
        </w:tc>
        <w:tc>
          <w:tcPr>
            <w:tcW w:w="252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Зацікавленість держави</w:t>
            </w:r>
          </w:p>
        </w:tc>
        <w:tc>
          <w:tcPr>
            <w:tcW w:w="341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 xml:space="preserve">Отримання пільг для виплати податків </w:t>
            </w:r>
          </w:p>
        </w:tc>
        <w:tc>
          <w:tcPr>
            <w:tcW w:w="357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Розробка правильної маркетингової стратегії</w:t>
            </w:r>
          </w:p>
        </w:tc>
      </w:tr>
      <w:tr w:rsidR="00371E1B" w:rsidTr="00371E1B">
        <w:tc>
          <w:tcPr>
            <w:tcW w:w="575"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5</w:t>
            </w:r>
          </w:p>
        </w:tc>
        <w:tc>
          <w:tcPr>
            <w:tcW w:w="252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Збільшення купівельної спроможності населення, (підвищення економічного стану країни)</w:t>
            </w:r>
          </w:p>
        </w:tc>
        <w:tc>
          <w:tcPr>
            <w:tcW w:w="341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Підвищення купівельної спроможності населення дозволяє людям обирати нові технології для лікування, які являються більш дорожчими, але надають вищу якість</w:t>
            </w:r>
          </w:p>
        </w:tc>
        <w:tc>
          <w:tcPr>
            <w:tcW w:w="357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Інформування населення про дану технологію</w:t>
            </w:r>
          </w:p>
          <w:p w:rsidR="00371E1B" w:rsidRPr="00C7645B" w:rsidRDefault="00371E1B" w:rsidP="00371E1B">
            <w:pPr>
              <w:pStyle w:val="afa"/>
              <w:spacing w:line="360" w:lineRule="auto"/>
              <w:rPr>
                <w:rFonts w:cs="Times New Roman"/>
                <w:lang w:val="ru-RU"/>
              </w:rPr>
            </w:pPr>
            <w:r w:rsidRPr="00C7645B">
              <w:rPr>
                <w:rFonts w:cs="Times New Roman"/>
                <w:lang w:val="ru-RU"/>
              </w:rPr>
              <w:t>Можливе невелике підняття ціни</w:t>
            </w:r>
          </w:p>
        </w:tc>
      </w:tr>
    </w:tbl>
    <w:p w:rsidR="00371E1B" w:rsidRDefault="00371E1B" w:rsidP="00371E1B">
      <w:pPr>
        <w:pStyle w:val="afc"/>
        <w:spacing w:line="360" w:lineRule="auto"/>
        <w:ind w:left="0" w:firstLine="0"/>
        <w:contextualSpacing/>
        <w:rPr>
          <w:rFonts w:ascii="Times New Roman" w:hAnsi="Times New Roman" w:cs="Times New Roman"/>
          <w:i/>
          <w:sz w:val="28"/>
          <w:szCs w:val="28"/>
        </w:rPr>
      </w:pPr>
      <w:r>
        <w:rPr>
          <w:rFonts w:ascii="Times New Roman" w:hAnsi="Times New Roman" w:cs="Times New Roman"/>
          <w:i/>
          <w:sz w:val="28"/>
          <w:szCs w:val="28"/>
        </w:rPr>
        <w:tab/>
      </w:r>
    </w:p>
    <w:p w:rsidR="00371E1B" w:rsidRDefault="00371E1B" w:rsidP="00371E1B">
      <w:pPr>
        <w:pStyle w:val="afc"/>
        <w:spacing w:line="360" w:lineRule="auto"/>
        <w:ind w:left="0" w:firstLine="709"/>
        <w:contextualSpacing/>
        <w:rPr>
          <w:rFonts w:ascii="Times New Roman" w:hAnsi="Times New Roman" w:cs="Times New Roman"/>
          <w:sz w:val="28"/>
          <w:szCs w:val="28"/>
        </w:rPr>
      </w:pPr>
      <w:r>
        <w:rPr>
          <w:rFonts w:ascii="Times New Roman" w:hAnsi="Times New Roman" w:cs="Times New Roman"/>
          <w:sz w:val="28"/>
          <w:szCs w:val="28"/>
        </w:rPr>
        <w:t>Як видно з таблиці головними факторами для поліпшення становища даного сегменту ринку являється підвищення захворюваності, що збільшую потребу на ринку. Поява нових компонентів дозволить розвиватися й покращать характеристики пристрою, що призведе до збільшення зацікавленості клієнтів</w:t>
      </w:r>
      <w:r w:rsidR="003E70E4" w:rsidRPr="003E70E4">
        <w:rPr>
          <w:rFonts w:ascii="Times New Roman" w:hAnsi="Times New Roman" w:cs="Times New Roman"/>
          <w:sz w:val="28"/>
          <w:szCs w:val="28"/>
          <w:lang w:val="ru-RU"/>
        </w:rPr>
        <w:t xml:space="preserve"> [</w:t>
      </w:r>
      <w:r w:rsidR="003E70E4">
        <w:rPr>
          <w:rFonts w:ascii="Times New Roman" w:hAnsi="Times New Roman" w:cs="Times New Roman"/>
          <w:sz w:val="28"/>
          <w:szCs w:val="28"/>
          <w:lang w:val="ru-RU"/>
        </w:rPr>
        <w:fldChar w:fldCharType="begin"/>
      </w:r>
      <w:r w:rsidR="003E70E4">
        <w:rPr>
          <w:rFonts w:ascii="Times New Roman" w:hAnsi="Times New Roman" w:cs="Times New Roman"/>
          <w:sz w:val="28"/>
          <w:szCs w:val="28"/>
          <w:lang w:val="ru-RU"/>
        </w:rPr>
        <w:instrText xml:space="preserve"> REF _Ref57837079 \r \h </w:instrText>
      </w:r>
      <w:r w:rsidR="003E70E4">
        <w:rPr>
          <w:rFonts w:ascii="Times New Roman" w:hAnsi="Times New Roman" w:cs="Times New Roman"/>
          <w:sz w:val="28"/>
          <w:szCs w:val="28"/>
          <w:lang w:val="ru-RU"/>
        </w:rPr>
      </w:r>
      <w:r w:rsidR="003E70E4">
        <w:rPr>
          <w:rFonts w:ascii="Times New Roman" w:hAnsi="Times New Roman" w:cs="Times New Roman"/>
          <w:sz w:val="28"/>
          <w:szCs w:val="28"/>
          <w:lang w:val="ru-RU"/>
        </w:rPr>
        <w:fldChar w:fldCharType="separate"/>
      </w:r>
      <w:r w:rsidR="003E70E4">
        <w:rPr>
          <w:rFonts w:ascii="Times New Roman" w:hAnsi="Times New Roman" w:cs="Times New Roman"/>
          <w:sz w:val="28"/>
          <w:szCs w:val="28"/>
          <w:lang w:val="ru-RU"/>
        </w:rPr>
        <w:t>25</w:t>
      </w:r>
      <w:r w:rsidR="003E70E4">
        <w:rPr>
          <w:rFonts w:ascii="Times New Roman" w:hAnsi="Times New Roman" w:cs="Times New Roman"/>
          <w:sz w:val="28"/>
          <w:szCs w:val="28"/>
          <w:lang w:val="ru-RU"/>
        </w:rPr>
        <w:fldChar w:fldCharType="end"/>
      </w:r>
      <w:r w:rsidR="003E70E4" w:rsidRPr="003E70E4">
        <w:rPr>
          <w:rFonts w:ascii="Times New Roman" w:hAnsi="Times New Roman" w:cs="Times New Roman"/>
          <w:sz w:val="28"/>
          <w:szCs w:val="28"/>
          <w:lang w:val="ru-RU"/>
        </w:rPr>
        <w:t>]</w:t>
      </w:r>
      <w:r>
        <w:rPr>
          <w:rFonts w:ascii="Times New Roman" w:hAnsi="Times New Roman" w:cs="Times New Roman"/>
          <w:sz w:val="28"/>
          <w:szCs w:val="28"/>
        </w:rPr>
        <w:t xml:space="preserve">. </w:t>
      </w:r>
    </w:p>
    <w:p w:rsidR="00371E1B" w:rsidRDefault="00371E1B" w:rsidP="00371E1B">
      <w:pPr>
        <w:pStyle w:val="afc"/>
        <w:spacing w:line="360" w:lineRule="auto"/>
        <w:ind w:left="0" w:firstLine="709"/>
        <w:contextualSpacing/>
        <w:rPr>
          <w:rFonts w:ascii="Times New Roman" w:hAnsi="Times New Roman" w:cs="Times New Roman"/>
          <w:sz w:val="28"/>
          <w:szCs w:val="28"/>
        </w:rPr>
      </w:pPr>
      <w:r w:rsidRPr="00090DEA">
        <w:rPr>
          <w:rFonts w:ascii="Times New Roman" w:hAnsi="Times New Roman" w:cs="Times New Roman"/>
          <w:b/>
          <w:i/>
          <w:sz w:val="28"/>
          <w:szCs w:val="28"/>
        </w:rPr>
        <w:t>Ринкові загрози</w:t>
      </w:r>
      <w:r w:rsidRPr="00090DEA">
        <w:rPr>
          <w:rFonts w:ascii="Times New Roman" w:hAnsi="Times New Roman" w:cs="Times New Roman"/>
          <w:sz w:val="28"/>
          <w:szCs w:val="28"/>
        </w:rPr>
        <w:t> - події, настання яких може несприятливо вплинути на підприємство. Приклади ринкових загроз: вихід на ринок нових конкурентів, зростання податків, зміна смаків покупців, зниження народжуваності й т. п.</w:t>
      </w:r>
    </w:p>
    <w:p w:rsidR="00371E1B" w:rsidRPr="00090DEA" w:rsidRDefault="00371E1B" w:rsidP="00371E1B">
      <w:pPr>
        <w:pStyle w:val="afc"/>
        <w:spacing w:line="360" w:lineRule="auto"/>
        <w:ind w:left="0" w:firstLine="709"/>
        <w:contextualSpacing/>
        <w:rPr>
          <w:rFonts w:ascii="Times New Roman" w:hAnsi="Times New Roman" w:cs="Times New Roman"/>
          <w:sz w:val="28"/>
          <w:szCs w:val="28"/>
        </w:rPr>
      </w:pPr>
    </w:p>
    <w:p w:rsidR="00371E1B" w:rsidRDefault="00371E1B" w:rsidP="00371E1B">
      <w:pPr>
        <w:pStyle w:val="af6"/>
        <w:spacing w:before="0" w:after="0" w:line="360" w:lineRule="auto"/>
        <w:ind w:left="0" w:firstLine="0"/>
        <w:contextualSpacing/>
        <w:jc w:val="right"/>
        <w:rPr>
          <w:rFonts w:cs="Times New Roman"/>
          <w:b w:val="0"/>
          <w:color w:val="auto"/>
          <w:sz w:val="28"/>
          <w:szCs w:val="28"/>
        </w:rPr>
      </w:pPr>
      <w:r>
        <w:rPr>
          <w:rFonts w:cs="Times New Roman"/>
          <w:b w:val="0"/>
          <w:color w:val="auto"/>
          <w:sz w:val="28"/>
          <w:szCs w:val="28"/>
        </w:rPr>
        <w:t xml:space="preserve">Таблиця  5.8.  Фактори загроз </w:t>
      </w:r>
    </w:p>
    <w:tbl>
      <w:tblPr>
        <w:tblStyle w:val="a8"/>
        <w:tblW w:w="10201" w:type="dxa"/>
        <w:tblLook w:val="01E0" w:firstRow="1" w:lastRow="1" w:firstColumn="1" w:lastColumn="1" w:noHBand="0" w:noVBand="0"/>
      </w:tblPr>
      <w:tblGrid>
        <w:gridCol w:w="574"/>
        <w:gridCol w:w="2965"/>
        <w:gridCol w:w="3260"/>
        <w:gridCol w:w="3402"/>
      </w:tblGrid>
      <w:tr w:rsidR="00371E1B" w:rsidTr="00371E1B">
        <w:tc>
          <w:tcPr>
            <w:tcW w:w="57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 п/п</w:t>
            </w:r>
          </w:p>
        </w:tc>
        <w:tc>
          <w:tcPr>
            <w:tcW w:w="2965"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Фактор</w:t>
            </w:r>
          </w:p>
        </w:tc>
        <w:tc>
          <w:tcPr>
            <w:tcW w:w="3260"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Зміст загрози</w:t>
            </w:r>
          </w:p>
        </w:tc>
        <w:tc>
          <w:tcPr>
            <w:tcW w:w="3402"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Можлива реакція компанії</w:t>
            </w:r>
          </w:p>
        </w:tc>
      </w:tr>
      <w:tr w:rsidR="00371E1B" w:rsidTr="00371E1B">
        <w:tc>
          <w:tcPr>
            <w:tcW w:w="57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1</w:t>
            </w:r>
          </w:p>
        </w:tc>
        <w:tc>
          <w:tcPr>
            <w:tcW w:w="2965"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Зменшення кількості операцій, зниження доходу населення.</w:t>
            </w:r>
          </w:p>
        </w:tc>
        <w:tc>
          <w:tcPr>
            <w:tcW w:w="3260"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Зменшення кількості хірургічних операцій на пацієнтах із захворюванням катаракти</w:t>
            </w:r>
          </w:p>
        </w:tc>
        <w:tc>
          <w:tcPr>
            <w:tcW w:w="3402"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 xml:space="preserve">Можливе створення більш універсального приладу, а не вузько направленого </w:t>
            </w:r>
          </w:p>
        </w:tc>
      </w:tr>
      <w:tr w:rsidR="00371E1B" w:rsidTr="00371E1B">
        <w:tc>
          <w:tcPr>
            <w:tcW w:w="57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2</w:t>
            </w:r>
          </w:p>
        </w:tc>
        <w:tc>
          <w:tcPr>
            <w:tcW w:w="2965"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Ріст конкурентів</w:t>
            </w:r>
          </w:p>
        </w:tc>
        <w:tc>
          <w:tcPr>
            <w:tcW w:w="3260"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Ріст конкурентно-спроможних фірм</w:t>
            </w:r>
          </w:p>
        </w:tc>
        <w:tc>
          <w:tcPr>
            <w:tcW w:w="3402"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Покращення характеристик продуктів, випуск нових конкурентно-спроможних продуктів</w:t>
            </w:r>
          </w:p>
        </w:tc>
      </w:tr>
      <w:tr w:rsidR="00371E1B" w:rsidTr="00371E1B">
        <w:tc>
          <w:tcPr>
            <w:tcW w:w="57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3</w:t>
            </w:r>
          </w:p>
        </w:tc>
        <w:tc>
          <w:tcPr>
            <w:tcW w:w="2965"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Зміни компаній партнерів по поставці необхідних компонентів.</w:t>
            </w:r>
          </w:p>
        </w:tc>
        <w:tc>
          <w:tcPr>
            <w:tcW w:w="3260"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Поява ситуацій, що унеможливлюють поставку тих чи інших компонентів.</w:t>
            </w:r>
          </w:p>
        </w:tc>
        <w:tc>
          <w:tcPr>
            <w:tcW w:w="3402"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Укладення договорів з різними постачальниками елементів</w:t>
            </w:r>
          </w:p>
        </w:tc>
      </w:tr>
      <w:tr w:rsidR="00371E1B" w:rsidTr="00371E1B">
        <w:tc>
          <w:tcPr>
            <w:tcW w:w="57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lastRenderedPageBreak/>
              <w:t>4</w:t>
            </w:r>
          </w:p>
        </w:tc>
        <w:tc>
          <w:tcPr>
            <w:tcW w:w="2965"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 xml:space="preserve">Інфляція </w:t>
            </w:r>
          </w:p>
        </w:tc>
        <w:tc>
          <w:tcPr>
            <w:tcW w:w="3260"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Зменшення купівельної спроможності населення.</w:t>
            </w:r>
          </w:p>
        </w:tc>
        <w:tc>
          <w:tcPr>
            <w:tcW w:w="3402"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Оптимізація використання доступних фінансових ресурсів</w:t>
            </w:r>
          </w:p>
        </w:tc>
      </w:tr>
      <w:tr w:rsidR="00371E1B" w:rsidTr="00371E1B">
        <w:tc>
          <w:tcPr>
            <w:tcW w:w="57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5</w:t>
            </w:r>
          </w:p>
        </w:tc>
        <w:tc>
          <w:tcPr>
            <w:tcW w:w="2965"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Поява приладів у конкурентів</w:t>
            </w:r>
          </w:p>
        </w:tc>
        <w:tc>
          <w:tcPr>
            <w:tcW w:w="3260"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Фірми-конкуренти можуть розробити аналогічні або наближені алгоритми для розрахунків</w:t>
            </w:r>
          </w:p>
        </w:tc>
        <w:tc>
          <w:tcPr>
            <w:tcW w:w="3402"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Патентування технології,</w:t>
            </w:r>
          </w:p>
          <w:p w:rsidR="00371E1B" w:rsidRPr="00C7645B" w:rsidRDefault="00371E1B" w:rsidP="00371E1B">
            <w:pPr>
              <w:pStyle w:val="afa"/>
              <w:spacing w:line="360" w:lineRule="auto"/>
              <w:rPr>
                <w:rFonts w:cs="Times New Roman"/>
                <w:lang w:val="ru-RU"/>
              </w:rPr>
            </w:pPr>
            <w:r w:rsidRPr="00C7645B">
              <w:rPr>
                <w:rFonts w:cs="Times New Roman"/>
                <w:lang w:val="ru-RU"/>
              </w:rPr>
              <w:t>Удосконалення технології.</w:t>
            </w:r>
          </w:p>
          <w:p w:rsidR="00371E1B" w:rsidRPr="00C7645B" w:rsidRDefault="00371E1B" w:rsidP="00371E1B">
            <w:pPr>
              <w:pStyle w:val="afa"/>
              <w:spacing w:line="360" w:lineRule="auto"/>
              <w:rPr>
                <w:rFonts w:cs="Times New Roman"/>
                <w:lang w:val="ru-RU"/>
              </w:rPr>
            </w:pPr>
            <w:r w:rsidRPr="00C7645B">
              <w:rPr>
                <w:rFonts w:cs="Times New Roman"/>
                <w:lang w:val="ru-RU"/>
              </w:rPr>
              <w:t xml:space="preserve">Пошук нових рішень для розрахунку ІОЛ  </w:t>
            </w:r>
          </w:p>
        </w:tc>
      </w:tr>
    </w:tbl>
    <w:p w:rsidR="00371E1B" w:rsidRDefault="00371E1B" w:rsidP="00371E1B">
      <w:pPr>
        <w:pStyle w:val="afe"/>
        <w:spacing w:before="0"/>
        <w:ind w:firstLine="709"/>
        <w:contextualSpacing/>
      </w:pPr>
    </w:p>
    <w:p w:rsidR="00371E1B" w:rsidRDefault="00371E1B" w:rsidP="00371E1B">
      <w:pPr>
        <w:pStyle w:val="afe"/>
        <w:spacing w:before="0"/>
        <w:ind w:firstLine="709"/>
        <w:contextualSpacing/>
      </w:pPr>
      <w:r>
        <w:t>Якщо підрахувати кількість факторів в таблиці 5.7 та 5.8, то негативних факторів більше, хоча в результаті того що даний сегмент ринку являється не насиченим це зменшує можливість негативного впливу. Одним з найбільш впливових й імовірних негативних факторів в нашій країні являється зниження доходу населення, що призводить до зменшення кількості операцій. Другим рішенням являється зміна алгоритму розрахунків, при якому стане можливість діагностування інших захворювань окрім катаракти</w:t>
      </w:r>
      <w:r w:rsidR="003E70E4" w:rsidRPr="003E70E4">
        <w:rPr>
          <w:lang w:val="ru-RU"/>
        </w:rPr>
        <w:t xml:space="preserve"> [</w:t>
      </w:r>
      <w:r w:rsidR="003E70E4">
        <w:rPr>
          <w:lang w:val="ru-RU"/>
        </w:rPr>
        <w:fldChar w:fldCharType="begin"/>
      </w:r>
      <w:r w:rsidR="003E70E4">
        <w:rPr>
          <w:lang w:val="ru-RU"/>
        </w:rPr>
        <w:instrText xml:space="preserve"> REF _Ref57837079 \r \h </w:instrText>
      </w:r>
      <w:r w:rsidR="003E70E4">
        <w:rPr>
          <w:lang w:val="ru-RU"/>
        </w:rPr>
      </w:r>
      <w:r w:rsidR="003E70E4">
        <w:rPr>
          <w:lang w:val="ru-RU"/>
        </w:rPr>
        <w:fldChar w:fldCharType="separate"/>
      </w:r>
      <w:r w:rsidR="003E70E4">
        <w:rPr>
          <w:lang w:val="ru-RU"/>
        </w:rPr>
        <w:t>25</w:t>
      </w:r>
      <w:r w:rsidR="003E70E4">
        <w:rPr>
          <w:lang w:val="ru-RU"/>
        </w:rPr>
        <w:fldChar w:fldCharType="end"/>
      </w:r>
      <w:r w:rsidR="003E70E4" w:rsidRPr="003E70E4">
        <w:rPr>
          <w:lang w:val="ru-RU"/>
        </w:rPr>
        <w:t>]</w:t>
      </w:r>
      <w:r>
        <w:t>.</w:t>
      </w:r>
    </w:p>
    <w:p w:rsidR="00371E1B" w:rsidRDefault="00371E1B" w:rsidP="00371E1B">
      <w:pPr>
        <w:pStyle w:val="afe"/>
        <w:spacing w:before="0"/>
        <w:contextualSpacing/>
      </w:pPr>
      <w:r>
        <w:t>Надалі проведемо аналіз пропозиції (табл. 5.9.), де визначимо загальні риси конкуренції на ринку.</w:t>
      </w:r>
    </w:p>
    <w:p w:rsidR="00371E1B" w:rsidRDefault="00371E1B" w:rsidP="00371E1B">
      <w:pPr>
        <w:pStyle w:val="afe"/>
        <w:spacing w:before="0"/>
        <w:ind w:firstLine="0"/>
        <w:contextualSpacing/>
        <w:jc w:val="right"/>
        <w:rPr>
          <w:i/>
        </w:rPr>
      </w:pPr>
      <w:r>
        <w:rPr>
          <w:i/>
        </w:rPr>
        <w:t>Таблиця 5.9.  Ступеневий аналіз конкуренції на ринку</w:t>
      </w:r>
    </w:p>
    <w:tbl>
      <w:tblPr>
        <w:tblStyle w:val="a8"/>
        <w:tblW w:w="10201" w:type="dxa"/>
        <w:tblLayout w:type="fixed"/>
        <w:tblLook w:val="01E0" w:firstRow="1" w:lastRow="1" w:firstColumn="1" w:lastColumn="1" w:noHBand="0" w:noVBand="0"/>
      </w:tblPr>
      <w:tblGrid>
        <w:gridCol w:w="2547"/>
        <w:gridCol w:w="3685"/>
        <w:gridCol w:w="3969"/>
      </w:tblGrid>
      <w:tr w:rsidR="00371E1B" w:rsidTr="00371E1B">
        <w:tc>
          <w:tcPr>
            <w:tcW w:w="254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rPr>
              <w:t>Особливості конкурентного середовища</w:t>
            </w:r>
          </w:p>
        </w:tc>
        <w:tc>
          <w:tcPr>
            <w:tcW w:w="3685"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lang w:val="ru-RU"/>
              </w:rPr>
            </w:pPr>
            <w:r w:rsidRPr="00C7645B">
              <w:rPr>
                <w:rFonts w:cs="Times New Roman"/>
                <w:i/>
                <w:lang w:val="ru-RU"/>
              </w:rPr>
              <w:t>В чому проявляється дана характеристика</w:t>
            </w:r>
          </w:p>
        </w:tc>
        <w:tc>
          <w:tcPr>
            <w:tcW w:w="396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lang w:val="ru-RU"/>
              </w:rPr>
            </w:pPr>
            <w:r w:rsidRPr="00C7645B">
              <w:rPr>
                <w:rFonts w:cs="Times New Roman"/>
                <w:i/>
                <w:lang w:val="ru-RU"/>
              </w:rPr>
              <w:t>Вплив на діяльність підприємства (можливі дії компанії, щоб бути конкурентоспроможною)</w:t>
            </w:r>
          </w:p>
        </w:tc>
      </w:tr>
      <w:tr w:rsidR="00371E1B" w:rsidTr="00371E1B">
        <w:tc>
          <w:tcPr>
            <w:tcW w:w="254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1. Тип конкуренції</w:t>
            </w:r>
          </w:p>
          <w:p w:rsidR="00371E1B" w:rsidRPr="00C7645B" w:rsidRDefault="00371E1B" w:rsidP="00371E1B">
            <w:pPr>
              <w:pStyle w:val="afa"/>
              <w:spacing w:line="360" w:lineRule="auto"/>
              <w:rPr>
                <w:rFonts w:cs="Times New Roman"/>
              </w:rPr>
            </w:pPr>
            <w:r w:rsidRPr="00C7645B">
              <w:rPr>
                <w:rFonts w:cs="Times New Roman"/>
              </w:rPr>
              <w:t>Олігополія</w:t>
            </w:r>
          </w:p>
        </w:tc>
        <w:tc>
          <w:tcPr>
            <w:tcW w:w="3685"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На ринку існує не багато фірм які випускають продукцію даного типу, оскільки ринок є специфічним.</w:t>
            </w:r>
          </w:p>
        </w:tc>
        <w:tc>
          <w:tcPr>
            <w:tcW w:w="396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Потрібно працювати над репутацією компанії, забезпечуючи високу якість приладу.</w:t>
            </w:r>
          </w:p>
        </w:tc>
      </w:tr>
      <w:tr w:rsidR="00371E1B" w:rsidTr="00371E1B">
        <w:tc>
          <w:tcPr>
            <w:tcW w:w="254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2. За рівнем конкурентної боротьби</w:t>
            </w:r>
          </w:p>
          <w:p w:rsidR="00371E1B" w:rsidRPr="00C7645B" w:rsidRDefault="00371E1B" w:rsidP="00371E1B">
            <w:pPr>
              <w:pStyle w:val="afa"/>
              <w:spacing w:line="360" w:lineRule="auto"/>
              <w:rPr>
                <w:rFonts w:cs="Times New Roman"/>
                <w:lang w:val="ru-RU"/>
              </w:rPr>
            </w:pPr>
            <w:r w:rsidRPr="00C7645B">
              <w:rPr>
                <w:rFonts w:cs="Times New Roman"/>
                <w:lang w:val="ru-RU"/>
              </w:rPr>
              <w:t>національний</w:t>
            </w:r>
          </w:p>
        </w:tc>
        <w:tc>
          <w:tcPr>
            <w:tcW w:w="3685"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Замовниками таких товарів є фірми з різних куточків світу. Доставка товару не відіграє велику роль в цьому сегменті</w:t>
            </w:r>
          </w:p>
        </w:tc>
        <w:tc>
          <w:tcPr>
            <w:tcW w:w="396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Потрібно як можна більше розширювати горизонти співпраці</w:t>
            </w:r>
          </w:p>
        </w:tc>
      </w:tr>
      <w:tr w:rsidR="00371E1B" w:rsidTr="00371E1B">
        <w:tc>
          <w:tcPr>
            <w:tcW w:w="254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3. За галузевою ознакою</w:t>
            </w:r>
          </w:p>
          <w:p w:rsidR="00371E1B" w:rsidRPr="00C7645B" w:rsidRDefault="00371E1B" w:rsidP="00371E1B">
            <w:pPr>
              <w:pStyle w:val="afa"/>
              <w:spacing w:line="360" w:lineRule="auto"/>
              <w:rPr>
                <w:rFonts w:cs="Times New Roman"/>
              </w:rPr>
            </w:pPr>
            <w:r w:rsidRPr="00C7645B">
              <w:rPr>
                <w:rFonts w:cs="Times New Roman"/>
              </w:rPr>
              <w:t>внутрішньогалузева</w:t>
            </w:r>
          </w:p>
        </w:tc>
        <w:tc>
          <w:tcPr>
            <w:tcW w:w="3685"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Основною галуззю являється медицина, а саме офтальмологія</w:t>
            </w:r>
          </w:p>
        </w:tc>
        <w:tc>
          <w:tcPr>
            <w:tcW w:w="396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Розширювати можливості використання приладів</w:t>
            </w:r>
          </w:p>
        </w:tc>
      </w:tr>
      <w:tr w:rsidR="00371E1B" w:rsidTr="00371E1B">
        <w:tc>
          <w:tcPr>
            <w:tcW w:w="254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lastRenderedPageBreak/>
              <w:t>4. Конкуренція за видами товарів:</w:t>
            </w:r>
          </w:p>
          <w:p w:rsidR="00371E1B" w:rsidRPr="00C7645B" w:rsidRDefault="00371E1B" w:rsidP="00371E1B">
            <w:pPr>
              <w:pStyle w:val="afa"/>
              <w:spacing w:line="360" w:lineRule="auto"/>
              <w:rPr>
                <w:rFonts w:cs="Times New Roman"/>
                <w:lang w:val="ru-RU"/>
              </w:rPr>
            </w:pPr>
            <w:r w:rsidRPr="00C7645B">
              <w:rPr>
                <w:rFonts w:cs="Times New Roman"/>
                <w:lang w:val="ru-RU"/>
              </w:rPr>
              <w:t>- товарно-родова</w:t>
            </w:r>
          </w:p>
        </w:tc>
        <w:tc>
          <w:tcPr>
            <w:tcW w:w="3685"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Спостерігається конкуренція між передопераційними та інтраопераційним пристроями</w:t>
            </w:r>
          </w:p>
        </w:tc>
        <w:tc>
          <w:tcPr>
            <w:tcW w:w="396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Підвищення якості та зменшення похибки пристрою.</w:t>
            </w:r>
          </w:p>
        </w:tc>
      </w:tr>
      <w:tr w:rsidR="00371E1B" w:rsidTr="00371E1B">
        <w:tc>
          <w:tcPr>
            <w:tcW w:w="254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5.  За характером конкурентних переваг</w:t>
            </w:r>
          </w:p>
          <w:p w:rsidR="00371E1B" w:rsidRPr="00C7645B" w:rsidRDefault="00371E1B" w:rsidP="00371E1B">
            <w:pPr>
              <w:pStyle w:val="afa"/>
              <w:spacing w:line="360" w:lineRule="auto"/>
              <w:rPr>
                <w:rFonts w:cs="Times New Roman"/>
                <w:lang w:val="ru-RU"/>
              </w:rPr>
            </w:pPr>
            <w:r w:rsidRPr="00C7645B">
              <w:rPr>
                <w:rFonts w:cs="Times New Roman"/>
                <w:lang w:val="ru-RU"/>
              </w:rPr>
              <w:t>- цінова</w:t>
            </w:r>
          </w:p>
        </w:tc>
        <w:tc>
          <w:tcPr>
            <w:tcW w:w="3685"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Ціни на такі прилади дуже високі, за допомогою нового алгоритму та нових компонентів зменшується ціна на пристрій</w:t>
            </w:r>
          </w:p>
        </w:tc>
        <w:tc>
          <w:tcPr>
            <w:tcW w:w="396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Підприємство може працювати над покращенням методу обробки тим самим дозволяючи не збільшувати ціну на продукт</w:t>
            </w:r>
          </w:p>
        </w:tc>
      </w:tr>
      <w:tr w:rsidR="00371E1B" w:rsidTr="00371E1B">
        <w:tc>
          <w:tcPr>
            <w:tcW w:w="254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6. За інтенсивністю</w:t>
            </w:r>
          </w:p>
          <w:p w:rsidR="00371E1B" w:rsidRPr="00C7645B" w:rsidRDefault="00371E1B" w:rsidP="00371E1B">
            <w:pPr>
              <w:pStyle w:val="afa"/>
              <w:spacing w:line="360" w:lineRule="auto"/>
              <w:rPr>
                <w:rFonts w:cs="Times New Roman"/>
              </w:rPr>
            </w:pPr>
            <w:r w:rsidRPr="00C7645B">
              <w:rPr>
                <w:rFonts w:cs="Times New Roman"/>
              </w:rPr>
              <w:t>- марочна</w:t>
            </w:r>
          </w:p>
        </w:tc>
        <w:tc>
          <w:tcPr>
            <w:tcW w:w="3685"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ru-RU"/>
              </w:rPr>
            </w:pPr>
            <w:r w:rsidRPr="00C7645B">
              <w:rPr>
                <w:rFonts w:cs="Times New Roman"/>
                <w:lang w:val="ru-RU"/>
              </w:rPr>
              <w:t>Велику роль відіграє репутація компанії, що виготовляє пристрій</w:t>
            </w:r>
          </w:p>
        </w:tc>
        <w:tc>
          <w:tcPr>
            <w:tcW w:w="396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Збільшення кількості реклами.</w:t>
            </w:r>
          </w:p>
        </w:tc>
      </w:tr>
    </w:tbl>
    <w:p w:rsidR="00371E1B" w:rsidRDefault="00371E1B" w:rsidP="00371E1B">
      <w:pPr>
        <w:pStyle w:val="afe"/>
        <w:ind w:firstLine="709"/>
      </w:pPr>
      <w:r>
        <w:t>Оскільки ринок є специфічним й ненасиченим, на сьогоднішній час існує на ринку існує лише дві фірми які випускають продукцію даного типу, але існують товари замінники які проводять аналіз до операції і мають меншу точність. головною силою, що може впливати на ринок являються постачальники компонентів, як результат ціни на такі прилади дуже високі, З появою нових технологій даний ринок розвивається</w:t>
      </w:r>
      <w:r w:rsidR="003E70E4" w:rsidRPr="003E70E4">
        <w:t xml:space="preserve"> [</w:t>
      </w:r>
      <w:r w:rsidR="003E70E4">
        <w:fldChar w:fldCharType="begin"/>
      </w:r>
      <w:r w:rsidR="003E70E4">
        <w:instrText xml:space="preserve"> REF _Ref57837079 \r \h </w:instrText>
      </w:r>
      <w:r w:rsidR="003E70E4">
        <w:fldChar w:fldCharType="separate"/>
      </w:r>
      <w:r w:rsidR="003E70E4">
        <w:t>25</w:t>
      </w:r>
      <w:r w:rsidR="003E70E4">
        <w:fldChar w:fldCharType="end"/>
      </w:r>
      <w:r w:rsidR="003E70E4" w:rsidRPr="003E70E4">
        <w:t>]</w:t>
      </w:r>
      <w:r>
        <w:t>.</w:t>
      </w:r>
    </w:p>
    <w:p w:rsidR="00371E1B" w:rsidRDefault="00371E1B" w:rsidP="00371E1B">
      <w:pPr>
        <w:pStyle w:val="afe"/>
        <w:ind w:firstLine="709"/>
      </w:pPr>
      <w:r>
        <w:t>Цінова конкуренція виникає, як правило, шляхом штучного збивання цін на дану продукцію. При цьому</w:t>
      </w:r>
      <w:r w:rsidRPr="00C7645B">
        <w:t xml:space="preserve"> </w:t>
      </w:r>
      <w:r>
        <w:t>широко використовується цінова дискримінація, що має місце у тому числі, коли даний продукт продається за</w:t>
      </w:r>
      <w:r w:rsidRPr="00C7645B">
        <w:t xml:space="preserve"> </w:t>
      </w:r>
      <w:r>
        <w:t>різними цінами і ці цінові відмінності не виправдані відмінностями у витратах. Цінова конкуренція найбільш часто</w:t>
      </w:r>
      <w:r w:rsidRPr="00C7645B">
        <w:t xml:space="preserve"> </w:t>
      </w:r>
      <w:r>
        <w:t>застосовується у сфері послуг, при наданні послуг з транспортування продукції; при реалізації товару, який не</w:t>
      </w:r>
      <w:r w:rsidRPr="00C7645B">
        <w:t xml:space="preserve"> </w:t>
      </w:r>
      <w:r>
        <w:t>піддається перерозподілу з одного ринку на інший (транспортування швидкопсувних продуктів з одного ринку на</w:t>
      </w:r>
      <w:r w:rsidRPr="00C7645B">
        <w:t xml:space="preserve"> </w:t>
      </w:r>
      <w:r>
        <w:t>інший).</w:t>
      </w:r>
    </w:p>
    <w:p w:rsidR="00371E1B" w:rsidRPr="00C7645B" w:rsidRDefault="00371E1B" w:rsidP="00371E1B">
      <w:pPr>
        <w:pStyle w:val="afe"/>
        <w:ind w:firstLine="709"/>
      </w:pPr>
      <w:r>
        <w:t>Нецінова конкуренція проводиться головним чином за допомогою вдосконалення якості продукції,</w:t>
      </w:r>
      <w:r w:rsidRPr="00C7645B">
        <w:rPr>
          <w:lang w:val="ru-RU"/>
        </w:rPr>
        <w:t xml:space="preserve"> </w:t>
      </w:r>
      <w:r>
        <w:t>технології виробництва, інновацій та нанотехнологій, патентування і брендування і умов її продажу, «сервизации»</w:t>
      </w:r>
      <w:r w:rsidRPr="00C7645B">
        <w:rPr>
          <w:lang w:val="ru-RU"/>
        </w:rPr>
        <w:t xml:space="preserve"> </w:t>
      </w:r>
      <w:r>
        <w:t>збуту. Цей вил конкуренції ґрунтується на прагненні захопити частину галузевого ринку шляхом випуску нових</w:t>
      </w:r>
      <w:r w:rsidRPr="00C7645B">
        <w:t xml:space="preserve"> </w:t>
      </w:r>
      <w:r>
        <w:t>товарів, які або принципово відрізняються від своїх попередників, які представляють модернізований варіант</w:t>
      </w:r>
      <w:r w:rsidRPr="00C7645B">
        <w:t xml:space="preserve"> </w:t>
      </w:r>
      <w:r>
        <w:t>старої моделі</w:t>
      </w:r>
      <w:r w:rsidRPr="00C7645B">
        <w:t>.</w:t>
      </w:r>
    </w:p>
    <w:p w:rsidR="00371E1B" w:rsidRDefault="00371E1B" w:rsidP="00371E1B">
      <w:pPr>
        <w:pStyle w:val="afe"/>
        <w:spacing w:before="0"/>
        <w:ind w:firstLine="709"/>
        <w:contextualSpacing/>
      </w:pPr>
      <w:r>
        <w:lastRenderedPageBreak/>
        <w:t>Після аналізу конкуренції проводиться більш детальний аналіз умов конкуренції в галузі за моделлю п’яти сил М. Портера (табл. 5.10.)</w:t>
      </w:r>
    </w:p>
    <w:p w:rsidR="00371E1B" w:rsidRDefault="00371E1B" w:rsidP="00371E1B">
      <w:pPr>
        <w:pStyle w:val="afe"/>
        <w:jc w:val="right"/>
        <w:rPr>
          <w:i/>
        </w:rPr>
      </w:pPr>
      <w:r>
        <w:rPr>
          <w:i/>
        </w:rPr>
        <w:t>Таблиця 5.10. Аналіз конкуренції в галузі за М. Портером</w:t>
      </w:r>
    </w:p>
    <w:tbl>
      <w:tblPr>
        <w:tblW w:w="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22"/>
        <w:gridCol w:w="1389"/>
        <w:gridCol w:w="1843"/>
        <w:gridCol w:w="1559"/>
        <w:gridCol w:w="1276"/>
        <w:gridCol w:w="1446"/>
      </w:tblGrid>
      <w:tr w:rsidR="00371E1B" w:rsidRPr="00EE79DC" w:rsidTr="00371E1B">
        <w:trPr>
          <w:cantSplit/>
          <w:trHeight w:val="979"/>
        </w:trPr>
        <w:tc>
          <w:tcPr>
            <w:tcW w:w="2722" w:type="dxa"/>
            <w:vMerge w:val="restart"/>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Складові аналізу</w:t>
            </w:r>
          </w:p>
        </w:tc>
        <w:tc>
          <w:tcPr>
            <w:tcW w:w="1389" w:type="dxa"/>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Прямі конкуренти в галузі</w:t>
            </w:r>
          </w:p>
        </w:tc>
        <w:tc>
          <w:tcPr>
            <w:tcW w:w="1843" w:type="dxa"/>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Потенційні конкуренти</w:t>
            </w:r>
          </w:p>
        </w:tc>
        <w:tc>
          <w:tcPr>
            <w:tcW w:w="1559" w:type="dxa"/>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Постачальники</w:t>
            </w:r>
          </w:p>
        </w:tc>
        <w:tc>
          <w:tcPr>
            <w:tcW w:w="1276" w:type="dxa"/>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Клієнти</w:t>
            </w:r>
          </w:p>
        </w:tc>
        <w:tc>
          <w:tcPr>
            <w:tcW w:w="1446" w:type="dxa"/>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Товари-замінники</w:t>
            </w:r>
          </w:p>
        </w:tc>
      </w:tr>
      <w:tr w:rsidR="00371E1B" w:rsidRPr="00EE79DC" w:rsidTr="00371E1B">
        <w:trPr>
          <w:trHeight w:val="1104"/>
        </w:trPr>
        <w:tc>
          <w:tcPr>
            <w:tcW w:w="2722" w:type="dxa"/>
            <w:vMerge/>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after="0" w:line="360" w:lineRule="auto"/>
              <w:rPr>
                <w:rFonts w:ascii="Times New Roman" w:eastAsia="Times New Roman" w:hAnsi="Times New Roman" w:cs="Times New Roman"/>
                <w:i/>
                <w:sz w:val="24"/>
                <w:szCs w:val="24"/>
                <w:lang w:eastAsia="ru-RU"/>
              </w:rPr>
            </w:pPr>
          </w:p>
        </w:tc>
        <w:tc>
          <w:tcPr>
            <w:tcW w:w="1389" w:type="dxa"/>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Навести перелік прямих конкурентів</w:t>
            </w:r>
          </w:p>
        </w:tc>
        <w:tc>
          <w:tcPr>
            <w:tcW w:w="1843" w:type="dxa"/>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Визначити бар’єри входження в ринок</w:t>
            </w:r>
          </w:p>
        </w:tc>
        <w:tc>
          <w:tcPr>
            <w:tcW w:w="1559" w:type="dxa"/>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Визначити фактори сили постачальників</w:t>
            </w:r>
          </w:p>
        </w:tc>
        <w:tc>
          <w:tcPr>
            <w:tcW w:w="1276" w:type="dxa"/>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Визначити фактори сили споживачів</w:t>
            </w:r>
          </w:p>
        </w:tc>
        <w:tc>
          <w:tcPr>
            <w:tcW w:w="1446" w:type="dxa"/>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Фактори загроз з боку замінників</w:t>
            </w:r>
          </w:p>
        </w:tc>
      </w:tr>
      <w:tr w:rsidR="00371E1B" w:rsidRPr="00EE79DC" w:rsidTr="00371E1B">
        <w:trPr>
          <w:trHeight w:val="3585"/>
        </w:trPr>
        <w:tc>
          <w:tcPr>
            <w:tcW w:w="2722"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Висновки: ринок не є насиченим, але конкуренція висока, оскільки компанії які являються конкурентами мають високу репутацію. Завадою являється необхідний високий рівень капіталовкладень</w:t>
            </w:r>
          </w:p>
        </w:tc>
        <w:tc>
          <w:tcPr>
            <w:tcW w:w="138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 xml:space="preserve">Alcon, ORA Clarity, </w:t>
            </w:r>
            <w:r w:rsidRPr="00C7645B">
              <w:rPr>
                <w:rFonts w:cs="Times New Roman"/>
                <w:shd w:val="clear" w:color="auto" w:fill="FFFFFF"/>
              </w:rPr>
              <w:t>HOLOS</w:t>
            </w:r>
          </w:p>
        </w:tc>
        <w:tc>
          <w:tcPr>
            <w:tcW w:w="184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Висока репутація конкурентних фірм</w:t>
            </w:r>
          </w:p>
          <w:p w:rsidR="00371E1B" w:rsidRPr="00C7645B" w:rsidRDefault="00371E1B" w:rsidP="00371E1B">
            <w:pPr>
              <w:pStyle w:val="afa"/>
              <w:spacing w:line="360" w:lineRule="auto"/>
              <w:rPr>
                <w:rFonts w:cs="Times New Roman"/>
              </w:rPr>
            </w:pPr>
            <w:r w:rsidRPr="00C7645B">
              <w:rPr>
                <w:rFonts w:cs="Times New Roman"/>
              </w:rPr>
              <w:t>Необхідний розмір капітало-вкладень</w:t>
            </w:r>
          </w:p>
          <w:p w:rsidR="00371E1B" w:rsidRPr="00C7645B" w:rsidRDefault="00371E1B" w:rsidP="00371E1B">
            <w:pPr>
              <w:pStyle w:val="afa"/>
              <w:spacing w:line="360" w:lineRule="auto"/>
              <w:rPr>
                <w:rFonts w:cs="Times New Roman"/>
              </w:rPr>
            </w:pPr>
            <w:r w:rsidRPr="00C7645B">
              <w:rPr>
                <w:rFonts w:cs="Times New Roman"/>
              </w:rPr>
              <w:t>Необхідний час на отримання ліцензії</w:t>
            </w:r>
          </w:p>
        </w:tc>
        <w:tc>
          <w:tcPr>
            <w:tcW w:w="155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Зазвичай постачаль-ники диктують умови співпраці</w:t>
            </w:r>
          </w:p>
        </w:tc>
        <w:tc>
          <w:tcPr>
            <w:tcW w:w="127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Спожи-вачі можуть бути чутливими до зміни ціни, проводять контроль якості</w:t>
            </w:r>
          </w:p>
        </w:tc>
        <w:tc>
          <w:tcPr>
            <w:tcW w:w="144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Передопераційні системи для біометрії ока</w:t>
            </w:r>
          </w:p>
          <w:p w:rsidR="00371E1B" w:rsidRPr="00C7645B" w:rsidRDefault="00371E1B" w:rsidP="00371E1B">
            <w:pPr>
              <w:pStyle w:val="afa"/>
              <w:spacing w:line="360" w:lineRule="auto"/>
              <w:rPr>
                <w:rFonts w:cs="Times New Roman"/>
              </w:rPr>
            </w:pPr>
            <w:r w:rsidRPr="00C7645B">
              <w:rPr>
                <w:rFonts w:cs="Times New Roman"/>
              </w:rPr>
              <w:t>Приклади фірм:</w:t>
            </w:r>
          </w:p>
          <w:p w:rsidR="00371E1B" w:rsidRPr="00C7645B" w:rsidRDefault="00371E1B" w:rsidP="00371E1B">
            <w:pPr>
              <w:pStyle w:val="afa"/>
              <w:spacing w:line="360" w:lineRule="auto"/>
              <w:rPr>
                <w:rFonts w:cs="Times New Roman"/>
              </w:rPr>
            </w:pPr>
            <w:r w:rsidRPr="00C7645B">
              <w:rPr>
                <w:rFonts w:cs="Times New Roman"/>
              </w:rPr>
              <w:t>Master, Carl Zeiss</w:t>
            </w:r>
          </w:p>
        </w:tc>
      </w:tr>
    </w:tbl>
    <w:p w:rsidR="00371E1B" w:rsidRDefault="00371E1B" w:rsidP="00371E1B">
      <w:pPr>
        <w:pStyle w:val="afe"/>
        <w:ind w:firstLine="709"/>
        <w:rPr>
          <w:spacing w:val="-4"/>
        </w:rPr>
      </w:pPr>
      <w:r>
        <w:rPr>
          <w:spacing w:val="-4"/>
        </w:rPr>
        <w:t>Головними бар’єрами для входження на ринок являється висока конкуренція. Хоча ринок і не є насиченим, офтальмологічні клініки бажають співпрацювати з перевіреними компаніями, що мають уже відомі для них «результати». В таких компаній техніка має схожі ергономічні властивості, що дозволяє лікарю швидко адаптуватися до нових технологічних рішень. Ще однією завадою є необхідність у високому початковому капіталовкладенні. Рішенням даної проблеми може стати пошук інвесторів</w:t>
      </w:r>
      <w:r w:rsidR="003E70E4" w:rsidRPr="00D4756E">
        <w:rPr>
          <w:spacing w:val="-4"/>
          <w:lang w:val="ru-RU"/>
        </w:rPr>
        <w:t xml:space="preserve"> [</w:t>
      </w:r>
      <w:r w:rsidR="003E70E4">
        <w:rPr>
          <w:spacing w:val="-4"/>
          <w:lang w:val="en-US"/>
        </w:rPr>
        <w:fldChar w:fldCharType="begin"/>
      </w:r>
      <w:r w:rsidR="003E70E4" w:rsidRPr="00D4756E">
        <w:rPr>
          <w:spacing w:val="-4"/>
          <w:lang w:val="ru-RU"/>
        </w:rPr>
        <w:instrText xml:space="preserve"> </w:instrText>
      </w:r>
      <w:r w:rsidR="003E70E4">
        <w:rPr>
          <w:spacing w:val="-4"/>
          <w:lang w:val="en-US"/>
        </w:rPr>
        <w:instrText>REF</w:instrText>
      </w:r>
      <w:r w:rsidR="003E70E4" w:rsidRPr="00D4756E">
        <w:rPr>
          <w:spacing w:val="-4"/>
          <w:lang w:val="ru-RU"/>
        </w:rPr>
        <w:instrText xml:space="preserve"> _</w:instrText>
      </w:r>
      <w:r w:rsidR="003E70E4">
        <w:rPr>
          <w:spacing w:val="-4"/>
          <w:lang w:val="en-US"/>
        </w:rPr>
        <w:instrText>Ref</w:instrText>
      </w:r>
      <w:r w:rsidR="003E70E4" w:rsidRPr="00D4756E">
        <w:rPr>
          <w:spacing w:val="-4"/>
          <w:lang w:val="ru-RU"/>
        </w:rPr>
        <w:instrText>57837079 \</w:instrText>
      </w:r>
      <w:r w:rsidR="003E70E4">
        <w:rPr>
          <w:spacing w:val="-4"/>
          <w:lang w:val="en-US"/>
        </w:rPr>
        <w:instrText>r</w:instrText>
      </w:r>
      <w:r w:rsidR="003E70E4" w:rsidRPr="00D4756E">
        <w:rPr>
          <w:spacing w:val="-4"/>
          <w:lang w:val="ru-RU"/>
        </w:rPr>
        <w:instrText xml:space="preserve"> \</w:instrText>
      </w:r>
      <w:r w:rsidR="003E70E4">
        <w:rPr>
          <w:spacing w:val="-4"/>
          <w:lang w:val="en-US"/>
        </w:rPr>
        <w:instrText>h</w:instrText>
      </w:r>
      <w:r w:rsidR="003E70E4" w:rsidRPr="00D4756E">
        <w:rPr>
          <w:spacing w:val="-4"/>
          <w:lang w:val="ru-RU"/>
        </w:rPr>
        <w:instrText xml:space="preserve"> </w:instrText>
      </w:r>
      <w:r w:rsidR="003E70E4">
        <w:rPr>
          <w:spacing w:val="-4"/>
          <w:lang w:val="en-US"/>
        </w:rPr>
      </w:r>
      <w:r w:rsidR="003E70E4">
        <w:rPr>
          <w:spacing w:val="-4"/>
          <w:lang w:val="en-US"/>
        </w:rPr>
        <w:fldChar w:fldCharType="separate"/>
      </w:r>
      <w:r w:rsidR="003E70E4" w:rsidRPr="00D4756E">
        <w:rPr>
          <w:spacing w:val="-4"/>
          <w:lang w:val="ru-RU"/>
        </w:rPr>
        <w:t>25</w:t>
      </w:r>
      <w:r w:rsidR="003E70E4">
        <w:rPr>
          <w:spacing w:val="-4"/>
          <w:lang w:val="en-US"/>
        </w:rPr>
        <w:fldChar w:fldCharType="end"/>
      </w:r>
      <w:r w:rsidR="003E70E4" w:rsidRPr="00D4756E">
        <w:rPr>
          <w:spacing w:val="-4"/>
          <w:lang w:val="ru-RU"/>
        </w:rPr>
        <w:t>]</w:t>
      </w:r>
      <w:r>
        <w:rPr>
          <w:spacing w:val="-4"/>
        </w:rPr>
        <w:t xml:space="preserve">. </w:t>
      </w:r>
    </w:p>
    <w:p w:rsidR="00371E1B" w:rsidRDefault="00371E1B" w:rsidP="00371E1B">
      <w:pPr>
        <w:pStyle w:val="afe"/>
        <w:spacing w:before="0"/>
        <w:ind w:firstLine="709"/>
        <w:contextualSpacing/>
      </w:pPr>
      <w:r>
        <w:rPr>
          <w:spacing w:val="-4"/>
        </w:rPr>
        <w:t xml:space="preserve">На основі аналізу конкуренції, проведеного наведеного в табл. 5.10, а також із урахуванням характеристик ідеї проекту, що наведені в табл. 5.3, вимог споживачів до </w:t>
      </w:r>
      <w:r>
        <w:rPr>
          <w:spacing w:val="-4"/>
        </w:rPr>
        <w:lastRenderedPageBreak/>
        <w:t xml:space="preserve">товару (табл. 5.6.) та факторів маркетингового середовища (табл.  5.7, 5.8) </w:t>
      </w:r>
      <w:r>
        <w:t>визначимо та обґрунтовуємо перелік факторів конкурентоспроможності. Аналіз оформлено в табл. 5.11.</w:t>
      </w:r>
    </w:p>
    <w:p w:rsidR="00371E1B" w:rsidRDefault="00371E1B" w:rsidP="00371E1B">
      <w:pPr>
        <w:pStyle w:val="afe"/>
        <w:jc w:val="right"/>
        <w:rPr>
          <w:i/>
        </w:rPr>
      </w:pPr>
      <w:r>
        <w:rPr>
          <w:i/>
        </w:rPr>
        <w:t>Таблиця 5.11. Обґрунтування факторів конкурентоспроможності</w:t>
      </w:r>
    </w:p>
    <w:tbl>
      <w:tblPr>
        <w:tblW w:w="1020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51"/>
        <w:gridCol w:w="3434"/>
        <w:gridCol w:w="5921"/>
      </w:tblGrid>
      <w:tr w:rsidR="00371E1B" w:rsidTr="00371E1B">
        <w:tc>
          <w:tcPr>
            <w:tcW w:w="851"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 п/п</w:t>
            </w:r>
          </w:p>
        </w:tc>
        <w:tc>
          <w:tcPr>
            <w:tcW w:w="3434"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Фактор конкурентоспроможності</w:t>
            </w:r>
          </w:p>
        </w:tc>
        <w:tc>
          <w:tcPr>
            <w:tcW w:w="5921"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Обґрунтування (наведення чинників, що роблять фактор для порівняння конкурентних проектів значущим)</w:t>
            </w:r>
          </w:p>
        </w:tc>
      </w:tr>
      <w:tr w:rsidR="00371E1B" w:rsidTr="00371E1B">
        <w:tc>
          <w:tcPr>
            <w:tcW w:w="851"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1</w:t>
            </w:r>
          </w:p>
        </w:tc>
        <w:tc>
          <w:tcPr>
            <w:tcW w:w="3434"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color w:val="000000"/>
                <w:shd w:val="clear" w:color="auto" w:fill="FFFFFF"/>
              </w:rPr>
              <w:t>Рівень якості товару та його стабільність</w:t>
            </w:r>
          </w:p>
        </w:tc>
        <w:tc>
          <w:tcPr>
            <w:tcW w:w="5921"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Підвищення точності вимірювання оптичної сили ІОЛ, зниження коефіцієнта післяопераційної похибки, що підвищує довіру до товару.</w:t>
            </w:r>
          </w:p>
        </w:tc>
      </w:tr>
      <w:tr w:rsidR="00371E1B" w:rsidTr="00371E1B">
        <w:tc>
          <w:tcPr>
            <w:tcW w:w="851"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2</w:t>
            </w:r>
          </w:p>
        </w:tc>
        <w:tc>
          <w:tcPr>
            <w:tcW w:w="3434"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Цінова політика</w:t>
            </w:r>
          </w:p>
        </w:tc>
        <w:tc>
          <w:tcPr>
            <w:tcW w:w="5921"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Ціна на прилади буде відносно нижча за прилади конкурентних підприємств</w:t>
            </w:r>
          </w:p>
        </w:tc>
      </w:tr>
      <w:tr w:rsidR="00371E1B" w:rsidTr="00371E1B">
        <w:tc>
          <w:tcPr>
            <w:tcW w:w="851"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3</w:t>
            </w:r>
          </w:p>
        </w:tc>
        <w:tc>
          <w:tcPr>
            <w:tcW w:w="3434"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 xml:space="preserve">Модульність </w:t>
            </w:r>
          </w:p>
        </w:tc>
        <w:tc>
          <w:tcPr>
            <w:tcW w:w="5921"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Принцип модульності, що дозволить введення системи в інші офтальмологічні пристрої (хірургічні мікроскопи чи інші офтальмологічні пристрої)</w:t>
            </w:r>
          </w:p>
        </w:tc>
      </w:tr>
      <w:tr w:rsidR="00371E1B" w:rsidTr="00371E1B">
        <w:tc>
          <w:tcPr>
            <w:tcW w:w="851"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4</w:t>
            </w:r>
          </w:p>
        </w:tc>
        <w:tc>
          <w:tcPr>
            <w:tcW w:w="3434"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 xml:space="preserve">Ергономічність </w:t>
            </w:r>
          </w:p>
        </w:tc>
        <w:tc>
          <w:tcPr>
            <w:tcW w:w="5921"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Зручність у використанні</w:t>
            </w:r>
          </w:p>
        </w:tc>
      </w:tr>
      <w:tr w:rsidR="00371E1B" w:rsidTr="00371E1B">
        <w:tc>
          <w:tcPr>
            <w:tcW w:w="851"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5</w:t>
            </w:r>
          </w:p>
        </w:tc>
        <w:tc>
          <w:tcPr>
            <w:tcW w:w="3434"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Програмна частина</w:t>
            </w:r>
          </w:p>
        </w:tc>
        <w:tc>
          <w:tcPr>
            <w:tcW w:w="5921"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Надає легкість у застосуванні й можливість швидкого навчання</w:t>
            </w:r>
          </w:p>
        </w:tc>
      </w:tr>
      <w:tr w:rsidR="00371E1B" w:rsidTr="00371E1B">
        <w:tc>
          <w:tcPr>
            <w:tcW w:w="851"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6</w:t>
            </w:r>
          </w:p>
        </w:tc>
        <w:tc>
          <w:tcPr>
            <w:tcW w:w="3434"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Готова методика виготовлення</w:t>
            </w:r>
          </w:p>
        </w:tc>
        <w:tc>
          <w:tcPr>
            <w:tcW w:w="5921"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При готовій методиці виготовлення зменшується час очікування для покупця</w:t>
            </w:r>
          </w:p>
        </w:tc>
      </w:tr>
      <w:tr w:rsidR="00371E1B" w:rsidTr="00371E1B">
        <w:tc>
          <w:tcPr>
            <w:tcW w:w="851"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7</w:t>
            </w:r>
          </w:p>
        </w:tc>
        <w:tc>
          <w:tcPr>
            <w:tcW w:w="3434"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Обслуговування</w:t>
            </w:r>
          </w:p>
        </w:tc>
        <w:tc>
          <w:tcPr>
            <w:tcW w:w="5921"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Споживачі потребуються консультування як в технічних так і в експлуатаційних питаннях</w:t>
            </w:r>
          </w:p>
        </w:tc>
      </w:tr>
      <w:tr w:rsidR="00371E1B" w:rsidTr="00371E1B">
        <w:tc>
          <w:tcPr>
            <w:tcW w:w="851"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8</w:t>
            </w:r>
          </w:p>
        </w:tc>
        <w:tc>
          <w:tcPr>
            <w:tcW w:w="3434"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 xml:space="preserve">Репутація </w:t>
            </w:r>
          </w:p>
        </w:tc>
        <w:tc>
          <w:tcPr>
            <w:tcW w:w="5921"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У зв’язку зі специфічності даного сегменту ринку даний фактор є важливим для остаточного рішення клієнта</w:t>
            </w:r>
          </w:p>
        </w:tc>
      </w:tr>
    </w:tbl>
    <w:p w:rsidR="00371E1B" w:rsidRDefault="00371E1B" w:rsidP="00371E1B">
      <w:pPr>
        <w:pStyle w:val="afe"/>
        <w:spacing w:before="0"/>
        <w:contextualSpacing/>
      </w:pPr>
    </w:p>
    <w:p w:rsidR="00371E1B" w:rsidRDefault="00371E1B" w:rsidP="00371E1B">
      <w:pPr>
        <w:pStyle w:val="afe"/>
        <w:spacing w:before="0"/>
        <w:contextualSpacing/>
      </w:pPr>
      <w:r>
        <w:t>Для підвищення «довіри» до товару необхідно впершу чергу приділити увагу таким факторам конкурентоспроможності як рівень якості товару та стабільність, що забезпечує точність проведення аналізу, обслуговування, що забезпечить технічну підтримку приладу, приділяти увага до зручності і легкості застосування.</w:t>
      </w:r>
    </w:p>
    <w:p w:rsidR="00371E1B" w:rsidRDefault="00371E1B" w:rsidP="00371E1B">
      <w:pPr>
        <w:pStyle w:val="afe"/>
        <w:spacing w:before="0"/>
        <w:contextualSpacing/>
      </w:pPr>
      <w:r>
        <w:t>За визначеними факторами конкурентоспроможності (табл. 5.11) проводиться аналіз сильних та слабких сторін стартап-проекту (табл. 5.12).</w:t>
      </w:r>
    </w:p>
    <w:p w:rsidR="00371E1B" w:rsidRPr="00371E1B" w:rsidRDefault="00371E1B" w:rsidP="00371E1B">
      <w:pPr>
        <w:pStyle w:val="afe"/>
        <w:spacing w:before="0"/>
        <w:ind w:firstLine="0"/>
        <w:jc w:val="right"/>
        <w:rPr>
          <w:rStyle w:val="aff0"/>
          <w:b w:val="0"/>
          <w:bCs w:val="0"/>
          <w:i/>
          <w:iCs w:val="0"/>
          <w:color w:val="000000" w:themeColor="text1"/>
        </w:rPr>
      </w:pPr>
      <w:r w:rsidRPr="00371E1B">
        <w:rPr>
          <w:rStyle w:val="aff0"/>
          <w:b w:val="0"/>
          <w:i/>
          <w:color w:val="000000" w:themeColor="text1"/>
        </w:rPr>
        <w:lastRenderedPageBreak/>
        <w:t>Таблиця 5.12. Порівняльний аналіз сильних та слабких сторін «</w:t>
      </w:r>
      <w:r w:rsidRPr="00371E1B">
        <w:rPr>
          <w:rStyle w:val="aff0"/>
          <w:rFonts w:eastAsiaTheme="majorEastAsia"/>
          <w:b w:val="0"/>
          <w:i/>
          <w:color w:val="000000" w:themeColor="text1"/>
        </w:rPr>
        <w:t xml:space="preserve">SYSTEM </w:t>
      </w:r>
      <w:r w:rsidRPr="00371E1B">
        <w:rPr>
          <w:rStyle w:val="aff0"/>
          <w:b w:val="0"/>
          <w:i/>
          <w:color w:val="000000" w:themeColor="text1"/>
        </w:rPr>
        <w:t>Intra-S»</w:t>
      </w:r>
    </w:p>
    <w:tbl>
      <w:tblPr>
        <w:tblW w:w="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9"/>
        <w:gridCol w:w="3544"/>
        <w:gridCol w:w="919"/>
        <w:gridCol w:w="592"/>
        <w:gridCol w:w="592"/>
        <w:gridCol w:w="592"/>
        <w:gridCol w:w="736"/>
        <w:gridCol w:w="708"/>
        <w:gridCol w:w="709"/>
        <w:gridCol w:w="851"/>
      </w:tblGrid>
      <w:tr w:rsidR="00371E1B" w:rsidTr="00371E1B">
        <w:tc>
          <w:tcPr>
            <w:tcW w:w="709" w:type="dxa"/>
            <w:vMerge w:val="restart"/>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i/>
              </w:rPr>
              <w:t>№ п/п</w:t>
            </w:r>
          </w:p>
        </w:tc>
        <w:tc>
          <w:tcPr>
            <w:tcW w:w="3544" w:type="dxa"/>
            <w:vMerge w:val="restart"/>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Фактор конкурентоспроможності</w:t>
            </w:r>
          </w:p>
        </w:tc>
        <w:tc>
          <w:tcPr>
            <w:tcW w:w="919" w:type="dxa"/>
            <w:vMerge w:val="restart"/>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Бали 1-20</w:t>
            </w:r>
          </w:p>
        </w:tc>
        <w:tc>
          <w:tcPr>
            <w:tcW w:w="4780" w:type="dxa"/>
            <w:gridSpan w:val="7"/>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 xml:space="preserve">Рейтинг товарів-конкурентів у порівнянні з </w:t>
            </w:r>
            <w:r w:rsidRPr="00C7645B">
              <w:rPr>
                <w:rFonts w:cs="Times New Roman"/>
              </w:rPr>
              <w:t>Alcon, ORA</w:t>
            </w:r>
          </w:p>
        </w:tc>
      </w:tr>
      <w:tr w:rsidR="00371E1B" w:rsidTr="00371E1B">
        <w:tc>
          <w:tcPr>
            <w:tcW w:w="709" w:type="dxa"/>
            <w:vMerge/>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spacing w:after="0" w:line="360" w:lineRule="auto"/>
              <w:rPr>
                <w:rFonts w:ascii="Times New Roman" w:eastAsia="Times New Roman" w:hAnsi="Times New Roman" w:cs="Times New Roman"/>
                <w:sz w:val="24"/>
                <w:szCs w:val="24"/>
                <w:lang w:eastAsia="ru-RU"/>
              </w:rPr>
            </w:pPr>
          </w:p>
        </w:tc>
        <w:tc>
          <w:tcPr>
            <w:tcW w:w="3544" w:type="dxa"/>
            <w:vMerge/>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spacing w:after="0" w:line="360" w:lineRule="auto"/>
              <w:rPr>
                <w:rFonts w:ascii="Times New Roman" w:eastAsia="Times New Roman" w:hAnsi="Times New Roman" w:cs="Times New Roman"/>
                <w:i/>
                <w:sz w:val="24"/>
                <w:szCs w:val="24"/>
                <w:lang w:eastAsia="ru-RU"/>
              </w:rPr>
            </w:pPr>
          </w:p>
        </w:tc>
        <w:tc>
          <w:tcPr>
            <w:tcW w:w="919" w:type="dxa"/>
            <w:vMerge/>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spacing w:after="0" w:line="360" w:lineRule="auto"/>
              <w:rPr>
                <w:rFonts w:ascii="Times New Roman" w:eastAsia="Times New Roman" w:hAnsi="Times New Roman" w:cs="Times New Roman"/>
                <w:i/>
                <w:sz w:val="24"/>
                <w:szCs w:val="24"/>
                <w:lang w:eastAsia="ru-RU"/>
              </w:rPr>
            </w:pPr>
          </w:p>
        </w:tc>
        <w:tc>
          <w:tcPr>
            <w:tcW w:w="592"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–3</w:t>
            </w:r>
          </w:p>
        </w:tc>
        <w:tc>
          <w:tcPr>
            <w:tcW w:w="592"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–2</w:t>
            </w:r>
          </w:p>
        </w:tc>
        <w:tc>
          <w:tcPr>
            <w:tcW w:w="592"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–1</w:t>
            </w:r>
          </w:p>
        </w:tc>
        <w:tc>
          <w:tcPr>
            <w:tcW w:w="736"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i/>
                <w:highlight w:val="black"/>
              </w:rPr>
            </w:pPr>
          </w:p>
        </w:tc>
        <w:tc>
          <w:tcPr>
            <w:tcW w:w="708"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+1</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+2</w:t>
            </w:r>
          </w:p>
        </w:tc>
        <w:tc>
          <w:tcPr>
            <w:tcW w:w="851"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+3</w:t>
            </w:r>
          </w:p>
        </w:tc>
      </w:tr>
      <w:tr w:rsidR="00371E1B" w:rsidTr="00371E1B">
        <w:tc>
          <w:tcPr>
            <w:tcW w:w="709"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1</w:t>
            </w:r>
          </w:p>
        </w:tc>
        <w:tc>
          <w:tcPr>
            <w:tcW w:w="3544"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color w:val="000000"/>
                <w:shd w:val="clear" w:color="auto" w:fill="FFFFFF"/>
              </w:rPr>
              <w:t>Стабільність (точність)</w:t>
            </w:r>
          </w:p>
        </w:tc>
        <w:tc>
          <w:tcPr>
            <w:tcW w:w="919"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20</w:t>
            </w:r>
          </w:p>
        </w:tc>
        <w:tc>
          <w:tcPr>
            <w:tcW w:w="592"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592"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592"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736"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highlight w:val="black"/>
              </w:rPr>
            </w:pPr>
          </w:p>
        </w:tc>
        <w:tc>
          <w:tcPr>
            <w:tcW w:w="708"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sym w:font="Wingdings 2" w:char="F050"/>
            </w:r>
          </w:p>
        </w:tc>
        <w:tc>
          <w:tcPr>
            <w:tcW w:w="851"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r>
      <w:tr w:rsidR="00371E1B" w:rsidTr="00371E1B">
        <w:tc>
          <w:tcPr>
            <w:tcW w:w="709"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2</w:t>
            </w:r>
          </w:p>
        </w:tc>
        <w:tc>
          <w:tcPr>
            <w:tcW w:w="3544"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Обслуговування</w:t>
            </w:r>
          </w:p>
        </w:tc>
        <w:tc>
          <w:tcPr>
            <w:tcW w:w="919"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19</w:t>
            </w:r>
          </w:p>
        </w:tc>
        <w:tc>
          <w:tcPr>
            <w:tcW w:w="592"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592"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592"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736"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highlight w:val="black"/>
              </w:rPr>
            </w:pPr>
          </w:p>
        </w:tc>
        <w:tc>
          <w:tcPr>
            <w:tcW w:w="708"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851"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sym w:font="Wingdings 2" w:char="F050"/>
            </w:r>
          </w:p>
        </w:tc>
      </w:tr>
      <w:tr w:rsidR="00371E1B" w:rsidTr="00371E1B">
        <w:tc>
          <w:tcPr>
            <w:tcW w:w="709"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4</w:t>
            </w:r>
          </w:p>
        </w:tc>
        <w:tc>
          <w:tcPr>
            <w:tcW w:w="3544"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Цінова політика</w:t>
            </w:r>
          </w:p>
        </w:tc>
        <w:tc>
          <w:tcPr>
            <w:tcW w:w="919"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17</w:t>
            </w:r>
          </w:p>
        </w:tc>
        <w:tc>
          <w:tcPr>
            <w:tcW w:w="592"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592"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592"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736"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highlight w:val="black"/>
              </w:rPr>
            </w:pPr>
          </w:p>
        </w:tc>
        <w:tc>
          <w:tcPr>
            <w:tcW w:w="708"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sym w:font="Wingdings 2" w:char="F050"/>
            </w:r>
          </w:p>
        </w:tc>
        <w:tc>
          <w:tcPr>
            <w:tcW w:w="709"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r>
      <w:tr w:rsidR="00371E1B" w:rsidTr="00371E1B">
        <w:tc>
          <w:tcPr>
            <w:tcW w:w="709"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5</w:t>
            </w:r>
          </w:p>
        </w:tc>
        <w:tc>
          <w:tcPr>
            <w:tcW w:w="3544"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Програмна частина</w:t>
            </w:r>
          </w:p>
        </w:tc>
        <w:tc>
          <w:tcPr>
            <w:tcW w:w="919"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17</w:t>
            </w:r>
          </w:p>
        </w:tc>
        <w:tc>
          <w:tcPr>
            <w:tcW w:w="592"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592"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592"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736"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highlight w:val="black"/>
              </w:rPr>
            </w:pPr>
          </w:p>
        </w:tc>
        <w:tc>
          <w:tcPr>
            <w:tcW w:w="708"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sym w:font="Wingdings 2" w:char="F050"/>
            </w:r>
          </w:p>
        </w:tc>
        <w:tc>
          <w:tcPr>
            <w:tcW w:w="709"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r>
      <w:tr w:rsidR="00371E1B" w:rsidTr="00371E1B">
        <w:tc>
          <w:tcPr>
            <w:tcW w:w="709"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8</w:t>
            </w:r>
          </w:p>
        </w:tc>
        <w:tc>
          <w:tcPr>
            <w:tcW w:w="3544"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Репутація</w:t>
            </w:r>
          </w:p>
        </w:tc>
        <w:tc>
          <w:tcPr>
            <w:tcW w:w="919"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16</w:t>
            </w:r>
          </w:p>
        </w:tc>
        <w:tc>
          <w:tcPr>
            <w:tcW w:w="592"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sym w:font="Wingdings 2" w:char="F050"/>
            </w:r>
          </w:p>
        </w:tc>
        <w:tc>
          <w:tcPr>
            <w:tcW w:w="592"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592"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736"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highlight w:val="black"/>
              </w:rPr>
            </w:pPr>
          </w:p>
        </w:tc>
        <w:tc>
          <w:tcPr>
            <w:tcW w:w="708"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r>
      <w:tr w:rsidR="00371E1B" w:rsidTr="00371E1B">
        <w:tc>
          <w:tcPr>
            <w:tcW w:w="709"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6</w:t>
            </w:r>
          </w:p>
        </w:tc>
        <w:tc>
          <w:tcPr>
            <w:tcW w:w="3544"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Ергономічність</w:t>
            </w:r>
          </w:p>
        </w:tc>
        <w:tc>
          <w:tcPr>
            <w:tcW w:w="919"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12</w:t>
            </w:r>
          </w:p>
        </w:tc>
        <w:tc>
          <w:tcPr>
            <w:tcW w:w="592"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592"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592"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736"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highlight w:val="black"/>
              </w:rPr>
            </w:pPr>
          </w:p>
        </w:tc>
        <w:tc>
          <w:tcPr>
            <w:tcW w:w="708"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sym w:font="Wingdings 2" w:char="F050"/>
            </w:r>
          </w:p>
        </w:tc>
        <w:tc>
          <w:tcPr>
            <w:tcW w:w="709"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r>
      <w:tr w:rsidR="00371E1B" w:rsidTr="00371E1B">
        <w:tc>
          <w:tcPr>
            <w:tcW w:w="709"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7</w:t>
            </w:r>
          </w:p>
        </w:tc>
        <w:tc>
          <w:tcPr>
            <w:tcW w:w="3544"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Готова методика виготовлення</w:t>
            </w:r>
          </w:p>
        </w:tc>
        <w:tc>
          <w:tcPr>
            <w:tcW w:w="919"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10</w:t>
            </w:r>
          </w:p>
        </w:tc>
        <w:tc>
          <w:tcPr>
            <w:tcW w:w="592"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592"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sym w:font="Wingdings 2" w:char="F050"/>
            </w:r>
          </w:p>
        </w:tc>
        <w:tc>
          <w:tcPr>
            <w:tcW w:w="592"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736"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highlight w:val="black"/>
              </w:rPr>
            </w:pPr>
          </w:p>
        </w:tc>
        <w:tc>
          <w:tcPr>
            <w:tcW w:w="708"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r>
      <w:tr w:rsidR="00371E1B" w:rsidTr="00371E1B">
        <w:tc>
          <w:tcPr>
            <w:tcW w:w="709"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3</w:t>
            </w:r>
          </w:p>
        </w:tc>
        <w:tc>
          <w:tcPr>
            <w:tcW w:w="3544"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Модульність</w:t>
            </w:r>
          </w:p>
        </w:tc>
        <w:tc>
          <w:tcPr>
            <w:tcW w:w="919"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10</w:t>
            </w:r>
          </w:p>
        </w:tc>
        <w:tc>
          <w:tcPr>
            <w:tcW w:w="592"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sym w:font="Wingdings 2" w:char="F050"/>
            </w:r>
          </w:p>
        </w:tc>
        <w:tc>
          <w:tcPr>
            <w:tcW w:w="592"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592"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736"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highlight w:val="black"/>
              </w:rPr>
            </w:pPr>
          </w:p>
        </w:tc>
        <w:tc>
          <w:tcPr>
            <w:tcW w:w="708"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371E1B" w:rsidRPr="00C7645B" w:rsidRDefault="00371E1B" w:rsidP="00371E1B">
            <w:pPr>
              <w:pStyle w:val="afa"/>
              <w:spacing w:line="360" w:lineRule="auto"/>
              <w:jc w:val="center"/>
              <w:rPr>
                <w:rFonts w:cs="Times New Roman"/>
              </w:rPr>
            </w:pPr>
          </w:p>
        </w:tc>
      </w:tr>
    </w:tbl>
    <w:p w:rsidR="00371E1B" w:rsidRDefault="00371E1B" w:rsidP="00371E1B">
      <w:pPr>
        <w:pStyle w:val="afe"/>
        <w:ind w:firstLine="709"/>
      </w:pPr>
      <w:r>
        <w:t>Як видно з таблиці 5.12 в розробці пристрою надано перевагу таким факторам як точність що являються головними фактором для позитивного рішення клієнта та обслуговування, що забезпечить технічну підтримку пристрою. Слабкими сторонами пристрою являється модульність, що унеможливлює введення пристрою як допоміжного вузла в уже існуючі офтальмологічні пристрою, та репутація, як нової фірми в даному сегменті ринку</w:t>
      </w:r>
      <w:r w:rsidR="003E70E4" w:rsidRPr="003E70E4">
        <w:t xml:space="preserve"> [</w:t>
      </w:r>
      <w:r w:rsidR="003E70E4">
        <w:fldChar w:fldCharType="begin"/>
      </w:r>
      <w:r w:rsidR="003E70E4">
        <w:instrText xml:space="preserve"> REF _Ref57837079 \r \h </w:instrText>
      </w:r>
      <w:r w:rsidR="003E70E4">
        <w:fldChar w:fldCharType="separate"/>
      </w:r>
      <w:r w:rsidR="003E70E4">
        <w:t>25</w:t>
      </w:r>
      <w:r w:rsidR="003E70E4">
        <w:fldChar w:fldCharType="end"/>
      </w:r>
      <w:r w:rsidR="003E70E4" w:rsidRPr="003E70E4">
        <w:t>]</w:t>
      </w:r>
      <w:r>
        <w:t xml:space="preserve">. </w:t>
      </w:r>
    </w:p>
    <w:p w:rsidR="00371E1B" w:rsidRDefault="00371E1B" w:rsidP="00371E1B">
      <w:pPr>
        <w:pStyle w:val="afe"/>
        <w:spacing w:before="0"/>
        <w:ind w:firstLine="709"/>
        <w:contextualSpacing/>
      </w:pPr>
      <w:r>
        <w:t>Фінальним етапом ринкового аналізу можливостей впровадження проекту є складання SWOT-аналізу (матриці аналізу сильних (Strength) та слабких (Weak) сторін, загроз (Troubles) та можливостей (Opportunities), що наведено в таблиці 5.13. на основі виділених ринкових загроз та можливостей, та сильних і слабких сторін (табл. 5.12).</w:t>
      </w:r>
    </w:p>
    <w:p w:rsidR="00371E1B" w:rsidRDefault="00371E1B" w:rsidP="00371E1B">
      <w:pPr>
        <w:pStyle w:val="afe"/>
        <w:spacing w:before="0"/>
        <w:ind w:firstLine="709"/>
        <w:contextualSpacing/>
      </w:pPr>
    </w:p>
    <w:p w:rsidR="00371E1B" w:rsidRDefault="00371E1B" w:rsidP="00371E1B">
      <w:pPr>
        <w:pStyle w:val="afe"/>
        <w:jc w:val="right"/>
        <w:rPr>
          <w:i/>
        </w:rPr>
      </w:pPr>
      <w:r>
        <w:rPr>
          <w:i/>
        </w:rPr>
        <w:t>Таблиця 5.13. SWOT- аналіз стартап-проекту</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040"/>
        <w:gridCol w:w="5047"/>
      </w:tblGrid>
      <w:tr w:rsidR="00371E1B" w:rsidRPr="00FA5B0A" w:rsidTr="00371E1B">
        <w:trPr>
          <w:trHeight w:val="660"/>
        </w:trPr>
        <w:tc>
          <w:tcPr>
            <w:tcW w:w="5103"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 xml:space="preserve">Сильні сторони: </w:t>
            </w:r>
          </w:p>
          <w:p w:rsidR="00371E1B" w:rsidRPr="00C7645B" w:rsidRDefault="00371E1B" w:rsidP="00371E1B">
            <w:pPr>
              <w:pStyle w:val="afa"/>
              <w:spacing w:line="360" w:lineRule="auto"/>
              <w:contextualSpacing/>
              <w:rPr>
                <w:rFonts w:cs="Times New Roman"/>
              </w:rPr>
            </w:pPr>
            <w:r w:rsidRPr="00C7645B">
              <w:rPr>
                <w:rFonts w:cs="Times New Roman"/>
              </w:rPr>
              <w:t>Точність вимірювання</w:t>
            </w:r>
          </w:p>
          <w:p w:rsidR="00371E1B" w:rsidRPr="00C7645B" w:rsidRDefault="00371E1B" w:rsidP="00371E1B">
            <w:pPr>
              <w:pStyle w:val="afa"/>
              <w:spacing w:line="360" w:lineRule="auto"/>
              <w:contextualSpacing/>
              <w:rPr>
                <w:rFonts w:cs="Times New Roman"/>
              </w:rPr>
            </w:pPr>
            <w:r w:rsidRPr="00C7645B">
              <w:rPr>
                <w:rFonts w:cs="Times New Roman"/>
              </w:rPr>
              <w:t>Висока швидкість проведення аналізу</w:t>
            </w:r>
          </w:p>
          <w:p w:rsidR="00371E1B" w:rsidRPr="00C7645B" w:rsidRDefault="00371E1B" w:rsidP="00371E1B">
            <w:pPr>
              <w:pStyle w:val="afa"/>
              <w:spacing w:line="360" w:lineRule="auto"/>
              <w:contextualSpacing/>
              <w:rPr>
                <w:rFonts w:cs="Times New Roman"/>
              </w:rPr>
            </w:pPr>
            <w:r w:rsidRPr="00C7645B">
              <w:rPr>
                <w:rFonts w:cs="Times New Roman"/>
              </w:rPr>
              <w:t>цінова політика,</w:t>
            </w:r>
          </w:p>
        </w:tc>
        <w:tc>
          <w:tcPr>
            <w:tcW w:w="5103"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Слабкі сторони:</w:t>
            </w:r>
          </w:p>
          <w:p w:rsidR="00371E1B" w:rsidRPr="00C7645B" w:rsidRDefault="00371E1B" w:rsidP="00371E1B">
            <w:pPr>
              <w:pStyle w:val="afa"/>
              <w:spacing w:line="360" w:lineRule="auto"/>
              <w:contextualSpacing/>
              <w:rPr>
                <w:rFonts w:cs="Times New Roman"/>
              </w:rPr>
            </w:pPr>
            <w:r w:rsidRPr="00C7645B">
              <w:rPr>
                <w:rFonts w:cs="Times New Roman"/>
              </w:rPr>
              <w:t>необхідне значне початкове капіталовкладення</w:t>
            </w:r>
          </w:p>
          <w:p w:rsidR="00371E1B" w:rsidRPr="00C7645B" w:rsidRDefault="00371E1B" w:rsidP="00371E1B">
            <w:pPr>
              <w:pStyle w:val="afa"/>
              <w:spacing w:line="360" w:lineRule="auto"/>
              <w:contextualSpacing/>
              <w:rPr>
                <w:rFonts w:cs="Times New Roman"/>
              </w:rPr>
            </w:pPr>
            <w:r w:rsidRPr="00C7645B">
              <w:rPr>
                <w:rFonts w:cs="Times New Roman"/>
              </w:rPr>
              <w:t>методика виготовлення</w:t>
            </w:r>
          </w:p>
        </w:tc>
      </w:tr>
      <w:tr w:rsidR="00371E1B" w:rsidRPr="00FA5B0A" w:rsidTr="00371E1B">
        <w:trPr>
          <w:trHeight w:val="574"/>
        </w:trPr>
        <w:tc>
          <w:tcPr>
            <w:tcW w:w="5103"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lastRenderedPageBreak/>
              <w:t>Можливості:</w:t>
            </w:r>
          </w:p>
          <w:p w:rsidR="00371E1B" w:rsidRPr="00C7645B" w:rsidRDefault="00371E1B" w:rsidP="00371E1B">
            <w:pPr>
              <w:pStyle w:val="afa"/>
              <w:spacing w:line="360" w:lineRule="auto"/>
              <w:contextualSpacing/>
              <w:rPr>
                <w:rFonts w:cs="Times New Roman"/>
              </w:rPr>
            </w:pPr>
            <w:r w:rsidRPr="00C7645B">
              <w:rPr>
                <w:rFonts w:cs="Times New Roman"/>
              </w:rPr>
              <w:t>Зріст захворювань катаракти у пацієнтів</w:t>
            </w:r>
          </w:p>
          <w:p w:rsidR="00371E1B" w:rsidRPr="00C7645B" w:rsidRDefault="00371E1B" w:rsidP="00371E1B">
            <w:pPr>
              <w:pStyle w:val="afa"/>
              <w:spacing w:line="360" w:lineRule="auto"/>
              <w:contextualSpacing/>
              <w:rPr>
                <w:rFonts w:cs="Times New Roman"/>
              </w:rPr>
            </w:pPr>
            <w:r w:rsidRPr="00C7645B">
              <w:rPr>
                <w:rFonts w:cs="Times New Roman"/>
              </w:rPr>
              <w:t>Вихід нових компонентів</w:t>
            </w:r>
          </w:p>
          <w:p w:rsidR="00371E1B" w:rsidRPr="00C7645B" w:rsidRDefault="00371E1B" w:rsidP="00371E1B">
            <w:pPr>
              <w:pStyle w:val="afa"/>
              <w:spacing w:line="360" w:lineRule="auto"/>
              <w:rPr>
                <w:rFonts w:cs="Times New Roman"/>
              </w:rPr>
            </w:pPr>
            <w:r w:rsidRPr="00C7645B">
              <w:rPr>
                <w:rFonts w:cs="Times New Roman"/>
              </w:rPr>
              <w:t>Поява нових інвестиційних джерел</w:t>
            </w:r>
          </w:p>
          <w:p w:rsidR="00371E1B" w:rsidRPr="00C7645B" w:rsidRDefault="00371E1B" w:rsidP="00371E1B">
            <w:pPr>
              <w:pStyle w:val="afa"/>
              <w:spacing w:line="360" w:lineRule="auto"/>
              <w:contextualSpacing/>
              <w:rPr>
                <w:rFonts w:cs="Times New Roman"/>
              </w:rPr>
            </w:pPr>
            <w:r w:rsidRPr="00C7645B">
              <w:rPr>
                <w:rFonts w:cs="Times New Roman"/>
              </w:rPr>
              <w:t>Зацікавленість держави</w:t>
            </w:r>
          </w:p>
          <w:p w:rsidR="00371E1B" w:rsidRPr="00C7645B" w:rsidRDefault="00371E1B" w:rsidP="00371E1B">
            <w:pPr>
              <w:pStyle w:val="afa"/>
              <w:spacing w:line="360" w:lineRule="auto"/>
              <w:contextualSpacing/>
              <w:rPr>
                <w:rFonts w:cs="Times New Roman"/>
              </w:rPr>
            </w:pPr>
            <w:r w:rsidRPr="00C7645B">
              <w:rPr>
                <w:rFonts w:cs="Times New Roman"/>
              </w:rPr>
              <w:t>Збільшення купівельної спроможності населення, (підвищення економічного стану країни)</w:t>
            </w:r>
          </w:p>
        </w:tc>
        <w:tc>
          <w:tcPr>
            <w:tcW w:w="5103"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Загрози:</w:t>
            </w:r>
          </w:p>
          <w:p w:rsidR="00371E1B" w:rsidRPr="00C7645B" w:rsidRDefault="00371E1B" w:rsidP="00371E1B">
            <w:pPr>
              <w:pStyle w:val="afa"/>
              <w:spacing w:line="360" w:lineRule="auto"/>
              <w:contextualSpacing/>
              <w:rPr>
                <w:rFonts w:cs="Times New Roman"/>
              </w:rPr>
            </w:pPr>
            <w:r w:rsidRPr="00C7645B">
              <w:rPr>
                <w:rFonts w:cs="Times New Roman"/>
              </w:rPr>
              <w:t>Зменшення кількості операцій, зниження доходу населення.</w:t>
            </w:r>
          </w:p>
          <w:p w:rsidR="00371E1B" w:rsidRPr="00C7645B" w:rsidRDefault="00371E1B" w:rsidP="00371E1B">
            <w:pPr>
              <w:pStyle w:val="afa"/>
              <w:spacing w:line="360" w:lineRule="auto"/>
              <w:contextualSpacing/>
              <w:rPr>
                <w:rFonts w:cs="Times New Roman"/>
              </w:rPr>
            </w:pPr>
            <w:r w:rsidRPr="00C7645B">
              <w:rPr>
                <w:rFonts w:cs="Times New Roman"/>
              </w:rPr>
              <w:t>Ріст конкурентів</w:t>
            </w:r>
          </w:p>
          <w:p w:rsidR="00371E1B" w:rsidRPr="00C7645B" w:rsidRDefault="00371E1B" w:rsidP="00371E1B">
            <w:pPr>
              <w:pStyle w:val="afa"/>
              <w:spacing w:line="360" w:lineRule="auto"/>
              <w:contextualSpacing/>
              <w:rPr>
                <w:rFonts w:cs="Times New Roman"/>
              </w:rPr>
            </w:pPr>
            <w:r w:rsidRPr="00C7645B">
              <w:rPr>
                <w:rFonts w:cs="Times New Roman"/>
              </w:rPr>
              <w:t>Зміни компаній партнерів по поставці необхідних компонентів.</w:t>
            </w:r>
          </w:p>
          <w:p w:rsidR="00371E1B" w:rsidRPr="00C7645B" w:rsidRDefault="00371E1B" w:rsidP="00371E1B">
            <w:pPr>
              <w:pStyle w:val="afa"/>
              <w:spacing w:line="360" w:lineRule="auto"/>
              <w:contextualSpacing/>
              <w:rPr>
                <w:rFonts w:cs="Times New Roman"/>
              </w:rPr>
            </w:pPr>
            <w:r w:rsidRPr="00C7645B">
              <w:rPr>
                <w:rFonts w:cs="Times New Roman"/>
              </w:rPr>
              <w:t>Інфляція</w:t>
            </w:r>
          </w:p>
          <w:p w:rsidR="00371E1B" w:rsidRPr="00C7645B" w:rsidRDefault="00371E1B" w:rsidP="00371E1B">
            <w:pPr>
              <w:pStyle w:val="afa"/>
              <w:spacing w:line="360" w:lineRule="auto"/>
              <w:contextualSpacing/>
              <w:rPr>
                <w:rFonts w:cs="Times New Roman"/>
              </w:rPr>
            </w:pPr>
            <w:r w:rsidRPr="00C7645B">
              <w:rPr>
                <w:rFonts w:cs="Times New Roman"/>
              </w:rPr>
              <w:t>Поява приладів у конкурентів</w:t>
            </w:r>
          </w:p>
        </w:tc>
      </w:tr>
    </w:tbl>
    <w:p w:rsidR="00371E1B" w:rsidRPr="003E70E4" w:rsidRDefault="00371E1B" w:rsidP="00371E1B">
      <w:pPr>
        <w:pStyle w:val="afe"/>
        <w:ind w:firstLine="709"/>
        <w:rPr>
          <w:lang w:val="ru-RU"/>
        </w:rPr>
      </w:pPr>
      <w:r>
        <w:t>Необхідно  передбачати появу несприятливих умов, таких як поява нових пристроїв у конкурентів та мінливість ринку для можливості швидкої реакція та зменшення наслідків. При цьому потрібно покращувати репутацію, за рахунок реклами та удосконалення з використанням нових технологій у пристрої</w:t>
      </w:r>
      <w:r w:rsidR="003E70E4" w:rsidRPr="003E70E4">
        <w:rPr>
          <w:lang w:val="ru-RU"/>
        </w:rPr>
        <w:t xml:space="preserve"> [</w:t>
      </w:r>
      <w:r w:rsidR="003E70E4">
        <w:rPr>
          <w:lang w:val="ru-RU"/>
        </w:rPr>
        <w:fldChar w:fldCharType="begin"/>
      </w:r>
      <w:r w:rsidR="003E70E4">
        <w:rPr>
          <w:lang w:val="ru-RU"/>
        </w:rPr>
        <w:instrText xml:space="preserve"> REF _Ref57837079 \r \h </w:instrText>
      </w:r>
      <w:r w:rsidR="003E70E4">
        <w:rPr>
          <w:lang w:val="ru-RU"/>
        </w:rPr>
      </w:r>
      <w:r w:rsidR="003E70E4">
        <w:rPr>
          <w:lang w:val="ru-RU"/>
        </w:rPr>
        <w:fldChar w:fldCharType="separate"/>
      </w:r>
      <w:r w:rsidR="003E70E4">
        <w:rPr>
          <w:lang w:val="ru-RU"/>
        </w:rPr>
        <w:t>25</w:t>
      </w:r>
      <w:r w:rsidR="003E70E4">
        <w:rPr>
          <w:lang w:val="ru-RU"/>
        </w:rPr>
        <w:fldChar w:fldCharType="end"/>
      </w:r>
      <w:r w:rsidR="003E70E4" w:rsidRPr="003E70E4">
        <w:rPr>
          <w:lang w:val="ru-RU"/>
        </w:rPr>
        <w:t>].</w:t>
      </w:r>
    </w:p>
    <w:p w:rsidR="00371E1B" w:rsidRDefault="00371E1B" w:rsidP="00371E1B">
      <w:pPr>
        <w:pStyle w:val="afe"/>
        <w:spacing w:before="0"/>
        <w:ind w:firstLine="709"/>
        <w:contextualSpacing/>
      </w:pPr>
      <w:r>
        <w:t>На основі SWOT-аналізу розробимо альтернативи ринкової поведінки (перелік заходів)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 Визначені альтернативи аналізуються з точки зору строків та ймовірності отримання ресурсів (табл. 5.14).</w:t>
      </w:r>
    </w:p>
    <w:p w:rsidR="00371E1B" w:rsidRDefault="00371E1B" w:rsidP="00371E1B">
      <w:pPr>
        <w:pStyle w:val="afe"/>
        <w:jc w:val="right"/>
        <w:rPr>
          <w:i/>
        </w:rPr>
      </w:pPr>
      <w:r>
        <w:rPr>
          <w:i/>
        </w:rPr>
        <w:t>Таблиця 5.14. Альтернативи ринкового впровадження стартап-проекту</w:t>
      </w:r>
    </w:p>
    <w:tbl>
      <w:tblPr>
        <w:tblW w:w="1029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74"/>
        <w:gridCol w:w="3082"/>
        <w:gridCol w:w="4453"/>
        <w:gridCol w:w="2184"/>
      </w:tblGrid>
      <w:tr w:rsidR="00371E1B" w:rsidTr="00371E1B">
        <w:tc>
          <w:tcPr>
            <w:tcW w:w="574"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 п/п</w:t>
            </w:r>
          </w:p>
        </w:tc>
        <w:tc>
          <w:tcPr>
            <w:tcW w:w="3082"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Альтернатива (орієнтовний комплекс заходів) ринкової поведінки</w:t>
            </w:r>
          </w:p>
        </w:tc>
        <w:tc>
          <w:tcPr>
            <w:tcW w:w="4453"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Ймовірність отримання ресурсів</w:t>
            </w:r>
          </w:p>
        </w:tc>
        <w:tc>
          <w:tcPr>
            <w:tcW w:w="2184" w:type="dxa"/>
            <w:tcBorders>
              <w:top w:val="single" w:sz="4" w:space="0" w:color="000000"/>
              <w:left w:val="single" w:sz="4" w:space="0" w:color="000000"/>
              <w:bottom w:val="single" w:sz="4" w:space="0" w:color="000000"/>
              <w:right w:val="single" w:sz="4" w:space="0" w:color="000000"/>
            </w:tcBorders>
            <w:vAlign w:val="center"/>
            <w:hideMark/>
          </w:tcPr>
          <w:p w:rsidR="00371E1B" w:rsidRPr="00C7645B" w:rsidRDefault="00371E1B" w:rsidP="00371E1B">
            <w:pPr>
              <w:pStyle w:val="afa"/>
              <w:spacing w:line="360" w:lineRule="auto"/>
              <w:jc w:val="center"/>
              <w:rPr>
                <w:rFonts w:cs="Times New Roman"/>
                <w:i/>
              </w:rPr>
            </w:pPr>
            <w:r w:rsidRPr="00C7645B">
              <w:rPr>
                <w:rFonts w:cs="Times New Roman"/>
                <w:i/>
              </w:rPr>
              <w:t>Строки реалізації</w:t>
            </w:r>
          </w:p>
        </w:tc>
      </w:tr>
      <w:tr w:rsidR="00371E1B" w:rsidTr="00371E1B">
        <w:tc>
          <w:tcPr>
            <w:tcW w:w="574"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1</w:t>
            </w:r>
          </w:p>
        </w:tc>
        <w:tc>
          <w:tcPr>
            <w:tcW w:w="3082"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Створити перші прототипи у вигляді стендів</w:t>
            </w:r>
          </w:p>
        </w:tc>
        <w:tc>
          <w:tcPr>
            <w:tcW w:w="4453"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Отримання ресурсів буде швидким за рахунок швидкої доставки вже готової продукції</w:t>
            </w:r>
          </w:p>
        </w:tc>
        <w:tc>
          <w:tcPr>
            <w:tcW w:w="2184"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1-2 тижні</w:t>
            </w:r>
          </w:p>
        </w:tc>
      </w:tr>
      <w:tr w:rsidR="00371E1B" w:rsidTr="00371E1B">
        <w:tc>
          <w:tcPr>
            <w:tcW w:w="574"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2</w:t>
            </w:r>
          </w:p>
        </w:tc>
        <w:tc>
          <w:tcPr>
            <w:tcW w:w="3082"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Заміна компонентів з кращими характеристиками</w:t>
            </w:r>
          </w:p>
        </w:tc>
        <w:tc>
          <w:tcPr>
            <w:tcW w:w="4453"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 xml:space="preserve">Програмне удосконалення потребує певного часу на розробку. У випадку зміни ситуації на ринку, можна завжди у якості альтернативи просто використати готові модулі </w:t>
            </w:r>
          </w:p>
        </w:tc>
        <w:tc>
          <w:tcPr>
            <w:tcW w:w="2184" w:type="dxa"/>
            <w:tcBorders>
              <w:top w:val="single" w:sz="4" w:space="0" w:color="000000"/>
              <w:left w:val="single" w:sz="4" w:space="0" w:color="000000"/>
              <w:bottom w:val="single" w:sz="4" w:space="0" w:color="000000"/>
              <w:right w:val="single" w:sz="4" w:space="0" w:color="000000"/>
            </w:tcBorders>
            <w:hideMark/>
          </w:tcPr>
          <w:p w:rsidR="00371E1B" w:rsidRPr="00C7645B" w:rsidRDefault="00371E1B" w:rsidP="00371E1B">
            <w:pPr>
              <w:pStyle w:val="afa"/>
              <w:spacing w:line="360" w:lineRule="auto"/>
              <w:rPr>
                <w:rFonts w:cs="Times New Roman"/>
              </w:rPr>
            </w:pPr>
            <w:r w:rsidRPr="00C7645B">
              <w:rPr>
                <w:rFonts w:cs="Times New Roman"/>
              </w:rPr>
              <w:t>1 місяць</w:t>
            </w:r>
          </w:p>
        </w:tc>
      </w:tr>
    </w:tbl>
    <w:p w:rsidR="00371E1B" w:rsidRDefault="00371E1B" w:rsidP="00371E1B">
      <w:pPr>
        <w:pStyle w:val="afe"/>
        <w:ind w:firstLine="709"/>
      </w:pPr>
      <w:r>
        <w:t xml:space="preserve">Найкращою альтернативою буде використання другого пункту. Хоча створення перших прототипів у вигляді стендів має менші строки реалізації, але дана инкова </w:t>
      </w:r>
      <w:r>
        <w:lastRenderedPageBreak/>
        <w:t>поведінка не зможе забезпечити достатньої якості та ергономічності, що буде заважати користувачам при роботі з даним пристроєм</w:t>
      </w:r>
      <w:r w:rsidR="003E70E4" w:rsidRPr="003E70E4">
        <w:rPr>
          <w:lang w:val="ru-RU"/>
        </w:rPr>
        <w:t xml:space="preserve"> [</w:t>
      </w:r>
      <w:r w:rsidR="003E70E4">
        <w:rPr>
          <w:lang w:val="ru-RU"/>
        </w:rPr>
        <w:fldChar w:fldCharType="begin"/>
      </w:r>
      <w:r w:rsidR="003E70E4">
        <w:rPr>
          <w:lang w:val="ru-RU"/>
        </w:rPr>
        <w:instrText xml:space="preserve"> REF _Ref57837079 \r \h </w:instrText>
      </w:r>
      <w:r w:rsidR="003E70E4">
        <w:rPr>
          <w:lang w:val="ru-RU"/>
        </w:rPr>
      </w:r>
      <w:r w:rsidR="003E70E4">
        <w:rPr>
          <w:lang w:val="ru-RU"/>
        </w:rPr>
        <w:fldChar w:fldCharType="separate"/>
      </w:r>
      <w:r w:rsidR="003E70E4">
        <w:rPr>
          <w:lang w:val="ru-RU"/>
        </w:rPr>
        <w:t>25</w:t>
      </w:r>
      <w:r w:rsidR="003E70E4">
        <w:rPr>
          <w:lang w:val="ru-RU"/>
        </w:rPr>
        <w:fldChar w:fldCharType="end"/>
      </w:r>
      <w:r w:rsidR="003E70E4" w:rsidRPr="003E70E4">
        <w:rPr>
          <w:lang w:val="ru-RU"/>
        </w:rPr>
        <w:t>]</w:t>
      </w:r>
      <w:r>
        <w:t>.</w:t>
      </w:r>
    </w:p>
    <w:p w:rsidR="00371E1B" w:rsidRDefault="00371E1B" w:rsidP="00371E1B">
      <w:pPr>
        <w:pStyle w:val="afe"/>
        <w:ind w:firstLine="709"/>
      </w:pPr>
    </w:p>
    <w:p w:rsidR="00371E1B" w:rsidRDefault="00371E1B" w:rsidP="00371E1B">
      <w:pPr>
        <w:pStyle w:val="2"/>
        <w:keepLines/>
        <w:numPr>
          <w:ilvl w:val="1"/>
          <w:numId w:val="38"/>
        </w:numPr>
        <w:spacing w:before="0" w:after="0" w:line="360" w:lineRule="auto"/>
        <w:ind w:left="851" w:firstLine="0"/>
        <w:contextualSpacing/>
        <w:jc w:val="both"/>
        <w:rPr>
          <w:rFonts w:ascii="Times New Roman" w:hAnsi="Times New Roman" w:cs="Times New Roman"/>
          <w:i w:val="0"/>
          <w:lang w:val="uk-UA"/>
        </w:rPr>
      </w:pPr>
      <w:bookmarkStart w:id="103" w:name="_Toc57839028"/>
      <w:bookmarkStart w:id="104" w:name="_Toc513766215"/>
      <w:bookmarkStart w:id="105" w:name="_Toc480455488"/>
      <w:bookmarkStart w:id="106" w:name="_Toc479592173"/>
      <w:bookmarkStart w:id="107" w:name="_Toc58179230"/>
      <w:r>
        <w:rPr>
          <w:rFonts w:ascii="Times New Roman" w:hAnsi="Times New Roman" w:cs="Times New Roman"/>
          <w:i w:val="0"/>
          <w:lang w:val="uk-UA"/>
        </w:rPr>
        <w:t>Розроблення ринкової стратегії проекту</w:t>
      </w:r>
      <w:bookmarkEnd w:id="103"/>
      <w:bookmarkEnd w:id="104"/>
      <w:bookmarkEnd w:id="105"/>
      <w:bookmarkEnd w:id="106"/>
      <w:bookmarkEnd w:id="107"/>
    </w:p>
    <w:p w:rsidR="00371E1B" w:rsidRPr="00090DEA" w:rsidRDefault="00371E1B" w:rsidP="00371E1B">
      <w:pPr>
        <w:rPr>
          <w:lang w:eastAsia="uk-UA"/>
        </w:rPr>
      </w:pPr>
    </w:p>
    <w:p w:rsidR="00371E1B" w:rsidRDefault="00371E1B" w:rsidP="00371E1B">
      <w:pPr>
        <w:pStyle w:val="afe"/>
        <w:spacing w:before="0"/>
        <w:ind w:firstLine="709"/>
        <w:contextualSpacing/>
      </w:pPr>
      <w:r>
        <w:t>Розробка ринкової стратегії першим кроком передбачає визначення стратегії охоплення ринку: опис цільових груп потенційних споживачів (табл. 5.15).</w:t>
      </w:r>
    </w:p>
    <w:p w:rsidR="00371E1B" w:rsidRDefault="00371E1B" w:rsidP="00371E1B">
      <w:pPr>
        <w:pStyle w:val="afe"/>
        <w:spacing w:before="0"/>
        <w:ind w:firstLine="709"/>
        <w:contextualSpacing/>
      </w:pPr>
    </w:p>
    <w:p w:rsidR="00371E1B" w:rsidRDefault="00371E1B" w:rsidP="00371E1B">
      <w:pPr>
        <w:pStyle w:val="afe"/>
        <w:jc w:val="right"/>
        <w:rPr>
          <w:i/>
        </w:rPr>
      </w:pPr>
      <w:r>
        <w:rPr>
          <w:i/>
        </w:rPr>
        <w:t>Таблиця 5.15. Вибір цільових груп потенційних споживачів</w:t>
      </w:r>
    </w:p>
    <w:tbl>
      <w:tblPr>
        <w:tblStyle w:val="a8"/>
        <w:tblW w:w="0" w:type="auto"/>
        <w:tblLook w:val="00A0" w:firstRow="1" w:lastRow="0" w:firstColumn="1" w:lastColumn="0" w:noHBand="0" w:noVBand="0"/>
      </w:tblPr>
      <w:tblGrid>
        <w:gridCol w:w="565"/>
        <w:gridCol w:w="2434"/>
        <w:gridCol w:w="1612"/>
        <w:gridCol w:w="1739"/>
        <w:gridCol w:w="1924"/>
        <w:gridCol w:w="1473"/>
      </w:tblGrid>
      <w:tr w:rsidR="00371E1B" w:rsidTr="00371E1B">
        <w:tc>
          <w:tcPr>
            <w:tcW w:w="565"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i/>
              </w:rPr>
            </w:pPr>
            <w:r w:rsidRPr="00FA5B0A">
              <w:rPr>
                <w:rFonts w:cs="Times New Roman"/>
                <w:i/>
                <w:lang w:val="uk-UA"/>
              </w:rPr>
              <w:t>№ п/п</w:t>
            </w:r>
          </w:p>
        </w:tc>
        <w:tc>
          <w:tcPr>
            <w:tcW w:w="2434"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i/>
                <w:lang w:val="uk-UA"/>
              </w:rPr>
            </w:pPr>
            <w:r w:rsidRPr="00FA5B0A">
              <w:rPr>
                <w:rFonts w:cs="Times New Roman"/>
                <w:i/>
                <w:lang w:val="uk-UA"/>
              </w:rPr>
              <w:t>Опис профілю цільової групи потенційних клієнтів</w:t>
            </w:r>
          </w:p>
        </w:tc>
        <w:tc>
          <w:tcPr>
            <w:tcW w:w="1612"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i/>
                <w:lang w:val="uk-UA"/>
              </w:rPr>
            </w:pPr>
            <w:r w:rsidRPr="00FA5B0A">
              <w:rPr>
                <w:rFonts w:cs="Times New Roman"/>
                <w:i/>
                <w:lang w:val="uk-UA"/>
              </w:rPr>
              <w:t>Готовність споживачів сприйняти продукт</w:t>
            </w:r>
          </w:p>
        </w:tc>
        <w:tc>
          <w:tcPr>
            <w:tcW w:w="1739"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i/>
                <w:lang w:val="uk-UA"/>
              </w:rPr>
            </w:pPr>
            <w:r w:rsidRPr="00FA5B0A">
              <w:rPr>
                <w:rFonts w:cs="Times New Roman"/>
                <w:i/>
                <w:lang w:val="uk-UA"/>
              </w:rPr>
              <w:t>Орієнтовний попит в межах цільової групи (сегменту)</w:t>
            </w:r>
          </w:p>
        </w:tc>
        <w:tc>
          <w:tcPr>
            <w:tcW w:w="1924"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i/>
                <w:lang w:val="uk-UA"/>
              </w:rPr>
            </w:pPr>
            <w:r w:rsidRPr="00FA5B0A">
              <w:rPr>
                <w:rFonts w:cs="Times New Roman"/>
                <w:i/>
                <w:lang w:val="uk-UA"/>
              </w:rPr>
              <w:t>Інтенсивність конкуренції в сегменті</w:t>
            </w:r>
          </w:p>
        </w:tc>
        <w:tc>
          <w:tcPr>
            <w:tcW w:w="1473"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i/>
                <w:lang w:val="uk-UA"/>
              </w:rPr>
            </w:pPr>
            <w:r w:rsidRPr="00FA5B0A">
              <w:rPr>
                <w:rFonts w:cs="Times New Roman"/>
                <w:i/>
                <w:lang w:val="uk-UA"/>
              </w:rPr>
              <w:t>Простота входу у сегмент</w:t>
            </w:r>
          </w:p>
        </w:tc>
      </w:tr>
      <w:tr w:rsidR="00371E1B" w:rsidTr="00371E1B">
        <w:tc>
          <w:tcPr>
            <w:tcW w:w="565"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lang w:val="uk-UA"/>
              </w:rPr>
              <w:t>1</w:t>
            </w:r>
          </w:p>
        </w:tc>
        <w:tc>
          <w:tcPr>
            <w:tcW w:w="2434"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lang w:val="uk-UA"/>
              </w:rPr>
              <w:t>Науковий</w:t>
            </w:r>
          </w:p>
        </w:tc>
        <w:tc>
          <w:tcPr>
            <w:tcW w:w="1612"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lang w:val="uk-UA"/>
              </w:rPr>
              <w:t>Висока</w:t>
            </w:r>
          </w:p>
        </w:tc>
        <w:tc>
          <w:tcPr>
            <w:tcW w:w="1739"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lang w:val="uk-UA"/>
              </w:rPr>
              <w:t>Середній</w:t>
            </w:r>
          </w:p>
        </w:tc>
        <w:tc>
          <w:tcPr>
            <w:tcW w:w="1924"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lang w:val="uk-UA"/>
              </w:rPr>
              <w:t xml:space="preserve">Інтенсивна </w:t>
            </w:r>
          </w:p>
        </w:tc>
        <w:tc>
          <w:tcPr>
            <w:tcW w:w="1473"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lang w:val="uk-UA"/>
              </w:rPr>
              <w:t>Висока складність</w:t>
            </w:r>
          </w:p>
        </w:tc>
      </w:tr>
      <w:tr w:rsidR="00371E1B" w:rsidTr="00371E1B">
        <w:tc>
          <w:tcPr>
            <w:tcW w:w="565"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lang w:val="uk-UA"/>
              </w:rPr>
              <w:t>2</w:t>
            </w:r>
          </w:p>
        </w:tc>
        <w:tc>
          <w:tcPr>
            <w:tcW w:w="2434"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lang w:val="uk-UA"/>
              </w:rPr>
              <w:t>Офтальмологія</w:t>
            </w:r>
          </w:p>
        </w:tc>
        <w:tc>
          <w:tcPr>
            <w:tcW w:w="1612"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lang w:val="uk-UA"/>
              </w:rPr>
              <w:t>Середня</w:t>
            </w:r>
          </w:p>
        </w:tc>
        <w:tc>
          <w:tcPr>
            <w:tcW w:w="1739"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lang w:val="uk-UA"/>
              </w:rPr>
              <w:t>Низький</w:t>
            </w:r>
          </w:p>
        </w:tc>
        <w:tc>
          <w:tcPr>
            <w:tcW w:w="1924"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lang w:val="uk-UA"/>
              </w:rPr>
              <w:t>Не інтенсивна</w:t>
            </w:r>
          </w:p>
        </w:tc>
        <w:tc>
          <w:tcPr>
            <w:tcW w:w="1473"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lang w:val="uk-UA"/>
              </w:rPr>
              <w:t>Середня складність</w:t>
            </w:r>
          </w:p>
        </w:tc>
      </w:tr>
      <w:tr w:rsidR="00371E1B" w:rsidTr="00371E1B">
        <w:tc>
          <w:tcPr>
            <w:tcW w:w="565"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lang w:val="uk-UA"/>
              </w:rPr>
              <w:t>3</w:t>
            </w:r>
          </w:p>
        </w:tc>
        <w:tc>
          <w:tcPr>
            <w:tcW w:w="2434"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lang w:val="uk-UA"/>
              </w:rPr>
              <w:t>Хірургія ока</w:t>
            </w:r>
          </w:p>
        </w:tc>
        <w:tc>
          <w:tcPr>
            <w:tcW w:w="1612"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lang w:val="uk-UA"/>
              </w:rPr>
              <w:t>Висока</w:t>
            </w:r>
          </w:p>
        </w:tc>
        <w:tc>
          <w:tcPr>
            <w:tcW w:w="1739"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lang w:val="uk-UA"/>
              </w:rPr>
              <w:t>Високий</w:t>
            </w:r>
          </w:p>
        </w:tc>
        <w:tc>
          <w:tcPr>
            <w:tcW w:w="1924"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lang w:val="uk-UA"/>
              </w:rPr>
              <w:t>Не інтенсивна</w:t>
            </w:r>
          </w:p>
        </w:tc>
        <w:tc>
          <w:tcPr>
            <w:tcW w:w="1473"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lang w:val="uk-UA"/>
              </w:rPr>
              <w:t>Низька складність</w:t>
            </w:r>
          </w:p>
        </w:tc>
      </w:tr>
      <w:tr w:rsidR="00371E1B" w:rsidTr="00371E1B">
        <w:tc>
          <w:tcPr>
            <w:tcW w:w="9747" w:type="dxa"/>
            <w:gridSpan w:val="6"/>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i/>
                <w:lang w:val="uk-UA"/>
              </w:rPr>
              <w:t>Висновок</w:t>
            </w:r>
            <w:r w:rsidRPr="00FA5B0A">
              <w:rPr>
                <w:rFonts w:cs="Times New Roman"/>
                <w:lang w:val="uk-UA"/>
              </w:rPr>
              <w:t>: обрано цільові групи: офтальмологічні клініки, дослідницькі компанії</w:t>
            </w:r>
          </w:p>
        </w:tc>
      </w:tr>
    </w:tbl>
    <w:p w:rsidR="00371E1B" w:rsidRDefault="00371E1B" w:rsidP="00371E1B">
      <w:pPr>
        <w:pStyle w:val="afe"/>
        <w:ind w:firstLine="709"/>
      </w:pPr>
      <w:r>
        <w:t>Головними споживачами даної продукції являються хірурги – офтальмологи, що потребуються нових технологій для визначення та уточнення оптичної сили ІОЛ під час операції, що забезпечує активність даної групи, а як результат і можливість швидкого входження у сегмент. Що до наукового сегменту проявляє активність для збільшення точності і безпеки проведення операцій. Для роботи в обраних сегментах ринку необхідно сформувати базову стратегію розвитку (табл. 5.16.)</w:t>
      </w:r>
      <w:r w:rsidR="003E70E4">
        <w:rPr>
          <w:lang w:val="en-US"/>
        </w:rPr>
        <w:t xml:space="preserve"> [</w:t>
      </w:r>
      <w:r w:rsidR="003E70E4">
        <w:rPr>
          <w:lang w:val="en-US"/>
        </w:rPr>
        <w:fldChar w:fldCharType="begin"/>
      </w:r>
      <w:r w:rsidR="003E70E4">
        <w:rPr>
          <w:lang w:val="en-US"/>
        </w:rPr>
        <w:instrText xml:space="preserve"> REF _Ref57837079 \r \h </w:instrText>
      </w:r>
      <w:r w:rsidR="003E70E4">
        <w:rPr>
          <w:lang w:val="en-US"/>
        </w:rPr>
      </w:r>
      <w:r w:rsidR="003E70E4">
        <w:rPr>
          <w:lang w:val="en-US"/>
        </w:rPr>
        <w:fldChar w:fldCharType="separate"/>
      </w:r>
      <w:r w:rsidR="003E70E4">
        <w:rPr>
          <w:lang w:val="en-US"/>
        </w:rPr>
        <w:t>25</w:t>
      </w:r>
      <w:r w:rsidR="003E70E4">
        <w:rPr>
          <w:lang w:val="en-US"/>
        </w:rPr>
        <w:fldChar w:fldCharType="end"/>
      </w:r>
      <w:r w:rsidR="003E70E4">
        <w:rPr>
          <w:lang w:val="en-US"/>
        </w:rPr>
        <w:t>]</w:t>
      </w:r>
      <w:r>
        <w:t>.</w:t>
      </w:r>
    </w:p>
    <w:p w:rsidR="00371E1B" w:rsidRDefault="00371E1B" w:rsidP="00371E1B">
      <w:pPr>
        <w:pStyle w:val="afe"/>
        <w:ind w:firstLine="709"/>
      </w:pPr>
    </w:p>
    <w:p w:rsidR="00371E1B" w:rsidRDefault="00371E1B" w:rsidP="00371E1B">
      <w:pPr>
        <w:pStyle w:val="afe"/>
        <w:ind w:firstLine="709"/>
      </w:pPr>
    </w:p>
    <w:p w:rsidR="00371E1B" w:rsidRDefault="00371E1B" w:rsidP="00371E1B">
      <w:pPr>
        <w:pStyle w:val="afe"/>
        <w:jc w:val="right"/>
        <w:rPr>
          <w:i/>
        </w:rPr>
      </w:pPr>
      <w:r>
        <w:rPr>
          <w:i/>
        </w:rPr>
        <w:lastRenderedPageBreak/>
        <w:t>Таблиця 5.16. Визначення базової стратегії розвитку</w:t>
      </w:r>
    </w:p>
    <w:tbl>
      <w:tblPr>
        <w:tblStyle w:val="a8"/>
        <w:tblW w:w="0" w:type="dxa"/>
        <w:tblLayout w:type="fixed"/>
        <w:tblLook w:val="00A0" w:firstRow="1" w:lastRow="0" w:firstColumn="1" w:lastColumn="0" w:noHBand="0" w:noVBand="0"/>
      </w:tblPr>
      <w:tblGrid>
        <w:gridCol w:w="709"/>
        <w:gridCol w:w="2410"/>
        <w:gridCol w:w="2056"/>
        <w:gridCol w:w="2834"/>
        <w:gridCol w:w="2196"/>
      </w:tblGrid>
      <w:tr w:rsidR="00371E1B" w:rsidTr="00371E1B">
        <w:tc>
          <w:tcPr>
            <w:tcW w:w="709"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i/>
                <w:lang w:val="ru-RU"/>
              </w:rPr>
            </w:pPr>
            <w:r w:rsidRPr="00FA5B0A">
              <w:rPr>
                <w:rFonts w:cs="Times New Roman"/>
                <w:i/>
                <w:lang w:val="uk-UA"/>
              </w:rPr>
              <w:t>№ п/п</w:t>
            </w:r>
          </w:p>
        </w:tc>
        <w:tc>
          <w:tcPr>
            <w:tcW w:w="2410"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i/>
                <w:lang w:val="uk-UA"/>
              </w:rPr>
            </w:pPr>
            <w:r w:rsidRPr="00FA5B0A">
              <w:rPr>
                <w:rFonts w:cs="Times New Roman"/>
                <w:i/>
                <w:lang w:val="uk-UA"/>
              </w:rPr>
              <w:t>Обрана альтернатива розвитку проекту</w:t>
            </w:r>
          </w:p>
        </w:tc>
        <w:tc>
          <w:tcPr>
            <w:tcW w:w="2056"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i/>
                <w:lang w:val="uk-UA"/>
              </w:rPr>
            </w:pPr>
            <w:r w:rsidRPr="00FA5B0A">
              <w:rPr>
                <w:rFonts w:cs="Times New Roman"/>
                <w:i/>
                <w:lang w:val="uk-UA"/>
              </w:rPr>
              <w:t>Стратегія охоплення ринку</w:t>
            </w:r>
          </w:p>
        </w:tc>
        <w:tc>
          <w:tcPr>
            <w:tcW w:w="2834"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i/>
                <w:lang w:val="uk-UA"/>
              </w:rPr>
            </w:pPr>
            <w:r w:rsidRPr="00FA5B0A">
              <w:rPr>
                <w:rFonts w:cs="Times New Roman"/>
                <w:i/>
                <w:lang w:val="uk-UA"/>
              </w:rPr>
              <w:t>Ключові конкурентоспроможні позиції відповідно до обраної альтернативи</w:t>
            </w:r>
          </w:p>
        </w:tc>
        <w:tc>
          <w:tcPr>
            <w:tcW w:w="2196"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i/>
                <w:lang w:val="uk-UA"/>
              </w:rPr>
            </w:pPr>
            <w:r w:rsidRPr="00FA5B0A">
              <w:rPr>
                <w:rFonts w:cs="Times New Roman"/>
                <w:i/>
                <w:lang w:val="uk-UA"/>
              </w:rPr>
              <w:t>Базова стратегія розвитку</w:t>
            </w:r>
          </w:p>
        </w:tc>
      </w:tr>
      <w:tr w:rsidR="00371E1B" w:rsidTr="00371E1B">
        <w:tc>
          <w:tcPr>
            <w:tcW w:w="709"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lang w:val="uk-UA"/>
              </w:rPr>
              <w:t>1</w:t>
            </w:r>
          </w:p>
        </w:tc>
        <w:tc>
          <w:tcPr>
            <w:tcW w:w="2410"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lang w:val="uk-UA"/>
              </w:rPr>
              <w:t>Заміна компонентів з кращими характеристиками</w:t>
            </w:r>
          </w:p>
        </w:tc>
        <w:tc>
          <w:tcPr>
            <w:tcW w:w="2056"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lang w:val="uk-UA"/>
              </w:rPr>
              <w:t>Швидке підлаштування виробництва під мінливий ринок.</w:t>
            </w:r>
          </w:p>
          <w:p w:rsidR="00371E1B" w:rsidRPr="00FA5B0A" w:rsidRDefault="00371E1B" w:rsidP="00371E1B">
            <w:pPr>
              <w:pStyle w:val="afa"/>
              <w:spacing w:line="360" w:lineRule="auto"/>
              <w:rPr>
                <w:rFonts w:cs="Times New Roman"/>
                <w:lang w:val="uk-UA"/>
              </w:rPr>
            </w:pPr>
            <w:r w:rsidRPr="00FA5B0A">
              <w:rPr>
                <w:rFonts w:cs="Times New Roman"/>
                <w:lang w:val="uk-UA"/>
              </w:rPr>
              <w:t>Висока якість обслуговування</w:t>
            </w:r>
          </w:p>
        </w:tc>
        <w:tc>
          <w:tcPr>
            <w:tcW w:w="2834" w:type="dxa"/>
            <w:tcBorders>
              <w:top w:val="single" w:sz="4" w:space="0" w:color="auto"/>
              <w:left w:val="single" w:sz="4" w:space="0" w:color="auto"/>
              <w:bottom w:val="single" w:sz="4" w:space="0" w:color="auto"/>
              <w:right w:val="single" w:sz="4" w:space="0" w:color="auto"/>
            </w:tcBorders>
          </w:tcPr>
          <w:p w:rsidR="00371E1B" w:rsidRPr="00FA5B0A" w:rsidRDefault="00371E1B" w:rsidP="00371E1B">
            <w:pPr>
              <w:pStyle w:val="afa"/>
              <w:spacing w:line="360" w:lineRule="auto"/>
              <w:rPr>
                <w:rFonts w:cs="Times New Roman"/>
                <w:lang w:val="uk-UA"/>
              </w:rPr>
            </w:pPr>
            <w:r w:rsidRPr="00FA5B0A">
              <w:rPr>
                <w:rFonts w:cs="Times New Roman"/>
                <w:lang w:val="uk-UA"/>
              </w:rPr>
              <w:t>Підвищення точності та швидкості, за рахунок спрощеної математичної моделі.</w:t>
            </w:r>
          </w:p>
          <w:p w:rsidR="00371E1B" w:rsidRPr="00FA5B0A" w:rsidRDefault="00371E1B" w:rsidP="00371E1B">
            <w:pPr>
              <w:pStyle w:val="afa"/>
              <w:spacing w:line="360" w:lineRule="auto"/>
              <w:rPr>
                <w:rFonts w:cs="Times New Roman"/>
                <w:lang w:val="uk-UA"/>
              </w:rPr>
            </w:pPr>
            <w:r w:rsidRPr="00FA5B0A">
              <w:rPr>
                <w:rFonts w:cs="Times New Roman"/>
                <w:lang w:val="uk-UA"/>
              </w:rPr>
              <w:t>Обслуговування.</w:t>
            </w:r>
          </w:p>
          <w:p w:rsidR="00371E1B" w:rsidRPr="00FA5B0A" w:rsidRDefault="00371E1B" w:rsidP="00371E1B">
            <w:pPr>
              <w:pStyle w:val="afa"/>
              <w:spacing w:line="360" w:lineRule="auto"/>
              <w:rPr>
                <w:rFonts w:cs="Times New Roman"/>
                <w:lang w:val="uk-UA"/>
              </w:rPr>
            </w:pPr>
            <w:r w:rsidRPr="00FA5B0A">
              <w:rPr>
                <w:rFonts w:cs="Times New Roman"/>
                <w:lang w:val="uk-UA"/>
              </w:rPr>
              <w:t>Можливість включення даного пристрою до існуючих, що спростить використання.</w:t>
            </w:r>
          </w:p>
          <w:p w:rsidR="00371E1B" w:rsidRPr="00FA5B0A" w:rsidRDefault="00371E1B" w:rsidP="00371E1B">
            <w:pPr>
              <w:pStyle w:val="afa"/>
              <w:spacing w:line="360" w:lineRule="auto"/>
              <w:rPr>
                <w:rFonts w:cs="Times New Roman"/>
                <w:lang w:val="uk-UA"/>
              </w:rPr>
            </w:pPr>
          </w:p>
        </w:tc>
        <w:tc>
          <w:tcPr>
            <w:tcW w:w="2196" w:type="dxa"/>
            <w:tcBorders>
              <w:top w:val="single" w:sz="4" w:space="0" w:color="auto"/>
              <w:left w:val="single" w:sz="4" w:space="0" w:color="auto"/>
              <w:bottom w:val="single" w:sz="4" w:space="0" w:color="auto"/>
              <w:right w:val="single" w:sz="4" w:space="0" w:color="auto"/>
            </w:tcBorders>
            <w:hideMark/>
          </w:tcPr>
          <w:p w:rsidR="00371E1B" w:rsidRPr="00FA5B0A" w:rsidRDefault="00371E1B" w:rsidP="00371E1B">
            <w:pPr>
              <w:pStyle w:val="afa"/>
              <w:spacing w:line="360" w:lineRule="auto"/>
              <w:rPr>
                <w:rFonts w:cs="Times New Roman"/>
                <w:lang w:val="uk-UA"/>
              </w:rPr>
            </w:pPr>
            <w:r w:rsidRPr="00FA5B0A">
              <w:rPr>
                <w:rFonts w:cs="Times New Roman"/>
                <w:lang w:val="uk-UA"/>
              </w:rPr>
              <w:t>Стратегія диференціації</w:t>
            </w:r>
          </w:p>
        </w:tc>
      </w:tr>
    </w:tbl>
    <w:p w:rsidR="00371E1B" w:rsidRDefault="00371E1B" w:rsidP="00371E1B">
      <w:pPr>
        <w:pStyle w:val="afe"/>
        <w:ind w:firstLine="709"/>
      </w:pPr>
      <w:r>
        <w:t>У результаті того, що запропонований продукт являється специфічним, в першу чергу він базується на потребах хірургів офтальмологів. Останнім групам клієнтів будуть запропоновані можливі часткові модифікації. Диференціація продукту буде полягати у високій точності, що буде забезпечуватися новим математичним алгоритмом, та обслуговування, що буде забезпечувати технічну підтримку пристрою.</w:t>
      </w:r>
    </w:p>
    <w:p w:rsidR="00371E1B" w:rsidRDefault="00371E1B" w:rsidP="00371E1B">
      <w:pPr>
        <w:pStyle w:val="afe"/>
        <w:spacing w:before="0"/>
        <w:ind w:firstLine="709"/>
        <w:contextualSpacing/>
      </w:pPr>
      <w:r>
        <w:t>Наступним кроком є вибір стратегії конкурентної поведінки (табл. 5.17).</w:t>
      </w:r>
    </w:p>
    <w:p w:rsidR="00371E1B" w:rsidRDefault="00371E1B" w:rsidP="00371E1B">
      <w:pPr>
        <w:pStyle w:val="afe"/>
        <w:jc w:val="right"/>
        <w:rPr>
          <w:i/>
        </w:rPr>
      </w:pPr>
      <w:r>
        <w:rPr>
          <w:i/>
        </w:rPr>
        <w:t>Таблиця 5.17.  Визначення базової стратегії конкурентної поведінки</w:t>
      </w:r>
    </w:p>
    <w:tbl>
      <w:tblPr>
        <w:tblStyle w:val="a8"/>
        <w:tblW w:w="10343" w:type="dxa"/>
        <w:tblLook w:val="00A0" w:firstRow="1" w:lastRow="0" w:firstColumn="1" w:lastColumn="0" w:noHBand="0" w:noVBand="0"/>
      </w:tblPr>
      <w:tblGrid>
        <w:gridCol w:w="574"/>
        <w:gridCol w:w="3249"/>
        <w:gridCol w:w="2268"/>
        <w:gridCol w:w="2409"/>
        <w:gridCol w:w="1843"/>
      </w:tblGrid>
      <w:tr w:rsidR="00371E1B" w:rsidTr="00371E1B">
        <w:tc>
          <w:tcPr>
            <w:tcW w:w="57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lang w:val="uk-UA"/>
              </w:rPr>
              <w:t>№ п/п</w:t>
            </w:r>
          </w:p>
        </w:tc>
        <w:tc>
          <w:tcPr>
            <w:tcW w:w="324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lang w:val="uk-UA"/>
              </w:rPr>
            </w:pPr>
            <w:r w:rsidRPr="00C7645B">
              <w:rPr>
                <w:rFonts w:cs="Times New Roman"/>
                <w:i/>
                <w:lang w:val="uk-UA"/>
              </w:rPr>
              <w:t>Чи є проект «першопрохідцем» на ринку?</w:t>
            </w:r>
          </w:p>
        </w:tc>
        <w:tc>
          <w:tcPr>
            <w:tcW w:w="2268"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lang w:val="uk-UA"/>
              </w:rPr>
            </w:pPr>
            <w:r w:rsidRPr="00C7645B">
              <w:rPr>
                <w:rFonts w:cs="Times New Roman"/>
                <w:i/>
                <w:lang w:val="uk-UA"/>
              </w:rPr>
              <w:t>Чи буде компанія шукати нових споживачів, або забирати існуючих у конкурентів?</w:t>
            </w:r>
          </w:p>
        </w:tc>
        <w:tc>
          <w:tcPr>
            <w:tcW w:w="240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lang w:val="uk-UA"/>
              </w:rPr>
            </w:pPr>
            <w:r w:rsidRPr="00C7645B">
              <w:rPr>
                <w:rFonts w:cs="Times New Roman"/>
                <w:i/>
                <w:lang w:val="uk-UA"/>
              </w:rPr>
              <w:t>Чи буде компанія копіювати основні характеристики товару конкурента, і які?</w:t>
            </w:r>
          </w:p>
        </w:tc>
        <w:tc>
          <w:tcPr>
            <w:tcW w:w="184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lang w:val="uk-UA"/>
              </w:rPr>
            </w:pPr>
            <w:r w:rsidRPr="00C7645B">
              <w:rPr>
                <w:rFonts w:cs="Times New Roman"/>
                <w:i/>
                <w:lang w:val="uk-UA"/>
              </w:rPr>
              <w:t>Стратегія конкурентної поведінки</w:t>
            </w:r>
          </w:p>
        </w:tc>
      </w:tr>
      <w:tr w:rsidR="00371E1B" w:rsidTr="00371E1B">
        <w:trPr>
          <w:trHeight w:val="20"/>
        </w:trPr>
        <w:tc>
          <w:tcPr>
            <w:tcW w:w="57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1</w:t>
            </w:r>
          </w:p>
        </w:tc>
        <w:tc>
          <w:tcPr>
            <w:tcW w:w="324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 xml:space="preserve">Першопрохідцями являються Alcon, ORA Clarity, </w:t>
            </w:r>
            <w:r w:rsidRPr="00C7645B">
              <w:rPr>
                <w:rFonts w:cs="Times New Roman"/>
                <w:shd w:val="clear" w:color="auto" w:fill="FFFFFF"/>
                <w:lang w:val="uk-UA"/>
              </w:rPr>
              <w:t>HOLOS</w:t>
            </w:r>
            <w:r w:rsidRPr="00C7645B">
              <w:rPr>
                <w:rFonts w:cs="Times New Roman"/>
                <w:lang w:val="uk-UA"/>
              </w:rPr>
              <w:t>, що використовували аберометричне вимірювання</w:t>
            </w:r>
          </w:p>
        </w:tc>
        <w:tc>
          <w:tcPr>
            <w:tcW w:w="2268"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Забирати існуючих клієнтів у фірм конкурентів</w:t>
            </w:r>
          </w:p>
        </w:tc>
        <w:tc>
          <w:tcPr>
            <w:tcW w:w="240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Так, планується закупляти схожі модулі що і у фірми конкурента.</w:t>
            </w:r>
          </w:p>
        </w:tc>
        <w:tc>
          <w:tcPr>
            <w:tcW w:w="184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Заняття конкурентної ніші</w:t>
            </w:r>
          </w:p>
        </w:tc>
      </w:tr>
    </w:tbl>
    <w:p w:rsidR="00371E1B" w:rsidRPr="00371E1B" w:rsidRDefault="00371E1B" w:rsidP="00371E1B">
      <w:pPr>
        <w:spacing w:line="360" w:lineRule="auto"/>
        <w:ind w:firstLine="709"/>
        <w:jc w:val="both"/>
        <w:rPr>
          <w:rStyle w:val="aff"/>
          <w:rFonts w:ascii="Times New Roman" w:hAnsi="Times New Roman" w:cs="Times New Roman"/>
          <w:b w:val="0"/>
          <w:i w:val="0"/>
          <w:color w:val="000000" w:themeColor="text1"/>
          <w:sz w:val="28"/>
          <w:szCs w:val="28"/>
        </w:rPr>
      </w:pPr>
      <w:bookmarkStart w:id="108" w:name="_Toc513766216"/>
      <w:bookmarkStart w:id="109" w:name="_Toc513765916"/>
      <w:bookmarkStart w:id="110" w:name="_Toc513765660"/>
      <w:r w:rsidRPr="00371E1B">
        <w:rPr>
          <w:rStyle w:val="aff"/>
          <w:rFonts w:ascii="Times New Roman" w:hAnsi="Times New Roman" w:cs="Times New Roman"/>
          <w:b w:val="0"/>
          <w:i w:val="0"/>
          <w:color w:val="000000" w:themeColor="text1"/>
          <w:sz w:val="28"/>
          <w:szCs w:val="28"/>
        </w:rPr>
        <w:lastRenderedPageBreak/>
        <w:t>У зв’язку з тим, що розмір ринкового сегменту являється не великим, при цьому являється досить прибутковим, стратегією конкурентної поведінки обрано «заняття конкурентної ніші». Цьому сприяє високий поріг для входження в даний сегмент ринку, що забезпечує захищеність від появи великої кількості конкурентів. Основною стратегією при цьому компанії повинно буде обрати турботу та завоювання прихильності споживача. Це можна зробити за рахунок підвищення точності пристрою та високої технічної якості обслуговування</w:t>
      </w:r>
      <w:r w:rsidR="003E70E4" w:rsidRPr="003E70E4">
        <w:rPr>
          <w:rStyle w:val="aff"/>
          <w:rFonts w:ascii="Times New Roman" w:hAnsi="Times New Roman" w:cs="Times New Roman"/>
          <w:b w:val="0"/>
          <w:i w:val="0"/>
          <w:color w:val="000000" w:themeColor="text1"/>
          <w:sz w:val="28"/>
          <w:szCs w:val="28"/>
          <w:lang w:val="ru-RU"/>
        </w:rPr>
        <w:t xml:space="preserve"> [</w:t>
      </w:r>
      <w:r w:rsidR="003E70E4">
        <w:rPr>
          <w:rStyle w:val="aff"/>
          <w:rFonts w:ascii="Times New Roman" w:hAnsi="Times New Roman" w:cs="Times New Roman"/>
          <w:b w:val="0"/>
          <w:i w:val="0"/>
          <w:color w:val="000000" w:themeColor="text1"/>
          <w:sz w:val="28"/>
          <w:szCs w:val="28"/>
          <w:lang w:val="ru-RU"/>
        </w:rPr>
        <w:fldChar w:fldCharType="begin"/>
      </w:r>
      <w:r w:rsidR="003E70E4">
        <w:rPr>
          <w:rStyle w:val="aff"/>
          <w:rFonts w:ascii="Times New Roman" w:hAnsi="Times New Roman" w:cs="Times New Roman"/>
          <w:b w:val="0"/>
          <w:i w:val="0"/>
          <w:color w:val="000000" w:themeColor="text1"/>
          <w:sz w:val="28"/>
          <w:szCs w:val="28"/>
          <w:lang w:val="ru-RU"/>
        </w:rPr>
        <w:instrText xml:space="preserve"> REF _Ref57837079 \r \h </w:instrText>
      </w:r>
      <w:r w:rsidR="003E70E4">
        <w:rPr>
          <w:rStyle w:val="aff"/>
          <w:rFonts w:ascii="Times New Roman" w:hAnsi="Times New Roman" w:cs="Times New Roman"/>
          <w:b w:val="0"/>
          <w:i w:val="0"/>
          <w:color w:val="000000" w:themeColor="text1"/>
          <w:sz w:val="28"/>
          <w:szCs w:val="28"/>
          <w:lang w:val="ru-RU"/>
        </w:rPr>
      </w:r>
      <w:r w:rsidR="003E70E4">
        <w:rPr>
          <w:rStyle w:val="aff"/>
          <w:rFonts w:ascii="Times New Roman" w:hAnsi="Times New Roman" w:cs="Times New Roman"/>
          <w:b w:val="0"/>
          <w:i w:val="0"/>
          <w:color w:val="000000" w:themeColor="text1"/>
          <w:sz w:val="28"/>
          <w:szCs w:val="28"/>
          <w:lang w:val="ru-RU"/>
        </w:rPr>
        <w:fldChar w:fldCharType="separate"/>
      </w:r>
      <w:r w:rsidR="003E70E4">
        <w:rPr>
          <w:rStyle w:val="aff"/>
          <w:rFonts w:ascii="Times New Roman" w:hAnsi="Times New Roman" w:cs="Times New Roman"/>
          <w:b w:val="0"/>
          <w:i w:val="0"/>
          <w:color w:val="000000" w:themeColor="text1"/>
          <w:sz w:val="28"/>
          <w:szCs w:val="28"/>
          <w:lang w:val="ru-RU"/>
        </w:rPr>
        <w:t>25</w:t>
      </w:r>
      <w:r w:rsidR="003E70E4">
        <w:rPr>
          <w:rStyle w:val="aff"/>
          <w:rFonts w:ascii="Times New Roman" w:hAnsi="Times New Roman" w:cs="Times New Roman"/>
          <w:b w:val="0"/>
          <w:i w:val="0"/>
          <w:color w:val="000000" w:themeColor="text1"/>
          <w:sz w:val="28"/>
          <w:szCs w:val="28"/>
          <w:lang w:val="ru-RU"/>
        </w:rPr>
        <w:fldChar w:fldCharType="end"/>
      </w:r>
      <w:r w:rsidR="003E70E4" w:rsidRPr="003E70E4">
        <w:rPr>
          <w:rStyle w:val="aff"/>
          <w:rFonts w:ascii="Times New Roman" w:hAnsi="Times New Roman" w:cs="Times New Roman"/>
          <w:b w:val="0"/>
          <w:i w:val="0"/>
          <w:color w:val="000000" w:themeColor="text1"/>
          <w:sz w:val="28"/>
          <w:szCs w:val="28"/>
          <w:lang w:val="ru-RU"/>
        </w:rPr>
        <w:t>]</w:t>
      </w:r>
      <w:r w:rsidRPr="00371E1B">
        <w:rPr>
          <w:rStyle w:val="aff"/>
          <w:rFonts w:ascii="Times New Roman" w:hAnsi="Times New Roman" w:cs="Times New Roman"/>
          <w:b w:val="0"/>
          <w:i w:val="0"/>
          <w:color w:val="000000" w:themeColor="text1"/>
          <w:sz w:val="28"/>
          <w:szCs w:val="28"/>
        </w:rPr>
        <w:t>.</w:t>
      </w:r>
      <w:bookmarkEnd w:id="108"/>
      <w:bookmarkEnd w:id="109"/>
      <w:bookmarkEnd w:id="110"/>
    </w:p>
    <w:p w:rsidR="00371E1B" w:rsidRPr="00371E1B" w:rsidRDefault="00371E1B" w:rsidP="00371E1B">
      <w:pPr>
        <w:spacing w:line="360" w:lineRule="auto"/>
        <w:ind w:firstLine="709"/>
        <w:jc w:val="both"/>
        <w:rPr>
          <w:rStyle w:val="aff"/>
          <w:rFonts w:ascii="Times New Roman" w:hAnsi="Times New Roman" w:cs="Times New Roman"/>
          <w:b w:val="0"/>
          <w:i w:val="0"/>
          <w:color w:val="000000" w:themeColor="text1"/>
          <w:sz w:val="28"/>
          <w:szCs w:val="28"/>
        </w:rPr>
      </w:pPr>
      <w:bookmarkStart w:id="111" w:name="_Toc513766217"/>
      <w:bookmarkStart w:id="112" w:name="_Toc513765917"/>
      <w:bookmarkStart w:id="113" w:name="_Toc513765661"/>
      <w:r w:rsidRPr="00371E1B">
        <w:rPr>
          <w:rStyle w:val="aff"/>
          <w:rFonts w:ascii="Times New Roman" w:hAnsi="Times New Roman" w:cs="Times New Roman"/>
          <w:b w:val="0"/>
          <w:i w:val="0"/>
          <w:color w:val="000000" w:themeColor="text1"/>
          <w:sz w:val="28"/>
          <w:szCs w:val="28"/>
        </w:rPr>
        <w:t>На основі вимог споживачів з обраних сегментів до постачальника та до продукту, а також в залежності від обраної базової стратегії розвитку та стратегії конкурентної поведінки розробимо стратегію позиціонування (табл. 5.18).</w:t>
      </w:r>
      <w:bookmarkEnd w:id="111"/>
      <w:bookmarkEnd w:id="112"/>
      <w:bookmarkEnd w:id="113"/>
    </w:p>
    <w:p w:rsidR="00371E1B" w:rsidRDefault="00371E1B" w:rsidP="00371E1B">
      <w:pPr>
        <w:spacing w:line="360" w:lineRule="auto"/>
        <w:ind w:firstLine="709"/>
        <w:jc w:val="both"/>
        <w:rPr>
          <w:rStyle w:val="aff"/>
          <w:b w:val="0"/>
          <w:i w:val="0"/>
        </w:rPr>
      </w:pPr>
    </w:p>
    <w:p w:rsidR="00371E1B" w:rsidRDefault="00371E1B" w:rsidP="00371E1B">
      <w:pPr>
        <w:pStyle w:val="afe"/>
        <w:spacing w:before="0"/>
        <w:contextualSpacing/>
        <w:jc w:val="right"/>
        <w:rPr>
          <w:rFonts w:eastAsiaTheme="majorEastAsia"/>
          <w:i/>
        </w:rPr>
      </w:pPr>
      <w:r>
        <w:rPr>
          <w:i/>
        </w:rPr>
        <w:t>Таблиця 5.18.  Визначення стратегії позиціонування</w:t>
      </w:r>
    </w:p>
    <w:tbl>
      <w:tblPr>
        <w:tblStyle w:val="a8"/>
        <w:tblW w:w="10201" w:type="dxa"/>
        <w:tblLayout w:type="fixed"/>
        <w:tblLook w:val="00A0" w:firstRow="1" w:lastRow="0" w:firstColumn="1" w:lastColumn="0" w:noHBand="0" w:noVBand="0"/>
      </w:tblPr>
      <w:tblGrid>
        <w:gridCol w:w="567"/>
        <w:gridCol w:w="2263"/>
        <w:gridCol w:w="1560"/>
        <w:gridCol w:w="2693"/>
        <w:gridCol w:w="3118"/>
      </w:tblGrid>
      <w:tr w:rsidR="00371E1B" w:rsidTr="00371E1B">
        <w:tc>
          <w:tcPr>
            <w:tcW w:w="56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lang w:val="uk-UA"/>
              </w:rPr>
            </w:pPr>
            <w:r w:rsidRPr="00C7645B">
              <w:rPr>
                <w:rFonts w:cs="Times New Roman"/>
                <w:i/>
                <w:lang w:val="uk-UA"/>
              </w:rPr>
              <w:t>№ п/п</w:t>
            </w:r>
          </w:p>
        </w:tc>
        <w:tc>
          <w:tcPr>
            <w:tcW w:w="226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lang w:val="uk-UA"/>
              </w:rPr>
            </w:pPr>
            <w:r w:rsidRPr="00C7645B">
              <w:rPr>
                <w:rFonts w:cs="Times New Roman"/>
                <w:i/>
                <w:lang w:val="uk-UA"/>
              </w:rPr>
              <w:t>Вимоги до товару цільової аудиторії</w:t>
            </w:r>
          </w:p>
        </w:tc>
        <w:tc>
          <w:tcPr>
            <w:tcW w:w="1560"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lang w:val="uk-UA"/>
              </w:rPr>
            </w:pPr>
            <w:r w:rsidRPr="00C7645B">
              <w:rPr>
                <w:rFonts w:cs="Times New Roman"/>
                <w:i/>
                <w:lang w:val="uk-UA"/>
              </w:rPr>
              <w:t>Базова стратегія розвитку</w:t>
            </w:r>
          </w:p>
        </w:tc>
        <w:tc>
          <w:tcPr>
            <w:tcW w:w="269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lang w:val="uk-UA"/>
              </w:rPr>
            </w:pPr>
            <w:r w:rsidRPr="00C7645B">
              <w:rPr>
                <w:rFonts w:cs="Times New Roman"/>
                <w:i/>
                <w:lang w:val="uk-UA"/>
              </w:rPr>
              <w:t>Ключові конкурентоспроможні позиції власного стартап-проекту</w:t>
            </w:r>
          </w:p>
        </w:tc>
        <w:tc>
          <w:tcPr>
            <w:tcW w:w="3118"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lang w:val="uk-UA"/>
              </w:rPr>
            </w:pPr>
            <w:r w:rsidRPr="00C7645B">
              <w:rPr>
                <w:rFonts w:cs="Times New Roman"/>
                <w:i/>
                <w:lang w:val="uk-UA"/>
              </w:rPr>
              <w:t>Вибір асоціацій, які мають сформувати комплексну позицію власного проекту (три ключових)</w:t>
            </w:r>
          </w:p>
        </w:tc>
      </w:tr>
      <w:tr w:rsidR="00371E1B" w:rsidTr="00371E1B">
        <w:tc>
          <w:tcPr>
            <w:tcW w:w="56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1</w:t>
            </w:r>
          </w:p>
        </w:tc>
        <w:tc>
          <w:tcPr>
            <w:tcW w:w="226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Якість</w:t>
            </w:r>
          </w:p>
        </w:tc>
        <w:tc>
          <w:tcPr>
            <w:tcW w:w="1560"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Стратегія диференціації</w:t>
            </w:r>
          </w:p>
        </w:tc>
        <w:tc>
          <w:tcPr>
            <w:tcW w:w="269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Швидкість, точність, стабільність</w:t>
            </w:r>
          </w:p>
        </w:tc>
        <w:tc>
          <w:tcPr>
            <w:tcW w:w="3118"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 xml:space="preserve">Точність, швидкість, </w:t>
            </w:r>
          </w:p>
        </w:tc>
      </w:tr>
      <w:tr w:rsidR="00371E1B" w:rsidTr="00371E1B">
        <w:tc>
          <w:tcPr>
            <w:tcW w:w="56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2</w:t>
            </w:r>
          </w:p>
        </w:tc>
        <w:tc>
          <w:tcPr>
            <w:tcW w:w="226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Обслуговування</w:t>
            </w:r>
          </w:p>
        </w:tc>
        <w:tc>
          <w:tcPr>
            <w:tcW w:w="1560"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Стратегія диференціації</w:t>
            </w:r>
          </w:p>
        </w:tc>
        <w:tc>
          <w:tcPr>
            <w:tcW w:w="269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 xml:space="preserve">Легко в використанні та обслуговувати, швидкий ремонт, </w:t>
            </w:r>
          </w:p>
        </w:tc>
        <w:tc>
          <w:tcPr>
            <w:tcW w:w="3118"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 xml:space="preserve">Легкість, простота </w:t>
            </w:r>
          </w:p>
        </w:tc>
      </w:tr>
      <w:tr w:rsidR="00371E1B" w:rsidTr="00371E1B">
        <w:tc>
          <w:tcPr>
            <w:tcW w:w="56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3</w:t>
            </w:r>
          </w:p>
        </w:tc>
        <w:tc>
          <w:tcPr>
            <w:tcW w:w="226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Ціна</w:t>
            </w:r>
          </w:p>
        </w:tc>
        <w:tc>
          <w:tcPr>
            <w:tcW w:w="1560"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Стратегія диференціації</w:t>
            </w:r>
          </w:p>
        </w:tc>
        <w:tc>
          <w:tcPr>
            <w:tcW w:w="269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Доступна цінова політика, Висока якість.</w:t>
            </w:r>
          </w:p>
        </w:tc>
        <w:tc>
          <w:tcPr>
            <w:tcW w:w="3118"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Гнучкість, доступність, якість</w:t>
            </w:r>
          </w:p>
        </w:tc>
      </w:tr>
    </w:tbl>
    <w:p w:rsidR="00371E1B" w:rsidRDefault="00371E1B" w:rsidP="00371E1B">
      <w:pPr>
        <w:spacing w:line="360" w:lineRule="auto"/>
        <w:ind w:firstLine="709"/>
        <w:jc w:val="both"/>
        <w:rPr>
          <w:rStyle w:val="aff"/>
          <w:b w:val="0"/>
          <w:i w:val="0"/>
          <w:color w:val="000000" w:themeColor="text1"/>
        </w:rPr>
      </w:pPr>
      <w:bookmarkStart w:id="114" w:name="_Toc513766218"/>
      <w:bookmarkStart w:id="115" w:name="_Toc513765918"/>
      <w:bookmarkStart w:id="116" w:name="_Toc513765662"/>
    </w:p>
    <w:p w:rsidR="00371E1B" w:rsidRPr="00371E1B" w:rsidRDefault="00371E1B" w:rsidP="00371E1B">
      <w:pPr>
        <w:spacing w:line="360" w:lineRule="auto"/>
        <w:ind w:firstLine="709"/>
        <w:jc w:val="both"/>
        <w:rPr>
          <w:rFonts w:ascii="Times New Roman" w:hAnsi="Times New Roman" w:cs="Times New Roman"/>
          <w:i/>
          <w:sz w:val="28"/>
          <w:szCs w:val="28"/>
        </w:rPr>
      </w:pPr>
      <w:r w:rsidRPr="00371E1B">
        <w:rPr>
          <w:rStyle w:val="aff"/>
          <w:rFonts w:ascii="Times New Roman" w:hAnsi="Times New Roman" w:cs="Times New Roman"/>
          <w:b w:val="0"/>
          <w:i w:val="0"/>
          <w:color w:val="000000" w:themeColor="text1"/>
          <w:sz w:val="28"/>
          <w:szCs w:val="28"/>
        </w:rPr>
        <w:t>Як видно з таблиці 5.18 для задоволення потреб даної товарно-ціньової аудиторії необхідно щоб товар мав такі властивості як якість, обслуговування та ціна. Ці всі елементи можна забезпечити високою точністю, швидкістю та стабільністю роботи пристрою у поєднанні з легким обслуговування та можливим швидким ремонтом.</w:t>
      </w:r>
      <w:r w:rsidRPr="00371E1B">
        <w:rPr>
          <w:rStyle w:val="aff"/>
          <w:rFonts w:ascii="Times New Roman" w:hAnsi="Times New Roman" w:cs="Times New Roman"/>
          <w:i w:val="0"/>
          <w:color w:val="000000" w:themeColor="text1"/>
          <w:sz w:val="28"/>
          <w:szCs w:val="28"/>
        </w:rPr>
        <w:t xml:space="preserve"> </w:t>
      </w:r>
      <w:r w:rsidRPr="00371E1B">
        <w:rPr>
          <w:rStyle w:val="23"/>
          <w:rFonts w:cs="Times New Roman"/>
          <w:i w:val="0"/>
          <w:szCs w:val="28"/>
        </w:rPr>
        <w:t xml:space="preserve">Для формування правильної і точного представлення споживачів про </w:t>
      </w:r>
      <w:r w:rsidRPr="00371E1B">
        <w:rPr>
          <w:rStyle w:val="23"/>
          <w:rFonts w:cs="Times New Roman"/>
          <w:i w:val="0"/>
          <w:szCs w:val="28"/>
        </w:rPr>
        <w:lastRenderedPageBreak/>
        <w:t>проект, щоб в майбутньому клієнти не плутали товар з іншими видами продукції, сформовано ринкові позиції, комплекс асоціацій таких як «точність й швидкість», «легкість й простота»</w:t>
      </w:r>
      <w:r w:rsidR="003E70E4" w:rsidRPr="003E70E4">
        <w:rPr>
          <w:rStyle w:val="23"/>
          <w:rFonts w:cs="Times New Roman"/>
          <w:i w:val="0"/>
          <w:szCs w:val="28"/>
        </w:rPr>
        <w:t xml:space="preserve"> [</w:t>
      </w:r>
      <w:r w:rsidR="003E70E4">
        <w:rPr>
          <w:rStyle w:val="23"/>
          <w:rFonts w:cs="Times New Roman"/>
          <w:i w:val="0"/>
          <w:szCs w:val="28"/>
        </w:rPr>
        <w:fldChar w:fldCharType="begin"/>
      </w:r>
      <w:r w:rsidR="003E70E4">
        <w:rPr>
          <w:rStyle w:val="23"/>
          <w:rFonts w:cs="Times New Roman"/>
          <w:i w:val="0"/>
          <w:szCs w:val="28"/>
        </w:rPr>
        <w:instrText xml:space="preserve"> REF _Ref57837079 \r \h </w:instrText>
      </w:r>
      <w:r w:rsidR="003E70E4">
        <w:rPr>
          <w:rStyle w:val="23"/>
          <w:rFonts w:cs="Times New Roman"/>
          <w:i w:val="0"/>
          <w:szCs w:val="28"/>
        </w:rPr>
      </w:r>
      <w:r w:rsidR="003E70E4">
        <w:rPr>
          <w:rStyle w:val="23"/>
          <w:rFonts w:cs="Times New Roman"/>
          <w:i w:val="0"/>
          <w:szCs w:val="28"/>
        </w:rPr>
        <w:fldChar w:fldCharType="separate"/>
      </w:r>
      <w:r w:rsidR="003E70E4">
        <w:rPr>
          <w:rStyle w:val="23"/>
          <w:rFonts w:cs="Times New Roman"/>
          <w:i w:val="0"/>
          <w:szCs w:val="28"/>
        </w:rPr>
        <w:t>25</w:t>
      </w:r>
      <w:r w:rsidR="003E70E4">
        <w:rPr>
          <w:rStyle w:val="23"/>
          <w:rFonts w:cs="Times New Roman"/>
          <w:i w:val="0"/>
          <w:szCs w:val="28"/>
        </w:rPr>
        <w:fldChar w:fldCharType="end"/>
      </w:r>
      <w:r w:rsidR="003E70E4" w:rsidRPr="003E70E4">
        <w:rPr>
          <w:rStyle w:val="23"/>
          <w:rFonts w:cs="Times New Roman"/>
          <w:i w:val="0"/>
          <w:szCs w:val="28"/>
        </w:rPr>
        <w:t>]</w:t>
      </w:r>
      <w:r w:rsidRPr="00371E1B">
        <w:rPr>
          <w:rStyle w:val="23"/>
          <w:rFonts w:cs="Times New Roman"/>
          <w:i w:val="0"/>
          <w:szCs w:val="28"/>
        </w:rPr>
        <w:t>.</w:t>
      </w:r>
      <w:bookmarkEnd w:id="114"/>
      <w:bookmarkEnd w:id="115"/>
      <w:bookmarkEnd w:id="116"/>
    </w:p>
    <w:p w:rsidR="00371E1B" w:rsidRDefault="00371E1B" w:rsidP="00371E1B">
      <w:pPr>
        <w:spacing w:line="360" w:lineRule="auto"/>
      </w:pPr>
    </w:p>
    <w:p w:rsidR="00371E1B" w:rsidRPr="00371E1B" w:rsidRDefault="00371E1B" w:rsidP="00371E1B">
      <w:pPr>
        <w:pStyle w:val="2"/>
        <w:keepLines/>
        <w:numPr>
          <w:ilvl w:val="1"/>
          <w:numId w:val="38"/>
        </w:numPr>
        <w:spacing w:before="0" w:after="0" w:line="360" w:lineRule="auto"/>
        <w:ind w:left="0" w:firstLine="709"/>
        <w:contextualSpacing/>
        <w:jc w:val="both"/>
        <w:rPr>
          <w:rFonts w:ascii="Times New Roman" w:hAnsi="Times New Roman" w:cs="Times New Roman"/>
          <w:b w:val="0"/>
          <w:color w:val="000000" w:themeColor="text1"/>
          <w:lang w:val="uk-UA"/>
        </w:rPr>
      </w:pPr>
      <w:bookmarkStart w:id="117" w:name="_Toc57839029"/>
      <w:bookmarkStart w:id="118" w:name="_Toc513766219"/>
      <w:bookmarkStart w:id="119" w:name="_Toc58179231"/>
      <w:r w:rsidRPr="00371E1B">
        <w:rPr>
          <w:rStyle w:val="aff"/>
          <w:rFonts w:ascii="Times New Roman" w:eastAsiaTheme="majorEastAsia" w:hAnsi="Times New Roman" w:cs="Times New Roman"/>
          <w:b/>
          <w:color w:val="000000" w:themeColor="text1"/>
          <w:lang w:val="uk-UA"/>
        </w:rPr>
        <w:t>Розроблення маркетингової програми стартап-проекту</w:t>
      </w:r>
      <w:bookmarkEnd w:id="117"/>
      <w:bookmarkEnd w:id="118"/>
      <w:bookmarkEnd w:id="119"/>
    </w:p>
    <w:p w:rsidR="00371E1B" w:rsidRDefault="00371E1B" w:rsidP="00371E1B">
      <w:pPr>
        <w:pStyle w:val="afe"/>
        <w:spacing w:before="0"/>
        <w:ind w:firstLine="708"/>
        <w:contextualSpacing/>
      </w:pPr>
    </w:p>
    <w:p w:rsidR="00371E1B" w:rsidRDefault="00371E1B" w:rsidP="00371E1B">
      <w:pPr>
        <w:pStyle w:val="afe"/>
        <w:spacing w:before="0"/>
        <w:ind w:firstLine="708"/>
        <w:contextualSpacing/>
      </w:pPr>
      <w:r>
        <w:t xml:space="preserve">Першим кроком є формування </w:t>
      </w:r>
      <w:r>
        <w:rPr>
          <w:iCs/>
        </w:rPr>
        <w:t>маркетингової концепції товару</w:t>
      </w:r>
      <w:r>
        <w:t>, який отримає споживач табл. 5.19.</w:t>
      </w:r>
    </w:p>
    <w:p w:rsidR="00371E1B" w:rsidRDefault="00371E1B" w:rsidP="00371E1B">
      <w:pPr>
        <w:pStyle w:val="afe"/>
        <w:spacing w:before="0"/>
        <w:ind w:firstLine="708"/>
        <w:contextualSpacing/>
      </w:pPr>
    </w:p>
    <w:p w:rsidR="00371E1B" w:rsidRDefault="00371E1B" w:rsidP="00371E1B">
      <w:pPr>
        <w:pStyle w:val="afe"/>
        <w:spacing w:before="0"/>
        <w:contextualSpacing/>
        <w:jc w:val="right"/>
        <w:rPr>
          <w:i/>
        </w:rPr>
      </w:pPr>
      <w:r>
        <w:rPr>
          <w:i/>
        </w:rPr>
        <w:t>Таблиця 5.19. Визначення ключових переваг концепції потенційного товару</w:t>
      </w:r>
    </w:p>
    <w:tbl>
      <w:tblPr>
        <w:tblStyle w:val="a8"/>
        <w:tblW w:w="10201" w:type="dxa"/>
        <w:tblLook w:val="00A0" w:firstRow="1" w:lastRow="0" w:firstColumn="1" w:lastColumn="0" w:noHBand="0" w:noVBand="0"/>
      </w:tblPr>
      <w:tblGrid>
        <w:gridCol w:w="846"/>
        <w:gridCol w:w="2167"/>
        <w:gridCol w:w="1944"/>
        <w:gridCol w:w="5244"/>
      </w:tblGrid>
      <w:tr w:rsidR="00371E1B" w:rsidTr="00371E1B">
        <w:tc>
          <w:tcPr>
            <w:tcW w:w="84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jc w:val="both"/>
              <w:rPr>
                <w:rFonts w:cs="Times New Roman"/>
                <w:i/>
                <w:lang w:val="uk-UA"/>
              </w:rPr>
            </w:pPr>
            <w:r w:rsidRPr="00C7645B">
              <w:rPr>
                <w:rFonts w:cs="Times New Roman"/>
                <w:i/>
                <w:lang w:val="uk-UA"/>
              </w:rPr>
              <w:t>№ п/п</w:t>
            </w:r>
          </w:p>
        </w:tc>
        <w:tc>
          <w:tcPr>
            <w:tcW w:w="216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jc w:val="both"/>
              <w:rPr>
                <w:rFonts w:cs="Times New Roman"/>
                <w:i/>
                <w:lang w:val="uk-UA"/>
              </w:rPr>
            </w:pPr>
            <w:r w:rsidRPr="00C7645B">
              <w:rPr>
                <w:rFonts w:cs="Times New Roman"/>
                <w:i/>
                <w:lang w:val="uk-UA"/>
              </w:rPr>
              <w:t>Потреба</w:t>
            </w:r>
          </w:p>
        </w:tc>
        <w:tc>
          <w:tcPr>
            <w:tcW w:w="194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jc w:val="both"/>
              <w:rPr>
                <w:rFonts w:cs="Times New Roman"/>
                <w:i/>
                <w:lang w:val="uk-UA"/>
              </w:rPr>
            </w:pPr>
            <w:r w:rsidRPr="00C7645B">
              <w:rPr>
                <w:rFonts w:cs="Times New Roman"/>
                <w:i/>
                <w:lang w:val="uk-UA"/>
              </w:rPr>
              <w:t>Вигода, яку пропонує товар</w:t>
            </w:r>
          </w:p>
        </w:tc>
        <w:tc>
          <w:tcPr>
            <w:tcW w:w="524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jc w:val="both"/>
              <w:rPr>
                <w:rFonts w:cs="Times New Roman"/>
                <w:i/>
                <w:lang w:val="uk-UA"/>
              </w:rPr>
            </w:pPr>
            <w:r w:rsidRPr="00C7645B">
              <w:rPr>
                <w:rFonts w:cs="Times New Roman"/>
                <w:i/>
                <w:lang w:val="uk-UA"/>
              </w:rPr>
              <w:t>Ключові переваги перед конкурентами (існуючі або такі, що потрібно створити</w:t>
            </w:r>
          </w:p>
        </w:tc>
      </w:tr>
      <w:tr w:rsidR="00371E1B" w:rsidTr="00371E1B">
        <w:tc>
          <w:tcPr>
            <w:tcW w:w="84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jc w:val="both"/>
              <w:rPr>
                <w:rFonts w:cs="Times New Roman"/>
                <w:lang w:val="uk-UA"/>
              </w:rPr>
            </w:pPr>
            <w:r w:rsidRPr="00C7645B">
              <w:rPr>
                <w:rFonts w:cs="Times New Roman"/>
                <w:lang w:val="uk-UA"/>
              </w:rPr>
              <w:t>1</w:t>
            </w:r>
          </w:p>
        </w:tc>
        <w:tc>
          <w:tcPr>
            <w:tcW w:w="216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jc w:val="both"/>
              <w:rPr>
                <w:rFonts w:cs="Times New Roman"/>
                <w:lang w:val="uk-UA"/>
              </w:rPr>
            </w:pPr>
            <w:r w:rsidRPr="00C7645B">
              <w:rPr>
                <w:rFonts w:cs="Times New Roman"/>
                <w:lang w:val="uk-UA"/>
              </w:rPr>
              <w:t>Якість</w:t>
            </w:r>
          </w:p>
        </w:tc>
        <w:tc>
          <w:tcPr>
            <w:tcW w:w="194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jc w:val="both"/>
              <w:rPr>
                <w:rFonts w:cs="Times New Roman"/>
                <w:lang w:val="uk-UA"/>
              </w:rPr>
            </w:pPr>
            <w:r w:rsidRPr="00C7645B">
              <w:rPr>
                <w:rFonts w:cs="Times New Roman"/>
                <w:lang w:val="uk-UA"/>
              </w:rPr>
              <w:t>Високі характеристики стабільності системи</w:t>
            </w:r>
          </w:p>
          <w:p w:rsidR="00371E1B" w:rsidRPr="00C7645B" w:rsidRDefault="00371E1B" w:rsidP="00371E1B">
            <w:pPr>
              <w:pStyle w:val="afa"/>
              <w:spacing w:line="360" w:lineRule="auto"/>
              <w:jc w:val="both"/>
              <w:rPr>
                <w:rFonts w:cs="Times New Roman"/>
                <w:lang w:val="uk-UA"/>
              </w:rPr>
            </w:pPr>
            <w:r w:rsidRPr="00C7645B">
              <w:rPr>
                <w:rFonts w:cs="Times New Roman"/>
                <w:lang w:val="uk-UA"/>
              </w:rPr>
              <w:t>Простота в використанні</w:t>
            </w:r>
          </w:p>
        </w:tc>
        <w:tc>
          <w:tcPr>
            <w:tcW w:w="524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jc w:val="both"/>
              <w:rPr>
                <w:rFonts w:cs="Times New Roman"/>
                <w:lang w:val="uk-UA"/>
              </w:rPr>
            </w:pPr>
            <w:r w:rsidRPr="00C7645B">
              <w:rPr>
                <w:rFonts w:cs="Times New Roman"/>
                <w:lang w:val="uk-UA"/>
              </w:rPr>
              <w:t>Можливість підвищити якості та точності приладу за рахунок уникнення використань механічних елементів.</w:t>
            </w:r>
          </w:p>
          <w:p w:rsidR="00371E1B" w:rsidRPr="00C7645B" w:rsidRDefault="00371E1B" w:rsidP="00371E1B">
            <w:pPr>
              <w:pStyle w:val="afa"/>
              <w:spacing w:line="360" w:lineRule="auto"/>
              <w:jc w:val="both"/>
              <w:rPr>
                <w:rFonts w:cs="Times New Roman"/>
                <w:lang w:val="uk-UA"/>
              </w:rPr>
            </w:pPr>
            <w:r w:rsidRPr="00C7645B">
              <w:rPr>
                <w:rFonts w:cs="Times New Roman"/>
                <w:lang w:val="uk-UA"/>
              </w:rPr>
              <w:t>Швидка адаптація (простота в використанні)</w:t>
            </w:r>
          </w:p>
        </w:tc>
      </w:tr>
      <w:tr w:rsidR="00371E1B" w:rsidTr="00371E1B">
        <w:tc>
          <w:tcPr>
            <w:tcW w:w="846"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jc w:val="both"/>
              <w:rPr>
                <w:rFonts w:cs="Times New Roman"/>
                <w:lang w:val="uk-UA"/>
              </w:rPr>
            </w:pPr>
            <w:r w:rsidRPr="00C7645B">
              <w:rPr>
                <w:rFonts w:cs="Times New Roman"/>
                <w:lang w:val="uk-UA"/>
              </w:rPr>
              <w:t>2</w:t>
            </w:r>
          </w:p>
        </w:tc>
        <w:tc>
          <w:tcPr>
            <w:tcW w:w="216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jc w:val="both"/>
              <w:rPr>
                <w:rFonts w:cs="Times New Roman"/>
                <w:lang w:val="uk-UA"/>
              </w:rPr>
            </w:pPr>
            <w:r w:rsidRPr="00C7645B">
              <w:rPr>
                <w:rFonts w:cs="Times New Roman"/>
                <w:lang w:val="uk-UA"/>
              </w:rPr>
              <w:t>Швидкість</w:t>
            </w:r>
          </w:p>
        </w:tc>
        <w:tc>
          <w:tcPr>
            <w:tcW w:w="194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jc w:val="both"/>
              <w:rPr>
                <w:rFonts w:cs="Times New Roman"/>
                <w:lang w:val="uk-UA"/>
              </w:rPr>
            </w:pPr>
            <w:r w:rsidRPr="00C7645B">
              <w:rPr>
                <w:rFonts w:cs="Times New Roman"/>
                <w:lang w:val="uk-UA"/>
              </w:rPr>
              <w:t>Швидкість роботи приладу</w:t>
            </w:r>
          </w:p>
        </w:tc>
        <w:tc>
          <w:tcPr>
            <w:tcW w:w="524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jc w:val="both"/>
              <w:rPr>
                <w:rFonts w:cs="Times New Roman"/>
                <w:lang w:val="uk-UA"/>
              </w:rPr>
            </w:pPr>
            <w:r w:rsidRPr="00C7645B">
              <w:rPr>
                <w:rFonts w:cs="Times New Roman"/>
                <w:lang w:val="uk-UA"/>
              </w:rPr>
              <w:t>Висока швидкість за рахунок уникнення використання механічних елементів та спрощення математичної моделі.</w:t>
            </w:r>
          </w:p>
          <w:p w:rsidR="00371E1B" w:rsidRPr="00C7645B" w:rsidRDefault="00371E1B" w:rsidP="00371E1B">
            <w:pPr>
              <w:pStyle w:val="afa"/>
              <w:spacing w:line="360" w:lineRule="auto"/>
              <w:jc w:val="both"/>
              <w:rPr>
                <w:rFonts w:cs="Times New Roman"/>
                <w:lang w:val="uk-UA"/>
              </w:rPr>
            </w:pPr>
            <w:r w:rsidRPr="00C7645B">
              <w:rPr>
                <w:rFonts w:cs="Times New Roman"/>
                <w:lang w:val="uk-UA"/>
              </w:rPr>
              <w:t>Швидка адаптація (простота в використанні)</w:t>
            </w:r>
          </w:p>
        </w:tc>
      </w:tr>
    </w:tbl>
    <w:p w:rsidR="00371E1B" w:rsidRDefault="00371E1B" w:rsidP="00371E1B">
      <w:pPr>
        <w:pStyle w:val="afe"/>
        <w:spacing w:before="0"/>
        <w:ind w:firstLine="0"/>
        <w:contextualSpacing/>
      </w:pPr>
    </w:p>
    <w:p w:rsidR="00371E1B" w:rsidRDefault="00371E1B" w:rsidP="00371E1B">
      <w:pPr>
        <w:pStyle w:val="afe"/>
        <w:spacing w:before="0"/>
        <w:ind w:firstLine="709"/>
        <w:contextualSpacing/>
      </w:pPr>
      <w:r>
        <w:t>Визначення ключових переваг концепції потенційного товару є важливим етапом в розробленні стартап-проекту для задоволення потреб і забезпечують очікувані вигоди як для споживачів, так і для товаровиробників. Тому вигідними сторонами товару обрано високі характеристики стабільності, точності та швидкості, що надає перевагу даному пристрою у порівнянні з конкурентами.</w:t>
      </w:r>
    </w:p>
    <w:p w:rsidR="00371E1B" w:rsidRDefault="00371E1B" w:rsidP="00371E1B">
      <w:pPr>
        <w:pStyle w:val="afe"/>
        <w:spacing w:before="0"/>
        <w:contextualSpacing/>
      </w:pPr>
      <w:r>
        <w:t>Розробимо трирівневу  маркетингову модель товару (табл. 5.20)</w:t>
      </w:r>
      <w:r w:rsidR="003E70E4" w:rsidRPr="00D4756E">
        <w:rPr>
          <w:lang w:val="ru-RU"/>
        </w:rPr>
        <w:t xml:space="preserve"> [</w:t>
      </w:r>
      <w:r w:rsidR="003E70E4">
        <w:rPr>
          <w:lang w:val="en-US"/>
        </w:rPr>
        <w:fldChar w:fldCharType="begin"/>
      </w:r>
      <w:r w:rsidR="003E70E4" w:rsidRPr="00D4756E">
        <w:rPr>
          <w:lang w:val="ru-RU"/>
        </w:rPr>
        <w:instrText xml:space="preserve"> </w:instrText>
      </w:r>
      <w:r w:rsidR="003E70E4">
        <w:rPr>
          <w:lang w:val="en-US"/>
        </w:rPr>
        <w:instrText>REF</w:instrText>
      </w:r>
      <w:r w:rsidR="003E70E4" w:rsidRPr="00D4756E">
        <w:rPr>
          <w:lang w:val="ru-RU"/>
        </w:rPr>
        <w:instrText xml:space="preserve"> _</w:instrText>
      </w:r>
      <w:r w:rsidR="003E70E4">
        <w:rPr>
          <w:lang w:val="en-US"/>
        </w:rPr>
        <w:instrText>Ref</w:instrText>
      </w:r>
      <w:r w:rsidR="003E70E4" w:rsidRPr="00D4756E">
        <w:rPr>
          <w:lang w:val="ru-RU"/>
        </w:rPr>
        <w:instrText>57837079 \</w:instrText>
      </w:r>
      <w:r w:rsidR="003E70E4">
        <w:rPr>
          <w:lang w:val="en-US"/>
        </w:rPr>
        <w:instrText>r</w:instrText>
      </w:r>
      <w:r w:rsidR="003E70E4" w:rsidRPr="00D4756E">
        <w:rPr>
          <w:lang w:val="ru-RU"/>
        </w:rPr>
        <w:instrText xml:space="preserve"> \</w:instrText>
      </w:r>
      <w:r w:rsidR="003E70E4">
        <w:rPr>
          <w:lang w:val="en-US"/>
        </w:rPr>
        <w:instrText>h</w:instrText>
      </w:r>
      <w:r w:rsidR="003E70E4" w:rsidRPr="00D4756E">
        <w:rPr>
          <w:lang w:val="ru-RU"/>
        </w:rPr>
        <w:instrText xml:space="preserve"> </w:instrText>
      </w:r>
      <w:r w:rsidR="003E70E4">
        <w:rPr>
          <w:lang w:val="en-US"/>
        </w:rPr>
      </w:r>
      <w:r w:rsidR="003E70E4">
        <w:rPr>
          <w:lang w:val="en-US"/>
        </w:rPr>
        <w:fldChar w:fldCharType="separate"/>
      </w:r>
      <w:r w:rsidR="003E70E4" w:rsidRPr="00D4756E">
        <w:rPr>
          <w:lang w:val="ru-RU"/>
        </w:rPr>
        <w:t>25</w:t>
      </w:r>
      <w:r w:rsidR="003E70E4">
        <w:rPr>
          <w:lang w:val="en-US"/>
        </w:rPr>
        <w:fldChar w:fldCharType="end"/>
      </w:r>
      <w:r w:rsidR="003E70E4" w:rsidRPr="00D4756E">
        <w:rPr>
          <w:lang w:val="ru-RU"/>
        </w:rPr>
        <w:t>]</w:t>
      </w:r>
      <w:r>
        <w:t>.</w:t>
      </w:r>
    </w:p>
    <w:p w:rsidR="00371E1B" w:rsidRDefault="00371E1B" w:rsidP="00371E1B">
      <w:pPr>
        <w:pStyle w:val="afe"/>
        <w:spacing w:before="0"/>
        <w:contextualSpacing/>
      </w:pPr>
    </w:p>
    <w:p w:rsidR="00371E1B" w:rsidRDefault="00371E1B" w:rsidP="00371E1B">
      <w:pPr>
        <w:pStyle w:val="afe"/>
        <w:spacing w:before="0"/>
        <w:ind w:firstLine="0"/>
        <w:contextualSpacing/>
      </w:pPr>
    </w:p>
    <w:p w:rsidR="00371E1B" w:rsidRDefault="00371E1B" w:rsidP="00371E1B">
      <w:pPr>
        <w:pStyle w:val="afe"/>
        <w:spacing w:before="0"/>
        <w:contextualSpacing/>
        <w:jc w:val="right"/>
        <w:rPr>
          <w:i/>
        </w:rPr>
      </w:pPr>
      <w:r>
        <w:rPr>
          <w:i/>
        </w:rPr>
        <w:lastRenderedPageBreak/>
        <w:t>Таблиця 5.20 Опис трьох рівнів моделі товару</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14"/>
        <w:gridCol w:w="3373"/>
        <w:gridCol w:w="2693"/>
        <w:gridCol w:w="851"/>
        <w:gridCol w:w="1162"/>
      </w:tblGrid>
      <w:tr w:rsidR="00371E1B" w:rsidTr="00371E1B">
        <w:tc>
          <w:tcPr>
            <w:tcW w:w="2014" w:type="dxa"/>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Рівні товару</w:t>
            </w:r>
          </w:p>
        </w:tc>
        <w:tc>
          <w:tcPr>
            <w:tcW w:w="8079" w:type="dxa"/>
            <w:gridSpan w:val="4"/>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pStyle w:val="afa"/>
              <w:spacing w:line="360" w:lineRule="auto"/>
              <w:jc w:val="center"/>
              <w:rPr>
                <w:rFonts w:cs="Times New Roman"/>
              </w:rPr>
            </w:pPr>
            <w:r w:rsidRPr="00C7645B">
              <w:rPr>
                <w:rFonts w:cs="Times New Roman"/>
              </w:rPr>
              <w:t>Сутність та складові</w:t>
            </w:r>
          </w:p>
        </w:tc>
      </w:tr>
      <w:tr w:rsidR="00371E1B" w:rsidTr="00371E1B">
        <w:tc>
          <w:tcPr>
            <w:tcW w:w="201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І. Товар за задумом</w:t>
            </w:r>
          </w:p>
        </w:tc>
        <w:tc>
          <w:tcPr>
            <w:tcW w:w="8079" w:type="dxa"/>
            <w:gridSpan w:val="4"/>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Прилад використовується під час проведення операції катаракти, після видалення кришталика. Прилад буде мати високу точність визначення оптичної сили ІОЛ та високу швидкість аналізу, простий в використанні ергономічність показники.</w:t>
            </w:r>
          </w:p>
        </w:tc>
      </w:tr>
      <w:tr w:rsidR="00371E1B" w:rsidTr="00371E1B">
        <w:tc>
          <w:tcPr>
            <w:tcW w:w="2014" w:type="dxa"/>
            <w:vMerge w:val="restart"/>
            <w:tcBorders>
              <w:top w:val="single" w:sz="4" w:space="0" w:color="auto"/>
              <w:left w:val="single" w:sz="4" w:space="0" w:color="auto"/>
              <w:bottom w:val="nil"/>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ІІ. Товар у реальному виконанні</w:t>
            </w:r>
          </w:p>
        </w:tc>
        <w:tc>
          <w:tcPr>
            <w:tcW w:w="8079" w:type="dxa"/>
            <w:gridSpan w:val="4"/>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Властивості/характеристики</w:t>
            </w:r>
          </w:p>
        </w:tc>
      </w:tr>
      <w:tr w:rsidR="00371E1B" w:rsidTr="00371E1B">
        <w:trPr>
          <w:trHeight w:val="171"/>
        </w:trPr>
        <w:tc>
          <w:tcPr>
            <w:tcW w:w="2014" w:type="dxa"/>
            <w:vMerge/>
            <w:tcBorders>
              <w:top w:val="single" w:sz="4" w:space="0" w:color="auto"/>
              <w:left w:val="single" w:sz="4" w:space="0" w:color="auto"/>
              <w:bottom w:val="nil"/>
              <w:right w:val="single" w:sz="4" w:space="0" w:color="auto"/>
            </w:tcBorders>
            <w:vAlign w:val="center"/>
            <w:hideMark/>
          </w:tcPr>
          <w:p w:rsidR="00371E1B" w:rsidRPr="00C7645B" w:rsidRDefault="00371E1B" w:rsidP="00371E1B">
            <w:pPr>
              <w:spacing w:after="0" w:line="360" w:lineRule="auto"/>
              <w:rPr>
                <w:rFonts w:ascii="Times New Roman" w:eastAsia="Times New Roman" w:hAnsi="Times New Roman" w:cs="Times New Roman"/>
                <w:sz w:val="24"/>
                <w:szCs w:val="24"/>
                <w:lang w:eastAsia="ru-RU"/>
              </w:rPr>
            </w:pPr>
          </w:p>
        </w:tc>
        <w:tc>
          <w:tcPr>
            <w:tcW w:w="337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contextualSpacing/>
              <w:rPr>
                <w:rFonts w:cs="Times New Roman"/>
              </w:rPr>
            </w:pPr>
            <w:r w:rsidRPr="00C7645B">
              <w:rPr>
                <w:rFonts w:cs="Times New Roman"/>
                <w:shd w:val="clear" w:color="auto" w:fill="FFFFFF"/>
              </w:rPr>
              <w:t>Сфера (SPH)</w:t>
            </w:r>
          </w:p>
        </w:tc>
        <w:tc>
          <w:tcPr>
            <w:tcW w:w="2693" w:type="dxa"/>
            <w:tcBorders>
              <w:top w:val="single" w:sz="4" w:space="0" w:color="auto"/>
              <w:left w:val="single" w:sz="4" w:space="0" w:color="auto"/>
              <w:bottom w:val="single" w:sz="4" w:space="0" w:color="auto"/>
              <w:right w:val="single" w:sz="4" w:space="0" w:color="auto"/>
            </w:tcBorders>
            <w:hideMark/>
          </w:tcPr>
          <w:p w:rsidR="00371E1B" w:rsidRPr="00357EB1" w:rsidRDefault="00371E1B" w:rsidP="00371E1B">
            <w:pPr>
              <w:pStyle w:val="afa"/>
              <w:spacing w:line="360" w:lineRule="auto"/>
              <w:rPr>
                <w:rFonts w:cs="Times New Roman"/>
                <w:sz w:val="26"/>
                <w:szCs w:val="26"/>
              </w:rPr>
            </w:pPr>
            <w:r w:rsidRPr="00357EB1">
              <w:rPr>
                <w:rFonts w:cs="Times New Roman"/>
                <w:sz w:val="26"/>
                <w:szCs w:val="26"/>
                <w:shd w:val="clear" w:color="auto" w:fill="FFFFFF"/>
              </w:rPr>
              <w:t>-25,00 …+22,00D</w:t>
            </w:r>
          </w:p>
        </w:tc>
        <w:tc>
          <w:tcPr>
            <w:tcW w:w="851" w:type="dxa"/>
            <w:tcBorders>
              <w:top w:val="single" w:sz="4" w:space="0" w:color="auto"/>
              <w:left w:val="single" w:sz="4" w:space="0" w:color="auto"/>
              <w:bottom w:val="single" w:sz="4" w:space="0" w:color="auto"/>
              <w:right w:val="single" w:sz="4" w:space="0" w:color="auto"/>
            </w:tcBorders>
            <w:hideMark/>
          </w:tcPr>
          <w:p w:rsidR="00371E1B" w:rsidRPr="00357EB1" w:rsidRDefault="00371E1B" w:rsidP="00371E1B">
            <w:pPr>
              <w:pStyle w:val="afa"/>
              <w:tabs>
                <w:tab w:val="left" w:pos="428"/>
              </w:tabs>
              <w:spacing w:line="360" w:lineRule="auto"/>
              <w:rPr>
                <w:rFonts w:cs="Times New Roman"/>
                <w:sz w:val="26"/>
                <w:szCs w:val="26"/>
              </w:rPr>
            </w:pPr>
            <w:r w:rsidRPr="00357EB1">
              <w:rPr>
                <w:rFonts w:cs="Times New Roman"/>
                <w:sz w:val="26"/>
                <w:szCs w:val="26"/>
              </w:rPr>
              <w:t>М</w:t>
            </w:r>
          </w:p>
        </w:tc>
        <w:tc>
          <w:tcPr>
            <w:tcW w:w="1162" w:type="dxa"/>
            <w:tcBorders>
              <w:top w:val="single" w:sz="4" w:space="0" w:color="auto"/>
              <w:left w:val="single" w:sz="4" w:space="0" w:color="auto"/>
              <w:bottom w:val="single" w:sz="4" w:space="0" w:color="auto"/>
              <w:right w:val="single" w:sz="4" w:space="0" w:color="auto"/>
            </w:tcBorders>
            <w:hideMark/>
          </w:tcPr>
          <w:p w:rsidR="00371E1B" w:rsidRPr="00357EB1" w:rsidRDefault="00371E1B" w:rsidP="00371E1B">
            <w:pPr>
              <w:pStyle w:val="afa"/>
              <w:spacing w:line="360" w:lineRule="auto"/>
              <w:rPr>
                <w:rFonts w:cs="Times New Roman"/>
                <w:sz w:val="26"/>
                <w:szCs w:val="26"/>
              </w:rPr>
            </w:pPr>
            <w:r w:rsidRPr="00357EB1">
              <w:rPr>
                <w:rFonts w:cs="Times New Roman"/>
                <w:sz w:val="26"/>
                <w:szCs w:val="26"/>
              </w:rPr>
              <w:t>Тх</w:t>
            </w:r>
          </w:p>
        </w:tc>
      </w:tr>
      <w:tr w:rsidR="00371E1B" w:rsidTr="00371E1B">
        <w:trPr>
          <w:trHeight w:val="171"/>
        </w:trPr>
        <w:tc>
          <w:tcPr>
            <w:tcW w:w="2014" w:type="dxa"/>
            <w:vMerge/>
            <w:tcBorders>
              <w:top w:val="single" w:sz="4" w:space="0" w:color="auto"/>
              <w:left w:val="single" w:sz="4" w:space="0" w:color="auto"/>
              <w:bottom w:val="nil"/>
              <w:right w:val="single" w:sz="4" w:space="0" w:color="auto"/>
            </w:tcBorders>
            <w:vAlign w:val="center"/>
            <w:hideMark/>
          </w:tcPr>
          <w:p w:rsidR="00371E1B" w:rsidRPr="00C7645B" w:rsidRDefault="00371E1B" w:rsidP="00371E1B">
            <w:pPr>
              <w:numPr>
                <w:ilvl w:val="0"/>
                <w:numId w:val="39"/>
              </w:numPr>
              <w:spacing w:after="0" w:line="360" w:lineRule="auto"/>
              <w:rPr>
                <w:rFonts w:ascii="Times New Roman" w:eastAsia="Times New Roman" w:hAnsi="Times New Roman" w:cs="Times New Roman"/>
                <w:sz w:val="24"/>
                <w:szCs w:val="24"/>
                <w:lang w:eastAsia="ru-RU"/>
              </w:rPr>
            </w:pPr>
          </w:p>
        </w:tc>
        <w:tc>
          <w:tcPr>
            <w:tcW w:w="337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contextualSpacing/>
              <w:rPr>
                <w:rFonts w:cs="Times New Roman"/>
              </w:rPr>
            </w:pPr>
            <w:r w:rsidRPr="00C7645B">
              <w:rPr>
                <w:rFonts w:cs="Times New Roman"/>
                <w:shd w:val="clear" w:color="auto" w:fill="FFFFFF"/>
              </w:rPr>
              <w:t>Циліндр (CYL)</w:t>
            </w:r>
          </w:p>
        </w:tc>
        <w:tc>
          <w:tcPr>
            <w:tcW w:w="2693" w:type="dxa"/>
            <w:tcBorders>
              <w:top w:val="single" w:sz="4" w:space="0" w:color="auto"/>
              <w:left w:val="single" w:sz="4" w:space="0" w:color="auto"/>
              <w:bottom w:val="single" w:sz="4" w:space="0" w:color="auto"/>
              <w:right w:val="single" w:sz="4" w:space="0" w:color="auto"/>
            </w:tcBorders>
            <w:hideMark/>
          </w:tcPr>
          <w:p w:rsidR="00371E1B" w:rsidRPr="00357EB1" w:rsidRDefault="00371E1B" w:rsidP="00371E1B">
            <w:pPr>
              <w:pStyle w:val="afa"/>
              <w:spacing w:line="360" w:lineRule="auto"/>
              <w:rPr>
                <w:rFonts w:cs="Times New Roman"/>
                <w:sz w:val="26"/>
                <w:szCs w:val="26"/>
              </w:rPr>
            </w:pPr>
            <w:r w:rsidRPr="00357EB1">
              <w:rPr>
                <w:rFonts w:cs="Times New Roman"/>
                <w:sz w:val="26"/>
                <w:szCs w:val="26"/>
                <w:shd w:val="clear" w:color="auto" w:fill="FFFFFF"/>
              </w:rPr>
              <w:t>-10,00…+10,00D</w:t>
            </w:r>
          </w:p>
        </w:tc>
        <w:tc>
          <w:tcPr>
            <w:tcW w:w="851" w:type="dxa"/>
            <w:tcBorders>
              <w:top w:val="single" w:sz="4" w:space="0" w:color="auto"/>
              <w:left w:val="single" w:sz="4" w:space="0" w:color="auto"/>
              <w:bottom w:val="single" w:sz="4" w:space="0" w:color="auto"/>
              <w:right w:val="single" w:sz="4" w:space="0" w:color="auto"/>
            </w:tcBorders>
            <w:hideMark/>
          </w:tcPr>
          <w:p w:rsidR="00371E1B" w:rsidRPr="00357EB1" w:rsidRDefault="00371E1B" w:rsidP="00371E1B">
            <w:pPr>
              <w:pStyle w:val="afa"/>
              <w:spacing w:line="360" w:lineRule="auto"/>
              <w:rPr>
                <w:rFonts w:cs="Times New Roman"/>
                <w:sz w:val="26"/>
                <w:szCs w:val="26"/>
              </w:rPr>
            </w:pPr>
            <w:r w:rsidRPr="00357EB1">
              <w:rPr>
                <w:rFonts w:cs="Times New Roman"/>
                <w:sz w:val="26"/>
                <w:szCs w:val="26"/>
              </w:rPr>
              <w:t>М</w:t>
            </w:r>
          </w:p>
        </w:tc>
        <w:tc>
          <w:tcPr>
            <w:tcW w:w="1162" w:type="dxa"/>
            <w:tcBorders>
              <w:top w:val="single" w:sz="4" w:space="0" w:color="auto"/>
              <w:left w:val="single" w:sz="4" w:space="0" w:color="auto"/>
              <w:bottom w:val="single" w:sz="4" w:space="0" w:color="auto"/>
              <w:right w:val="single" w:sz="4" w:space="0" w:color="auto"/>
            </w:tcBorders>
            <w:hideMark/>
          </w:tcPr>
          <w:p w:rsidR="00371E1B" w:rsidRPr="00357EB1" w:rsidRDefault="00371E1B" w:rsidP="00371E1B">
            <w:pPr>
              <w:pStyle w:val="afa"/>
              <w:spacing w:line="360" w:lineRule="auto"/>
              <w:rPr>
                <w:rFonts w:cs="Times New Roman"/>
                <w:sz w:val="26"/>
                <w:szCs w:val="26"/>
              </w:rPr>
            </w:pPr>
            <w:r w:rsidRPr="00357EB1">
              <w:rPr>
                <w:rFonts w:cs="Times New Roman"/>
                <w:sz w:val="26"/>
                <w:szCs w:val="26"/>
              </w:rPr>
              <w:t>Тх</w:t>
            </w:r>
          </w:p>
        </w:tc>
      </w:tr>
      <w:tr w:rsidR="00371E1B" w:rsidTr="00371E1B">
        <w:trPr>
          <w:trHeight w:val="171"/>
        </w:trPr>
        <w:tc>
          <w:tcPr>
            <w:tcW w:w="2014" w:type="dxa"/>
            <w:vMerge/>
            <w:tcBorders>
              <w:top w:val="single" w:sz="4" w:space="0" w:color="auto"/>
              <w:left w:val="single" w:sz="4" w:space="0" w:color="auto"/>
              <w:bottom w:val="nil"/>
              <w:right w:val="single" w:sz="4" w:space="0" w:color="auto"/>
            </w:tcBorders>
            <w:vAlign w:val="center"/>
            <w:hideMark/>
          </w:tcPr>
          <w:p w:rsidR="00371E1B" w:rsidRPr="00C7645B" w:rsidRDefault="00371E1B" w:rsidP="00371E1B">
            <w:pPr>
              <w:numPr>
                <w:ilvl w:val="0"/>
                <w:numId w:val="39"/>
              </w:numPr>
              <w:spacing w:after="0" w:line="360" w:lineRule="auto"/>
              <w:rPr>
                <w:rFonts w:ascii="Times New Roman" w:eastAsia="Times New Roman" w:hAnsi="Times New Roman" w:cs="Times New Roman"/>
                <w:sz w:val="24"/>
                <w:szCs w:val="24"/>
                <w:lang w:eastAsia="ru-RU"/>
              </w:rPr>
            </w:pPr>
          </w:p>
        </w:tc>
        <w:tc>
          <w:tcPr>
            <w:tcW w:w="337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contextualSpacing/>
              <w:rPr>
                <w:rFonts w:cs="Times New Roman"/>
              </w:rPr>
            </w:pPr>
            <w:r w:rsidRPr="00C7645B">
              <w:rPr>
                <w:rFonts w:cs="Times New Roman"/>
                <w:shd w:val="clear" w:color="auto" w:fill="FFFFFF"/>
              </w:rPr>
              <w:t>Вісь</w:t>
            </w:r>
          </w:p>
        </w:tc>
        <w:tc>
          <w:tcPr>
            <w:tcW w:w="2693" w:type="dxa"/>
            <w:tcBorders>
              <w:top w:val="single" w:sz="4" w:space="0" w:color="auto"/>
              <w:left w:val="single" w:sz="4" w:space="0" w:color="auto"/>
              <w:bottom w:val="single" w:sz="4" w:space="0" w:color="auto"/>
              <w:right w:val="single" w:sz="4" w:space="0" w:color="auto"/>
            </w:tcBorders>
            <w:hideMark/>
          </w:tcPr>
          <w:p w:rsidR="00371E1B" w:rsidRPr="00357EB1" w:rsidRDefault="00371E1B" w:rsidP="00371E1B">
            <w:pPr>
              <w:pStyle w:val="afa"/>
              <w:spacing w:line="360" w:lineRule="auto"/>
              <w:rPr>
                <w:rFonts w:cs="Times New Roman"/>
                <w:sz w:val="26"/>
                <w:szCs w:val="26"/>
              </w:rPr>
            </w:pPr>
            <w:r w:rsidRPr="00357EB1">
              <w:rPr>
                <w:rFonts w:cs="Times New Roman"/>
                <w:sz w:val="26"/>
                <w:szCs w:val="26"/>
                <w:shd w:val="clear" w:color="auto" w:fill="FFFFFF"/>
              </w:rPr>
              <w:t>0…180°</w:t>
            </w:r>
          </w:p>
        </w:tc>
        <w:tc>
          <w:tcPr>
            <w:tcW w:w="851" w:type="dxa"/>
            <w:tcBorders>
              <w:top w:val="single" w:sz="4" w:space="0" w:color="auto"/>
              <w:left w:val="single" w:sz="4" w:space="0" w:color="auto"/>
              <w:bottom w:val="single" w:sz="4" w:space="0" w:color="auto"/>
              <w:right w:val="single" w:sz="4" w:space="0" w:color="auto"/>
            </w:tcBorders>
            <w:hideMark/>
          </w:tcPr>
          <w:p w:rsidR="00371E1B" w:rsidRPr="00357EB1" w:rsidRDefault="00371E1B" w:rsidP="00371E1B">
            <w:pPr>
              <w:pStyle w:val="afa"/>
              <w:spacing w:line="360" w:lineRule="auto"/>
              <w:rPr>
                <w:rFonts w:cs="Times New Roman"/>
                <w:sz w:val="26"/>
                <w:szCs w:val="26"/>
              </w:rPr>
            </w:pPr>
            <w:r w:rsidRPr="00357EB1">
              <w:rPr>
                <w:rFonts w:cs="Times New Roman"/>
                <w:sz w:val="26"/>
                <w:szCs w:val="26"/>
              </w:rPr>
              <w:t>М</w:t>
            </w:r>
          </w:p>
        </w:tc>
        <w:tc>
          <w:tcPr>
            <w:tcW w:w="1162" w:type="dxa"/>
            <w:tcBorders>
              <w:top w:val="single" w:sz="4" w:space="0" w:color="auto"/>
              <w:left w:val="single" w:sz="4" w:space="0" w:color="auto"/>
              <w:bottom w:val="single" w:sz="4" w:space="0" w:color="auto"/>
              <w:right w:val="single" w:sz="4" w:space="0" w:color="auto"/>
            </w:tcBorders>
            <w:hideMark/>
          </w:tcPr>
          <w:p w:rsidR="00371E1B" w:rsidRPr="00357EB1" w:rsidRDefault="00371E1B" w:rsidP="00371E1B">
            <w:pPr>
              <w:pStyle w:val="afa"/>
              <w:spacing w:line="360" w:lineRule="auto"/>
              <w:rPr>
                <w:rFonts w:cs="Times New Roman"/>
                <w:sz w:val="26"/>
                <w:szCs w:val="26"/>
              </w:rPr>
            </w:pPr>
            <w:r w:rsidRPr="00357EB1">
              <w:rPr>
                <w:rFonts w:cs="Times New Roman"/>
                <w:sz w:val="26"/>
                <w:szCs w:val="26"/>
              </w:rPr>
              <w:t>Тх</w:t>
            </w:r>
          </w:p>
        </w:tc>
      </w:tr>
      <w:tr w:rsidR="00371E1B" w:rsidTr="00371E1B">
        <w:trPr>
          <w:trHeight w:val="93"/>
        </w:trPr>
        <w:tc>
          <w:tcPr>
            <w:tcW w:w="2014" w:type="dxa"/>
            <w:vMerge/>
            <w:tcBorders>
              <w:top w:val="single" w:sz="4" w:space="0" w:color="auto"/>
              <w:left w:val="single" w:sz="4" w:space="0" w:color="auto"/>
              <w:bottom w:val="nil"/>
              <w:right w:val="single" w:sz="4" w:space="0" w:color="auto"/>
            </w:tcBorders>
            <w:vAlign w:val="center"/>
            <w:hideMark/>
          </w:tcPr>
          <w:p w:rsidR="00371E1B" w:rsidRPr="00C7645B" w:rsidRDefault="00371E1B" w:rsidP="00371E1B">
            <w:pPr>
              <w:numPr>
                <w:ilvl w:val="0"/>
                <w:numId w:val="39"/>
              </w:numPr>
              <w:spacing w:after="0" w:line="360" w:lineRule="auto"/>
              <w:rPr>
                <w:rFonts w:ascii="Times New Roman" w:eastAsia="Times New Roman" w:hAnsi="Times New Roman" w:cs="Times New Roman"/>
                <w:sz w:val="24"/>
                <w:szCs w:val="24"/>
                <w:lang w:eastAsia="ru-RU"/>
              </w:rPr>
            </w:pPr>
          </w:p>
        </w:tc>
        <w:tc>
          <w:tcPr>
            <w:tcW w:w="337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contextualSpacing/>
              <w:rPr>
                <w:rFonts w:cs="Times New Roman"/>
              </w:rPr>
            </w:pPr>
            <w:r w:rsidRPr="00C7645B">
              <w:rPr>
                <w:rFonts w:cs="Times New Roman"/>
              </w:rPr>
              <w:t>відстань позиціонування пристрою</w:t>
            </w:r>
          </w:p>
        </w:tc>
        <w:tc>
          <w:tcPr>
            <w:tcW w:w="2693" w:type="dxa"/>
            <w:tcBorders>
              <w:top w:val="single" w:sz="4" w:space="0" w:color="auto"/>
              <w:left w:val="single" w:sz="4" w:space="0" w:color="auto"/>
              <w:bottom w:val="single" w:sz="4" w:space="0" w:color="auto"/>
              <w:right w:val="single" w:sz="4" w:space="0" w:color="auto"/>
            </w:tcBorders>
            <w:hideMark/>
          </w:tcPr>
          <w:p w:rsidR="00371E1B" w:rsidRPr="00357EB1" w:rsidRDefault="00371E1B" w:rsidP="00371E1B">
            <w:pPr>
              <w:pStyle w:val="afa"/>
              <w:spacing w:line="360" w:lineRule="auto"/>
              <w:rPr>
                <w:rFonts w:cs="Times New Roman"/>
                <w:sz w:val="26"/>
                <w:szCs w:val="26"/>
              </w:rPr>
            </w:pPr>
            <w:r w:rsidRPr="00357EB1">
              <w:rPr>
                <w:rFonts w:cs="Times New Roman"/>
                <w:sz w:val="26"/>
                <w:szCs w:val="26"/>
              </w:rPr>
              <w:t>25-225 мм</w:t>
            </w:r>
          </w:p>
        </w:tc>
        <w:tc>
          <w:tcPr>
            <w:tcW w:w="851" w:type="dxa"/>
            <w:tcBorders>
              <w:top w:val="single" w:sz="4" w:space="0" w:color="auto"/>
              <w:left w:val="single" w:sz="4" w:space="0" w:color="auto"/>
              <w:bottom w:val="single" w:sz="4" w:space="0" w:color="auto"/>
              <w:right w:val="single" w:sz="4" w:space="0" w:color="auto"/>
            </w:tcBorders>
            <w:hideMark/>
          </w:tcPr>
          <w:p w:rsidR="00371E1B" w:rsidRPr="00357EB1" w:rsidRDefault="00371E1B" w:rsidP="00371E1B">
            <w:pPr>
              <w:pStyle w:val="afa"/>
              <w:spacing w:line="360" w:lineRule="auto"/>
              <w:rPr>
                <w:rFonts w:cs="Times New Roman"/>
                <w:sz w:val="26"/>
                <w:szCs w:val="26"/>
              </w:rPr>
            </w:pPr>
            <w:r w:rsidRPr="00357EB1">
              <w:rPr>
                <w:rFonts w:cs="Times New Roman"/>
                <w:sz w:val="26"/>
                <w:szCs w:val="26"/>
              </w:rPr>
              <w:t>М</w:t>
            </w:r>
          </w:p>
        </w:tc>
        <w:tc>
          <w:tcPr>
            <w:tcW w:w="1162" w:type="dxa"/>
            <w:tcBorders>
              <w:top w:val="single" w:sz="4" w:space="0" w:color="auto"/>
              <w:left w:val="single" w:sz="4" w:space="0" w:color="auto"/>
              <w:bottom w:val="single" w:sz="4" w:space="0" w:color="auto"/>
              <w:right w:val="single" w:sz="4" w:space="0" w:color="auto"/>
            </w:tcBorders>
            <w:hideMark/>
          </w:tcPr>
          <w:p w:rsidR="00371E1B" w:rsidRPr="00357EB1" w:rsidRDefault="00371E1B" w:rsidP="00371E1B">
            <w:pPr>
              <w:pStyle w:val="afa"/>
              <w:spacing w:line="360" w:lineRule="auto"/>
              <w:rPr>
                <w:rFonts w:cs="Times New Roman"/>
                <w:sz w:val="26"/>
                <w:szCs w:val="26"/>
              </w:rPr>
            </w:pPr>
            <w:r w:rsidRPr="00357EB1">
              <w:rPr>
                <w:rFonts w:cs="Times New Roman"/>
                <w:sz w:val="26"/>
                <w:szCs w:val="26"/>
              </w:rPr>
              <w:t>Тх</w:t>
            </w:r>
          </w:p>
        </w:tc>
      </w:tr>
      <w:tr w:rsidR="00371E1B" w:rsidTr="00371E1B">
        <w:trPr>
          <w:trHeight w:val="93"/>
        </w:trPr>
        <w:tc>
          <w:tcPr>
            <w:tcW w:w="2014" w:type="dxa"/>
            <w:vMerge/>
            <w:tcBorders>
              <w:top w:val="single" w:sz="4" w:space="0" w:color="auto"/>
              <w:left w:val="single" w:sz="4" w:space="0" w:color="auto"/>
              <w:bottom w:val="nil"/>
              <w:right w:val="single" w:sz="4" w:space="0" w:color="auto"/>
            </w:tcBorders>
            <w:vAlign w:val="center"/>
            <w:hideMark/>
          </w:tcPr>
          <w:p w:rsidR="00371E1B" w:rsidRPr="00C7645B" w:rsidRDefault="00371E1B" w:rsidP="00371E1B">
            <w:pPr>
              <w:numPr>
                <w:ilvl w:val="0"/>
                <w:numId w:val="39"/>
              </w:numPr>
              <w:spacing w:after="0" w:line="360" w:lineRule="auto"/>
              <w:rPr>
                <w:rFonts w:ascii="Times New Roman" w:eastAsia="Times New Roman" w:hAnsi="Times New Roman" w:cs="Times New Roman"/>
                <w:sz w:val="24"/>
                <w:szCs w:val="24"/>
                <w:lang w:eastAsia="ru-RU"/>
              </w:rPr>
            </w:pPr>
          </w:p>
        </w:tc>
        <w:tc>
          <w:tcPr>
            <w:tcW w:w="337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contextualSpacing/>
              <w:rPr>
                <w:rFonts w:cs="Times New Roman"/>
              </w:rPr>
            </w:pPr>
            <w:r w:rsidRPr="00C7645B">
              <w:rPr>
                <w:rFonts w:cs="Times New Roman"/>
              </w:rPr>
              <w:t>Швидкість проведення аналізу</w:t>
            </w:r>
          </w:p>
        </w:tc>
        <w:tc>
          <w:tcPr>
            <w:tcW w:w="2693" w:type="dxa"/>
            <w:tcBorders>
              <w:top w:val="single" w:sz="4" w:space="0" w:color="auto"/>
              <w:left w:val="single" w:sz="4" w:space="0" w:color="auto"/>
              <w:bottom w:val="single" w:sz="4" w:space="0" w:color="auto"/>
              <w:right w:val="single" w:sz="4" w:space="0" w:color="auto"/>
            </w:tcBorders>
            <w:hideMark/>
          </w:tcPr>
          <w:p w:rsidR="00371E1B" w:rsidRPr="00357EB1" w:rsidRDefault="00371E1B" w:rsidP="00371E1B">
            <w:pPr>
              <w:pStyle w:val="afa"/>
              <w:spacing w:line="360" w:lineRule="auto"/>
              <w:rPr>
                <w:rFonts w:cs="Times New Roman"/>
                <w:sz w:val="26"/>
                <w:szCs w:val="26"/>
              </w:rPr>
            </w:pPr>
            <w:r w:rsidRPr="00357EB1">
              <w:rPr>
                <w:rFonts w:cs="Times New Roman"/>
                <w:sz w:val="26"/>
                <w:szCs w:val="26"/>
              </w:rPr>
              <w:t>10-20с</w:t>
            </w:r>
          </w:p>
        </w:tc>
        <w:tc>
          <w:tcPr>
            <w:tcW w:w="851" w:type="dxa"/>
            <w:tcBorders>
              <w:top w:val="single" w:sz="4" w:space="0" w:color="auto"/>
              <w:left w:val="single" w:sz="4" w:space="0" w:color="auto"/>
              <w:bottom w:val="single" w:sz="4" w:space="0" w:color="auto"/>
              <w:right w:val="single" w:sz="4" w:space="0" w:color="auto"/>
            </w:tcBorders>
            <w:hideMark/>
          </w:tcPr>
          <w:p w:rsidR="00371E1B" w:rsidRPr="00357EB1" w:rsidRDefault="00371E1B" w:rsidP="00371E1B">
            <w:pPr>
              <w:pStyle w:val="afa"/>
              <w:spacing w:line="360" w:lineRule="auto"/>
              <w:rPr>
                <w:rFonts w:cs="Times New Roman"/>
                <w:sz w:val="26"/>
                <w:szCs w:val="26"/>
              </w:rPr>
            </w:pPr>
            <w:r w:rsidRPr="00357EB1">
              <w:rPr>
                <w:rFonts w:cs="Times New Roman"/>
                <w:sz w:val="26"/>
                <w:szCs w:val="26"/>
              </w:rPr>
              <w:t>Нм</w:t>
            </w:r>
          </w:p>
        </w:tc>
        <w:tc>
          <w:tcPr>
            <w:tcW w:w="1162" w:type="dxa"/>
            <w:tcBorders>
              <w:top w:val="single" w:sz="4" w:space="0" w:color="auto"/>
              <w:left w:val="single" w:sz="4" w:space="0" w:color="auto"/>
              <w:bottom w:val="single" w:sz="4" w:space="0" w:color="auto"/>
              <w:right w:val="single" w:sz="4" w:space="0" w:color="auto"/>
            </w:tcBorders>
            <w:hideMark/>
          </w:tcPr>
          <w:p w:rsidR="00371E1B" w:rsidRPr="00357EB1" w:rsidRDefault="00371E1B" w:rsidP="00371E1B">
            <w:pPr>
              <w:pStyle w:val="afa"/>
              <w:spacing w:line="360" w:lineRule="auto"/>
              <w:rPr>
                <w:rFonts w:cs="Times New Roman"/>
                <w:sz w:val="26"/>
                <w:szCs w:val="26"/>
              </w:rPr>
            </w:pPr>
            <w:r w:rsidRPr="00357EB1">
              <w:rPr>
                <w:rFonts w:cs="Times New Roman"/>
                <w:sz w:val="26"/>
                <w:szCs w:val="26"/>
              </w:rPr>
              <w:t>Тх</w:t>
            </w:r>
          </w:p>
        </w:tc>
      </w:tr>
      <w:tr w:rsidR="00371E1B" w:rsidTr="00371E1B">
        <w:trPr>
          <w:trHeight w:val="283"/>
        </w:trPr>
        <w:tc>
          <w:tcPr>
            <w:tcW w:w="2014" w:type="dxa"/>
            <w:vMerge/>
            <w:tcBorders>
              <w:top w:val="single" w:sz="4" w:space="0" w:color="auto"/>
              <w:left w:val="single" w:sz="4" w:space="0" w:color="auto"/>
              <w:bottom w:val="nil"/>
              <w:right w:val="single" w:sz="4" w:space="0" w:color="auto"/>
            </w:tcBorders>
            <w:vAlign w:val="center"/>
            <w:hideMark/>
          </w:tcPr>
          <w:p w:rsidR="00371E1B" w:rsidRPr="00C7645B" w:rsidRDefault="00371E1B" w:rsidP="00371E1B">
            <w:pPr>
              <w:numPr>
                <w:ilvl w:val="0"/>
                <w:numId w:val="39"/>
              </w:numPr>
              <w:spacing w:after="0" w:line="360" w:lineRule="auto"/>
              <w:rPr>
                <w:rFonts w:ascii="Times New Roman" w:eastAsia="Times New Roman" w:hAnsi="Times New Roman" w:cs="Times New Roman"/>
                <w:sz w:val="24"/>
                <w:szCs w:val="24"/>
                <w:lang w:eastAsia="ru-RU"/>
              </w:rPr>
            </w:pPr>
          </w:p>
        </w:tc>
        <w:tc>
          <w:tcPr>
            <w:tcW w:w="337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contextualSpacing/>
              <w:rPr>
                <w:rFonts w:cs="Times New Roman"/>
              </w:rPr>
            </w:pPr>
            <w:r w:rsidRPr="00C7645B">
              <w:rPr>
                <w:rFonts w:cs="Times New Roman"/>
              </w:rPr>
              <w:t xml:space="preserve">Монітор </w:t>
            </w:r>
          </w:p>
        </w:tc>
        <w:tc>
          <w:tcPr>
            <w:tcW w:w="2693" w:type="dxa"/>
            <w:tcBorders>
              <w:top w:val="single" w:sz="4" w:space="0" w:color="auto"/>
              <w:left w:val="single" w:sz="4" w:space="0" w:color="auto"/>
              <w:bottom w:val="single" w:sz="4" w:space="0" w:color="auto"/>
              <w:right w:val="single" w:sz="4" w:space="0" w:color="auto"/>
            </w:tcBorders>
            <w:hideMark/>
          </w:tcPr>
          <w:p w:rsidR="00371E1B" w:rsidRPr="00357EB1" w:rsidRDefault="00371E1B" w:rsidP="00371E1B">
            <w:pPr>
              <w:pStyle w:val="afa"/>
              <w:spacing w:line="360" w:lineRule="auto"/>
              <w:rPr>
                <w:rFonts w:cs="Times New Roman"/>
                <w:sz w:val="26"/>
                <w:szCs w:val="26"/>
              </w:rPr>
            </w:pPr>
            <w:r w:rsidRPr="00357EB1">
              <w:rPr>
                <w:rFonts w:cs="Times New Roman"/>
                <w:sz w:val="26"/>
                <w:szCs w:val="26"/>
                <w:shd w:val="clear" w:color="auto" w:fill="FFFFFF"/>
              </w:rPr>
              <w:t>кольоровий TFT LCD</w:t>
            </w:r>
          </w:p>
        </w:tc>
        <w:tc>
          <w:tcPr>
            <w:tcW w:w="851" w:type="dxa"/>
            <w:tcBorders>
              <w:top w:val="single" w:sz="4" w:space="0" w:color="auto"/>
              <w:left w:val="single" w:sz="4" w:space="0" w:color="auto"/>
              <w:bottom w:val="single" w:sz="4" w:space="0" w:color="auto"/>
              <w:right w:val="single" w:sz="4" w:space="0" w:color="auto"/>
            </w:tcBorders>
            <w:hideMark/>
          </w:tcPr>
          <w:p w:rsidR="00371E1B" w:rsidRPr="00357EB1" w:rsidRDefault="00371E1B" w:rsidP="00371E1B">
            <w:pPr>
              <w:pStyle w:val="afa"/>
              <w:spacing w:line="360" w:lineRule="auto"/>
              <w:rPr>
                <w:rFonts w:cs="Times New Roman"/>
                <w:sz w:val="26"/>
                <w:szCs w:val="26"/>
              </w:rPr>
            </w:pPr>
            <w:r w:rsidRPr="00357EB1">
              <w:rPr>
                <w:rFonts w:cs="Times New Roman"/>
                <w:sz w:val="26"/>
                <w:szCs w:val="26"/>
              </w:rPr>
              <w:t>М</w:t>
            </w:r>
          </w:p>
        </w:tc>
        <w:tc>
          <w:tcPr>
            <w:tcW w:w="1162" w:type="dxa"/>
            <w:tcBorders>
              <w:top w:val="single" w:sz="4" w:space="0" w:color="auto"/>
              <w:left w:val="single" w:sz="4" w:space="0" w:color="auto"/>
              <w:bottom w:val="single" w:sz="4" w:space="0" w:color="auto"/>
              <w:right w:val="single" w:sz="4" w:space="0" w:color="auto"/>
            </w:tcBorders>
            <w:hideMark/>
          </w:tcPr>
          <w:p w:rsidR="00371E1B" w:rsidRPr="00357EB1" w:rsidRDefault="00371E1B" w:rsidP="00371E1B">
            <w:pPr>
              <w:pStyle w:val="afa"/>
              <w:spacing w:line="360" w:lineRule="auto"/>
              <w:rPr>
                <w:rFonts w:cs="Times New Roman"/>
                <w:sz w:val="26"/>
                <w:szCs w:val="26"/>
              </w:rPr>
            </w:pPr>
            <w:r w:rsidRPr="00357EB1">
              <w:rPr>
                <w:rFonts w:cs="Times New Roman"/>
                <w:sz w:val="26"/>
                <w:szCs w:val="26"/>
              </w:rPr>
              <w:t>Тх</w:t>
            </w:r>
          </w:p>
        </w:tc>
      </w:tr>
      <w:tr w:rsidR="00371E1B" w:rsidTr="00371E1B">
        <w:trPr>
          <w:trHeight w:val="171"/>
        </w:trPr>
        <w:tc>
          <w:tcPr>
            <w:tcW w:w="2014" w:type="dxa"/>
            <w:vMerge/>
            <w:tcBorders>
              <w:top w:val="single" w:sz="4" w:space="0" w:color="auto"/>
              <w:left w:val="single" w:sz="4" w:space="0" w:color="auto"/>
              <w:bottom w:val="nil"/>
              <w:right w:val="single" w:sz="4" w:space="0" w:color="auto"/>
            </w:tcBorders>
            <w:vAlign w:val="center"/>
            <w:hideMark/>
          </w:tcPr>
          <w:p w:rsidR="00371E1B" w:rsidRPr="00C7645B" w:rsidRDefault="00371E1B" w:rsidP="00371E1B">
            <w:pPr>
              <w:numPr>
                <w:ilvl w:val="0"/>
                <w:numId w:val="39"/>
              </w:numPr>
              <w:spacing w:after="0" w:line="360" w:lineRule="auto"/>
              <w:rPr>
                <w:rFonts w:ascii="Times New Roman" w:eastAsia="Times New Roman" w:hAnsi="Times New Roman" w:cs="Times New Roman"/>
                <w:sz w:val="24"/>
                <w:szCs w:val="24"/>
                <w:lang w:eastAsia="ru-RU"/>
              </w:rPr>
            </w:pPr>
          </w:p>
        </w:tc>
        <w:tc>
          <w:tcPr>
            <w:tcW w:w="3373"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contextualSpacing/>
              <w:rPr>
                <w:rFonts w:cs="Times New Roman"/>
              </w:rPr>
            </w:pPr>
            <w:r w:rsidRPr="00C7645B">
              <w:rPr>
                <w:rFonts w:cs="Times New Roman"/>
              </w:rPr>
              <w:t xml:space="preserve">джерело жиалення </w:t>
            </w:r>
          </w:p>
        </w:tc>
        <w:tc>
          <w:tcPr>
            <w:tcW w:w="2693" w:type="dxa"/>
            <w:tcBorders>
              <w:top w:val="single" w:sz="4" w:space="0" w:color="auto"/>
              <w:left w:val="single" w:sz="4" w:space="0" w:color="auto"/>
              <w:bottom w:val="single" w:sz="4" w:space="0" w:color="auto"/>
              <w:right w:val="single" w:sz="4" w:space="0" w:color="auto"/>
            </w:tcBorders>
            <w:hideMark/>
          </w:tcPr>
          <w:p w:rsidR="00371E1B" w:rsidRPr="00357EB1" w:rsidRDefault="00371E1B" w:rsidP="00371E1B">
            <w:pPr>
              <w:pStyle w:val="afa"/>
              <w:spacing w:line="360" w:lineRule="auto"/>
              <w:rPr>
                <w:rFonts w:cs="Times New Roman"/>
                <w:sz w:val="26"/>
                <w:szCs w:val="26"/>
              </w:rPr>
            </w:pPr>
            <w:r w:rsidRPr="00357EB1">
              <w:rPr>
                <w:rFonts w:cs="Times New Roman"/>
                <w:sz w:val="26"/>
                <w:szCs w:val="26"/>
                <w:shd w:val="clear" w:color="auto" w:fill="FFFFFF"/>
              </w:rPr>
              <w:t>100В~240V, 50/60Гц</w:t>
            </w:r>
          </w:p>
        </w:tc>
        <w:tc>
          <w:tcPr>
            <w:tcW w:w="851" w:type="dxa"/>
            <w:tcBorders>
              <w:top w:val="single" w:sz="4" w:space="0" w:color="auto"/>
              <w:left w:val="single" w:sz="4" w:space="0" w:color="auto"/>
              <w:bottom w:val="single" w:sz="4" w:space="0" w:color="auto"/>
              <w:right w:val="single" w:sz="4" w:space="0" w:color="auto"/>
            </w:tcBorders>
            <w:hideMark/>
          </w:tcPr>
          <w:p w:rsidR="00371E1B" w:rsidRPr="00357EB1" w:rsidRDefault="00371E1B" w:rsidP="00371E1B">
            <w:pPr>
              <w:pStyle w:val="afa"/>
              <w:spacing w:line="360" w:lineRule="auto"/>
              <w:rPr>
                <w:rFonts w:cs="Times New Roman"/>
                <w:sz w:val="26"/>
                <w:szCs w:val="26"/>
              </w:rPr>
            </w:pPr>
            <w:r w:rsidRPr="00357EB1">
              <w:rPr>
                <w:rFonts w:cs="Times New Roman"/>
                <w:sz w:val="26"/>
                <w:szCs w:val="26"/>
              </w:rPr>
              <w:t>М</w:t>
            </w:r>
          </w:p>
        </w:tc>
        <w:tc>
          <w:tcPr>
            <w:tcW w:w="1162" w:type="dxa"/>
            <w:tcBorders>
              <w:top w:val="single" w:sz="4" w:space="0" w:color="auto"/>
              <w:left w:val="single" w:sz="4" w:space="0" w:color="auto"/>
              <w:bottom w:val="single" w:sz="4" w:space="0" w:color="auto"/>
              <w:right w:val="single" w:sz="4" w:space="0" w:color="auto"/>
            </w:tcBorders>
            <w:hideMark/>
          </w:tcPr>
          <w:p w:rsidR="00371E1B" w:rsidRPr="00357EB1" w:rsidRDefault="00371E1B" w:rsidP="00371E1B">
            <w:pPr>
              <w:pStyle w:val="afa"/>
              <w:spacing w:line="360" w:lineRule="auto"/>
              <w:rPr>
                <w:rFonts w:cs="Times New Roman"/>
                <w:sz w:val="26"/>
                <w:szCs w:val="26"/>
              </w:rPr>
            </w:pPr>
            <w:r w:rsidRPr="00357EB1">
              <w:rPr>
                <w:rFonts w:cs="Times New Roman"/>
                <w:sz w:val="26"/>
                <w:szCs w:val="26"/>
              </w:rPr>
              <w:t>Тх</w:t>
            </w:r>
          </w:p>
        </w:tc>
      </w:tr>
      <w:tr w:rsidR="00371E1B" w:rsidTr="00371E1B">
        <w:tc>
          <w:tcPr>
            <w:tcW w:w="2014" w:type="dxa"/>
            <w:vMerge/>
            <w:tcBorders>
              <w:top w:val="single" w:sz="4" w:space="0" w:color="auto"/>
              <w:left w:val="single" w:sz="4" w:space="0" w:color="auto"/>
              <w:bottom w:val="nil"/>
              <w:right w:val="single" w:sz="4" w:space="0" w:color="auto"/>
            </w:tcBorders>
            <w:vAlign w:val="center"/>
            <w:hideMark/>
          </w:tcPr>
          <w:p w:rsidR="00371E1B" w:rsidRPr="00C7645B" w:rsidRDefault="00371E1B" w:rsidP="00371E1B">
            <w:pPr>
              <w:numPr>
                <w:ilvl w:val="0"/>
                <w:numId w:val="39"/>
              </w:numPr>
              <w:spacing w:after="0" w:line="360" w:lineRule="auto"/>
              <w:rPr>
                <w:rFonts w:ascii="Times New Roman" w:eastAsia="Times New Roman" w:hAnsi="Times New Roman" w:cs="Times New Roman"/>
                <w:sz w:val="24"/>
                <w:szCs w:val="24"/>
                <w:lang w:eastAsia="ru-RU"/>
              </w:rPr>
            </w:pPr>
          </w:p>
        </w:tc>
        <w:tc>
          <w:tcPr>
            <w:tcW w:w="8079" w:type="dxa"/>
            <w:gridSpan w:val="4"/>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Відповідність до ISO 15004-2:2007, ISO</w:t>
            </w:r>
            <w:r w:rsidRPr="00C7645B">
              <w:rPr>
                <w:rFonts w:cs="Times New Roman"/>
                <w:bCs/>
                <w:spacing w:val="2"/>
                <w:kern w:val="36"/>
              </w:rPr>
              <w:t xml:space="preserve"> 10342-2008</w:t>
            </w:r>
          </w:p>
        </w:tc>
      </w:tr>
      <w:tr w:rsidR="00371E1B" w:rsidTr="00371E1B">
        <w:tc>
          <w:tcPr>
            <w:tcW w:w="2014" w:type="dxa"/>
            <w:vMerge/>
            <w:tcBorders>
              <w:top w:val="single" w:sz="4" w:space="0" w:color="auto"/>
              <w:left w:val="single" w:sz="4" w:space="0" w:color="auto"/>
              <w:bottom w:val="nil"/>
              <w:right w:val="single" w:sz="4" w:space="0" w:color="auto"/>
            </w:tcBorders>
            <w:vAlign w:val="center"/>
            <w:hideMark/>
          </w:tcPr>
          <w:p w:rsidR="00371E1B" w:rsidRPr="00C7645B" w:rsidRDefault="00371E1B" w:rsidP="00371E1B">
            <w:pPr>
              <w:numPr>
                <w:ilvl w:val="0"/>
                <w:numId w:val="39"/>
              </w:numPr>
              <w:spacing w:after="0" w:line="360" w:lineRule="auto"/>
              <w:rPr>
                <w:rFonts w:ascii="Times New Roman" w:eastAsia="Times New Roman" w:hAnsi="Times New Roman" w:cs="Times New Roman"/>
                <w:sz w:val="24"/>
                <w:szCs w:val="24"/>
                <w:lang w:eastAsia="ru-RU"/>
              </w:rPr>
            </w:pPr>
          </w:p>
        </w:tc>
        <w:tc>
          <w:tcPr>
            <w:tcW w:w="8079" w:type="dxa"/>
            <w:gridSpan w:val="4"/>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Пластиковий чемодан</w:t>
            </w:r>
          </w:p>
        </w:tc>
      </w:tr>
      <w:tr w:rsidR="00371E1B" w:rsidTr="00371E1B">
        <w:tc>
          <w:tcPr>
            <w:tcW w:w="2014" w:type="dxa"/>
            <w:vMerge/>
            <w:tcBorders>
              <w:top w:val="single" w:sz="4" w:space="0" w:color="auto"/>
              <w:left w:val="single" w:sz="4" w:space="0" w:color="auto"/>
              <w:bottom w:val="nil"/>
              <w:right w:val="single" w:sz="4" w:space="0" w:color="auto"/>
            </w:tcBorders>
            <w:vAlign w:val="center"/>
            <w:hideMark/>
          </w:tcPr>
          <w:p w:rsidR="00371E1B" w:rsidRPr="00C7645B" w:rsidRDefault="00371E1B" w:rsidP="00371E1B">
            <w:pPr>
              <w:numPr>
                <w:ilvl w:val="0"/>
                <w:numId w:val="39"/>
              </w:numPr>
              <w:spacing w:after="0" w:line="360" w:lineRule="auto"/>
              <w:rPr>
                <w:rFonts w:ascii="Times New Roman" w:eastAsia="Times New Roman" w:hAnsi="Times New Roman" w:cs="Times New Roman"/>
                <w:sz w:val="24"/>
                <w:szCs w:val="24"/>
                <w:lang w:eastAsia="ru-RU"/>
              </w:rPr>
            </w:pPr>
          </w:p>
        </w:tc>
        <w:tc>
          <w:tcPr>
            <w:tcW w:w="8079" w:type="dxa"/>
            <w:gridSpan w:val="4"/>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 xml:space="preserve">Марка:  </w:t>
            </w:r>
            <w:r w:rsidRPr="00C7645B">
              <w:rPr>
                <w:rStyle w:val="10"/>
                <w:rFonts w:ascii="Times New Roman" w:hAnsi="Times New Roman" w:cs="Times New Roman"/>
                <w:color w:val="000000" w:themeColor="text1"/>
                <w:sz w:val="24"/>
                <w:szCs w:val="24"/>
              </w:rPr>
              <w:t>«SYSTEM</w:t>
            </w:r>
            <w:r w:rsidRPr="00C7645B">
              <w:rPr>
                <w:rStyle w:val="10"/>
                <w:rFonts w:ascii="Times New Roman" w:hAnsi="Times New Roman" w:cs="Times New Roman"/>
                <w:b/>
                <w:color w:val="000000" w:themeColor="text1"/>
                <w:sz w:val="24"/>
                <w:szCs w:val="24"/>
              </w:rPr>
              <w:t xml:space="preserve"> </w:t>
            </w:r>
            <w:r w:rsidRPr="00C7645B">
              <w:rPr>
                <w:rFonts w:cs="Times New Roman"/>
              </w:rPr>
              <w:t>Intra-S»</w:t>
            </w:r>
          </w:p>
        </w:tc>
      </w:tr>
      <w:tr w:rsidR="00371E1B" w:rsidTr="00371E1B">
        <w:trPr>
          <w:trHeight w:val="80"/>
        </w:trPr>
        <w:tc>
          <w:tcPr>
            <w:tcW w:w="10093" w:type="dxa"/>
            <w:gridSpan w:val="5"/>
            <w:tcBorders>
              <w:top w:val="double" w:sz="4" w:space="0" w:color="auto"/>
              <w:left w:val="single" w:sz="4" w:space="0" w:color="auto"/>
              <w:bottom w:val="single" w:sz="4" w:space="0" w:color="auto"/>
              <w:right w:val="single" w:sz="4" w:space="0" w:color="auto"/>
            </w:tcBorders>
          </w:tcPr>
          <w:p w:rsidR="00371E1B" w:rsidRPr="00C7645B" w:rsidRDefault="00371E1B" w:rsidP="00371E1B">
            <w:pPr>
              <w:pStyle w:val="afa"/>
              <w:spacing w:line="360" w:lineRule="auto"/>
              <w:jc w:val="right"/>
              <w:rPr>
                <w:rFonts w:cs="Times New Roman"/>
                <w:i/>
              </w:rPr>
            </w:pPr>
          </w:p>
        </w:tc>
      </w:tr>
      <w:tr w:rsidR="00371E1B" w:rsidTr="00371E1B">
        <w:tc>
          <w:tcPr>
            <w:tcW w:w="2014" w:type="dxa"/>
            <w:vMerge w:val="restart"/>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ІІІ. Товар із підкріпленням</w:t>
            </w:r>
          </w:p>
        </w:tc>
        <w:tc>
          <w:tcPr>
            <w:tcW w:w="8079" w:type="dxa"/>
            <w:gridSpan w:val="4"/>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До продажу навчання</w:t>
            </w:r>
          </w:p>
        </w:tc>
      </w:tr>
      <w:tr w:rsidR="00371E1B" w:rsidTr="00371E1B">
        <w:tc>
          <w:tcPr>
            <w:tcW w:w="2014" w:type="dxa"/>
            <w:vMerge/>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numPr>
                <w:ilvl w:val="0"/>
                <w:numId w:val="39"/>
              </w:numPr>
              <w:spacing w:after="0" w:line="360" w:lineRule="auto"/>
              <w:rPr>
                <w:rFonts w:ascii="Times New Roman" w:eastAsia="Times New Roman" w:hAnsi="Times New Roman" w:cs="Times New Roman"/>
                <w:sz w:val="24"/>
                <w:szCs w:val="24"/>
                <w:lang w:eastAsia="ru-RU"/>
              </w:rPr>
            </w:pPr>
          </w:p>
        </w:tc>
        <w:tc>
          <w:tcPr>
            <w:tcW w:w="8079" w:type="dxa"/>
            <w:gridSpan w:val="4"/>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Після продажу технічне обслуговування, інформаційна підтримка</w:t>
            </w:r>
          </w:p>
        </w:tc>
      </w:tr>
      <w:tr w:rsidR="00371E1B" w:rsidTr="00371E1B">
        <w:tc>
          <w:tcPr>
            <w:tcW w:w="10093" w:type="dxa"/>
            <w:gridSpan w:val="5"/>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rPr>
            </w:pPr>
            <w:r w:rsidRPr="00C7645B">
              <w:rPr>
                <w:rFonts w:cs="Times New Roman"/>
              </w:rPr>
              <w:t>Потенційний товар буде захищено від копіювання за рахунок логотипу, введення комерційної таємниці на розрахунки та конструкцію модуля, патент.</w:t>
            </w:r>
          </w:p>
        </w:tc>
      </w:tr>
    </w:tbl>
    <w:p w:rsidR="00371E1B" w:rsidRDefault="00371E1B" w:rsidP="00371E1B">
      <w:pPr>
        <w:pStyle w:val="afe"/>
        <w:ind w:firstLine="709"/>
      </w:pPr>
      <w:r>
        <w:t>Для спрощення задачі первинного орієнтування і представлення проекту в цілому було розроблено трирівневу маркетингову модель товару, що відображають складові задуму розробки та реальні характеристики. Чітко поставлена задача у досягненні високої швидкості та точності для можливості вирізнення запропонованого товару від товарів аналогів</w:t>
      </w:r>
      <w:r w:rsidR="003E70E4" w:rsidRPr="003E70E4">
        <w:rPr>
          <w:lang w:val="ru-RU"/>
        </w:rPr>
        <w:t xml:space="preserve"> [</w:t>
      </w:r>
      <w:r w:rsidR="003E70E4">
        <w:rPr>
          <w:lang w:val="ru-RU"/>
        </w:rPr>
        <w:fldChar w:fldCharType="begin"/>
      </w:r>
      <w:r w:rsidR="003E70E4">
        <w:rPr>
          <w:lang w:val="ru-RU"/>
        </w:rPr>
        <w:instrText xml:space="preserve"> REF _Ref57837079 \r \h </w:instrText>
      </w:r>
      <w:r w:rsidR="003E70E4">
        <w:rPr>
          <w:lang w:val="ru-RU"/>
        </w:rPr>
      </w:r>
      <w:r w:rsidR="003E70E4">
        <w:rPr>
          <w:lang w:val="ru-RU"/>
        </w:rPr>
        <w:fldChar w:fldCharType="separate"/>
      </w:r>
      <w:r w:rsidR="003E70E4">
        <w:rPr>
          <w:lang w:val="ru-RU"/>
        </w:rPr>
        <w:t>25</w:t>
      </w:r>
      <w:r w:rsidR="003E70E4">
        <w:rPr>
          <w:lang w:val="ru-RU"/>
        </w:rPr>
        <w:fldChar w:fldCharType="end"/>
      </w:r>
      <w:r w:rsidR="003E70E4" w:rsidRPr="003E70E4">
        <w:rPr>
          <w:lang w:val="ru-RU"/>
        </w:rPr>
        <w:t>]</w:t>
      </w:r>
      <w:r>
        <w:t>.</w:t>
      </w:r>
    </w:p>
    <w:p w:rsidR="00371E1B" w:rsidRDefault="00371E1B" w:rsidP="00371E1B">
      <w:pPr>
        <w:pStyle w:val="afe"/>
        <w:spacing w:before="0"/>
        <w:contextualSpacing/>
      </w:pPr>
      <w:r>
        <w:t xml:space="preserve">Наступним кроком визначимо цінові межі (табл. 5.21). </w:t>
      </w:r>
    </w:p>
    <w:p w:rsidR="00371E1B" w:rsidRDefault="00371E1B" w:rsidP="00371E1B">
      <w:pPr>
        <w:pStyle w:val="afe"/>
        <w:spacing w:before="0"/>
        <w:contextualSpacing/>
      </w:pPr>
    </w:p>
    <w:p w:rsidR="00371E1B" w:rsidRPr="001344C4" w:rsidRDefault="00371E1B" w:rsidP="00371E1B">
      <w:pPr>
        <w:pStyle w:val="afe"/>
        <w:spacing w:before="0"/>
        <w:contextualSpacing/>
      </w:pPr>
    </w:p>
    <w:p w:rsidR="00371E1B" w:rsidRDefault="00371E1B" w:rsidP="00371E1B">
      <w:pPr>
        <w:pStyle w:val="afe"/>
        <w:jc w:val="right"/>
        <w:rPr>
          <w:i/>
        </w:rPr>
      </w:pPr>
      <w:r>
        <w:rPr>
          <w:i/>
        </w:rPr>
        <w:lastRenderedPageBreak/>
        <w:t>Таблиця 5.21. Визначення меж встановлення ціни</w:t>
      </w:r>
    </w:p>
    <w:tbl>
      <w:tblPr>
        <w:tblStyle w:val="a8"/>
        <w:tblW w:w="10060" w:type="dxa"/>
        <w:tblLook w:val="00A0" w:firstRow="1" w:lastRow="0" w:firstColumn="1" w:lastColumn="0" w:noHBand="0" w:noVBand="0"/>
      </w:tblPr>
      <w:tblGrid>
        <w:gridCol w:w="574"/>
        <w:gridCol w:w="1707"/>
        <w:gridCol w:w="1699"/>
        <w:gridCol w:w="2548"/>
        <w:gridCol w:w="3532"/>
      </w:tblGrid>
      <w:tr w:rsidR="00371E1B" w:rsidTr="00371E1B">
        <w:tc>
          <w:tcPr>
            <w:tcW w:w="57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lang w:val="uk-UA"/>
              </w:rPr>
            </w:pPr>
          </w:p>
          <w:p w:rsidR="00371E1B" w:rsidRPr="00C7645B" w:rsidRDefault="00371E1B" w:rsidP="00371E1B">
            <w:pPr>
              <w:pStyle w:val="afa"/>
              <w:spacing w:line="360" w:lineRule="auto"/>
              <w:rPr>
                <w:rFonts w:cs="Times New Roman"/>
                <w:i/>
                <w:lang w:val="ru-RU"/>
              </w:rPr>
            </w:pPr>
          </w:p>
        </w:tc>
        <w:tc>
          <w:tcPr>
            <w:tcW w:w="170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lang w:val="uk-UA"/>
              </w:rPr>
            </w:pPr>
            <w:r w:rsidRPr="00C7645B">
              <w:rPr>
                <w:rFonts w:cs="Times New Roman"/>
                <w:i/>
                <w:lang w:val="uk-UA"/>
              </w:rPr>
              <w:t>Рівень цін на товари-замінники (грн.)</w:t>
            </w:r>
          </w:p>
        </w:tc>
        <w:tc>
          <w:tcPr>
            <w:tcW w:w="169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lang w:val="uk-UA"/>
              </w:rPr>
            </w:pPr>
            <w:r w:rsidRPr="00C7645B">
              <w:rPr>
                <w:rFonts w:cs="Times New Roman"/>
                <w:i/>
                <w:lang w:val="uk-UA"/>
              </w:rPr>
              <w:t>Рівень цін на товари-аналоги</w:t>
            </w:r>
          </w:p>
          <w:p w:rsidR="00371E1B" w:rsidRPr="00C7645B" w:rsidRDefault="00371E1B" w:rsidP="00371E1B">
            <w:pPr>
              <w:pStyle w:val="afa"/>
              <w:spacing w:line="360" w:lineRule="auto"/>
              <w:rPr>
                <w:rFonts w:cs="Times New Roman"/>
                <w:i/>
                <w:lang w:val="uk-UA"/>
              </w:rPr>
            </w:pPr>
            <w:r w:rsidRPr="00C7645B">
              <w:rPr>
                <w:rFonts w:cs="Times New Roman"/>
                <w:i/>
                <w:lang w:val="uk-UA"/>
              </w:rPr>
              <w:t>(грн.)</w:t>
            </w:r>
          </w:p>
        </w:tc>
        <w:tc>
          <w:tcPr>
            <w:tcW w:w="2548"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lang w:val="uk-UA"/>
              </w:rPr>
            </w:pPr>
            <w:r w:rsidRPr="00C7645B">
              <w:rPr>
                <w:rFonts w:cs="Times New Roman"/>
                <w:i/>
                <w:lang w:val="uk-UA"/>
              </w:rPr>
              <w:t>Рівень доходів цільової групи споживачів</w:t>
            </w:r>
          </w:p>
          <w:p w:rsidR="00371E1B" w:rsidRPr="00C7645B" w:rsidRDefault="00371E1B" w:rsidP="00371E1B">
            <w:pPr>
              <w:pStyle w:val="afa"/>
              <w:spacing w:line="360" w:lineRule="auto"/>
              <w:rPr>
                <w:rFonts w:cs="Times New Roman"/>
                <w:i/>
                <w:lang w:val="uk-UA"/>
              </w:rPr>
            </w:pPr>
            <w:r w:rsidRPr="00C7645B">
              <w:rPr>
                <w:rFonts w:cs="Times New Roman"/>
                <w:i/>
                <w:lang w:val="uk-UA"/>
              </w:rPr>
              <w:t>(грн.)</w:t>
            </w:r>
          </w:p>
        </w:tc>
        <w:tc>
          <w:tcPr>
            <w:tcW w:w="3532"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lang w:val="uk-UA"/>
              </w:rPr>
            </w:pPr>
            <w:r w:rsidRPr="00C7645B">
              <w:rPr>
                <w:rFonts w:cs="Times New Roman"/>
                <w:i/>
                <w:lang w:val="uk-UA"/>
              </w:rPr>
              <w:t>Верхня та нижня межі встановлення ціни на товар</w:t>
            </w:r>
          </w:p>
          <w:p w:rsidR="00371E1B" w:rsidRPr="00C7645B" w:rsidRDefault="00371E1B" w:rsidP="00371E1B">
            <w:pPr>
              <w:pStyle w:val="afa"/>
              <w:spacing w:line="360" w:lineRule="auto"/>
              <w:rPr>
                <w:rFonts w:cs="Times New Roman"/>
                <w:i/>
                <w:lang w:val="uk-UA"/>
              </w:rPr>
            </w:pPr>
            <w:r w:rsidRPr="00C7645B">
              <w:rPr>
                <w:rFonts w:cs="Times New Roman"/>
                <w:i/>
                <w:lang w:val="uk-UA"/>
              </w:rPr>
              <w:t>(грн.)</w:t>
            </w:r>
          </w:p>
        </w:tc>
      </w:tr>
      <w:tr w:rsidR="00371E1B" w:rsidTr="00371E1B">
        <w:trPr>
          <w:trHeight w:val="507"/>
        </w:trPr>
        <w:tc>
          <w:tcPr>
            <w:tcW w:w="574"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1</w:t>
            </w:r>
          </w:p>
        </w:tc>
        <w:tc>
          <w:tcPr>
            <w:tcW w:w="1707"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100000</w:t>
            </w:r>
          </w:p>
        </w:tc>
        <w:tc>
          <w:tcPr>
            <w:tcW w:w="169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500000</w:t>
            </w:r>
          </w:p>
        </w:tc>
        <w:tc>
          <w:tcPr>
            <w:tcW w:w="2548"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1000000</w:t>
            </w:r>
          </w:p>
        </w:tc>
        <w:tc>
          <w:tcPr>
            <w:tcW w:w="3532"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100000-350000</w:t>
            </w:r>
          </w:p>
        </w:tc>
      </w:tr>
    </w:tbl>
    <w:p w:rsidR="00371E1B" w:rsidRDefault="00371E1B" w:rsidP="00371E1B">
      <w:pPr>
        <w:pStyle w:val="afe"/>
        <w:ind w:firstLine="709"/>
      </w:pPr>
      <w:r w:rsidRPr="00371E1B">
        <w:rPr>
          <w:rStyle w:val="af5"/>
          <w:b w:val="0"/>
          <w:i w:val="0"/>
          <w:color w:val="000000" w:themeColor="text1"/>
        </w:rPr>
        <w:t xml:space="preserve">Як видно з таблиці </w:t>
      </w:r>
      <w:r w:rsidRPr="00371E1B">
        <w:rPr>
          <w:rStyle w:val="af5"/>
          <w:b w:val="0"/>
          <w:i w:val="0"/>
          <w:color w:val="000000" w:themeColor="text1"/>
          <w:sz w:val="28"/>
          <w:szCs w:val="28"/>
        </w:rPr>
        <w:t>5.20</w:t>
      </w:r>
      <w:r w:rsidRPr="00371E1B">
        <w:rPr>
          <w:rStyle w:val="af5"/>
          <w:b w:val="0"/>
          <w:i w:val="0"/>
          <w:color w:val="000000" w:themeColor="text1"/>
        </w:rPr>
        <w:t xml:space="preserve"> передбачувана вартість пристрою «</w:t>
      </w:r>
      <w:r w:rsidRPr="00371E1B">
        <w:rPr>
          <w:rStyle w:val="af5"/>
          <w:rFonts w:eastAsiaTheme="majorEastAsia"/>
          <w:b w:val="0"/>
          <w:i w:val="0"/>
          <w:color w:val="000000" w:themeColor="text1"/>
        </w:rPr>
        <w:t xml:space="preserve">SYSTEM </w:t>
      </w:r>
      <w:r w:rsidRPr="00371E1B">
        <w:rPr>
          <w:rStyle w:val="af5"/>
          <w:b w:val="0"/>
          <w:i w:val="0"/>
          <w:color w:val="000000" w:themeColor="text1"/>
        </w:rPr>
        <w:t>Intra-S» являється нижчою,</w:t>
      </w:r>
      <w:r>
        <w:rPr>
          <w:color w:val="000000" w:themeColor="text1"/>
        </w:rPr>
        <w:t xml:space="preserve"> ніж ціна на сучасні аналоги, що дозволить збільшити кількість клієнтів. Нижній  рівень відповідає ціні товарів замінників, що проводять доопераційний аналіз, але в даний час більшість офтальмологів згодні відмовитися від даних методик та пристроїв, так як вони потребуються більшого математичного аналізу і не можуть гарантувати високу точність</w:t>
      </w:r>
      <w:r w:rsidR="003E70E4" w:rsidRPr="003E70E4">
        <w:rPr>
          <w:color w:val="000000" w:themeColor="text1"/>
        </w:rPr>
        <w:t xml:space="preserve"> [</w:t>
      </w:r>
      <w:r w:rsidR="003E70E4">
        <w:rPr>
          <w:color w:val="000000" w:themeColor="text1"/>
        </w:rPr>
        <w:fldChar w:fldCharType="begin"/>
      </w:r>
      <w:r w:rsidR="003E70E4">
        <w:rPr>
          <w:color w:val="000000" w:themeColor="text1"/>
        </w:rPr>
        <w:instrText xml:space="preserve"> REF _Ref57837079 \r \h </w:instrText>
      </w:r>
      <w:r w:rsidR="003E70E4">
        <w:rPr>
          <w:color w:val="000000" w:themeColor="text1"/>
        </w:rPr>
      </w:r>
      <w:r w:rsidR="003E70E4">
        <w:rPr>
          <w:color w:val="000000" w:themeColor="text1"/>
        </w:rPr>
        <w:fldChar w:fldCharType="separate"/>
      </w:r>
      <w:r w:rsidR="003E70E4">
        <w:rPr>
          <w:color w:val="000000" w:themeColor="text1"/>
        </w:rPr>
        <w:t>25</w:t>
      </w:r>
      <w:r w:rsidR="003E70E4">
        <w:rPr>
          <w:color w:val="000000" w:themeColor="text1"/>
        </w:rPr>
        <w:fldChar w:fldCharType="end"/>
      </w:r>
      <w:r w:rsidR="003E70E4" w:rsidRPr="003E70E4">
        <w:rPr>
          <w:color w:val="000000" w:themeColor="text1"/>
        </w:rPr>
        <w:t>]</w:t>
      </w:r>
      <w:r>
        <w:rPr>
          <w:color w:val="000000" w:themeColor="text1"/>
        </w:rPr>
        <w:t>.</w:t>
      </w:r>
    </w:p>
    <w:p w:rsidR="00371E1B" w:rsidRDefault="00371E1B" w:rsidP="00371E1B">
      <w:pPr>
        <w:pStyle w:val="afe"/>
        <w:spacing w:before="0"/>
        <w:contextualSpacing/>
      </w:pPr>
      <w:r>
        <w:t>Наступним кроком є визначення оптимальної системи збуту, в межах якого приймається рішення (табл. 5.22).</w:t>
      </w:r>
    </w:p>
    <w:p w:rsidR="00371E1B" w:rsidRDefault="00371E1B" w:rsidP="00371E1B">
      <w:pPr>
        <w:pStyle w:val="afe"/>
        <w:jc w:val="right"/>
        <w:rPr>
          <w:i/>
        </w:rPr>
      </w:pPr>
      <w:r>
        <w:rPr>
          <w:i/>
        </w:rPr>
        <w:t>Таблиця 5.22 Формування системи збуту</w:t>
      </w:r>
    </w:p>
    <w:tbl>
      <w:tblPr>
        <w:tblStyle w:val="a8"/>
        <w:tblW w:w="9918" w:type="dxa"/>
        <w:tblLayout w:type="fixed"/>
        <w:tblLook w:val="00A0" w:firstRow="1" w:lastRow="0" w:firstColumn="1" w:lastColumn="0" w:noHBand="0" w:noVBand="0"/>
      </w:tblPr>
      <w:tblGrid>
        <w:gridCol w:w="709"/>
        <w:gridCol w:w="2830"/>
        <w:gridCol w:w="3402"/>
        <w:gridCol w:w="1418"/>
        <w:gridCol w:w="1559"/>
      </w:tblGrid>
      <w:tr w:rsidR="00371E1B" w:rsidTr="00371E1B">
        <w:tc>
          <w:tcPr>
            <w:tcW w:w="70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rPr>
            </w:pPr>
            <w:r w:rsidRPr="00C7645B">
              <w:rPr>
                <w:rFonts w:cs="Times New Roman"/>
                <w:i/>
                <w:lang w:val="uk-UA"/>
              </w:rPr>
              <w:t>№ п/п</w:t>
            </w:r>
          </w:p>
        </w:tc>
        <w:tc>
          <w:tcPr>
            <w:tcW w:w="2830"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lang w:val="uk-UA"/>
              </w:rPr>
            </w:pPr>
            <w:r w:rsidRPr="00C7645B">
              <w:rPr>
                <w:rFonts w:cs="Times New Roman"/>
                <w:i/>
                <w:lang w:val="uk-UA"/>
              </w:rPr>
              <w:t>Специфіка закупівельної поведінки цільових клієнтів</w:t>
            </w:r>
          </w:p>
        </w:tc>
        <w:tc>
          <w:tcPr>
            <w:tcW w:w="3402"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lang w:val="uk-UA"/>
              </w:rPr>
            </w:pPr>
            <w:r w:rsidRPr="00C7645B">
              <w:rPr>
                <w:rFonts w:cs="Times New Roman"/>
                <w:i/>
                <w:lang w:val="uk-UA"/>
              </w:rPr>
              <w:t>Функції збуту, які має виконувати постачальник товару</w:t>
            </w:r>
          </w:p>
        </w:tc>
        <w:tc>
          <w:tcPr>
            <w:tcW w:w="1418"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lang w:val="uk-UA"/>
              </w:rPr>
            </w:pPr>
            <w:r w:rsidRPr="00C7645B">
              <w:rPr>
                <w:rFonts w:cs="Times New Roman"/>
                <w:i/>
                <w:lang w:val="uk-UA"/>
              </w:rPr>
              <w:t>Глибина каналу збуту</w:t>
            </w:r>
          </w:p>
        </w:tc>
        <w:tc>
          <w:tcPr>
            <w:tcW w:w="155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i/>
                <w:lang w:val="uk-UA"/>
              </w:rPr>
            </w:pPr>
            <w:r w:rsidRPr="00C7645B">
              <w:rPr>
                <w:rFonts w:cs="Times New Roman"/>
                <w:i/>
                <w:lang w:val="uk-UA"/>
              </w:rPr>
              <w:t>Оптимальна система збуту</w:t>
            </w:r>
          </w:p>
        </w:tc>
      </w:tr>
      <w:tr w:rsidR="00371E1B" w:rsidTr="00371E1B">
        <w:tc>
          <w:tcPr>
            <w:tcW w:w="70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1</w:t>
            </w:r>
          </w:p>
        </w:tc>
        <w:tc>
          <w:tcPr>
            <w:tcW w:w="2830"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Попереднє замовлення з підписанням контракту</w:t>
            </w:r>
          </w:p>
        </w:tc>
        <w:tc>
          <w:tcPr>
            <w:tcW w:w="3402"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доставка в строки, контроль за уникненням пошкоджень, налаштування</w:t>
            </w:r>
          </w:p>
        </w:tc>
        <w:tc>
          <w:tcPr>
            <w:tcW w:w="1418"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Прямий</w:t>
            </w:r>
          </w:p>
        </w:tc>
        <w:tc>
          <w:tcPr>
            <w:tcW w:w="1559" w:type="dxa"/>
            <w:tcBorders>
              <w:top w:val="single" w:sz="4" w:space="0" w:color="auto"/>
              <w:left w:val="single" w:sz="4" w:space="0" w:color="auto"/>
              <w:bottom w:val="single" w:sz="4" w:space="0" w:color="auto"/>
              <w:right w:val="single" w:sz="4" w:space="0" w:color="auto"/>
            </w:tcBorders>
            <w:hideMark/>
          </w:tcPr>
          <w:p w:rsidR="00371E1B" w:rsidRPr="00C7645B" w:rsidRDefault="00371E1B" w:rsidP="00371E1B">
            <w:pPr>
              <w:pStyle w:val="afa"/>
              <w:spacing w:line="360" w:lineRule="auto"/>
              <w:rPr>
                <w:rFonts w:cs="Times New Roman"/>
                <w:lang w:val="uk-UA"/>
              </w:rPr>
            </w:pPr>
            <w:r w:rsidRPr="00C7645B">
              <w:rPr>
                <w:rFonts w:cs="Times New Roman"/>
                <w:lang w:val="uk-UA"/>
              </w:rPr>
              <w:t>Прямий</w:t>
            </w:r>
          </w:p>
        </w:tc>
      </w:tr>
    </w:tbl>
    <w:p w:rsidR="00371E1B" w:rsidRDefault="00371E1B" w:rsidP="00371E1B">
      <w:pPr>
        <w:spacing w:before="240" w:after="0" w:line="360" w:lineRule="auto"/>
        <w:ind w:firstLine="709"/>
        <w:contextualSpacing/>
        <w:jc w:val="both"/>
        <w:rPr>
          <w:rFonts w:ascii="Times New Roman" w:hAnsi="Times New Roman" w:cs="Times New Roman"/>
          <w:sz w:val="28"/>
          <w:szCs w:val="28"/>
          <w:lang w:eastAsia="uk-UA"/>
        </w:rPr>
      </w:pPr>
    </w:p>
    <w:p w:rsidR="00371E1B" w:rsidRDefault="00371E1B" w:rsidP="00371E1B">
      <w:pPr>
        <w:spacing w:before="240" w:after="0" w:line="360" w:lineRule="auto"/>
        <w:ind w:firstLine="709"/>
        <w:contextualSpacing/>
        <w:jc w:val="both"/>
        <w:rPr>
          <w:rFonts w:ascii="Times New Roman" w:hAnsi="Times New Roman" w:cs="Times New Roman"/>
          <w:sz w:val="28"/>
          <w:szCs w:val="28"/>
          <w:lang w:eastAsia="uk-UA"/>
        </w:rPr>
      </w:pPr>
      <w:r>
        <w:rPr>
          <w:rFonts w:ascii="Times New Roman" w:hAnsi="Times New Roman" w:cs="Times New Roman"/>
          <w:sz w:val="28"/>
          <w:szCs w:val="28"/>
          <w:lang w:eastAsia="uk-UA"/>
        </w:rPr>
        <w:t>Для забезпечення ефективної реалізації стартап-проекту оптимальною системою збуту обрано прямий, без залучення посередників між виробником та споживачем. Для економії коштів попереднє замовлення буде проводитися за допомогою електронного сайту. Виробник буде забезпечувати контроль за доставкою в строки та без пошкоджень.</w:t>
      </w:r>
    </w:p>
    <w:p w:rsidR="00371E1B" w:rsidRDefault="00371E1B" w:rsidP="00371E1B">
      <w:pPr>
        <w:spacing w:before="240" w:after="0" w:line="360" w:lineRule="auto"/>
        <w:ind w:firstLine="709"/>
        <w:contextualSpacing/>
        <w:jc w:val="both"/>
        <w:rPr>
          <w:rFonts w:ascii="Times New Roman" w:hAnsi="Times New Roman" w:cs="Times New Roman"/>
          <w:sz w:val="28"/>
          <w:szCs w:val="28"/>
          <w:lang w:eastAsia="uk-UA"/>
        </w:rPr>
      </w:pPr>
      <w:r>
        <w:rPr>
          <w:rFonts w:ascii="Times New Roman" w:hAnsi="Times New Roman" w:cs="Times New Roman"/>
          <w:sz w:val="28"/>
          <w:szCs w:val="28"/>
          <w:lang w:eastAsia="uk-UA"/>
        </w:rPr>
        <w:t>Останньою складової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специфіку поведінки клієнтів.</w:t>
      </w:r>
    </w:p>
    <w:p w:rsidR="00371E1B" w:rsidRPr="00090DEA" w:rsidRDefault="00371E1B" w:rsidP="00371E1B">
      <w:pPr>
        <w:spacing w:line="360" w:lineRule="auto"/>
        <w:ind w:firstLine="709"/>
        <w:jc w:val="both"/>
        <w:rPr>
          <w:rFonts w:ascii="Times New Roman" w:hAnsi="Times New Roman" w:cs="Times New Roman"/>
          <w:color w:val="000000" w:themeColor="text1"/>
          <w:sz w:val="28"/>
          <w:szCs w:val="28"/>
          <w:lang w:val="ru-RU"/>
        </w:rPr>
      </w:pPr>
      <w:r w:rsidRPr="00090DEA">
        <w:rPr>
          <w:rFonts w:ascii="Times New Roman" w:hAnsi="Times New Roman" w:cs="Times New Roman"/>
          <w:color w:val="000000" w:themeColor="text1"/>
          <w:sz w:val="28"/>
          <w:szCs w:val="28"/>
        </w:rPr>
        <w:lastRenderedPageBreak/>
        <w:t>Визначення ідеї та теми рекламного звернення зумовлює всі наступні етапи планування рекламної діяльності. Тому цей етап є основним для професіоналів — творчих працівників рекламних агенцій чи рекламних підрозділів підприємств. Один із класиків рекламного бізнесу Д. Огілві радить ретельно вивчити те, що необхідно рекламувати: «Отримавши завдання на рекламування автомобіля «Роллс Ройс», я витратив три тижні на вивчення цієї моделі. І тоді народилася ідея, яка втілилась у рекламному зверненні: на швидкості 60 миль за годину найголосніший звук, який можна почути в машині, — цокання годинника»</w:t>
      </w:r>
      <w:r w:rsidR="003E70E4" w:rsidRPr="003E70E4">
        <w:rPr>
          <w:rFonts w:ascii="Times New Roman" w:hAnsi="Times New Roman" w:cs="Times New Roman"/>
          <w:color w:val="000000" w:themeColor="text1"/>
          <w:sz w:val="28"/>
          <w:szCs w:val="28"/>
          <w:lang w:val="ru-RU"/>
        </w:rPr>
        <w:t xml:space="preserve"> [</w:t>
      </w:r>
      <w:r w:rsidR="003E70E4">
        <w:rPr>
          <w:rFonts w:ascii="Times New Roman" w:hAnsi="Times New Roman" w:cs="Times New Roman"/>
          <w:color w:val="000000" w:themeColor="text1"/>
          <w:sz w:val="28"/>
          <w:szCs w:val="28"/>
          <w:lang w:val="ru-RU"/>
        </w:rPr>
        <w:fldChar w:fldCharType="begin"/>
      </w:r>
      <w:r w:rsidR="003E70E4">
        <w:rPr>
          <w:rFonts w:ascii="Times New Roman" w:hAnsi="Times New Roman" w:cs="Times New Roman"/>
          <w:color w:val="000000" w:themeColor="text1"/>
          <w:sz w:val="28"/>
          <w:szCs w:val="28"/>
          <w:lang w:val="ru-RU"/>
        </w:rPr>
        <w:instrText xml:space="preserve"> REF _Ref57837079 \r \h </w:instrText>
      </w:r>
      <w:r w:rsidR="003E70E4">
        <w:rPr>
          <w:rFonts w:ascii="Times New Roman" w:hAnsi="Times New Roman" w:cs="Times New Roman"/>
          <w:color w:val="000000" w:themeColor="text1"/>
          <w:sz w:val="28"/>
          <w:szCs w:val="28"/>
          <w:lang w:val="ru-RU"/>
        </w:rPr>
      </w:r>
      <w:r w:rsidR="003E70E4">
        <w:rPr>
          <w:rFonts w:ascii="Times New Roman" w:hAnsi="Times New Roman" w:cs="Times New Roman"/>
          <w:color w:val="000000" w:themeColor="text1"/>
          <w:sz w:val="28"/>
          <w:szCs w:val="28"/>
          <w:lang w:val="ru-RU"/>
        </w:rPr>
        <w:fldChar w:fldCharType="separate"/>
      </w:r>
      <w:r w:rsidR="003E70E4">
        <w:rPr>
          <w:rFonts w:ascii="Times New Roman" w:hAnsi="Times New Roman" w:cs="Times New Roman"/>
          <w:color w:val="000000" w:themeColor="text1"/>
          <w:sz w:val="28"/>
          <w:szCs w:val="28"/>
          <w:lang w:val="ru-RU"/>
        </w:rPr>
        <w:t>25</w:t>
      </w:r>
      <w:r w:rsidR="003E70E4">
        <w:rPr>
          <w:rFonts w:ascii="Times New Roman" w:hAnsi="Times New Roman" w:cs="Times New Roman"/>
          <w:color w:val="000000" w:themeColor="text1"/>
          <w:sz w:val="28"/>
          <w:szCs w:val="28"/>
          <w:lang w:val="ru-RU"/>
        </w:rPr>
        <w:fldChar w:fldCharType="end"/>
      </w:r>
      <w:r w:rsidR="003E70E4" w:rsidRPr="003E70E4">
        <w:rPr>
          <w:rFonts w:ascii="Times New Roman" w:hAnsi="Times New Roman" w:cs="Times New Roman"/>
          <w:color w:val="000000" w:themeColor="text1"/>
          <w:sz w:val="28"/>
          <w:szCs w:val="28"/>
          <w:lang w:val="ru-RU"/>
        </w:rPr>
        <w:t>]</w:t>
      </w:r>
      <w:r w:rsidRPr="00090DEA">
        <w:rPr>
          <w:rFonts w:ascii="Times New Roman" w:hAnsi="Times New Roman" w:cs="Times New Roman"/>
          <w:color w:val="000000" w:themeColor="text1"/>
          <w:sz w:val="28"/>
          <w:szCs w:val="28"/>
        </w:rPr>
        <w:t>.</w:t>
      </w:r>
    </w:p>
    <w:p w:rsidR="00371E1B" w:rsidRPr="00090DEA" w:rsidRDefault="00371E1B" w:rsidP="00371E1B">
      <w:pPr>
        <w:spacing w:before="240" w:after="0" w:line="360" w:lineRule="auto"/>
        <w:ind w:firstLine="709"/>
        <w:contextualSpacing/>
        <w:jc w:val="both"/>
        <w:rPr>
          <w:rFonts w:ascii="Times New Roman" w:hAnsi="Times New Roman" w:cs="Times New Roman"/>
          <w:sz w:val="28"/>
          <w:szCs w:val="28"/>
          <w:lang w:val="ru-RU" w:eastAsia="uk-UA"/>
        </w:rPr>
      </w:pPr>
    </w:p>
    <w:p w:rsidR="00371E1B" w:rsidRDefault="00371E1B" w:rsidP="00371E1B">
      <w:pPr>
        <w:pStyle w:val="af6"/>
        <w:tabs>
          <w:tab w:val="left" w:pos="1985"/>
        </w:tabs>
        <w:spacing w:before="0" w:after="0" w:line="360" w:lineRule="auto"/>
        <w:ind w:left="0"/>
        <w:contextualSpacing/>
        <w:jc w:val="right"/>
        <w:rPr>
          <w:rFonts w:cs="Times New Roman"/>
          <w:b w:val="0"/>
          <w:color w:val="auto"/>
          <w:sz w:val="28"/>
          <w:szCs w:val="28"/>
        </w:rPr>
      </w:pPr>
      <w:r>
        <w:rPr>
          <w:rFonts w:cs="Times New Roman"/>
          <w:b w:val="0"/>
          <w:color w:val="auto"/>
          <w:sz w:val="28"/>
          <w:szCs w:val="28"/>
        </w:rPr>
        <w:t>Таблиця 5.22  Концепція маркетингових комунікацій</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7"/>
        <w:gridCol w:w="1871"/>
        <w:gridCol w:w="1871"/>
        <w:gridCol w:w="1871"/>
        <w:gridCol w:w="1871"/>
        <w:gridCol w:w="1872"/>
      </w:tblGrid>
      <w:tr w:rsidR="00371E1B" w:rsidTr="00371E1B">
        <w:tc>
          <w:tcPr>
            <w:tcW w:w="567" w:type="dxa"/>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after="0" w:line="360" w:lineRule="auto"/>
              <w:contextualSpacing/>
              <w:jc w:val="center"/>
              <w:rPr>
                <w:rFonts w:ascii="Times New Roman" w:hAnsi="Times New Roman" w:cs="Times New Roman"/>
                <w:i/>
                <w:sz w:val="24"/>
                <w:szCs w:val="24"/>
                <w:lang w:eastAsia="uk-UA"/>
              </w:rPr>
            </w:pPr>
            <w:r w:rsidRPr="00C7645B">
              <w:rPr>
                <w:rFonts w:ascii="Times New Roman" w:hAnsi="Times New Roman" w:cs="Times New Roman"/>
                <w:i/>
                <w:sz w:val="24"/>
                <w:szCs w:val="24"/>
                <w:lang w:eastAsia="uk-UA"/>
              </w:rPr>
              <w:t>№ п/п</w:t>
            </w:r>
          </w:p>
        </w:tc>
        <w:tc>
          <w:tcPr>
            <w:tcW w:w="1871" w:type="dxa"/>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after="0" w:line="360" w:lineRule="auto"/>
              <w:contextualSpacing/>
              <w:jc w:val="center"/>
              <w:rPr>
                <w:rFonts w:ascii="Times New Roman" w:hAnsi="Times New Roman" w:cs="Times New Roman"/>
                <w:i/>
                <w:sz w:val="24"/>
                <w:szCs w:val="24"/>
                <w:lang w:eastAsia="uk-UA"/>
              </w:rPr>
            </w:pPr>
            <w:r w:rsidRPr="00C7645B">
              <w:rPr>
                <w:rFonts w:ascii="Times New Roman" w:hAnsi="Times New Roman" w:cs="Times New Roman"/>
                <w:i/>
                <w:sz w:val="24"/>
                <w:szCs w:val="24"/>
                <w:lang w:eastAsia="uk-UA"/>
              </w:rPr>
              <w:t>Специфіка поведінки цільових клієнтів</w:t>
            </w:r>
          </w:p>
        </w:tc>
        <w:tc>
          <w:tcPr>
            <w:tcW w:w="1871" w:type="dxa"/>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after="0" w:line="360" w:lineRule="auto"/>
              <w:contextualSpacing/>
              <w:jc w:val="center"/>
              <w:rPr>
                <w:rFonts w:ascii="Times New Roman" w:hAnsi="Times New Roman" w:cs="Times New Roman"/>
                <w:i/>
                <w:sz w:val="24"/>
                <w:szCs w:val="24"/>
                <w:lang w:eastAsia="uk-UA"/>
              </w:rPr>
            </w:pPr>
            <w:r w:rsidRPr="00C7645B">
              <w:rPr>
                <w:rFonts w:ascii="Times New Roman" w:hAnsi="Times New Roman" w:cs="Times New Roman"/>
                <w:i/>
                <w:sz w:val="24"/>
                <w:szCs w:val="24"/>
                <w:lang w:eastAsia="uk-UA"/>
              </w:rPr>
              <w:t>Канали комунікацій, якими користуються цільові клієнти</w:t>
            </w:r>
          </w:p>
        </w:tc>
        <w:tc>
          <w:tcPr>
            <w:tcW w:w="1871" w:type="dxa"/>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after="0" w:line="360" w:lineRule="auto"/>
              <w:contextualSpacing/>
              <w:jc w:val="center"/>
              <w:rPr>
                <w:rFonts w:ascii="Times New Roman" w:hAnsi="Times New Roman" w:cs="Times New Roman"/>
                <w:i/>
                <w:sz w:val="24"/>
                <w:szCs w:val="24"/>
                <w:lang w:eastAsia="uk-UA"/>
              </w:rPr>
            </w:pPr>
            <w:r w:rsidRPr="00C7645B">
              <w:rPr>
                <w:rFonts w:ascii="Times New Roman" w:hAnsi="Times New Roman" w:cs="Times New Roman"/>
                <w:i/>
                <w:sz w:val="24"/>
                <w:szCs w:val="24"/>
                <w:lang w:eastAsia="uk-UA"/>
              </w:rPr>
              <w:t>Ключові позиції, обрані для позиціонування</w:t>
            </w:r>
          </w:p>
        </w:tc>
        <w:tc>
          <w:tcPr>
            <w:tcW w:w="1871" w:type="dxa"/>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after="0" w:line="360" w:lineRule="auto"/>
              <w:contextualSpacing/>
              <w:jc w:val="center"/>
              <w:rPr>
                <w:rFonts w:ascii="Times New Roman" w:hAnsi="Times New Roman" w:cs="Times New Roman"/>
                <w:i/>
                <w:sz w:val="24"/>
                <w:szCs w:val="24"/>
                <w:lang w:eastAsia="uk-UA"/>
              </w:rPr>
            </w:pPr>
            <w:r w:rsidRPr="00C7645B">
              <w:rPr>
                <w:rFonts w:ascii="Times New Roman" w:hAnsi="Times New Roman" w:cs="Times New Roman"/>
                <w:i/>
                <w:sz w:val="24"/>
                <w:szCs w:val="24"/>
                <w:lang w:eastAsia="uk-UA"/>
              </w:rPr>
              <w:t>Завдання рекламного повідомлення</w:t>
            </w:r>
          </w:p>
        </w:tc>
        <w:tc>
          <w:tcPr>
            <w:tcW w:w="1872" w:type="dxa"/>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after="0" w:line="360" w:lineRule="auto"/>
              <w:contextualSpacing/>
              <w:jc w:val="center"/>
              <w:rPr>
                <w:rFonts w:ascii="Times New Roman" w:hAnsi="Times New Roman" w:cs="Times New Roman"/>
                <w:i/>
                <w:sz w:val="24"/>
                <w:szCs w:val="24"/>
                <w:lang w:eastAsia="uk-UA"/>
              </w:rPr>
            </w:pPr>
            <w:r w:rsidRPr="00C7645B">
              <w:rPr>
                <w:rFonts w:ascii="Times New Roman" w:hAnsi="Times New Roman" w:cs="Times New Roman"/>
                <w:i/>
                <w:sz w:val="24"/>
                <w:szCs w:val="24"/>
                <w:lang w:eastAsia="uk-UA"/>
              </w:rPr>
              <w:t>Концепція рекламного звернення</w:t>
            </w:r>
          </w:p>
        </w:tc>
      </w:tr>
      <w:tr w:rsidR="00371E1B" w:rsidTr="00371E1B">
        <w:tc>
          <w:tcPr>
            <w:tcW w:w="567" w:type="dxa"/>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line="360" w:lineRule="auto"/>
              <w:rPr>
                <w:rFonts w:ascii="Times New Roman" w:hAnsi="Times New Roman" w:cs="Times New Roman"/>
                <w:sz w:val="24"/>
                <w:szCs w:val="24"/>
                <w:lang w:eastAsia="uk-UA"/>
              </w:rPr>
            </w:pPr>
            <w:r w:rsidRPr="00C7645B">
              <w:rPr>
                <w:rFonts w:ascii="Times New Roman" w:hAnsi="Times New Roman" w:cs="Times New Roman"/>
                <w:sz w:val="24"/>
                <w:szCs w:val="24"/>
                <w:lang w:eastAsia="uk-UA"/>
              </w:rPr>
              <w:t>1.</w:t>
            </w:r>
          </w:p>
        </w:tc>
        <w:tc>
          <w:tcPr>
            <w:tcW w:w="1871" w:type="dxa"/>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line="360" w:lineRule="auto"/>
              <w:rPr>
                <w:rFonts w:ascii="Times New Roman" w:hAnsi="Times New Roman" w:cs="Times New Roman"/>
                <w:sz w:val="24"/>
                <w:szCs w:val="24"/>
                <w:lang w:eastAsia="uk-UA"/>
              </w:rPr>
            </w:pPr>
            <w:r w:rsidRPr="00C7645B">
              <w:rPr>
                <w:rFonts w:ascii="Times New Roman" w:hAnsi="Times New Roman" w:cs="Times New Roman"/>
                <w:sz w:val="24"/>
                <w:szCs w:val="24"/>
                <w:lang w:eastAsia="uk-UA"/>
              </w:rPr>
              <w:t>Клієнтам потрапляє інформація про аналоги через інтернет</w:t>
            </w:r>
          </w:p>
        </w:tc>
        <w:tc>
          <w:tcPr>
            <w:tcW w:w="1871" w:type="dxa"/>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line="360" w:lineRule="auto"/>
              <w:rPr>
                <w:rFonts w:ascii="Times New Roman" w:hAnsi="Times New Roman" w:cs="Times New Roman"/>
                <w:sz w:val="24"/>
                <w:szCs w:val="24"/>
                <w:lang w:eastAsia="uk-UA"/>
              </w:rPr>
            </w:pPr>
            <w:r w:rsidRPr="00C7645B">
              <w:rPr>
                <w:rFonts w:ascii="Times New Roman" w:hAnsi="Times New Roman" w:cs="Times New Roman"/>
                <w:sz w:val="24"/>
                <w:szCs w:val="24"/>
                <w:lang w:eastAsia="uk-UA"/>
              </w:rPr>
              <w:t>Інтернет, фахові видання, соц. мережі</w:t>
            </w:r>
          </w:p>
        </w:tc>
        <w:tc>
          <w:tcPr>
            <w:tcW w:w="1871" w:type="dxa"/>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line="360" w:lineRule="auto"/>
              <w:rPr>
                <w:rFonts w:ascii="Times New Roman" w:hAnsi="Times New Roman" w:cs="Times New Roman"/>
                <w:sz w:val="24"/>
                <w:szCs w:val="24"/>
                <w:lang w:eastAsia="uk-UA"/>
              </w:rPr>
            </w:pPr>
            <w:r w:rsidRPr="00C7645B">
              <w:rPr>
                <w:rFonts w:ascii="Times New Roman" w:hAnsi="Times New Roman" w:cs="Times New Roman"/>
                <w:sz w:val="24"/>
                <w:szCs w:val="24"/>
                <w:lang w:eastAsia="uk-UA"/>
              </w:rPr>
              <w:t>Інтернет-маркетинг, реклама у соц. мережах</w:t>
            </w:r>
          </w:p>
        </w:tc>
        <w:tc>
          <w:tcPr>
            <w:tcW w:w="1871" w:type="dxa"/>
            <w:tcBorders>
              <w:top w:val="single" w:sz="4" w:space="0" w:color="auto"/>
              <w:left w:val="single" w:sz="4" w:space="0" w:color="auto"/>
              <w:bottom w:val="single" w:sz="4" w:space="0" w:color="auto"/>
              <w:right w:val="single" w:sz="4" w:space="0" w:color="auto"/>
            </w:tcBorders>
            <w:vAlign w:val="center"/>
            <w:hideMark/>
          </w:tcPr>
          <w:p w:rsidR="00371E1B" w:rsidRPr="00C7645B" w:rsidRDefault="00371E1B" w:rsidP="00371E1B">
            <w:pPr>
              <w:spacing w:line="360" w:lineRule="auto"/>
              <w:rPr>
                <w:rFonts w:ascii="Times New Roman" w:hAnsi="Times New Roman" w:cs="Times New Roman"/>
                <w:sz w:val="24"/>
                <w:szCs w:val="24"/>
                <w:lang w:eastAsia="uk-UA"/>
              </w:rPr>
            </w:pPr>
            <w:r w:rsidRPr="00C7645B">
              <w:rPr>
                <w:rFonts w:ascii="Times New Roman" w:hAnsi="Times New Roman" w:cs="Times New Roman"/>
                <w:sz w:val="24"/>
                <w:szCs w:val="24"/>
                <w:lang w:eastAsia="uk-UA"/>
              </w:rPr>
              <w:t>Інформування потенційних клієнтів про компанію, про її діяльність, про характеристики продукції через інтернет, виставки.</w:t>
            </w:r>
          </w:p>
        </w:tc>
        <w:tc>
          <w:tcPr>
            <w:tcW w:w="1872" w:type="dxa"/>
            <w:tcBorders>
              <w:top w:val="single" w:sz="4" w:space="0" w:color="auto"/>
              <w:left w:val="single" w:sz="4" w:space="0" w:color="auto"/>
              <w:bottom w:val="single" w:sz="4" w:space="0" w:color="auto"/>
              <w:right w:val="single" w:sz="4" w:space="0" w:color="auto"/>
            </w:tcBorders>
            <w:vAlign w:val="center"/>
            <w:hideMark/>
          </w:tcPr>
          <w:p w:rsidR="00371E1B" w:rsidRPr="003E70E4" w:rsidRDefault="00371E1B" w:rsidP="00371E1B">
            <w:pPr>
              <w:spacing w:line="360" w:lineRule="auto"/>
              <w:rPr>
                <w:rFonts w:ascii="Times New Roman" w:hAnsi="Times New Roman" w:cs="Times New Roman"/>
                <w:b/>
                <w:sz w:val="24"/>
                <w:szCs w:val="24"/>
              </w:rPr>
            </w:pPr>
            <w:bookmarkStart w:id="120" w:name="_Toc513765664"/>
            <w:bookmarkStart w:id="121" w:name="_Toc513765920"/>
            <w:bookmarkStart w:id="122" w:name="_Toc513766220"/>
            <w:r w:rsidRPr="003E70E4">
              <w:rPr>
                <w:rStyle w:val="aff0"/>
                <w:rFonts w:ascii="Times New Roman" w:hAnsi="Times New Roman" w:cs="Times New Roman"/>
                <w:b w:val="0"/>
                <w:color w:val="000000" w:themeColor="text1"/>
                <w:sz w:val="24"/>
                <w:szCs w:val="24"/>
              </w:rPr>
              <w:t>SYSTEM Intra-S це зір без завад</w:t>
            </w:r>
            <w:bookmarkEnd w:id="120"/>
            <w:bookmarkEnd w:id="121"/>
            <w:bookmarkEnd w:id="122"/>
          </w:p>
        </w:tc>
      </w:tr>
    </w:tbl>
    <w:p w:rsidR="00371E1B" w:rsidRDefault="00371E1B" w:rsidP="00371E1B">
      <w:pPr>
        <w:spacing w:after="0" w:line="360" w:lineRule="auto"/>
        <w:ind w:firstLine="709"/>
        <w:contextualSpacing/>
        <w:jc w:val="both"/>
        <w:rPr>
          <w:rFonts w:ascii="Times New Roman" w:hAnsi="Times New Roman" w:cs="Times New Roman"/>
          <w:sz w:val="28"/>
          <w:szCs w:val="28"/>
          <w:lang w:eastAsia="uk-UA"/>
        </w:rPr>
      </w:pPr>
    </w:p>
    <w:p w:rsidR="00371E1B" w:rsidRDefault="00371E1B" w:rsidP="00371E1B">
      <w:pPr>
        <w:spacing w:after="0" w:line="360" w:lineRule="auto"/>
        <w:ind w:firstLine="709"/>
        <w:contextualSpacing/>
        <w:jc w:val="both"/>
        <w:rPr>
          <w:rFonts w:ascii="Times New Roman" w:hAnsi="Times New Roman" w:cs="Times New Roman"/>
          <w:sz w:val="28"/>
          <w:szCs w:val="28"/>
          <w:lang w:eastAsia="uk-UA"/>
        </w:rPr>
      </w:pPr>
      <w:r>
        <w:rPr>
          <w:rFonts w:ascii="Times New Roman" w:hAnsi="Times New Roman" w:cs="Times New Roman"/>
          <w:sz w:val="28"/>
          <w:szCs w:val="28"/>
          <w:lang w:eastAsia="uk-UA"/>
        </w:rPr>
        <w:t>У зв’язку з тим, що більшість потенційних клієнтів користуються інтернет ресурсами для пошуку необхідної інформації, тому основна маркетингова комунікація буде через інтернет. Створення нтернет сторінка з відео візуалізацією та вказаними повними характеристиками пристрою та консультативний центр.  дозволить клієнтам отримати  більше додаткові інформацію</w:t>
      </w:r>
      <w:r w:rsidR="003E70E4" w:rsidRPr="00040998">
        <w:rPr>
          <w:rFonts w:ascii="Times New Roman" w:hAnsi="Times New Roman" w:cs="Times New Roman"/>
          <w:sz w:val="28"/>
          <w:szCs w:val="28"/>
          <w:lang w:eastAsia="uk-UA"/>
        </w:rPr>
        <w:t xml:space="preserve"> [</w:t>
      </w:r>
      <w:r w:rsidR="003E70E4">
        <w:rPr>
          <w:rFonts w:ascii="Times New Roman" w:hAnsi="Times New Roman" w:cs="Times New Roman"/>
          <w:sz w:val="28"/>
          <w:szCs w:val="28"/>
          <w:lang w:val="en-US" w:eastAsia="uk-UA"/>
        </w:rPr>
        <w:fldChar w:fldCharType="begin"/>
      </w:r>
      <w:r w:rsidR="003E70E4" w:rsidRPr="00040998">
        <w:rPr>
          <w:rFonts w:ascii="Times New Roman" w:hAnsi="Times New Roman" w:cs="Times New Roman"/>
          <w:sz w:val="28"/>
          <w:szCs w:val="28"/>
          <w:lang w:eastAsia="uk-UA"/>
        </w:rPr>
        <w:instrText xml:space="preserve"> </w:instrText>
      </w:r>
      <w:r w:rsidR="003E70E4">
        <w:rPr>
          <w:rFonts w:ascii="Times New Roman" w:hAnsi="Times New Roman" w:cs="Times New Roman"/>
          <w:sz w:val="28"/>
          <w:szCs w:val="28"/>
          <w:lang w:val="en-US" w:eastAsia="uk-UA"/>
        </w:rPr>
        <w:instrText>REF</w:instrText>
      </w:r>
      <w:r w:rsidR="003E70E4" w:rsidRPr="00040998">
        <w:rPr>
          <w:rFonts w:ascii="Times New Roman" w:hAnsi="Times New Roman" w:cs="Times New Roman"/>
          <w:sz w:val="28"/>
          <w:szCs w:val="28"/>
          <w:lang w:eastAsia="uk-UA"/>
        </w:rPr>
        <w:instrText xml:space="preserve"> _</w:instrText>
      </w:r>
      <w:r w:rsidR="003E70E4">
        <w:rPr>
          <w:rFonts w:ascii="Times New Roman" w:hAnsi="Times New Roman" w:cs="Times New Roman"/>
          <w:sz w:val="28"/>
          <w:szCs w:val="28"/>
          <w:lang w:val="en-US" w:eastAsia="uk-UA"/>
        </w:rPr>
        <w:instrText>Ref</w:instrText>
      </w:r>
      <w:r w:rsidR="003E70E4" w:rsidRPr="00040998">
        <w:rPr>
          <w:rFonts w:ascii="Times New Roman" w:hAnsi="Times New Roman" w:cs="Times New Roman"/>
          <w:sz w:val="28"/>
          <w:szCs w:val="28"/>
          <w:lang w:eastAsia="uk-UA"/>
        </w:rPr>
        <w:instrText>57837079 \</w:instrText>
      </w:r>
      <w:r w:rsidR="003E70E4">
        <w:rPr>
          <w:rFonts w:ascii="Times New Roman" w:hAnsi="Times New Roman" w:cs="Times New Roman"/>
          <w:sz w:val="28"/>
          <w:szCs w:val="28"/>
          <w:lang w:val="en-US" w:eastAsia="uk-UA"/>
        </w:rPr>
        <w:instrText>r</w:instrText>
      </w:r>
      <w:r w:rsidR="003E70E4" w:rsidRPr="00040998">
        <w:rPr>
          <w:rFonts w:ascii="Times New Roman" w:hAnsi="Times New Roman" w:cs="Times New Roman"/>
          <w:sz w:val="28"/>
          <w:szCs w:val="28"/>
          <w:lang w:eastAsia="uk-UA"/>
        </w:rPr>
        <w:instrText xml:space="preserve"> \</w:instrText>
      </w:r>
      <w:r w:rsidR="003E70E4">
        <w:rPr>
          <w:rFonts w:ascii="Times New Roman" w:hAnsi="Times New Roman" w:cs="Times New Roman"/>
          <w:sz w:val="28"/>
          <w:szCs w:val="28"/>
          <w:lang w:val="en-US" w:eastAsia="uk-UA"/>
        </w:rPr>
        <w:instrText>h</w:instrText>
      </w:r>
      <w:r w:rsidR="003E70E4" w:rsidRPr="00040998">
        <w:rPr>
          <w:rFonts w:ascii="Times New Roman" w:hAnsi="Times New Roman" w:cs="Times New Roman"/>
          <w:sz w:val="28"/>
          <w:szCs w:val="28"/>
          <w:lang w:eastAsia="uk-UA"/>
        </w:rPr>
        <w:instrText xml:space="preserve"> </w:instrText>
      </w:r>
      <w:r w:rsidR="003E70E4">
        <w:rPr>
          <w:rFonts w:ascii="Times New Roman" w:hAnsi="Times New Roman" w:cs="Times New Roman"/>
          <w:sz w:val="28"/>
          <w:szCs w:val="28"/>
          <w:lang w:val="en-US" w:eastAsia="uk-UA"/>
        </w:rPr>
      </w:r>
      <w:r w:rsidR="003E70E4">
        <w:rPr>
          <w:rFonts w:ascii="Times New Roman" w:hAnsi="Times New Roman" w:cs="Times New Roman"/>
          <w:sz w:val="28"/>
          <w:szCs w:val="28"/>
          <w:lang w:val="en-US" w:eastAsia="uk-UA"/>
        </w:rPr>
        <w:fldChar w:fldCharType="separate"/>
      </w:r>
      <w:r w:rsidR="003E70E4" w:rsidRPr="00040998">
        <w:rPr>
          <w:rFonts w:ascii="Times New Roman" w:hAnsi="Times New Roman" w:cs="Times New Roman"/>
          <w:sz w:val="28"/>
          <w:szCs w:val="28"/>
          <w:lang w:eastAsia="uk-UA"/>
        </w:rPr>
        <w:t>25</w:t>
      </w:r>
      <w:r w:rsidR="003E70E4">
        <w:rPr>
          <w:rFonts w:ascii="Times New Roman" w:hAnsi="Times New Roman" w:cs="Times New Roman"/>
          <w:sz w:val="28"/>
          <w:szCs w:val="28"/>
          <w:lang w:val="en-US" w:eastAsia="uk-UA"/>
        </w:rPr>
        <w:fldChar w:fldCharType="end"/>
      </w:r>
      <w:r w:rsidR="003E70E4" w:rsidRPr="00040998">
        <w:rPr>
          <w:rFonts w:ascii="Times New Roman" w:hAnsi="Times New Roman" w:cs="Times New Roman"/>
          <w:sz w:val="28"/>
          <w:szCs w:val="28"/>
          <w:lang w:eastAsia="uk-UA"/>
        </w:rPr>
        <w:t>]</w:t>
      </w:r>
      <w:r>
        <w:rPr>
          <w:rFonts w:ascii="Times New Roman" w:hAnsi="Times New Roman" w:cs="Times New Roman"/>
          <w:sz w:val="28"/>
          <w:szCs w:val="28"/>
          <w:lang w:eastAsia="uk-UA"/>
        </w:rPr>
        <w:t>.</w:t>
      </w:r>
    </w:p>
    <w:p w:rsidR="00371E1B" w:rsidRDefault="00371E1B" w:rsidP="00371E1B">
      <w:pPr>
        <w:pStyle w:val="2"/>
        <w:spacing w:before="0" w:line="360" w:lineRule="auto"/>
        <w:ind w:firstLine="709"/>
        <w:rPr>
          <w:rFonts w:ascii="Times New Roman" w:hAnsi="Times New Roman" w:cs="Times New Roman"/>
          <w:i w:val="0"/>
          <w:lang w:val="uk-UA"/>
        </w:rPr>
      </w:pPr>
      <w:bookmarkStart w:id="123" w:name="_Toc513766221"/>
      <w:bookmarkStart w:id="124" w:name="_Toc57839030"/>
      <w:bookmarkStart w:id="125" w:name="_Toc58179232"/>
      <w:r>
        <w:rPr>
          <w:rFonts w:ascii="Times New Roman" w:hAnsi="Times New Roman" w:cs="Times New Roman"/>
          <w:i w:val="0"/>
          <w:lang w:val="uk-UA"/>
        </w:rPr>
        <w:lastRenderedPageBreak/>
        <w:t xml:space="preserve">Висновки до розділу </w:t>
      </w:r>
      <w:bookmarkEnd w:id="123"/>
      <w:r>
        <w:rPr>
          <w:rFonts w:ascii="Times New Roman" w:hAnsi="Times New Roman" w:cs="Times New Roman"/>
          <w:i w:val="0"/>
          <w:lang w:val="uk-UA"/>
        </w:rPr>
        <w:t>5</w:t>
      </w:r>
      <w:bookmarkEnd w:id="124"/>
      <w:bookmarkEnd w:id="125"/>
    </w:p>
    <w:p w:rsidR="00371E1B" w:rsidRDefault="00371E1B" w:rsidP="00371E1B">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Зважаючи на отримані результати в процесі  розробки  стартап-проекту можна сказати, що у зв’язку з тим, що збільшилася кількість населення з патологією кришталика, в офтальмологів, з’явилася потреба в апаратному засобі, який забезпечить швидке та точне вимірюванні ІОЛ та не буде потребувати додаткових передопераційних вимірювань, надаватиме післяопераційну похибку рефракції ока не більше ніж 0.5дптр. Ринок апаратних засобів такого типу є специфічним й ненасиченим,  оскільки на сьогоднішній час існує лише дві фірми (між якими спостерігається висока конкуренція) які випускають продукцію даного типу: (Alcon) ORA, (Clarity) HOLOS.</w:t>
      </w:r>
    </w:p>
    <w:p w:rsidR="00371E1B" w:rsidRDefault="00371E1B" w:rsidP="00371E1B">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Головними факторами для поліпшення становища даного сегменту ринку являється підвищення захворюваності, що збільшую потребу на ринку. Поява нових компонентів дозволить розвиватися й покращать характеристики пристрою, що призведе до збільшення зацікавленості клієнтів.</w:t>
      </w:r>
    </w:p>
    <w:p w:rsidR="00371E1B" w:rsidRDefault="00371E1B" w:rsidP="00371E1B">
      <w:pPr>
        <w:pStyle w:val="afe"/>
        <w:spacing w:before="0"/>
        <w:ind w:firstLine="709"/>
        <w:contextualSpacing/>
      </w:pPr>
      <w:r>
        <w:t>Якщо підрахувати кількість факторів в таблиці 5.6 та 5.7, то негативних факторів більше, хоча в результаті того що даний сегмент ринку являється не насиченим це зменшує можливість негативного впливу. Одним з найбільш впливових й імовірних негативних факторів в нашій країні являється зниження доходу населення, що призводить до зменшення кількості операцій. Одним з рішень даної проблеми можна вважати зміну конструкторського рішення, при якому даний пристрій буде вмонтований в інші офтальмологічні пристрої. Другим рішенням являється зміна алгоритму розрахунків, при якому стане можливість діагностування інших захворювань окрім катаракти.</w:t>
      </w:r>
    </w:p>
    <w:p w:rsidR="00371E1B" w:rsidRPr="00371E1B" w:rsidRDefault="00371E1B" w:rsidP="00371E1B">
      <w:pPr>
        <w:pStyle w:val="afe"/>
        <w:ind w:firstLine="709"/>
        <w:rPr>
          <w:color w:val="000000" w:themeColor="text1"/>
        </w:rPr>
      </w:pPr>
      <w:r w:rsidRPr="00371E1B">
        <w:rPr>
          <w:rStyle w:val="af5"/>
          <w:b w:val="0"/>
          <w:i w:val="0"/>
          <w:color w:val="000000" w:themeColor="text1"/>
        </w:rPr>
        <w:t>Як видно з таблиці 5.20 передбачувана вартість пристрою «</w:t>
      </w:r>
      <w:r w:rsidRPr="00371E1B">
        <w:rPr>
          <w:b/>
          <w:i/>
        </w:rPr>
        <w:t>Intra-</w:t>
      </w:r>
      <w:r w:rsidRPr="00371E1B">
        <w:rPr>
          <w:b/>
          <w:i/>
          <w:lang w:val="en-US"/>
        </w:rPr>
        <w:t>OP</w:t>
      </w:r>
      <w:r w:rsidRPr="00371E1B">
        <w:rPr>
          <w:b/>
          <w:i/>
        </w:rPr>
        <w:t xml:space="preserve"> </w:t>
      </w:r>
      <w:r w:rsidRPr="00371E1B">
        <w:rPr>
          <w:b/>
          <w:i/>
          <w:lang w:val="en-US"/>
        </w:rPr>
        <w:t>System</w:t>
      </w:r>
      <w:r w:rsidRPr="00371E1B">
        <w:rPr>
          <w:rStyle w:val="af5"/>
          <w:b w:val="0"/>
          <w:i w:val="0"/>
          <w:color w:val="000000" w:themeColor="text1"/>
        </w:rPr>
        <w:t>» являється нижчою,</w:t>
      </w:r>
      <w:r>
        <w:rPr>
          <w:color w:val="000000" w:themeColor="text1"/>
        </w:rPr>
        <w:t xml:space="preserve"> ніж ціна на сучасні аналоги, що дозволить збільшити кількість клієнтів. Нижній  рівень відповідає ціні товарів замінників, що проводять доопераційний аналіз, але в даний час більшість офтальмологів згодні відмовитися від даних методик та пристроїв, так як вони потребуються більшого математичного аналізу і не можуть гарантувати високу точність.</w:t>
      </w:r>
    </w:p>
    <w:p w:rsidR="004370B8" w:rsidRPr="00AC0245" w:rsidRDefault="003712F2" w:rsidP="00762A1B">
      <w:pPr>
        <w:pStyle w:val="3"/>
        <w:rPr>
          <w:rFonts w:eastAsiaTheme="minorEastAsia"/>
          <w:b/>
          <w:lang w:val="uk-UA"/>
        </w:rPr>
      </w:pPr>
      <w:bookmarkStart w:id="126" w:name="_Toc58179233"/>
      <w:r w:rsidRPr="003712F2">
        <w:rPr>
          <w:rFonts w:eastAsiaTheme="minorEastAsia"/>
          <w:b/>
          <w:caps/>
          <w:lang w:val="uk-UA"/>
        </w:rPr>
        <w:lastRenderedPageBreak/>
        <w:t>Загальний</w:t>
      </w:r>
      <w:r>
        <w:rPr>
          <w:rFonts w:eastAsiaTheme="minorEastAsia"/>
          <w:b/>
          <w:lang w:val="uk-UA"/>
        </w:rPr>
        <w:t xml:space="preserve"> </w:t>
      </w:r>
      <w:r w:rsidR="004370B8" w:rsidRPr="00AC0245">
        <w:rPr>
          <w:rFonts w:eastAsiaTheme="minorEastAsia"/>
          <w:b/>
          <w:lang w:val="uk-UA"/>
        </w:rPr>
        <w:t>ВИСНОВОК</w:t>
      </w:r>
      <w:bookmarkEnd w:id="126"/>
    </w:p>
    <w:p w:rsidR="00B57036" w:rsidRPr="00B57036" w:rsidRDefault="00B57036" w:rsidP="00343C2D">
      <w:pPr>
        <w:spacing w:line="360" w:lineRule="auto"/>
        <w:ind w:firstLine="709"/>
        <w:contextualSpacing/>
        <w:jc w:val="both"/>
        <w:rPr>
          <w:rFonts w:ascii="Times New Roman" w:hAnsi="Times New Roman" w:cs="Times New Roman"/>
          <w:sz w:val="28"/>
          <w:szCs w:val="28"/>
        </w:rPr>
      </w:pPr>
    </w:p>
    <w:p w:rsidR="003712F2" w:rsidRPr="00022616" w:rsidRDefault="003712F2" w:rsidP="003712F2">
      <w:pPr>
        <w:pStyle w:val="a4"/>
        <w:spacing w:after="0" w:line="360" w:lineRule="auto"/>
        <w:ind w:left="0" w:firstLine="709"/>
        <w:jc w:val="both"/>
        <w:rPr>
          <w:rFonts w:ascii="Times New Roman" w:hAnsi="Times New Roman" w:cs="Times New Roman"/>
          <w:sz w:val="28"/>
          <w:szCs w:val="28"/>
        </w:rPr>
      </w:pPr>
      <w:r w:rsidRPr="00EA63BF">
        <w:rPr>
          <w:rFonts w:ascii="Times New Roman" w:hAnsi="Times New Roman" w:cs="Times New Roman"/>
          <w:sz w:val="28"/>
          <w:szCs w:val="28"/>
        </w:rPr>
        <w:t>В даній дисертації вирішена наукова задача створення нового методу і апаратного засобу, спрямована на підвищення точності забезпечення планової післяопераційної рефракції ока за рахунок використання приопераційної б</w:t>
      </w:r>
      <w:r w:rsidR="00823196">
        <w:rPr>
          <w:rFonts w:ascii="Times New Roman" w:hAnsi="Times New Roman" w:cs="Times New Roman"/>
          <w:sz w:val="28"/>
          <w:szCs w:val="28"/>
        </w:rPr>
        <w:t>іометрії ока. Для визначення Ф І</w:t>
      </w:r>
      <w:r w:rsidRPr="00EA63BF">
        <w:rPr>
          <w:rFonts w:ascii="Times New Roman" w:hAnsi="Times New Roman" w:cs="Times New Roman"/>
          <w:sz w:val="28"/>
          <w:szCs w:val="28"/>
        </w:rPr>
        <w:t>ОЛ запропоновано апаратний засіб, що заснований на відтворенні і аналізі залежності RMS</w:t>
      </w:r>
      <w:r w:rsidRPr="00EA63BF">
        <w:rPr>
          <w:rFonts w:ascii="Times New Roman" w:hAnsi="Times New Roman" w:cs="Times New Roman"/>
          <w:sz w:val="28"/>
          <w:szCs w:val="28"/>
          <w:vertAlign w:val="subscript"/>
        </w:rPr>
        <w:t>r</w:t>
      </w:r>
      <w:r w:rsidRPr="00EA63BF">
        <w:rPr>
          <w:rFonts w:ascii="Times New Roman" w:hAnsi="Times New Roman" w:cs="Times New Roman"/>
          <w:sz w:val="28"/>
          <w:szCs w:val="28"/>
        </w:rPr>
        <w:t>(Ф</w:t>
      </w:r>
      <w:r w:rsidRPr="00EA63BF">
        <w:rPr>
          <w:rFonts w:ascii="Times New Roman" w:hAnsi="Times New Roman" w:cs="Times New Roman"/>
          <w:sz w:val="28"/>
          <w:szCs w:val="28"/>
          <w:vertAlign w:val="subscript"/>
        </w:rPr>
        <w:t>var</w:t>
      </w:r>
      <w:r w:rsidRPr="00EA63BF">
        <w:rPr>
          <w:rFonts w:ascii="Times New Roman" w:hAnsi="Times New Roman" w:cs="Times New Roman"/>
          <w:sz w:val="28"/>
          <w:szCs w:val="28"/>
        </w:rPr>
        <w:t>), з використанням тривимірної мікрофотометрії зображення світлової мікроплями при встановленні в зоні ока віртуальної тонкої лінзи, в якій автоматично змінюється оптична сила і знаходиться те її значення , коли функція  RMS</w:t>
      </w:r>
      <w:r w:rsidRPr="00EA63BF">
        <w:rPr>
          <w:rFonts w:ascii="Times New Roman" w:hAnsi="Times New Roman" w:cs="Times New Roman"/>
          <w:sz w:val="28"/>
          <w:szCs w:val="28"/>
          <w:vertAlign w:val="subscript"/>
        </w:rPr>
        <w:t>r</w:t>
      </w:r>
      <w:r w:rsidRPr="00EA63BF">
        <w:rPr>
          <w:rFonts w:ascii="Times New Roman" w:hAnsi="Times New Roman" w:cs="Times New Roman"/>
          <w:sz w:val="28"/>
          <w:szCs w:val="28"/>
        </w:rPr>
        <w:t>(Ф</w:t>
      </w:r>
      <w:r w:rsidRPr="00EA63BF">
        <w:rPr>
          <w:rFonts w:ascii="Times New Roman" w:hAnsi="Times New Roman" w:cs="Times New Roman"/>
          <w:sz w:val="28"/>
          <w:szCs w:val="28"/>
          <w:vertAlign w:val="subscript"/>
        </w:rPr>
        <w:t>var</w:t>
      </w:r>
      <w:r w:rsidR="00022616">
        <w:rPr>
          <w:rFonts w:ascii="Times New Roman" w:hAnsi="Times New Roman" w:cs="Times New Roman"/>
          <w:sz w:val="28"/>
          <w:szCs w:val="28"/>
        </w:rPr>
        <w:t xml:space="preserve">) досягає мінімального значення </w:t>
      </w:r>
      <w:r w:rsidR="00022616" w:rsidRPr="00022616">
        <w:rPr>
          <w:rFonts w:ascii="Times New Roman" w:hAnsi="Times New Roman" w:cs="Times New Roman"/>
          <w:sz w:val="28"/>
          <w:szCs w:val="28"/>
        </w:rPr>
        <w:t>[</w:t>
      </w:r>
      <w:r w:rsidR="00022616">
        <w:rPr>
          <w:rFonts w:ascii="Times New Roman" w:hAnsi="Times New Roman" w:cs="Times New Roman"/>
          <w:sz w:val="28"/>
          <w:szCs w:val="28"/>
        </w:rPr>
        <w:fldChar w:fldCharType="begin"/>
      </w:r>
      <w:r w:rsidR="00022616">
        <w:rPr>
          <w:rFonts w:ascii="Times New Roman" w:hAnsi="Times New Roman" w:cs="Times New Roman"/>
          <w:sz w:val="28"/>
          <w:szCs w:val="28"/>
        </w:rPr>
        <w:instrText xml:space="preserve"> REF _Ref57837079 \r \h </w:instrText>
      </w:r>
      <w:r w:rsidR="00022616">
        <w:rPr>
          <w:rFonts w:ascii="Times New Roman" w:hAnsi="Times New Roman" w:cs="Times New Roman"/>
          <w:sz w:val="28"/>
          <w:szCs w:val="28"/>
        </w:rPr>
      </w:r>
      <w:r w:rsidR="00022616">
        <w:rPr>
          <w:rFonts w:ascii="Times New Roman" w:hAnsi="Times New Roman" w:cs="Times New Roman"/>
          <w:sz w:val="28"/>
          <w:szCs w:val="28"/>
        </w:rPr>
        <w:fldChar w:fldCharType="separate"/>
      </w:r>
      <w:r w:rsidR="00022616">
        <w:rPr>
          <w:rFonts w:ascii="Times New Roman" w:hAnsi="Times New Roman" w:cs="Times New Roman"/>
          <w:sz w:val="28"/>
          <w:szCs w:val="28"/>
        </w:rPr>
        <w:t>25</w:t>
      </w:r>
      <w:r w:rsidR="00022616">
        <w:rPr>
          <w:rFonts w:ascii="Times New Roman" w:hAnsi="Times New Roman" w:cs="Times New Roman"/>
          <w:sz w:val="28"/>
          <w:szCs w:val="28"/>
        </w:rPr>
        <w:fldChar w:fldCharType="end"/>
      </w:r>
      <w:r w:rsidR="00022616" w:rsidRPr="00022616">
        <w:rPr>
          <w:rFonts w:ascii="Times New Roman" w:hAnsi="Times New Roman" w:cs="Times New Roman"/>
          <w:sz w:val="28"/>
          <w:szCs w:val="28"/>
        </w:rPr>
        <w:t>].</w:t>
      </w:r>
    </w:p>
    <w:p w:rsidR="003712F2" w:rsidRPr="00EA63BF" w:rsidRDefault="003712F2" w:rsidP="003712F2">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Експериментальним методом на основі схематичного ока Аризонської моделі було</w:t>
      </w:r>
      <w:r w:rsidRPr="00EA63BF">
        <w:rPr>
          <w:rFonts w:ascii="Times New Roman" w:eastAsia="Times New Roman" w:hAnsi="Times New Roman" w:cs="Times New Roman"/>
          <w:color w:val="010101"/>
          <w:sz w:val="28"/>
          <w:szCs w:val="28"/>
        </w:rPr>
        <w:t xml:space="preserve"> виявлено що результуюча післяопераційна рефракція залежить від позиціонування ІОЛ відносно передньої поверхні рогівки пацієнта. </w:t>
      </w:r>
      <w:r w:rsidRPr="00EA63BF">
        <w:rPr>
          <w:rFonts w:ascii="Times New Roman" w:eastAsiaTheme="minorEastAsia" w:hAnsi="Times New Roman" w:cs="Times New Roman"/>
          <w:sz w:val="28"/>
          <w:szCs w:val="28"/>
        </w:rPr>
        <w:t xml:space="preserve">Так для </w:t>
      </w:r>
      <w:r>
        <w:rPr>
          <w:rFonts w:ascii="Times New Roman" w:eastAsiaTheme="minorEastAsia" w:hAnsi="Times New Roman" w:cs="Times New Roman"/>
          <w:sz w:val="28"/>
          <w:szCs w:val="28"/>
        </w:rPr>
        <w:t>середньої довжини ока 23.887мм при допустимій похибці</w:t>
      </w:r>
      <w:r w:rsidRPr="00EA63BF">
        <w:rPr>
          <w:rFonts w:ascii="Times New Roman" w:eastAsiaTheme="minorEastAsia" w:hAnsi="Times New Roman" w:cs="Times New Roman"/>
          <w:sz w:val="28"/>
          <w:szCs w:val="28"/>
        </w:rPr>
        <w:t xml:space="preserve"> рефракції у ±0.25 дптр  похибка </w:t>
      </w:r>
      <w:r>
        <w:rPr>
          <w:rFonts w:ascii="Times New Roman" w:eastAsiaTheme="minorEastAsia" w:hAnsi="Times New Roman" w:cs="Times New Roman"/>
          <w:sz w:val="28"/>
          <w:szCs w:val="28"/>
        </w:rPr>
        <w:t>позиціонування</w:t>
      </w:r>
      <w:r w:rsidRPr="00EA63BF">
        <w:rPr>
          <w:rFonts w:ascii="Times New Roman" w:eastAsiaTheme="minorEastAsia" w:hAnsi="Times New Roman" w:cs="Times New Roman"/>
          <w:sz w:val="28"/>
          <w:szCs w:val="28"/>
        </w:rPr>
        <w:t xml:space="preserve"> ІОЛ вздовж осі не</w:t>
      </w:r>
      <w:r w:rsidR="00022616">
        <w:rPr>
          <w:rFonts w:ascii="Times New Roman" w:eastAsiaTheme="minorEastAsia" w:hAnsi="Times New Roman" w:cs="Times New Roman"/>
          <w:sz w:val="28"/>
          <w:szCs w:val="28"/>
        </w:rPr>
        <w:t xml:space="preserve"> повинна перевищувати  ± 0.365мм </w:t>
      </w:r>
      <w:r w:rsidR="00022616" w:rsidRPr="00022616">
        <w:rPr>
          <w:rFonts w:ascii="Times New Roman" w:hAnsi="Times New Roman" w:cs="Times New Roman"/>
          <w:sz w:val="28"/>
          <w:szCs w:val="28"/>
        </w:rPr>
        <w:t>[</w:t>
      </w:r>
      <w:r w:rsidR="00022616">
        <w:rPr>
          <w:rFonts w:ascii="Times New Roman" w:hAnsi="Times New Roman" w:cs="Times New Roman"/>
          <w:sz w:val="28"/>
          <w:szCs w:val="28"/>
        </w:rPr>
        <w:fldChar w:fldCharType="begin"/>
      </w:r>
      <w:r w:rsidR="00022616">
        <w:rPr>
          <w:rFonts w:ascii="Times New Roman" w:hAnsi="Times New Roman" w:cs="Times New Roman"/>
          <w:sz w:val="28"/>
          <w:szCs w:val="28"/>
        </w:rPr>
        <w:instrText xml:space="preserve"> REF _Ref57837079 \r \h </w:instrText>
      </w:r>
      <w:r w:rsidR="00022616">
        <w:rPr>
          <w:rFonts w:ascii="Times New Roman" w:hAnsi="Times New Roman" w:cs="Times New Roman"/>
          <w:sz w:val="28"/>
          <w:szCs w:val="28"/>
        </w:rPr>
      </w:r>
      <w:r w:rsidR="00022616">
        <w:rPr>
          <w:rFonts w:ascii="Times New Roman" w:hAnsi="Times New Roman" w:cs="Times New Roman"/>
          <w:sz w:val="28"/>
          <w:szCs w:val="28"/>
        </w:rPr>
        <w:fldChar w:fldCharType="separate"/>
      </w:r>
      <w:r w:rsidR="00022616">
        <w:rPr>
          <w:rFonts w:ascii="Times New Roman" w:hAnsi="Times New Roman" w:cs="Times New Roman"/>
          <w:sz w:val="28"/>
          <w:szCs w:val="28"/>
        </w:rPr>
        <w:t>25</w:t>
      </w:r>
      <w:r w:rsidR="00022616">
        <w:rPr>
          <w:rFonts w:ascii="Times New Roman" w:hAnsi="Times New Roman" w:cs="Times New Roman"/>
          <w:sz w:val="28"/>
          <w:szCs w:val="28"/>
        </w:rPr>
        <w:fldChar w:fldCharType="end"/>
      </w:r>
      <w:r w:rsidR="00022616" w:rsidRPr="00022616">
        <w:rPr>
          <w:rFonts w:ascii="Times New Roman" w:hAnsi="Times New Roman" w:cs="Times New Roman"/>
          <w:sz w:val="28"/>
          <w:szCs w:val="28"/>
        </w:rPr>
        <w:t>].</w:t>
      </w:r>
    </w:p>
    <w:p w:rsidR="003712F2" w:rsidRDefault="003712F2" w:rsidP="003712F2">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 результаті проведення </w:t>
      </w:r>
      <w:r w:rsidRPr="00FC33CA">
        <w:rPr>
          <w:rFonts w:ascii="Times New Roman" w:hAnsi="Times New Roman" w:cs="Times New Roman"/>
          <w:sz w:val="28"/>
          <w:szCs w:val="28"/>
        </w:rPr>
        <w:t>аналізу похибок апаратного</w:t>
      </w:r>
      <w:r>
        <w:rPr>
          <w:rFonts w:ascii="Times New Roman" w:hAnsi="Times New Roman" w:cs="Times New Roman"/>
          <w:color w:val="FF0000"/>
          <w:sz w:val="28"/>
          <w:szCs w:val="28"/>
        </w:rPr>
        <w:t xml:space="preserve"> </w:t>
      </w:r>
      <w:r>
        <w:rPr>
          <w:rFonts w:ascii="Times New Roman" w:hAnsi="Times New Roman" w:cs="Times New Roman"/>
          <w:sz w:val="28"/>
          <w:szCs w:val="28"/>
        </w:rPr>
        <w:t xml:space="preserve">засобу були розраховані допустимі відхилення параметрів </w:t>
      </w:r>
      <w:r w:rsidRPr="00EA63BF">
        <w:rPr>
          <w:rFonts w:ascii="Times New Roman" w:eastAsiaTheme="minorEastAsia" w:hAnsi="Times New Roman" w:cs="Times New Roman"/>
          <w:b/>
          <w:i/>
          <w:sz w:val="28"/>
          <w:szCs w:val="28"/>
        </w:rPr>
        <w:t>l, d</w:t>
      </w:r>
      <w:r w:rsidRPr="00EA63BF">
        <w:rPr>
          <w:rFonts w:ascii="Times New Roman" w:eastAsiaTheme="minorEastAsia" w:hAnsi="Times New Roman" w:cs="Times New Roman"/>
          <w:b/>
          <w:i/>
          <w:sz w:val="28"/>
          <w:szCs w:val="28"/>
          <w:vertAlign w:val="subscript"/>
        </w:rPr>
        <w:t>1</w:t>
      </w:r>
      <w:r w:rsidRPr="00EA63BF">
        <w:rPr>
          <w:rFonts w:ascii="Times New Roman" w:eastAsiaTheme="minorEastAsia" w:hAnsi="Times New Roman" w:cs="Times New Roman"/>
          <w:b/>
          <w:i/>
          <w:sz w:val="28"/>
          <w:szCs w:val="28"/>
        </w:rPr>
        <w:t>, S’</w:t>
      </w:r>
      <w:r w:rsidRPr="00EA63BF">
        <w:rPr>
          <w:rFonts w:ascii="Times New Roman" w:eastAsiaTheme="minorEastAsia" w:hAnsi="Times New Roman" w:cs="Times New Roman"/>
          <w:b/>
          <w:i/>
          <w:sz w:val="28"/>
          <w:szCs w:val="28"/>
          <w:vertAlign w:val="subscript"/>
        </w:rPr>
        <w:t>1</w:t>
      </w:r>
      <w:r w:rsidRPr="00A925F6">
        <w:rPr>
          <w:rFonts w:ascii="Times New Roman" w:eastAsiaTheme="minorEastAsia" w:hAnsi="Times New Roman" w:cs="Times New Roman"/>
          <w:sz w:val="28"/>
          <w:szCs w:val="28"/>
        </w:rPr>
        <w:t>, що становлять</w:t>
      </w:r>
      <w:r>
        <w:rPr>
          <w:rFonts w:ascii="Times New Roman" w:eastAsiaTheme="minorEastAsia" w:hAnsi="Times New Roman" w:cs="Times New Roman"/>
          <w:b/>
          <w:i/>
          <w:sz w:val="28"/>
          <w:szCs w:val="28"/>
        </w:rPr>
        <w:t xml:space="preserve"> </w:t>
      </w:r>
      <w:r w:rsidRPr="00EA63BF">
        <w:rPr>
          <w:rFonts w:ascii="Times New Roman" w:hAnsi="Times New Roman" w:cs="Times New Roman"/>
          <w:position w:val="-16"/>
          <w:sz w:val="28"/>
          <w:szCs w:val="28"/>
        </w:rPr>
        <w:object w:dxaOrig="5460" w:dyaOrig="420">
          <v:shape id="_x0000_i1130" type="#_x0000_t75" style="width:273pt;height:21pt" o:ole="">
            <v:imagedata r:id="rId239" o:title=""/>
          </v:shape>
          <o:OLEObject Type="Embed" ProgID="Equation.DSMT4" ShapeID="_x0000_i1130" DrawAspect="Content" ObjectID="_1669626626" r:id="rId255"/>
        </w:object>
      </w:r>
      <w:r>
        <w:rPr>
          <w:rFonts w:ascii="Times New Roman" w:eastAsiaTheme="minorEastAsia" w:hAnsi="Times New Roman" w:cs="Times New Roman"/>
          <w:b/>
          <w:i/>
          <w:sz w:val="28"/>
          <w:szCs w:val="28"/>
        </w:rPr>
        <w:t xml:space="preserve"> </w:t>
      </w:r>
      <w:r w:rsidRPr="00A925F6">
        <w:rPr>
          <w:rFonts w:ascii="Times New Roman" w:eastAsiaTheme="minorEastAsia" w:hAnsi="Times New Roman" w:cs="Times New Roman"/>
          <w:sz w:val="28"/>
          <w:szCs w:val="28"/>
        </w:rPr>
        <w:t xml:space="preserve">для забезпечення </w:t>
      </w:r>
      <w:r w:rsidRPr="00A925F6">
        <w:rPr>
          <w:rFonts w:ascii="Times New Roman" w:hAnsi="Times New Roman" w:cs="Times New Roman"/>
          <w:sz w:val="28"/>
          <w:szCs w:val="28"/>
        </w:rPr>
        <w:t xml:space="preserve"> необхідної</w:t>
      </w:r>
      <w:r>
        <w:rPr>
          <w:rFonts w:ascii="Times New Roman" w:hAnsi="Times New Roman" w:cs="Times New Roman"/>
          <w:sz w:val="28"/>
          <w:szCs w:val="28"/>
        </w:rPr>
        <w:t xml:space="preserve"> точності пристрою 0.25 дптр. Необхідною умовою являється встановлення жорстких умов для контролю кутового збільшення телескопічної системи для забезпечення визначення довжини ока з</w:t>
      </w:r>
      <w:r w:rsidR="00022616">
        <w:rPr>
          <w:rFonts w:ascii="Times New Roman" w:hAnsi="Times New Roman" w:cs="Times New Roman"/>
          <w:sz w:val="28"/>
          <w:szCs w:val="28"/>
        </w:rPr>
        <w:t xml:space="preserve"> зазначеною допустимою похибкою</w:t>
      </w:r>
      <w:r>
        <w:rPr>
          <w:rFonts w:ascii="Times New Roman" w:hAnsi="Times New Roman" w:cs="Times New Roman"/>
          <w:sz w:val="28"/>
          <w:szCs w:val="28"/>
        </w:rPr>
        <w:t xml:space="preserve"> </w:t>
      </w:r>
      <w:r w:rsidR="00022616" w:rsidRPr="00022616">
        <w:rPr>
          <w:rFonts w:ascii="Times New Roman" w:hAnsi="Times New Roman" w:cs="Times New Roman"/>
          <w:sz w:val="28"/>
          <w:szCs w:val="28"/>
        </w:rPr>
        <w:t>[</w:t>
      </w:r>
      <w:r w:rsidR="00022616">
        <w:rPr>
          <w:rFonts w:ascii="Times New Roman" w:hAnsi="Times New Roman" w:cs="Times New Roman"/>
          <w:sz w:val="28"/>
          <w:szCs w:val="28"/>
        </w:rPr>
        <w:fldChar w:fldCharType="begin"/>
      </w:r>
      <w:r w:rsidR="00022616">
        <w:rPr>
          <w:rFonts w:ascii="Times New Roman" w:hAnsi="Times New Roman" w:cs="Times New Roman"/>
          <w:sz w:val="28"/>
          <w:szCs w:val="28"/>
        </w:rPr>
        <w:instrText xml:space="preserve"> REF _Ref57837079 \r \h </w:instrText>
      </w:r>
      <w:r w:rsidR="00022616">
        <w:rPr>
          <w:rFonts w:ascii="Times New Roman" w:hAnsi="Times New Roman" w:cs="Times New Roman"/>
          <w:sz w:val="28"/>
          <w:szCs w:val="28"/>
        </w:rPr>
      </w:r>
      <w:r w:rsidR="00022616">
        <w:rPr>
          <w:rFonts w:ascii="Times New Roman" w:hAnsi="Times New Roman" w:cs="Times New Roman"/>
          <w:sz w:val="28"/>
          <w:szCs w:val="28"/>
        </w:rPr>
        <w:fldChar w:fldCharType="separate"/>
      </w:r>
      <w:r w:rsidR="00022616">
        <w:rPr>
          <w:rFonts w:ascii="Times New Roman" w:hAnsi="Times New Roman" w:cs="Times New Roman"/>
          <w:sz w:val="28"/>
          <w:szCs w:val="28"/>
        </w:rPr>
        <w:t>25</w:t>
      </w:r>
      <w:r w:rsidR="00022616">
        <w:rPr>
          <w:rFonts w:ascii="Times New Roman" w:hAnsi="Times New Roman" w:cs="Times New Roman"/>
          <w:sz w:val="28"/>
          <w:szCs w:val="28"/>
        </w:rPr>
        <w:fldChar w:fldCharType="end"/>
      </w:r>
      <w:r w:rsidR="00022616" w:rsidRPr="00022616">
        <w:rPr>
          <w:rFonts w:ascii="Times New Roman" w:hAnsi="Times New Roman" w:cs="Times New Roman"/>
          <w:sz w:val="28"/>
          <w:szCs w:val="28"/>
        </w:rPr>
        <w:t>].</w:t>
      </w:r>
    </w:p>
    <w:p w:rsidR="00B57036" w:rsidRDefault="003712F2" w:rsidP="003712F2">
      <w:pPr>
        <w:pStyle w:val="a4"/>
        <w:spacing w:after="0" w:line="360" w:lineRule="auto"/>
        <w:ind w:left="0" w:firstLine="709"/>
        <w:jc w:val="both"/>
        <w:rPr>
          <w:rFonts w:ascii="Times New Roman" w:hAnsi="Times New Roman" w:cs="Times New Roman"/>
          <w:sz w:val="28"/>
          <w:szCs w:val="28"/>
        </w:rPr>
      </w:pPr>
      <w:r w:rsidRPr="006012D5">
        <w:rPr>
          <w:rFonts w:ascii="Times New Roman" w:hAnsi="Times New Roman" w:cs="Times New Roman"/>
          <w:sz w:val="28"/>
          <w:szCs w:val="28"/>
        </w:rPr>
        <w:t>Наступним етапом для вдосконалення методу інтраопераційної рефрактометрії для в</w:t>
      </w:r>
      <w:r>
        <w:rPr>
          <w:rFonts w:ascii="Times New Roman" w:hAnsi="Times New Roman" w:cs="Times New Roman"/>
          <w:sz w:val="28"/>
          <w:szCs w:val="28"/>
        </w:rPr>
        <w:t>и</w:t>
      </w:r>
      <w:r w:rsidRPr="006012D5">
        <w:rPr>
          <w:rFonts w:ascii="Times New Roman" w:hAnsi="Times New Roman" w:cs="Times New Roman"/>
          <w:sz w:val="28"/>
          <w:szCs w:val="28"/>
        </w:rPr>
        <w:t xml:space="preserve">значення Ф ІОЛ та відповідного апаратного засобу являється проведення клінічних досліджень, для виявлення впливу фізіологічних параметрів ока. В результаті розробки стартап-проекту можна сказати, що на ринку медичної техніки існує попит на апаратний засіб, який має високі показники точності та швидкості. З </w:t>
      </w:r>
      <w:r w:rsidRPr="00FC33CA">
        <w:rPr>
          <w:rFonts w:ascii="Times New Roman" w:hAnsi="Times New Roman" w:cs="Times New Roman"/>
          <w:sz w:val="28"/>
          <w:szCs w:val="28"/>
        </w:rPr>
        <w:t>огляду на розвиток даної галузі, високу комерціалізацію офтальмологічної хірургії  та на поширеність захворювання слідує, що даний проект, при умові його подальшого розвитку та впровадження в клінічну практику, може забезпечити високу потенційну рентабельність;  його втілення є пе</w:t>
      </w:r>
      <w:r w:rsidR="00022616">
        <w:rPr>
          <w:rFonts w:ascii="Times New Roman" w:hAnsi="Times New Roman" w:cs="Times New Roman"/>
          <w:sz w:val="28"/>
          <w:szCs w:val="28"/>
        </w:rPr>
        <w:t xml:space="preserve">рспективним напрямом діяльності </w:t>
      </w:r>
      <w:r w:rsidR="00022616" w:rsidRPr="00022616">
        <w:rPr>
          <w:rFonts w:ascii="Times New Roman" w:hAnsi="Times New Roman" w:cs="Times New Roman"/>
          <w:sz w:val="28"/>
          <w:szCs w:val="28"/>
        </w:rPr>
        <w:t>[</w:t>
      </w:r>
      <w:r w:rsidR="00022616">
        <w:rPr>
          <w:rFonts w:ascii="Times New Roman" w:hAnsi="Times New Roman" w:cs="Times New Roman"/>
          <w:sz w:val="28"/>
          <w:szCs w:val="28"/>
        </w:rPr>
        <w:fldChar w:fldCharType="begin"/>
      </w:r>
      <w:r w:rsidR="00022616">
        <w:rPr>
          <w:rFonts w:ascii="Times New Roman" w:hAnsi="Times New Roman" w:cs="Times New Roman"/>
          <w:sz w:val="28"/>
          <w:szCs w:val="28"/>
        </w:rPr>
        <w:instrText xml:space="preserve"> REF _Ref57837079 \r \h </w:instrText>
      </w:r>
      <w:r w:rsidR="00022616">
        <w:rPr>
          <w:rFonts w:ascii="Times New Roman" w:hAnsi="Times New Roman" w:cs="Times New Roman"/>
          <w:sz w:val="28"/>
          <w:szCs w:val="28"/>
        </w:rPr>
      </w:r>
      <w:r w:rsidR="00022616">
        <w:rPr>
          <w:rFonts w:ascii="Times New Roman" w:hAnsi="Times New Roman" w:cs="Times New Roman"/>
          <w:sz w:val="28"/>
          <w:szCs w:val="28"/>
        </w:rPr>
        <w:fldChar w:fldCharType="separate"/>
      </w:r>
      <w:r w:rsidR="00022616">
        <w:rPr>
          <w:rFonts w:ascii="Times New Roman" w:hAnsi="Times New Roman" w:cs="Times New Roman"/>
          <w:sz w:val="28"/>
          <w:szCs w:val="28"/>
        </w:rPr>
        <w:t>25</w:t>
      </w:r>
      <w:r w:rsidR="00022616">
        <w:rPr>
          <w:rFonts w:ascii="Times New Roman" w:hAnsi="Times New Roman" w:cs="Times New Roman"/>
          <w:sz w:val="28"/>
          <w:szCs w:val="28"/>
        </w:rPr>
        <w:fldChar w:fldCharType="end"/>
      </w:r>
      <w:r w:rsidR="00022616" w:rsidRPr="00022616">
        <w:rPr>
          <w:rFonts w:ascii="Times New Roman" w:hAnsi="Times New Roman" w:cs="Times New Roman"/>
          <w:sz w:val="28"/>
          <w:szCs w:val="28"/>
        </w:rPr>
        <w:t>].</w:t>
      </w:r>
    </w:p>
    <w:bookmarkStart w:id="127" w:name="_Toc58179234" w:displacedByCustomXml="next"/>
    <w:bookmarkStart w:id="128" w:name="_Toc513766223" w:displacedByCustomXml="next"/>
    <w:sdt>
      <w:sdtPr>
        <w:rPr>
          <w:rFonts w:ascii="Times New Roman" w:eastAsiaTheme="minorHAnsi" w:hAnsi="Times New Roman" w:cs="Times New Roman"/>
          <w:b/>
          <w:color w:val="auto"/>
          <w:sz w:val="28"/>
          <w:szCs w:val="28"/>
        </w:rPr>
        <w:id w:val="1168059959"/>
        <w:docPartObj>
          <w:docPartGallery w:val="Bibliographies"/>
          <w:docPartUnique/>
        </w:docPartObj>
      </w:sdtPr>
      <w:sdtEndPr>
        <w:rPr>
          <w:b w:val="0"/>
          <w:bCs/>
        </w:rPr>
      </w:sdtEndPr>
      <w:sdtContent>
        <w:p w:rsidR="00AD5574" w:rsidRPr="00443813" w:rsidRDefault="00AD5574" w:rsidP="00443813">
          <w:pPr>
            <w:pStyle w:val="1"/>
            <w:jc w:val="center"/>
            <w:rPr>
              <w:rFonts w:ascii="Times New Roman" w:hAnsi="Times New Roman" w:cs="Times New Roman"/>
              <w:b/>
              <w:color w:val="000000" w:themeColor="text1"/>
              <w:sz w:val="28"/>
              <w:szCs w:val="28"/>
            </w:rPr>
          </w:pPr>
          <w:r w:rsidRPr="00443813">
            <w:rPr>
              <w:rFonts w:ascii="Times New Roman" w:hAnsi="Times New Roman" w:cs="Times New Roman"/>
              <w:b/>
              <w:color w:val="000000" w:themeColor="text1"/>
              <w:sz w:val="28"/>
              <w:szCs w:val="28"/>
            </w:rPr>
            <w:t>СПИСОК  ВИКОРИСТАНОЇ ЛІТЕРАТУРИ</w:t>
          </w:r>
          <w:bookmarkEnd w:id="128"/>
          <w:bookmarkEnd w:id="127"/>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noProof/>
              <w:sz w:val="28"/>
              <w:szCs w:val="28"/>
            </w:rPr>
            <w:t xml:space="preserve">Slideshow: A Visual Guide to Cataracts. </w:t>
          </w:r>
          <w:r w:rsidRPr="00443813">
            <w:rPr>
              <w:rFonts w:ascii="Times New Roman" w:hAnsi="Times New Roman" w:cs="Times New Roman"/>
              <w:bCs/>
              <w:i/>
              <w:iCs/>
              <w:noProof/>
              <w:sz w:val="28"/>
              <w:szCs w:val="28"/>
            </w:rPr>
            <w:t xml:space="preserve">WebMD. </w:t>
          </w:r>
          <w:r w:rsidRPr="00443813">
            <w:rPr>
              <w:rFonts w:ascii="Times New Roman" w:hAnsi="Times New Roman" w:cs="Times New Roman"/>
              <w:bCs/>
              <w:noProof/>
              <w:sz w:val="28"/>
              <w:szCs w:val="28"/>
            </w:rPr>
            <w:t>[</w:t>
          </w:r>
          <w:r w:rsidR="00443813">
            <w:rPr>
              <w:rFonts w:ascii="Times New Roman" w:hAnsi="Times New Roman" w:cs="Times New Roman"/>
              <w:bCs/>
              <w:noProof/>
              <w:sz w:val="28"/>
              <w:szCs w:val="28"/>
            </w:rPr>
            <w:t>Електронний</w:t>
          </w:r>
          <w:r w:rsidRPr="00443813">
            <w:rPr>
              <w:rFonts w:ascii="Times New Roman" w:hAnsi="Times New Roman" w:cs="Times New Roman"/>
              <w:bCs/>
              <w:noProof/>
              <w:sz w:val="28"/>
              <w:szCs w:val="28"/>
            </w:rPr>
            <w:t>] 2020 p. https://www.webmd.com/eye-health/cataracts/ss/slideshow-cataracts.</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noProof/>
              <w:sz w:val="28"/>
              <w:szCs w:val="28"/>
            </w:rPr>
            <w:t xml:space="preserve">Debrowski, Adam. What is a cataract? </w:t>
          </w:r>
          <w:r w:rsidRPr="00443813">
            <w:rPr>
              <w:rFonts w:ascii="Times New Roman" w:hAnsi="Times New Roman" w:cs="Times New Roman"/>
              <w:bCs/>
              <w:i/>
              <w:iCs/>
              <w:noProof/>
              <w:sz w:val="28"/>
              <w:szCs w:val="28"/>
            </w:rPr>
            <w:t xml:space="preserve">All about vision. </w:t>
          </w:r>
          <w:r w:rsidRPr="00443813">
            <w:rPr>
              <w:rFonts w:ascii="Times New Roman" w:hAnsi="Times New Roman" w:cs="Times New Roman"/>
              <w:bCs/>
              <w:noProof/>
              <w:sz w:val="28"/>
              <w:szCs w:val="28"/>
            </w:rPr>
            <w:t>[</w:t>
          </w:r>
          <w:r w:rsidR="00443813">
            <w:rPr>
              <w:rFonts w:ascii="Times New Roman" w:hAnsi="Times New Roman" w:cs="Times New Roman"/>
              <w:bCs/>
              <w:noProof/>
              <w:sz w:val="28"/>
              <w:szCs w:val="28"/>
            </w:rPr>
            <w:t>Електронний</w:t>
          </w:r>
          <w:r w:rsidRPr="00443813">
            <w:rPr>
              <w:rFonts w:ascii="Times New Roman" w:hAnsi="Times New Roman" w:cs="Times New Roman"/>
              <w:bCs/>
              <w:noProof/>
              <w:sz w:val="28"/>
              <w:szCs w:val="28"/>
            </w:rPr>
            <w:t>] 1 Вересень 2020 p. https://www.allaboutvision.com/conditions/cataracts.htm.</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noProof/>
              <w:sz w:val="28"/>
              <w:szCs w:val="28"/>
            </w:rPr>
            <w:t xml:space="preserve">Delgado, amanda. Cataract. </w:t>
          </w:r>
          <w:r w:rsidRPr="00443813">
            <w:rPr>
              <w:rFonts w:ascii="Times New Roman" w:hAnsi="Times New Roman" w:cs="Times New Roman"/>
              <w:bCs/>
              <w:i/>
              <w:iCs/>
              <w:noProof/>
              <w:sz w:val="28"/>
              <w:szCs w:val="28"/>
            </w:rPr>
            <w:t xml:space="preserve">healthline. </w:t>
          </w:r>
          <w:r w:rsidRPr="00443813">
            <w:rPr>
              <w:rFonts w:ascii="Times New Roman" w:hAnsi="Times New Roman" w:cs="Times New Roman"/>
              <w:bCs/>
              <w:noProof/>
              <w:sz w:val="28"/>
              <w:szCs w:val="28"/>
            </w:rPr>
            <w:t>[</w:t>
          </w:r>
          <w:r w:rsidR="00443813">
            <w:rPr>
              <w:rFonts w:ascii="Times New Roman" w:hAnsi="Times New Roman" w:cs="Times New Roman"/>
              <w:bCs/>
              <w:noProof/>
              <w:sz w:val="28"/>
              <w:szCs w:val="28"/>
            </w:rPr>
            <w:t>Електронний</w:t>
          </w:r>
          <w:r w:rsidRPr="00443813">
            <w:rPr>
              <w:rFonts w:ascii="Times New Roman" w:hAnsi="Times New Roman" w:cs="Times New Roman"/>
              <w:bCs/>
              <w:noProof/>
              <w:sz w:val="28"/>
              <w:szCs w:val="28"/>
            </w:rPr>
            <w:t>] 29 Вересень 2017 p. https://www.healthline.com/health/cataract#types.</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noProof/>
              <w:sz w:val="28"/>
              <w:szCs w:val="28"/>
            </w:rPr>
            <w:t xml:space="preserve">Excellence, National Institute for Health and Care. Preoperative assessment and biometry. </w:t>
          </w:r>
          <w:r w:rsidRPr="00443813">
            <w:rPr>
              <w:rFonts w:ascii="Times New Roman" w:hAnsi="Times New Roman" w:cs="Times New Roman"/>
              <w:bCs/>
              <w:i/>
              <w:iCs/>
              <w:noProof/>
              <w:sz w:val="28"/>
              <w:szCs w:val="28"/>
            </w:rPr>
            <w:t xml:space="preserve">NCBI. </w:t>
          </w:r>
          <w:r w:rsidRPr="00443813">
            <w:rPr>
              <w:rFonts w:ascii="Times New Roman" w:hAnsi="Times New Roman" w:cs="Times New Roman"/>
              <w:bCs/>
              <w:noProof/>
              <w:sz w:val="28"/>
              <w:szCs w:val="28"/>
            </w:rPr>
            <w:t>[</w:t>
          </w:r>
          <w:r w:rsidR="00443813">
            <w:rPr>
              <w:rFonts w:ascii="Times New Roman" w:hAnsi="Times New Roman" w:cs="Times New Roman"/>
              <w:bCs/>
              <w:noProof/>
              <w:sz w:val="28"/>
              <w:szCs w:val="28"/>
            </w:rPr>
            <w:t>Електронний</w:t>
          </w:r>
          <w:r w:rsidRPr="00443813">
            <w:rPr>
              <w:rFonts w:ascii="Times New Roman" w:hAnsi="Times New Roman" w:cs="Times New Roman"/>
              <w:bCs/>
              <w:noProof/>
              <w:sz w:val="28"/>
              <w:szCs w:val="28"/>
            </w:rPr>
            <w:t>] 2017 p. https://www.ncbi.nlm.nih.gov/books/NBK536589/.</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i/>
              <w:iCs/>
              <w:noProof/>
              <w:sz w:val="28"/>
              <w:szCs w:val="28"/>
            </w:rPr>
            <w:t xml:space="preserve">Апаратне забезпечення біометрії ока при хірургії катаракти. </w:t>
          </w:r>
          <w:r w:rsidRPr="00443813">
            <w:rPr>
              <w:rFonts w:ascii="Times New Roman" w:hAnsi="Times New Roman" w:cs="Times New Roman"/>
              <w:bCs/>
              <w:noProof/>
              <w:sz w:val="28"/>
              <w:szCs w:val="28"/>
            </w:rPr>
            <w:t>Чиж І.Г., Копилов Я.В., Миронович В.Є. 3, Хмельницький : Вісник ХТУ, 2017 p., сс. 165-171.</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noProof/>
              <w:sz w:val="28"/>
              <w:szCs w:val="28"/>
            </w:rPr>
            <w:t xml:space="preserve">В.М. Сокуренко, Г.С. Тимчик, І.Г. Чиж. </w:t>
          </w:r>
          <w:r w:rsidRPr="00443813">
            <w:rPr>
              <w:rFonts w:ascii="Times New Roman" w:hAnsi="Times New Roman" w:cs="Times New Roman"/>
              <w:bCs/>
              <w:i/>
              <w:iCs/>
              <w:noProof/>
              <w:sz w:val="28"/>
              <w:szCs w:val="28"/>
            </w:rPr>
            <w:t xml:space="preserve">Око людини та офтальмологічні прилади. </w:t>
          </w:r>
          <w:r w:rsidRPr="00443813">
            <w:rPr>
              <w:rFonts w:ascii="Times New Roman" w:hAnsi="Times New Roman" w:cs="Times New Roman"/>
              <w:bCs/>
              <w:noProof/>
              <w:sz w:val="28"/>
              <w:szCs w:val="28"/>
            </w:rPr>
            <w:t>Київ : НТУУ "КПІ", 2009. с. 264.</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i/>
              <w:iCs/>
              <w:noProof/>
              <w:sz w:val="28"/>
              <w:szCs w:val="28"/>
            </w:rPr>
            <w:t xml:space="preserve">Immersion versus contact technique in the measurement of axial length by ultrasound. </w:t>
          </w:r>
          <w:r w:rsidRPr="00443813">
            <w:rPr>
              <w:rFonts w:ascii="Times New Roman" w:hAnsi="Times New Roman" w:cs="Times New Roman"/>
              <w:bCs/>
              <w:noProof/>
              <w:sz w:val="28"/>
              <w:szCs w:val="28"/>
            </w:rPr>
            <w:t>J., Olsen T. Nielsen P. 67, Copenh : ActaOpthalmol, 1989 p., сс. 101-102.</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i/>
              <w:iCs/>
              <w:noProof/>
              <w:sz w:val="28"/>
              <w:szCs w:val="28"/>
            </w:rPr>
            <w:t xml:space="preserve">Influence of operator experience on the performance of ultrasound biometry before cataract surgery. </w:t>
          </w:r>
          <w:r w:rsidRPr="00443813">
            <w:rPr>
              <w:rFonts w:ascii="Times New Roman" w:hAnsi="Times New Roman" w:cs="Times New Roman"/>
              <w:bCs/>
              <w:noProof/>
              <w:sz w:val="28"/>
              <w:szCs w:val="28"/>
            </w:rPr>
            <w:t>Findi O., Kriechbaum K., Sacu S. 29, місце видання невідоме : G. Cataract Refract. Surg., 2003 p., сс. 1950-1955.</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i/>
              <w:iCs/>
              <w:noProof/>
              <w:sz w:val="28"/>
              <w:szCs w:val="28"/>
            </w:rPr>
            <w:t xml:space="preserve">Biometric measurements in highly myopic eyes. </w:t>
          </w:r>
          <w:r w:rsidRPr="00443813">
            <w:rPr>
              <w:rFonts w:ascii="Times New Roman" w:hAnsi="Times New Roman" w:cs="Times New Roman"/>
              <w:bCs/>
              <w:noProof/>
              <w:sz w:val="28"/>
              <w:szCs w:val="28"/>
            </w:rPr>
            <w:t>Shen P., Zheng Y., Ding X. 39, місце видання невідоме : G. Cataract Refract. Surg., 2013 p., сс. 180-187.</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i/>
              <w:iCs/>
              <w:noProof/>
              <w:sz w:val="28"/>
              <w:szCs w:val="28"/>
            </w:rPr>
            <w:t xml:space="preserve">Variable focal lens controlled by an external voltage: an application of electrowetting. </w:t>
          </w:r>
          <w:r w:rsidRPr="00443813">
            <w:rPr>
              <w:rFonts w:ascii="Times New Roman" w:hAnsi="Times New Roman" w:cs="Times New Roman"/>
              <w:bCs/>
              <w:noProof/>
              <w:sz w:val="28"/>
              <w:szCs w:val="28"/>
            </w:rPr>
            <w:t>B. Berge, J. Peseux. 3, місце видання невідоме : The European Physical Journal E, 2000 p., сс. 159-163. 2.</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i/>
              <w:iCs/>
              <w:noProof/>
              <w:sz w:val="28"/>
              <w:szCs w:val="28"/>
            </w:rPr>
            <w:t xml:space="preserve">A liquid lens with electro-optical focus and tilt control. </w:t>
          </w:r>
          <w:r w:rsidRPr="00443813">
            <w:rPr>
              <w:rFonts w:ascii="Times New Roman" w:hAnsi="Times New Roman" w:cs="Times New Roman"/>
              <w:bCs/>
              <w:noProof/>
              <w:sz w:val="28"/>
              <w:szCs w:val="28"/>
            </w:rPr>
            <w:t>E., Simon. місце видання невідоме : SPIE Newsroom, 2011 p.</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noProof/>
              <w:sz w:val="28"/>
              <w:szCs w:val="28"/>
            </w:rPr>
            <w:t xml:space="preserve">О.К., Кучеренко. </w:t>
          </w:r>
          <w:r w:rsidRPr="00443813">
            <w:rPr>
              <w:rFonts w:ascii="Times New Roman" w:hAnsi="Times New Roman" w:cs="Times New Roman"/>
              <w:bCs/>
              <w:i/>
              <w:iCs/>
              <w:noProof/>
              <w:sz w:val="28"/>
              <w:szCs w:val="28"/>
            </w:rPr>
            <w:t xml:space="preserve">Розрахунок і конструювання оптичних приладів. </w:t>
          </w:r>
          <w:r w:rsidRPr="00443813">
            <w:rPr>
              <w:rFonts w:ascii="Times New Roman" w:hAnsi="Times New Roman" w:cs="Times New Roman"/>
              <w:bCs/>
              <w:noProof/>
              <w:sz w:val="28"/>
              <w:szCs w:val="28"/>
            </w:rPr>
            <w:t>місце видання невідоме : ІВЦ «Політехніка», 2011. с. 307.</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noProof/>
              <w:sz w:val="28"/>
              <w:szCs w:val="28"/>
            </w:rPr>
            <w:t xml:space="preserve">О.А. Гавриш, С.О. Солнцев, В.В. Вікторівна, О.В. Зозульов, Н.В. Юдіна, К.О. Бояринова, Т.О. Царьова, М.О. Кравченко, Ж.М. Жигалкевич. </w:t>
          </w:r>
          <w:r w:rsidRPr="00443813">
            <w:rPr>
              <w:rFonts w:ascii="Times New Roman" w:hAnsi="Times New Roman" w:cs="Times New Roman"/>
              <w:bCs/>
              <w:i/>
              <w:iCs/>
              <w:noProof/>
              <w:sz w:val="28"/>
              <w:szCs w:val="28"/>
            </w:rPr>
            <w:t xml:space="preserve">РОЗРОБЛЕННЯ СТАРТАП-ПРОЕКТУ. Методичні рекомендації до виконання розділу магістерських дисертацій для студентів інженерних спеціальностей. </w:t>
          </w:r>
          <w:r w:rsidRPr="00443813">
            <w:rPr>
              <w:rFonts w:ascii="Times New Roman" w:hAnsi="Times New Roman" w:cs="Times New Roman"/>
              <w:bCs/>
              <w:noProof/>
              <w:sz w:val="28"/>
              <w:szCs w:val="28"/>
            </w:rPr>
            <w:t>місце видання невідоме : НТУУ "КПІ ім. Ігоря Сікорського".</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i/>
              <w:iCs/>
              <w:noProof/>
              <w:sz w:val="28"/>
              <w:szCs w:val="28"/>
            </w:rPr>
            <w:lastRenderedPageBreak/>
            <w:t xml:space="preserve">Метод інтраопераційної рефрактометрії афакічного ока. </w:t>
          </w:r>
          <w:r w:rsidRPr="00443813">
            <w:rPr>
              <w:rFonts w:ascii="Times New Roman" w:hAnsi="Times New Roman" w:cs="Times New Roman"/>
              <w:bCs/>
              <w:noProof/>
              <w:sz w:val="28"/>
              <w:szCs w:val="28"/>
            </w:rPr>
            <w:t>І.Г.Чиж, К.С.Хрієнко. 2, місце видання невідоме : Наукові вісті КПІ, 2018 p., сс. 84-92.</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i/>
              <w:iCs/>
              <w:noProof/>
              <w:sz w:val="28"/>
              <w:szCs w:val="28"/>
            </w:rPr>
            <w:t xml:space="preserve">Сучасні системи для інтраопераційних вимірювань // Погляд у майбутнє приладобудування. </w:t>
          </w:r>
          <w:r w:rsidRPr="00443813">
            <w:rPr>
              <w:rFonts w:ascii="Times New Roman" w:hAnsi="Times New Roman" w:cs="Times New Roman"/>
              <w:bCs/>
              <w:noProof/>
              <w:sz w:val="28"/>
              <w:szCs w:val="28"/>
            </w:rPr>
            <w:t>Г.П., Басюк. місце видання невідоме : НТУУ "КПІ ім. Сікорського", 2019 p., Т. ХІІ, сс. 54-55.</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i/>
              <w:iCs/>
              <w:noProof/>
              <w:sz w:val="28"/>
              <w:szCs w:val="28"/>
            </w:rPr>
            <w:t xml:space="preserve">The Latest and Greatest in Intraoperative Guidance Tools. </w:t>
          </w:r>
          <w:r w:rsidRPr="00443813">
            <w:rPr>
              <w:rFonts w:ascii="Times New Roman" w:hAnsi="Times New Roman" w:cs="Times New Roman"/>
              <w:bCs/>
              <w:noProof/>
              <w:sz w:val="28"/>
              <w:szCs w:val="28"/>
            </w:rPr>
            <w:t>WEINSTOCK, ROBERT J. 121, місце видання невідоме : Cataract &amp; Refractive Surgery Today, 2014 p., сс. 74-77.</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i/>
              <w:iCs/>
              <w:noProof/>
              <w:sz w:val="28"/>
              <w:szCs w:val="28"/>
            </w:rPr>
            <w:t xml:space="preserve">Еволюція методів визначення оптичної сили інтраокулярної лінзи, що імплантується в око під час хірургії катаракти. </w:t>
          </w:r>
          <w:r w:rsidRPr="00443813">
            <w:rPr>
              <w:rFonts w:ascii="Times New Roman" w:hAnsi="Times New Roman" w:cs="Times New Roman"/>
              <w:bCs/>
              <w:noProof/>
              <w:sz w:val="28"/>
              <w:szCs w:val="28"/>
            </w:rPr>
            <w:t>І.Г.Чиж, В.Є.Миронович, Я.В.Копилов. 2, місце видання невідоме : Вісник Хмельницького національного універсітету, 2017 p., сс. 218-226.</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i/>
              <w:iCs/>
              <w:noProof/>
              <w:sz w:val="28"/>
              <w:szCs w:val="28"/>
            </w:rPr>
            <w:t xml:space="preserve">Оптиметрія оптичної сили варіолінзи // Ефективність інженерних рішень у приладобудуванні. </w:t>
          </w:r>
          <w:r w:rsidRPr="00443813">
            <w:rPr>
              <w:rFonts w:ascii="Times New Roman" w:hAnsi="Times New Roman" w:cs="Times New Roman"/>
              <w:bCs/>
              <w:noProof/>
              <w:sz w:val="28"/>
              <w:szCs w:val="28"/>
            </w:rPr>
            <w:t>Є., Левицький О. місце видання невідоме : НТУУ "КПІ ім. Сікорського", 2018 p., Ефективність інженерних рішень у приладобудуванні : матеріали доповідей ХІV науково-практичної конференції студентів, аспірантів та молодих вчених, Т. XIV, сс. 65-66.</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i/>
              <w:iCs/>
              <w:noProof/>
              <w:sz w:val="28"/>
              <w:szCs w:val="28"/>
            </w:rPr>
            <w:t xml:space="preserve">Intraoperative Guidance. </w:t>
          </w:r>
          <w:r w:rsidRPr="00443813">
            <w:rPr>
              <w:rFonts w:ascii="Times New Roman" w:hAnsi="Times New Roman" w:cs="Times New Roman"/>
              <w:bCs/>
              <w:noProof/>
              <w:sz w:val="28"/>
              <w:szCs w:val="28"/>
            </w:rPr>
            <w:t>Richard S. Davidson, James A. Katz and Michael G. Woodcock. місце видання невідоме : CATARACT &amp; REFRACTIVE SURGERY TODAY, 2015 p., сс. 47-52.</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noProof/>
              <w:sz w:val="28"/>
              <w:szCs w:val="28"/>
            </w:rPr>
            <w:t xml:space="preserve">Solomon, Jonathan D. CALLISTO eye Versus Intraoperative Aberrometry. </w:t>
          </w:r>
          <w:r w:rsidRPr="00443813">
            <w:rPr>
              <w:rFonts w:ascii="Times New Roman" w:hAnsi="Times New Roman" w:cs="Times New Roman"/>
              <w:bCs/>
              <w:i/>
              <w:iCs/>
              <w:noProof/>
              <w:sz w:val="28"/>
              <w:szCs w:val="28"/>
            </w:rPr>
            <w:t xml:space="preserve">CRSToday. </w:t>
          </w:r>
          <w:r w:rsidR="00443813">
            <w:rPr>
              <w:rFonts w:ascii="Times New Roman" w:hAnsi="Times New Roman" w:cs="Times New Roman"/>
              <w:bCs/>
              <w:noProof/>
              <w:sz w:val="28"/>
              <w:szCs w:val="28"/>
            </w:rPr>
            <w:t>[Електронний</w:t>
          </w:r>
          <w:r w:rsidRPr="00443813">
            <w:rPr>
              <w:rFonts w:ascii="Times New Roman" w:hAnsi="Times New Roman" w:cs="Times New Roman"/>
              <w:bCs/>
              <w:noProof/>
              <w:sz w:val="28"/>
              <w:szCs w:val="28"/>
            </w:rPr>
            <w:t>] https://crstoday.com/articles/zeiss-cataract-suite/callisto-eye-versus-intraoperative-aberrometry-2/.</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noProof/>
              <w:sz w:val="28"/>
              <w:szCs w:val="28"/>
            </w:rPr>
            <w:t xml:space="preserve">Corning® Varioptic® Lenses. </w:t>
          </w:r>
          <w:r w:rsidRPr="00443813">
            <w:rPr>
              <w:rFonts w:ascii="Times New Roman" w:hAnsi="Times New Roman" w:cs="Times New Roman"/>
              <w:bCs/>
              <w:i/>
              <w:iCs/>
              <w:noProof/>
              <w:sz w:val="28"/>
              <w:szCs w:val="28"/>
            </w:rPr>
            <w:t xml:space="preserve">Macnica Europe GmbH. </w:t>
          </w:r>
          <w:r w:rsidRPr="00443813">
            <w:rPr>
              <w:rFonts w:ascii="Times New Roman" w:hAnsi="Times New Roman" w:cs="Times New Roman"/>
              <w:bCs/>
              <w:noProof/>
              <w:sz w:val="28"/>
              <w:szCs w:val="28"/>
            </w:rPr>
            <w:t>[Онлайновий] 2020 p. https://www.macnica.eu/sites/default/files/documents/brochures/Corning%20Varioptic/VariopticLensesBrochure_v16JS.pdf.</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bookmarkStart w:id="129" w:name="_Ref57837456"/>
          <w:r w:rsidRPr="00443813">
            <w:rPr>
              <w:rFonts w:ascii="Times New Roman" w:hAnsi="Times New Roman" w:cs="Times New Roman"/>
              <w:bCs/>
              <w:noProof/>
              <w:sz w:val="28"/>
              <w:szCs w:val="28"/>
            </w:rPr>
            <w:t xml:space="preserve">О.О., Голембовський. Аналіз порогової чутливості оптико-електронного вимірювача обсягу псевдоакомодації оптичної системи ока. </w:t>
          </w:r>
          <w:r w:rsidRPr="00443813">
            <w:rPr>
              <w:rFonts w:ascii="Times New Roman" w:hAnsi="Times New Roman" w:cs="Times New Roman"/>
              <w:bCs/>
              <w:i/>
              <w:iCs/>
              <w:noProof/>
              <w:sz w:val="28"/>
              <w:szCs w:val="28"/>
            </w:rPr>
            <w:t xml:space="preserve">Вимірювальна та обчислювальна техніка в технологічних процесах. </w:t>
          </w:r>
          <w:r w:rsidRPr="00443813">
            <w:rPr>
              <w:rFonts w:ascii="Times New Roman" w:hAnsi="Times New Roman" w:cs="Times New Roman"/>
              <w:bCs/>
              <w:noProof/>
              <w:sz w:val="28"/>
              <w:szCs w:val="28"/>
            </w:rPr>
            <w:t>№3, 2015 p., сс. 64-68,87.</w:t>
          </w:r>
          <w:bookmarkEnd w:id="129"/>
        </w:p>
        <w:p w:rsidR="00AD5574" w:rsidRPr="00443813" w:rsidRDefault="00AD5574" w:rsidP="00443813">
          <w:pPr>
            <w:pStyle w:val="aff6"/>
            <w:numPr>
              <w:ilvl w:val="0"/>
              <w:numId w:val="29"/>
            </w:numPr>
            <w:jc w:val="both"/>
            <w:rPr>
              <w:rFonts w:ascii="Times New Roman" w:hAnsi="Times New Roman" w:cs="Times New Roman"/>
              <w:bCs/>
              <w:noProof/>
              <w:sz w:val="28"/>
              <w:szCs w:val="28"/>
            </w:rPr>
          </w:pPr>
          <w:bookmarkStart w:id="130" w:name="_Ref57837435"/>
          <w:r w:rsidRPr="00443813">
            <w:rPr>
              <w:rFonts w:ascii="Times New Roman" w:hAnsi="Times New Roman" w:cs="Times New Roman"/>
              <w:bCs/>
              <w:i/>
              <w:iCs/>
              <w:noProof/>
              <w:sz w:val="28"/>
              <w:szCs w:val="28"/>
            </w:rPr>
            <w:t xml:space="preserve">Похибки вимірювання аметропії та обсягу псевдоакомодації за зображенням світлової мікроплями на сітківці. </w:t>
          </w:r>
          <w:r w:rsidRPr="00443813">
            <w:rPr>
              <w:rFonts w:ascii="Times New Roman" w:hAnsi="Times New Roman" w:cs="Times New Roman"/>
              <w:bCs/>
              <w:noProof/>
              <w:sz w:val="28"/>
              <w:szCs w:val="28"/>
            </w:rPr>
            <w:t>О.О, Голембовський. 2, місце видання невідоме : НТУУ "КПІ ім. Ігоря Сікорського", 2016 p., Наукові вісті Національно технічного університету України Київський політехнічний інститут імені Ігоря Сікорського, сс. 100-107.</w:t>
          </w:r>
          <w:bookmarkEnd w:id="130"/>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noProof/>
              <w:sz w:val="28"/>
              <w:szCs w:val="28"/>
            </w:rPr>
            <w:t xml:space="preserve">Чиж Ігор Генріхович, Хрієнко Катерина Сергіївна. </w:t>
          </w:r>
          <w:r w:rsidRPr="00443813">
            <w:rPr>
              <w:rFonts w:ascii="Times New Roman" w:hAnsi="Times New Roman" w:cs="Times New Roman"/>
              <w:bCs/>
              <w:i/>
              <w:iCs/>
              <w:noProof/>
              <w:sz w:val="28"/>
              <w:szCs w:val="28"/>
            </w:rPr>
            <w:t xml:space="preserve">СПОСІБ ВИМІРЮВАННЯ ОСЬОВОЇ ДОВЖИНИ АФАКІЧНОГО ОКА. 03694 </w:t>
          </w:r>
          <w:r w:rsidRPr="00443813">
            <w:rPr>
              <w:rFonts w:ascii="Times New Roman" w:hAnsi="Times New Roman" w:cs="Times New Roman"/>
              <w:bCs/>
              <w:noProof/>
              <w:sz w:val="28"/>
              <w:szCs w:val="28"/>
            </w:rPr>
            <w:t>06 04 2018 p.</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bookmarkStart w:id="131" w:name="_Ref57837079"/>
          <w:r w:rsidRPr="00443813">
            <w:rPr>
              <w:rFonts w:ascii="Times New Roman" w:hAnsi="Times New Roman" w:cs="Times New Roman"/>
              <w:bCs/>
              <w:noProof/>
              <w:sz w:val="28"/>
              <w:szCs w:val="28"/>
            </w:rPr>
            <w:lastRenderedPageBreak/>
            <w:t xml:space="preserve">К.С., Хрієнко. </w:t>
          </w:r>
          <w:r w:rsidRPr="00443813">
            <w:rPr>
              <w:rFonts w:ascii="Times New Roman" w:hAnsi="Times New Roman" w:cs="Times New Roman"/>
              <w:bCs/>
              <w:i/>
              <w:iCs/>
              <w:noProof/>
              <w:sz w:val="28"/>
              <w:szCs w:val="28"/>
            </w:rPr>
            <w:t xml:space="preserve">Інтраопераційна рефрактометрія ока при хірургії катаракти. </w:t>
          </w:r>
          <w:r w:rsidRPr="00443813">
            <w:rPr>
              <w:rFonts w:ascii="Times New Roman" w:hAnsi="Times New Roman" w:cs="Times New Roman"/>
              <w:bCs/>
              <w:noProof/>
              <w:sz w:val="28"/>
              <w:szCs w:val="28"/>
            </w:rPr>
            <w:t>152 Метрологія та інформаційно-вимірювальна техніка, НТУУ "КПІ ім. Ігоря Сікорського". Київ : НТУУ "КПІ ім. Ігоря Сікорського", 2018. сс. 19-38, 71-83.</w:t>
          </w:r>
          <w:bookmarkEnd w:id="131"/>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i/>
              <w:iCs/>
              <w:noProof/>
              <w:sz w:val="28"/>
              <w:szCs w:val="28"/>
            </w:rPr>
            <w:t xml:space="preserve">Intraoperative Refractive Biometry for Predicting Intraocular Lens Power Calculation after Prior Myopic Refractive Surgery. </w:t>
          </w:r>
          <w:r w:rsidRPr="00443813">
            <w:rPr>
              <w:rFonts w:ascii="Times New Roman" w:hAnsi="Times New Roman" w:cs="Times New Roman"/>
              <w:bCs/>
              <w:noProof/>
              <w:sz w:val="28"/>
              <w:szCs w:val="28"/>
            </w:rPr>
            <w:t>Tsontcho Ianchulev, Kenneth J. Hoffer, Sonia H. Yoo , David F. Chang, Michael Breen, Thomas Padrick, Dan B. Tran. 121, місце видання невідоме : Ophtalmology, 2014 p., сс. 56-60.</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noProof/>
              <w:sz w:val="28"/>
              <w:szCs w:val="28"/>
            </w:rPr>
            <w:t xml:space="preserve">Vance Thompson, MD. Laser cataract surgery. </w:t>
          </w:r>
          <w:r w:rsidRPr="00443813">
            <w:rPr>
              <w:rFonts w:ascii="Times New Roman" w:hAnsi="Times New Roman" w:cs="Times New Roman"/>
              <w:bCs/>
              <w:i/>
              <w:iCs/>
              <w:noProof/>
              <w:sz w:val="28"/>
              <w:szCs w:val="28"/>
            </w:rPr>
            <w:t xml:space="preserve">All about vision. </w:t>
          </w:r>
          <w:r w:rsidRPr="00443813">
            <w:rPr>
              <w:rFonts w:ascii="Times New Roman" w:hAnsi="Times New Roman" w:cs="Times New Roman"/>
              <w:bCs/>
              <w:noProof/>
              <w:sz w:val="28"/>
              <w:szCs w:val="28"/>
            </w:rPr>
            <w:t>[Онлайновий] Червень 2019 p. https://www.allaboutvision.com/conditions/laser-cataract-surgery.htm.</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noProof/>
              <w:sz w:val="28"/>
              <w:szCs w:val="28"/>
            </w:rPr>
            <w:t xml:space="preserve">W., Haigis. </w:t>
          </w:r>
          <w:r w:rsidRPr="00443813">
            <w:rPr>
              <w:rFonts w:ascii="Times New Roman" w:hAnsi="Times New Roman" w:cs="Times New Roman"/>
              <w:bCs/>
              <w:i/>
              <w:iCs/>
              <w:noProof/>
              <w:sz w:val="28"/>
              <w:szCs w:val="28"/>
            </w:rPr>
            <w:t xml:space="preserve">Optical biometry using partial coherence interferometry. </w:t>
          </w:r>
          <w:r w:rsidRPr="00443813">
            <w:rPr>
              <w:rFonts w:ascii="Times New Roman" w:hAnsi="Times New Roman" w:cs="Times New Roman"/>
              <w:bCs/>
              <w:noProof/>
              <w:sz w:val="28"/>
              <w:szCs w:val="28"/>
            </w:rPr>
            <w:t>місце видання невідоме : Thorofare , NG, Slack, 2004. сс. 141-157.</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r w:rsidRPr="00443813">
            <w:rPr>
              <w:rFonts w:ascii="Times New Roman" w:hAnsi="Times New Roman" w:cs="Times New Roman"/>
              <w:bCs/>
              <w:noProof/>
              <w:sz w:val="28"/>
              <w:szCs w:val="28"/>
            </w:rPr>
            <w:t xml:space="preserve">Zhou, Y. </w:t>
          </w:r>
          <w:r w:rsidRPr="00443813">
            <w:rPr>
              <w:rFonts w:ascii="Times New Roman" w:hAnsi="Times New Roman" w:cs="Times New Roman"/>
              <w:bCs/>
              <w:i/>
              <w:iCs/>
              <w:noProof/>
              <w:sz w:val="28"/>
              <w:szCs w:val="28"/>
            </w:rPr>
            <w:t xml:space="preserve">Optimizing vision correction procedures. 8 454 162 </w:t>
          </w:r>
          <w:r w:rsidRPr="00443813">
            <w:rPr>
              <w:rFonts w:ascii="Times New Roman" w:hAnsi="Times New Roman" w:cs="Times New Roman"/>
              <w:bCs/>
              <w:noProof/>
              <w:sz w:val="28"/>
              <w:szCs w:val="28"/>
            </w:rPr>
            <w:t>USA, 2013 p.</w:t>
          </w:r>
        </w:p>
        <w:p w:rsidR="00AD5574" w:rsidRPr="00443813" w:rsidRDefault="00AD5574" w:rsidP="00443813">
          <w:pPr>
            <w:pStyle w:val="aff6"/>
            <w:numPr>
              <w:ilvl w:val="0"/>
              <w:numId w:val="29"/>
            </w:numPr>
            <w:jc w:val="both"/>
            <w:rPr>
              <w:rFonts w:ascii="Times New Roman" w:hAnsi="Times New Roman" w:cs="Times New Roman"/>
              <w:bCs/>
              <w:noProof/>
              <w:sz w:val="28"/>
              <w:szCs w:val="28"/>
            </w:rPr>
          </w:pPr>
          <w:bookmarkStart w:id="132" w:name="_Ref57836943"/>
          <w:r w:rsidRPr="00443813">
            <w:rPr>
              <w:rFonts w:ascii="Times New Roman" w:hAnsi="Times New Roman" w:cs="Times New Roman"/>
              <w:bCs/>
              <w:noProof/>
              <w:sz w:val="28"/>
              <w:szCs w:val="28"/>
            </w:rPr>
            <w:t xml:space="preserve">Афончина Н.Б., Голембовський О.О., Чиж І.Г. </w:t>
          </w:r>
          <w:r w:rsidRPr="00443813">
            <w:rPr>
              <w:rFonts w:ascii="Times New Roman" w:hAnsi="Times New Roman" w:cs="Times New Roman"/>
              <w:bCs/>
              <w:i/>
              <w:iCs/>
              <w:noProof/>
              <w:sz w:val="28"/>
              <w:szCs w:val="28"/>
            </w:rPr>
            <w:t xml:space="preserve">Звіт про виконання науково-дослідницької роботи за темою. </w:t>
          </w:r>
          <w:r w:rsidRPr="00443813">
            <w:rPr>
              <w:rFonts w:ascii="Times New Roman" w:hAnsi="Times New Roman" w:cs="Times New Roman"/>
              <w:bCs/>
              <w:noProof/>
              <w:sz w:val="28"/>
              <w:szCs w:val="28"/>
            </w:rPr>
            <w:t>Київ : автор невідомий, 2015.</w:t>
          </w:r>
          <w:bookmarkEnd w:id="132"/>
        </w:p>
        <w:p w:rsidR="003712F2" w:rsidRPr="006F6BEF" w:rsidRDefault="00AA5833" w:rsidP="00AD5574"/>
      </w:sdtContent>
    </w:sdt>
    <w:p w:rsidR="003712F2" w:rsidRPr="006F6BEF" w:rsidRDefault="003712F2" w:rsidP="003712F2"/>
    <w:p w:rsidR="003712F2" w:rsidRPr="006F6BEF" w:rsidRDefault="003712F2" w:rsidP="003712F2"/>
    <w:p w:rsidR="003712F2" w:rsidRPr="006F6BEF" w:rsidRDefault="003712F2" w:rsidP="003712F2"/>
    <w:p w:rsidR="003712F2" w:rsidRPr="006F6BEF" w:rsidRDefault="003712F2" w:rsidP="003712F2"/>
    <w:p w:rsidR="003712F2" w:rsidRPr="006F6BEF" w:rsidRDefault="003712F2" w:rsidP="003712F2"/>
    <w:p w:rsidR="003712F2" w:rsidRPr="006F6BEF" w:rsidRDefault="003712F2" w:rsidP="003712F2"/>
    <w:p w:rsidR="003712F2" w:rsidRPr="006F6BEF" w:rsidRDefault="003712F2" w:rsidP="003712F2"/>
    <w:p w:rsidR="003712F2" w:rsidRPr="006F6BEF" w:rsidRDefault="003712F2" w:rsidP="003712F2"/>
    <w:p w:rsidR="003712F2" w:rsidRDefault="003712F2" w:rsidP="003712F2"/>
    <w:p w:rsidR="00BD3F94" w:rsidRDefault="00BD3F94" w:rsidP="003712F2"/>
    <w:p w:rsidR="00BD3F94" w:rsidRDefault="00BD3F94" w:rsidP="003712F2"/>
    <w:p w:rsidR="00BD3F94" w:rsidRDefault="00BD3F94" w:rsidP="003712F2"/>
    <w:p w:rsidR="00BD3F94" w:rsidRDefault="00BD3F94" w:rsidP="003712F2"/>
    <w:p w:rsidR="00BD3F94" w:rsidRPr="006F6BEF" w:rsidRDefault="00BD3F94" w:rsidP="003712F2"/>
    <w:p w:rsidR="003712F2" w:rsidRPr="006F6BEF" w:rsidRDefault="003712F2" w:rsidP="003712F2"/>
    <w:p w:rsidR="00022616" w:rsidRDefault="00022616" w:rsidP="00F05808">
      <w:pPr>
        <w:pStyle w:val="1"/>
        <w:jc w:val="center"/>
        <w:rPr>
          <w:rFonts w:ascii="Times New Roman" w:hAnsi="Times New Roman" w:cs="Times New Roman"/>
          <w:color w:val="auto"/>
          <w:sz w:val="96"/>
          <w:szCs w:val="96"/>
        </w:rPr>
      </w:pPr>
      <w:bookmarkStart w:id="133" w:name="_Toc513766224"/>
    </w:p>
    <w:p w:rsidR="00022616" w:rsidRDefault="00022616" w:rsidP="00F05808">
      <w:pPr>
        <w:pStyle w:val="1"/>
        <w:jc w:val="center"/>
        <w:rPr>
          <w:rFonts w:ascii="Times New Roman" w:hAnsi="Times New Roman" w:cs="Times New Roman"/>
          <w:color w:val="auto"/>
          <w:sz w:val="96"/>
          <w:szCs w:val="96"/>
        </w:rPr>
      </w:pPr>
    </w:p>
    <w:p w:rsidR="00022616" w:rsidRDefault="00022616" w:rsidP="00F05808">
      <w:pPr>
        <w:pStyle w:val="1"/>
        <w:jc w:val="center"/>
        <w:rPr>
          <w:rFonts w:ascii="Times New Roman" w:hAnsi="Times New Roman" w:cs="Times New Roman"/>
          <w:color w:val="auto"/>
          <w:sz w:val="96"/>
          <w:szCs w:val="96"/>
        </w:rPr>
      </w:pPr>
    </w:p>
    <w:p w:rsidR="00022616" w:rsidRDefault="00022616" w:rsidP="00F05808">
      <w:pPr>
        <w:pStyle w:val="1"/>
        <w:jc w:val="center"/>
        <w:rPr>
          <w:rFonts w:ascii="Times New Roman" w:hAnsi="Times New Roman" w:cs="Times New Roman"/>
          <w:color w:val="auto"/>
          <w:sz w:val="96"/>
          <w:szCs w:val="96"/>
        </w:rPr>
      </w:pPr>
    </w:p>
    <w:p w:rsidR="003712F2" w:rsidRDefault="003712F2" w:rsidP="00F05808">
      <w:pPr>
        <w:pStyle w:val="1"/>
        <w:jc w:val="center"/>
        <w:rPr>
          <w:rFonts w:ascii="Times New Roman" w:hAnsi="Times New Roman" w:cs="Times New Roman"/>
          <w:color w:val="auto"/>
          <w:sz w:val="96"/>
          <w:szCs w:val="96"/>
        </w:rPr>
      </w:pPr>
      <w:bookmarkStart w:id="134" w:name="_Toc58179235"/>
      <w:r w:rsidRPr="00D028A6">
        <w:rPr>
          <w:rFonts w:ascii="Times New Roman" w:hAnsi="Times New Roman" w:cs="Times New Roman"/>
          <w:color w:val="auto"/>
          <w:sz w:val="96"/>
          <w:szCs w:val="96"/>
        </w:rPr>
        <w:t>ДОДАТК</w:t>
      </w:r>
      <w:bookmarkEnd w:id="133"/>
      <w:r w:rsidR="00BD3F94">
        <w:rPr>
          <w:rFonts w:ascii="Times New Roman" w:hAnsi="Times New Roman" w:cs="Times New Roman"/>
          <w:color w:val="auto"/>
          <w:sz w:val="96"/>
          <w:szCs w:val="96"/>
        </w:rPr>
        <w:t>И</w:t>
      </w:r>
      <w:bookmarkEnd w:id="134"/>
    </w:p>
    <w:p w:rsidR="00593FE8" w:rsidRDefault="00593FE8" w:rsidP="00593FE8"/>
    <w:p w:rsidR="00593FE8" w:rsidRDefault="00593FE8" w:rsidP="00593FE8"/>
    <w:p w:rsidR="00593FE8" w:rsidRDefault="00593FE8" w:rsidP="00593FE8"/>
    <w:p w:rsidR="00593FE8" w:rsidRDefault="00593FE8" w:rsidP="00593FE8"/>
    <w:p w:rsidR="00593FE8" w:rsidRDefault="00593FE8" w:rsidP="00593FE8"/>
    <w:p w:rsidR="00593FE8" w:rsidRDefault="00593FE8" w:rsidP="00593FE8"/>
    <w:p w:rsidR="00593FE8" w:rsidRDefault="00593FE8" w:rsidP="00593FE8"/>
    <w:p w:rsidR="00593FE8" w:rsidRDefault="00593FE8" w:rsidP="00593FE8"/>
    <w:p w:rsidR="00593FE8" w:rsidRDefault="00593FE8" w:rsidP="00593FE8"/>
    <w:p w:rsidR="00593FE8" w:rsidRDefault="00593FE8" w:rsidP="00593FE8"/>
    <w:p w:rsidR="00593FE8" w:rsidRDefault="00593FE8" w:rsidP="00593FE8"/>
    <w:p w:rsidR="00593FE8" w:rsidRDefault="00593FE8" w:rsidP="00593FE8"/>
    <w:p w:rsidR="00593FE8" w:rsidRDefault="00593FE8" w:rsidP="00593FE8"/>
    <w:p w:rsidR="00593FE8" w:rsidRDefault="00593FE8" w:rsidP="00593FE8"/>
    <w:p w:rsidR="00593FE8" w:rsidRDefault="00593FE8" w:rsidP="00593FE8"/>
    <w:p w:rsidR="0081234A" w:rsidRDefault="0081234A" w:rsidP="00593FE8"/>
    <w:p w:rsidR="0081234A" w:rsidRDefault="0081234A" w:rsidP="00593FE8"/>
    <w:p w:rsidR="0081234A" w:rsidRDefault="0081234A" w:rsidP="00593FE8">
      <w:r>
        <w:rPr>
          <w:noProof/>
          <w:lang w:eastAsia="uk-UA"/>
        </w:rPr>
        <w:lastRenderedPageBreak/>
        <w:drawing>
          <wp:anchor distT="0" distB="0" distL="0" distR="0" simplePos="0" relativeHeight="251659264" behindDoc="1" locked="0" layoutInCell="1" allowOverlap="1">
            <wp:simplePos x="0" y="0"/>
            <wp:positionH relativeFrom="column">
              <wp:posOffset>-2148205</wp:posOffset>
            </wp:positionH>
            <wp:positionV relativeFrom="page">
              <wp:align>bottom</wp:align>
            </wp:positionV>
            <wp:extent cx="10653395" cy="7734935"/>
            <wp:effectExtent l="0" t="7620" r="6985" b="6985"/>
            <wp:wrapTight wrapText="bothSides">
              <wp:wrapPolygon edited="0">
                <wp:start x="-15" y="21579"/>
                <wp:lineTo x="21576" y="21579"/>
                <wp:lineTo x="21576" y="34"/>
                <wp:lineTo x="-15" y="34"/>
                <wp:lineTo x="-15" y="21579"/>
              </wp:wrapPolygon>
            </wp:wrapTight>
            <wp:docPr id="214" name="Рисунок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Складальне креслення-Model.jpg"/>
                    <pic:cNvPicPr/>
                  </pic:nvPicPr>
                  <pic:blipFill>
                    <a:blip r:embed="rId256">
                      <a:extLst>
                        <a:ext uri="{28A0092B-C50C-407E-A947-70E740481C1C}">
                          <a14:useLocalDpi xmlns:a14="http://schemas.microsoft.com/office/drawing/2010/main" val="0"/>
                        </a:ext>
                      </a:extLst>
                    </a:blip>
                    <a:stretch>
                      <a:fillRect/>
                    </a:stretch>
                  </pic:blipFill>
                  <pic:spPr>
                    <a:xfrm rot="5400000">
                      <a:off x="0" y="0"/>
                      <a:ext cx="10653395" cy="7734935"/>
                    </a:xfrm>
                    <a:prstGeom prst="rect">
                      <a:avLst/>
                    </a:prstGeom>
                  </pic:spPr>
                </pic:pic>
              </a:graphicData>
            </a:graphic>
            <wp14:sizeRelH relativeFrom="margin">
              <wp14:pctWidth>0</wp14:pctWidth>
            </wp14:sizeRelH>
            <wp14:sizeRelV relativeFrom="margin">
              <wp14:pctHeight>0</wp14:pctHeight>
            </wp14:sizeRelV>
          </wp:anchor>
        </w:drawing>
      </w:r>
    </w:p>
    <w:p w:rsidR="00593FE8" w:rsidRPr="00593FE8" w:rsidRDefault="00593FE8" w:rsidP="00593FE8">
      <w:r>
        <w:rPr>
          <w:noProof/>
          <w:lang w:eastAsia="uk-UA"/>
        </w:rPr>
        <w:lastRenderedPageBreak/>
        <w:drawing>
          <wp:anchor distT="0" distB="0" distL="0" distR="0" simplePos="0" relativeHeight="251658240" behindDoc="1" locked="0" layoutInCell="1" allowOverlap="1">
            <wp:simplePos x="0" y="0"/>
            <wp:positionH relativeFrom="page">
              <wp:posOffset>-1407160</wp:posOffset>
            </wp:positionH>
            <wp:positionV relativeFrom="page">
              <wp:posOffset>1594485</wp:posOffset>
            </wp:positionV>
            <wp:extent cx="10362565" cy="7493635"/>
            <wp:effectExtent l="5715" t="0" r="6350" b="6350"/>
            <wp:wrapTight wrapText="bothSides">
              <wp:wrapPolygon edited="0">
                <wp:start x="12" y="21616"/>
                <wp:lineTo x="21574" y="21616"/>
                <wp:lineTo x="21574" y="37"/>
                <wp:lineTo x="12" y="37"/>
                <wp:lineTo x="12" y="21616"/>
              </wp:wrapPolygon>
            </wp:wrapTight>
            <wp:docPr id="213"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Схема оптична-Model.jpg"/>
                    <pic:cNvPicPr/>
                  </pic:nvPicPr>
                  <pic:blipFill>
                    <a:blip r:embed="rId257">
                      <a:extLst>
                        <a:ext uri="{28A0092B-C50C-407E-A947-70E740481C1C}">
                          <a14:useLocalDpi xmlns:a14="http://schemas.microsoft.com/office/drawing/2010/main" val="0"/>
                        </a:ext>
                      </a:extLst>
                    </a:blip>
                    <a:stretch>
                      <a:fillRect/>
                    </a:stretch>
                  </pic:blipFill>
                  <pic:spPr>
                    <a:xfrm rot="5400000">
                      <a:off x="0" y="0"/>
                      <a:ext cx="10362565" cy="7493635"/>
                    </a:xfrm>
                    <a:prstGeom prst="rect">
                      <a:avLst/>
                    </a:prstGeom>
                  </pic:spPr>
                </pic:pic>
              </a:graphicData>
            </a:graphic>
            <wp14:sizeRelH relativeFrom="margin">
              <wp14:pctWidth>0</wp14:pctWidth>
            </wp14:sizeRelH>
            <wp14:sizeRelV relativeFrom="margin">
              <wp14:pctHeight>0</wp14:pctHeight>
            </wp14:sizeRelV>
          </wp:anchor>
        </w:drawing>
      </w:r>
    </w:p>
    <w:sectPr w:rsidR="00593FE8" w:rsidRPr="00593FE8" w:rsidSect="00762A1B">
      <w:footerReference w:type="default" r:id="rId258"/>
      <w:pgSz w:w="11906" w:h="16838"/>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5833" w:rsidRDefault="00AA5833" w:rsidP="0085175D">
      <w:pPr>
        <w:spacing w:after="0" w:line="240" w:lineRule="auto"/>
      </w:pPr>
      <w:r>
        <w:separator/>
      </w:r>
    </w:p>
  </w:endnote>
  <w:endnote w:type="continuationSeparator" w:id="0">
    <w:p w:rsidR="00AA5833" w:rsidRDefault="00AA5833" w:rsidP="008517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imes Newer Roman">
    <w:altName w:val="Arial"/>
    <w:panose1 w:val="00000000000000000000"/>
    <w:charset w:val="00"/>
    <w:family w:val="modern"/>
    <w:notTrueType/>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47551969"/>
      <w:docPartObj>
        <w:docPartGallery w:val="Page Numbers (Bottom of Page)"/>
        <w:docPartUnique/>
      </w:docPartObj>
    </w:sdtPr>
    <w:sdtEndPr/>
    <w:sdtContent>
      <w:p w:rsidR="00C844A6" w:rsidRDefault="00C844A6">
        <w:pPr>
          <w:pStyle w:val="ad"/>
          <w:jc w:val="right"/>
        </w:pPr>
        <w:r>
          <w:fldChar w:fldCharType="begin"/>
        </w:r>
        <w:r>
          <w:instrText>PAGE   \* MERGEFORMAT</w:instrText>
        </w:r>
        <w:r>
          <w:fldChar w:fldCharType="separate"/>
        </w:r>
        <w:r w:rsidR="00710852" w:rsidRPr="00710852">
          <w:rPr>
            <w:noProof/>
            <w:lang w:val="ru-RU"/>
          </w:rPr>
          <w:t>4</w:t>
        </w:r>
        <w:r>
          <w:fldChar w:fldCharType="end"/>
        </w:r>
      </w:p>
    </w:sdtContent>
  </w:sdt>
  <w:p w:rsidR="003D5EDF" w:rsidRDefault="003D5EDF">
    <w:pPr>
      <w:pStyle w:val="aff4"/>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923481"/>
      <w:docPartObj>
        <w:docPartGallery w:val="Page Numbers (Bottom of Page)"/>
        <w:docPartUnique/>
      </w:docPartObj>
    </w:sdtPr>
    <w:sdtEndPr/>
    <w:sdtContent>
      <w:p w:rsidR="003D5EDF" w:rsidRDefault="003D5EDF">
        <w:pPr>
          <w:pStyle w:val="ad"/>
          <w:jc w:val="right"/>
        </w:pPr>
        <w:r>
          <w:fldChar w:fldCharType="begin"/>
        </w:r>
        <w:r>
          <w:instrText>PAGE   \* MERGEFORMAT</w:instrText>
        </w:r>
        <w:r>
          <w:fldChar w:fldCharType="separate"/>
        </w:r>
        <w:r w:rsidR="00710852" w:rsidRPr="00710852">
          <w:rPr>
            <w:noProof/>
            <w:lang w:val="ru-RU"/>
          </w:rPr>
          <w:t>21</w:t>
        </w:r>
        <w:r>
          <w:fldChar w:fldCharType="end"/>
        </w:r>
      </w:p>
    </w:sdtContent>
  </w:sdt>
  <w:p w:rsidR="003D5EDF" w:rsidRDefault="003D5EDF">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5833" w:rsidRDefault="00AA5833" w:rsidP="0085175D">
      <w:pPr>
        <w:spacing w:after="0" w:line="240" w:lineRule="auto"/>
      </w:pPr>
      <w:r>
        <w:separator/>
      </w:r>
    </w:p>
  </w:footnote>
  <w:footnote w:type="continuationSeparator" w:id="0">
    <w:p w:rsidR="00AA5833" w:rsidRDefault="00AA5833" w:rsidP="0085175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8D132D"/>
    <w:multiLevelType w:val="hybridMultilevel"/>
    <w:tmpl w:val="11D0D12E"/>
    <w:lvl w:ilvl="0" w:tplc="CD42016E">
      <w:start w:val="3"/>
      <w:numFmt w:val="bullet"/>
      <w:lvlText w:val="-"/>
      <w:lvlJc w:val="left"/>
      <w:pPr>
        <w:ind w:left="795" w:hanging="360"/>
      </w:pPr>
      <w:rPr>
        <w:rFonts w:ascii="Arial" w:eastAsiaTheme="minorHAnsi" w:hAnsi="Arial" w:cs="Aria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1" w15:restartNumberingAfterBreak="0">
    <w:nsid w:val="02F06E42"/>
    <w:multiLevelType w:val="hybridMultilevel"/>
    <w:tmpl w:val="854082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55361F4"/>
    <w:multiLevelType w:val="multilevel"/>
    <w:tmpl w:val="899CBA72"/>
    <w:lvl w:ilvl="0">
      <w:start w:val="1"/>
      <w:numFmt w:val="decimal"/>
      <w:lvlText w:val="%1."/>
      <w:lvlJc w:val="left"/>
      <w:pPr>
        <w:ind w:left="0" w:firstLine="0"/>
      </w:pPr>
      <w:rPr>
        <w:rFonts w:eastAsiaTheme="minorHAnsi" w:hint="default"/>
      </w:rPr>
    </w:lvl>
    <w:lvl w:ilvl="1">
      <w:start w:val="1"/>
      <w:numFmt w:val="decimal"/>
      <w:lvlText w:val="%1.%2."/>
      <w:lvlJc w:val="left"/>
      <w:pPr>
        <w:ind w:left="709" w:firstLine="0"/>
      </w:pPr>
      <w:rPr>
        <w:rFonts w:eastAsiaTheme="minorHAnsi" w:hint="default"/>
      </w:rPr>
    </w:lvl>
    <w:lvl w:ilvl="2">
      <w:start w:val="1"/>
      <w:numFmt w:val="decimal"/>
      <w:lvlText w:val="%1.%2.%3."/>
      <w:lvlJc w:val="left"/>
      <w:pPr>
        <w:ind w:left="1418" w:firstLine="0"/>
      </w:pPr>
      <w:rPr>
        <w:rFonts w:eastAsiaTheme="minorHAnsi" w:hint="default"/>
      </w:rPr>
    </w:lvl>
    <w:lvl w:ilvl="3">
      <w:start w:val="1"/>
      <w:numFmt w:val="decimal"/>
      <w:lvlText w:val="%1.%2.%3.%4."/>
      <w:lvlJc w:val="left"/>
      <w:pPr>
        <w:ind w:left="2127" w:firstLine="0"/>
      </w:pPr>
      <w:rPr>
        <w:rFonts w:eastAsiaTheme="minorHAnsi" w:hint="default"/>
      </w:rPr>
    </w:lvl>
    <w:lvl w:ilvl="4">
      <w:start w:val="1"/>
      <w:numFmt w:val="decimal"/>
      <w:lvlText w:val="%1.%2.%3.%4.%5."/>
      <w:lvlJc w:val="left"/>
      <w:pPr>
        <w:ind w:left="2836" w:firstLine="0"/>
      </w:pPr>
      <w:rPr>
        <w:rFonts w:eastAsiaTheme="minorHAnsi" w:hint="default"/>
      </w:rPr>
    </w:lvl>
    <w:lvl w:ilvl="5">
      <w:start w:val="1"/>
      <w:numFmt w:val="decimal"/>
      <w:lvlText w:val="%1.%2.%3.%4.%5.%6."/>
      <w:lvlJc w:val="left"/>
      <w:pPr>
        <w:ind w:left="3545" w:firstLine="0"/>
      </w:pPr>
      <w:rPr>
        <w:rFonts w:eastAsiaTheme="minorHAnsi" w:hint="default"/>
      </w:rPr>
    </w:lvl>
    <w:lvl w:ilvl="6">
      <w:start w:val="1"/>
      <w:numFmt w:val="decimal"/>
      <w:lvlText w:val="%1.%2.%3.%4.%5.%6.%7."/>
      <w:lvlJc w:val="left"/>
      <w:pPr>
        <w:ind w:left="4254" w:firstLine="0"/>
      </w:pPr>
      <w:rPr>
        <w:rFonts w:eastAsiaTheme="minorHAnsi" w:hint="default"/>
      </w:rPr>
    </w:lvl>
    <w:lvl w:ilvl="7">
      <w:start w:val="1"/>
      <w:numFmt w:val="decimal"/>
      <w:lvlText w:val="%1.%2.%3.%4.%5.%6.%7.%8."/>
      <w:lvlJc w:val="left"/>
      <w:pPr>
        <w:ind w:left="4963" w:firstLine="0"/>
      </w:pPr>
      <w:rPr>
        <w:rFonts w:eastAsiaTheme="minorHAnsi" w:hint="default"/>
      </w:rPr>
    </w:lvl>
    <w:lvl w:ilvl="8">
      <w:start w:val="1"/>
      <w:numFmt w:val="decimal"/>
      <w:lvlText w:val="%1.%2.%3.%4.%5.%6.%7.%8.%9."/>
      <w:lvlJc w:val="left"/>
      <w:pPr>
        <w:ind w:left="5672" w:firstLine="0"/>
      </w:pPr>
      <w:rPr>
        <w:rFonts w:eastAsiaTheme="minorHAnsi" w:hint="default"/>
      </w:rPr>
    </w:lvl>
  </w:abstractNum>
  <w:abstractNum w:abstractNumId="3" w15:restartNumberingAfterBreak="0">
    <w:nsid w:val="0A131A7A"/>
    <w:multiLevelType w:val="hybridMultilevel"/>
    <w:tmpl w:val="E230EDEE"/>
    <w:lvl w:ilvl="0" w:tplc="2BC21AD2">
      <w:start w:val="1"/>
      <w:numFmt w:val="bullet"/>
      <w:lvlText w:val=""/>
      <w:lvlJc w:val="left"/>
      <w:pPr>
        <w:ind w:left="754" w:hanging="360"/>
      </w:pPr>
      <w:rPr>
        <w:rFonts w:ascii="Symbol" w:hAnsi="Symbol" w:hint="default"/>
      </w:rPr>
    </w:lvl>
    <w:lvl w:ilvl="1" w:tplc="04190003" w:tentative="1">
      <w:start w:val="1"/>
      <w:numFmt w:val="bullet"/>
      <w:lvlText w:val="o"/>
      <w:lvlJc w:val="left"/>
      <w:pPr>
        <w:ind w:left="1474" w:hanging="360"/>
      </w:pPr>
      <w:rPr>
        <w:rFonts w:ascii="Courier New" w:hAnsi="Courier New" w:cs="Courier New" w:hint="default"/>
      </w:rPr>
    </w:lvl>
    <w:lvl w:ilvl="2" w:tplc="04190005" w:tentative="1">
      <w:start w:val="1"/>
      <w:numFmt w:val="bullet"/>
      <w:lvlText w:val=""/>
      <w:lvlJc w:val="left"/>
      <w:pPr>
        <w:ind w:left="2194" w:hanging="360"/>
      </w:pPr>
      <w:rPr>
        <w:rFonts w:ascii="Wingdings" w:hAnsi="Wingdings" w:hint="default"/>
      </w:rPr>
    </w:lvl>
    <w:lvl w:ilvl="3" w:tplc="04190001" w:tentative="1">
      <w:start w:val="1"/>
      <w:numFmt w:val="bullet"/>
      <w:lvlText w:val=""/>
      <w:lvlJc w:val="left"/>
      <w:pPr>
        <w:ind w:left="2914" w:hanging="360"/>
      </w:pPr>
      <w:rPr>
        <w:rFonts w:ascii="Symbol" w:hAnsi="Symbol" w:hint="default"/>
      </w:rPr>
    </w:lvl>
    <w:lvl w:ilvl="4" w:tplc="04190003" w:tentative="1">
      <w:start w:val="1"/>
      <w:numFmt w:val="bullet"/>
      <w:lvlText w:val="o"/>
      <w:lvlJc w:val="left"/>
      <w:pPr>
        <w:ind w:left="3634" w:hanging="360"/>
      </w:pPr>
      <w:rPr>
        <w:rFonts w:ascii="Courier New" w:hAnsi="Courier New" w:cs="Courier New" w:hint="default"/>
      </w:rPr>
    </w:lvl>
    <w:lvl w:ilvl="5" w:tplc="04190005" w:tentative="1">
      <w:start w:val="1"/>
      <w:numFmt w:val="bullet"/>
      <w:lvlText w:val=""/>
      <w:lvlJc w:val="left"/>
      <w:pPr>
        <w:ind w:left="4354" w:hanging="360"/>
      </w:pPr>
      <w:rPr>
        <w:rFonts w:ascii="Wingdings" w:hAnsi="Wingdings" w:hint="default"/>
      </w:rPr>
    </w:lvl>
    <w:lvl w:ilvl="6" w:tplc="04190001" w:tentative="1">
      <w:start w:val="1"/>
      <w:numFmt w:val="bullet"/>
      <w:lvlText w:val=""/>
      <w:lvlJc w:val="left"/>
      <w:pPr>
        <w:ind w:left="5074" w:hanging="360"/>
      </w:pPr>
      <w:rPr>
        <w:rFonts w:ascii="Symbol" w:hAnsi="Symbol" w:hint="default"/>
      </w:rPr>
    </w:lvl>
    <w:lvl w:ilvl="7" w:tplc="04190003" w:tentative="1">
      <w:start w:val="1"/>
      <w:numFmt w:val="bullet"/>
      <w:lvlText w:val="o"/>
      <w:lvlJc w:val="left"/>
      <w:pPr>
        <w:ind w:left="5794" w:hanging="360"/>
      </w:pPr>
      <w:rPr>
        <w:rFonts w:ascii="Courier New" w:hAnsi="Courier New" w:cs="Courier New" w:hint="default"/>
      </w:rPr>
    </w:lvl>
    <w:lvl w:ilvl="8" w:tplc="04190005" w:tentative="1">
      <w:start w:val="1"/>
      <w:numFmt w:val="bullet"/>
      <w:lvlText w:val=""/>
      <w:lvlJc w:val="left"/>
      <w:pPr>
        <w:ind w:left="6514" w:hanging="360"/>
      </w:pPr>
      <w:rPr>
        <w:rFonts w:ascii="Wingdings" w:hAnsi="Wingdings" w:hint="default"/>
      </w:rPr>
    </w:lvl>
  </w:abstractNum>
  <w:abstractNum w:abstractNumId="4" w15:restartNumberingAfterBreak="0">
    <w:nsid w:val="0C4C66A5"/>
    <w:multiLevelType w:val="multilevel"/>
    <w:tmpl w:val="3664253E"/>
    <w:lvl w:ilvl="0">
      <w:start w:val="3"/>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15:restartNumberingAfterBreak="0">
    <w:nsid w:val="113B2933"/>
    <w:multiLevelType w:val="multilevel"/>
    <w:tmpl w:val="E1424DFA"/>
    <w:lvl w:ilvl="0">
      <w:start w:val="3"/>
      <w:numFmt w:val="decimal"/>
      <w:lvlText w:val="%1."/>
      <w:lvlJc w:val="left"/>
      <w:pPr>
        <w:ind w:left="0" w:firstLine="0"/>
      </w:pPr>
      <w:rPr>
        <w:rFonts w:hint="default"/>
      </w:rPr>
    </w:lvl>
    <w:lvl w:ilvl="1">
      <w:start w:val="1"/>
      <w:numFmt w:val="decimal"/>
      <w:lvlText w:val="%1.%2."/>
      <w:lvlJc w:val="left"/>
      <w:pPr>
        <w:ind w:left="709" w:firstLine="0"/>
      </w:pPr>
      <w:rPr>
        <w:rFonts w:hint="default"/>
      </w:rPr>
    </w:lvl>
    <w:lvl w:ilvl="2">
      <w:start w:val="1"/>
      <w:numFmt w:val="decimal"/>
      <w:lvlText w:val="%1.%2.%3."/>
      <w:lvlJc w:val="left"/>
      <w:pPr>
        <w:ind w:left="1418" w:firstLine="0"/>
      </w:pPr>
      <w:rPr>
        <w:rFonts w:hint="default"/>
      </w:rPr>
    </w:lvl>
    <w:lvl w:ilvl="3">
      <w:start w:val="1"/>
      <w:numFmt w:val="decimal"/>
      <w:lvlText w:val="%1.%2.%3.%4."/>
      <w:lvlJc w:val="left"/>
      <w:pPr>
        <w:ind w:left="2127" w:firstLine="0"/>
      </w:pPr>
      <w:rPr>
        <w:rFonts w:hint="default"/>
      </w:rPr>
    </w:lvl>
    <w:lvl w:ilvl="4">
      <w:start w:val="1"/>
      <w:numFmt w:val="decimal"/>
      <w:lvlText w:val="%1.%2.%3.%4.%5."/>
      <w:lvlJc w:val="left"/>
      <w:pPr>
        <w:ind w:left="2836" w:firstLine="0"/>
      </w:pPr>
      <w:rPr>
        <w:rFonts w:hint="default"/>
      </w:rPr>
    </w:lvl>
    <w:lvl w:ilvl="5">
      <w:start w:val="1"/>
      <w:numFmt w:val="decimal"/>
      <w:lvlText w:val="%1.%2.%3.%4.%5.%6."/>
      <w:lvlJc w:val="left"/>
      <w:pPr>
        <w:ind w:left="3545" w:firstLine="0"/>
      </w:pPr>
      <w:rPr>
        <w:rFonts w:hint="default"/>
      </w:rPr>
    </w:lvl>
    <w:lvl w:ilvl="6">
      <w:start w:val="1"/>
      <w:numFmt w:val="decimal"/>
      <w:lvlText w:val="%1.%2.%3.%4.%5.%6.%7."/>
      <w:lvlJc w:val="left"/>
      <w:pPr>
        <w:ind w:left="4254" w:firstLine="0"/>
      </w:pPr>
      <w:rPr>
        <w:rFonts w:hint="default"/>
      </w:rPr>
    </w:lvl>
    <w:lvl w:ilvl="7">
      <w:start w:val="1"/>
      <w:numFmt w:val="decimal"/>
      <w:lvlText w:val="%1.%2.%3.%4.%5.%6.%7.%8."/>
      <w:lvlJc w:val="left"/>
      <w:pPr>
        <w:ind w:left="4963" w:firstLine="0"/>
      </w:pPr>
      <w:rPr>
        <w:rFonts w:hint="default"/>
      </w:rPr>
    </w:lvl>
    <w:lvl w:ilvl="8">
      <w:start w:val="1"/>
      <w:numFmt w:val="decimal"/>
      <w:lvlText w:val="%1.%2.%3.%4.%5.%6.%7.%8.%9."/>
      <w:lvlJc w:val="left"/>
      <w:pPr>
        <w:ind w:left="5672" w:firstLine="0"/>
      </w:pPr>
      <w:rPr>
        <w:rFonts w:hint="default"/>
      </w:rPr>
    </w:lvl>
  </w:abstractNum>
  <w:abstractNum w:abstractNumId="6" w15:restartNumberingAfterBreak="0">
    <w:nsid w:val="122254CA"/>
    <w:multiLevelType w:val="multilevel"/>
    <w:tmpl w:val="CE0C4872"/>
    <w:lvl w:ilvl="0">
      <w:start w:val="1"/>
      <w:numFmt w:val="decimal"/>
      <w:lvlText w:val="%1."/>
      <w:lvlJc w:val="left"/>
      <w:pPr>
        <w:ind w:left="1129" w:hanging="360"/>
      </w:pPr>
      <w:rPr>
        <w:rFonts w:hint="default"/>
      </w:rPr>
    </w:lvl>
    <w:lvl w:ilvl="1">
      <w:start w:val="1"/>
      <w:numFmt w:val="decimal"/>
      <w:isLgl/>
      <w:lvlText w:val="%1.%2."/>
      <w:lvlJc w:val="left"/>
      <w:pPr>
        <w:ind w:left="1489" w:hanging="780"/>
      </w:pPr>
      <w:rPr>
        <w:rFonts w:ascii="Times New Roman" w:hAnsi="Times New Roman" w:cs="Times New Roman" w:hint="default"/>
        <w:b/>
        <w:i w:val="0"/>
        <w:color w:val="auto"/>
        <w:lang w:val="ru-RU"/>
      </w:rPr>
    </w:lvl>
    <w:lvl w:ilvl="2">
      <w:start w:val="1"/>
      <w:numFmt w:val="decimal"/>
      <w:isLgl/>
      <w:lvlText w:val="%1.%2.%3."/>
      <w:lvlJc w:val="left"/>
      <w:pPr>
        <w:ind w:left="1489" w:hanging="720"/>
      </w:pPr>
      <w:rPr>
        <w:rFonts w:hint="default"/>
      </w:rPr>
    </w:lvl>
    <w:lvl w:ilvl="3">
      <w:start w:val="1"/>
      <w:numFmt w:val="decimal"/>
      <w:isLgl/>
      <w:lvlText w:val="%1.%2.%3.%4."/>
      <w:lvlJc w:val="left"/>
      <w:pPr>
        <w:ind w:left="1849" w:hanging="1080"/>
      </w:pPr>
      <w:rPr>
        <w:rFonts w:hint="default"/>
      </w:rPr>
    </w:lvl>
    <w:lvl w:ilvl="4">
      <w:start w:val="1"/>
      <w:numFmt w:val="decimal"/>
      <w:isLgl/>
      <w:lvlText w:val="%1.%2.%3.%4.%5."/>
      <w:lvlJc w:val="left"/>
      <w:pPr>
        <w:ind w:left="1849" w:hanging="1080"/>
      </w:pPr>
      <w:rPr>
        <w:rFonts w:hint="default"/>
      </w:rPr>
    </w:lvl>
    <w:lvl w:ilvl="5">
      <w:start w:val="1"/>
      <w:numFmt w:val="decimal"/>
      <w:isLgl/>
      <w:lvlText w:val="%1.%2.%3.%4.%5.%6."/>
      <w:lvlJc w:val="left"/>
      <w:pPr>
        <w:ind w:left="2209" w:hanging="1440"/>
      </w:pPr>
      <w:rPr>
        <w:rFonts w:hint="default"/>
      </w:rPr>
    </w:lvl>
    <w:lvl w:ilvl="6">
      <w:start w:val="1"/>
      <w:numFmt w:val="decimal"/>
      <w:isLgl/>
      <w:lvlText w:val="%1.%2.%3.%4.%5.%6.%7."/>
      <w:lvlJc w:val="left"/>
      <w:pPr>
        <w:ind w:left="2569" w:hanging="1800"/>
      </w:pPr>
      <w:rPr>
        <w:rFonts w:hint="default"/>
      </w:rPr>
    </w:lvl>
    <w:lvl w:ilvl="7">
      <w:start w:val="1"/>
      <w:numFmt w:val="decimal"/>
      <w:isLgl/>
      <w:lvlText w:val="%1.%2.%3.%4.%5.%6.%7.%8."/>
      <w:lvlJc w:val="left"/>
      <w:pPr>
        <w:ind w:left="2569" w:hanging="1800"/>
      </w:pPr>
      <w:rPr>
        <w:rFonts w:hint="default"/>
      </w:rPr>
    </w:lvl>
    <w:lvl w:ilvl="8">
      <w:start w:val="1"/>
      <w:numFmt w:val="decimal"/>
      <w:isLgl/>
      <w:lvlText w:val="%1.%2.%3.%4.%5.%6.%7.%8.%9."/>
      <w:lvlJc w:val="left"/>
      <w:pPr>
        <w:ind w:left="2929" w:hanging="2160"/>
      </w:pPr>
      <w:rPr>
        <w:rFonts w:hint="default"/>
      </w:rPr>
    </w:lvl>
  </w:abstractNum>
  <w:abstractNum w:abstractNumId="7" w15:restartNumberingAfterBreak="0">
    <w:nsid w:val="145F4162"/>
    <w:multiLevelType w:val="hybridMultilevel"/>
    <w:tmpl w:val="203640A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15:restartNumberingAfterBreak="0">
    <w:nsid w:val="151E5279"/>
    <w:multiLevelType w:val="multilevel"/>
    <w:tmpl w:val="E4EE30B6"/>
    <w:lvl w:ilvl="0">
      <w:start w:val="1"/>
      <w:numFmt w:val="decimal"/>
      <w:lvlText w:val="%1."/>
      <w:lvlJc w:val="left"/>
      <w:pPr>
        <w:ind w:left="1093" w:hanging="384"/>
      </w:pPr>
      <w:rPr>
        <w:rFonts w:hint="default"/>
      </w:rPr>
    </w:lvl>
    <w:lvl w:ilvl="1" w:tentative="1">
      <w:start w:val="1"/>
      <w:numFmt w:val="lowerLetter"/>
      <w:lvlText w:val="%2."/>
      <w:lvlJc w:val="left"/>
      <w:pPr>
        <w:ind w:left="1789" w:hanging="360"/>
      </w:pPr>
    </w:lvl>
    <w:lvl w:ilvl="2" w:tentative="1">
      <w:start w:val="1"/>
      <w:numFmt w:val="lowerRoman"/>
      <w:lvlText w:val="%3."/>
      <w:lvlJc w:val="right"/>
      <w:pPr>
        <w:ind w:left="2509" w:hanging="180"/>
      </w:pPr>
    </w:lvl>
    <w:lvl w:ilvl="3" w:tentative="1">
      <w:start w:val="1"/>
      <w:numFmt w:val="decimal"/>
      <w:lvlText w:val="%4."/>
      <w:lvlJc w:val="left"/>
      <w:pPr>
        <w:ind w:left="3229" w:hanging="360"/>
      </w:pPr>
    </w:lvl>
    <w:lvl w:ilvl="4" w:tentative="1">
      <w:start w:val="1"/>
      <w:numFmt w:val="lowerLetter"/>
      <w:lvlText w:val="%5."/>
      <w:lvlJc w:val="left"/>
      <w:pPr>
        <w:ind w:left="3949" w:hanging="360"/>
      </w:pPr>
    </w:lvl>
    <w:lvl w:ilvl="5" w:tentative="1">
      <w:start w:val="1"/>
      <w:numFmt w:val="lowerRoman"/>
      <w:lvlText w:val="%6."/>
      <w:lvlJc w:val="right"/>
      <w:pPr>
        <w:ind w:left="4669" w:hanging="180"/>
      </w:pPr>
    </w:lvl>
    <w:lvl w:ilvl="6" w:tentative="1">
      <w:start w:val="1"/>
      <w:numFmt w:val="decimal"/>
      <w:lvlText w:val="%7."/>
      <w:lvlJc w:val="left"/>
      <w:pPr>
        <w:ind w:left="5389" w:hanging="360"/>
      </w:pPr>
    </w:lvl>
    <w:lvl w:ilvl="7" w:tentative="1">
      <w:start w:val="1"/>
      <w:numFmt w:val="lowerLetter"/>
      <w:lvlText w:val="%8."/>
      <w:lvlJc w:val="left"/>
      <w:pPr>
        <w:ind w:left="6109" w:hanging="360"/>
      </w:pPr>
    </w:lvl>
    <w:lvl w:ilvl="8" w:tentative="1">
      <w:start w:val="1"/>
      <w:numFmt w:val="lowerRoman"/>
      <w:lvlText w:val="%9."/>
      <w:lvlJc w:val="right"/>
      <w:pPr>
        <w:ind w:left="6829" w:hanging="180"/>
      </w:pPr>
    </w:lvl>
  </w:abstractNum>
  <w:abstractNum w:abstractNumId="9" w15:restartNumberingAfterBreak="0">
    <w:nsid w:val="1A875312"/>
    <w:multiLevelType w:val="hybridMultilevel"/>
    <w:tmpl w:val="4E56A264"/>
    <w:lvl w:ilvl="0" w:tplc="2BC21AD2">
      <w:start w:val="1"/>
      <w:numFmt w:val="bullet"/>
      <w:lvlText w:val=""/>
      <w:lvlJc w:val="left"/>
      <w:pPr>
        <w:ind w:left="754" w:hanging="360"/>
      </w:pPr>
      <w:rPr>
        <w:rFonts w:ascii="Symbol" w:hAnsi="Symbol" w:hint="default"/>
      </w:rPr>
    </w:lvl>
    <w:lvl w:ilvl="1" w:tplc="04190003" w:tentative="1">
      <w:start w:val="1"/>
      <w:numFmt w:val="bullet"/>
      <w:lvlText w:val="o"/>
      <w:lvlJc w:val="left"/>
      <w:pPr>
        <w:ind w:left="1474" w:hanging="360"/>
      </w:pPr>
      <w:rPr>
        <w:rFonts w:ascii="Courier New" w:hAnsi="Courier New" w:cs="Courier New" w:hint="default"/>
      </w:rPr>
    </w:lvl>
    <w:lvl w:ilvl="2" w:tplc="04190005" w:tentative="1">
      <w:start w:val="1"/>
      <w:numFmt w:val="bullet"/>
      <w:lvlText w:val=""/>
      <w:lvlJc w:val="left"/>
      <w:pPr>
        <w:ind w:left="2194" w:hanging="360"/>
      </w:pPr>
      <w:rPr>
        <w:rFonts w:ascii="Wingdings" w:hAnsi="Wingdings" w:hint="default"/>
      </w:rPr>
    </w:lvl>
    <w:lvl w:ilvl="3" w:tplc="04190001" w:tentative="1">
      <w:start w:val="1"/>
      <w:numFmt w:val="bullet"/>
      <w:lvlText w:val=""/>
      <w:lvlJc w:val="left"/>
      <w:pPr>
        <w:ind w:left="2914" w:hanging="360"/>
      </w:pPr>
      <w:rPr>
        <w:rFonts w:ascii="Symbol" w:hAnsi="Symbol" w:hint="default"/>
      </w:rPr>
    </w:lvl>
    <w:lvl w:ilvl="4" w:tplc="04190003" w:tentative="1">
      <w:start w:val="1"/>
      <w:numFmt w:val="bullet"/>
      <w:lvlText w:val="o"/>
      <w:lvlJc w:val="left"/>
      <w:pPr>
        <w:ind w:left="3634" w:hanging="360"/>
      </w:pPr>
      <w:rPr>
        <w:rFonts w:ascii="Courier New" w:hAnsi="Courier New" w:cs="Courier New" w:hint="default"/>
      </w:rPr>
    </w:lvl>
    <w:lvl w:ilvl="5" w:tplc="04190005" w:tentative="1">
      <w:start w:val="1"/>
      <w:numFmt w:val="bullet"/>
      <w:lvlText w:val=""/>
      <w:lvlJc w:val="left"/>
      <w:pPr>
        <w:ind w:left="4354" w:hanging="360"/>
      </w:pPr>
      <w:rPr>
        <w:rFonts w:ascii="Wingdings" w:hAnsi="Wingdings" w:hint="default"/>
      </w:rPr>
    </w:lvl>
    <w:lvl w:ilvl="6" w:tplc="04190001" w:tentative="1">
      <w:start w:val="1"/>
      <w:numFmt w:val="bullet"/>
      <w:lvlText w:val=""/>
      <w:lvlJc w:val="left"/>
      <w:pPr>
        <w:ind w:left="5074" w:hanging="360"/>
      </w:pPr>
      <w:rPr>
        <w:rFonts w:ascii="Symbol" w:hAnsi="Symbol" w:hint="default"/>
      </w:rPr>
    </w:lvl>
    <w:lvl w:ilvl="7" w:tplc="04190003" w:tentative="1">
      <w:start w:val="1"/>
      <w:numFmt w:val="bullet"/>
      <w:lvlText w:val="o"/>
      <w:lvlJc w:val="left"/>
      <w:pPr>
        <w:ind w:left="5794" w:hanging="360"/>
      </w:pPr>
      <w:rPr>
        <w:rFonts w:ascii="Courier New" w:hAnsi="Courier New" w:cs="Courier New" w:hint="default"/>
      </w:rPr>
    </w:lvl>
    <w:lvl w:ilvl="8" w:tplc="04190005" w:tentative="1">
      <w:start w:val="1"/>
      <w:numFmt w:val="bullet"/>
      <w:lvlText w:val=""/>
      <w:lvlJc w:val="left"/>
      <w:pPr>
        <w:ind w:left="6514" w:hanging="360"/>
      </w:pPr>
      <w:rPr>
        <w:rFonts w:ascii="Wingdings" w:hAnsi="Wingdings" w:hint="default"/>
      </w:rPr>
    </w:lvl>
  </w:abstractNum>
  <w:abstractNum w:abstractNumId="10" w15:restartNumberingAfterBreak="0">
    <w:nsid w:val="1C272C21"/>
    <w:multiLevelType w:val="multilevel"/>
    <w:tmpl w:val="E4EE30B6"/>
    <w:lvl w:ilvl="0">
      <w:start w:val="1"/>
      <w:numFmt w:val="decimal"/>
      <w:lvlText w:val="%1."/>
      <w:lvlJc w:val="left"/>
      <w:pPr>
        <w:ind w:left="1093" w:hanging="384"/>
      </w:pPr>
      <w:rPr>
        <w:rFonts w:hint="default"/>
      </w:rPr>
    </w:lvl>
    <w:lvl w:ilvl="1" w:tentative="1">
      <w:start w:val="1"/>
      <w:numFmt w:val="lowerLetter"/>
      <w:lvlText w:val="%2."/>
      <w:lvlJc w:val="left"/>
      <w:pPr>
        <w:ind w:left="1789" w:hanging="360"/>
      </w:pPr>
    </w:lvl>
    <w:lvl w:ilvl="2" w:tentative="1">
      <w:start w:val="1"/>
      <w:numFmt w:val="lowerRoman"/>
      <w:lvlText w:val="%3."/>
      <w:lvlJc w:val="right"/>
      <w:pPr>
        <w:ind w:left="2509" w:hanging="180"/>
      </w:pPr>
    </w:lvl>
    <w:lvl w:ilvl="3" w:tentative="1">
      <w:start w:val="1"/>
      <w:numFmt w:val="decimal"/>
      <w:lvlText w:val="%4."/>
      <w:lvlJc w:val="left"/>
      <w:pPr>
        <w:ind w:left="3229" w:hanging="360"/>
      </w:pPr>
    </w:lvl>
    <w:lvl w:ilvl="4" w:tentative="1">
      <w:start w:val="1"/>
      <w:numFmt w:val="lowerLetter"/>
      <w:lvlText w:val="%5."/>
      <w:lvlJc w:val="left"/>
      <w:pPr>
        <w:ind w:left="3949" w:hanging="360"/>
      </w:pPr>
    </w:lvl>
    <w:lvl w:ilvl="5" w:tentative="1">
      <w:start w:val="1"/>
      <w:numFmt w:val="lowerRoman"/>
      <w:lvlText w:val="%6."/>
      <w:lvlJc w:val="right"/>
      <w:pPr>
        <w:ind w:left="4669" w:hanging="180"/>
      </w:pPr>
    </w:lvl>
    <w:lvl w:ilvl="6" w:tentative="1">
      <w:start w:val="1"/>
      <w:numFmt w:val="decimal"/>
      <w:lvlText w:val="%7."/>
      <w:lvlJc w:val="left"/>
      <w:pPr>
        <w:ind w:left="5389" w:hanging="360"/>
      </w:pPr>
    </w:lvl>
    <w:lvl w:ilvl="7" w:tentative="1">
      <w:start w:val="1"/>
      <w:numFmt w:val="lowerLetter"/>
      <w:lvlText w:val="%8."/>
      <w:lvlJc w:val="left"/>
      <w:pPr>
        <w:ind w:left="6109" w:hanging="360"/>
      </w:pPr>
    </w:lvl>
    <w:lvl w:ilvl="8" w:tentative="1">
      <w:start w:val="1"/>
      <w:numFmt w:val="lowerRoman"/>
      <w:lvlText w:val="%9."/>
      <w:lvlJc w:val="right"/>
      <w:pPr>
        <w:ind w:left="6829" w:hanging="180"/>
      </w:pPr>
    </w:lvl>
  </w:abstractNum>
  <w:abstractNum w:abstractNumId="11" w15:restartNumberingAfterBreak="0">
    <w:nsid w:val="1DF74165"/>
    <w:multiLevelType w:val="multilevel"/>
    <w:tmpl w:val="8F5AF254"/>
    <w:lvl w:ilvl="0">
      <w:start w:val="1"/>
      <w:numFmt w:val="decimal"/>
      <w:lvlText w:val="%1."/>
      <w:lvlJc w:val="left"/>
      <w:pPr>
        <w:ind w:left="0" w:firstLine="0"/>
      </w:pPr>
      <w:rPr>
        <w:rFonts w:hint="default"/>
      </w:rPr>
    </w:lvl>
    <w:lvl w:ilvl="1">
      <w:start w:val="3"/>
      <w:numFmt w:val="decimal"/>
      <w:lvlText w:val="%1.%2."/>
      <w:lvlJc w:val="left"/>
      <w:pPr>
        <w:ind w:left="709" w:firstLine="0"/>
      </w:pPr>
      <w:rPr>
        <w:rFonts w:hint="default"/>
      </w:rPr>
    </w:lvl>
    <w:lvl w:ilvl="2">
      <w:start w:val="1"/>
      <w:numFmt w:val="decimal"/>
      <w:lvlText w:val="%1.%2.%3."/>
      <w:lvlJc w:val="left"/>
      <w:pPr>
        <w:ind w:left="1418" w:firstLine="0"/>
      </w:pPr>
      <w:rPr>
        <w:rFonts w:hint="default"/>
      </w:rPr>
    </w:lvl>
    <w:lvl w:ilvl="3">
      <w:start w:val="1"/>
      <w:numFmt w:val="decimal"/>
      <w:lvlText w:val="%1.%2.%3.%4."/>
      <w:lvlJc w:val="left"/>
      <w:pPr>
        <w:ind w:left="2127" w:firstLine="0"/>
      </w:pPr>
      <w:rPr>
        <w:rFonts w:hint="default"/>
      </w:rPr>
    </w:lvl>
    <w:lvl w:ilvl="4">
      <w:start w:val="1"/>
      <w:numFmt w:val="decimal"/>
      <w:lvlText w:val="%1.%2.%3.%4.%5."/>
      <w:lvlJc w:val="left"/>
      <w:pPr>
        <w:ind w:left="2836" w:firstLine="0"/>
      </w:pPr>
      <w:rPr>
        <w:rFonts w:hint="default"/>
      </w:rPr>
    </w:lvl>
    <w:lvl w:ilvl="5">
      <w:start w:val="1"/>
      <w:numFmt w:val="decimal"/>
      <w:lvlText w:val="%1.%2.%3.%4.%5.%6."/>
      <w:lvlJc w:val="left"/>
      <w:pPr>
        <w:ind w:left="3545" w:firstLine="0"/>
      </w:pPr>
      <w:rPr>
        <w:rFonts w:hint="default"/>
      </w:rPr>
    </w:lvl>
    <w:lvl w:ilvl="6">
      <w:start w:val="1"/>
      <w:numFmt w:val="decimal"/>
      <w:lvlText w:val="%1.%2.%3.%4.%5.%6.%7."/>
      <w:lvlJc w:val="left"/>
      <w:pPr>
        <w:ind w:left="4254" w:firstLine="0"/>
      </w:pPr>
      <w:rPr>
        <w:rFonts w:hint="default"/>
      </w:rPr>
    </w:lvl>
    <w:lvl w:ilvl="7">
      <w:start w:val="1"/>
      <w:numFmt w:val="decimal"/>
      <w:lvlText w:val="%1.%2.%3.%4.%5.%6.%7.%8."/>
      <w:lvlJc w:val="left"/>
      <w:pPr>
        <w:ind w:left="4963" w:firstLine="0"/>
      </w:pPr>
      <w:rPr>
        <w:rFonts w:hint="default"/>
      </w:rPr>
    </w:lvl>
    <w:lvl w:ilvl="8">
      <w:start w:val="1"/>
      <w:numFmt w:val="decimal"/>
      <w:lvlText w:val="%1.%2.%3.%4.%5.%6.%7.%8.%9."/>
      <w:lvlJc w:val="left"/>
      <w:pPr>
        <w:ind w:left="5672" w:firstLine="0"/>
      </w:pPr>
      <w:rPr>
        <w:rFonts w:hint="default"/>
      </w:rPr>
    </w:lvl>
  </w:abstractNum>
  <w:abstractNum w:abstractNumId="12" w15:restartNumberingAfterBreak="0">
    <w:nsid w:val="1F0E0D94"/>
    <w:multiLevelType w:val="hybridMultilevel"/>
    <w:tmpl w:val="B254E26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1AF79C3"/>
    <w:multiLevelType w:val="hybridMultilevel"/>
    <w:tmpl w:val="0DB2D34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21D52700"/>
    <w:multiLevelType w:val="hybridMultilevel"/>
    <w:tmpl w:val="A6B4C85E"/>
    <w:lvl w:ilvl="0" w:tplc="0422000F">
      <w:start w:val="1"/>
      <w:numFmt w:val="decimal"/>
      <w:lvlText w:val="%1."/>
      <w:lvlJc w:val="left"/>
      <w:pPr>
        <w:ind w:left="1260" w:hanging="360"/>
      </w:pPr>
    </w:lvl>
    <w:lvl w:ilvl="1" w:tplc="04220019" w:tentative="1">
      <w:start w:val="1"/>
      <w:numFmt w:val="lowerLetter"/>
      <w:lvlText w:val="%2."/>
      <w:lvlJc w:val="left"/>
      <w:pPr>
        <w:ind w:left="1980" w:hanging="360"/>
      </w:pPr>
    </w:lvl>
    <w:lvl w:ilvl="2" w:tplc="0422001B" w:tentative="1">
      <w:start w:val="1"/>
      <w:numFmt w:val="lowerRoman"/>
      <w:lvlText w:val="%3."/>
      <w:lvlJc w:val="right"/>
      <w:pPr>
        <w:ind w:left="2700" w:hanging="180"/>
      </w:pPr>
    </w:lvl>
    <w:lvl w:ilvl="3" w:tplc="0422000F" w:tentative="1">
      <w:start w:val="1"/>
      <w:numFmt w:val="decimal"/>
      <w:lvlText w:val="%4."/>
      <w:lvlJc w:val="left"/>
      <w:pPr>
        <w:ind w:left="3420" w:hanging="360"/>
      </w:pPr>
    </w:lvl>
    <w:lvl w:ilvl="4" w:tplc="04220019" w:tentative="1">
      <w:start w:val="1"/>
      <w:numFmt w:val="lowerLetter"/>
      <w:lvlText w:val="%5."/>
      <w:lvlJc w:val="left"/>
      <w:pPr>
        <w:ind w:left="4140" w:hanging="360"/>
      </w:pPr>
    </w:lvl>
    <w:lvl w:ilvl="5" w:tplc="0422001B" w:tentative="1">
      <w:start w:val="1"/>
      <w:numFmt w:val="lowerRoman"/>
      <w:lvlText w:val="%6."/>
      <w:lvlJc w:val="right"/>
      <w:pPr>
        <w:ind w:left="4860" w:hanging="180"/>
      </w:pPr>
    </w:lvl>
    <w:lvl w:ilvl="6" w:tplc="0422000F" w:tentative="1">
      <w:start w:val="1"/>
      <w:numFmt w:val="decimal"/>
      <w:lvlText w:val="%7."/>
      <w:lvlJc w:val="left"/>
      <w:pPr>
        <w:ind w:left="5580" w:hanging="360"/>
      </w:pPr>
    </w:lvl>
    <w:lvl w:ilvl="7" w:tplc="04220019" w:tentative="1">
      <w:start w:val="1"/>
      <w:numFmt w:val="lowerLetter"/>
      <w:lvlText w:val="%8."/>
      <w:lvlJc w:val="left"/>
      <w:pPr>
        <w:ind w:left="6300" w:hanging="360"/>
      </w:pPr>
    </w:lvl>
    <w:lvl w:ilvl="8" w:tplc="0422001B" w:tentative="1">
      <w:start w:val="1"/>
      <w:numFmt w:val="lowerRoman"/>
      <w:lvlText w:val="%9."/>
      <w:lvlJc w:val="right"/>
      <w:pPr>
        <w:ind w:left="7020" w:hanging="180"/>
      </w:pPr>
    </w:lvl>
  </w:abstractNum>
  <w:abstractNum w:abstractNumId="15" w15:restartNumberingAfterBreak="0">
    <w:nsid w:val="21EA531D"/>
    <w:multiLevelType w:val="hybridMultilevel"/>
    <w:tmpl w:val="A9DCD0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2F00495"/>
    <w:multiLevelType w:val="hybridMultilevel"/>
    <w:tmpl w:val="6446415E"/>
    <w:lvl w:ilvl="0" w:tplc="0B4CC32C">
      <w:start w:val="1"/>
      <w:numFmt w:val="decimal"/>
      <w:pStyle w:val="a"/>
      <w:lvlText w:val="[%1]"/>
      <w:lvlJc w:val="left"/>
      <w:pPr>
        <w:ind w:left="36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26B77EF1"/>
    <w:multiLevelType w:val="hybridMultilevel"/>
    <w:tmpl w:val="E4EE30B6"/>
    <w:lvl w:ilvl="0" w:tplc="596CF600">
      <w:start w:val="1"/>
      <w:numFmt w:val="decimal"/>
      <w:lvlText w:val="%1."/>
      <w:lvlJc w:val="left"/>
      <w:pPr>
        <w:ind w:left="1093" w:hanging="384"/>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15:restartNumberingAfterBreak="0">
    <w:nsid w:val="2777272A"/>
    <w:multiLevelType w:val="hybridMultilevel"/>
    <w:tmpl w:val="64B02EFE"/>
    <w:lvl w:ilvl="0" w:tplc="2BC21AD2">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15:restartNumberingAfterBreak="0">
    <w:nsid w:val="29310418"/>
    <w:multiLevelType w:val="hybridMultilevel"/>
    <w:tmpl w:val="5B2AF82C"/>
    <w:lvl w:ilvl="0" w:tplc="169A7568">
      <w:numFmt w:val="bullet"/>
      <w:lvlText w:val="-"/>
      <w:lvlJc w:val="left"/>
      <w:pPr>
        <w:ind w:left="1898" w:hanging="360"/>
      </w:pPr>
      <w:rPr>
        <w:rFonts w:ascii="Arial" w:eastAsiaTheme="minorHAnsi" w:hAnsi="Arial" w:cs="Arial" w:hint="default"/>
      </w:rPr>
    </w:lvl>
    <w:lvl w:ilvl="1" w:tplc="04190003" w:tentative="1">
      <w:start w:val="1"/>
      <w:numFmt w:val="bullet"/>
      <w:lvlText w:val="o"/>
      <w:lvlJc w:val="left"/>
      <w:pPr>
        <w:ind w:left="2209" w:hanging="360"/>
      </w:pPr>
      <w:rPr>
        <w:rFonts w:ascii="Courier New" w:hAnsi="Courier New" w:cs="Courier New" w:hint="default"/>
      </w:rPr>
    </w:lvl>
    <w:lvl w:ilvl="2" w:tplc="04190005" w:tentative="1">
      <w:start w:val="1"/>
      <w:numFmt w:val="bullet"/>
      <w:lvlText w:val=""/>
      <w:lvlJc w:val="left"/>
      <w:pPr>
        <w:ind w:left="2929" w:hanging="360"/>
      </w:pPr>
      <w:rPr>
        <w:rFonts w:ascii="Wingdings" w:hAnsi="Wingdings" w:hint="default"/>
      </w:rPr>
    </w:lvl>
    <w:lvl w:ilvl="3" w:tplc="04190001" w:tentative="1">
      <w:start w:val="1"/>
      <w:numFmt w:val="bullet"/>
      <w:lvlText w:val=""/>
      <w:lvlJc w:val="left"/>
      <w:pPr>
        <w:ind w:left="3649" w:hanging="360"/>
      </w:pPr>
      <w:rPr>
        <w:rFonts w:ascii="Symbol" w:hAnsi="Symbol" w:hint="default"/>
      </w:rPr>
    </w:lvl>
    <w:lvl w:ilvl="4" w:tplc="04190003" w:tentative="1">
      <w:start w:val="1"/>
      <w:numFmt w:val="bullet"/>
      <w:lvlText w:val="o"/>
      <w:lvlJc w:val="left"/>
      <w:pPr>
        <w:ind w:left="4369" w:hanging="360"/>
      </w:pPr>
      <w:rPr>
        <w:rFonts w:ascii="Courier New" w:hAnsi="Courier New" w:cs="Courier New" w:hint="default"/>
      </w:rPr>
    </w:lvl>
    <w:lvl w:ilvl="5" w:tplc="04190005" w:tentative="1">
      <w:start w:val="1"/>
      <w:numFmt w:val="bullet"/>
      <w:lvlText w:val=""/>
      <w:lvlJc w:val="left"/>
      <w:pPr>
        <w:ind w:left="5089" w:hanging="360"/>
      </w:pPr>
      <w:rPr>
        <w:rFonts w:ascii="Wingdings" w:hAnsi="Wingdings" w:hint="default"/>
      </w:rPr>
    </w:lvl>
    <w:lvl w:ilvl="6" w:tplc="04190001" w:tentative="1">
      <w:start w:val="1"/>
      <w:numFmt w:val="bullet"/>
      <w:lvlText w:val=""/>
      <w:lvlJc w:val="left"/>
      <w:pPr>
        <w:ind w:left="5809" w:hanging="360"/>
      </w:pPr>
      <w:rPr>
        <w:rFonts w:ascii="Symbol" w:hAnsi="Symbol" w:hint="default"/>
      </w:rPr>
    </w:lvl>
    <w:lvl w:ilvl="7" w:tplc="04190003" w:tentative="1">
      <w:start w:val="1"/>
      <w:numFmt w:val="bullet"/>
      <w:lvlText w:val="o"/>
      <w:lvlJc w:val="left"/>
      <w:pPr>
        <w:ind w:left="6529" w:hanging="360"/>
      </w:pPr>
      <w:rPr>
        <w:rFonts w:ascii="Courier New" w:hAnsi="Courier New" w:cs="Courier New" w:hint="default"/>
      </w:rPr>
    </w:lvl>
    <w:lvl w:ilvl="8" w:tplc="04190005" w:tentative="1">
      <w:start w:val="1"/>
      <w:numFmt w:val="bullet"/>
      <w:lvlText w:val=""/>
      <w:lvlJc w:val="left"/>
      <w:pPr>
        <w:ind w:left="7249" w:hanging="360"/>
      </w:pPr>
      <w:rPr>
        <w:rFonts w:ascii="Wingdings" w:hAnsi="Wingdings" w:hint="default"/>
      </w:rPr>
    </w:lvl>
  </w:abstractNum>
  <w:abstractNum w:abstractNumId="20" w15:restartNumberingAfterBreak="0">
    <w:nsid w:val="34A4313D"/>
    <w:multiLevelType w:val="hybridMultilevel"/>
    <w:tmpl w:val="2A765A4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38893215"/>
    <w:multiLevelType w:val="hybridMultilevel"/>
    <w:tmpl w:val="C3727914"/>
    <w:lvl w:ilvl="0" w:tplc="D186AFD4">
      <w:start w:val="1"/>
      <w:numFmt w:val="decimal"/>
      <w:lvlText w:val="%1."/>
      <w:lvlJc w:val="left"/>
      <w:pPr>
        <w:ind w:left="720" w:hanging="360"/>
      </w:pPr>
      <w:rPr>
        <w:rFonts w:hint="default"/>
        <w:b w:val="0"/>
        <w:sz w:val="2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3A8A102D"/>
    <w:multiLevelType w:val="hybridMultilevel"/>
    <w:tmpl w:val="6BE80EBE"/>
    <w:lvl w:ilvl="0" w:tplc="169A7568">
      <w:numFmt w:val="bullet"/>
      <w:lvlText w:val="-"/>
      <w:lvlJc w:val="left"/>
      <w:pPr>
        <w:ind w:left="1838" w:hanging="360"/>
      </w:pPr>
      <w:rPr>
        <w:rFonts w:ascii="Arial" w:eastAsiaTheme="minorHAnsi" w:hAnsi="Arial" w:cs="Aria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3BA576EA"/>
    <w:multiLevelType w:val="hybridMultilevel"/>
    <w:tmpl w:val="7AAC9EF4"/>
    <w:lvl w:ilvl="0" w:tplc="A2A86EBA">
      <w:start w:val="1"/>
      <w:numFmt w:val="decimal"/>
      <w:lvlText w:val="%1."/>
      <w:lvlJc w:val="left"/>
      <w:pPr>
        <w:ind w:left="553" w:hanging="269"/>
        <w:jc w:val="right"/>
      </w:pPr>
      <w:rPr>
        <w:rFonts w:ascii="Times New Roman" w:eastAsia="Times New Roman" w:hAnsi="Times New Roman" w:cs="Times New Roman" w:hint="default"/>
        <w:b/>
        <w:bCs/>
        <w:spacing w:val="-5"/>
        <w:w w:val="99"/>
        <w:sz w:val="28"/>
        <w:szCs w:val="28"/>
        <w:lang w:val="uk-UA" w:eastAsia="en-US" w:bidi="ar-SA"/>
      </w:rPr>
    </w:lvl>
    <w:lvl w:ilvl="1" w:tplc="ADFE8D98">
      <w:numFmt w:val="bullet"/>
      <w:lvlText w:val="•"/>
      <w:lvlJc w:val="left"/>
      <w:pPr>
        <w:ind w:left="1440" w:hanging="269"/>
      </w:pPr>
      <w:rPr>
        <w:rFonts w:hint="default"/>
        <w:lang w:val="uk-UA" w:eastAsia="en-US" w:bidi="ar-SA"/>
      </w:rPr>
    </w:lvl>
    <w:lvl w:ilvl="2" w:tplc="7AD49846">
      <w:numFmt w:val="bullet"/>
      <w:lvlText w:val="•"/>
      <w:lvlJc w:val="left"/>
      <w:pPr>
        <w:ind w:left="2320" w:hanging="269"/>
      </w:pPr>
      <w:rPr>
        <w:rFonts w:hint="default"/>
        <w:lang w:val="uk-UA" w:eastAsia="en-US" w:bidi="ar-SA"/>
      </w:rPr>
    </w:lvl>
    <w:lvl w:ilvl="3" w:tplc="61FEC658">
      <w:numFmt w:val="bullet"/>
      <w:lvlText w:val="•"/>
      <w:lvlJc w:val="left"/>
      <w:pPr>
        <w:ind w:left="3201" w:hanging="269"/>
      </w:pPr>
      <w:rPr>
        <w:rFonts w:hint="default"/>
        <w:lang w:val="uk-UA" w:eastAsia="en-US" w:bidi="ar-SA"/>
      </w:rPr>
    </w:lvl>
    <w:lvl w:ilvl="4" w:tplc="C4662E36">
      <w:numFmt w:val="bullet"/>
      <w:lvlText w:val="•"/>
      <w:lvlJc w:val="left"/>
      <w:pPr>
        <w:ind w:left="4081" w:hanging="269"/>
      </w:pPr>
      <w:rPr>
        <w:rFonts w:hint="default"/>
        <w:lang w:val="uk-UA" w:eastAsia="en-US" w:bidi="ar-SA"/>
      </w:rPr>
    </w:lvl>
    <w:lvl w:ilvl="5" w:tplc="459E1930">
      <w:numFmt w:val="bullet"/>
      <w:lvlText w:val="•"/>
      <w:lvlJc w:val="left"/>
      <w:pPr>
        <w:ind w:left="4962" w:hanging="269"/>
      </w:pPr>
      <w:rPr>
        <w:rFonts w:hint="default"/>
        <w:lang w:val="uk-UA" w:eastAsia="en-US" w:bidi="ar-SA"/>
      </w:rPr>
    </w:lvl>
    <w:lvl w:ilvl="6" w:tplc="876E2426">
      <w:numFmt w:val="bullet"/>
      <w:lvlText w:val="•"/>
      <w:lvlJc w:val="left"/>
      <w:pPr>
        <w:ind w:left="5842" w:hanging="269"/>
      </w:pPr>
      <w:rPr>
        <w:rFonts w:hint="default"/>
        <w:lang w:val="uk-UA" w:eastAsia="en-US" w:bidi="ar-SA"/>
      </w:rPr>
    </w:lvl>
    <w:lvl w:ilvl="7" w:tplc="52B2052A">
      <w:numFmt w:val="bullet"/>
      <w:lvlText w:val="•"/>
      <w:lvlJc w:val="left"/>
      <w:pPr>
        <w:ind w:left="6722" w:hanging="269"/>
      </w:pPr>
      <w:rPr>
        <w:rFonts w:hint="default"/>
        <w:lang w:val="uk-UA" w:eastAsia="en-US" w:bidi="ar-SA"/>
      </w:rPr>
    </w:lvl>
    <w:lvl w:ilvl="8" w:tplc="5F3258CC">
      <w:numFmt w:val="bullet"/>
      <w:lvlText w:val="•"/>
      <w:lvlJc w:val="left"/>
      <w:pPr>
        <w:ind w:left="7603" w:hanging="269"/>
      </w:pPr>
      <w:rPr>
        <w:rFonts w:hint="default"/>
        <w:lang w:val="uk-UA" w:eastAsia="en-US" w:bidi="ar-SA"/>
      </w:rPr>
    </w:lvl>
  </w:abstractNum>
  <w:abstractNum w:abstractNumId="24" w15:restartNumberingAfterBreak="0">
    <w:nsid w:val="486D4DEF"/>
    <w:multiLevelType w:val="hybridMultilevel"/>
    <w:tmpl w:val="0F2A4104"/>
    <w:lvl w:ilvl="0" w:tplc="5706DD2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9701AB4"/>
    <w:multiLevelType w:val="multilevel"/>
    <w:tmpl w:val="B254E26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6" w15:restartNumberingAfterBreak="0">
    <w:nsid w:val="4D2966C8"/>
    <w:multiLevelType w:val="hybridMultilevel"/>
    <w:tmpl w:val="C1AA1542"/>
    <w:lvl w:ilvl="0" w:tplc="2BC21AD2">
      <w:start w:val="1"/>
      <w:numFmt w:val="bullet"/>
      <w:lvlText w:val=""/>
      <w:lvlJc w:val="left"/>
      <w:pPr>
        <w:ind w:left="754" w:hanging="360"/>
      </w:pPr>
      <w:rPr>
        <w:rFonts w:ascii="Symbol" w:hAnsi="Symbol" w:hint="default"/>
      </w:rPr>
    </w:lvl>
    <w:lvl w:ilvl="1" w:tplc="04190003" w:tentative="1">
      <w:start w:val="1"/>
      <w:numFmt w:val="bullet"/>
      <w:lvlText w:val="o"/>
      <w:lvlJc w:val="left"/>
      <w:pPr>
        <w:ind w:left="1474" w:hanging="360"/>
      </w:pPr>
      <w:rPr>
        <w:rFonts w:ascii="Courier New" w:hAnsi="Courier New" w:cs="Courier New" w:hint="default"/>
      </w:rPr>
    </w:lvl>
    <w:lvl w:ilvl="2" w:tplc="04190005" w:tentative="1">
      <w:start w:val="1"/>
      <w:numFmt w:val="bullet"/>
      <w:lvlText w:val=""/>
      <w:lvlJc w:val="left"/>
      <w:pPr>
        <w:ind w:left="2194" w:hanging="360"/>
      </w:pPr>
      <w:rPr>
        <w:rFonts w:ascii="Wingdings" w:hAnsi="Wingdings" w:hint="default"/>
      </w:rPr>
    </w:lvl>
    <w:lvl w:ilvl="3" w:tplc="04190001" w:tentative="1">
      <w:start w:val="1"/>
      <w:numFmt w:val="bullet"/>
      <w:lvlText w:val=""/>
      <w:lvlJc w:val="left"/>
      <w:pPr>
        <w:ind w:left="2914" w:hanging="360"/>
      </w:pPr>
      <w:rPr>
        <w:rFonts w:ascii="Symbol" w:hAnsi="Symbol" w:hint="default"/>
      </w:rPr>
    </w:lvl>
    <w:lvl w:ilvl="4" w:tplc="04190003" w:tentative="1">
      <w:start w:val="1"/>
      <w:numFmt w:val="bullet"/>
      <w:lvlText w:val="o"/>
      <w:lvlJc w:val="left"/>
      <w:pPr>
        <w:ind w:left="3634" w:hanging="360"/>
      </w:pPr>
      <w:rPr>
        <w:rFonts w:ascii="Courier New" w:hAnsi="Courier New" w:cs="Courier New" w:hint="default"/>
      </w:rPr>
    </w:lvl>
    <w:lvl w:ilvl="5" w:tplc="04190005" w:tentative="1">
      <w:start w:val="1"/>
      <w:numFmt w:val="bullet"/>
      <w:lvlText w:val=""/>
      <w:lvlJc w:val="left"/>
      <w:pPr>
        <w:ind w:left="4354" w:hanging="360"/>
      </w:pPr>
      <w:rPr>
        <w:rFonts w:ascii="Wingdings" w:hAnsi="Wingdings" w:hint="default"/>
      </w:rPr>
    </w:lvl>
    <w:lvl w:ilvl="6" w:tplc="04190001" w:tentative="1">
      <w:start w:val="1"/>
      <w:numFmt w:val="bullet"/>
      <w:lvlText w:val=""/>
      <w:lvlJc w:val="left"/>
      <w:pPr>
        <w:ind w:left="5074" w:hanging="360"/>
      </w:pPr>
      <w:rPr>
        <w:rFonts w:ascii="Symbol" w:hAnsi="Symbol" w:hint="default"/>
      </w:rPr>
    </w:lvl>
    <w:lvl w:ilvl="7" w:tplc="04190003" w:tentative="1">
      <w:start w:val="1"/>
      <w:numFmt w:val="bullet"/>
      <w:lvlText w:val="o"/>
      <w:lvlJc w:val="left"/>
      <w:pPr>
        <w:ind w:left="5794" w:hanging="360"/>
      </w:pPr>
      <w:rPr>
        <w:rFonts w:ascii="Courier New" w:hAnsi="Courier New" w:cs="Courier New" w:hint="default"/>
      </w:rPr>
    </w:lvl>
    <w:lvl w:ilvl="8" w:tplc="04190005" w:tentative="1">
      <w:start w:val="1"/>
      <w:numFmt w:val="bullet"/>
      <w:lvlText w:val=""/>
      <w:lvlJc w:val="left"/>
      <w:pPr>
        <w:ind w:left="6514" w:hanging="360"/>
      </w:pPr>
      <w:rPr>
        <w:rFonts w:ascii="Wingdings" w:hAnsi="Wingdings" w:hint="default"/>
      </w:rPr>
    </w:lvl>
  </w:abstractNum>
  <w:abstractNum w:abstractNumId="27" w15:restartNumberingAfterBreak="0">
    <w:nsid w:val="4E2B1415"/>
    <w:multiLevelType w:val="multilevel"/>
    <w:tmpl w:val="5B0C60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00216FE"/>
    <w:multiLevelType w:val="multilevel"/>
    <w:tmpl w:val="92288230"/>
    <w:lvl w:ilvl="0">
      <w:start w:val="4"/>
      <w:numFmt w:val="decimal"/>
      <w:lvlText w:val="%1."/>
      <w:lvlJc w:val="left"/>
      <w:pPr>
        <w:ind w:left="432" w:hanging="432"/>
      </w:pPr>
      <w:rPr>
        <w:rFonts w:eastAsia="Times New Roman" w:hint="default"/>
      </w:rPr>
    </w:lvl>
    <w:lvl w:ilvl="1">
      <w:start w:val="1"/>
      <w:numFmt w:val="decimal"/>
      <w:lvlText w:val="%1.%2."/>
      <w:lvlJc w:val="left"/>
      <w:pPr>
        <w:ind w:left="1429" w:hanging="720"/>
      </w:pPr>
      <w:rPr>
        <w:rFonts w:eastAsia="Times New Roman" w:hint="default"/>
      </w:rPr>
    </w:lvl>
    <w:lvl w:ilvl="2">
      <w:start w:val="1"/>
      <w:numFmt w:val="decimal"/>
      <w:lvlText w:val="%1.%2.%3."/>
      <w:lvlJc w:val="left"/>
      <w:pPr>
        <w:ind w:left="2138" w:hanging="720"/>
      </w:pPr>
      <w:rPr>
        <w:rFonts w:eastAsia="Times New Roman" w:hint="default"/>
      </w:rPr>
    </w:lvl>
    <w:lvl w:ilvl="3">
      <w:start w:val="1"/>
      <w:numFmt w:val="decimal"/>
      <w:lvlText w:val="%1.%2.%3.%4."/>
      <w:lvlJc w:val="left"/>
      <w:pPr>
        <w:ind w:left="3207" w:hanging="1080"/>
      </w:pPr>
      <w:rPr>
        <w:rFonts w:eastAsia="Times New Roman" w:hint="default"/>
      </w:rPr>
    </w:lvl>
    <w:lvl w:ilvl="4">
      <w:start w:val="1"/>
      <w:numFmt w:val="decimal"/>
      <w:lvlText w:val="%1.%2.%3.%4.%5."/>
      <w:lvlJc w:val="left"/>
      <w:pPr>
        <w:ind w:left="3916" w:hanging="1080"/>
      </w:pPr>
      <w:rPr>
        <w:rFonts w:eastAsia="Times New Roman" w:hint="default"/>
      </w:rPr>
    </w:lvl>
    <w:lvl w:ilvl="5">
      <w:start w:val="1"/>
      <w:numFmt w:val="decimal"/>
      <w:lvlText w:val="%1.%2.%3.%4.%5.%6."/>
      <w:lvlJc w:val="left"/>
      <w:pPr>
        <w:ind w:left="4985" w:hanging="1440"/>
      </w:pPr>
      <w:rPr>
        <w:rFonts w:eastAsia="Times New Roman" w:hint="default"/>
      </w:rPr>
    </w:lvl>
    <w:lvl w:ilvl="6">
      <w:start w:val="1"/>
      <w:numFmt w:val="decimal"/>
      <w:lvlText w:val="%1.%2.%3.%4.%5.%6.%7."/>
      <w:lvlJc w:val="left"/>
      <w:pPr>
        <w:ind w:left="6054" w:hanging="1800"/>
      </w:pPr>
      <w:rPr>
        <w:rFonts w:eastAsia="Times New Roman" w:hint="default"/>
      </w:rPr>
    </w:lvl>
    <w:lvl w:ilvl="7">
      <w:start w:val="1"/>
      <w:numFmt w:val="decimal"/>
      <w:lvlText w:val="%1.%2.%3.%4.%5.%6.%7.%8."/>
      <w:lvlJc w:val="left"/>
      <w:pPr>
        <w:ind w:left="6763" w:hanging="1800"/>
      </w:pPr>
      <w:rPr>
        <w:rFonts w:eastAsia="Times New Roman" w:hint="default"/>
      </w:rPr>
    </w:lvl>
    <w:lvl w:ilvl="8">
      <w:start w:val="1"/>
      <w:numFmt w:val="decimal"/>
      <w:lvlText w:val="%1.%2.%3.%4.%5.%6.%7.%8.%9."/>
      <w:lvlJc w:val="left"/>
      <w:pPr>
        <w:ind w:left="7832" w:hanging="2160"/>
      </w:pPr>
      <w:rPr>
        <w:rFonts w:eastAsia="Times New Roman" w:hint="default"/>
      </w:rPr>
    </w:lvl>
  </w:abstractNum>
  <w:abstractNum w:abstractNumId="29" w15:restartNumberingAfterBreak="0">
    <w:nsid w:val="50906091"/>
    <w:multiLevelType w:val="hybridMultilevel"/>
    <w:tmpl w:val="C72C896C"/>
    <w:lvl w:ilvl="0" w:tplc="6F707F90">
      <w:numFmt w:val="bullet"/>
      <w:lvlText w:val=""/>
      <w:lvlJc w:val="left"/>
      <w:pPr>
        <w:ind w:left="592" w:hanging="121"/>
      </w:pPr>
      <w:rPr>
        <w:rFonts w:ascii="Symbol" w:eastAsia="Symbol" w:hAnsi="Symbol" w:cs="Symbol" w:hint="default"/>
        <w:w w:val="99"/>
        <w:position w:val="7"/>
        <w:sz w:val="13"/>
        <w:szCs w:val="13"/>
        <w:lang w:val="uk-UA" w:eastAsia="en-US" w:bidi="ar-SA"/>
      </w:rPr>
    </w:lvl>
    <w:lvl w:ilvl="1" w:tplc="32CE7DDC">
      <w:numFmt w:val="bullet"/>
      <w:lvlText w:val="•"/>
      <w:lvlJc w:val="left"/>
      <w:pPr>
        <w:ind w:left="1476" w:hanging="121"/>
      </w:pPr>
      <w:rPr>
        <w:rFonts w:hint="default"/>
        <w:lang w:val="uk-UA" w:eastAsia="en-US" w:bidi="ar-SA"/>
      </w:rPr>
    </w:lvl>
    <w:lvl w:ilvl="2" w:tplc="02F6D878">
      <w:numFmt w:val="bullet"/>
      <w:lvlText w:val="•"/>
      <w:lvlJc w:val="left"/>
      <w:pPr>
        <w:ind w:left="2352" w:hanging="121"/>
      </w:pPr>
      <w:rPr>
        <w:rFonts w:hint="default"/>
        <w:lang w:val="uk-UA" w:eastAsia="en-US" w:bidi="ar-SA"/>
      </w:rPr>
    </w:lvl>
    <w:lvl w:ilvl="3" w:tplc="0AACA6A2">
      <w:numFmt w:val="bullet"/>
      <w:lvlText w:val="•"/>
      <w:lvlJc w:val="left"/>
      <w:pPr>
        <w:ind w:left="3229" w:hanging="121"/>
      </w:pPr>
      <w:rPr>
        <w:rFonts w:hint="default"/>
        <w:lang w:val="uk-UA" w:eastAsia="en-US" w:bidi="ar-SA"/>
      </w:rPr>
    </w:lvl>
    <w:lvl w:ilvl="4" w:tplc="00728F5A">
      <w:numFmt w:val="bullet"/>
      <w:lvlText w:val="•"/>
      <w:lvlJc w:val="left"/>
      <w:pPr>
        <w:ind w:left="4105" w:hanging="121"/>
      </w:pPr>
      <w:rPr>
        <w:rFonts w:hint="default"/>
        <w:lang w:val="uk-UA" w:eastAsia="en-US" w:bidi="ar-SA"/>
      </w:rPr>
    </w:lvl>
    <w:lvl w:ilvl="5" w:tplc="F8047CD6">
      <w:numFmt w:val="bullet"/>
      <w:lvlText w:val="•"/>
      <w:lvlJc w:val="left"/>
      <w:pPr>
        <w:ind w:left="4982" w:hanging="121"/>
      </w:pPr>
      <w:rPr>
        <w:rFonts w:hint="default"/>
        <w:lang w:val="uk-UA" w:eastAsia="en-US" w:bidi="ar-SA"/>
      </w:rPr>
    </w:lvl>
    <w:lvl w:ilvl="6" w:tplc="7EE4797E">
      <w:numFmt w:val="bullet"/>
      <w:lvlText w:val="•"/>
      <w:lvlJc w:val="left"/>
      <w:pPr>
        <w:ind w:left="5858" w:hanging="121"/>
      </w:pPr>
      <w:rPr>
        <w:rFonts w:hint="default"/>
        <w:lang w:val="uk-UA" w:eastAsia="en-US" w:bidi="ar-SA"/>
      </w:rPr>
    </w:lvl>
    <w:lvl w:ilvl="7" w:tplc="480C6AC4">
      <w:numFmt w:val="bullet"/>
      <w:lvlText w:val="•"/>
      <w:lvlJc w:val="left"/>
      <w:pPr>
        <w:ind w:left="6734" w:hanging="121"/>
      </w:pPr>
      <w:rPr>
        <w:rFonts w:hint="default"/>
        <w:lang w:val="uk-UA" w:eastAsia="en-US" w:bidi="ar-SA"/>
      </w:rPr>
    </w:lvl>
    <w:lvl w:ilvl="8" w:tplc="3BF46EF6">
      <w:numFmt w:val="bullet"/>
      <w:lvlText w:val="•"/>
      <w:lvlJc w:val="left"/>
      <w:pPr>
        <w:ind w:left="7611" w:hanging="121"/>
      </w:pPr>
      <w:rPr>
        <w:rFonts w:hint="default"/>
        <w:lang w:val="uk-UA" w:eastAsia="en-US" w:bidi="ar-SA"/>
      </w:rPr>
    </w:lvl>
  </w:abstractNum>
  <w:abstractNum w:abstractNumId="30" w15:restartNumberingAfterBreak="0">
    <w:nsid w:val="51FE3F5B"/>
    <w:multiLevelType w:val="hybridMultilevel"/>
    <w:tmpl w:val="34701C68"/>
    <w:lvl w:ilvl="0" w:tplc="D8A8435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 w15:restartNumberingAfterBreak="0">
    <w:nsid w:val="5D584693"/>
    <w:multiLevelType w:val="hybridMultilevel"/>
    <w:tmpl w:val="842E5F3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15:restartNumberingAfterBreak="0">
    <w:nsid w:val="5D717CFC"/>
    <w:multiLevelType w:val="hybridMultilevel"/>
    <w:tmpl w:val="655CD6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5F587C07"/>
    <w:multiLevelType w:val="hybridMultilevel"/>
    <w:tmpl w:val="D22EC92A"/>
    <w:lvl w:ilvl="0" w:tplc="2BC21AD2">
      <w:start w:val="1"/>
      <w:numFmt w:val="bullet"/>
      <w:lvlText w:val=""/>
      <w:lvlJc w:val="left"/>
      <w:pPr>
        <w:ind w:left="754" w:hanging="360"/>
      </w:pPr>
      <w:rPr>
        <w:rFonts w:ascii="Symbol" w:hAnsi="Symbol" w:hint="default"/>
      </w:rPr>
    </w:lvl>
    <w:lvl w:ilvl="1" w:tplc="04190003" w:tentative="1">
      <w:start w:val="1"/>
      <w:numFmt w:val="bullet"/>
      <w:lvlText w:val="o"/>
      <w:lvlJc w:val="left"/>
      <w:pPr>
        <w:ind w:left="1474" w:hanging="360"/>
      </w:pPr>
      <w:rPr>
        <w:rFonts w:ascii="Courier New" w:hAnsi="Courier New" w:cs="Courier New" w:hint="default"/>
      </w:rPr>
    </w:lvl>
    <w:lvl w:ilvl="2" w:tplc="04190005" w:tentative="1">
      <w:start w:val="1"/>
      <w:numFmt w:val="bullet"/>
      <w:lvlText w:val=""/>
      <w:lvlJc w:val="left"/>
      <w:pPr>
        <w:ind w:left="2194" w:hanging="360"/>
      </w:pPr>
      <w:rPr>
        <w:rFonts w:ascii="Wingdings" w:hAnsi="Wingdings" w:hint="default"/>
      </w:rPr>
    </w:lvl>
    <w:lvl w:ilvl="3" w:tplc="04190001" w:tentative="1">
      <w:start w:val="1"/>
      <w:numFmt w:val="bullet"/>
      <w:lvlText w:val=""/>
      <w:lvlJc w:val="left"/>
      <w:pPr>
        <w:ind w:left="2914" w:hanging="360"/>
      </w:pPr>
      <w:rPr>
        <w:rFonts w:ascii="Symbol" w:hAnsi="Symbol" w:hint="default"/>
      </w:rPr>
    </w:lvl>
    <w:lvl w:ilvl="4" w:tplc="04190003" w:tentative="1">
      <w:start w:val="1"/>
      <w:numFmt w:val="bullet"/>
      <w:lvlText w:val="o"/>
      <w:lvlJc w:val="left"/>
      <w:pPr>
        <w:ind w:left="3634" w:hanging="360"/>
      </w:pPr>
      <w:rPr>
        <w:rFonts w:ascii="Courier New" w:hAnsi="Courier New" w:cs="Courier New" w:hint="default"/>
      </w:rPr>
    </w:lvl>
    <w:lvl w:ilvl="5" w:tplc="04190005" w:tentative="1">
      <w:start w:val="1"/>
      <w:numFmt w:val="bullet"/>
      <w:lvlText w:val=""/>
      <w:lvlJc w:val="left"/>
      <w:pPr>
        <w:ind w:left="4354" w:hanging="360"/>
      </w:pPr>
      <w:rPr>
        <w:rFonts w:ascii="Wingdings" w:hAnsi="Wingdings" w:hint="default"/>
      </w:rPr>
    </w:lvl>
    <w:lvl w:ilvl="6" w:tplc="04190001" w:tentative="1">
      <w:start w:val="1"/>
      <w:numFmt w:val="bullet"/>
      <w:lvlText w:val=""/>
      <w:lvlJc w:val="left"/>
      <w:pPr>
        <w:ind w:left="5074" w:hanging="360"/>
      </w:pPr>
      <w:rPr>
        <w:rFonts w:ascii="Symbol" w:hAnsi="Symbol" w:hint="default"/>
      </w:rPr>
    </w:lvl>
    <w:lvl w:ilvl="7" w:tplc="04190003" w:tentative="1">
      <w:start w:val="1"/>
      <w:numFmt w:val="bullet"/>
      <w:lvlText w:val="o"/>
      <w:lvlJc w:val="left"/>
      <w:pPr>
        <w:ind w:left="5794" w:hanging="360"/>
      </w:pPr>
      <w:rPr>
        <w:rFonts w:ascii="Courier New" w:hAnsi="Courier New" w:cs="Courier New" w:hint="default"/>
      </w:rPr>
    </w:lvl>
    <w:lvl w:ilvl="8" w:tplc="04190005" w:tentative="1">
      <w:start w:val="1"/>
      <w:numFmt w:val="bullet"/>
      <w:lvlText w:val=""/>
      <w:lvlJc w:val="left"/>
      <w:pPr>
        <w:ind w:left="6514" w:hanging="360"/>
      </w:pPr>
      <w:rPr>
        <w:rFonts w:ascii="Wingdings" w:hAnsi="Wingdings" w:hint="default"/>
      </w:rPr>
    </w:lvl>
  </w:abstractNum>
  <w:abstractNum w:abstractNumId="34" w15:restartNumberingAfterBreak="0">
    <w:nsid w:val="65A94274"/>
    <w:multiLevelType w:val="hybridMultilevel"/>
    <w:tmpl w:val="E0EEC9B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15:restartNumberingAfterBreak="0">
    <w:nsid w:val="676F4D5C"/>
    <w:multiLevelType w:val="hybridMultilevel"/>
    <w:tmpl w:val="F3D4ADDA"/>
    <w:lvl w:ilvl="0" w:tplc="5C9E76AA">
      <w:start w:val="1"/>
      <w:numFmt w:val="decimal"/>
      <w:lvlText w:val="%1."/>
      <w:lvlJc w:val="left"/>
      <w:pPr>
        <w:ind w:left="1352"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6" w15:restartNumberingAfterBreak="0">
    <w:nsid w:val="6B0E582D"/>
    <w:multiLevelType w:val="hybridMultilevel"/>
    <w:tmpl w:val="D84EA092"/>
    <w:lvl w:ilvl="0" w:tplc="A5B80C8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7" w15:restartNumberingAfterBreak="0">
    <w:nsid w:val="75662CA9"/>
    <w:multiLevelType w:val="hybridMultilevel"/>
    <w:tmpl w:val="04DE0BA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15:restartNumberingAfterBreak="0">
    <w:nsid w:val="77623A77"/>
    <w:multiLevelType w:val="hybridMultilevel"/>
    <w:tmpl w:val="26E691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ADA57BB"/>
    <w:multiLevelType w:val="multilevel"/>
    <w:tmpl w:val="29CCD426"/>
    <w:lvl w:ilvl="0">
      <w:start w:val="5"/>
      <w:numFmt w:val="decimal"/>
      <w:lvlText w:val="%1."/>
      <w:lvlJc w:val="left"/>
      <w:pPr>
        <w:ind w:left="432" w:hanging="432"/>
      </w:pPr>
      <w:rPr>
        <w:rFonts w:hint="default"/>
      </w:rPr>
    </w:lvl>
    <w:lvl w:ilvl="1">
      <w:start w:val="1"/>
      <w:numFmt w:val="decimal"/>
      <w:lvlText w:val="%1.%2."/>
      <w:lvlJc w:val="left"/>
      <w:pPr>
        <w:ind w:left="1570" w:hanging="720"/>
      </w:pPr>
      <w:rPr>
        <w:rFonts w:ascii="Times New Roman" w:hAnsi="Times New Roman" w:cs="Times New Roman" w:hint="default"/>
        <w:b/>
        <w:i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7"/>
  </w:num>
  <w:num w:numId="2">
    <w:abstractNumId w:val="20"/>
  </w:num>
  <w:num w:numId="3">
    <w:abstractNumId w:val="6"/>
  </w:num>
  <w:num w:numId="4">
    <w:abstractNumId w:val="22"/>
  </w:num>
  <w:num w:numId="5">
    <w:abstractNumId w:val="19"/>
  </w:num>
  <w:num w:numId="6">
    <w:abstractNumId w:val="37"/>
  </w:num>
  <w:num w:numId="7">
    <w:abstractNumId w:val="11"/>
  </w:num>
  <w:num w:numId="8">
    <w:abstractNumId w:val="5"/>
  </w:num>
  <w:num w:numId="9">
    <w:abstractNumId w:val="0"/>
  </w:num>
  <w:num w:numId="10">
    <w:abstractNumId w:val="18"/>
  </w:num>
  <w:num w:numId="11">
    <w:abstractNumId w:val="15"/>
  </w:num>
  <w:num w:numId="12">
    <w:abstractNumId w:val="33"/>
  </w:num>
  <w:num w:numId="13">
    <w:abstractNumId w:val="3"/>
  </w:num>
  <w:num w:numId="14">
    <w:abstractNumId w:val="26"/>
  </w:num>
  <w:num w:numId="15">
    <w:abstractNumId w:val="9"/>
  </w:num>
  <w:num w:numId="16">
    <w:abstractNumId w:val="28"/>
  </w:num>
  <w:num w:numId="17">
    <w:abstractNumId w:val="39"/>
  </w:num>
  <w:num w:numId="18">
    <w:abstractNumId w:val="4"/>
  </w:num>
  <w:num w:numId="19">
    <w:abstractNumId w:val="2"/>
  </w:num>
  <w:num w:numId="20">
    <w:abstractNumId w:val="13"/>
  </w:num>
  <w:num w:numId="21">
    <w:abstractNumId w:val="34"/>
  </w:num>
  <w:num w:numId="22">
    <w:abstractNumId w:val="35"/>
  </w:num>
  <w:num w:numId="23">
    <w:abstractNumId w:val="16"/>
  </w:num>
  <w:num w:numId="24">
    <w:abstractNumId w:val="12"/>
  </w:num>
  <w:num w:numId="25">
    <w:abstractNumId w:val="25"/>
  </w:num>
  <w:num w:numId="26">
    <w:abstractNumId w:val="17"/>
  </w:num>
  <w:num w:numId="27">
    <w:abstractNumId w:val="10"/>
  </w:num>
  <w:num w:numId="28">
    <w:abstractNumId w:val="8"/>
  </w:num>
  <w:num w:numId="29">
    <w:abstractNumId w:val="21"/>
  </w:num>
  <w:num w:numId="30">
    <w:abstractNumId w:val="38"/>
  </w:num>
  <w:num w:numId="31">
    <w:abstractNumId w:val="31"/>
  </w:num>
  <w:num w:numId="32">
    <w:abstractNumId w:val="32"/>
  </w:num>
  <w:num w:numId="33">
    <w:abstractNumId w:val="1"/>
  </w:num>
  <w:num w:numId="34">
    <w:abstractNumId w:val="36"/>
  </w:num>
  <w:num w:numId="35">
    <w:abstractNumId w:val="24"/>
  </w:num>
  <w:num w:numId="36">
    <w:abstractNumId w:val="30"/>
  </w:num>
  <w:num w:numId="37">
    <w:abstractNumId w:val="14"/>
  </w:num>
  <w:num w:numId="38">
    <w:abstractNumId w:val="3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7"/>
  </w:num>
  <w:num w:numId="41">
    <w:abstractNumId w:val="29"/>
  </w:num>
  <w:num w:numId="42">
    <w:abstractNumId w:val="2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3F16"/>
    <w:rsid w:val="00011A77"/>
    <w:rsid w:val="00022616"/>
    <w:rsid w:val="00022A24"/>
    <w:rsid w:val="00040998"/>
    <w:rsid w:val="00096545"/>
    <w:rsid w:val="000A0C8B"/>
    <w:rsid w:val="000B3001"/>
    <w:rsid w:val="000B79CE"/>
    <w:rsid w:val="000C3C77"/>
    <w:rsid w:val="000D4E7D"/>
    <w:rsid w:val="000E7351"/>
    <w:rsid w:val="000F2B9A"/>
    <w:rsid w:val="00100544"/>
    <w:rsid w:val="00120BF5"/>
    <w:rsid w:val="00125080"/>
    <w:rsid w:val="00126937"/>
    <w:rsid w:val="0013428A"/>
    <w:rsid w:val="00147967"/>
    <w:rsid w:val="001536AB"/>
    <w:rsid w:val="00171D14"/>
    <w:rsid w:val="001B2D52"/>
    <w:rsid w:val="001D23B7"/>
    <w:rsid w:val="001E16C2"/>
    <w:rsid w:val="001E5DEE"/>
    <w:rsid w:val="001F5CB0"/>
    <w:rsid w:val="002015B6"/>
    <w:rsid w:val="00205F7A"/>
    <w:rsid w:val="00213F16"/>
    <w:rsid w:val="002A6380"/>
    <w:rsid w:val="002E5A7B"/>
    <w:rsid w:val="002F4A43"/>
    <w:rsid w:val="00306728"/>
    <w:rsid w:val="00307828"/>
    <w:rsid w:val="003358DA"/>
    <w:rsid w:val="00343C2D"/>
    <w:rsid w:val="00346BE2"/>
    <w:rsid w:val="00352A09"/>
    <w:rsid w:val="003554C4"/>
    <w:rsid w:val="003611C5"/>
    <w:rsid w:val="00370125"/>
    <w:rsid w:val="0037084B"/>
    <w:rsid w:val="003712F2"/>
    <w:rsid w:val="00371E1B"/>
    <w:rsid w:val="00390753"/>
    <w:rsid w:val="003A22BE"/>
    <w:rsid w:val="003B2C99"/>
    <w:rsid w:val="003B7596"/>
    <w:rsid w:val="003D12C8"/>
    <w:rsid w:val="003D5EDF"/>
    <w:rsid w:val="003E70E4"/>
    <w:rsid w:val="003F4EC0"/>
    <w:rsid w:val="004100B9"/>
    <w:rsid w:val="00427213"/>
    <w:rsid w:val="004370B8"/>
    <w:rsid w:val="00443813"/>
    <w:rsid w:val="004556F4"/>
    <w:rsid w:val="004663CA"/>
    <w:rsid w:val="004A5AC0"/>
    <w:rsid w:val="004B5DD5"/>
    <w:rsid w:val="004D7014"/>
    <w:rsid w:val="004E1313"/>
    <w:rsid w:val="004E696C"/>
    <w:rsid w:val="004F52E1"/>
    <w:rsid w:val="004F577C"/>
    <w:rsid w:val="0050747C"/>
    <w:rsid w:val="005224C1"/>
    <w:rsid w:val="0054315E"/>
    <w:rsid w:val="00543C81"/>
    <w:rsid w:val="00546A0F"/>
    <w:rsid w:val="00570744"/>
    <w:rsid w:val="00576DFE"/>
    <w:rsid w:val="00580E35"/>
    <w:rsid w:val="005829BC"/>
    <w:rsid w:val="0058520E"/>
    <w:rsid w:val="00593FE8"/>
    <w:rsid w:val="005A4162"/>
    <w:rsid w:val="005C6F64"/>
    <w:rsid w:val="005F2BAA"/>
    <w:rsid w:val="0060242E"/>
    <w:rsid w:val="0061576E"/>
    <w:rsid w:val="006316B9"/>
    <w:rsid w:val="006519FD"/>
    <w:rsid w:val="00663536"/>
    <w:rsid w:val="006775ED"/>
    <w:rsid w:val="0068099F"/>
    <w:rsid w:val="00691973"/>
    <w:rsid w:val="006926E1"/>
    <w:rsid w:val="00694E40"/>
    <w:rsid w:val="006A1D5A"/>
    <w:rsid w:val="006B58C2"/>
    <w:rsid w:val="006F37A6"/>
    <w:rsid w:val="006F7F7F"/>
    <w:rsid w:val="00701270"/>
    <w:rsid w:val="00704661"/>
    <w:rsid w:val="00710852"/>
    <w:rsid w:val="007126EC"/>
    <w:rsid w:val="0072146F"/>
    <w:rsid w:val="00723F79"/>
    <w:rsid w:val="007324E7"/>
    <w:rsid w:val="00740815"/>
    <w:rsid w:val="00762A1B"/>
    <w:rsid w:val="0076745C"/>
    <w:rsid w:val="0079778F"/>
    <w:rsid w:val="007A6B60"/>
    <w:rsid w:val="007C04CE"/>
    <w:rsid w:val="007C4090"/>
    <w:rsid w:val="007C4C0A"/>
    <w:rsid w:val="007E426F"/>
    <w:rsid w:val="007F4E87"/>
    <w:rsid w:val="0081234A"/>
    <w:rsid w:val="00812568"/>
    <w:rsid w:val="0081337C"/>
    <w:rsid w:val="00817242"/>
    <w:rsid w:val="00822F3A"/>
    <w:rsid w:val="00823196"/>
    <w:rsid w:val="0082539F"/>
    <w:rsid w:val="00841CBB"/>
    <w:rsid w:val="0085175D"/>
    <w:rsid w:val="0085511C"/>
    <w:rsid w:val="0085783B"/>
    <w:rsid w:val="00861060"/>
    <w:rsid w:val="0087419C"/>
    <w:rsid w:val="00877B37"/>
    <w:rsid w:val="00885504"/>
    <w:rsid w:val="008A24C1"/>
    <w:rsid w:val="008B0D47"/>
    <w:rsid w:val="008F3053"/>
    <w:rsid w:val="00911E29"/>
    <w:rsid w:val="0092083A"/>
    <w:rsid w:val="0095292B"/>
    <w:rsid w:val="009A11CF"/>
    <w:rsid w:val="009A5A70"/>
    <w:rsid w:val="009B5DA2"/>
    <w:rsid w:val="009C08AC"/>
    <w:rsid w:val="009E4855"/>
    <w:rsid w:val="009E718F"/>
    <w:rsid w:val="009F06DA"/>
    <w:rsid w:val="00A35329"/>
    <w:rsid w:val="00A44FB1"/>
    <w:rsid w:val="00A527DC"/>
    <w:rsid w:val="00A651B2"/>
    <w:rsid w:val="00A67A19"/>
    <w:rsid w:val="00A9196F"/>
    <w:rsid w:val="00AA07C0"/>
    <w:rsid w:val="00AA0D14"/>
    <w:rsid w:val="00AA3764"/>
    <w:rsid w:val="00AA5833"/>
    <w:rsid w:val="00AC0245"/>
    <w:rsid w:val="00AC4015"/>
    <w:rsid w:val="00AC4226"/>
    <w:rsid w:val="00AD1EE7"/>
    <w:rsid w:val="00AD2E7C"/>
    <w:rsid w:val="00AD5574"/>
    <w:rsid w:val="00AE4A29"/>
    <w:rsid w:val="00B126F1"/>
    <w:rsid w:val="00B33A8B"/>
    <w:rsid w:val="00B57036"/>
    <w:rsid w:val="00B57137"/>
    <w:rsid w:val="00B718DC"/>
    <w:rsid w:val="00B84A66"/>
    <w:rsid w:val="00B86831"/>
    <w:rsid w:val="00B95055"/>
    <w:rsid w:val="00BD3F94"/>
    <w:rsid w:val="00BE548C"/>
    <w:rsid w:val="00BF2816"/>
    <w:rsid w:val="00C20656"/>
    <w:rsid w:val="00C4260E"/>
    <w:rsid w:val="00C6721B"/>
    <w:rsid w:val="00C72049"/>
    <w:rsid w:val="00C844A6"/>
    <w:rsid w:val="00C865E3"/>
    <w:rsid w:val="00C909EE"/>
    <w:rsid w:val="00C97229"/>
    <w:rsid w:val="00CD21D8"/>
    <w:rsid w:val="00CD6614"/>
    <w:rsid w:val="00CF0DED"/>
    <w:rsid w:val="00CF35AF"/>
    <w:rsid w:val="00D334B3"/>
    <w:rsid w:val="00D4756E"/>
    <w:rsid w:val="00D70E93"/>
    <w:rsid w:val="00D77CAE"/>
    <w:rsid w:val="00D82006"/>
    <w:rsid w:val="00D82B9E"/>
    <w:rsid w:val="00DA1B2A"/>
    <w:rsid w:val="00DB1C1C"/>
    <w:rsid w:val="00DC645B"/>
    <w:rsid w:val="00DC6CAF"/>
    <w:rsid w:val="00DC6FBA"/>
    <w:rsid w:val="00DD3024"/>
    <w:rsid w:val="00DE7B29"/>
    <w:rsid w:val="00E04369"/>
    <w:rsid w:val="00E05E2E"/>
    <w:rsid w:val="00E071F0"/>
    <w:rsid w:val="00E325F7"/>
    <w:rsid w:val="00E36D7B"/>
    <w:rsid w:val="00E55CCD"/>
    <w:rsid w:val="00E57E02"/>
    <w:rsid w:val="00E83320"/>
    <w:rsid w:val="00E85066"/>
    <w:rsid w:val="00E977A8"/>
    <w:rsid w:val="00EC2CC6"/>
    <w:rsid w:val="00ED07E7"/>
    <w:rsid w:val="00EE309D"/>
    <w:rsid w:val="00EE4CD4"/>
    <w:rsid w:val="00EE6BD5"/>
    <w:rsid w:val="00EF34C4"/>
    <w:rsid w:val="00F00184"/>
    <w:rsid w:val="00F05808"/>
    <w:rsid w:val="00F2347F"/>
    <w:rsid w:val="00F2655F"/>
    <w:rsid w:val="00F36C10"/>
    <w:rsid w:val="00F72A62"/>
    <w:rsid w:val="00F836F4"/>
    <w:rsid w:val="00FB6740"/>
    <w:rsid w:val="00FE78B8"/>
    <w:rsid w:val="00FF18F1"/>
    <w:rsid w:val="00FF3BC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24ED0A2-085D-4C69-831A-3D0B49B72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style>
  <w:style w:type="paragraph" w:styleId="1">
    <w:name w:val="heading 1"/>
    <w:basedOn w:val="a0"/>
    <w:next w:val="a0"/>
    <w:link w:val="10"/>
    <w:uiPriority w:val="9"/>
    <w:qFormat/>
    <w:rsid w:val="0085175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0"/>
    <w:uiPriority w:val="9"/>
    <w:qFormat/>
    <w:rsid w:val="00F836F4"/>
    <w:pPr>
      <w:keepNext/>
      <w:spacing w:before="240" w:after="60" w:line="240" w:lineRule="auto"/>
      <w:outlineLvl w:val="1"/>
    </w:pPr>
    <w:rPr>
      <w:rFonts w:ascii="Arial" w:eastAsia="Times New Roman" w:hAnsi="Arial" w:cs="Arial"/>
      <w:b/>
      <w:bCs/>
      <w:i/>
      <w:iCs/>
      <w:sz w:val="28"/>
      <w:szCs w:val="28"/>
      <w:lang w:val="ru-RU" w:eastAsia="uk-UA"/>
    </w:rPr>
  </w:style>
  <w:style w:type="paragraph" w:styleId="3">
    <w:name w:val="heading 3"/>
    <w:basedOn w:val="a0"/>
    <w:next w:val="a0"/>
    <w:link w:val="30"/>
    <w:uiPriority w:val="9"/>
    <w:qFormat/>
    <w:rsid w:val="00F836F4"/>
    <w:pPr>
      <w:keepNext/>
      <w:spacing w:after="0" w:line="240" w:lineRule="auto"/>
      <w:jc w:val="center"/>
      <w:outlineLvl w:val="2"/>
    </w:pPr>
    <w:rPr>
      <w:rFonts w:ascii="Times New Roman" w:eastAsia="Times New Roman" w:hAnsi="Times New Roman" w:cs="Times New Roman"/>
      <w:sz w:val="28"/>
      <w:szCs w:val="20"/>
      <w:lang w:val="ru-RU" w:eastAsia="ru-RU"/>
    </w:rPr>
  </w:style>
  <w:style w:type="paragraph" w:styleId="4">
    <w:name w:val="heading 4"/>
    <w:basedOn w:val="a0"/>
    <w:link w:val="40"/>
    <w:uiPriority w:val="9"/>
    <w:qFormat/>
    <w:rsid w:val="00EF34C4"/>
    <w:pPr>
      <w:spacing w:before="100" w:beforeAutospacing="1" w:after="100" w:afterAutospacing="1" w:line="240" w:lineRule="auto"/>
      <w:outlineLvl w:val="3"/>
    </w:pPr>
    <w:rPr>
      <w:rFonts w:ascii="Times New Roman" w:eastAsia="Times New Roman" w:hAnsi="Times New Roman" w:cs="Times New Roman"/>
      <w:b/>
      <w:bCs/>
      <w:sz w:val="24"/>
      <w:szCs w:val="24"/>
      <w:lang w:val="ru-RU"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85175D"/>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1"/>
    <w:link w:val="2"/>
    <w:uiPriority w:val="9"/>
    <w:rsid w:val="00F836F4"/>
    <w:rPr>
      <w:rFonts w:ascii="Arial" w:eastAsia="Times New Roman" w:hAnsi="Arial" w:cs="Arial"/>
      <w:b/>
      <w:bCs/>
      <w:i/>
      <w:iCs/>
      <w:sz w:val="28"/>
      <w:szCs w:val="28"/>
      <w:lang w:val="ru-RU" w:eastAsia="uk-UA"/>
    </w:rPr>
  </w:style>
  <w:style w:type="character" w:customStyle="1" w:styleId="30">
    <w:name w:val="Заголовок 3 Знак"/>
    <w:basedOn w:val="a1"/>
    <w:link w:val="3"/>
    <w:uiPriority w:val="9"/>
    <w:rsid w:val="00F836F4"/>
    <w:rPr>
      <w:rFonts w:ascii="Times New Roman" w:eastAsia="Times New Roman" w:hAnsi="Times New Roman" w:cs="Times New Roman"/>
      <w:sz w:val="28"/>
      <w:szCs w:val="20"/>
      <w:lang w:val="ru-RU" w:eastAsia="ru-RU"/>
    </w:rPr>
  </w:style>
  <w:style w:type="character" w:customStyle="1" w:styleId="40">
    <w:name w:val="Заголовок 4 Знак"/>
    <w:basedOn w:val="a1"/>
    <w:link w:val="4"/>
    <w:uiPriority w:val="9"/>
    <w:rsid w:val="00EF34C4"/>
    <w:rPr>
      <w:rFonts w:ascii="Times New Roman" w:eastAsia="Times New Roman" w:hAnsi="Times New Roman" w:cs="Times New Roman"/>
      <w:b/>
      <w:bCs/>
      <w:sz w:val="24"/>
      <w:szCs w:val="24"/>
      <w:lang w:val="ru-RU" w:eastAsia="ru-RU"/>
    </w:rPr>
  </w:style>
  <w:style w:type="paragraph" w:styleId="a4">
    <w:name w:val="List Paragraph"/>
    <w:basedOn w:val="a0"/>
    <w:uiPriority w:val="1"/>
    <w:qFormat/>
    <w:rsid w:val="00205F7A"/>
    <w:pPr>
      <w:ind w:left="720"/>
      <w:contextualSpacing/>
    </w:pPr>
  </w:style>
  <w:style w:type="paragraph" w:customStyle="1" w:styleId="a5">
    <w:name w:val="Основний текст СТАТТІ"/>
    <w:basedOn w:val="a0"/>
    <w:qFormat/>
    <w:rsid w:val="003554C4"/>
    <w:pPr>
      <w:spacing w:after="0" w:line="240" w:lineRule="auto"/>
      <w:ind w:firstLine="567"/>
      <w:jc w:val="both"/>
    </w:pPr>
    <w:rPr>
      <w:rFonts w:ascii="Times New Roman" w:eastAsia="Calibri" w:hAnsi="Times New Roman" w:cs="Times New Roman"/>
      <w:sz w:val="28"/>
      <w:szCs w:val="28"/>
    </w:rPr>
  </w:style>
  <w:style w:type="character" w:styleId="a6">
    <w:name w:val="Placeholder Text"/>
    <w:basedOn w:val="a1"/>
    <w:uiPriority w:val="99"/>
    <w:semiHidden/>
    <w:rsid w:val="00F2347F"/>
    <w:rPr>
      <w:color w:val="808080"/>
    </w:rPr>
  </w:style>
  <w:style w:type="paragraph" w:styleId="a7">
    <w:name w:val="Normal (Web)"/>
    <w:basedOn w:val="a0"/>
    <w:unhideWhenUsed/>
    <w:rsid w:val="002F4A43"/>
    <w:pPr>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table" w:styleId="a8">
    <w:name w:val="Table Grid"/>
    <w:basedOn w:val="a2"/>
    <w:uiPriority w:val="39"/>
    <w:rsid w:val="00171D14"/>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2"/>
    <w:rsid w:val="00F836F4"/>
    <w:pPr>
      <w:tabs>
        <w:tab w:val="left" w:pos="1440"/>
        <w:tab w:val="left" w:pos="1620"/>
      </w:tabs>
      <w:spacing w:after="0" w:line="360" w:lineRule="auto"/>
      <w:ind w:left="540" w:hanging="540"/>
      <w:jc w:val="both"/>
    </w:pPr>
    <w:rPr>
      <w:rFonts w:ascii="Times New Roman" w:eastAsia="Times New Roman" w:hAnsi="Times New Roman" w:cs="Times New Roman"/>
      <w:sz w:val="28"/>
      <w:szCs w:val="24"/>
      <w:lang w:eastAsia="ru-RU"/>
    </w:rPr>
  </w:style>
  <w:style w:type="character" w:customStyle="1" w:styleId="32">
    <w:name w:val="Основной текст с отступом 3 Знак"/>
    <w:basedOn w:val="a1"/>
    <w:link w:val="31"/>
    <w:rsid w:val="00F836F4"/>
    <w:rPr>
      <w:rFonts w:ascii="Times New Roman" w:eastAsia="Times New Roman" w:hAnsi="Times New Roman" w:cs="Times New Roman"/>
      <w:sz w:val="28"/>
      <w:szCs w:val="24"/>
      <w:lang w:eastAsia="ru-RU"/>
    </w:rPr>
  </w:style>
  <w:style w:type="paragraph" w:styleId="a9">
    <w:name w:val="TOC Heading"/>
    <w:basedOn w:val="1"/>
    <w:next w:val="a0"/>
    <w:uiPriority w:val="39"/>
    <w:unhideWhenUsed/>
    <w:qFormat/>
    <w:rsid w:val="0085175D"/>
    <w:pPr>
      <w:outlineLvl w:val="9"/>
    </w:pPr>
    <w:rPr>
      <w:lang w:eastAsia="uk-UA"/>
    </w:rPr>
  </w:style>
  <w:style w:type="paragraph" w:styleId="21">
    <w:name w:val="toc 2"/>
    <w:basedOn w:val="a0"/>
    <w:next w:val="a0"/>
    <w:autoRedefine/>
    <w:uiPriority w:val="39"/>
    <w:unhideWhenUsed/>
    <w:rsid w:val="0085175D"/>
    <w:pPr>
      <w:spacing w:before="120" w:after="0"/>
      <w:ind w:left="220"/>
    </w:pPr>
    <w:rPr>
      <w:rFonts w:cstheme="minorHAnsi"/>
      <w:i/>
      <w:iCs/>
      <w:sz w:val="20"/>
      <w:szCs w:val="20"/>
    </w:rPr>
  </w:style>
  <w:style w:type="character" w:styleId="aa">
    <w:name w:val="Hyperlink"/>
    <w:basedOn w:val="a1"/>
    <w:uiPriority w:val="99"/>
    <w:unhideWhenUsed/>
    <w:rsid w:val="0085175D"/>
    <w:rPr>
      <w:color w:val="0563C1" w:themeColor="hyperlink"/>
      <w:u w:val="single"/>
    </w:rPr>
  </w:style>
  <w:style w:type="paragraph" w:styleId="ab">
    <w:name w:val="header"/>
    <w:basedOn w:val="a0"/>
    <w:link w:val="ac"/>
    <w:uiPriority w:val="99"/>
    <w:unhideWhenUsed/>
    <w:rsid w:val="0085175D"/>
    <w:pPr>
      <w:tabs>
        <w:tab w:val="center" w:pos="4819"/>
        <w:tab w:val="right" w:pos="9639"/>
      </w:tabs>
      <w:spacing w:after="0" w:line="240" w:lineRule="auto"/>
    </w:pPr>
  </w:style>
  <w:style w:type="character" w:customStyle="1" w:styleId="ac">
    <w:name w:val="Верхний колонтитул Знак"/>
    <w:basedOn w:val="a1"/>
    <w:link w:val="ab"/>
    <w:uiPriority w:val="99"/>
    <w:rsid w:val="0085175D"/>
  </w:style>
  <w:style w:type="paragraph" w:styleId="ad">
    <w:name w:val="footer"/>
    <w:basedOn w:val="a0"/>
    <w:link w:val="ae"/>
    <w:uiPriority w:val="99"/>
    <w:unhideWhenUsed/>
    <w:rsid w:val="0085175D"/>
    <w:pPr>
      <w:tabs>
        <w:tab w:val="center" w:pos="4819"/>
        <w:tab w:val="right" w:pos="9639"/>
      </w:tabs>
      <w:spacing w:after="0" w:line="240" w:lineRule="auto"/>
    </w:pPr>
  </w:style>
  <w:style w:type="character" w:customStyle="1" w:styleId="ae">
    <w:name w:val="Нижний колонтитул Знак"/>
    <w:basedOn w:val="a1"/>
    <w:link w:val="ad"/>
    <w:uiPriority w:val="99"/>
    <w:rsid w:val="0085175D"/>
  </w:style>
  <w:style w:type="paragraph" w:styleId="33">
    <w:name w:val="toc 3"/>
    <w:basedOn w:val="a0"/>
    <w:next w:val="a0"/>
    <w:autoRedefine/>
    <w:uiPriority w:val="39"/>
    <w:unhideWhenUsed/>
    <w:rsid w:val="005224C1"/>
    <w:pPr>
      <w:tabs>
        <w:tab w:val="right" w:leader="dot" w:pos="10195"/>
      </w:tabs>
      <w:spacing w:after="0"/>
      <w:ind w:left="440"/>
      <w:jc w:val="center"/>
    </w:pPr>
    <w:rPr>
      <w:rFonts w:cstheme="minorHAnsi"/>
      <w:sz w:val="20"/>
      <w:szCs w:val="20"/>
    </w:rPr>
  </w:style>
  <w:style w:type="paragraph" w:styleId="11">
    <w:name w:val="toc 1"/>
    <w:basedOn w:val="a0"/>
    <w:next w:val="a0"/>
    <w:autoRedefine/>
    <w:uiPriority w:val="39"/>
    <w:unhideWhenUsed/>
    <w:rsid w:val="00346BE2"/>
    <w:pPr>
      <w:spacing w:before="240" w:after="120"/>
    </w:pPr>
    <w:rPr>
      <w:rFonts w:cstheme="minorHAnsi"/>
      <w:b/>
      <w:bCs/>
      <w:sz w:val="20"/>
      <w:szCs w:val="20"/>
    </w:rPr>
  </w:style>
  <w:style w:type="paragraph" w:styleId="41">
    <w:name w:val="toc 4"/>
    <w:basedOn w:val="a0"/>
    <w:next w:val="a0"/>
    <w:autoRedefine/>
    <w:uiPriority w:val="39"/>
    <w:unhideWhenUsed/>
    <w:rsid w:val="005224C1"/>
    <w:pPr>
      <w:spacing w:after="0"/>
      <w:ind w:left="660"/>
    </w:pPr>
    <w:rPr>
      <w:rFonts w:cstheme="minorHAnsi"/>
      <w:sz w:val="20"/>
      <w:szCs w:val="20"/>
    </w:rPr>
  </w:style>
  <w:style w:type="paragraph" w:styleId="5">
    <w:name w:val="toc 5"/>
    <w:basedOn w:val="a0"/>
    <w:next w:val="a0"/>
    <w:autoRedefine/>
    <w:uiPriority w:val="39"/>
    <w:unhideWhenUsed/>
    <w:rsid w:val="005224C1"/>
    <w:pPr>
      <w:spacing w:after="0"/>
      <w:ind w:left="880"/>
    </w:pPr>
    <w:rPr>
      <w:rFonts w:cstheme="minorHAnsi"/>
      <w:sz w:val="20"/>
      <w:szCs w:val="20"/>
    </w:rPr>
  </w:style>
  <w:style w:type="paragraph" w:styleId="6">
    <w:name w:val="toc 6"/>
    <w:basedOn w:val="a0"/>
    <w:next w:val="a0"/>
    <w:autoRedefine/>
    <w:uiPriority w:val="39"/>
    <w:unhideWhenUsed/>
    <w:rsid w:val="005224C1"/>
    <w:pPr>
      <w:spacing w:after="0"/>
      <w:ind w:left="1100"/>
    </w:pPr>
    <w:rPr>
      <w:rFonts w:cstheme="minorHAnsi"/>
      <w:sz w:val="20"/>
      <w:szCs w:val="20"/>
    </w:rPr>
  </w:style>
  <w:style w:type="paragraph" w:styleId="7">
    <w:name w:val="toc 7"/>
    <w:basedOn w:val="a0"/>
    <w:next w:val="a0"/>
    <w:autoRedefine/>
    <w:uiPriority w:val="39"/>
    <w:unhideWhenUsed/>
    <w:rsid w:val="005224C1"/>
    <w:pPr>
      <w:spacing w:after="0"/>
      <w:ind w:left="1320"/>
    </w:pPr>
    <w:rPr>
      <w:rFonts w:cstheme="minorHAnsi"/>
      <w:sz w:val="20"/>
      <w:szCs w:val="20"/>
    </w:rPr>
  </w:style>
  <w:style w:type="paragraph" w:styleId="8">
    <w:name w:val="toc 8"/>
    <w:basedOn w:val="a0"/>
    <w:next w:val="a0"/>
    <w:autoRedefine/>
    <w:uiPriority w:val="39"/>
    <w:unhideWhenUsed/>
    <w:rsid w:val="005224C1"/>
    <w:pPr>
      <w:spacing w:after="0"/>
      <w:ind w:left="1540"/>
    </w:pPr>
    <w:rPr>
      <w:rFonts w:cstheme="minorHAnsi"/>
      <w:sz w:val="20"/>
      <w:szCs w:val="20"/>
    </w:rPr>
  </w:style>
  <w:style w:type="paragraph" w:styleId="9">
    <w:name w:val="toc 9"/>
    <w:basedOn w:val="a0"/>
    <w:next w:val="a0"/>
    <w:autoRedefine/>
    <w:uiPriority w:val="39"/>
    <w:unhideWhenUsed/>
    <w:rsid w:val="005224C1"/>
    <w:pPr>
      <w:spacing w:after="0"/>
      <w:ind w:left="1760"/>
    </w:pPr>
    <w:rPr>
      <w:rFonts w:cstheme="minorHAnsi"/>
      <w:sz w:val="20"/>
      <w:szCs w:val="20"/>
    </w:rPr>
  </w:style>
  <w:style w:type="paragraph" w:customStyle="1" w:styleId="791">
    <w:name w:val="791"/>
    <w:basedOn w:val="a0"/>
    <w:uiPriority w:val="99"/>
    <w:rsid w:val="00EF34C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
    <w:name w:val="Emphasis"/>
    <w:basedOn w:val="a1"/>
    <w:uiPriority w:val="20"/>
    <w:qFormat/>
    <w:rsid w:val="00EF34C4"/>
    <w:rPr>
      <w:i/>
      <w:iCs/>
    </w:rPr>
  </w:style>
  <w:style w:type="paragraph" w:styleId="af0">
    <w:name w:val="Balloon Text"/>
    <w:basedOn w:val="a0"/>
    <w:link w:val="af1"/>
    <w:uiPriority w:val="99"/>
    <w:semiHidden/>
    <w:unhideWhenUsed/>
    <w:rsid w:val="00EF34C4"/>
    <w:pPr>
      <w:spacing w:after="0" w:line="240" w:lineRule="auto"/>
    </w:pPr>
    <w:rPr>
      <w:rFonts w:ascii="Tahoma" w:hAnsi="Tahoma" w:cs="Tahoma"/>
      <w:sz w:val="16"/>
      <w:szCs w:val="16"/>
      <w:lang w:val="ru-RU"/>
    </w:rPr>
  </w:style>
  <w:style w:type="character" w:customStyle="1" w:styleId="af1">
    <w:name w:val="Текст выноски Знак"/>
    <w:basedOn w:val="a1"/>
    <w:link w:val="af0"/>
    <w:uiPriority w:val="99"/>
    <w:semiHidden/>
    <w:rsid w:val="00EF34C4"/>
    <w:rPr>
      <w:rFonts w:ascii="Tahoma" w:hAnsi="Tahoma" w:cs="Tahoma"/>
      <w:sz w:val="16"/>
      <w:szCs w:val="16"/>
      <w:lang w:val="ru-RU"/>
    </w:rPr>
  </w:style>
  <w:style w:type="paragraph" w:styleId="af2">
    <w:name w:val="No Spacing"/>
    <w:uiPriority w:val="1"/>
    <w:qFormat/>
    <w:rsid w:val="00EF34C4"/>
    <w:pPr>
      <w:spacing w:after="0" w:line="240" w:lineRule="auto"/>
    </w:pPr>
    <w:rPr>
      <w:lang w:val="ru-RU"/>
    </w:rPr>
  </w:style>
  <w:style w:type="character" w:customStyle="1" w:styleId="af3">
    <w:name w:val="Текст примечания Знак"/>
    <w:basedOn w:val="a1"/>
    <w:link w:val="af4"/>
    <w:uiPriority w:val="99"/>
    <w:semiHidden/>
    <w:rsid w:val="00EF34C4"/>
    <w:rPr>
      <w:sz w:val="20"/>
      <w:szCs w:val="20"/>
    </w:rPr>
  </w:style>
  <w:style w:type="paragraph" w:styleId="af4">
    <w:name w:val="annotation text"/>
    <w:basedOn w:val="a0"/>
    <w:link w:val="af3"/>
    <w:uiPriority w:val="99"/>
    <w:semiHidden/>
    <w:unhideWhenUsed/>
    <w:rsid w:val="00EF34C4"/>
    <w:pPr>
      <w:spacing w:after="200" w:line="240" w:lineRule="auto"/>
    </w:pPr>
    <w:rPr>
      <w:sz w:val="20"/>
      <w:szCs w:val="20"/>
    </w:rPr>
  </w:style>
  <w:style w:type="character" w:customStyle="1" w:styleId="12">
    <w:name w:val="Текст примечания Знак1"/>
    <w:basedOn w:val="a1"/>
    <w:uiPriority w:val="99"/>
    <w:semiHidden/>
    <w:rsid w:val="00EF34C4"/>
    <w:rPr>
      <w:sz w:val="20"/>
      <w:szCs w:val="20"/>
    </w:rPr>
  </w:style>
  <w:style w:type="character" w:customStyle="1" w:styleId="13">
    <w:name w:val="Нижний колонтитул Знак1"/>
    <w:basedOn w:val="a1"/>
    <w:uiPriority w:val="99"/>
    <w:semiHidden/>
    <w:rsid w:val="00EF34C4"/>
  </w:style>
  <w:style w:type="character" w:customStyle="1" w:styleId="af5">
    <w:name w:val="Название объекта Знак"/>
    <w:basedOn w:val="a1"/>
    <w:link w:val="af6"/>
    <w:locked/>
    <w:rsid w:val="00EF34C4"/>
    <w:rPr>
      <w:rFonts w:ascii="Times New Roman" w:eastAsia="Times New Roman" w:hAnsi="Times New Roman" w:cs="Bookman Old Style"/>
      <w:b/>
      <w:bCs/>
      <w:i/>
      <w:color w:val="44546A" w:themeColor="text2"/>
      <w:sz w:val="26"/>
      <w:szCs w:val="26"/>
      <w:lang w:eastAsia="ru-RU"/>
    </w:rPr>
  </w:style>
  <w:style w:type="paragraph" w:styleId="af6">
    <w:name w:val="caption"/>
    <w:basedOn w:val="a0"/>
    <w:next w:val="a0"/>
    <w:link w:val="af5"/>
    <w:unhideWhenUsed/>
    <w:qFormat/>
    <w:rsid w:val="00EF34C4"/>
    <w:pPr>
      <w:keepNext/>
      <w:numPr>
        <w:ilvl w:val="12"/>
      </w:numPr>
      <w:spacing w:before="240" w:after="120" w:line="264" w:lineRule="auto"/>
      <w:ind w:left="1843" w:hanging="1276"/>
    </w:pPr>
    <w:rPr>
      <w:rFonts w:ascii="Times New Roman" w:eastAsia="Times New Roman" w:hAnsi="Times New Roman" w:cs="Bookman Old Style"/>
      <w:b/>
      <w:bCs/>
      <w:i/>
      <w:color w:val="44546A" w:themeColor="text2"/>
      <w:sz w:val="26"/>
      <w:szCs w:val="26"/>
      <w:lang w:eastAsia="ru-RU"/>
    </w:rPr>
  </w:style>
  <w:style w:type="character" w:customStyle="1" w:styleId="af7">
    <w:name w:val="Тема примечания Знак"/>
    <w:basedOn w:val="af3"/>
    <w:link w:val="af8"/>
    <w:uiPriority w:val="99"/>
    <w:semiHidden/>
    <w:rsid w:val="00EF34C4"/>
    <w:rPr>
      <w:b/>
      <w:bCs/>
      <w:sz w:val="20"/>
      <w:szCs w:val="20"/>
    </w:rPr>
  </w:style>
  <w:style w:type="paragraph" w:styleId="af8">
    <w:name w:val="annotation subject"/>
    <w:basedOn w:val="af4"/>
    <w:next w:val="af4"/>
    <w:link w:val="af7"/>
    <w:uiPriority w:val="99"/>
    <w:semiHidden/>
    <w:unhideWhenUsed/>
    <w:rsid w:val="00EF34C4"/>
    <w:rPr>
      <w:b/>
      <w:bCs/>
    </w:rPr>
  </w:style>
  <w:style w:type="character" w:customStyle="1" w:styleId="14">
    <w:name w:val="Тема примечания Знак1"/>
    <w:basedOn w:val="12"/>
    <w:uiPriority w:val="99"/>
    <w:semiHidden/>
    <w:rsid w:val="00EF34C4"/>
    <w:rPr>
      <w:b/>
      <w:bCs/>
      <w:sz w:val="20"/>
      <w:szCs w:val="20"/>
    </w:rPr>
  </w:style>
  <w:style w:type="character" w:customStyle="1" w:styleId="15">
    <w:name w:val="Основний текст з відступом1 Знак"/>
    <w:basedOn w:val="a1"/>
    <w:link w:val="16"/>
    <w:locked/>
    <w:rsid w:val="00EF34C4"/>
    <w:rPr>
      <w:rFonts w:ascii="Times New Roman" w:eastAsia="Times New Roman" w:hAnsi="Times New Roman" w:cs="Times New Roman"/>
      <w:sz w:val="28"/>
      <w:szCs w:val="20"/>
      <w:lang w:eastAsia="uk-UA"/>
    </w:rPr>
  </w:style>
  <w:style w:type="paragraph" w:customStyle="1" w:styleId="16">
    <w:name w:val="Основний текст з відступом1"/>
    <w:basedOn w:val="a0"/>
    <w:link w:val="15"/>
    <w:rsid w:val="00EF34C4"/>
    <w:pPr>
      <w:spacing w:after="0" w:line="240" w:lineRule="auto"/>
      <w:ind w:firstLine="708"/>
      <w:jc w:val="both"/>
    </w:pPr>
    <w:rPr>
      <w:rFonts w:ascii="Times New Roman" w:eastAsia="Times New Roman" w:hAnsi="Times New Roman" w:cs="Times New Roman"/>
      <w:sz w:val="28"/>
      <w:szCs w:val="20"/>
      <w:lang w:eastAsia="uk-UA"/>
    </w:rPr>
  </w:style>
  <w:style w:type="paragraph" w:customStyle="1" w:styleId="Default">
    <w:name w:val="Default"/>
    <w:uiPriority w:val="99"/>
    <w:rsid w:val="00EF34C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f9">
    <w:name w:val="Текст таблиці Знак"/>
    <w:basedOn w:val="a1"/>
    <w:link w:val="afa"/>
    <w:locked/>
    <w:rsid w:val="00EF34C4"/>
    <w:rPr>
      <w:rFonts w:ascii="Times New Roman" w:eastAsia="Times New Roman" w:hAnsi="Times New Roman" w:cs="Bookman Old Style"/>
      <w:sz w:val="24"/>
      <w:szCs w:val="24"/>
      <w:lang w:eastAsia="ru-RU"/>
    </w:rPr>
  </w:style>
  <w:style w:type="paragraph" w:customStyle="1" w:styleId="afa">
    <w:name w:val="Текст таблиці"/>
    <w:basedOn w:val="a0"/>
    <w:link w:val="af9"/>
    <w:qFormat/>
    <w:rsid w:val="00EF34C4"/>
    <w:pPr>
      <w:numPr>
        <w:ilvl w:val="12"/>
      </w:numPr>
      <w:spacing w:after="0" w:line="240" w:lineRule="auto"/>
    </w:pPr>
    <w:rPr>
      <w:rFonts w:ascii="Times New Roman" w:eastAsia="Times New Roman" w:hAnsi="Times New Roman" w:cs="Bookman Old Style"/>
      <w:sz w:val="24"/>
      <w:szCs w:val="24"/>
      <w:lang w:eastAsia="ru-RU"/>
    </w:rPr>
  </w:style>
  <w:style w:type="character" w:customStyle="1" w:styleId="afb">
    <w:name w:val="Маркер Знак"/>
    <w:basedOn w:val="a1"/>
    <w:link w:val="afc"/>
    <w:locked/>
    <w:rsid w:val="00EF34C4"/>
    <w:rPr>
      <w:rFonts w:ascii="Bookman Old Style" w:eastAsia="Times New Roman" w:hAnsi="Bookman Old Style" w:cs="Bookman Old Style"/>
      <w:sz w:val="26"/>
      <w:szCs w:val="26"/>
      <w:lang w:eastAsia="ru-RU"/>
    </w:rPr>
  </w:style>
  <w:style w:type="paragraph" w:customStyle="1" w:styleId="afc">
    <w:name w:val="Маркер"/>
    <w:basedOn w:val="a0"/>
    <w:link w:val="afb"/>
    <w:qFormat/>
    <w:rsid w:val="00EF34C4"/>
    <w:pPr>
      <w:tabs>
        <w:tab w:val="left" w:pos="851"/>
      </w:tabs>
      <w:spacing w:after="0" w:line="264" w:lineRule="auto"/>
      <w:ind w:left="851" w:hanging="284"/>
      <w:jc w:val="both"/>
    </w:pPr>
    <w:rPr>
      <w:rFonts w:ascii="Bookman Old Style" w:eastAsia="Times New Roman" w:hAnsi="Bookman Old Style" w:cs="Bookman Old Style"/>
      <w:sz w:val="26"/>
      <w:szCs w:val="26"/>
      <w:lang w:eastAsia="ru-RU"/>
    </w:rPr>
  </w:style>
  <w:style w:type="paragraph" w:customStyle="1" w:styleId="Gorod">
    <w:name w:val="_Gorod"/>
    <w:next w:val="Statya"/>
    <w:uiPriority w:val="99"/>
    <w:rsid w:val="00EF34C4"/>
    <w:pPr>
      <w:widowControl w:val="0"/>
      <w:suppressAutoHyphens/>
      <w:spacing w:after="0" w:line="240" w:lineRule="auto"/>
      <w:jc w:val="right"/>
    </w:pPr>
    <w:rPr>
      <w:rFonts w:ascii="Times New Roman" w:eastAsia="Times New Roman" w:hAnsi="Times New Roman" w:cs="Times New Roman"/>
      <w:bCs/>
      <w:sz w:val="16"/>
      <w:szCs w:val="20"/>
      <w:lang w:eastAsia="ru-RU"/>
    </w:rPr>
  </w:style>
  <w:style w:type="paragraph" w:customStyle="1" w:styleId="Statya">
    <w:name w:val="_Statya"/>
    <w:uiPriority w:val="99"/>
    <w:rsid w:val="00EF34C4"/>
    <w:pPr>
      <w:widowControl w:val="0"/>
      <w:suppressAutoHyphens/>
      <w:spacing w:after="0" w:line="240" w:lineRule="auto"/>
      <w:ind w:firstLine="720"/>
      <w:jc w:val="both"/>
    </w:pPr>
    <w:rPr>
      <w:rFonts w:ascii="Times New Roman" w:eastAsia="Times New Roman" w:hAnsi="Times New Roman" w:cs="Times New Roman"/>
      <w:bCs/>
      <w:sz w:val="20"/>
      <w:szCs w:val="20"/>
      <w:lang w:eastAsia="ru-RU"/>
    </w:rPr>
  </w:style>
  <w:style w:type="paragraph" w:customStyle="1" w:styleId="Avtor">
    <w:name w:val="_Avtor"/>
    <w:next w:val="Gorod"/>
    <w:uiPriority w:val="99"/>
    <w:rsid w:val="00EF34C4"/>
    <w:pPr>
      <w:widowControl w:val="0"/>
      <w:suppressAutoHyphens/>
      <w:spacing w:after="0" w:line="240" w:lineRule="auto"/>
      <w:jc w:val="right"/>
    </w:pPr>
    <w:rPr>
      <w:rFonts w:ascii="Times New Roman" w:eastAsia="Times New Roman" w:hAnsi="Times New Roman" w:cs="Times New Roman"/>
      <w:bCs/>
      <w:caps/>
      <w:sz w:val="24"/>
      <w:szCs w:val="20"/>
      <w:lang w:eastAsia="ru-RU"/>
    </w:rPr>
  </w:style>
  <w:style w:type="paragraph" w:customStyle="1" w:styleId="Literatura">
    <w:name w:val="_Literatura"/>
    <w:uiPriority w:val="99"/>
    <w:rsid w:val="00EF34C4"/>
    <w:pPr>
      <w:widowControl w:val="0"/>
      <w:suppressAutoHyphens/>
      <w:spacing w:after="0" w:line="240" w:lineRule="auto"/>
      <w:ind w:firstLine="720"/>
      <w:jc w:val="center"/>
    </w:pPr>
    <w:rPr>
      <w:rFonts w:ascii="Times New Roman" w:eastAsia="Times New Roman" w:hAnsi="Times New Roman" w:cs="Times New Roman"/>
      <w:b/>
      <w:bCs/>
      <w:sz w:val="20"/>
      <w:szCs w:val="20"/>
      <w:lang w:eastAsia="ru-RU"/>
    </w:rPr>
  </w:style>
  <w:style w:type="character" w:customStyle="1" w:styleId="afd">
    <w:name w:val="Мій Знак"/>
    <w:basedOn w:val="15"/>
    <w:link w:val="afe"/>
    <w:locked/>
    <w:rsid w:val="00EF34C4"/>
    <w:rPr>
      <w:rFonts w:ascii="Times New Roman" w:eastAsia="Times New Roman" w:hAnsi="Times New Roman" w:cs="Times New Roman"/>
      <w:sz w:val="28"/>
      <w:szCs w:val="28"/>
      <w:lang w:eastAsia="uk-UA"/>
    </w:rPr>
  </w:style>
  <w:style w:type="paragraph" w:customStyle="1" w:styleId="afe">
    <w:name w:val="Мій"/>
    <w:basedOn w:val="16"/>
    <w:link w:val="afd"/>
    <w:qFormat/>
    <w:rsid w:val="00EF34C4"/>
    <w:pPr>
      <w:spacing w:before="240" w:line="360" w:lineRule="auto"/>
      <w:ind w:firstLine="851"/>
    </w:pPr>
    <w:rPr>
      <w:szCs w:val="28"/>
    </w:rPr>
  </w:style>
  <w:style w:type="character" w:styleId="aff">
    <w:name w:val="Subtle Emphasis"/>
    <w:basedOn w:val="a1"/>
    <w:uiPriority w:val="19"/>
    <w:qFormat/>
    <w:rsid w:val="00EF34C4"/>
    <w:rPr>
      <w:b/>
      <w:bCs w:val="0"/>
      <w:i/>
      <w:iCs/>
      <w:color w:val="44546A" w:themeColor="text2"/>
    </w:rPr>
  </w:style>
  <w:style w:type="character" w:styleId="aff0">
    <w:name w:val="Intense Emphasis"/>
    <w:basedOn w:val="a1"/>
    <w:uiPriority w:val="21"/>
    <w:qFormat/>
    <w:rsid w:val="00EF34C4"/>
    <w:rPr>
      <w:b/>
      <w:bCs/>
      <w:iCs/>
      <w:color w:val="44546A" w:themeColor="text2"/>
      <w:spacing w:val="20"/>
      <w:sz w:val="28"/>
      <w:szCs w:val="28"/>
    </w:rPr>
  </w:style>
  <w:style w:type="character" w:customStyle="1" w:styleId="apple-converted-space">
    <w:name w:val="apple-converted-space"/>
    <w:basedOn w:val="a1"/>
    <w:rsid w:val="00EF34C4"/>
  </w:style>
  <w:style w:type="character" w:customStyle="1" w:styleId="79132">
    <w:name w:val="79132"/>
    <w:basedOn w:val="a1"/>
    <w:rsid w:val="00EF34C4"/>
  </w:style>
  <w:style w:type="character" w:customStyle="1" w:styleId="792">
    <w:name w:val="792"/>
    <w:basedOn w:val="a1"/>
    <w:rsid w:val="00EF34C4"/>
  </w:style>
  <w:style w:type="character" w:customStyle="1" w:styleId="sup">
    <w:name w:val="sup"/>
    <w:uiPriority w:val="99"/>
    <w:rsid w:val="00EF34C4"/>
  </w:style>
  <w:style w:type="paragraph" w:styleId="22">
    <w:name w:val="Quote"/>
    <w:basedOn w:val="a0"/>
    <w:next w:val="a0"/>
    <w:link w:val="23"/>
    <w:uiPriority w:val="29"/>
    <w:qFormat/>
    <w:rsid w:val="00EF34C4"/>
    <w:pPr>
      <w:spacing w:after="80" w:line="360" w:lineRule="auto"/>
      <w:jc w:val="both"/>
    </w:pPr>
    <w:rPr>
      <w:rFonts w:ascii="Times New Roman" w:hAnsi="Times New Roman"/>
      <w:i/>
      <w:iCs/>
      <w:color w:val="000000" w:themeColor="text1"/>
      <w:sz w:val="28"/>
      <w:lang w:val="ru-RU"/>
    </w:rPr>
  </w:style>
  <w:style w:type="character" w:customStyle="1" w:styleId="23">
    <w:name w:val="Цитата 2 Знак"/>
    <w:basedOn w:val="a1"/>
    <w:link w:val="22"/>
    <w:uiPriority w:val="29"/>
    <w:rsid w:val="00EF34C4"/>
    <w:rPr>
      <w:rFonts w:ascii="Times New Roman" w:hAnsi="Times New Roman"/>
      <w:i/>
      <w:iCs/>
      <w:color w:val="000000" w:themeColor="text1"/>
      <w:sz w:val="28"/>
      <w:lang w:val="ru-RU"/>
    </w:rPr>
  </w:style>
  <w:style w:type="paragraph" w:styleId="aff1">
    <w:name w:val="Subtitle"/>
    <w:basedOn w:val="a0"/>
    <w:next w:val="a0"/>
    <w:link w:val="aff2"/>
    <w:uiPriority w:val="11"/>
    <w:qFormat/>
    <w:rsid w:val="00EF34C4"/>
    <w:pPr>
      <w:numPr>
        <w:ilvl w:val="1"/>
      </w:numPr>
      <w:spacing w:after="200" w:line="276" w:lineRule="auto"/>
    </w:pPr>
    <w:rPr>
      <w:rFonts w:asciiTheme="majorHAnsi" w:eastAsiaTheme="majorEastAsia" w:hAnsiTheme="majorHAnsi" w:cstheme="majorBidi"/>
      <w:i/>
      <w:iCs/>
      <w:color w:val="5B9BD5" w:themeColor="accent1"/>
      <w:spacing w:val="15"/>
      <w:sz w:val="24"/>
      <w:szCs w:val="24"/>
      <w:lang w:val="ru-RU"/>
    </w:rPr>
  </w:style>
  <w:style w:type="character" w:customStyle="1" w:styleId="aff2">
    <w:name w:val="Подзаголовок Знак"/>
    <w:basedOn w:val="a1"/>
    <w:link w:val="aff1"/>
    <w:uiPriority w:val="11"/>
    <w:rsid w:val="00EF34C4"/>
    <w:rPr>
      <w:rFonts w:asciiTheme="majorHAnsi" w:eastAsiaTheme="majorEastAsia" w:hAnsiTheme="majorHAnsi" w:cstheme="majorBidi"/>
      <w:i/>
      <w:iCs/>
      <w:color w:val="5B9BD5" w:themeColor="accent1"/>
      <w:spacing w:val="15"/>
      <w:sz w:val="24"/>
      <w:szCs w:val="24"/>
      <w:lang w:val="ru-RU"/>
    </w:rPr>
  </w:style>
  <w:style w:type="character" w:styleId="aff3">
    <w:name w:val="Strong"/>
    <w:basedOn w:val="a1"/>
    <w:uiPriority w:val="22"/>
    <w:qFormat/>
    <w:rsid w:val="00EF34C4"/>
    <w:rPr>
      <w:b/>
      <w:bCs/>
    </w:rPr>
  </w:style>
  <w:style w:type="paragraph" w:customStyle="1" w:styleId="17">
    <w:name w:val="Обычный1"/>
    <w:basedOn w:val="a0"/>
    <w:rsid w:val="00EF34C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normalchar">
    <w:name w:val="normal__char"/>
    <w:basedOn w:val="a1"/>
    <w:rsid w:val="00EF34C4"/>
  </w:style>
  <w:style w:type="character" w:customStyle="1" w:styleId="body0020text0020indent00202char">
    <w:name w:val="body_0020text_0020indent_00202__char"/>
    <w:basedOn w:val="a1"/>
    <w:rsid w:val="00EF34C4"/>
  </w:style>
  <w:style w:type="paragraph" w:styleId="HTML">
    <w:name w:val="HTML Preformatted"/>
    <w:basedOn w:val="a0"/>
    <w:link w:val="HTML0"/>
    <w:uiPriority w:val="99"/>
    <w:unhideWhenUsed/>
    <w:rsid w:val="00EF34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1"/>
    <w:link w:val="HTML"/>
    <w:uiPriority w:val="99"/>
    <w:rsid w:val="00EF34C4"/>
    <w:rPr>
      <w:rFonts w:ascii="Courier New" w:eastAsia="Times New Roman" w:hAnsi="Courier New" w:cs="Courier New"/>
      <w:sz w:val="20"/>
      <w:szCs w:val="20"/>
      <w:lang w:val="ru-RU" w:eastAsia="ru-RU"/>
    </w:rPr>
  </w:style>
  <w:style w:type="paragraph" w:customStyle="1" w:styleId="a">
    <w:name w:val="Джерела"/>
    <w:basedOn w:val="aff4"/>
    <w:uiPriority w:val="5"/>
    <w:rsid w:val="003712F2"/>
    <w:pPr>
      <w:numPr>
        <w:numId w:val="23"/>
      </w:numPr>
      <w:tabs>
        <w:tab w:val="num" w:pos="360"/>
      </w:tabs>
      <w:spacing w:after="0" w:line="240" w:lineRule="auto"/>
      <w:ind w:left="425" w:hanging="425"/>
      <w:jc w:val="both"/>
    </w:pPr>
    <w:rPr>
      <w:rFonts w:ascii="Times New Roman" w:eastAsia="Calibri" w:hAnsi="Times New Roman" w:cs="Times New Roman"/>
      <w:sz w:val="28"/>
      <w:szCs w:val="28"/>
      <w:lang w:val="ru-RU" w:eastAsia="uk-UA"/>
    </w:rPr>
  </w:style>
  <w:style w:type="paragraph" w:styleId="aff4">
    <w:name w:val="Body Text"/>
    <w:basedOn w:val="a0"/>
    <w:link w:val="aff5"/>
    <w:uiPriority w:val="99"/>
    <w:unhideWhenUsed/>
    <w:rsid w:val="003712F2"/>
    <w:pPr>
      <w:spacing w:after="120"/>
    </w:pPr>
  </w:style>
  <w:style w:type="character" w:customStyle="1" w:styleId="aff5">
    <w:name w:val="Основной текст Знак"/>
    <w:basedOn w:val="a1"/>
    <w:link w:val="aff4"/>
    <w:uiPriority w:val="99"/>
    <w:rsid w:val="003712F2"/>
  </w:style>
  <w:style w:type="paragraph" w:styleId="aff6">
    <w:name w:val="Bibliography"/>
    <w:basedOn w:val="a0"/>
    <w:next w:val="a0"/>
    <w:uiPriority w:val="37"/>
    <w:unhideWhenUsed/>
    <w:rsid w:val="00AD2E7C"/>
  </w:style>
  <w:style w:type="character" w:customStyle="1" w:styleId="18">
    <w:name w:val="Текст выноски Знак1"/>
    <w:basedOn w:val="a1"/>
    <w:uiPriority w:val="99"/>
    <w:semiHidden/>
    <w:rsid w:val="00371E1B"/>
    <w:rPr>
      <w:rFonts w:ascii="Segoe UI" w:hAnsi="Segoe UI" w:cs="Segoe UI"/>
      <w:sz w:val="18"/>
      <w:szCs w:val="18"/>
    </w:rPr>
  </w:style>
  <w:style w:type="table" w:customStyle="1" w:styleId="TableNormal">
    <w:name w:val="Table Normal"/>
    <w:uiPriority w:val="2"/>
    <w:semiHidden/>
    <w:unhideWhenUsed/>
    <w:qFormat/>
    <w:rsid w:val="003D5ED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3D5EDF"/>
    <w:pPr>
      <w:widowControl w:val="0"/>
      <w:autoSpaceDE w:val="0"/>
      <w:autoSpaceDN w:val="0"/>
      <w:spacing w:after="0" w:line="240" w:lineRule="auto"/>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59592">
      <w:bodyDiv w:val="1"/>
      <w:marLeft w:val="0"/>
      <w:marRight w:val="0"/>
      <w:marTop w:val="0"/>
      <w:marBottom w:val="0"/>
      <w:divBdr>
        <w:top w:val="none" w:sz="0" w:space="0" w:color="auto"/>
        <w:left w:val="none" w:sz="0" w:space="0" w:color="auto"/>
        <w:bottom w:val="none" w:sz="0" w:space="0" w:color="auto"/>
        <w:right w:val="none" w:sz="0" w:space="0" w:color="auto"/>
      </w:divBdr>
    </w:div>
    <w:div w:id="25257523">
      <w:bodyDiv w:val="1"/>
      <w:marLeft w:val="0"/>
      <w:marRight w:val="0"/>
      <w:marTop w:val="0"/>
      <w:marBottom w:val="0"/>
      <w:divBdr>
        <w:top w:val="none" w:sz="0" w:space="0" w:color="auto"/>
        <w:left w:val="none" w:sz="0" w:space="0" w:color="auto"/>
        <w:bottom w:val="none" w:sz="0" w:space="0" w:color="auto"/>
        <w:right w:val="none" w:sz="0" w:space="0" w:color="auto"/>
      </w:divBdr>
    </w:div>
    <w:div w:id="39792455">
      <w:bodyDiv w:val="1"/>
      <w:marLeft w:val="0"/>
      <w:marRight w:val="0"/>
      <w:marTop w:val="0"/>
      <w:marBottom w:val="0"/>
      <w:divBdr>
        <w:top w:val="none" w:sz="0" w:space="0" w:color="auto"/>
        <w:left w:val="none" w:sz="0" w:space="0" w:color="auto"/>
        <w:bottom w:val="none" w:sz="0" w:space="0" w:color="auto"/>
        <w:right w:val="none" w:sz="0" w:space="0" w:color="auto"/>
      </w:divBdr>
    </w:div>
    <w:div w:id="42221087">
      <w:bodyDiv w:val="1"/>
      <w:marLeft w:val="0"/>
      <w:marRight w:val="0"/>
      <w:marTop w:val="0"/>
      <w:marBottom w:val="0"/>
      <w:divBdr>
        <w:top w:val="none" w:sz="0" w:space="0" w:color="auto"/>
        <w:left w:val="none" w:sz="0" w:space="0" w:color="auto"/>
        <w:bottom w:val="none" w:sz="0" w:space="0" w:color="auto"/>
        <w:right w:val="none" w:sz="0" w:space="0" w:color="auto"/>
      </w:divBdr>
    </w:div>
    <w:div w:id="43527400">
      <w:bodyDiv w:val="1"/>
      <w:marLeft w:val="0"/>
      <w:marRight w:val="0"/>
      <w:marTop w:val="0"/>
      <w:marBottom w:val="0"/>
      <w:divBdr>
        <w:top w:val="none" w:sz="0" w:space="0" w:color="auto"/>
        <w:left w:val="none" w:sz="0" w:space="0" w:color="auto"/>
        <w:bottom w:val="none" w:sz="0" w:space="0" w:color="auto"/>
        <w:right w:val="none" w:sz="0" w:space="0" w:color="auto"/>
      </w:divBdr>
    </w:div>
    <w:div w:id="55469566">
      <w:bodyDiv w:val="1"/>
      <w:marLeft w:val="0"/>
      <w:marRight w:val="0"/>
      <w:marTop w:val="0"/>
      <w:marBottom w:val="0"/>
      <w:divBdr>
        <w:top w:val="none" w:sz="0" w:space="0" w:color="auto"/>
        <w:left w:val="none" w:sz="0" w:space="0" w:color="auto"/>
        <w:bottom w:val="none" w:sz="0" w:space="0" w:color="auto"/>
        <w:right w:val="none" w:sz="0" w:space="0" w:color="auto"/>
      </w:divBdr>
    </w:div>
    <w:div w:id="55596620">
      <w:bodyDiv w:val="1"/>
      <w:marLeft w:val="0"/>
      <w:marRight w:val="0"/>
      <w:marTop w:val="0"/>
      <w:marBottom w:val="0"/>
      <w:divBdr>
        <w:top w:val="none" w:sz="0" w:space="0" w:color="auto"/>
        <w:left w:val="none" w:sz="0" w:space="0" w:color="auto"/>
        <w:bottom w:val="none" w:sz="0" w:space="0" w:color="auto"/>
        <w:right w:val="none" w:sz="0" w:space="0" w:color="auto"/>
      </w:divBdr>
    </w:div>
    <w:div w:id="64186506">
      <w:bodyDiv w:val="1"/>
      <w:marLeft w:val="0"/>
      <w:marRight w:val="0"/>
      <w:marTop w:val="0"/>
      <w:marBottom w:val="0"/>
      <w:divBdr>
        <w:top w:val="none" w:sz="0" w:space="0" w:color="auto"/>
        <w:left w:val="none" w:sz="0" w:space="0" w:color="auto"/>
        <w:bottom w:val="none" w:sz="0" w:space="0" w:color="auto"/>
        <w:right w:val="none" w:sz="0" w:space="0" w:color="auto"/>
      </w:divBdr>
    </w:div>
    <w:div w:id="71390391">
      <w:bodyDiv w:val="1"/>
      <w:marLeft w:val="0"/>
      <w:marRight w:val="0"/>
      <w:marTop w:val="0"/>
      <w:marBottom w:val="0"/>
      <w:divBdr>
        <w:top w:val="none" w:sz="0" w:space="0" w:color="auto"/>
        <w:left w:val="none" w:sz="0" w:space="0" w:color="auto"/>
        <w:bottom w:val="none" w:sz="0" w:space="0" w:color="auto"/>
        <w:right w:val="none" w:sz="0" w:space="0" w:color="auto"/>
      </w:divBdr>
    </w:div>
    <w:div w:id="74397867">
      <w:bodyDiv w:val="1"/>
      <w:marLeft w:val="0"/>
      <w:marRight w:val="0"/>
      <w:marTop w:val="0"/>
      <w:marBottom w:val="0"/>
      <w:divBdr>
        <w:top w:val="none" w:sz="0" w:space="0" w:color="auto"/>
        <w:left w:val="none" w:sz="0" w:space="0" w:color="auto"/>
        <w:bottom w:val="none" w:sz="0" w:space="0" w:color="auto"/>
        <w:right w:val="none" w:sz="0" w:space="0" w:color="auto"/>
      </w:divBdr>
    </w:div>
    <w:div w:id="76176491">
      <w:bodyDiv w:val="1"/>
      <w:marLeft w:val="0"/>
      <w:marRight w:val="0"/>
      <w:marTop w:val="0"/>
      <w:marBottom w:val="0"/>
      <w:divBdr>
        <w:top w:val="none" w:sz="0" w:space="0" w:color="auto"/>
        <w:left w:val="none" w:sz="0" w:space="0" w:color="auto"/>
        <w:bottom w:val="none" w:sz="0" w:space="0" w:color="auto"/>
        <w:right w:val="none" w:sz="0" w:space="0" w:color="auto"/>
      </w:divBdr>
    </w:div>
    <w:div w:id="89854957">
      <w:bodyDiv w:val="1"/>
      <w:marLeft w:val="0"/>
      <w:marRight w:val="0"/>
      <w:marTop w:val="0"/>
      <w:marBottom w:val="0"/>
      <w:divBdr>
        <w:top w:val="none" w:sz="0" w:space="0" w:color="auto"/>
        <w:left w:val="none" w:sz="0" w:space="0" w:color="auto"/>
        <w:bottom w:val="none" w:sz="0" w:space="0" w:color="auto"/>
        <w:right w:val="none" w:sz="0" w:space="0" w:color="auto"/>
      </w:divBdr>
    </w:div>
    <w:div w:id="109469831">
      <w:bodyDiv w:val="1"/>
      <w:marLeft w:val="0"/>
      <w:marRight w:val="0"/>
      <w:marTop w:val="0"/>
      <w:marBottom w:val="0"/>
      <w:divBdr>
        <w:top w:val="none" w:sz="0" w:space="0" w:color="auto"/>
        <w:left w:val="none" w:sz="0" w:space="0" w:color="auto"/>
        <w:bottom w:val="none" w:sz="0" w:space="0" w:color="auto"/>
        <w:right w:val="none" w:sz="0" w:space="0" w:color="auto"/>
      </w:divBdr>
    </w:div>
    <w:div w:id="113212860">
      <w:bodyDiv w:val="1"/>
      <w:marLeft w:val="0"/>
      <w:marRight w:val="0"/>
      <w:marTop w:val="0"/>
      <w:marBottom w:val="0"/>
      <w:divBdr>
        <w:top w:val="none" w:sz="0" w:space="0" w:color="auto"/>
        <w:left w:val="none" w:sz="0" w:space="0" w:color="auto"/>
        <w:bottom w:val="none" w:sz="0" w:space="0" w:color="auto"/>
        <w:right w:val="none" w:sz="0" w:space="0" w:color="auto"/>
      </w:divBdr>
    </w:div>
    <w:div w:id="113909463">
      <w:bodyDiv w:val="1"/>
      <w:marLeft w:val="0"/>
      <w:marRight w:val="0"/>
      <w:marTop w:val="0"/>
      <w:marBottom w:val="0"/>
      <w:divBdr>
        <w:top w:val="none" w:sz="0" w:space="0" w:color="auto"/>
        <w:left w:val="none" w:sz="0" w:space="0" w:color="auto"/>
        <w:bottom w:val="none" w:sz="0" w:space="0" w:color="auto"/>
        <w:right w:val="none" w:sz="0" w:space="0" w:color="auto"/>
      </w:divBdr>
    </w:div>
    <w:div w:id="116140497">
      <w:bodyDiv w:val="1"/>
      <w:marLeft w:val="0"/>
      <w:marRight w:val="0"/>
      <w:marTop w:val="0"/>
      <w:marBottom w:val="0"/>
      <w:divBdr>
        <w:top w:val="none" w:sz="0" w:space="0" w:color="auto"/>
        <w:left w:val="none" w:sz="0" w:space="0" w:color="auto"/>
        <w:bottom w:val="none" w:sz="0" w:space="0" w:color="auto"/>
        <w:right w:val="none" w:sz="0" w:space="0" w:color="auto"/>
      </w:divBdr>
    </w:div>
    <w:div w:id="117341353">
      <w:bodyDiv w:val="1"/>
      <w:marLeft w:val="0"/>
      <w:marRight w:val="0"/>
      <w:marTop w:val="0"/>
      <w:marBottom w:val="0"/>
      <w:divBdr>
        <w:top w:val="none" w:sz="0" w:space="0" w:color="auto"/>
        <w:left w:val="none" w:sz="0" w:space="0" w:color="auto"/>
        <w:bottom w:val="none" w:sz="0" w:space="0" w:color="auto"/>
        <w:right w:val="none" w:sz="0" w:space="0" w:color="auto"/>
      </w:divBdr>
    </w:div>
    <w:div w:id="133108206">
      <w:bodyDiv w:val="1"/>
      <w:marLeft w:val="0"/>
      <w:marRight w:val="0"/>
      <w:marTop w:val="0"/>
      <w:marBottom w:val="0"/>
      <w:divBdr>
        <w:top w:val="none" w:sz="0" w:space="0" w:color="auto"/>
        <w:left w:val="none" w:sz="0" w:space="0" w:color="auto"/>
        <w:bottom w:val="none" w:sz="0" w:space="0" w:color="auto"/>
        <w:right w:val="none" w:sz="0" w:space="0" w:color="auto"/>
      </w:divBdr>
    </w:div>
    <w:div w:id="135420466">
      <w:bodyDiv w:val="1"/>
      <w:marLeft w:val="0"/>
      <w:marRight w:val="0"/>
      <w:marTop w:val="0"/>
      <w:marBottom w:val="0"/>
      <w:divBdr>
        <w:top w:val="none" w:sz="0" w:space="0" w:color="auto"/>
        <w:left w:val="none" w:sz="0" w:space="0" w:color="auto"/>
        <w:bottom w:val="none" w:sz="0" w:space="0" w:color="auto"/>
        <w:right w:val="none" w:sz="0" w:space="0" w:color="auto"/>
      </w:divBdr>
    </w:div>
    <w:div w:id="136387040">
      <w:bodyDiv w:val="1"/>
      <w:marLeft w:val="0"/>
      <w:marRight w:val="0"/>
      <w:marTop w:val="0"/>
      <w:marBottom w:val="0"/>
      <w:divBdr>
        <w:top w:val="none" w:sz="0" w:space="0" w:color="auto"/>
        <w:left w:val="none" w:sz="0" w:space="0" w:color="auto"/>
        <w:bottom w:val="none" w:sz="0" w:space="0" w:color="auto"/>
        <w:right w:val="none" w:sz="0" w:space="0" w:color="auto"/>
      </w:divBdr>
    </w:div>
    <w:div w:id="147022006">
      <w:bodyDiv w:val="1"/>
      <w:marLeft w:val="0"/>
      <w:marRight w:val="0"/>
      <w:marTop w:val="0"/>
      <w:marBottom w:val="0"/>
      <w:divBdr>
        <w:top w:val="none" w:sz="0" w:space="0" w:color="auto"/>
        <w:left w:val="none" w:sz="0" w:space="0" w:color="auto"/>
        <w:bottom w:val="none" w:sz="0" w:space="0" w:color="auto"/>
        <w:right w:val="none" w:sz="0" w:space="0" w:color="auto"/>
      </w:divBdr>
    </w:div>
    <w:div w:id="148643273">
      <w:bodyDiv w:val="1"/>
      <w:marLeft w:val="0"/>
      <w:marRight w:val="0"/>
      <w:marTop w:val="0"/>
      <w:marBottom w:val="0"/>
      <w:divBdr>
        <w:top w:val="none" w:sz="0" w:space="0" w:color="auto"/>
        <w:left w:val="none" w:sz="0" w:space="0" w:color="auto"/>
        <w:bottom w:val="none" w:sz="0" w:space="0" w:color="auto"/>
        <w:right w:val="none" w:sz="0" w:space="0" w:color="auto"/>
      </w:divBdr>
    </w:div>
    <w:div w:id="168837490">
      <w:bodyDiv w:val="1"/>
      <w:marLeft w:val="0"/>
      <w:marRight w:val="0"/>
      <w:marTop w:val="0"/>
      <w:marBottom w:val="0"/>
      <w:divBdr>
        <w:top w:val="none" w:sz="0" w:space="0" w:color="auto"/>
        <w:left w:val="none" w:sz="0" w:space="0" w:color="auto"/>
        <w:bottom w:val="none" w:sz="0" w:space="0" w:color="auto"/>
        <w:right w:val="none" w:sz="0" w:space="0" w:color="auto"/>
      </w:divBdr>
    </w:div>
    <w:div w:id="171070407">
      <w:bodyDiv w:val="1"/>
      <w:marLeft w:val="0"/>
      <w:marRight w:val="0"/>
      <w:marTop w:val="0"/>
      <w:marBottom w:val="0"/>
      <w:divBdr>
        <w:top w:val="none" w:sz="0" w:space="0" w:color="auto"/>
        <w:left w:val="none" w:sz="0" w:space="0" w:color="auto"/>
        <w:bottom w:val="none" w:sz="0" w:space="0" w:color="auto"/>
        <w:right w:val="none" w:sz="0" w:space="0" w:color="auto"/>
      </w:divBdr>
    </w:div>
    <w:div w:id="177619036">
      <w:bodyDiv w:val="1"/>
      <w:marLeft w:val="0"/>
      <w:marRight w:val="0"/>
      <w:marTop w:val="0"/>
      <w:marBottom w:val="0"/>
      <w:divBdr>
        <w:top w:val="none" w:sz="0" w:space="0" w:color="auto"/>
        <w:left w:val="none" w:sz="0" w:space="0" w:color="auto"/>
        <w:bottom w:val="none" w:sz="0" w:space="0" w:color="auto"/>
        <w:right w:val="none" w:sz="0" w:space="0" w:color="auto"/>
      </w:divBdr>
    </w:div>
    <w:div w:id="188572403">
      <w:bodyDiv w:val="1"/>
      <w:marLeft w:val="0"/>
      <w:marRight w:val="0"/>
      <w:marTop w:val="0"/>
      <w:marBottom w:val="0"/>
      <w:divBdr>
        <w:top w:val="none" w:sz="0" w:space="0" w:color="auto"/>
        <w:left w:val="none" w:sz="0" w:space="0" w:color="auto"/>
        <w:bottom w:val="none" w:sz="0" w:space="0" w:color="auto"/>
        <w:right w:val="none" w:sz="0" w:space="0" w:color="auto"/>
      </w:divBdr>
    </w:div>
    <w:div w:id="189219910">
      <w:bodyDiv w:val="1"/>
      <w:marLeft w:val="0"/>
      <w:marRight w:val="0"/>
      <w:marTop w:val="0"/>
      <w:marBottom w:val="0"/>
      <w:divBdr>
        <w:top w:val="none" w:sz="0" w:space="0" w:color="auto"/>
        <w:left w:val="none" w:sz="0" w:space="0" w:color="auto"/>
        <w:bottom w:val="none" w:sz="0" w:space="0" w:color="auto"/>
        <w:right w:val="none" w:sz="0" w:space="0" w:color="auto"/>
      </w:divBdr>
    </w:div>
    <w:div w:id="195628686">
      <w:bodyDiv w:val="1"/>
      <w:marLeft w:val="0"/>
      <w:marRight w:val="0"/>
      <w:marTop w:val="0"/>
      <w:marBottom w:val="0"/>
      <w:divBdr>
        <w:top w:val="none" w:sz="0" w:space="0" w:color="auto"/>
        <w:left w:val="none" w:sz="0" w:space="0" w:color="auto"/>
        <w:bottom w:val="none" w:sz="0" w:space="0" w:color="auto"/>
        <w:right w:val="none" w:sz="0" w:space="0" w:color="auto"/>
      </w:divBdr>
    </w:div>
    <w:div w:id="223177421">
      <w:bodyDiv w:val="1"/>
      <w:marLeft w:val="0"/>
      <w:marRight w:val="0"/>
      <w:marTop w:val="0"/>
      <w:marBottom w:val="0"/>
      <w:divBdr>
        <w:top w:val="none" w:sz="0" w:space="0" w:color="auto"/>
        <w:left w:val="none" w:sz="0" w:space="0" w:color="auto"/>
        <w:bottom w:val="none" w:sz="0" w:space="0" w:color="auto"/>
        <w:right w:val="none" w:sz="0" w:space="0" w:color="auto"/>
      </w:divBdr>
    </w:div>
    <w:div w:id="227038610">
      <w:bodyDiv w:val="1"/>
      <w:marLeft w:val="0"/>
      <w:marRight w:val="0"/>
      <w:marTop w:val="0"/>
      <w:marBottom w:val="0"/>
      <w:divBdr>
        <w:top w:val="none" w:sz="0" w:space="0" w:color="auto"/>
        <w:left w:val="none" w:sz="0" w:space="0" w:color="auto"/>
        <w:bottom w:val="none" w:sz="0" w:space="0" w:color="auto"/>
        <w:right w:val="none" w:sz="0" w:space="0" w:color="auto"/>
      </w:divBdr>
    </w:div>
    <w:div w:id="233512637">
      <w:bodyDiv w:val="1"/>
      <w:marLeft w:val="0"/>
      <w:marRight w:val="0"/>
      <w:marTop w:val="0"/>
      <w:marBottom w:val="0"/>
      <w:divBdr>
        <w:top w:val="none" w:sz="0" w:space="0" w:color="auto"/>
        <w:left w:val="none" w:sz="0" w:space="0" w:color="auto"/>
        <w:bottom w:val="none" w:sz="0" w:space="0" w:color="auto"/>
        <w:right w:val="none" w:sz="0" w:space="0" w:color="auto"/>
      </w:divBdr>
    </w:div>
    <w:div w:id="240262784">
      <w:bodyDiv w:val="1"/>
      <w:marLeft w:val="0"/>
      <w:marRight w:val="0"/>
      <w:marTop w:val="0"/>
      <w:marBottom w:val="0"/>
      <w:divBdr>
        <w:top w:val="none" w:sz="0" w:space="0" w:color="auto"/>
        <w:left w:val="none" w:sz="0" w:space="0" w:color="auto"/>
        <w:bottom w:val="none" w:sz="0" w:space="0" w:color="auto"/>
        <w:right w:val="none" w:sz="0" w:space="0" w:color="auto"/>
      </w:divBdr>
    </w:div>
    <w:div w:id="248774685">
      <w:bodyDiv w:val="1"/>
      <w:marLeft w:val="0"/>
      <w:marRight w:val="0"/>
      <w:marTop w:val="0"/>
      <w:marBottom w:val="0"/>
      <w:divBdr>
        <w:top w:val="none" w:sz="0" w:space="0" w:color="auto"/>
        <w:left w:val="none" w:sz="0" w:space="0" w:color="auto"/>
        <w:bottom w:val="none" w:sz="0" w:space="0" w:color="auto"/>
        <w:right w:val="none" w:sz="0" w:space="0" w:color="auto"/>
      </w:divBdr>
    </w:div>
    <w:div w:id="251201529">
      <w:bodyDiv w:val="1"/>
      <w:marLeft w:val="0"/>
      <w:marRight w:val="0"/>
      <w:marTop w:val="0"/>
      <w:marBottom w:val="0"/>
      <w:divBdr>
        <w:top w:val="none" w:sz="0" w:space="0" w:color="auto"/>
        <w:left w:val="none" w:sz="0" w:space="0" w:color="auto"/>
        <w:bottom w:val="none" w:sz="0" w:space="0" w:color="auto"/>
        <w:right w:val="none" w:sz="0" w:space="0" w:color="auto"/>
      </w:divBdr>
    </w:div>
    <w:div w:id="263733488">
      <w:bodyDiv w:val="1"/>
      <w:marLeft w:val="0"/>
      <w:marRight w:val="0"/>
      <w:marTop w:val="0"/>
      <w:marBottom w:val="0"/>
      <w:divBdr>
        <w:top w:val="none" w:sz="0" w:space="0" w:color="auto"/>
        <w:left w:val="none" w:sz="0" w:space="0" w:color="auto"/>
        <w:bottom w:val="none" w:sz="0" w:space="0" w:color="auto"/>
        <w:right w:val="none" w:sz="0" w:space="0" w:color="auto"/>
      </w:divBdr>
    </w:div>
    <w:div w:id="263927245">
      <w:bodyDiv w:val="1"/>
      <w:marLeft w:val="0"/>
      <w:marRight w:val="0"/>
      <w:marTop w:val="0"/>
      <w:marBottom w:val="0"/>
      <w:divBdr>
        <w:top w:val="none" w:sz="0" w:space="0" w:color="auto"/>
        <w:left w:val="none" w:sz="0" w:space="0" w:color="auto"/>
        <w:bottom w:val="none" w:sz="0" w:space="0" w:color="auto"/>
        <w:right w:val="none" w:sz="0" w:space="0" w:color="auto"/>
      </w:divBdr>
    </w:div>
    <w:div w:id="268321785">
      <w:bodyDiv w:val="1"/>
      <w:marLeft w:val="0"/>
      <w:marRight w:val="0"/>
      <w:marTop w:val="0"/>
      <w:marBottom w:val="0"/>
      <w:divBdr>
        <w:top w:val="none" w:sz="0" w:space="0" w:color="auto"/>
        <w:left w:val="none" w:sz="0" w:space="0" w:color="auto"/>
        <w:bottom w:val="none" w:sz="0" w:space="0" w:color="auto"/>
        <w:right w:val="none" w:sz="0" w:space="0" w:color="auto"/>
      </w:divBdr>
    </w:div>
    <w:div w:id="276254823">
      <w:bodyDiv w:val="1"/>
      <w:marLeft w:val="0"/>
      <w:marRight w:val="0"/>
      <w:marTop w:val="0"/>
      <w:marBottom w:val="0"/>
      <w:divBdr>
        <w:top w:val="none" w:sz="0" w:space="0" w:color="auto"/>
        <w:left w:val="none" w:sz="0" w:space="0" w:color="auto"/>
        <w:bottom w:val="none" w:sz="0" w:space="0" w:color="auto"/>
        <w:right w:val="none" w:sz="0" w:space="0" w:color="auto"/>
      </w:divBdr>
    </w:div>
    <w:div w:id="277955423">
      <w:bodyDiv w:val="1"/>
      <w:marLeft w:val="0"/>
      <w:marRight w:val="0"/>
      <w:marTop w:val="0"/>
      <w:marBottom w:val="0"/>
      <w:divBdr>
        <w:top w:val="none" w:sz="0" w:space="0" w:color="auto"/>
        <w:left w:val="none" w:sz="0" w:space="0" w:color="auto"/>
        <w:bottom w:val="none" w:sz="0" w:space="0" w:color="auto"/>
        <w:right w:val="none" w:sz="0" w:space="0" w:color="auto"/>
      </w:divBdr>
    </w:div>
    <w:div w:id="281156011">
      <w:bodyDiv w:val="1"/>
      <w:marLeft w:val="0"/>
      <w:marRight w:val="0"/>
      <w:marTop w:val="0"/>
      <w:marBottom w:val="0"/>
      <w:divBdr>
        <w:top w:val="none" w:sz="0" w:space="0" w:color="auto"/>
        <w:left w:val="none" w:sz="0" w:space="0" w:color="auto"/>
        <w:bottom w:val="none" w:sz="0" w:space="0" w:color="auto"/>
        <w:right w:val="none" w:sz="0" w:space="0" w:color="auto"/>
      </w:divBdr>
    </w:div>
    <w:div w:id="281304111">
      <w:bodyDiv w:val="1"/>
      <w:marLeft w:val="0"/>
      <w:marRight w:val="0"/>
      <w:marTop w:val="0"/>
      <w:marBottom w:val="0"/>
      <w:divBdr>
        <w:top w:val="none" w:sz="0" w:space="0" w:color="auto"/>
        <w:left w:val="none" w:sz="0" w:space="0" w:color="auto"/>
        <w:bottom w:val="none" w:sz="0" w:space="0" w:color="auto"/>
        <w:right w:val="none" w:sz="0" w:space="0" w:color="auto"/>
      </w:divBdr>
    </w:div>
    <w:div w:id="292715929">
      <w:bodyDiv w:val="1"/>
      <w:marLeft w:val="0"/>
      <w:marRight w:val="0"/>
      <w:marTop w:val="0"/>
      <w:marBottom w:val="0"/>
      <w:divBdr>
        <w:top w:val="none" w:sz="0" w:space="0" w:color="auto"/>
        <w:left w:val="none" w:sz="0" w:space="0" w:color="auto"/>
        <w:bottom w:val="none" w:sz="0" w:space="0" w:color="auto"/>
        <w:right w:val="none" w:sz="0" w:space="0" w:color="auto"/>
      </w:divBdr>
    </w:div>
    <w:div w:id="296184041">
      <w:bodyDiv w:val="1"/>
      <w:marLeft w:val="0"/>
      <w:marRight w:val="0"/>
      <w:marTop w:val="0"/>
      <w:marBottom w:val="0"/>
      <w:divBdr>
        <w:top w:val="none" w:sz="0" w:space="0" w:color="auto"/>
        <w:left w:val="none" w:sz="0" w:space="0" w:color="auto"/>
        <w:bottom w:val="none" w:sz="0" w:space="0" w:color="auto"/>
        <w:right w:val="none" w:sz="0" w:space="0" w:color="auto"/>
      </w:divBdr>
    </w:div>
    <w:div w:id="298191056">
      <w:bodyDiv w:val="1"/>
      <w:marLeft w:val="0"/>
      <w:marRight w:val="0"/>
      <w:marTop w:val="0"/>
      <w:marBottom w:val="0"/>
      <w:divBdr>
        <w:top w:val="none" w:sz="0" w:space="0" w:color="auto"/>
        <w:left w:val="none" w:sz="0" w:space="0" w:color="auto"/>
        <w:bottom w:val="none" w:sz="0" w:space="0" w:color="auto"/>
        <w:right w:val="none" w:sz="0" w:space="0" w:color="auto"/>
      </w:divBdr>
    </w:div>
    <w:div w:id="299307847">
      <w:bodyDiv w:val="1"/>
      <w:marLeft w:val="0"/>
      <w:marRight w:val="0"/>
      <w:marTop w:val="0"/>
      <w:marBottom w:val="0"/>
      <w:divBdr>
        <w:top w:val="none" w:sz="0" w:space="0" w:color="auto"/>
        <w:left w:val="none" w:sz="0" w:space="0" w:color="auto"/>
        <w:bottom w:val="none" w:sz="0" w:space="0" w:color="auto"/>
        <w:right w:val="none" w:sz="0" w:space="0" w:color="auto"/>
      </w:divBdr>
    </w:div>
    <w:div w:id="311912839">
      <w:bodyDiv w:val="1"/>
      <w:marLeft w:val="0"/>
      <w:marRight w:val="0"/>
      <w:marTop w:val="0"/>
      <w:marBottom w:val="0"/>
      <w:divBdr>
        <w:top w:val="none" w:sz="0" w:space="0" w:color="auto"/>
        <w:left w:val="none" w:sz="0" w:space="0" w:color="auto"/>
        <w:bottom w:val="none" w:sz="0" w:space="0" w:color="auto"/>
        <w:right w:val="none" w:sz="0" w:space="0" w:color="auto"/>
      </w:divBdr>
    </w:div>
    <w:div w:id="313681116">
      <w:bodyDiv w:val="1"/>
      <w:marLeft w:val="0"/>
      <w:marRight w:val="0"/>
      <w:marTop w:val="0"/>
      <w:marBottom w:val="0"/>
      <w:divBdr>
        <w:top w:val="none" w:sz="0" w:space="0" w:color="auto"/>
        <w:left w:val="none" w:sz="0" w:space="0" w:color="auto"/>
        <w:bottom w:val="none" w:sz="0" w:space="0" w:color="auto"/>
        <w:right w:val="none" w:sz="0" w:space="0" w:color="auto"/>
      </w:divBdr>
    </w:div>
    <w:div w:id="318847728">
      <w:bodyDiv w:val="1"/>
      <w:marLeft w:val="0"/>
      <w:marRight w:val="0"/>
      <w:marTop w:val="0"/>
      <w:marBottom w:val="0"/>
      <w:divBdr>
        <w:top w:val="none" w:sz="0" w:space="0" w:color="auto"/>
        <w:left w:val="none" w:sz="0" w:space="0" w:color="auto"/>
        <w:bottom w:val="none" w:sz="0" w:space="0" w:color="auto"/>
        <w:right w:val="none" w:sz="0" w:space="0" w:color="auto"/>
      </w:divBdr>
    </w:div>
    <w:div w:id="322708721">
      <w:bodyDiv w:val="1"/>
      <w:marLeft w:val="0"/>
      <w:marRight w:val="0"/>
      <w:marTop w:val="0"/>
      <w:marBottom w:val="0"/>
      <w:divBdr>
        <w:top w:val="none" w:sz="0" w:space="0" w:color="auto"/>
        <w:left w:val="none" w:sz="0" w:space="0" w:color="auto"/>
        <w:bottom w:val="none" w:sz="0" w:space="0" w:color="auto"/>
        <w:right w:val="none" w:sz="0" w:space="0" w:color="auto"/>
      </w:divBdr>
    </w:div>
    <w:div w:id="328483819">
      <w:bodyDiv w:val="1"/>
      <w:marLeft w:val="0"/>
      <w:marRight w:val="0"/>
      <w:marTop w:val="0"/>
      <w:marBottom w:val="0"/>
      <w:divBdr>
        <w:top w:val="none" w:sz="0" w:space="0" w:color="auto"/>
        <w:left w:val="none" w:sz="0" w:space="0" w:color="auto"/>
        <w:bottom w:val="none" w:sz="0" w:space="0" w:color="auto"/>
        <w:right w:val="none" w:sz="0" w:space="0" w:color="auto"/>
      </w:divBdr>
    </w:div>
    <w:div w:id="341323444">
      <w:bodyDiv w:val="1"/>
      <w:marLeft w:val="0"/>
      <w:marRight w:val="0"/>
      <w:marTop w:val="0"/>
      <w:marBottom w:val="0"/>
      <w:divBdr>
        <w:top w:val="none" w:sz="0" w:space="0" w:color="auto"/>
        <w:left w:val="none" w:sz="0" w:space="0" w:color="auto"/>
        <w:bottom w:val="none" w:sz="0" w:space="0" w:color="auto"/>
        <w:right w:val="none" w:sz="0" w:space="0" w:color="auto"/>
      </w:divBdr>
    </w:div>
    <w:div w:id="356346106">
      <w:bodyDiv w:val="1"/>
      <w:marLeft w:val="0"/>
      <w:marRight w:val="0"/>
      <w:marTop w:val="0"/>
      <w:marBottom w:val="0"/>
      <w:divBdr>
        <w:top w:val="none" w:sz="0" w:space="0" w:color="auto"/>
        <w:left w:val="none" w:sz="0" w:space="0" w:color="auto"/>
        <w:bottom w:val="none" w:sz="0" w:space="0" w:color="auto"/>
        <w:right w:val="none" w:sz="0" w:space="0" w:color="auto"/>
      </w:divBdr>
    </w:div>
    <w:div w:id="360592309">
      <w:bodyDiv w:val="1"/>
      <w:marLeft w:val="0"/>
      <w:marRight w:val="0"/>
      <w:marTop w:val="0"/>
      <w:marBottom w:val="0"/>
      <w:divBdr>
        <w:top w:val="none" w:sz="0" w:space="0" w:color="auto"/>
        <w:left w:val="none" w:sz="0" w:space="0" w:color="auto"/>
        <w:bottom w:val="none" w:sz="0" w:space="0" w:color="auto"/>
        <w:right w:val="none" w:sz="0" w:space="0" w:color="auto"/>
      </w:divBdr>
    </w:div>
    <w:div w:id="361632307">
      <w:bodyDiv w:val="1"/>
      <w:marLeft w:val="0"/>
      <w:marRight w:val="0"/>
      <w:marTop w:val="0"/>
      <w:marBottom w:val="0"/>
      <w:divBdr>
        <w:top w:val="none" w:sz="0" w:space="0" w:color="auto"/>
        <w:left w:val="none" w:sz="0" w:space="0" w:color="auto"/>
        <w:bottom w:val="none" w:sz="0" w:space="0" w:color="auto"/>
        <w:right w:val="none" w:sz="0" w:space="0" w:color="auto"/>
      </w:divBdr>
    </w:div>
    <w:div w:id="364645034">
      <w:bodyDiv w:val="1"/>
      <w:marLeft w:val="0"/>
      <w:marRight w:val="0"/>
      <w:marTop w:val="0"/>
      <w:marBottom w:val="0"/>
      <w:divBdr>
        <w:top w:val="none" w:sz="0" w:space="0" w:color="auto"/>
        <w:left w:val="none" w:sz="0" w:space="0" w:color="auto"/>
        <w:bottom w:val="none" w:sz="0" w:space="0" w:color="auto"/>
        <w:right w:val="none" w:sz="0" w:space="0" w:color="auto"/>
      </w:divBdr>
    </w:div>
    <w:div w:id="365375894">
      <w:bodyDiv w:val="1"/>
      <w:marLeft w:val="0"/>
      <w:marRight w:val="0"/>
      <w:marTop w:val="0"/>
      <w:marBottom w:val="0"/>
      <w:divBdr>
        <w:top w:val="none" w:sz="0" w:space="0" w:color="auto"/>
        <w:left w:val="none" w:sz="0" w:space="0" w:color="auto"/>
        <w:bottom w:val="none" w:sz="0" w:space="0" w:color="auto"/>
        <w:right w:val="none" w:sz="0" w:space="0" w:color="auto"/>
      </w:divBdr>
    </w:div>
    <w:div w:id="369958273">
      <w:bodyDiv w:val="1"/>
      <w:marLeft w:val="0"/>
      <w:marRight w:val="0"/>
      <w:marTop w:val="0"/>
      <w:marBottom w:val="0"/>
      <w:divBdr>
        <w:top w:val="none" w:sz="0" w:space="0" w:color="auto"/>
        <w:left w:val="none" w:sz="0" w:space="0" w:color="auto"/>
        <w:bottom w:val="none" w:sz="0" w:space="0" w:color="auto"/>
        <w:right w:val="none" w:sz="0" w:space="0" w:color="auto"/>
      </w:divBdr>
    </w:div>
    <w:div w:id="379935250">
      <w:bodyDiv w:val="1"/>
      <w:marLeft w:val="0"/>
      <w:marRight w:val="0"/>
      <w:marTop w:val="0"/>
      <w:marBottom w:val="0"/>
      <w:divBdr>
        <w:top w:val="none" w:sz="0" w:space="0" w:color="auto"/>
        <w:left w:val="none" w:sz="0" w:space="0" w:color="auto"/>
        <w:bottom w:val="none" w:sz="0" w:space="0" w:color="auto"/>
        <w:right w:val="none" w:sz="0" w:space="0" w:color="auto"/>
      </w:divBdr>
    </w:div>
    <w:div w:id="384909459">
      <w:bodyDiv w:val="1"/>
      <w:marLeft w:val="0"/>
      <w:marRight w:val="0"/>
      <w:marTop w:val="0"/>
      <w:marBottom w:val="0"/>
      <w:divBdr>
        <w:top w:val="none" w:sz="0" w:space="0" w:color="auto"/>
        <w:left w:val="none" w:sz="0" w:space="0" w:color="auto"/>
        <w:bottom w:val="none" w:sz="0" w:space="0" w:color="auto"/>
        <w:right w:val="none" w:sz="0" w:space="0" w:color="auto"/>
      </w:divBdr>
    </w:div>
    <w:div w:id="388071315">
      <w:bodyDiv w:val="1"/>
      <w:marLeft w:val="0"/>
      <w:marRight w:val="0"/>
      <w:marTop w:val="0"/>
      <w:marBottom w:val="0"/>
      <w:divBdr>
        <w:top w:val="none" w:sz="0" w:space="0" w:color="auto"/>
        <w:left w:val="none" w:sz="0" w:space="0" w:color="auto"/>
        <w:bottom w:val="none" w:sz="0" w:space="0" w:color="auto"/>
        <w:right w:val="none" w:sz="0" w:space="0" w:color="auto"/>
      </w:divBdr>
    </w:div>
    <w:div w:id="388112168">
      <w:bodyDiv w:val="1"/>
      <w:marLeft w:val="0"/>
      <w:marRight w:val="0"/>
      <w:marTop w:val="0"/>
      <w:marBottom w:val="0"/>
      <w:divBdr>
        <w:top w:val="none" w:sz="0" w:space="0" w:color="auto"/>
        <w:left w:val="none" w:sz="0" w:space="0" w:color="auto"/>
        <w:bottom w:val="none" w:sz="0" w:space="0" w:color="auto"/>
        <w:right w:val="none" w:sz="0" w:space="0" w:color="auto"/>
      </w:divBdr>
    </w:div>
    <w:div w:id="392848020">
      <w:bodyDiv w:val="1"/>
      <w:marLeft w:val="0"/>
      <w:marRight w:val="0"/>
      <w:marTop w:val="0"/>
      <w:marBottom w:val="0"/>
      <w:divBdr>
        <w:top w:val="none" w:sz="0" w:space="0" w:color="auto"/>
        <w:left w:val="none" w:sz="0" w:space="0" w:color="auto"/>
        <w:bottom w:val="none" w:sz="0" w:space="0" w:color="auto"/>
        <w:right w:val="none" w:sz="0" w:space="0" w:color="auto"/>
      </w:divBdr>
    </w:div>
    <w:div w:id="396171307">
      <w:bodyDiv w:val="1"/>
      <w:marLeft w:val="0"/>
      <w:marRight w:val="0"/>
      <w:marTop w:val="0"/>
      <w:marBottom w:val="0"/>
      <w:divBdr>
        <w:top w:val="none" w:sz="0" w:space="0" w:color="auto"/>
        <w:left w:val="none" w:sz="0" w:space="0" w:color="auto"/>
        <w:bottom w:val="none" w:sz="0" w:space="0" w:color="auto"/>
        <w:right w:val="none" w:sz="0" w:space="0" w:color="auto"/>
      </w:divBdr>
    </w:div>
    <w:div w:id="403260988">
      <w:bodyDiv w:val="1"/>
      <w:marLeft w:val="0"/>
      <w:marRight w:val="0"/>
      <w:marTop w:val="0"/>
      <w:marBottom w:val="0"/>
      <w:divBdr>
        <w:top w:val="none" w:sz="0" w:space="0" w:color="auto"/>
        <w:left w:val="none" w:sz="0" w:space="0" w:color="auto"/>
        <w:bottom w:val="none" w:sz="0" w:space="0" w:color="auto"/>
        <w:right w:val="none" w:sz="0" w:space="0" w:color="auto"/>
      </w:divBdr>
    </w:div>
    <w:div w:id="424499001">
      <w:bodyDiv w:val="1"/>
      <w:marLeft w:val="0"/>
      <w:marRight w:val="0"/>
      <w:marTop w:val="0"/>
      <w:marBottom w:val="0"/>
      <w:divBdr>
        <w:top w:val="none" w:sz="0" w:space="0" w:color="auto"/>
        <w:left w:val="none" w:sz="0" w:space="0" w:color="auto"/>
        <w:bottom w:val="none" w:sz="0" w:space="0" w:color="auto"/>
        <w:right w:val="none" w:sz="0" w:space="0" w:color="auto"/>
      </w:divBdr>
    </w:div>
    <w:div w:id="431707199">
      <w:bodyDiv w:val="1"/>
      <w:marLeft w:val="0"/>
      <w:marRight w:val="0"/>
      <w:marTop w:val="0"/>
      <w:marBottom w:val="0"/>
      <w:divBdr>
        <w:top w:val="none" w:sz="0" w:space="0" w:color="auto"/>
        <w:left w:val="none" w:sz="0" w:space="0" w:color="auto"/>
        <w:bottom w:val="none" w:sz="0" w:space="0" w:color="auto"/>
        <w:right w:val="none" w:sz="0" w:space="0" w:color="auto"/>
      </w:divBdr>
    </w:div>
    <w:div w:id="445005640">
      <w:bodyDiv w:val="1"/>
      <w:marLeft w:val="0"/>
      <w:marRight w:val="0"/>
      <w:marTop w:val="0"/>
      <w:marBottom w:val="0"/>
      <w:divBdr>
        <w:top w:val="none" w:sz="0" w:space="0" w:color="auto"/>
        <w:left w:val="none" w:sz="0" w:space="0" w:color="auto"/>
        <w:bottom w:val="none" w:sz="0" w:space="0" w:color="auto"/>
        <w:right w:val="none" w:sz="0" w:space="0" w:color="auto"/>
      </w:divBdr>
    </w:div>
    <w:div w:id="452358808">
      <w:bodyDiv w:val="1"/>
      <w:marLeft w:val="0"/>
      <w:marRight w:val="0"/>
      <w:marTop w:val="0"/>
      <w:marBottom w:val="0"/>
      <w:divBdr>
        <w:top w:val="none" w:sz="0" w:space="0" w:color="auto"/>
        <w:left w:val="none" w:sz="0" w:space="0" w:color="auto"/>
        <w:bottom w:val="none" w:sz="0" w:space="0" w:color="auto"/>
        <w:right w:val="none" w:sz="0" w:space="0" w:color="auto"/>
      </w:divBdr>
    </w:div>
    <w:div w:id="460155974">
      <w:bodyDiv w:val="1"/>
      <w:marLeft w:val="0"/>
      <w:marRight w:val="0"/>
      <w:marTop w:val="0"/>
      <w:marBottom w:val="0"/>
      <w:divBdr>
        <w:top w:val="none" w:sz="0" w:space="0" w:color="auto"/>
        <w:left w:val="none" w:sz="0" w:space="0" w:color="auto"/>
        <w:bottom w:val="none" w:sz="0" w:space="0" w:color="auto"/>
        <w:right w:val="none" w:sz="0" w:space="0" w:color="auto"/>
      </w:divBdr>
    </w:div>
    <w:div w:id="462164007">
      <w:bodyDiv w:val="1"/>
      <w:marLeft w:val="0"/>
      <w:marRight w:val="0"/>
      <w:marTop w:val="0"/>
      <w:marBottom w:val="0"/>
      <w:divBdr>
        <w:top w:val="none" w:sz="0" w:space="0" w:color="auto"/>
        <w:left w:val="none" w:sz="0" w:space="0" w:color="auto"/>
        <w:bottom w:val="none" w:sz="0" w:space="0" w:color="auto"/>
        <w:right w:val="none" w:sz="0" w:space="0" w:color="auto"/>
      </w:divBdr>
    </w:div>
    <w:div w:id="464130269">
      <w:bodyDiv w:val="1"/>
      <w:marLeft w:val="0"/>
      <w:marRight w:val="0"/>
      <w:marTop w:val="0"/>
      <w:marBottom w:val="0"/>
      <w:divBdr>
        <w:top w:val="none" w:sz="0" w:space="0" w:color="auto"/>
        <w:left w:val="none" w:sz="0" w:space="0" w:color="auto"/>
        <w:bottom w:val="none" w:sz="0" w:space="0" w:color="auto"/>
        <w:right w:val="none" w:sz="0" w:space="0" w:color="auto"/>
      </w:divBdr>
    </w:div>
    <w:div w:id="480736517">
      <w:bodyDiv w:val="1"/>
      <w:marLeft w:val="0"/>
      <w:marRight w:val="0"/>
      <w:marTop w:val="0"/>
      <w:marBottom w:val="0"/>
      <w:divBdr>
        <w:top w:val="none" w:sz="0" w:space="0" w:color="auto"/>
        <w:left w:val="none" w:sz="0" w:space="0" w:color="auto"/>
        <w:bottom w:val="none" w:sz="0" w:space="0" w:color="auto"/>
        <w:right w:val="none" w:sz="0" w:space="0" w:color="auto"/>
      </w:divBdr>
    </w:div>
    <w:div w:id="489444113">
      <w:bodyDiv w:val="1"/>
      <w:marLeft w:val="0"/>
      <w:marRight w:val="0"/>
      <w:marTop w:val="0"/>
      <w:marBottom w:val="0"/>
      <w:divBdr>
        <w:top w:val="none" w:sz="0" w:space="0" w:color="auto"/>
        <w:left w:val="none" w:sz="0" w:space="0" w:color="auto"/>
        <w:bottom w:val="none" w:sz="0" w:space="0" w:color="auto"/>
        <w:right w:val="none" w:sz="0" w:space="0" w:color="auto"/>
      </w:divBdr>
    </w:div>
    <w:div w:id="492333268">
      <w:bodyDiv w:val="1"/>
      <w:marLeft w:val="0"/>
      <w:marRight w:val="0"/>
      <w:marTop w:val="0"/>
      <w:marBottom w:val="0"/>
      <w:divBdr>
        <w:top w:val="none" w:sz="0" w:space="0" w:color="auto"/>
        <w:left w:val="none" w:sz="0" w:space="0" w:color="auto"/>
        <w:bottom w:val="none" w:sz="0" w:space="0" w:color="auto"/>
        <w:right w:val="none" w:sz="0" w:space="0" w:color="auto"/>
      </w:divBdr>
    </w:div>
    <w:div w:id="506991114">
      <w:bodyDiv w:val="1"/>
      <w:marLeft w:val="0"/>
      <w:marRight w:val="0"/>
      <w:marTop w:val="0"/>
      <w:marBottom w:val="0"/>
      <w:divBdr>
        <w:top w:val="none" w:sz="0" w:space="0" w:color="auto"/>
        <w:left w:val="none" w:sz="0" w:space="0" w:color="auto"/>
        <w:bottom w:val="none" w:sz="0" w:space="0" w:color="auto"/>
        <w:right w:val="none" w:sz="0" w:space="0" w:color="auto"/>
      </w:divBdr>
    </w:div>
    <w:div w:id="518663788">
      <w:bodyDiv w:val="1"/>
      <w:marLeft w:val="0"/>
      <w:marRight w:val="0"/>
      <w:marTop w:val="0"/>
      <w:marBottom w:val="0"/>
      <w:divBdr>
        <w:top w:val="none" w:sz="0" w:space="0" w:color="auto"/>
        <w:left w:val="none" w:sz="0" w:space="0" w:color="auto"/>
        <w:bottom w:val="none" w:sz="0" w:space="0" w:color="auto"/>
        <w:right w:val="none" w:sz="0" w:space="0" w:color="auto"/>
      </w:divBdr>
    </w:div>
    <w:div w:id="521091435">
      <w:bodyDiv w:val="1"/>
      <w:marLeft w:val="0"/>
      <w:marRight w:val="0"/>
      <w:marTop w:val="0"/>
      <w:marBottom w:val="0"/>
      <w:divBdr>
        <w:top w:val="none" w:sz="0" w:space="0" w:color="auto"/>
        <w:left w:val="none" w:sz="0" w:space="0" w:color="auto"/>
        <w:bottom w:val="none" w:sz="0" w:space="0" w:color="auto"/>
        <w:right w:val="none" w:sz="0" w:space="0" w:color="auto"/>
      </w:divBdr>
    </w:div>
    <w:div w:id="527915239">
      <w:bodyDiv w:val="1"/>
      <w:marLeft w:val="0"/>
      <w:marRight w:val="0"/>
      <w:marTop w:val="0"/>
      <w:marBottom w:val="0"/>
      <w:divBdr>
        <w:top w:val="none" w:sz="0" w:space="0" w:color="auto"/>
        <w:left w:val="none" w:sz="0" w:space="0" w:color="auto"/>
        <w:bottom w:val="none" w:sz="0" w:space="0" w:color="auto"/>
        <w:right w:val="none" w:sz="0" w:space="0" w:color="auto"/>
      </w:divBdr>
    </w:div>
    <w:div w:id="534663218">
      <w:bodyDiv w:val="1"/>
      <w:marLeft w:val="0"/>
      <w:marRight w:val="0"/>
      <w:marTop w:val="0"/>
      <w:marBottom w:val="0"/>
      <w:divBdr>
        <w:top w:val="none" w:sz="0" w:space="0" w:color="auto"/>
        <w:left w:val="none" w:sz="0" w:space="0" w:color="auto"/>
        <w:bottom w:val="none" w:sz="0" w:space="0" w:color="auto"/>
        <w:right w:val="none" w:sz="0" w:space="0" w:color="auto"/>
      </w:divBdr>
    </w:div>
    <w:div w:id="536509788">
      <w:bodyDiv w:val="1"/>
      <w:marLeft w:val="0"/>
      <w:marRight w:val="0"/>
      <w:marTop w:val="0"/>
      <w:marBottom w:val="0"/>
      <w:divBdr>
        <w:top w:val="none" w:sz="0" w:space="0" w:color="auto"/>
        <w:left w:val="none" w:sz="0" w:space="0" w:color="auto"/>
        <w:bottom w:val="none" w:sz="0" w:space="0" w:color="auto"/>
        <w:right w:val="none" w:sz="0" w:space="0" w:color="auto"/>
      </w:divBdr>
    </w:div>
    <w:div w:id="549464693">
      <w:bodyDiv w:val="1"/>
      <w:marLeft w:val="0"/>
      <w:marRight w:val="0"/>
      <w:marTop w:val="0"/>
      <w:marBottom w:val="0"/>
      <w:divBdr>
        <w:top w:val="none" w:sz="0" w:space="0" w:color="auto"/>
        <w:left w:val="none" w:sz="0" w:space="0" w:color="auto"/>
        <w:bottom w:val="none" w:sz="0" w:space="0" w:color="auto"/>
        <w:right w:val="none" w:sz="0" w:space="0" w:color="auto"/>
      </w:divBdr>
    </w:div>
    <w:div w:id="566064893">
      <w:bodyDiv w:val="1"/>
      <w:marLeft w:val="0"/>
      <w:marRight w:val="0"/>
      <w:marTop w:val="0"/>
      <w:marBottom w:val="0"/>
      <w:divBdr>
        <w:top w:val="none" w:sz="0" w:space="0" w:color="auto"/>
        <w:left w:val="none" w:sz="0" w:space="0" w:color="auto"/>
        <w:bottom w:val="none" w:sz="0" w:space="0" w:color="auto"/>
        <w:right w:val="none" w:sz="0" w:space="0" w:color="auto"/>
      </w:divBdr>
    </w:div>
    <w:div w:id="566764442">
      <w:bodyDiv w:val="1"/>
      <w:marLeft w:val="0"/>
      <w:marRight w:val="0"/>
      <w:marTop w:val="0"/>
      <w:marBottom w:val="0"/>
      <w:divBdr>
        <w:top w:val="none" w:sz="0" w:space="0" w:color="auto"/>
        <w:left w:val="none" w:sz="0" w:space="0" w:color="auto"/>
        <w:bottom w:val="none" w:sz="0" w:space="0" w:color="auto"/>
        <w:right w:val="none" w:sz="0" w:space="0" w:color="auto"/>
      </w:divBdr>
    </w:div>
    <w:div w:id="568031047">
      <w:bodyDiv w:val="1"/>
      <w:marLeft w:val="0"/>
      <w:marRight w:val="0"/>
      <w:marTop w:val="0"/>
      <w:marBottom w:val="0"/>
      <w:divBdr>
        <w:top w:val="none" w:sz="0" w:space="0" w:color="auto"/>
        <w:left w:val="none" w:sz="0" w:space="0" w:color="auto"/>
        <w:bottom w:val="none" w:sz="0" w:space="0" w:color="auto"/>
        <w:right w:val="none" w:sz="0" w:space="0" w:color="auto"/>
      </w:divBdr>
    </w:div>
    <w:div w:id="578101608">
      <w:bodyDiv w:val="1"/>
      <w:marLeft w:val="0"/>
      <w:marRight w:val="0"/>
      <w:marTop w:val="0"/>
      <w:marBottom w:val="0"/>
      <w:divBdr>
        <w:top w:val="none" w:sz="0" w:space="0" w:color="auto"/>
        <w:left w:val="none" w:sz="0" w:space="0" w:color="auto"/>
        <w:bottom w:val="none" w:sz="0" w:space="0" w:color="auto"/>
        <w:right w:val="none" w:sz="0" w:space="0" w:color="auto"/>
      </w:divBdr>
    </w:div>
    <w:div w:id="587810689">
      <w:bodyDiv w:val="1"/>
      <w:marLeft w:val="0"/>
      <w:marRight w:val="0"/>
      <w:marTop w:val="0"/>
      <w:marBottom w:val="0"/>
      <w:divBdr>
        <w:top w:val="none" w:sz="0" w:space="0" w:color="auto"/>
        <w:left w:val="none" w:sz="0" w:space="0" w:color="auto"/>
        <w:bottom w:val="none" w:sz="0" w:space="0" w:color="auto"/>
        <w:right w:val="none" w:sz="0" w:space="0" w:color="auto"/>
      </w:divBdr>
    </w:div>
    <w:div w:id="591201195">
      <w:bodyDiv w:val="1"/>
      <w:marLeft w:val="0"/>
      <w:marRight w:val="0"/>
      <w:marTop w:val="0"/>
      <w:marBottom w:val="0"/>
      <w:divBdr>
        <w:top w:val="none" w:sz="0" w:space="0" w:color="auto"/>
        <w:left w:val="none" w:sz="0" w:space="0" w:color="auto"/>
        <w:bottom w:val="none" w:sz="0" w:space="0" w:color="auto"/>
        <w:right w:val="none" w:sz="0" w:space="0" w:color="auto"/>
      </w:divBdr>
    </w:div>
    <w:div w:id="592469410">
      <w:bodyDiv w:val="1"/>
      <w:marLeft w:val="0"/>
      <w:marRight w:val="0"/>
      <w:marTop w:val="0"/>
      <w:marBottom w:val="0"/>
      <w:divBdr>
        <w:top w:val="none" w:sz="0" w:space="0" w:color="auto"/>
        <w:left w:val="none" w:sz="0" w:space="0" w:color="auto"/>
        <w:bottom w:val="none" w:sz="0" w:space="0" w:color="auto"/>
        <w:right w:val="none" w:sz="0" w:space="0" w:color="auto"/>
      </w:divBdr>
    </w:div>
    <w:div w:id="593514009">
      <w:bodyDiv w:val="1"/>
      <w:marLeft w:val="0"/>
      <w:marRight w:val="0"/>
      <w:marTop w:val="0"/>
      <w:marBottom w:val="0"/>
      <w:divBdr>
        <w:top w:val="none" w:sz="0" w:space="0" w:color="auto"/>
        <w:left w:val="none" w:sz="0" w:space="0" w:color="auto"/>
        <w:bottom w:val="none" w:sz="0" w:space="0" w:color="auto"/>
        <w:right w:val="none" w:sz="0" w:space="0" w:color="auto"/>
      </w:divBdr>
    </w:div>
    <w:div w:id="597951335">
      <w:bodyDiv w:val="1"/>
      <w:marLeft w:val="0"/>
      <w:marRight w:val="0"/>
      <w:marTop w:val="0"/>
      <w:marBottom w:val="0"/>
      <w:divBdr>
        <w:top w:val="none" w:sz="0" w:space="0" w:color="auto"/>
        <w:left w:val="none" w:sz="0" w:space="0" w:color="auto"/>
        <w:bottom w:val="none" w:sz="0" w:space="0" w:color="auto"/>
        <w:right w:val="none" w:sz="0" w:space="0" w:color="auto"/>
      </w:divBdr>
    </w:div>
    <w:div w:id="598560377">
      <w:bodyDiv w:val="1"/>
      <w:marLeft w:val="0"/>
      <w:marRight w:val="0"/>
      <w:marTop w:val="0"/>
      <w:marBottom w:val="0"/>
      <w:divBdr>
        <w:top w:val="none" w:sz="0" w:space="0" w:color="auto"/>
        <w:left w:val="none" w:sz="0" w:space="0" w:color="auto"/>
        <w:bottom w:val="none" w:sz="0" w:space="0" w:color="auto"/>
        <w:right w:val="none" w:sz="0" w:space="0" w:color="auto"/>
      </w:divBdr>
    </w:div>
    <w:div w:id="604389808">
      <w:bodyDiv w:val="1"/>
      <w:marLeft w:val="0"/>
      <w:marRight w:val="0"/>
      <w:marTop w:val="0"/>
      <w:marBottom w:val="0"/>
      <w:divBdr>
        <w:top w:val="none" w:sz="0" w:space="0" w:color="auto"/>
        <w:left w:val="none" w:sz="0" w:space="0" w:color="auto"/>
        <w:bottom w:val="none" w:sz="0" w:space="0" w:color="auto"/>
        <w:right w:val="none" w:sz="0" w:space="0" w:color="auto"/>
      </w:divBdr>
    </w:div>
    <w:div w:id="620187348">
      <w:bodyDiv w:val="1"/>
      <w:marLeft w:val="0"/>
      <w:marRight w:val="0"/>
      <w:marTop w:val="0"/>
      <w:marBottom w:val="0"/>
      <w:divBdr>
        <w:top w:val="none" w:sz="0" w:space="0" w:color="auto"/>
        <w:left w:val="none" w:sz="0" w:space="0" w:color="auto"/>
        <w:bottom w:val="none" w:sz="0" w:space="0" w:color="auto"/>
        <w:right w:val="none" w:sz="0" w:space="0" w:color="auto"/>
      </w:divBdr>
    </w:div>
    <w:div w:id="626934613">
      <w:bodyDiv w:val="1"/>
      <w:marLeft w:val="0"/>
      <w:marRight w:val="0"/>
      <w:marTop w:val="0"/>
      <w:marBottom w:val="0"/>
      <w:divBdr>
        <w:top w:val="none" w:sz="0" w:space="0" w:color="auto"/>
        <w:left w:val="none" w:sz="0" w:space="0" w:color="auto"/>
        <w:bottom w:val="none" w:sz="0" w:space="0" w:color="auto"/>
        <w:right w:val="none" w:sz="0" w:space="0" w:color="auto"/>
      </w:divBdr>
    </w:div>
    <w:div w:id="638652156">
      <w:bodyDiv w:val="1"/>
      <w:marLeft w:val="0"/>
      <w:marRight w:val="0"/>
      <w:marTop w:val="0"/>
      <w:marBottom w:val="0"/>
      <w:divBdr>
        <w:top w:val="none" w:sz="0" w:space="0" w:color="auto"/>
        <w:left w:val="none" w:sz="0" w:space="0" w:color="auto"/>
        <w:bottom w:val="none" w:sz="0" w:space="0" w:color="auto"/>
        <w:right w:val="none" w:sz="0" w:space="0" w:color="auto"/>
      </w:divBdr>
    </w:div>
    <w:div w:id="653684470">
      <w:bodyDiv w:val="1"/>
      <w:marLeft w:val="0"/>
      <w:marRight w:val="0"/>
      <w:marTop w:val="0"/>
      <w:marBottom w:val="0"/>
      <w:divBdr>
        <w:top w:val="none" w:sz="0" w:space="0" w:color="auto"/>
        <w:left w:val="none" w:sz="0" w:space="0" w:color="auto"/>
        <w:bottom w:val="none" w:sz="0" w:space="0" w:color="auto"/>
        <w:right w:val="none" w:sz="0" w:space="0" w:color="auto"/>
      </w:divBdr>
    </w:div>
    <w:div w:id="660160264">
      <w:bodyDiv w:val="1"/>
      <w:marLeft w:val="0"/>
      <w:marRight w:val="0"/>
      <w:marTop w:val="0"/>
      <w:marBottom w:val="0"/>
      <w:divBdr>
        <w:top w:val="none" w:sz="0" w:space="0" w:color="auto"/>
        <w:left w:val="none" w:sz="0" w:space="0" w:color="auto"/>
        <w:bottom w:val="none" w:sz="0" w:space="0" w:color="auto"/>
        <w:right w:val="none" w:sz="0" w:space="0" w:color="auto"/>
      </w:divBdr>
    </w:div>
    <w:div w:id="674385110">
      <w:bodyDiv w:val="1"/>
      <w:marLeft w:val="0"/>
      <w:marRight w:val="0"/>
      <w:marTop w:val="0"/>
      <w:marBottom w:val="0"/>
      <w:divBdr>
        <w:top w:val="none" w:sz="0" w:space="0" w:color="auto"/>
        <w:left w:val="none" w:sz="0" w:space="0" w:color="auto"/>
        <w:bottom w:val="none" w:sz="0" w:space="0" w:color="auto"/>
        <w:right w:val="none" w:sz="0" w:space="0" w:color="auto"/>
      </w:divBdr>
    </w:div>
    <w:div w:id="680930621">
      <w:bodyDiv w:val="1"/>
      <w:marLeft w:val="0"/>
      <w:marRight w:val="0"/>
      <w:marTop w:val="0"/>
      <w:marBottom w:val="0"/>
      <w:divBdr>
        <w:top w:val="none" w:sz="0" w:space="0" w:color="auto"/>
        <w:left w:val="none" w:sz="0" w:space="0" w:color="auto"/>
        <w:bottom w:val="none" w:sz="0" w:space="0" w:color="auto"/>
        <w:right w:val="none" w:sz="0" w:space="0" w:color="auto"/>
      </w:divBdr>
    </w:div>
    <w:div w:id="689527465">
      <w:bodyDiv w:val="1"/>
      <w:marLeft w:val="0"/>
      <w:marRight w:val="0"/>
      <w:marTop w:val="0"/>
      <w:marBottom w:val="0"/>
      <w:divBdr>
        <w:top w:val="none" w:sz="0" w:space="0" w:color="auto"/>
        <w:left w:val="none" w:sz="0" w:space="0" w:color="auto"/>
        <w:bottom w:val="none" w:sz="0" w:space="0" w:color="auto"/>
        <w:right w:val="none" w:sz="0" w:space="0" w:color="auto"/>
      </w:divBdr>
    </w:div>
    <w:div w:id="691954778">
      <w:bodyDiv w:val="1"/>
      <w:marLeft w:val="0"/>
      <w:marRight w:val="0"/>
      <w:marTop w:val="0"/>
      <w:marBottom w:val="0"/>
      <w:divBdr>
        <w:top w:val="none" w:sz="0" w:space="0" w:color="auto"/>
        <w:left w:val="none" w:sz="0" w:space="0" w:color="auto"/>
        <w:bottom w:val="none" w:sz="0" w:space="0" w:color="auto"/>
        <w:right w:val="none" w:sz="0" w:space="0" w:color="auto"/>
      </w:divBdr>
    </w:div>
    <w:div w:id="697852567">
      <w:bodyDiv w:val="1"/>
      <w:marLeft w:val="0"/>
      <w:marRight w:val="0"/>
      <w:marTop w:val="0"/>
      <w:marBottom w:val="0"/>
      <w:divBdr>
        <w:top w:val="none" w:sz="0" w:space="0" w:color="auto"/>
        <w:left w:val="none" w:sz="0" w:space="0" w:color="auto"/>
        <w:bottom w:val="none" w:sz="0" w:space="0" w:color="auto"/>
        <w:right w:val="none" w:sz="0" w:space="0" w:color="auto"/>
      </w:divBdr>
    </w:div>
    <w:div w:id="701130713">
      <w:bodyDiv w:val="1"/>
      <w:marLeft w:val="0"/>
      <w:marRight w:val="0"/>
      <w:marTop w:val="0"/>
      <w:marBottom w:val="0"/>
      <w:divBdr>
        <w:top w:val="none" w:sz="0" w:space="0" w:color="auto"/>
        <w:left w:val="none" w:sz="0" w:space="0" w:color="auto"/>
        <w:bottom w:val="none" w:sz="0" w:space="0" w:color="auto"/>
        <w:right w:val="none" w:sz="0" w:space="0" w:color="auto"/>
      </w:divBdr>
    </w:div>
    <w:div w:id="712271109">
      <w:bodyDiv w:val="1"/>
      <w:marLeft w:val="0"/>
      <w:marRight w:val="0"/>
      <w:marTop w:val="0"/>
      <w:marBottom w:val="0"/>
      <w:divBdr>
        <w:top w:val="none" w:sz="0" w:space="0" w:color="auto"/>
        <w:left w:val="none" w:sz="0" w:space="0" w:color="auto"/>
        <w:bottom w:val="none" w:sz="0" w:space="0" w:color="auto"/>
        <w:right w:val="none" w:sz="0" w:space="0" w:color="auto"/>
      </w:divBdr>
    </w:div>
    <w:div w:id="712461970">
      <w:bodyDiv w:val="1"/>
      <w:marLeft w:val="0"/>
      <w:marRight w:val="0"/>
      <w:marTop w:val="0"/>
      <w:marBottom w:val="0"/>
      <w:divBdr>
        <w:top w:val="none" w:sz="0" w:space="0" w:color="auto"/>
        <w:left w:val="none" w:sz="0" w:space="0" w:color="auto"/>
        <w:bottom w:val="none" w:sz="0" w:space="0" w:color="auto"/>
        <w:right w:val="none" w:sz="0" w:space="0" w:color="auto"/>
      </w:divBdr>
    </w:div>
    <w:div w:id="716053463">
      <w:bodyDiv w:val="1"/>
      <w:marLeft w:val="0"/>
      <w:marRight w:val="0"/>
      <w:marTop w:val="0"/>
      <w:marBottom w:val="0"/>
      <w:divBdr>
        <w:top w:val="none" w:sz="0" w:space="0" w:color="auto"/>
        <w:left w:val="none" w:sz="0" w:space="0" w:color="auto"/>
        <w:bottom w:val="none" w:sz="0" w:space="0" w:color="auto"/>
        <w:right w:val="none" w:sz="0" w:space="0" w:color="auto"/>
      </w:divBdr>
    </w:div>
    <w:div w:id="718238173">
      <w:bodyDiv w:val="1"/>
      <w:marLeft w:val="0"/>
      <w:marRight w:val="0"/>
      <w:marTop w:val="0"/>
      <w:marBottom w:val="0"/>
      <w:divBdr>
        <w:top w:val="none" w:sz="0" w:space="0" w:color="auto"/>
        <w:left w:val="none" w:sz="0" w:space="0" w:color="auto"/>
        <w:bottom w:val="none" w:sz="0" w:space="0" w:color="auto"/>
        <w:right w:val="none" w:sz="0" w:space="0" w:color="auto"/>
      </w:divBdr>
    </w:div>
    <w:div w:id="728502834">
      <w:bodyDiv w:val="1"/>
      <w:marLeft w:val="0"/>
      <w:marRight w:val="0"/>
      <w:marTop w:val="0"/>
      <w:marBottom w:val="0"/>
      <w:divBdr>
        <w:top w:val="none" w:sz="0" w:space="0" w:color="auto"/>
        <w:left w:val="none" w:sz="0" w:space="0" w:color="auto"/>
        <w:bottom w:val="none" w:sz="0" w:space="0" w:color="auto"/>
        <w:right w:val="none" w:sz="0" w:space="0" w:color="auto"/>
      </w:divBdr>
    </w:div>
    <w:div w:id="737091662">
      <w:bodyDiv w:val="1"/>
      <w:marLeft w:val="0"/>
      <w:marRight w:val="0"/>
      <w:marTop w:val="0"/>
      <w:marBottom w:val="0"/>
      <w:divBdr>
        <w:top w:val="none" w:sz="0" w:space="0" w:color="auto"/>
        <w:left w:val="none" w:sz="0" w:space="0" w:color="auto"/>
        <w:bottom w:val="none" w:sz="0" w:space="0" w:color="auto"/>
        <w:right w:val="none" w:sz="0" w:space="0" w:color="auto"/>
      </w:divBdr>
    </w:div>
    <w:div w:id="745952762">
      <w:bodyDiv w:val="1"/>
      <w:marLeft w:val="0"/>
      <w:marRight w:val="0"/>
      <w:marTop w:val="0"/>
      <w:marBottom w:val="0"/>
      <w:divBdr>
        <w:top w:val="none" w:sz="0" w:space="0" w:color="auto"/>
        <w:left w:val="none" w:sz="0" w:space="0" w:color="auto"/>
        <w:bottom w:val="none" w:sz="0" w:space="0" w:color="auto"/>
        <w:right w:val="none" w:sz="0" w:space="0" w:color="auto"/>
      </w:divBdr>
    </w:div>
    <w:div w:id="746801647">
      <w:bodyDiv w:val="1"/>
      <w:marLeft w:val="0"/>
      <w:marRight w:val="0"/>
      <w:marTop w:val="0"/>
      <w:marBottom w:val="0"/>
      <w:divBdr>
        <w:top w:val="none" w:sz="0" w:space="0" w:color="auto"/>
        <w:left w:val="none" w:sz="0" w:space="0" w:color="auto"/>
        <w:bottom w:val="none" w:sz="0" w:space="0" w:color="auto"/>
        <w:right w:val="none" w:sz="0" w:space="0" w:color="auto"/>
      </w:divBdr>
    </w:div>
    <w:div w:id="748120985">
      <w:bodyDiv w:val="1"/>
      <w:marLeft w:val="0"/>
      <w:marRight w:val="0"/>
      <w:marTop w:val="0"/>
      <w:marBottom w:val="0"/>
      <w:divBdr>
        <w:top w:val="none" w:sz="0" w:space="0" w:color="auto"/>
        <w:left w:val="none" w:sz="0" w:space="0" w:color="auto"/>
        <w:bottom w:val="none" w:sz="0" w:space="0" w:color="auto"/>
        <w:right w:val="none" w:sz="0" w:space="0" w:color="auto"/>
      </w:divBdr>
    </w:div>
    <w:div w:id="750658976">
      <w:bodyDiv w:val="1"/>
      <w:marLeft w:val="0"/>
      <w:marRight w:val="0"/>
      <w:marTop w:val="0"/>
      <w:marBottom w:val="0"/>
      <w:divBdr>
        <w:top w:val="none" w:sz="0" w:space="0" w:color="auto"/>
        <w:left w:val="none" w:sz="0" w:space="0" w:color="auto"/>
        <w:bottom w:val="none" w:sz="0" w:space="0" w:color="auto"/>
        <w:right w:val="none" w:sz="0" w:space="0" w:color="auto"/>
      </w:divBdr>
    </w:div>
    <w:div w:id="751314618">
      <w:bodyDiv w:val="1"/>
      <w:marLeft w:val="0"/>
      <w:marRight w:val="0"/>
      <w:marTop w:val="0"/>
      <w:marBottom w:val="0"/>
      <w:divBdr>
        <w:top w:val="none" w:sz="0" w:space="0" w:color="auto"/>
        <w:left w:val="none" w:sz="0" w:space="0" w:color="auto"/>
        <w:bottom w:val="none" w:sz="0" w:space="0" w:color="auto"/>
        <w:right w:val="none" w:sz="0" w:space="0" w:color="auto"/>
      </w:divBdr>
    </w:div>
    <w:div w:id="763918855">
      <w:bodyDiv w:val="1"/>
      <w:marLeft w:val="0"/>
      <w:marRight w:val="0"/>
      <w:marTop w:val="0"/>
      <w:marBottom w:val="0"/>
      <w:divBdr>
        <w:top w:val="none" w:sz="0" w:space="0" w:color="auto"/>
        <w:left w:val="none" w:sz="0" w:space="0" w:color="auto"/>
        <w:bottom w:val="none" w:sz="0" w:space="0" w:color="auto"/>
        <w:right w:val="none" w:sz="0" w:space="0" w:color="auto"/>
      </w:divBdr>
    </w:div>
    <w:div w:id="775249309">
      <w:bodyDiv w:val="1"/>
      <w:marLeft w:val="0"/>
      <w:marRight w:val="0"/>
      <w:marTop w:val="0"/>
      <w:marBottom w:val="0"/>
      <w:divBdr>
        <w:top w:val="none" w:sz="0" w:space="0" w:color="auto"/>
        <w:left w:val="none" w:sz="0" w:space="0" w:color="auto"/>
        <w:bottom w:val="none" w:sz="0" w:space="0" w:color="auto"/>
        <w:right w:val="none" w:sz="0" w:space="0" w:color="auto"/>
      </w:divBdr>
    </w:div>
    <w:div w:id="776945930">
      <w:bodyDiv w:val="1"/>
      <w:marLeft w:val="0"/>
      <w:marRight w:val="0"/>
      <w:marTop w:val="0"/>
      <w:marBottom w:val="0"/>
      <w:divBdr>
        <w:top w:val="none" w:sz="0" w:space="0" w:color="auto"/>
        <w:left w:val="none" w:sz="0" w:space="0" w:color="auto"/>
        <w:bottom w:val="none" w:sz="0" w:space="0" w:color="auto"/>
        <w:right w:val="none" w:sz="0" w:space="0" w:color="auto"/>
      </w:divBdr>
    </w:div>
    <w:div w:id="801459066">
      <w:bodyDiv w:val="1"/>
      <w:marLeft w:val="0"/>
      <w:marRight w:val="0"/>
      <w:marTop w:val="0"/>
      <w:marBottom w:val="0"/>
      <w:divBdr>
        <w:top w:val="none" w:sz="0" w:space="0" w:color="auto"/>
        <w:left w:val="none" w:sz="0" w:space="0" w:color="auto"/>
        <w:bottom w:val="none" w:sz="0" w:space="0" w:color="auto"/>
        <w:right w:val="none" w:sz="0" w:space="0" w:color="auto"/>
      </w:divBdr>
    </w:div>
    <w:div w:id="802694448">
      <w:bodyDiv w:val="1"/>
      <w:marLeft w:val="0"/>
      <w:marRight w:val="0"/>
      <w:marTop w:val="0"/>
      <w:marBottom w:val="0"/>
      <w:divBdr>
        <w:top w:val="none" w:sz="0" w:space="0" w:color="auto"/>
        <w:left w:val="none" w:sz="0" w:space="0" w:color="auto"/>
        <w:bottom w:val="none" w:sz="0" w:space="0" w:color="auto"/>
        <w:right w:val="none" w:sz="0" w:space="0" w:color="auto"/>
      </w:divBdr>
    </w:div>
    <w:div w:id="809329417">
      <w:bodyDiv w:val="1"/>
      <w:marLeft w:val="0"/>
      <w:marRight w:val="0"/>
      <w:marTop w:val="0"/>
      <w:marBottom w:val="0"/>
      <w:divBdr>
        <w:top w:val="none" w:sz="0" w:space="0" w:color="auto"/>
        <w:left w:val="none" w:sz="0" w:space="0" w:color="auto"/>
        <w:bottom w:val="none" w:sz="0" w:space="0" w:color="auto"/>
        <w:right w:val="none" w:sz="0" w:space="0" w:color="auto"/>
      </w:divBdr>
    </w:div>
    <w:div w:id="813595722">
      <w:bodyDiv w:val="1"/>
      <w:marLeft w:val="0"/>
      <w:marRight w:val="0"/>
      <w:marTop w:val="0"/>
      <w:marBottom w:val="0"/>
      <w:divBdr>
        <w:top w:val="none" w:sz="0" w:space="0" w:color="auto"/>
        <w:left w:val="none" w:sz="0" w:space="0" w:color="auto"/>
        <w:bottom w:val="none" w:sz="0" w:space="0" w:color="auto"/>
        <w:right w:val="none" w:sz="0" w:space="0" w:color="auto"/>
      </w:divBdr>
    </w:div>
    <w:div w:id="818889984">
      <w:bodyDiv w:val="1"/>
      <w:marLeft w:val="0"/>
      <w:marRight w:val="0"/>
      <w:marTop w:val="0"/>
      <w:marBottom w:val="0"/>
      <w:divBdr>
        <w:top w:val="none" w:sz="0" w:space="0" w:color="auto"/>
        <w:left w:val="none" w:sz="0" w:space="0" w:color="auto"/>
        <w:bottom w:val="none" w:sz="0" w:space="0" w:color="auto"/>
        <w:right w:val="none" w:sz="0" w:space="0" w:color="auto"/>
      </w:divBdr>
    </w:div>
    <w:div w:id="823591750">
      <w:bodyDiv w:val="1"/>
      <w:marLeft w:val="0"/>
      <w:marRight w:val="0"/>
      <w:marTop w:val="0"/>
      <w:marBottom w:val="0"/>
      <w:divBdr>
        <w:top w:val="none" w:sz="0" w:space="0" w:color="auto"/>
        <w:left w:val="none" w:sz="0" w:space="0" w:color="auto"/>
        <w:bottom w:val="none" w:sz="0" w:space="0" w:color="auto"/>
        <w:right w:val="none" w:sz="0" w:space="0" w:color="auto"/>
      </w:divBdr>
    </w:div>
    <w:div w:id="828209786">
      <w:bodyDiv w:val="1"/>
      <w:marLeft w:val="0"/>
      <w:marRight w:val="0"/>
      <w:marTop w:val="0"/>
      <w:marBottom w:val="0"/>
      <w:divBdr>
        <w:top w:val="none" w:sz="0" w:space="0" w:color="auto"/>
        <w:left w:val="none" w:sz="0" w:space="0" w:color="auto"/>
        <w:bottom w:val="none" w:sz="0" w:space="0" w:color="auto"/>
        <w:right w:val="none" w:sz="0" w:space="0" w:color="auto"/>
      </w:divBdr>
    </w:div>
    <w:div w:id="830759199">
      <w:bodyDiv w:val="1"/>
      <w:marLeft w:val="0"/>
      <w:marRight w:val="0"/>
      <w:marTop w:val="0"/>
      <w:marBottom w:val="0"/>
      <w:divBdr>
        <w:top w:val="none" w:sz="0" w:space="0" w:color="auto"/>
        <w:left w:val="none" w:sz="0" w:space="0" w:color="auto"/>
        <w:bottom w:val="none" w:sz="0" w:space="0" w:color="auto"/>
        <w:right w:val="none" w:sz="0" w:space="0" w:color="auto"/>
      </w:divBdr>
    </w:div>
    <w:div w:id="847645284">
      <w:bodyDiv w:val="1"/>
      <w:marLeft w:val="0"/>
      <w:marRight w:val="0"/>
      <w:marTop w:val="0"/>
      <w:marBottom w:val="0"/>
      <w:divBdr>
        <w:top w:val="none" w:sz="0" w:space="0" w:color="auto"/>
        <w:left w:val="none" w:sz="0" w:space="0" w:color="auto"/>
        <w:bottom w:val="none" w:sz="0" w:space="0" w:color="auto"/>
        <w:right w:val="none" w:sz="0" w:space="0" w:color="auto"/>
      </w:divBdr>
    </w:div>
    <w:div w:id="860432932">
      <w:bodyDiv w:val="1"/>
      <w:marLeft w:val="0"/>
      <w:marRight w:val="0"/>
      <w:marTop w:val="0"/>
      <w:marBottom w:val="0"/>
      <w:divBdr>
        <w:top w:val="none" w:sz="0" w:space="0" w:color="auto"/>
        <w:left w:val="none" w:sz="0" w:space="0" w:color="auto"/>
        <w:bottom w:val="none" w:sz="0" w:space="0" w:color="auto"/>
        <w:right w:val="none" w:sz="0" w:space="0" w:color="auto"/>
      </w:divBdr>
    </w:div>
    <w:div w:id="863372036">
      <w:bodyDiv w:val="1"/>
      <w:marLeft w:val="0"/>
      <w:marRight w:val="0"/>
      <w:marTop w:val="0"/>
      <w:marBottom w:val="0"/>
      <w:divBdr>
        <w:top w:val="none" w:sz="0" w:space="0" w:color="auto"/>
        <w:left w:val="none" w:sz="0" w:space="0" w:color="auto"/>
        <w:bottom w:val="none" w:sz="0" w:space="0" w:color="auto"/>
        <w:right w:val="none" w:sz="0" w:space="0" w:color="auto"/>
      </w:divBdr>
    </w:div>
    <w:div w:id="864906746">
      <w:bodyDiv w:val="1"/>
      <w:marLeft w:val="0"/>
      <w:marRight w:val="0"/>
      <w:marTop w:val="0"/>
      <w:marBottom w:val="0"/>
      <w:divBdr>
        <w:top w:val="none" w:sz="0" w:space="0" w:color="auto"/>
        <w:left w:val="none" w:sz="0" w:space="0" w:color="auto"/>
        <w:bottom w:val="none" w:sz="0" w:space="0" w:color="auto"/>
        <w:right w:val="none" w:sz="0" w:space="0" w:color="auto"/>
      </w:divBdr>
    </w:div>
    <w:div w:id="875311994">
      <w:bodyDiv w:val="1"/>
      <w:marLeft w:val="0"/>
      <w:marRight w:val="0"/>
      <w:marTop w:val="0"/>
      <w:marBottom w:val="0"/>
      <w:divBdr>
        <w:top w:val="none" w:sz="0" w:space="0" w:color="auto"/>
        <w:left w:val="none" w:sz="0" w:space="0" w:color="auto"/>
        <w:bottom w:val="none" w:sz="0" w:space="0" w:color="auto"/>
        <w:right w:val="none" w:sz="0" w:space="0" w:color="auto"/>
      </w:divBdr>
    </w:div>
    <w:div w:id="884560855">
      <w:bodyDiv w:val="1"/>
      <w:marLeft w:val="0"/>
      <w:marRight w:val="0"/>
      <w:marTop w:val="0"/>
      <w:marBottom w:val="0"/>
      <w:divBdr>
        <w:top w:val="none" w:sz="0" w:space="0" w:color="auto"/>
        <w:left w:val="none" w:sz="0" w:space="0" w:color="auto"/>
        <w:bottom w:val="none" w:sz="0" w:space="0" w:color="auto"/>
        <w:right w:val="none" w:sz="0" w:space="0" w:color="auto"/>
      </w:divBdr>
    </w:div>
    <w:div w:id="892228217">
      <w:bodyDiv w:val="1"/>
      <w:marLeft w:val="0"/>
      <w:marRight w:val="0"/>
      <w:marTop w:val="0"/>
      <w:marBottom w:val="0"/>
      <w:divBdr>
        <w:top w:val="none" w:sz="0" w:space="0" w:color="auto"/>
        <w:left w:val="none" w:sz="0" w:space="0" w:color="auto"/>
        <w:bottom w:val="none" w:sz="0" w:space="0" w:color="auto"/>
        <w:right w:val="none" w:sz="0" w:space="0" w:color="auto"/>
      </w:divBdr>
    </w:div>
    <w:div w:id="896745562">
      <w:bodyDiv w:val="1"/>
      <w:marLeft w:val="0"/>
      <w:marRight w:val="0"/>
      <w:marTop w:val="0"/>
      <w:marBottom w:val="0"/>
      <w:divBdr>
        <w:top w:val="none" w:sz="0" w:space="0" w:color="auto"/>
        <w:left w:val="none" w:sz="0" w:space="0" w:color="auto"/>
        <w:bottom w:val="none" w:sz="0" w:space="0" w:color="auto"/>
        <w:right w:val="none" w:sz="0" w:space="0" w:color="auto"/>
      </w:divBdr>
    </w:div>
    <w:div w:id="897521166">
      <w:bodyDiv w:val="1"/>
      <w:marLeft w:val="0"/>
      <w:marRight w:val="0"/>
      <w:marTop w:val="0"/>
      <w:marBottom w:val="0"/>
      <w:divBdr>
        <w:top w:val="none" w:sz="0" w:space="0" w:color="auto"/>
        <w:left w:val="none" w:sz="0" w:space="0" w:color="auto"/>
        <w:bottom w:val="none" w:sz="0" w:space="0" w:color="auto"/>
        <w:right w:val="none" w:sz="0" w:space="0" w:color="auto"/>
      </w:divBdr>
    </w:div>
    <w:div w:id="898395258">
      <w:bodyDiv w:val="1"/>
      <w:marLeft w:val="0"/>
      <w:marRight w:val="0"/>
      <w:marTop w:val="0"/>
      <w:marBottom w:val="0"/>
      <w:divBdr>
        <w:top w:val="none" w:sz="0" w:space="0" w:color="auto"/>
        <w:left w:val="none" w:sz="0" w:space="0" w:color="auto"/>
        <w:bottom w:val="none" w:sz="0" w:space="0" w:color="auto"/>
        <w:right w:val="none" w:sz="0" w:space="0" w:color="auto"/>
      </w:divBdr>
    </w:div>
    <w:div w:id="898782214">
      <w:bodyDiv w:val="1"/>
      <w:marLeft w:val="0"/>
      <w:marRight w:val="0"/>
      <w:marTop w:val="0"/>
      <w:marBottom w:val="0"/>
      <w:divBdr>
        <w:top w:val="none" w:sz="0" w:space="0" w:color="auto"/>
        <w:left w:val="none" w:sz="0" w:space="0" w:color="auto"/>
        <w:bottom w:val="none" w:sz="0" w:space="0" w:color="auto"/>
        <w:right w:val="none" w:sz="0" w:space="0" w:color="auto"/>
      </w:divBdr>
    </w:div>
    <w:div w:id="901595584">
      <w:bodyDiv w:val="1"/>
      <w:marLeft w:val="0"/>
      <w:marRight w:val="0"/>
      <w:marTop w:val="0"/>
      <w:marBottom w:val="0"/>
      <w:divBdr>
        <w:top w:val="none" w:sz="0" w:space="0" w:color="auto"/>
        <w:left w:val="none" w:sz="0" w:space="0" w:color="auto"/>
        <w:bottom w:val="none" w:sz="0" w:space="0" w:color="auto"/>
        <w:right w:val="none" w:sz="0" w:space="0" w:color="auto"/>
      </w:divBdr>
    </w:div>
    <w:div w:id="908612216">
      <w:bodyDiv w:val="1"/>
      <w:marLeft w:val="0"/>
      <w:marRight w:val="0"/>
      <w:marTop w:val="0"/>
      <w:marBottom w:val="0"/>
      <w:divBdr>
        <w:top w:val="none" w:sz="0" w:space="0" w:color="auto"/>
        <w:left w:val="none" w:sz="0" w:space="0" w:color="auto"/>
        <w:bottom w:val="none" w:sz="0" w:space="0" w:color="auto"/>
        <w:right w:val="none" w:sz="0" w:space="0" w:color="auto"/>
      </w:divBdr>
    </w:div>
    <w:div w:id="916784541">
      <w:bodyDiv w:val="1"/>
      <w:marLeft w:val="0"/>
      <w:marRight w:val="0"/>
      <w:marTop w:val="0"/>
      <w:marBottom w:val="0"/>
      <w:divBdr>
        <w:top w:val="none" w:sz="0" w:space="0" w:color="auto"/>
        <w:left w:val="none" w:sz="0" w:space="0" w:color="auto"/>
        <w:bottom w:val="none" w:sz="0" w:space="0" w:color="auto"/>
        <w:right w:val="none" w:sz="0" w:space="0" w:color="auto"/>
      </w:divBdr>
    </w:div>
    <w:div w:id="929629357">
      <w:bodyDiv w:val="1"/>
      <w:marLeft w:val="0"/>
      <w:marRight w:val="0"/>
      <w:marTop w:val="0"/>
      <w:marBottom w:val="0"/>
      <w:divBdr>
        <w:top w:val="none" w:sz="0" w:space="0" w:color="auto"/>
        <w:left w:val="none" w:sz="0" w:space="0" w:color="auto"/>
        <w:bottom w:val="none" w:sz="0" w:space="0" w:color="auto"/>
        <w:right w:val="none" w:sz="0" w:space="0" w:color="auto"/>
      </w:divBdr>
    </w:div>
    <w:div w:id="930507174">
      <w:bodyDiv w:val="1"/>
      <w:marLeft w:val="0"/>
      <w:marRight w:val="0"/>
      <w:marTop w:val="0"/>
      <w:marBottom w:val="0"/>
      <w:divBdr>
        <w:top w:val="none" w:sz="0" w:space="0" w:color="auto"/>
        <w:left w:val="none" w:sz="0" w:space="0" w:color="auto"/>
        <w:bottom w:val="none" w:sz="0" w:space="0" w:color="auto"/>
        <w:right w:val="none" w:sz="0" w:space="0" w:color="auto"/>
      </w:divBdr>
    </w:div>
    <w:div w:id="931932805">
      <w:bodyDiv w:val="1"/>
      <w:marLeft w:val="0"/>
      <w:marRight w:val="0"/>
      <w:marTop w:val="0"/>
      <w:marBottom w:val="0"/>
      <w:divBdr>
        <w:top w:val="none" w:sz="0" w:space="0" w:color="auto"/>
        <w:left w:val="none" w:sz="0" w:space="0" w:color="auto"/>
        <w:bottom w:val="none" w:sz="0" w:space="0" w:color="auto"/>
        <w:right w:val="none" w:sz="0" w:space="0" w:color="auto"/>
      </w:divBdr>
    </w:div>
    <w:div w:id="934098694">
      <w:bodyDiv w:val="1"/>
      <w:marLeft w:val="0"/>
      <w:marRight w:val="0"/>
      <w:marTop w:val="0"/>
      <w:marBottom w:val="0"/>
      <w:divBdr>
        <w:top w:val="none" w:sz="0" w:space="0" w:color="auto"/>
        <w:left w:val="none" w:sz="0" w:space="0" w:color="auto"/>
        <w:bottom w:val="none" w:sz="0" w:space="0" w:color="auto"/>
        <w:right w:val="none" w:sz="0" w:space="0" w:color="auto"/>
      </w:divBdr>
    </w:div>
    <w:div w:id="934366476">
      <w:bodyDiv w:val="1"/>
      <w:marLeft w:val="0"/>
      <w:marRight w:val="0"/>
      <w:marTop w:val="0"/>
      <w:marBottom w:val="0"/>
      <w:divBdr>
        <w:top w:val="none" w:sz="0" w:space="0" w:color="auto"/>
        <w:left w:val="none" w:sz="0" w:space="0" w:color="auto"/>
        <w:bottom w:val="none" w:sz="0" w:space="0" w:color="auto"/>
        <w:right w:val="none" w:sz="0" w:space="0" w:color="auto"/>
      </w:divBdr>
    </w:div>
    <w:div w:id="945388850">
      <w:bodyDiv w:val="1"/>
      <w:marLeft w:val="0"/>
      <w:marRight w:val="0"/>
      <w:marTop w:val="0"/>
      <w:marBottom w:val="0"/>
      <w:divBdr>
        <w:top w:val="none" w:sz="0" w:space="0" w:color="auto"/>
        <w:left w:val="none" w:sz="0" w:space="0" w:color="auto"/>
        <w:bottom w:val="none" w:sz="0" w:space="0" w:color="auto"/>
        <w:right w:val="none" w:sz="0" w:space="0" w:color="auto"/>
      </w:divBdr>
    </w:div>
    <w:div w:id="970134910">
      <w:bodyDiv w:val="1"/>
      <w:marLeft w:val="0"/>
      <w:marRight w:val="0"/>
      <w:marTop w:val="0"/>
      <w:marBottom w:val="0"/>
      <w:divBdr>
        <w:top w:val="none" w:sz="0" w:space="0" w:color="auto"/>
        <w:left w:val="none" w:sz="0" w:space="0" w:color="auto"/>
        <w:bottom w:val="none" w:sz="0" w:space="0" w:color="auto"/>
        <w:right w:val="none" w:sz="0" w:space="0" w:color="auto"/>
      </w:divBdr>
    </w:div>
    <w:div w:id="992022171">
      <w:bodyDiv w:val="1"/>
      <w:marLeft w:val="0"/>
      <w:marRight w:val="0"/>
      <w:marTop w:val="0"/>
      <w:marBottom w:val="0"/>
      <w:divBdr>
        <w:top w:val="none" w:sz="0" w:space="0" w:color="auto"/>
        <w:left w:val="none" w:sz="0" w:space="0" w:color="auto"/>
        <w:bottom w:val="none" w:sz="0" w:space="0" w:color="auto"/>
        <w:right w:val="none" w:sz="0" w:space="0" w:color="auto"/>
      </w:divBdr>
    </w:div>
    <w:div w:id="995495071">
      <w:bodyDiv w:val="1"/>
      <w:marLeft w:val="0"/>
      <w:marRight w:val="0"/>
      <w:marTop w:val="0"/>
      <w:marBottom w:val="0"/>
      <w:divBdr>
        <w:top w:val="none" w:sz="0" w:space="0" w:color="auto"/>
        <w:left w:val="none" w:sz="0" w:space="0" w:color="auto"/>
        <w:bottom w:val="none" w:sz="0" w:space="0" w:color="auto"/>
        <w:right w:val="none" w:sz="0" w:space="0" w:color="auto"/>
      </w:divBdr>
    </w:div>
    <w:div w:id="995720024">
      <w:bodyDiv w:val="1"/>
      <w:marLeft w:val="0"/>
      <w:marRight w:val="0"/>
      <w:marTop w:val="0"/>
      <w:marBottom w:val="0"/>
      <w:divBdr>
        <w:top w:val="none" w:sz="0" w:space="0" w:color="auto"/>
        <w:left w:val="none" w:sz="0" w:space="0" w:color="auto"/>
        <w:bottom w:val="none" w:sz="0" w:space="0" w:color="auto"/>
        <w:right w:val="none" w:sz="0" w:space="0" w:color="auto"/>
      </w:divBdr>
    </w:div>
    <w:div w:id="996424817">
      <w:bodyDiv w:val="1"/>
      <w:marLeft w:val="0"/>
      <w:marRight w:val="0"/>
      <w:marTop w:val="0"/>
      <w:marBottom w:val="0"/>
      <w:divBdr>
        <w:top w:val="none" w:sz="0" w:space="0" w:color="auto"/>
        <w:left w:val="none" w:sz="0" w:space="0" w:color="auto"/>
        <w:bottom w:val="none" w:sz="0" w:space="0" w:color="auto"/>
        <w:right w:val="none" w:sz="0" w:space="0" w:color="auto"/>
      </w:divBdr>
    </w:div>
    <w:div w:id="999311648">
      <w:bodyDiv w:val="1"/>
      <w:marLeft w:val="0"/>
      <w:marRight w:val="0"/>
      <w:marTop w:val="0"/>
      <w:marBottom w:val="0"/>
      <w:divBdr>
        <w:top w:val="none" w:sz="0" w:space="0" w:color="auto"/>
        <w:left w:val="none" w:sz="0" w:space="0" w:color="auto"/>
        <w:bottom w:val="none" w:sz="0" w:space="0" w:color="auto"/>
        <w:right w:val="none" w:sz="0" w:space="0" w:color="auto"/>
      </w:divBdr>
    </w:div>
    <w:div w:id="1018044961">
      <w:bodyDiv w:val="1"/>
      <w:marLeft w:val="0"/>
      <w:marRight w:val="0"/>
      <w:marTop w:val="0"/>
      <w:marBottom w:val="0"/>
      <w:divBdr>
        <w:top w:val="none" w:sz="0" w:space="0" w:color="auto"/>
        <w:left w:val="none" w:sz="0" w:space="0" w:color="auto"/>
        <w:bottom w:val="none" w:sz="0" w:space="0" w:color="auto"/>
        <w:right w:val="none" w:sz="0" w:space="0" w:color="auto"/>
      </w:divBdr>
    </w:div>
    <w:div w:id="1020201494">
      <w:bodyDiv w:val="1"/>
      <w:marLeft w:val="0"/>
      <w:marRight w:val="0"/>
      <w:marTop w:val="0"/>
      <w:marBottom w:val="0"/>
      <w:divBdr>
        <w:top w:val="none" w:sz="0" w:space="0" w:color="auto"/>
        <w:left w:val="none" w:sz="0" w:space="0" w:color="auto"/>
        <w:bottom w:val="none" w:sz="0" w:space="0" w:color="auto"/>
        <w:right w:val="none" w:sz="0" w:space="0" w:color="auto"/>
      </w:divBdr>
    </w:div>
    <w:div w:id="1024595143">
      <w:bodyDiv w:val="1"/>
      <w:marLeft w:val="0"/>
      <w:marRight w:val="0"/>
      <w:marTop w:val="0"/>
      <w:marBottom w:val="0"/>
      <w:divBdr>
        <w:top w:val="none" w:sz="0" w:space="0" w:color="auto"/>
        <w:left w:val="none" w:sz="0" w:space="0" w:color="auto"/>
        <w:bottom w:val="none" w:sz="0" w:space="0" w:color="auto"/>
        <w:right w:val="none" w:sz="0" w:space="0" w:color="auto"/>
      </w:divBdr>
    </w:div>
    <w:div w:id="1043479925">
      <w:bodyDiv w:val="1"/>
      <w:marLeft w:val="0"/>
      <w:marRight w:val="0"/>
      <w:marTop w:val="0"/>
      <w:marBottom w:val="0"/>
      <w:divBdr>
        <w:top w:val="none" w:sz="0" w:space="0" w:color="auto"/>
        <w:left w:val="none" w:sz="0" w:space="0" w:color="auto"/>
        <w:bottom w:val="none" w:sz="0" w:space="0" w:color="auto"/>
        <w:right w:val="none" w:sz="0" w:space="0" w:color="auto"/>
      </w:divBdr>
    </w:div>
    <w:div w:id="1062411327">
      <w:bodyDiv w:val="1"/>
      <w:marLeft w:val="0"/>
      <w:marRight w:val="0"/>
      <w:marTop w:val="0"/>
      <w:marBottom w:val="0"/>
      <w:divBdr>
        <w:top w:val="none" w:sz="0" w:space="0" w:color="auto"/>
        <w:left w:val="none" w:sz="0" w:space="0" w:color="auto"/>
        <w:bottom w:val="none" w:sz="0" w:space="0" w:color="auto"/>
        <w:right w:val="none" w:sz="0" w:space="0" w:color="auto"/>
      </w:divBdr>
    </w:div>
    <w:div w:id="1075204673">
      <w:bodyDiv w:val="1"/>
      <w:marLeft w:val="0"/>
      <w:marRight w:val="0"/>
      <w:marTop w:val="0"/>
      <w:marBottom w:val="0"/>
      <w:divBdr>
        <w:top w:val="none" w:sz="0" w:space="0" w:color="auto"/>
        <w:left w:val="none" w:sz="0" w:space="0" w:color="auto"/>
        <w:bottom w:val="none" w:sz="0" w:space="0" w:color="auto"/>
        <w:right w:val="none" w:sz="0" w:space="0" w:color="auto"/>
      </w:divBdr>
    </w:div>
    <w:div w:id="1087578543">
      <w:bodyDiv w:val="1"/>
      <w:marLeft w:val="0"/>
      <w:marRight w:val="0"/>
      <w:marTop w:val="0"/>
      <w:marBottom w:val="0"/>
      <w:divBdr>
        <w:top w:val="none" w:sz="0" w:space="0" w:color="auto"/>
        <w:left w:val="none" w:sz="0" w:space="0" w:color="auto"/>
        <w:bottom w:val="none" w:sz="0" w:space="0" w:color="auto"/>
        <w:right w:val="none" w:sz="0" w:space="0" w:color="auto"/>
      </w:divBdr>
    </w:div>
    <w:div w:id="1091387037">
      <w:bodyDiv w:val="1"/>
      <w:marLeft w:val="0"/>
      <w:marRight w:val="0"/>
      <w:marTop w:val="0"/>
      <w:marBottom w:val="0"/>
      <w:divBdr>
        <w:top w:val="none" w:sz="0" w:space="0" w:color="auto"/>
        <w:left w:val="none" w:sz="0" w:space="0" w:color="auto"/>
        <w:bottom w:val="none" w:sz="0" w:space="0" w:color="auto"/>
        <w:right w:val="none" w:sz="0" w:space="0" w:color="auto"/>
      </w:divBdr>
    </w:div>
    <w:div w:id="1098794163">
      <w:bodyDiv w:val="1"/>
      <w:marLeft w:val="0"/>
      <w:marRight w:val="0"/>
      <w:marTop w:val="0"/>
      <w:marBottom w:val="0"/>
      <w:divBdr>
        <w:top w:val="none" w:sz="0" w:space="0" w:color="auto"/>
        <w:left w:val="none" w:sz="0" w:space="0" w:color="auto"/>
        <w:bottom w:val="none" w:sz="0" w:space="0" w:color="auto"/>
        <w:right w:val="none" w:sz="0" w:space="0" w:color="auto"/>
      </w:divBdr>
    </w:div>
    <w:div w:id="1109471451">
      <w:bodyDiv w:val="1"/>
      <w:marLeft w:val="0"/>
      <w:marRight w:val="0"/>
      <w:marTop w:val="0"/>
      <w:marBottom w:val="0"/>
      <w:divBdr>
        <w:top w:val="none" w:sz="0" w:space="0" w:color="auto"/>
        <w:left w:val="none" w:sz="0" w:space="0" w:color="auto"/>
        <w:bottom w:val="none" w:sz="0" w:space="0" w:color="auto"/>
        <w:right w:val="none" w:sz="0" w:space="0" w:color="auto"/>
      </w:divBdr>
    </w:div>
    <w:div w:id="1114447055">
      <w:bodyDiv w:val="1"/>
      <w:marLeft w:val="0"/>
      <w:marRight w:val="0"/>
      <w:marTop w:val="0"/>
      <w:marBottom w:val="0"/>
      <w:divBdr>
        <w:top w:val="none" w:sz="0" w:space="0" w:color="auto"/>
        <w:left w:val="none" w:sz="0" w:space="0" w:color="auto"/>
        <w:bottom w:val="none" w:sz="0" w:space="0" w:color="auto"/>
        <w:right w:val="none" w:sz="0" w:space="0" w:color="auto"/>
      </w:divBdr>
    </w:div>
    <w:div w:id="1117022060">
      <w:bodyDiv w:val="1"/>
      <w:marLeft w:val="0"/>
      <w:marRight w:val="0"/>
      <w:marTop w:val="0"/>
      <w:marBottom w:val="0"/>
      <w:divBdr>
        <w:top w:val="none" w:sz="0" w:space="0" w:color="auto"/>
        <w:left w:val="none" w:sz="0" w:space="0" w:color="auto"/>
        <w:bottom w:val="none" w:sz="0" w:space="0" w:color="auto"/>
        <w:right w:val="none" w:sz="0" w:space="0" w:color="auto"/>
      </w:divBdr>
    </w:div>
    <w:div w:id="1120799836">
      <w:bodyDiv w:val="1"/>
      <w:marLeft w:val="0"/>
      <w:marRight w:val="0"/>
      <w:marTop w:val="0"/>
      <w:marBottom w:val="0"/>
      <w:divBdr>
        <w:top w:val="none" w:sz="0" w:space="0" w:color="auto"/>
        <w:left w:val="none" w:sz="0" w:space="0" w:color="auto"/>
        <w:bottom w:val="none" w:sz="0" w:space="0" w:color="auto"/>
        <w:right w:val="none" w:sz="0" w:space="0" w:color="auto"/>
      </w:divBdr>
    </w:div>
    <w:div w:id="1131943366">
      <w:bodyDiv w:val="1"/>
      <w:marLeft w:val="0"/>
      <w:marRight w:val="0"/>
      <w:marTop w:val="0"/>
      <w:marBottom w:val="0"/>
      <w:divBdr>
        <w:top w:val="none" w:sz="0" w:space="0" w:color="auto"/>
        <w:left w:val="none" w:sz="0" w:space="0" w:color="auto"/>
        <w:bottom w:val="none" w:sz="0" w:space="0" w:color="auto"/>
        <w:right w:val="none" w:sz="0" w:space="0" w:color="auto"/>
      </w:divBdr>
    </w:div>
    <w:div w:id="1141113051">
      <w:bodyDiv w:val="1"/>
      <w:marLeft w:val="0"/>
      <w:marRight w:val="0"/>
      <w:marTop w:val="0"/>
      <w:marBottom w:val="0"/>
      <w:divBdr>
        <w:top w:val="none" w:sz="0" w:space="0" w:color="auto"/>
        <w:left w:val="none" w:sz="0" w:space="0" w:color="auto"/>
        <w:bottom w:val="none" w:sz="0" w:space="0" w:color="auto"/>
        <w:right w:val="none" w:sz="0" w:space="0" w:color="auto"/>
      </w:divBdr>
    </w:div>
    <w:div w:id="1141924371">
      <w:bodyDiv w:val="1"/>
      <w:marLeft w:val="0"/>
      <w:marRight w:val="0"/>
      <w:marTop w:val="0"/>
      <w:marBottom w:val="0"/>
      <w:divBdr>
        <w:top w:val="none" w:sz="0" w:space="0" w:color="auto"/>
        <w:left w:val="none" w:sz="0" w:space="0" w:color="auto"/>
        <w:bottom w:val="none" w:sz="0" w:space="0" w:color="auto"/>
        <w:right w:val="none" w:sz="0" w:space="0" w:color="auto"/>
      </w:divBdr>
    </w:div>
    <w:div w:id="1145388454">
      <w:bodyDiv w:val="1"/>
      <w:marLeft w:val="0"/>
      <w:marRight w:val="0"/>
      <w:marTop w:val="0"/>
      <w:marBottom w:val="0"/>
      <w:divBdr>
        <w:top w:val="none" w:sz="0" w:space="0" w:color="auto"/>
        <w:left w:val="none" w:sz="0" w:space="0" w:color="auto"/>
        <w:bottom w:val="none" w:sz="0" w:space="0" w:color="auto"/>
        <w:right w:val="none" w:sz="0" w:space="0" w:color="auto"/>
      </w:divBdr>
    </w:div>
    <w:div w:id="1153181682">
      <w:bodyDiv w:val="1"/>
      <w:marLeft w:val="0"/>
      <w:marRight w:val="0"/>
      <w:marTop w:val="0"/>
      <w:marBottom w:val="0"/>
      <w:divBdr>
        <w:top w:val="none" w:sz="0" w:space="0" w:color="auto"/>
        <w:left w:val="none" w:sz="0" w:space="0" w:color="auto"/>
        <w:bottom w:val="none" w:sz="0" w:space="0" w:color="auto"/>
        <w:right w:val="none" w:sz="0" w:space="0" w:color="auto"/>
      </w:divBdr>
    </w:div>
    <w:div w:id="1157066897">
      <w:bodyDiv w:val="1"/>
      <w:marLeft w:val="0"/>
      <w:marRight w:val="0"/>
      <w:marTop w:val="0"/>
      <w:marBottom w:val="0"/>
      <w:divBdr>
        <w:top w:val="none" w:sz="0" w:space="0" w:color="auto"/>
        <w:left w:val="none" w:sz="0" w:space="0" w:color="auto"/>
        <w:bottom w:val="none" w:sz="0" w:space="0" w:color="auto"/>
        <w:right w:val="none" w:sz="0" w:space="0" w:color="auto"/>
      </w:divBdr>
    </w:div>
    <w:div w:id="1163281020">
      <w:bodyDiv w:val="1"/>
      <w:marLeft w:val="0"/>
      <w:marRight w:val="0"/>
      <w:marTop w:val="0"/>
      <w:marBottom w:val="0"/>
      <w:divBdr>
        <w:top w:val="none" w:sz="0" w:space="0" w:color="auto"/>
        <w:left w:val="none" w:sz="0" w:space="0" w:color="auto"/>
        <w:bottom w:val="none" w:sz="0" w:space="0" w:color="auto"/>
        <w:right w:val="none" w:sz="0" w:space="0" w:color="auto"/>
      </w:divBdr>
    </w:div>
    <w:div w:id="1174495071">
      <w:bodyDiv w:val="1"/>
      <w:marLeft w:val="0"/>
      <w:marRight w:val="0"/>
      <w:marTop w:val="0"/>
      <w:marBottom w:val="0"/>
      <w:divBdr>
        <w:top w:val="none" w:sz="0" w:space="0" w:color="auto"/>
        <w:left w:val="none" w:sz="0" w:space="0" w:color="auto"/>
        <w:bottom w:val="none" w:sz="0" w:space="0" w:color="auto"/>
        <w:right w:val="none" w:sz="0" w:space="0" w:color="auto"/>
      </w:divBdr>
    </w:div>
    <w:div w:id="1183741343">
      <w:bodyDiv w:val="1"/>
      <w:marLeft w:val="0"/>
      <w:marRight w:val="0"/>
      <w:marTop w:val="0"/>
      <w:marBottom w:val="0"/>
      <w:divBdr>
        <w:top w:val="none" w:sz="0" w:space="0" w:color="auto"/>
        <w:left w:val="none" w:sz="0" w:space="0" w:color="auto"/>
        <w:bottom w:val="none" w:sz="0" w:space="0" w:color="auto"/>
        <w:right w:val="none" w:sz="0" w:space="0" w:color="auto"/>
      </w:divBdr>
    </w:div>
    <w:div w:id="1192305552">
      <w:bodyDiv w:val="1"/>
      <w:marLeft w:val="0"/>
      <w:marRight w:val="0"/>
      <w:marTop w:val="0"/>
      <w:marBottom w:val="0"/>
      <w:divBdr>
        <w:top w:val="none" w:sz="0" w:space="0" w:color="auto"/>
        <w:left w:val="none" w:sz="0" w:space="0" w:color="auto"/>
        <w:bottom w:val="none" w:sz="0" w:space="0" w:color="auto"/>
        <w:right w:val="none" w:sz="0" w:space="0" w:color="auto"/>
      </w:divBdr>
    </w:div>
    <w:div w:id="1198398501">
      <w:bodyDiv w:val="1"/>
      <w:marLeft w:val="0"/>
      <w:marRight w:val="0"/>
      <w:marTop w:val="0"/>
      <w:marBottom w:val="0"/>
      <w:divBdr>
        <w:top w:val="none" w:sz="0" w:space="0" w:color="auto"/>
        <w:left w:val="none" w:sz="0" w:space="0" w:color="auto"/>
        <w:bottom w:val="none" w:sz="0" w:space="0" w:color="auto"/>
        <w:right w:val="none" w:sz="0" w:space="0" w:color="auto"/>
      </w:divBdr>
    </w:div>
    <w:div w:id="1200433829">
      <w:bodyDiv w:val="1"/>
      <w:marLeft w:val="0"/>
      <w:marRight w:val="0"/>
      <w:marTop w:val="0"/>
      <w:marBottom w:val="0"/>
      <w:divBdr>
        <w:top w:val="none" w:sz="0" w:space="0" w:color="auto"/>
        <w:left w:val="none" w:sz="0" w:space="0" w:color="auto"/>
        <w:bottom w:val="none" w:sz="0" w:space="0" w:color="auto"/>
        <w:right w:val="none" w:sz="0" w:space="0" w:color="auto"/>
      </w:divBdr>
    </w:div>
    <w:div w:id="1216240819">
      <w:bodyDiv w:val="1"/>
      <w:marLeft w:val="0"/>
      <w:marRight w:val="0"/>
      <w:marTop w:val="0"/>
      <w:marBottom w:val="0"/>
      <w:divBdr>
        <w:top w:val="none" w:sz="0" w:space="0" w:color="auto"/>
        <w:left w:val="none" w:sz="0" w:space="0" w:color="auto"/>
        <w:bottom w:val="none" w:sz="0" w:space="0" w:color="auto"/>
        <w:right w:val="none" w:sz="0" w:space="0" w:color="auto"/>
      </w:divBdr>
    </w:div>
    <w:div w:id="1221408578">
      <w:bodyDiv w:val="1"/>
      <w:marLeft w:val="0"/>
      <w:marRight w:val="0"/>
      <w:marTop w:val="0"/>
      <w:marBottom w:val="0"/>
      <w:divBdr>
        <w:top w:val="none" w:sz="0" w:space="0" w:color="auto"/>
        <w:left w:val="none" w:sz="0" w:space="0" w:color="auto"/>
        <w:bottom w:val="none" w:sz="0" w:space="0" w:color="auto"/>
        <w:right w:val="none" w:sz="0" w:space="0" w:color="auto"/>
      </w:divBdr>
    </w:div>
    <w:div w:id="1230921228">
      <w:bodyDiv w:val="1"/>
      <w:marLeft w:val="0"/>
      <w:marRight w:val="0"/>
      <w:marTop w:val="0"/>
      <w:marBottom w:val="0"/>
      <w:divBdr>
        <w:top w:val="none" w:sz="0" w:space="0" w:color="auto"/>
        <w:left w:val="none" w:sz="0" w:space="0" w:color="auto"/>
        <w:bottom w:val="none" w:sz="0" w:space="0" w:color="auto"/>
        <w:right w:val="none" w:sz="0" w:space="0" w:color="auto"/>
      </w:divBdr>
    </w:div>
    <w:div w:id="1230993265">
      <w:bodyDiv w:val="1"/>
      <w:marLeft w:val="0"/>
      <w:marRight w:val="0"/>
      <w:marTop w:val="0"/>
      <w:marBottom w:val="0"/>
      <w:divBdr>
        <w:top w:val="none" w:sz="0" w:space="0" w:color="auto"/>
        <w:left w:val="none" w:sz="0" w:space="0" w:color="auto"/>
        <w:bottom w:val="none" w:sz="0" w:space="0" w:color="auto"/>
        <w:right w:val="none" w:sz="0" w:space="0" w:color="auto"/>
      </w:divBdr>
    </w:div>
    <w:div w:id="1231767522">
      <w:bodyDiv w:val="1"/>
      <w:marLeft w:val="0"/>
      <w:marRight w:val="0"/>
      <w:marTop w:val="0"/>
      <w:marBottom w:val="0"/>
      <w:divBdr>
        <w:top w:val="none" w:sz="0" w:space="0" w:color="auto"/>
        <w:left w:val="none" w:sz="0" w:space="0" w:color="auto"/>
        <w:bottom w:val="none" w:sz="0" w:space="0" w:color="auto"/>
        <w:right w:val="none" w:sz="0" w:space="0" w:color="auto"/>
      </w:divBdr>
    </w:div>
    <w:div w:id="1242564916">
      <w:bodyDiv w:val="1"/>
      <w:marLeft w:val="0"/>
      <w:marRight w:val="0"/>
      <w:marTop w:val="0"/>
      <w:marBottom w:val="0"/>
      <w:divBdr>
        <w:top w:val="none" w:sz="0" w:space="0" w:color="auto"/>
        <w:left w:val="none" w:sz="0" w:space="0" w:color="auto"/>
        <w:bottom w:val="none" w:sz="0" w:space="0" w:color="auto"/>
        <w:right w:val="none" w:sz="0" w:space="0" w:color="auto"/>
      </w:divBdr>
    </w:div>
    <w:div w:id="1243369919">
      <w:bodyDiv w:val="1"/>
      <w:marLeft w:val="0"/>
      <w:marRight w:val="0"/>
      <w:marTop w:val="0"/>
      <w:marBottom w:val="0"/>
      <w:divBdr>
        <w:top w:val="none" w:sz="0" w:space="0" w:color="auto"/>
        <w:left w:val="none" w:sz="0" w:space="0" w:color="auto"/>
        <w:bottom w:val="none" w:sz="0" w:space="0" w:color="auto"/>
        <w:right w:val="none" w:sz="0" w:space="0" w:color="auto"/>
      </w:divBdr>
    </w:div>
    <w:div w:id="1246915496">
      <w:bodyDiv w:val="1"/>
      <w:marLeft w:val="0"/>
      <w:marRight w:val="0"/>
      <w:marTop w:val="0"/>
      <w:marBottom w:val="0"/>
      <w:divBdr>
        <w:top w:val="none" w:sz="0" w:space="0" w:color="auto"/>
        <w:left w:val="none" w:sz="0" w:space="0" w:color="auto"/>
        <w:bottom w:val="none" w:sz="0" w:space="0" w:color="auto"/>
        <w:right w:val="none" w:sz="0" w:space="0" w:color="auto"/>
      </w:divBdr>
    </w:div>
    <w:div w:id="1253123059">
      <w:bodyDiv w:val="1"/>
      <w:marLeft w:val="0"/>
      <w:marRight w:val="0"/>
      <w:marTop w:val="0"/>
      <w:marBottom w:val="0"/>
      <w:divBdr>
        <w:top w:val="none" w:sz="0" w:space="0" w:color="auto"/>
        <w:left w:val="none" w:sz="0" w:space="0" w:color="auto"/>
        <w:bottom w:val="none" w:sz="0" w:space="0" w:color="auto"/>
        <w:right w:val="none" w:sz="0" w:space="0" w:color="auto"/>
      </w:divBdr>
    </w:div>
    <w:div w:id="1261573368">
      <w:bodyDiv w:val="1"/>
      <w:marLeft w:val="0"/>
      <w:marRight w:val="0"/>
      <w:marTop w:val="0"/>
      <w:marBottom w:val="0"/>
      <w:divBdr>
        <w:top w:val="none" w:sz="0" w:space="0" w:color="auto"/>
        <w:left w:val="none" w:sz="0" w:space="0" w:color="auto"/>
        <w:bottom w:val="none" w:sz="0" w:space="0" w:color="auto"/>
        <w:right w:val="none" w:sz="0" w:space="0" w:color="auto"/>
      </w:divBdr>
    </w:div>
    <w:div w:id="1265262513">
      <w:bodyDiv w:val="1"/>
      <w:marLeft w:val="0"/>
      <w:marRight w:val="0"/>
      <w:marTop w:val="0"/>
      <w:marBottom w:val="0"/>
      <w:divBdr>
        <w:top w:val="none" w:sz="0" w:space="0" w:color="auto"/>
        <w:left w:val="none" w:sz="0" w:space="0" w:color="auto"/>
        <w:bottom w:val="none" w:sz="0" w:space="0" w:color="auto"/>
        <w:right w:val="none" w:sz="0" w:space="0" w:color="auto"/>
      </w:divBdr>
    </w:div>
    <w:div w:id="1269854284">
      <w:bodyDiv w:val="1"/>
      <w:marLeft w:val="0"/>
      <w:marRight w:val="0"/>
      <w:marTop w:val="0"/>
      <w:marBottom w:val="0"/>
      <w:divBdr>
        <w:top w:val="none" w:sz="0" w:space="0" w:color="auto"/>
        <w:left w:val="none" w:sz="0" w:space="0" w:color="auto"/>
        <w:bottom w:val="none" w:sz="0" w:space="0" w:color="auto"/>
        <w:right w:val="none" w:sz="0" w:space="0" w:color="auto"/>
      </w:divBdr>
    </w:div>
    <w:div w:id="1275401450">
      <w:bodyDiv w:val="1"/>
      <w:marLeft w:val="0"/>
      <w:marRight w:val="0"/>
      <w:marTop w:val="0"/>
      <w:marBottom w:val="0"/>
      <w:divBdr>
        <w:top w:val="none" w:sz="0" w:space="0" w:color="auto"/>
        <w:left w:val="none" w:sz="0" w:space="0" w:color="auto"/>
        <w:bottom w:val="none" w:sz="0" w:space="0" w:color="auto"/>
        <w:right w:val="none" w:sz="0" w:space="0" w:color="auto"/>
      </w:divBdr>
    </w:div>
    <w:div w:id="1304387628">
      <w:bodyDiv w:val="1"/>
      <w:marLeft w:val="0"/>
      <w:marRight w:val="0"/>
      <w:marTop w:val="0"/>
      <w:marBottom w:val="0"/>
      <w:divBdr>
        <w:top w:val="none" w:sz="0" w:space="0" w:color="auto"/>
        <w:left w:val="none" w:sz="0" w:space="0" w:color="auto"/>
        <w:bottom w:val="none" w:sz="0" w:space="0" w:color="auto"/>
        <w:right w:val="none" w:sz="0" w:space="0" w:color="auto"/>
      </w:divBdr>
    </w:div>
    <w:div w:id="1310524471">
      <w:bodyDiv w:val="1"/>
      <w:marLeft w:val="0"/>
      <w:marRight w:val="0"/>
      <w:marTop w:val="0"/>
      <w:marBottom w:val="0"/>
      <w:divBdr>
        <w:top w:val="none" w:sz="0" w:space="0" w:color="auto"/>
        <w:left w:val="none" w:sz="0" w:space="0" w:color="auto"/>
        <w:bottom w:val="none" w:sz="0" w:space="0" w:color="auto"/>
        <w:right w:val="none" w:sz="0" w:space="0" w:color="auto"/>
      </w:divBdr>
    </w:div>
    <w:div w:id="1313564209">
      <w:bodyDiv w:val="1"/>
      <w:marLeft w:val="0"/>
      <w:marRight w:val="0"/>
      <w:marTop w:val="0"/>
      <w:marBottom w:val="0"/>
      <w:divBdr>
        <w:top w:val="none" w:sz="0" w:space="0" w:color="auto"/>
        <w:left w:val="none" w:sz="0" w:space="0" w:color="auto"/>
        <w:bottom w:val="none" w:sz="0" w:space="0" w:color="auto"/>
        <w:right w:val="none" w:sz="0" w:space="0" w:color="auto"/>
      </w:divBdr>
    </w:div>
    <w:div w:id="1323388409">
      <w:bodyDiv w:val="1"/>
      <w:marLeft w:val="0"/>
      <w:marRight w:val="0"/>
      <w:marTop w:val="0"/>
      <w:marBottom w:val="0"/>
      <w:divBdr>
        <w:top w:val="none" w:sz="0" w:space="0" w:color="auto"/>
        <w:left w:val="none" w:sz="0" w:space="0" w:color="auto"/>
        <w:bottom w:val="none" w:sz="0" w:space="0" w:color="auto"/>
        <w:right w:val="none" w:sz="0" w:space="0" w:color="auto"/>
      </w:divBdr>
    </w:div>
    <w:div w:id="1329290711">
      <w:bodyDiv w:val="1"/>
      <w:marLeft w:val="0"/>
      <w:marRight w:val="0"/>
      <w:marTop w:val="0"/>
      <w:marBottom w:val="0"/>
      <w:divBdr>
        <w:top w:val="none" w:sz="0" w:space="0" w:color="auto"/>
        <w:left w:val="none" w:sz="0" w:space="0" w:color="auto"/>
        <w:bottom w:val="none" w:sz="0" w:space="0" w:color="auto"/>
        <w:right w:val="none" w:sz="0" w:space="0" w:color="auto"/>
      </w:divBdr>
    </w:div>
    <w:div w:id="1332680666">
      <w:bodyDiv w:val="1"/>
      <w:marLeft w:val="0"/>
      <w:marRight w:val="0"/>
      <w:marTop w:val="0"/>
      <w:marBottom w:val="0"/>
      <w:divBdr>
        <w:top w:val="none" w:sz="0" w:space="0" w:color="auto"/>
        <w:left w:val="none" w:sz="0" w:space="0" w:color="auto"/>
        <w:bottom w:val="none" w:sz="0" w:space="0" w:color="auto"/>
        <w:right w:val="none" w:sz="0" w:space="0" w:color="auto"/>
      </w:divBdr>
    </w:div>
    <w:div w:id="1348869448">
      <w:bodyDiv w:val="1"/>
      <w:marLeft w:val="0"/>
      <w:marRight w:val="0"/>
      <w:marTop w:val="0"/>
      <w:marBottom w:val="0"/>
      <w:divBdr>
        <w:top w:val="none" w:sz="0" w:space="0" w:color="auto"/>
        <w:left w:val="none" w:sz="0" w:space="0" w:color="auto"/>
        <w:bottom w:val="none" w:sz="0" w:space="0" w:color="auto"/>
        <w:right w:val="none" w:sz="0" w:space="0" w:color="auto"/>
      </w:divBdr>
    </w:div>
    <w:div w:id="1357534817">
      <w:bodyDiv w:val="1"/>
      <w:marLeft w:val="0"/>
      <w:marRight w:val="0"/>
      <w:marTop w:val="0"/>
      <w:marBottom w:val="0"/>
      <w:divBdr>
        <w:top w:val="none" w:sz="0" w:space="0" w:color="auto"/>
        <w:left w:val="none" w:sz="0" w:space="0" w:color="auto"/>
        <w:bottom w:val="none" w:sz="0" w:space="0" w:color="auto"/>
        <w:right w:val="none" w:sz="0" w:space="0" w:color="auto"/>
      </w:divBdr>
    </w:div>
    <w:div w:id="1359620142">
      <w:bodyDiv w:val="1"/>
      <w:marLeft w:val="0"/>
      <w:marRight w:val="0"/>
      <w:marTop w:val="0"/>
      <w:marBottom w:val="0"/>
      <w:divBdr>
        <w:top w:val="none" w:sz="0" w:space="0" w:color="auto"/>
        <w:left w:val="none" w:sz="0" w:space="0" w:color="auto"/>
        <w:bottom w:val="none" w:sz="0" w:space="0" w:color="auto"/>
        <w:right w:val="none" w:sz="0" w:space="0" w:color="auto"/>
      </w:divBdr>
    </w:div>
    <w:div w:id="1360620053">
      <w:bodyDiv w:val="1"/>
      <w:marLeft w:val="0"/>
      <w:marRight w:val="0"/>
      <w:marTop w:val="0"/>
      <w:marBottom w:val="0"/>
      <w:divBdr>
        <w:top w:val="none" w:sz="0" w:space="0" w:color="auto"/>
        <w:left w:val="none" w:sz="0" w:space="0" w:color="auto"/>
        <w:bottom w:val="none" w:sz="0" w:space="0" w:color="auto"/>
        <w:right w:val="none" w:sz="0" w:space="0" w:color="auto"/>
      </w:divBdr>
    </w:div>
    <w:div w:id="1369915479">
      <w:bodyDiv w:val="1"/>
      <w:marLeft w:val="0"/>
      <w:marRight w:val="0"/>
      <w:marTop w:val="0"/>
      <w:marBottom w:val="0"/>
      <w:divBdr>
        <w:top w:val="none" w:sz="0" w:space="0" w:color="auto"/>
        <w:left w:val="none" w:sz="0" w:space="0" w:color="auto"/>
        <w:bottom w:val="none" w:sz="0" w:space="0" w:color="auto"/>
        <w:right w:val="none" w:sz="0" w:space="0" w:color="auto"/>
      </w:divBdr>
    </w:div>
    <w:div w:id="1372683596">
      <w:bodyDiv w:val="1"/>
      <w:marLeft w:val="0"/>
      <w:marRight w:val="0"/>
      <w:marTop w:val="0"/>
      <w:marBottom w:val="0"/>
      <w:divBdr>
        <w:top w:val="none" w:sz="0" w:space="0" w:color="auto"/>
        <w:left w:val="none" w:sz="0" w:space="0" w:color="auto"/>
        <w:bottom w:val="none" w:sz="0" w:space="0" w:color="auto"/>
        <w:right w:val="none" w:sz="0" w:space="0" w:color="auto"/>
      </w:divBdr>
    </w:div>
    <w:div w:id="1375613890">
      <w:bodyDiv w:val="1"/>
      <w:marLeft w:val="0"/>
      <w:marRight w:val="0"/>
      <w:marTop w:val="0"/>
      <w:marBottom w:val="0"/>
      <w:divBdr>
        <w:top w:val="none" w:sz="0" w:space="0" w:color="auto"/>
        <w:left w:val="none" w:sz="0" w:space="0" w:color="auto"/>
        <w:bottom w:val="none" w:sz="0" w:space="0" w:color="auto"/>
        <w:right w:val="none" w:sz="0" w:space="0" w:color="auto"/>
      </w:divBdr>
    </w:div>
    <w:div w:id="1380664899">
      <w:bodyDiv w:val="1"/>
      <w:marLeft w:val="0"/>
      <w:marRight w:val="0"/>
      <w:marTop w:val="0"/>
      <w:marBottom w:val="0"/>
      <w:divBdr>
        <w:top w:val="none" w:sz="0" w:space="0" w:color="auto"/>
        <w:left w:val="none" w:sz="0" w:space="0" w:color="auto"/>
        <w:bottom w:val="none" w:sz="0" w:space="0" w:color="auto"/>
        <w:right w:val="none" w:sz="0" w:space="0" w:color="auto"/>
      </w:divBdr>
    </w:div>
    <w:div w:id="1404832762">
      <w:bodyDiv w:val="1"/>
      <w:marLeft w:val="0"/>
      <w:marRight w:val="0"/>
      <w:marTop w:val="0"/>
      <w:marBottom w:val="0"/>
      <w:divBdr>
        <w:top w:val="none" w:sz="0" w:space="0" w:color="auto"/>
        <w:left w:val="none" w:sz="0" w:space="0" w:color="auto"/>
        <w:bottom w:val="none" w:sz="0" w:space="0" w:color="auto"/>
        <w:right w:val="none" w:sz="0" w:space="0" w:color="auto"/>
      </w:divBdr>
    </w:div>
    <w:div w:id="1421871201">
      <w:bodyDiv w:val="1"/>
      <w:marLeft w:val="0"/>
      <w:marRight w:val="0"/>
      <w:marTop w:val="0"/>
      <w:marBottom w:val="0"/>
      <w:divBdr>
        <w:top w:val="none" w:sz="0" w:space="0" w:color="auto"/>
        <w:left w:val="none" w:sz="0" w:space="0" w:color="auto"/>
        <w:bottom w:val="none" w:sz="0" w:space="0" w:color="auto"/>
        <w:right w:val="none" w:sz="0" w:space="0" w:color="auto"/>
      </w:divBdr>
    </w:div>
    <w:div w:id="1433239175">
      <w:bodyDiv w:val="1"/>
      <w:marLeft w:val="0"/>
      <w:marRight w:val="0"/>
      <w:marTop w:val="0"/>
      <w:marBottom w:val="0"/>
      <w:divBdr>
        <w:top w:val="none" w:sz="0" w:space="0" w:color="auto"/>
        <w:left w:val="none" w:sz="0" w:space="0" w:color="auto"/>
        <w:bottom w:val="none" w:sz="0" w:space="0" w:color="auto"/>
        <w:right w:val="none" w:sz="0" w:space="0" w:color="auto"/>
      </w:divBdr>
    </w:div>
    <w:div w:id="1443263293">
      <w:bodyDiv w:val="1"/>
      <w:marLeft w:val="0"/>
      <w:marRight w:val="0"/>
      <w:marTop w:val="0"/>
      <w:marBottom w:val="0"/>
      <w:divBdr>
        <w:top w:val="none" w:sz="0" w:space="0" w:color="auto"/>
        <w:left w:val="none" w:sz="0" w:space="0" w:color="auto"/>
        <w:bottom w:val="none" w:sz="0" w:space="0" w:color="auto"/>
        <w:right w:val="none" w:sz="0" w:space="0" w:color="auto"/>
      </w:divBdr>
    </w:div>
    <w:div w:id="1452748280">
      <w:bodyDiv w:val="1"/>
      <w:marLeft w:val="0"/>
      <w:marRight w:val="0"/>
      <w:marTop w:val="0"/>
      <w:marBottom w:val="0"/>
      <w:divBdr>
        <w:top w:val="none" w:sz="0" w:space="0" w:color="auto"/>
        <w:left w:val="none" w:sz="0" w:space="0" w:color="auto"/>
        <w:bottom w:val="none" w:sz="0" w:space="0" w:color="auto"/>
        <w:right w:val="none" w:sz="0" w:space="0" w:color="auto"/>
      </w:divBdr>
    </w:div>
    <w:div w:id="1469587753">
      <w:bodyDiv w:val="1"/>
      <w:marLeft w:val="0"/>
      <w:marRight w:val="0"/>
      <w:marTop w:val="0"/>
      <w:marBottom w:val="0"/>
      <w:divBdr>
        <w:top w:val="none" w:sz="0" w:space="0" w:color="auto"/>
        <w:left w:val="none" w:sz="0" w:space="0" w:color="auto"/>
        <w:bottom w:val="none" w:sz="0" w:space="0" w:color="auto"/>
        <w:right w:val="none" w:sz="0" w:space="0" w:color="auto"/>
      </w:divBdr>
    </w:div>
    <w:div w:id="1487743935">
      <w:bodyDiv w:val="1"/>
      <w:marLeft w:val="0"/>
      <w:marRight w:val="0"/>
      <w:marTop w:val="0"/>
      <w:marBottom w:val="0"/>
      <w:divBdr>
        <w:top w:val="none" w:sz="0" w:space="0" w:color="auto"/>
        <w:left w:val="none" w:sz="0" w:space="0" w:color="auto"/>
        <w:bottom w:val="none" w:sz="0" w:space="0" w:color="auto"/>
        <w:right w:val="none" w:sz="0" w:space="0" w:color="auto"/>
      </w:divBdr>
    </w:div>
    <w:div w:id="1496457025">
      <w:bodyDiv w:val="1"/>
      <w:marLeft w:val="0"/>
      <w:marRight w:val="0"/>
      <w:marTop w:val="0"/>
      <w:marBottom w:val="0"/>
      <w:divBdr>
        <w:top w:val="none" w:sz="0" w:space="0" w:color="auto"/>
        <w:left w:val="none" w:sz="0" w:space="0" w:color="auto"/>
        <w:bottom w:val="none" w:sz="0" w:space="0" w:color="auto"/>
        <w:right w:val="none" w:sz="0" w:space="0" w:color="auto"/>
      </w:divBdr>
    </w:div>
    <w:div w:id="1504197443">
      <w:bodyDiv w:val="1"/>
      <w:marLeft w:val="0"/>
      <w:marRight w:val="0"/>
      <w:marTop w:val="0"/>
      <w:marBottom w:val="0"/>
      <w:divBdr>
        <w:top w:val="none" w:sz="0" w:space="0" w:color="auto"/>
        <w:left w:val="none" w:sz="0" w:space="0" w:color="auto"/>
        <w:bottom w:val="none" w:sz="0" w:space="0" w:color="auto"/>
        <w:right w:val="none" w:sz="0" w:space="0" w:color="auto"/>
      </w:divBdr>
    </w:div>
    <w:div w:id="1505197218">
      <w:bodyDiv w:val="1"/>
      <w:marLeft w:val="0"/>
      <w:marRight w:val="0"/>
      <w:marTop w:val="0"/>
      <w:marBottom w:val="0"/>
      <w:divBdr>
        <w:top w:val="none" w:sz="0" w:space="0" w:color="auto"/>
        <w:left w:val="none" w:sz="0" w:space="0" w:color="auto"/>
        <w:bottom w:val="none" w:sz="0" w:space="0" w:color="auto"/>
        <w:right w:val="none" w:sz="0" w:space="0" w:color="auto"/>
      </w:divBdr>
    </w:div>
    <w:div w:id="1514034746">
      <w:bodyDiv w:val="1"/>
      <w:marLeft w:val="0"/>
      <w:marRight w:val="0"/>
      <w:marTop w:val="0"/>
      <w:marBottom w:val="0"/>
      <w:divBdr>
        <w:top w:val="none" w:sz="0" w:space="0" w:color="auto"/>
        <w:left w:val="none" w:sz="0" w:space="0" w:color="auto"/>
        <w:bottom w:val="none" w:sz="0" w:space="0" w:color="auto"/>
        <w:right w:val="none" w:sz="0" w:space="0" w:color="auto"/>
      </w:divBdr>
    </w:div>
    <w:div w:id="1532643541">
      <w:bodyDiv w:val="1"/>
      <w:marLeft w:val="0"/>
      <w:marRight w:val="0"/>
      <w:marTop w:val="0"/>
      <w:marBottom w:val="0"/>
      <w:divBdr>
        <w:top w:val="none" w:sz="0" w:space="0" w:color="auto"/>
        <w:left w:val="none" w:sz="0" w:space="0" w:color="auto"/>
        <w:bottom w:val="none" w:sz="0" w:space="0" w:color="auto"/>
        <w:right w:val="none" w:sz="0" w:space="0" w:color="auto"/>
      </w:divBdr>
    </w:div>
    <w:div w:id="1567256535">
      <w:bodyDiv w:val="1"/>
      <w:marLeft w:val="0"/>
      <w:marRight w:val="0"/>
      <w:marTop w:val="0"/>
      <w:marBottom w:val="0"/>
      <w:divBdr>
        <w:top w:val="none" w:sz="0" w:space="0" w:color="auto"/>
        <w:left w:val="none" w:sz="0" w:space="0" w:color="auto"/>
        <w:bottom w:val="none" w:sz="0" w:space="0" w:color="auto"/>
        <w:right w:val="none" w:sz="0" w:space="0" w:color="auto"/>
      </w:divBdr>
    </w:div>
    <w:div w:id="1567646889">
      <w:bodyDiv w:val="1"/>
      <w:marLeft w:val="0"/>
      <w:marRight w:val="0"/>
      <w:marTop w:val="0"/>
      <w:marBottom w:val="0"/>
      <w:divBdr>
        <w:top w:val="none" w:sz="0" w:space="0" w:color="auto"/>
        <w:left w:val="none" w:sz="0" w:space="0" w:color="auto"/>
        <w:bottom w:val="none" w:sz="0" w:space="0" w:color="auto"/>
        <w:right w:val="none" w:sz="0" w:space="0" w:color="auto"/>
      </w:divBdr>
    </w:div>
    <w:div w:id="1570119759">
      <w:bodyDiv w:val="1"/>
      <w:marLeft w:val="0"/>
      <w:marRight w:val="0"/>
      <w:marTop w:val="0"/>
      <w:marBottom w:val="0"/>
      <w:divBdr>
        <w:top w:val="none" w:sz="0" w:space="0" w:color="auto"/>
        <w:left w:val="none" w:sz="0" w:space="0" w:color="auto"/>
        <w:bottom w:val="none" w:sz="0" w:space="0" w:color="auto"/>
        <w:right w:val="none" w:sz="0" w:space="0" w:color="auto"/>
      </w:divBdr>
    </w:div>
    <w:div w:id="1571961558">
      <w:bodyDiv w:val="1"/>
      <w:marLeft w:val="0"/>
      <w:marRight w:val="0"/>
      <w:marTop w:val="0"/>
      <w:marBottom w:val="0"/>
      <w:divBdr>
        <w:top w:val="none" w:sz="0" w:space="0" w:color="auto"/>
        <w:left w:val="none" w:sz="0" w:space="0" w:color="auto"/>
        <w:bottom w:val="none" w:sz="0" w:space="0" w:color="auto"/>
        <w:right w:val="none" w:sz="0" w:space="0" w:color="auto"/>
      </w:divBdr>
    </w:div>
    <w:div w:id="1574512520">
      <w:bodyDiv w:val="1"/>
      <w:marLeft w:val="0"/>
      <w:marRight w:val="0"/>
      <w:marTop w:val="0"/>
      <w:marBottom w:val="0"/>
      <w:divBdr>
        <w:top w:val="none" w:sz="0" w:space="0" w:color="auto"/>
        <w:left w:val="none" w:sz="0" w:space="0" w:color="auto"/>
        <w:bottom w:val="none" w:sz="0" w:space="0" w:color="auto"/>
        <w:right w:val="none" w:sz="0" w:space="0" w:color="auto"/>
      </w:divBdr>
    </w:div>
    <w:div w:id="1576671845">
      <w:bodyDiv w:val="1"/>
      <w:marLeft w:val="0"/>
      <w:marRight w:val="0"/>
      <w:marTop w:val="0"/>
      <w:marBottom w:val="0"/>
      <w:divBdr>
        <w:top w:val="none" w:sz="0" w:space="0" w:color="auto"/>
        <w:left w:val="none" w:sz="0" w:space="0" w:color="auto"/>
        <w:bottom w:val="none" w:sz="0" w:space="0" w:color="auto"/>
        <w:right w:val="none" w:sz="0" w:space="0" w:color="auto"/>
      </w:divBdr>
    </w:div>
    <w:div w:id="1619802334">
      <w:bodyDiv w:val="1"/>
      <w:marLeft w:val="0"/>
      <w:marRight w:val="0"/>
      <w:marTop w:val="0"/>
      <w:marBottom w:val="0"/>
      <w:divBdr>
        <w:top w:val="none" w:sz="0" w:space="0" w:color="auto"/>
        <w:left w:val="none" w:sz="0" w:space="0" w:color="auto"/>
        <w:bottom w:val="none" w:sz="0" w:space="0" w:color="auto"/>
        <w:right w:val="none" w:sz="0" w:space="0" w:color="auto"/>
      </w:divBdr>
    </w:div>
    <w:div w:id="1635057699">
      <w:bodyDiv w:val="1"/>
      <w:marLeft w:val="0"/>
      <w:marRight w:val="0"/>
      <w:marTop w:val="0"/>
      <w:marBottom w:val="0"/>
      <w:divBdr>
        <w:top w:val="none" w:sz="0" w:space="0" w:color="auto"/>
        <w:left w:val="none" w:sz="0" w:space="0" w:color="auto"/>
        <w:bottom w:val="none" w:sz="0" w:space="0" w:color="auto"/>
        <w:right w:val="none" w:sz="0" w:space="0" w:color="auto"/>
      </w:divBdr>
    </w:div>
    <w:div w:id="1658529938">
      <w:bodyDiv w:val="1"/>
      <w:marLeft w:val="0"/>
      <w:marRight w:val="0"/>
      <w:marTop w:val="0"/>
      <w:marBottom w:val="0"/>
      <w:divBdr>
        <w:top w:val="none" w:sz="0" w:space="0" w:color="auto"/>
        <w:left w:val="none" w:sz="0" w:space="0" w:color="auto"/>
        <w:bottom w:val="none" w:sz="0" w:space="0" w:color="auto"/>
        <w:right w:val="none" w:sz="0" w:space="0" w:color="auto"/>
      </w:divBdr>
    </w:div>
    <w:div w:id="1659530753">
      <w:bodyDiv w:val="1"/>
      <w:marLeft w:val="0"/>
      <w:marRight w:val="0"/>
      <w:marTop w:val="0"/>
      <w:marBottom w:val="0"/>
      <w:divBdr>
        <w:top w:val="none" w:sz="0" w:space="0" w:color="auto"/>
        <w:left w:val="none" w:sz="0" w:space="0" w:color="auto"/>
        <w:bottom w:val="none" w:sz="0" w:space="0" w:color="auto"/>
        <w:right w:val="none" w:sz="0" w:space="0" w:color="auto"/>
      </w:divBdr>
    </w:div>
    <w:div w:id="1661153553">
      <w:bodyDiv w:val="1"/>
      <w:marLeft w:val="0"/>
      <w:marRight w:val="0"/>
      <w:marTop w:val="0"/>
      <w:marBottom w:val="0"/>
      <w:divBdr>
        <w:top w:val="none" w:sz="0" w:space="0" w:color="auto"/>
        <w:left w:val="none" w:sz="0" w:space="0" w:color="auto"/>
        <w:bottom w:val="none" w:sz="0" w:space="0" w:color="auto"/>
        <w:right w:val="none" w:sz="0" w:space="0" w:color="auto"/>
      </w:divBdr>
    </w:div>
    <w:div w:id="1671061447">
      <w:bodyDiv w:val="1"/>
      <w:marLeft w:val="0"/>
      <w:marRight w:val="0"/>
      <w:marTop w:val="0"/>
      <w:marBottom w:val="0"/>
      <w:divBdr>
        <w:top w:val="none" w:sz="0" w:space="0" w:color="auto"/>
        <w:left w:val="none" w:sz="0" w:space="0" w:color="auto"/>
        <w:bottom w:val="none" w:sz="0" w:space="0" w:color="auto"/>
        <w:right w:val="none" w:sz="0" w:space="0" w:color="auto"/>
      </w:divBdr>
    </w:div>
    <w:div w:id="1684934608">
      <w:bodyDiv w:val="1"/>
      <w:marLeft w:val="0"/>
      <w:marRight w:val="0"/>
      <w:marTop w:val="0"/>
      <w:marBottom w:val="0"/>
      <w:divBdr>
        <w:top w:val="none" w:sz="0" w:space="0" w:color="auto"/>
        <w:left w:val="none" w:sz="0" w:space="0" w:color="auto"/>
        <w:bottom w:val="none" w:sz="0" w:space="0" w:color="auto"/>
        <w:right w:val="none" w:sz="0" w:space="0" w:color="auto"/>
      </w:divBdr>
    </w:div>
    <w:div w:id="1686251643">
      <w:bodyDiv w:val="1"/>
      <w:marLeft w:val="0"/>
      <w:marRight w:val="0"/>
      <w:marTop w:val="0"/>
      <w:marBottom w:val="0"/>
      <w:divBdr>
        <w:top w:val="none" w:sz="0" w:space="0" w:color="auto"/>
        <w:left w:val="none" w:sz="0" w:space="0" w:color="auto"/>
        <w:bottom w:val="none" w:sz="0" w:space="0" w:color="auto"/>
        <w:right w:val="none" w:sz="0" w:space="0" w:color="auto"/>
      </w:divBdr>
    </w:div>
    <w:div w:id="1686862357">
      <w:bodyDiv w:val="1"/>
      <w:marLeft w:val="0"/>
      <w:marRight w:val="0"/>
      <w:marTop w:val="0"/>
      <w:marBottom w:val="0"/>
      <w:divBdr>
        <w:top w:val="none" w:sz="0" w:space="0" w:color="auto"/>
        <w:left w:val="none" w:sz="0" w:space="0" w:color="auto"/>
        <w:bottom w:val="none" w:sz="0" w:space="0" w:color="auto"/>
        <w:right w:val="none" w:sz="0" w:space="0" w:color="auto"/>
      </w:divBdr>
    </w:div>
    <w:div w:id="1687366572">
      <w:bodyDiv w:val="1"/>
      <w:marLeft w:val="0"/>
      <w:marRight w:val="0"/>
      <w:marTop w:val="0"/>
      <w:marBottom w:val="0"/>
      <w:divBdr>
        <w:top w:val="none" w:sz="0" w:space="0" w:color="auto"/>
        <w:left w:val="none" w:sz="0" w:space="0" w:color="auto"/>
        <w:bottom w:val="none" w:sz="0" w:space="0" w:color="auto"/>
        <w:right w:val="none" w:sz="0" w:space="0" w:color="auto"/>
      </w:divBdr>
    </w:div>
    <w:div w:id="1689019740">
      <w:bodyDiv w:val="1"/>
      <w:marLeft w:val="0"/>
      <w:marRight w:val="0"/>
      <w:marTop w:val="0"/>
      <w:marBottom w:val="0"/>
      <w:divBdr>
        <w:top w:val="none" w:sz="0" w:space="0" w:color="auto"/>
        <w:left w:val="none" w:sz="0" w:space="0" w:color="auto"/>
        <w:bottom w:val="none" w:sz="0" w:space="0" w:color="auto"/>
        <w:right w:val="none" w:sz="0" w:space="0" w:color="auto"/>
      </w:divBdr>
    </w:div>
    <w:div w:id="1694500839">
      <w:bodyDiv w:val="1"/>
      <w:marLeft w:val="0"/>
      <w:marRight w:val="0"/>
      <w:marTop w:val="0"/>
      <w:marBottom w:val="0"/>
      <w:divBdr>
        <w:top w:val="none" w:sz="0" w:space="0" w:color="auto"/>
        <w:left w:val="none" w:sz="0" w:space="0" w:color="auto"/>
        <w:bottom w:val="none" w:sz="0" w:space="0" w:color="auto"/>
        <w:right w:val="none" w:sz="0" w:space="0" w:color="auto"/>
      </w:divBdr>
    </w:div>
    <w:div w:id="1703243113">
      <w:bodyDiv w:val="1"/>
      <w:marLeft w:val="0"/>
      <w:marRight w:val="0"/>
      <w:marTop w:val="0"/>
      <w:marBottom w:val="0"/>
      <w:divBdr>
        <w:top w:val="none" w:sz="0" w:space="0" w:color="auto"/>
        <w:left w:val="none" w:sz="0" w:space="0" w:color="auto"/>
        <w:bottom w:val="none" w:sz="0" w:space="0" w:color="auto"/>
        <w:right w:val="none" w:sz="0" w:space="0" w:color="auto"/>
      </w:divBdr>
    </w:div>
    <w:div w:id="1707606989">
      <w:bodyDiv w:val="1"/>
      <w:marLeft w:val="0"/>
      <w:marRight w:val="0"/>
      <w:marTop w:val="0"/>
      <w:marBottom w:val="0"/>
      <w:divBdr>
        <w:top w:val="none" w:sz="0" w:space="0" w:color="auto"/>
        <w:left w:val="none" w:sz="0" w:space="0" w:color="auto"/>
        <w:bottom w:val="none" w:sz="0" w:space="0" w:color="auto"/>
        <w:right w:val="none" w:sz="0" w:space="0" w:color="auto"/>
      </w:divBdr>
    </w:div>
    <w:div w:id="1711690600">
      <w:bodyDiv w:val="1"/>
      <w:marLeft w:val="0"/>
      <w:marRight w:val="0"/>
      <w:marTop w:val="0"/>
      <w:marBottom w:val="0"/>
      <w:divBdr>
        <w:top w:val="none" w:sz="0" w:space="0" w:color="auto"/>
        <w:left w:val="none" w:sz="0" w:space="0" w:color="auto"/>
        <w:bottom w:val="none" w:sz="0" w:space="0" w:color="auto"/>
        <w:right w:val="none" w:sz="0" w:space="0" w:color="auto"/>
      </w:divBdr>
    </w:div>
    <w:div w:id="1712806821">
      <w:bodyDiv w:val="1"/>
      <w:marLeft w:val="0"/>
      <w:marRight w:val="0"/>
      <w:marTop w:val="0"/>
      <w:marBottom w:val="0"/>
      <w:divBdr>
        <w:top w:val="none" w:sz="0" w:space="0" w:color="auto"/>
        <w:left w:val="none" w:sz="0" w:space="0" w:color="auto"/>
        <w:bottom w:val="none" w:sz="0" w:space="0" w:color="auto"/>
        <w:right w:val="none" w:sz="0" w:space="0" w:color="auto"/>
      </w:divBdr>
    </w:div>
    <w:div w:id="1716537413">
      <w:bodyDiv w:val="1"/>
      <w:marLeft w:val="0"/>
      <w:marRight w:val="0"/>
      <w:marTop w:val="0"/>
      <w:marBottom w:val="0"/>
      <w:divBdr>
        <w:top w:val="none" w:sz="0" w:space="0" w:color="auto"/>
        <w:left w:val="none" w:sz="0" w:space="0" w:color="auto"/>
        <w:bottom w:val="none" w:sz="0" w:space="0" w:color="auto"/>
        <w:right w:val="none" w:sz="0" w:space="0" w:color="auto"/>
      </w:divBdr>
    </w:div>
    <w:div w:id="1718823067">
      <w:bodyDiv w:val="1"/>
      <w:marLeft w:val="0"/>
      <w:marRight w:val="0"/>
      <w:marTop w:val="0"/>
      <w:marBottom w:val="0"/>
      <w:divBdr>
        <w:top w:val="none" w:sz="0" w:space="0" w:color="auto"/>
        <w:left w:val="none" w:sz="0" w:space="0" w:color="auto"/>
        <w:bottom w:val="none" w:sz="0" w:space="0" w:color="auto"/>
        <w:right w:val="none" w:sz="0" w:space="0" w:color="auto"/>
      </w:divBdr>
    </w:div>
    <w:div w:id="1721005763">
      <w:bodyDiv w:val="1"/>
      <w:marLeft w:val="0"/>
      <w:marRight w:val="0"/>
      <w:marTop w:val="0"/>
      <w:marBottom w:val="0"/>
      <w:divBdr>
        <w:top w:val="none" w:sz="0" w:space="0" w:color="auto"/>
        <w:left w:val="none" w:sz="0" w:space="0" w:color="auto"/>
        <w:bottom w:val="none" w:sz="0" w:space="0" w:color="auto"/>
        <w:right w:val="none" w:sz="0" w:space="0" w:color="auto"/>
      </w:divBdr>
    </w:div>
    <w:div w:id="1728407425">
      <w:bodyDiv w:val="1"/>
      <w:marLeft w:val="0"/>
      <w:marRight w:val="0"/>
      <w:marTop w:val="0"/>
      <w:marBottom w:val="0"/>
      <w:divBdr>
        <w:top w:val="none" w:sz="0" w:space="0" w:color="auto"/>
        <w:left w:val="none" w:sz="0" w:space="0" w:color="auto"/>
        <w:bottom w:val="none" w:sz="0" w:space="0" w:color="auto"/>
        <w:right w:val="none" w:sz="0" w:space="0" w:color="auto"/>
      </w:divBdr>
    </w:div>
    <w:div w:id="1737317716">
      <w:bodyDiv w:val="1"/>
      <w:marLeft w:val="0"/>
      <w:marRight w:val="0"/>
      <w:marTop w:val="0"/>
      <w:marBottom w:val="0"/>
      <w:divBdr>
        <w:top w:val="none" w:sz="0" w:space="0" w:color="auto"/>
        <w:left w:val="none" w:sz="0" w:space="0" w:color="auto"/>
        <w:bottom w:val="none" w:sz="0" w:space="0" w:color="auto"/>
        <w:right w:val="none" w:sz="0" w:space="0" w:color="auto"/>
      </w:divBdr>
    </w:div>
    <w:div w:id="1743796584">
      <w:bodyDiv w:val="1"/>
      <w:marLeft w:val="0"/>
      <w:marRight w:val="0"/>
      <w:marTop w:val="0"/>
      <w:marBottom w:val="0"/>
      <w:divBdr>
        <w:top w:val="none" w:sz="0" w:space="0" w:color="auto"/>
        <w:left w:val="none" w:sz="0" w:space="0" w:color="auto"/>
        <w:bottom w:val="none" w:sz="0" w:space="0" w:color="auto"/>
        <w:right w:val="none" w:sz="0" w:space="0" w:color="auto"/>
      </w:divBdr>
    </w:div>
    <w:div w:id="1744449951">
      <w:bodyDiv w:val="1"/>
      <w:marLeft w:val="0"/>
      <w:marRight w:val="0"/>
      <w:marTop w:val="0"/>
      <w:marBottom w:val="0"/>
      <w:divBdr>
        <w:top w:val="none" w:sz="0" w:space="0" w:color="auto"/>
        <w:left w:val="none" w:sz="0" w:space="0" w:color="auto"/>
        <w:bottom w:val="none" w:sz="0" w:space="0" w:color="auto"/>
        <w:right w:val="none" w:sz="0" w:space="0" w:color="auto"/>
      </w:divBdr>
    </w:div>
    <w:div w:id="1744835823">
      <w:bodyDiv w:val="1"/>
      <w:marLeft w:val="0"/>
      <w:marRight w:val="0"/>
      <w:marTop w:val="0"/>
      <w:marBottom w:val="0"/>
      <w:divBdr>
        <w:top w:val="none" w:sz="0" w:space="0" w:color="auto"/>
        <w:left w:val="none" w:sz="0" w:space="0" w:color="auto"/>
        <w:bottom w:val="none" w:sz="0" w:space="0" w:color="auto"/>
        <w:right w:val="none" w:sz="0" w:space="0" w:color="auto"/>
      </w:divBdr>
    </w:div>
    <w:div w:id="1764715533">
      <w:bodyDiv w:val="1"/>
      <w:marLeft w:val="0"/>
      <w:marRight w:val="0"/>
      <w:marTop w:val="0"/>
      <w:marBottom w:val="0"/>
      <w:divBdr>
        <w:top w:val="none" w:sz="0" w:space="0" w:color="auto"/>
        <w:left w:val="none" w:sz="0" w:space="0" w:color="auto"/>
        <w:bottom w:val="none" w:sz="0" w:space="0" w:color="auto"/>
        <w:right w:val="none" w:sz="0" w:space="0" w:color="auto"/>
      </w:divBdr>
    </w:div>
    <w:div w:id="1773477163">
      <w:bodyDiv w:val="1"/>
      <w:marLeft w:val="0"/>
      <w:marRight w:val="0"/>
      <w:marTop w:val="0"/>
      <w:marBottom w:val="0"/>
      <w:divBdr>
        <w:top w:val="none" w:sz="0" w:space="0" w:color="auto"/>
        <w:left w:val="none" w:sz="0" w:space="0" w:color="auto"/>
        <w:bottom w:val="none" w:sz="0" w:space="0" w:color="auto"/>
        <w:right w:val="none" w:sz="0" w:space="0" w:color="auto"/>
      </w:divBdr>
    </w:div>
    <w:div w:id="1782991070">
      <w:bodyDiv w:val="1"/>
      <w:marLeft w:val="0"/>
      <w:marRight w:val="0"/>
      <w:marTop w:val="0"/>
      <w:marBottom w:val="0"/>
      <w:divBdr>
        <w:top w:val="none" w:sz="0" w:space="0" w:color="auto"/>
        <w:left w:val="none" w:sz="0" w:space="0" w:color="auto"/>
        <w:bottom w:val="none" w:sz="0" w:space="0" w:color="auto"/>
        <w:right w:val="none" w:sz="0" w:space="0" w:color="auto"/>
      </w:divBdr>
    </w:div>
    <w:div w:id="1785995491">
      <w:bodyDiv w:val="1"/>
      <w:marLeft w:val="0"/>
      <w:marRight w:val="0"/>
      <w:marTop w:val="0"/>
      <w:marBottom w:val="0"/>
      <w:divBdr>
        <w:top w:val="none" w:sz="0" w:space="0" w:color="auto"/>
        <w:left w:val="none" w:sz="0" w:space="0" w:color="auto"/>
        <w:bottom w:val="none" w:sz="0" w:space="0" w:color="auto"/>
        <w:right w:val="none" w:sz="0" w:space="0" w:color="auto"/>
      </w:divBdr>
    </w:div>
    <w:div w:id="1791364274">
      <w:bodyDiv w:val="1"/>
      <w:marLeft w:val="0"/>
      <w:marRight w:val="0"/>
      <w:marTop w:val="0"/>
      <w:marBottom w:val="0"/>
      <w:divBdr>
        <w:top w:val="none" w:sz="0" w:space="0" w:color="auto"/>
        <w:left w:val="none" w:sz="0" w:space="0" w:color="auto"/>
        <w:bottom w:val="none" w:sz="0" w:space="0" w:color="auto"/>
        <w:right w:val="none" w:sz="0" w:space="0" w:color="auto"/>
      </w:divBdr>
    </w:div>
    <w:div w:id="1792553442">
      <w:bodyDiv w:val="1"/>
      <w:marLeft w:val="0"/>
      <w:marRight w:val="0"/>
      <w:marTop w:val="0"/>
      <w:marBottom w:val="0"/>
      <w:divBdr>
        <w:top w:val="none" w:sz="0" w:space="0" w:color="auto"/>
        <w:left w:val="none" w:sz="0" w:space="0" w:color="auto"/>
        <w:bottom w:val="none" w:sz="0" w:space="0" w:color="auto"/>
        <w:right w:val="none" w:sz="0" w:space="0" w:color="auto"/>
      </w:divBdr>
    </w:div>
    <w:div w:id="1810126535">
      <w:bodyDiv w:val="1"/>
      <w:marLeft w:val="0"/>
      <w:marRight w:val="0"/>
      <w:marTop w:val="0"/>
      <w:marBottom w:val="0"/>
      <w:divBdr>
        <w:top w:val="none" w:sz="0" w:space="0" w:color="auto"/>
        <w:left w:val="none" w:sz="0" w:space="0" w:color="auto"/>
        <w:bottom w:val="none" w:sz="0" w:space="0" w:color="auto"/>
        <w:right w:val="none" w:sz="0" w:space="0" w:color="auto"/>
      </w:divBdr>
    </w:div>
    <w:div w:id="1811049443">
      <w:bodyDiv w:val="1"/>
      <w:marLeft w:val="0"/>
      <w:marRight w:val="0"/>
      <w:marTop w:val="0"/>
      <w:marBottom w:val="0"/>
      <w:divBdr>
        <w:top w:val="none" w:sz="0" w:space="0" w:color="auto"/>
        <w:left w:val="none" w:sz="0" w:space="0" w:color="auto"/>
        <w:bottom w:val="none" w:sz="0" w:space="0" w:color="auto"/>
        <w:right w:val="none" w:sz="0" w:space="0" w:color="auto"/>
      </w:divBdr>
    </w:div>
    <w:div w:id="1811241111">
      <w:bodyDiv w:val="1"/>
      <w:marLeft w:val="0"/>
      <w:marRight w:val="0"/>
      <w:marTop w:val="0"/>
      <w:marBottom w:val="0"/>
      <w:divBdr>
        <w:top w:val="none" w:sz="0" w:space="0" w:color="auto"/>
        <w:left w:val="none" w:sz="0" w:space="0" w:color="auto"/>
        <w:bottom w:val="none" w:sz="0" w:space="0" w:color="auto"/>
        <w:right w:val="none" w:sz="0" w:space="0" w:color="auto"/>
      </w:divBdr>
    </w:div>
    <w:div w:id="1814372313">
      <w:bodyDiv w:val="1"/>
      <w:marLeft w:val="0"/>
      <w:marRight w:val="0"/>
      <w:marTop w:val="0"/>
      <w:marBottom w:val="0"/>
      <w:divBdr>
        <w:top w:val="none" w:sz="0" w:space="0" w:color="auto"/>
        <w:left w:val="none" w:sz="0" w:space="0" w:color="auto"/>
        <w:bottom w:val="none" w:sz="0" w:space="0" w:color="auto"/>
        <w:right w:val="none" w:sz="0" w:space="0" w:color="auto"/>
      </w:divBdr>
    </w:div>
    <w:div w:id="1815639815">
      <w:bodyDiv w:val="1"/>
      <w:marLeft w:val="0"/>
      <w:marRight w:val="0"/>
      <w:marTop w:val="0"/>
      <w:marBottom w:val="0"/>
      <w:divBdr>
        <w:top w:val="none" w:sz="0" w:space="0" w:color="auto"/>
        <w:left w:val="none" w:sz="0" w:space="0" w:color="auto"/>
        <w:bottom w:val="none" w:sz="0" w:space="0" w:color="auto"/>
        <w:right w:val="none" w:sz="0" w:space="0" w:color="auto"/>
      </w:divBdr>
    </w:div>
    <w:div w:id="1832410620">
      <w:bodyDiv w:val="1"/>
      <w:marLeft w:val="0"/>
      <w:marRight w:val="0"/>
      <w:marTop w:val="0"/>
      <w:marBottom w:val="0"/>
      <w:divBdr>
        <w:top w:val="none" w:sz="0" w:space="0" w:color="auto"/>
        <w:left w:val="none" w:sz="0" w:space="0" w:color="auto"/>
        <w:bottom w:val="none" w:sz="0" w:space="0" w:color="auto"/>
        <w:right w:val="none" w:sz="0" w:space="0" w:color="auto"/>
      </w:divBdr>
    </w:div>
    <w:div w:id="1844511252">
      <w:bodyDiv w:val="1"/>
      <w:marLeft w:val="0"/>
      <w:marRight w:val="0"/>
      <w:marTop w:val="0"/>
      <w:marBottom w:val="0"/>
      <w:divBdr>
        <w:top w:val="none" w:sz="0" w:space="0" w:color="auto"/>
        <w:left w:val="none" w:sz="0" w:space="0" w:color="auto"/>
        <w:bottom w:val="none" w:sz="0" w:space="0" w:color="auto"/>
        <w:right w:val="none" w:sz="0" w:space="0" w:color="auto"/>
      </w:divBdr>
    </w:div>
    <w:div w:id="1849056392">
      <w:bodyDiv w:val="1"/>
      <w:marLeft w:val="0"/>
      <w:marRight w:val="0"/>
      <w:marTop w:val="0"/>
      <w:marBottom w:val="0"/>
      <w:divBdr>
        <w:top w:val="none" w:sz="0" w:space="0" w:color="auto"/>
        <w:left w:val="none" w:sz="0" w:space="0" w:color="auto"/>
        <w:bottom w:val="none" w:sz="0" w:space="0" w:color="auto"/>
        <w:right w:val="none" w:sz="0" w:space="0" w:color="auto"/>
      </w:divBdr>
    </w:div>
    <w:div w:id="1851871362">
      <w:bodyDiv w:val="1"/>
      <w:marLeft w:val="0"/>
      <w:marRight w:val="0"/>
      <w:marTop w:val="0"/>
      <w:marBottom w:val="0"/>
      <w:divBdr>
        <w:top w:val="none" w:sz="0" w:space="0" w:color="auto"/>
        <w:left w:val="none" w:sz="0" w:space="0" w:color="auto"/>
        <w:bottom w:val="none" w:sz="0" w:space="0" w:color="auto"/>
        <w:right w:val="none" w:sz="0" w:space="0" w:color="auto"/>
      </w:divBdr>
    </w:div>
    <w:div w:id="1859805012">
      <w:bodyDiv w:val="1"/>
      <w:marLeft w:val="0"/>
      <w:marRight w:val="0"/>
      <w:marTop w:val="0"/>
      <w:marBottom w:val="0"/>
      <w:divBdr>
        <w:top w:val="none" w:sz="0" w:space="0" w:color="auto"/>
        <w:left w:val="none" w:sz="0" w:space="0" w:color="auto"/>
        <w:bottom w:val="none" w:sz="0" w:space="0" w:color="auto"/>
        <w:right w:val="none" w:sz="0" w:space="0" w:color="auto"/>
      </w:divBdr>
    </w:div>
    <w:div w:id="1871140061">
      <w:bodyDiv w:val="1"/>
      <w:marLeft w:val="0"/>
      <w:marRight w:val="0"/>
      <w:marTop w:val="0"/>
      <w:marBottom w:val="0"/>
      <w:divBdr>
        <w:top w:val="none" w:sz="0" w:space="0" w:color="auto"/>
        <w:left w:val="none" w:sz="0" w:space="0" w:color="auto"/>
        <w:bottom w:val="none" w:sz="0" w:space="0" w:color="auto"/>
        <w:right w:val="none" w:sz="0" w:space="0" w:color="auto"/>
      </w:divBdr>
    </w:div>
    <w:div w:id="1874296309">
      <w:bodyDiv w:val="1"/>
      <w:marLeft w:val="0"/>
      <w:marRight w:val="0"/>
      <w:marTop w:val="0"/>
      <w:marBottom w:val="0"/>
      <w:divBdr>
        <w:top w:val="none" w:sz="0" w:space="0" w:color="auto"/>
        <w:left w:val="none" w:sz="0" w:space="0" w:color="auto"/>
        <w:bottom w:val="none" w:sz="0" w:space="0" w:color="auto"/>
        <w:right w:val="none" w:sz="0" w:space="0" w:color="auto"/>
      </w:divBdr>
    </w:div>
    <w:div w:id="1884364349">
      <w:bodyDiv w:val="1"/>
      <w:marLeft w:val="0"/>
      <w:marRight w:val="0"/>
      <w:marTop w:val="0"/>
      <w:marBottom w:val="0"/>
      <w:divBdr>
        <w:top w:val="none" w:sz="0" w:space="0" w:color="auto"/>
        <w:left w:val="none" w:sz="0" w:space="0" w:color="auto"/>
        <w:bottom w:val="none" w:sz="0" w:space="0" w:color="auto"/>
        <w:right w:val="none" w:sz="0" w:space="0" w:color="auto"/>
      </w:divBdr>
    </w:div>
    <w:div w:id="1892764687">
      <w:bodyDiv w:val="1"/>
      <w:marLeft w:val="0"/>
      <w:marRight w:val="0"/>
      <w:marTop w:val="0"/>
      <w:marBottom w:val="0"/>
      <w:divBdr>
        <w:top w:val="none" w:sz="0" w:space="0" w:color="auto"/>
        <w:left w:val="none" w:sz="0" w:space="0" w:color="auto"/>
        <w:bottom w:val="none" w:sz="0" w:space="0" w:color="auto"/>
        <w:right w:val="none" w:sz="0" w:space="0" w:color="auto"/>
      </w:divBdr>
    </w:div>
    <w:div w:id="1895579497">
      <w:bodyDiv w:val="1"/>
      <w:marLeft w:val="0"/>
      <w:marRight w:val="0"/>
      <w:marTop w:val="0"/>
      <w:marBottom w:val="0"/>
      <w:divBdr>
        <w:top w:val="none" w:sz="0" w:space="0" w:color="auto"/>
        <w:left w:val="none" w:sz="0" w:space="0" w:color="auto"/>
        <w:bottom w:val="none" w:sz="0" w:space="0" w:color="auto"/>
        <w:right w:val="none" w:sz="0" w:space="0" w:color="auto"/>
      </w:divBdr>
    </w:div>
    <w:div w:id="1895777331">
      <w:bodyDiv w:val="1"/>
      <w:marLeft w:val="0"/>
      <w:marRight w:val="0"/>
      <w:marTop w:val="0"/>
      <w:marBottom w:val="0"/>
      <w:divBdr>
        <w:top w:val="none" w:sz="0" w:space="0" w:color="auto"/>
        <w:left w:val="none" w:sz="0" w:space="0" w:color="auto"/>
        <w:bottom w:val="none" w:sz="0" w:space="0" w:color="auto"/>
        <w:right w:val="none" w:sz="0" w:space="0" w:color="auto"/>
      </w:divBdr>
    </w:div>
    <w:div w:id="1897351496">
      <w:bodyDiv w:val="1"/>
      <w:marLeft w:val="0"/>
      <w:marRight w:val="0"/>
      <w:marTop w:val="0"/>
      <w:marBottom w:val="0"/>
      <w:divBdr>
        <w:top w:val="none" w:sz="0" w:space="0" w:color="auto"/>
        <w:left w:val="none" w:sz="0" w:space="0" w:color="auto"/>
        <w:bottom w:val="none" w:sz="0" w:space="0" w:color="auto"/>
        <w:right w:val="none" w:sz="0" w:space="0" w:color="auto"/>
      </w:divBdr>
    </w:div>
    <w:div w:id="1897623085">
      <w:bodyDiv w:val="1"/>
      <w:marLeft w:val="0"/>
      <w:marRight w:val="0"/>
      <w:marTop w:val="0"/>
      <w:marBottom w:val="0"/>
      <w:divBdr>
        <w:top w:val="none" w:sz="0" w:space="0" w:color="auto"/>
        <w:left w:val="none" w:sz="0" w:space="0" w:color="auto"/>
        <w:bottom w:val="none" w:sz="0" w:space="0" w:color="auto"/>
        <w:right w:val="none" w:sz="0" w:space="0" w:color="auto"/>
      </w:divBdr>
    </w:div>
    <w:div w:id="1906063367">
      <w:bodyDiv w:val="1"/>
      <w:marLeft w:val="0"/>
      <w:marRight w:val="0"/>
      <w:marTop w:val="0"/>
      <w:marBottom w:val="0"/>
      <w:divBdr>
        <w:top w:val="none" w:sz="0" w:space="0" w:color="auto"/>
        <w:left w:val="none" w:sz="0" w:space="0" w:color="auto"/>
        <w:bottom w:val="none" w:sz="0" w:space="0" w:color="auto"/>
        <w:right w:val="none" w:sz="0" w:space="0" w:color="auto"/>
      </w:divBdr>
    </w:div>
    <w:div w:id="1920361861">
      <w:bodyDiv w:val="1"/>
      <w:marLeft w:val="0"/>
      <w:marRight w:val="0"/>
      <w:marTop w:val="0"/>
      <w:marBottom w:val="0"/>
      <w:divBdr>
        <w:top w:val="none" w:sz="0" w:space="0" w:color="auto"/>
        <w:left w:val="none" w:sz="0" w:space="0" w:color="auto"/>
        <w:bottom w:val="none" w:sz="0" w:space="0" w:color="auto"/>
        <w:right w:val="none" w:sz="0" w:space="0" w:color="auto"/>
      </w:divBdr>
    </w:div>
    <w:div w:id="1922133073">
      <w:bodyDiv w:val="1"/>
      <w:marLeft w:val="0"/>
      <w:marRight w:val="0"/>
      <w:marTop w:val="0"/>
      <w:marBottom w:val="0"/>
      <w:divBdr>
        <w:top w:val="none" w:sz="0" w:space="0" w:color="auto"/>
        <w:left w:val="none" w:sz="0" w:space="0" w:color="auto"/>
        <w:bottom w:val="none" w:sz="0" w:space="0" w:color="auto"/>
        <w:right w:val="none" w:sz="0" w:space="0" w:color="auto"/>
      </w:divBdr>
    </w:div>
    <w:div w:id="1932541369">
      <w:bodyDiv w:val="1"/>
      <w:marLeft w:val="0"/>
      <w:marRight w:val="0"/>
      <w:marTop w:val="0"/>
      <w:marBottom w:val="0"/>
      <w:divBdr>
        <w:top w:val="none" w:sz="0" w:space="0" w:color="auto"/>
        <w:left w:val="none" w:sz="0" w:space="0" w:color="auto"/>
        <w:bottom w:val="none" w:sz="0" w:space="0" w:color="auto"/>
        <w:right w:val="none" w:sz="0" w:space="0" w:color="auto"/>
      </w:divBdr>
    </w:div>
    <w:div w:id="1943683473">
      <w:bodyDiv w:val="1"/>
      <w:marLeft w:val="0"/>
      <w:marRight w:val="0"/>
      <w:marTop w:val="0"/>
      <w:marBottom w:val="0"/>
      <w:divBdr>
        <w:top w:val="none" w:sz="0" w:space="0" w:color="auto"/>
        <w:left w:val="none" w:sz="0" w:space="0" w:color="auto"/>
        <w:bottom w:val="none" w:sz="0" w:space="0" w:color="auto"/>
        <w:right w:val="none" w:sz="0" w:space="0" w:color="auto"/>
      </w:divBdr>
    </w:div>
    <w:div w:id="1947885693">
      <w:bodyDiv w:val="1"/>
      <w:marLeft w:val="0"/>
      <w:marRight w:val="0"/>
      <w:marTop w:val="0"/>
      <w:marBottom w:val="0"/>
      <w:divBdr>
        <w:top w:val="none" w:sz="0" w:space="0" w:color="auto"/>
        <w:left w:val="none" w:sz="0" w:space="0" w:color="auto"/>
        <w:bottom w:val="none" w:sz="0" w:space="0" w:color="auto"/>
        <w:right w:val="none" w:sz="0" w:space="0" w:color="auto"/>
      </w:divBdr>
    </w:div>
    <w:div w:id="1953432737">
      <w:bodyDiv w:val="1"/>
      <w:marLeft w:val="0"/>
      <w:marRight w:val="0"/>
      <w:marTop w:val="0"/>
      <w:marBottom w:val="0"/>
      <w:divBdr>
        <w:top w:val="none" w:sz="0" w:space="0" w:color="auto"/>
        <w:left w:val="none" w:sz="0" w:space="0" w:color="auto"/>
        <w:bottom w:val="none" w:sz="0" w:space="0" w:color="auto"/>
        <w:right w:val="none" w:sz="0" w:space="0" w:color="auto"/>
      </w:divBdr>
    </w:div>
    <w:div w:id="1961262267">
      <w:bodyDiv w:val="1"/>
      <w:marLeft w:val="0"/>
      <w:marRight w:val="0"/>
      <w:marTop w:val="0"/>
      <w:marBottom w:val="0"/>
      <w:divBdr>
        <w:top w:val="none" w:sz="0" w:space="0" w:color="auto"/>
        <w:left w:val="none" w:sz="0" w:space="0" w:color="auto"/>
        <w:bottom w:val="none" w:sz="0" w:space="0" w:color="auto"/>
        <w:right w:val="none" w:sz="0" w:space="0" w:color="auto"/>
      </w:divBdr>
    </w:div>
    <w:div w:id="1971664150">
      <w:bodyDiv w:val="1"/>
      <w:marLeft w:val="0"/>
      <w:marRight w:val="0"/>
      <w:marTop w:val="0"/>
      <w:marBottom w:val="0"/>
      <w:divBdr>
        <w:top w:val="none" w:sz="0" w:space="0" w:color="auto"/>
        <w:left w:val="none" w:sz="0" w:space="0" w:color="auto"/>
        <w:bottom w:val="none" w:sz="0" w:space="0" w:color="auto"/>
        <w:right w:val="none" w:sz="0" w:space="0" w:color="auto"/>
      </w:divBdr>
    </w:div>
    <w:div w:id="1979411901">
      <w:bodyDiv w:val="1"/>
      <w:marLeft w:val="0"/>
      <w:marRight w:val="0"/>
      <w:marTop w:val="0"/>
      <w:marBottom w:val="0"/>
      <w:divBdr>
        <w:top w:val="none" w:sz="0" w:space="0" w:color="auto"/>
        <w:left w:val="none" w:sz="0" w:space="0" w:color="auto"/>
        <w:bottom w:val="none" w:sz="0" w:space="0" w:color="auto"/>
        <w:right w:val="none" w:sz="0" w:space="0" w:color="auto"/>
      </w:divBdr>
    </w:div>
    <w:div w:id="1986809413">
      <w:bodyDiv w:val="1"/>
      <w:marLeft w:val="0"/>
      <w:marRight w:val="0"/>
      <w:marTop w:val="0"/>
      <w:marBottom w:val="0"/>
      <w:divBdr>
        <w:top w:val="none" w:sz="0" w:space="0" w:color="auto"/>
        <w:left w:val="none" w:sz="0" w:space="0" w:color="auto"/>
        <w:bottom w:val="none" w:sz="0" w:space="0" w:color="auto"/>
        <w:right w:val="none" w:sz="0" w:space="0" w:color="auto"/>
      </w:divBdr>
    </w:div>
    <w:div w:id="1999766442">
      <w:bodyDiv w:val="1"/>
      <w:marLeft w:val="0"/>
      <w:marRight w:val="0"/>
      <w:marTop w:val="0"/>
      <w:marBottom w:val="0"/>
      <w:divBdr>
        <w:top w:val="none" w:sz="0" w:space="0" w:color="auto"/>
        <w:left w:val="none" w:sz="0" w:space="0" w:color="auto"/>
        <w:bottom w:val="none" w:sz="0" w:space="0" w:color="auto"/>
        <w:right w:val="none" w:sz="0" w:space="0" w:color="auto"/>
      </w:divBdr>
    </w:div>
    <w:div w:id="2009358934">
      <w:bodyDiv w:val="1"/>
      <w:marLeft w:val="0"/>
      <w:marRight w:val="0"/>
      <w:marTop w:val="0"/>
      <w:marBottom w:val="0"/>
      <w:divBdr>
        <w:top w:val="none" w:sz="0" w:space="0" w:color="auto"/>
        <w:left w:val="none" w:sz="0" w:space="0" w:color="auto"/>
        <w:bottom w:val="none" w:sz="0" w:space="0" w:color="auto"/>
        <w:right w:val="none" w:sz="0" w:space="0" w:color="auto"/>
      </w:divBdr>
    </w:div>
    <w:div w:id="2020885009">
      <w:bodyDiv w:val="1"/>
      <w:marLeft w:val="0"/>
      <w:marRight w:val="0"/>
      <w:marTop w:val="0"/>
      <w:marBottom w:val="0"/>
      <w:divBdr>
        <w:top w:val="none" w:sz="0" w:space="0" w:color="auto"/>
        <w:left w:val="none" w:sz="0" w:space="0" w:color="auto"/>
        <w:bottom w:val="none" w:sz="0" w:space="0" w:color="auto"/>
        <w:right w:val="none" w:sz="0" w:space="0" w:color="auto"/>
      </w:divBdr>
    </w:div>
    <w:div w:id="2022118340">
      <w:bodyDiv w:val="1"/>
      <w:marLeft w:val="0"/>
      <w:marRight w:val="0"/>
      <w:marTop w:val="0"/>
      <w:marBottom w:val="0"/>
      <w:divBdr>
        <w:top w:val="none" w:sz="0" w:space="0" w:color="auto"/>
        <w:left w:val="none" w:sz="0" w:space="0" w:color="auto"/>
        <w:bottom w:val="none" w:sz="0" w:space="0" w:color="auto"/>
        <w:right w:val="none" w:sz="0" w:space="0" w:color="auto"/>
      </w:divBdr>
    </w:div>
    <w:div w:id="2026176802">
      <w:bodyDiv w:val="1"/>
      <w:marLeft w:val="0"/>
      <w:marRight w:val="0"/>
      <w:marTop w:val="0"/>
      <w:marBottom w:val="0"/>
      <w:divBdr>
        <w:top w:val="none" w:sz="0" w:space="0" w:color="auto"/>
        <w:left w:val="none" w:sz="0" w:space="0" w:color="auto"/>
        <w:bottom w:val="none" w:sz="0" w:space="0" w:color="auto"/>
        <w:right w:val="none" w:sz="0" w:space="0" w:color="auto"/>
      </w:divBdr>
    </w:div>
    <w:div w:id="2032141529">
      <w:bodyDiv w:val="1"/>
      <w:marLeft w:val="0"/>
      <w:marRight w:val="0"/>
      <w:marTop w:val="0"/>
      <w:marBottom w:val="0"/>
      <w:divBdr>
        <w:top w:val="none" w:sz="0" w:space="0" w:color="auto"/>
        <w:left w:val="none" w:sz="0" w:space="0" w:color="auto"/>
        <w:bottom w:val="none" w:sz="0" w:space="0" w:color="auto"/>
        <w:right w:val="none" w:sz="0" w:space="0" w:color="auto"/>
      </w:divBdr>
    </w:div>
    <w:div w:id="2034333576">
      <w:bodyDiv w:val="1"/>
      <w:marLeft w:val="0"/>
      <w:marRight w:val="0"/>
      <w:marTop w:val="0"/>
      <w:marBottom w:val="0"/>
      <w:divBdr>
        <w:top w:val="none" w:sz="0" w:space="0" w:color="auto"/>
        <w:left w:val="none" w:sz="0" w:space="0" w:color="auto"/>
        <w:bottom w:val="none" w:sz="0" w:space="0" w:color="auto"/>
        <w:right w:val="none" w:sz="0" w:space="0" w:color="auto"/>
      </w:divBdr>
    </w:div>
    <w:div w:id="2035887587">
      <w:bodyDiv w:val="1"/>
      <w:marLeft w:val="0"/>
      <w:marRight w:val="0"/>
      <w:marTop w:val="0"/>
      <w:marBottom w:val="0"/>
      <w:divBdr>
        <w:top w:val="none" w:sz="0" w:space="0" w:color="auto"/>
        <w:left w:val="none" w:sz="0" w:space="0" w:color="auto"/>
        <w:bottom w:val="none" w:sz="0" w:space="0" w:color="auto"/>
        <w:right w:val="none" w:sz="0" w:space="0" w:color="auto"/>
      </w:divBdr>
    </w:div>
    <w:div w:id="2036617812">
      <w:bodyDiv w:val="1"/>
      <w:marLeft w:val="0"/>
      <w:marRight w:val="0"/>
      <w:marTop w:val="0"/>
      <w:marBottom w:val="0"/>
      <w:divBdr>
        <w:top w:val="none" w:sz="0" w:space="0" w:color="auto"/>
        <w:left w:val="none" w:sz="0" w:space="0" w:color="auto"/>
        <w:bottom w:val="none" w:sz="0" w:space="0" w:color="auto"/>
        <w:right w:val="none" w:sz="0" w:space="0" w:color="auto"/>
      </w:divBdr>
    </w:div>
    <w:div w:id="2038702782">
      <w:bodyDiv w:val="1"/>
      <w:marLeft w:val="0"/>
      <w:marRight w:val="0"/>
      <w:marTop w:val="0"/>
      <w:marBottom w:val="0"/>
      <w:divBdr>
        <w:top w:val="none" w:sz="0" w:space="0" w:color="auto"/>
        <w:left w:val="none" w:sz="0" w:space="0" w:color="auto"/>
        <w:bottom w:val="none" w:sz="0" w:space="0" w:color="auto"/>
        <w:right w:val="none" w:sz="0" w:space="0" w:color="auto"/>
      </w:divBdr>
    </w:div>
    <w:div w:id="2044089348">
      <w:bodyDiv w:val="1"/>
      <w:marLeft w:val="0"/>
      <w:marRight w:val="0"/>
      <w:marTop w:val="0"/>
      <w:marBottom w:val="0"/>
      <w:divBdr>
        <w:top w:val="none" w:sz="0" w:space="0" w:color="auto"/>
        <w:left w:val="none" w:sz="0" w:space="0" w:color="auto"/>
        <w:bottom w:val="none" w:sz="0" w:space="0" w:color="auto"/>
        <w:right w:val="none" w:sz="0" w:space="0" w:color="auto"/>
      </w:divBdr>
    </w:div>
    <w:div w:id="2049328660">
      <w:bodyDiv w:val="1"/>
      <w:marLeft w:val="0"/>
      <w:marRight w:val="0"/>
      <w:marTop w:val="0"/>
      <w:marBottom w:val="0"/>
      <w:divBdr>
        <w:top w:val="none" w:sz="0" w:space="0" w:color="auto"/>
        <w:left w:val="none" w:sz="0" w:space="0" w:color="auto"/>
        <w:bottom w:val="none" w:sz="0" w:space="0" w:color="auto"/>
        <w:right w:val="none" w:sz="0" w:space="0" w:color="auto"/>
      </w:divBdr>
    </w:div>
    <w:div w:id="2055808103">
      <w:bodyDiv w:val="1"/>
      <w:marLeft w:val="0"/>
      <w:marRight w:val="0"/>
      <w:marTop w:val="0"/>
      <w:marBottom w:val="0"/>
      <w:divBdr>
        <w:top w:val="none" w:sz="0" w:space="0" w:color="auto"/>
        <w:left w:val="none" w:sz="0" w:space="0" w:color="auto"/>
        <w:bottom w:val="none" w:sz="0" w:space="0" w:color="auto"/>
        <w:right w:val="none" w:sz="0" w:space="0" w:color="auto"/>
      </w:divBdr>
    </w:div>
    <w:div w:id="2057240715">
      <w:bodyDiv w:val="1"/>
      <w:marLeft w:val="0"/>
      <w:marRight w:val="0"/>
      <w:marTop w:val="0"/>
      <w:marBottom w:val="0"/>
      <w:divBdr>
        <w:top w:val="none" w:sz="0" w:space="0" w:color="auto"/>
        <w:left w:val="none" w:sz="0" w:space="0" w:color="auto"/>
        <w:bottom w:val="none" w:sz="0" w:space="0" w:color="auto"/>
        <w:right w:val="none" w:sz="0" w:space="0" w:color="auto"/>
      </w:divBdr>
    </w:div>
    <w:div w:id="2058626587">
      <w:bodyDiv w:val="1"/>
      <w:marLeft w:val="0"/>
      <w:marRight w:val="0"/>
      <w:marTop w:val="0"/>
      <w:marBottom w:val="0"/>
      <w:divBdr>
        <w:top w:val="none" w:sz="0" w:space="0" w:color="auto"/>
        <w:left w:val="none" w:sz="0" w:space="0" w:color="auto"/>
        <w:bottom w:val="none" w:sz="0" w:space="0" w:color="auto"/>
        <w:right w:val="none" w:sz="0" w:space="0" w:color="auto"/>
      </w:divBdr>
    </w:div>
    <w:div w:id="2059894258">
      <w:bodyDiv w:val="1"/>
      <w:marLeft w:val="0"/>
      <w:marRight w:val="0"/>
      <w:marTop w:val="0"/>
      <w:marBottom w:val="0"/>
      <w:divBdr>
        <w:top w:val="none" w:sz="0" w:space="0" w:color="auto"/>
        <w:left w:val="none" w:sz="0" w:space="0" w:color="auto"/>
        <w:bottom w:val="none" w:sz="0" w:space="0" w:color="auto"/>
        <w:right w:val="none" w:sz="0" w:space="0" w:color="auto"/>
      </w:divBdr>
    </w:div>
    <w:div w:id="2068916896">
      <w:bodyDiv w:val="1"/>
      <w:marLeft w:val="0"/>
      <w:marRight w:val="0"/>
      <w:marTop w:val="0"/>
      <w:marBottom w:val="0"/>
      <w:divBdr>
        <w:top w:val="none" w:sz="0" w:space="0" w:color="auto"/>
        <w:left w:val="none" w:sz="0" w:space="0" w:color="auto"/>
        <w:bottom w:val="none" w:sz="0" w:space="0" w:color="auto"/>
        <w:right w:val="none" w:sz="0" w:space="0" w:color="auto"/>
      </w:divBdr>
    </w:div>
    <w:div w:id="2077436548">
      <w:bodyDiv w:val="1"/>
      <w:marLeft w:val="0"/>
      <w:marRight w:val="0"/>
      <w:marTop w:val="0"/>
      <w:marBottom w:val="0"/>
      <w:divBdr>
        <w:top w:val="none" w:sz="0" w:space="0" w:color="auto"/>
        <w:left w:val="none" w:sz="0" w:space="0" w:color="auto"/>
        <w:bottom w:val="none" w:sz="0" w:space="0" w:color="auto"/>
        <w:right w:val="none" w:sz="0" w:space="0" w:color="auto"/>
      </w:divBdr>
    </w:div>
    <w:div w:id="2085254750">
      <w:bodyDiv w:val="1"/>
      <w:marLeft w:val="0"/>
      <w:marRight w:val="0"/>
      <w:marTop w:val="0"/>
      <w:marBottom w:val="0"/>
      <w:divBdr>
        <w:top w:val="none" w:sz="0" w:space="0" w:color="auto"/>
        <w:left w:val="none" w:sz="0" w:space="0" w:color="auto"/>
        <w:bottom w:val="none" w:sz="0" w:space="0" w:color="auto"/>
        <w:right w:val="none" w:sz="0" w:space="0" w:color="auto"/>
      </w:divBdr>
    </w:div>
    <w:div w:id="2085953378">
      <w:bodyDiv w:val="1"/>
      <w:marLeft w:val="0"/>
      <w:marRight w:val="0"/>
      <w:marTop w:val="0"/>
      <w:marBottom w:val="0"/>
      <w:divBdr>
        <w:top w:val="none" w:sz="0" w:space="0" w:color="auto"/>
        <w:left w:val="none" w:sz="0" w:space="0" w:color="auto"/>
        <w:bottom w:val="none" w:sz="0" w:space="0" w:color="auto"/>
        <w:right w:val="none" w:sz="0" w:space="0" w:color="auto"/>
      </w:divBdr>
    </w:div>
    <w:div w:id="2088913712">
      <w:bodyDiv w:val="1"/>
      <w:marLeft w:val="0"/>
      <w:marRight w:val="0"/>
      <w:marTop w:val="0"/>
      <w:marBottom w:val="0"/>
      <w:divBdr>
        <w:top w:val="none" w:sz="0" w:space="0" w:color="auto"/>
        <w:left w:val="none" w:sz="0" w:space="0" w:color="auto"/>
        <w:bottom w:val="none" w:sz="0" w:space="0" w:color="auto"/>
        <w:right w:val="none" w:sz="0" w:space="0" w:color="auto"/>
      </w:divBdr>
    </w:div>
    <w:div w:id="2100444947">
      <w:bodyDiv w:val="1"/>
      <w:marLeft w:val="0"/>
      <w:marRight w:val="0"/>
      <w:marTop w:val="0"/>
      <w:marBottom w:val="0"/>
      <w:divBdr>
        <w:top w:val="none" w:sz="0" w:space="0" w:color="auto"/>
        <w:left w:val="none" w:sz="0" w:space="0" w:color="auto"/>
        <w:bottom w:val="none" w:sz="0" w:space="0" w:color="auto"/>
        <w:right w:val="none" w:sz="0" w:space="0" w:color="auto"/>
      </w:divBdr>
    </w:div>
    <w:div w:id="2110005739">
      <w:bodyDiv w:val="1"/>
      <w:marLeft w:val="0"/>
      <w:marRight w:val="0"/>
      <w:marTop w:val="0"/>
      <w:marBottom w:val="0"/>
      <w:divBdr>
        <w:top w:val="none" w:sz="0" w:space="0" w:color="auto"/>
        <w:left w:val="none" w:sz="0" w:space="0" w:color="auto"/>
        <w:bottom w:val="none" w:sz="0" w:space="0" w:color="auto"/>
        <w:right w:val="none" w:sz="0" w:space="0" w:color="auto"/>
      </w:divBdr>
    </w:div>
    <w:div w:id="2113696250">
      <w:bodyDiv w:val="1"/>
      <w:marLeft w:val="0"/>
      <w:marRight w:val="0"/>
      <w:marTop w:val="0"/>
      <w:marBottom w:val="0"/>
      <w:divBdr>
        <w:top w:val="none" w:sz="0" w:space="0" w:color="auto"/>
        <w:left w:val="none" w:sz="0" w:space="0" w:color="auto"/>
        <w:bottom w:val="none" w:sz="0" w:space="0" w:color="auto"/>
        <w:right w:val="none" w:sz="0" w:space="0" w:color="auto"/>
      </w:divBdr>
    </w:div>
    <w:div w:id="2118257790">
      <w:bodyDiv w:val="1"/>
      <w:marLeft w:val="0"/>
      <w:marRight w:val="0"/>
      <w:marTop w:val="0"/>
      <w:marBottom w:val="0"/>
      <w:divBdr>
        <w:top w:val="none" w:sz="0" w:space="0" w:color="auto"/>
        <w:left w:val="none" w:sz="0" w:space="0" w:color="auto"/>
        <w:bottom w:val="none" w:sz="0" w:space="0" w:color="auto"/>
        <w:right w:val="none" w:sz="0" w:space="0" w:color="auto"/>
      </w:divBdr>
    </w:div>
    <w:div w:id="2131699555">
      <w:bodyDiv w:val="1"/>
      <w:marLeft w:val="0"/>
      <w:marRight w:val="0"/>
      <w:marTop w:val="0"/>
      <w:marBottom w:val="0"/>
      <w:divBdr>
        <w:top w:val="none" w:sz="0" w:space="0" w:color="auto"/>
        <w:left w:val="none" w:sz="0" w:space="0" w:color="auto"/>
        <w:bottom w:val="none" w:sz="0" w:space="0" w:color="auto"/>
        <w:right w:val="none" w:sz="0" w:space="0" w:color="auto"/>
      </w:divBdr>
    </w:div>
    <w:div w:id="2138790445">
      <w:bodyDiv w:val="1"/>
      <w:marLeft w:val="0"/>
      <w:marRight w:val="0"/>
      <w:marTop w:val="0"/>
      <w:marBottom w:val="0"/>
      <w:divBdr>
        <w:top w:val="none" w:sz="0" w:space="0" w:color="auto"/>
        <w:left w:val="none" w:sz="0" w:space="0" w:color="auto"/>
        <w:bottom w:val="none" w:sz="0" w:space="0" w:color="auto"/>
        <w:right w:val="none" w:sz="0" w:space="0" w:color="auto"/>
      </w:divBdr>
    </w:div>
    <w:div w:id="2139567660">
      <w:bodyDiv w:val="1"/>
      <w:marLeft w:val="0"/>
      <w:marRight w:val="0"/>
      <w:marTop w:val="0"/>
      <w:marBottom w:val="0"/>
      <w:divBdr>
        <w:top w:val="none" w:sz="0" w:space="0" w:color="auto"/>
        <w:left w:val="none" w:sz="0" w:space="0" w:color="auto"/>
        <w:bottom w:val="none" w:sz="0" w:space="0" w:color="auto"/>
        <w:right w:val="none" w:sz="0" w:space="0" w:color="auto"/>
      </w:divBdr>
    </w:div>
    <w:div w:id="2146896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1.bin"/><Relationship Id="rId21" Type="http://schemas.openxmlformats.org/officeDocument/2006/relationships/image" Target="media/image11.wmf"/><Relationship Id="rId42" Type="http://schemas.openxmlformats.org/officeDocument/2006/relationships/image" Target="media/image28.wmf"/><Relationship Id="rId63" Type="http://schemas.openxmlformats.org/officeDocument/2006/relationships/image" Target="media/image40.wmf"/><Relationship Id="rId84" Type="http://schemas.openxmlformats.org/officeDocument/2006/relationships/oleObject" Target="embeddings/oleObject25.bin"/><Relationship Id="rId138" Type="http://schemas.openxmlformats.org/officeDocument/2006/relationships/image" Target="media/image79.wmf"/><Relationship Id="rId159" Type="http://schemas.openxmlformats.org/officeDocument/2006/relationships/image" Target="media/image90.wmf"/><Relationship Id="rId170" Type="http://schemas.openxmlformats.org/officeDocument/2006/relationships/oleObject" Target="embeddings/oleObject67.bin"/><Relationship Id="rId191" Type="http://schemas.openxmlformats.org/officeDocument/2006/relationships/image" Target="media/image106.wmf"/><Relationship Id="rId205" Type="http://schemas.openxmlformats.org/officeDocument/2006/relationships/image" Target="media/image113.wmf"/><Relationship Id="rId226" Type="http://schemas.openxmlformats.org/officeDocument/2006/relationships/oleObject" Target="embeddings/oleObject95.bin"/><Relationship Id="rId247" Type="http://schemas.openxmlformats.org/officeDocument/2006/relationships/image" Target="media/image135.png"/><Relationship Id="rId107" Type="http://schemas.openxmlformats.org/officeDocument/2006/relationships/oleObject" Target="embeddings/oleObject36.bin"/><Relationship Id="rId11" Type="http://schemas.openxmlformats.org/officeDocument/2006/relationships/image" Target="media/image2.jpg"/><Relationship Id="rId32" Type="http://schemas.openxmlformats.org/officeDocument/2006/relationships/image" Target="media/image18.png"/><Relationship Id="rId53" Type="http://schemas.openxmlformats.org/officeDocument/2006/relationships/image" Target="media/image35.wmf"/><Relationship Id="rId74" Type="http://schemas.openxmlformats.org/officeDocument/2006/relationships/image" Target="media/image46.png"/><Relationship Id="rId128" Type="http://schemas.openxmlformats.org/officeDocument/2006/relationships/image" Target="media/image74.wmf"/><Relationship Id="rId149" Type="http://schemas.openxmlformats.org/officeDocument/2006/relationships/image" Target="media/image85.wmf"/><Relationship Id="rId5" Type="http://schemas.openxmlformats.org/officeDocument/2006/relationships/webSettings" Target="webSettings.xml"/><Relationship Id="rId95" Type="http://schemas.openxmlformats.org/officeDocument/2006/relationships/oleObject" Target="embeddings/oleObject30.bin"/><Relationship Id="rId160" Type="http://schemas.openxmlformats.org/officeDocument/2006/relationships/oleObject" Target="embeddings/oleObject62.bin"/><Relationship Id="rId181" Type="http://schemas.openxmlformats.org/officeDocument/2006/relationships/image" Target="media/image101.wmf"/><Relationship Id="rId216" Type="http://schemas.openxmlformats.org/officeDocument/2006/relationships/oleObject" Target="embeddings/oleObject90.bin"/><Relationship Id="rId237" Type="http://schemas.openxmlformats.org/officeDocument/2006/relationships/image" Target="media/image129.wmf"/><Relationship Id="rId258" Type="http://schemas.openxmlformats.org/officeDocument/2006/relationships/footer" Target="footer2.xml"/><Relationship Id="rId22" Type="http://schemas.openxmlformats.org/officeDocument/2006/relationships/oleObject" Target="embeddings/oleObject3.bin"/><Relationship Id="rId43" Type="http://schemas.openxmlformats.org/officeDocument/2006/relationships/oleObject" Target="embeddings/oleObject7.bin"/><Relationship Id="rId64" Type="http://schemas.openxmlformats.org/officeDocument/2006/relationships/oleObject" Target="embeddings/oleObject16.bin"/><Relationship Id="rId118" Type="http://schemas.openxmlformats.org/officeDocument/2006/relationships/image" Target="media/image69.wmf"/><Relationship Id="rId139" Type="http://schemas.openxmlformats.org/officeDocument/2006/relationships/oleObject" Target="embeddings/oleObject52.bin"/><Relationship Id="rId85" Type="http://schemas.openxmlformats.org/officeDocument/2006/relationships/image" Target="media/image52.png"/><Relationship Id="rId150" Type="http://schemas.openxmlformats.org/officeDocument/2006/relationships/oleObject" Target="embeddings/oleObject57.bin"/><Relationship Id="rId171" Type="http://schemas.openxmlformats.org/officeDocument/2006/relationships/image" Target="media/image96.wmf"/><Relationship Id="rId192" Type="http://schemas.openxmlformats.org/officeDocument/2006/relationships/oleObject" Target="embeddings/oleObject78.bin"/><Relationship Id="rId206" Type="http://schemas.openxmlformats.org/officeDocument/2006/relationships/oleObject" Target="embeddings/oleObject85.bin"/><Relationship Id="rId227" Type="http://schemas.openxmlformats.org/officeDocument/2006/relationships/image" Target="media/image124.wmf"/><Relationship Id="rId248" Type="http://schemas.openxmlformats.org/officeDocument/2006/relationships/image" Target="media/image136.png"/><Relationship Id="rId12" Type="http://schemas.openxmlformats.org/officeDocument/2006/relationships/image" Target="media/image3.jpg"/><Relationship Id="rId33" Type="http://schemas.openxmlformats.org/officeDocument/2006/relationships/image" Target="media/image19.png"/><Relationship Id="rId108" Type="http://schemas.openxmlformats.org/officeDocument/2006/relationships/image" Target="media/image64.wmf"/><Relationship Id="rId129" Type="http://schemas.openxmlformats.org/officeDocument/2006/relationships/oleObject" Target="embeddings/oleObject47.bin"/><Relationship Id="rId54" Type="http://schemas.openxmlformats.org/officeDocument/2006/relationships/oleObject" Target="embeddings/oleObject11.bin"/><Relationship Id="rId75" Type="http://schemas.openxmlformats.org/officeDocument/2006/relationships/image" Target="media/image47.wmf"/><Relationship Id="rId96" Type="http://schemas.openxmlformats.org/officeDocument/2006/relationships/image" Target="media/image58.wmf"/><Relationship Id="rId140" Type="http://schemas.openxmlformats.org/officeDocument/2006/relationships/image" Target="media/image80.wmf"/><Relationship Id="rId161" Type="http://schemas.openxmlformats.org/officeDocument/2006/relationships/image" Target="media/image91.wmf"/><Relationship Id="rId182" Type="http://schemas.openxmlformats.org/officeDocument/2006/relationships/oleObject" Target="embeddings/oleObject73.bin"/><Relationship Id="rId217" Type="http://schemas.openxmlformats.org/officeDocument/2006/relationships/image" Target="media/image119.wmf"/><Relationship Id="rId6" Type="http://schemas.openxmlformats.org/officeDocument/2006/relationships/footnotes" Target="footnotes.xml"/><Relationship Id="rId238" Type="http://schemas.openxmlformats.org/officeDocument/2006/relationships/oleObject" Target="embeddings/oleObject101.bin"/><Relationship Id="rId259" Type="http://schemas.openxmlformats.org/officeDocument/2006/relationships/fontTable" Target="fontTable.xml"/><Relationship Id="rId23" Type="http://schemas.openxmlformats.org/officeDocument/2006/relationships/image" Target="media/image12.wmf"/><Relationship Id="rId119" Type="http://schemas.openxmlformats.org/officeDocument/2006/relationships/oleObject" Target="embeddings/oleObject42.bin"/><Relationship Id="rId44" Type="http://schemas.openxmlformats.org/officeDocument/2006/relationships/image" Target="media/image29.png"/><Relationship Id="rId65" Type="http://schemas.openxmlformats.org/officeDocument/2006/relationships/image" Target="media/image41.png"/><Relationship Id="rId86" Type="http://schemas.openxmlformats.org/officeDocument/2006/relationships/image" Target="media/image53.wmf"/><Relationship Id="rId130" Type="http://schemas.openxmlformats.org/officeDocument/2006/relationships/image" Target="media/image75.wmf"/><Relationship Id="rId151" Type="http://schemas.openxmlformats.org/officeDocument/2006/relationships/image" Target="media/image86.wmf"/><Relationship Id="rId172" Type="http://schemas.openxmlformats.org/officeDocument/2006/relationships/oleObject" Target="embeddings/oleObject68.bin"/><Relationship Id="rId193" Type="http://schemas.openxmlformats.org/officeDocument/2006/relationships/image" Target="media/image107.wmf"/><Relationship Id="rId207" Type="http://schemas.openxmlformats.org/officeDocument/2006/relationships/image" Target="media/image114.wmf"/><Relationship Id="rId228" Type="http://schemas.openxmlformats.org/officeDocument/2006/relationships/oleObject" Target="embeddings/oleObject96.bin"/><Relationship Id="rId249" Type="http://schemas.openxmlformats.org/officeDocument/2006/relationships/image" Target="media/image137.png"/><Relationship Id="rId13" Type="http://schemas.openxmlformats.org/officeDocument/2006/relationships/image" Target="media/image4.jpg"/><Relationship Id="rId109" Type="http://schemas.openxmlformats.org/officeDocument/2006/relationships/oleObject" Target="embeddings/oleObject37.bin"/><Relationship Id="rId260" Type="http://schemas.openxmlformats.org/officeDocument/2006/relationships/theme" Target="theme/theme1.xml"/><Relationship Id="rId34" Type="http://schemas.openxmlformats.org/officeDocument/2006/relationships/image" Target="media/image20.png"/><Relationship Id="rId55" Type="http://schemas.openxmlformats.org/officeDocument/2006/relationships/image" Target="media/image36.wmf"/><Relationship Id="rId76" Type="http://schemas.openxmlformats.org/officeDocument/2006/relationships/oleObject" Target="embeddings/oleObject21.bin"/><Relationship Id="rId97" Type="http://schemas.openxmlformats.org/officeDocument/2006/relationships/oleObject" Target="embeddings/oleObject31.bin"/><Relationship Id="rId120" Type="http://schemas.openxmlformats.org/officeDocument/2006/relationships/image" Target="media/image70.wmf"/><Relationship Id="rId141" Type="http://schemas.openxmlformats.org/officeDocument/2006/relationships/oleObject" Target="embeddings/oleObject53.bin"/><Relationship Id="rId7" Type="http://schemas.openxmlformats.org/officeDocument/2006/relationships/endnotes" Target="endnotes.xml"/><Relationship Id="rId162" Type="http://schemas.openxmlformats.org/officeDocument/2006/relationships/oleObject" Target="embeddings/oleObject63.bin"/><Relationship Id="rId183" Type="http://schemas.openxmlformats.org/officeDocument/2006/relationships/image" Target="media/image102.wmf"/><Relationship Id="rId218" Type="http://schemas.openxmlformats.org/officeDocument/2006/relationships/oleObject" Target="embeddings/oleObject91.bin"/><Relationship Id="rId239" Type="http://schemas.openxmlformats.org/officeDocument/2006/relationships/image" Target="media/image130.wmf"/><Relationship Id="rId250" Type="http://schemas.openxmlformats.org/officeDocument/2006/relationships/image" Target="media/image138.png"/><Relationship Id="rId24" Type="http://schemas.openxmlformats.org/officeDocument/2006/relationships/oleObject" Target="embeddings/oleObject4.bin"/><Relationship Id="rId45" Type="http://schemas.openxmlformats.org/officeDocument/2006/relationships/image" Target="media/image30.wmf"/><Relationship Id="rId66" Type="http://schemas.openxmlformats.org/officeDocument/2006/relationships/image" Target="media/image42.wmf"/><Relationship Id="rId87" Type="http://schemas.openxmlformats.org/officeDocument/2006/relationships/oleObject" Target="embeddings/oleObject26.bin"/><Relationship Id="rId110" Type="http://schemas.openxmlformats.org/officeDocument/2006/relationships/image" Target="media/image65.wmf"/><Relationship Id="rId131" Type="http://schemas.openxmlformats.org/officeDocument/2006/relationships/oleObject" Target="embeddings/oleObject48.bin"/><Relationship Id="rId152" Type="http://schemas.openxmlformats.org/officeDocument/2006/relationships/oleObject" Target="embeddings/oleObject58.bin"/><Relationship Id="rId173" Type="http://schemas.openxmlformats.org/officeDocument/2006/relationships/image" Target="media/image97.wmf"/><Relationship Id="rId194" Type="http://schemas.openxmlformats.org/officeDocument/2006/relationships/oleObject" Target="embeddings/oleObject79.bin"/><Relationship Id="rId208" Type="http://schemas.openxmlformats.org/officeDocument/2006/relationships/oleObject" Target="embeddings/oleObject86.bin"/><Relationship Id="rId229" Type="http://schemas.openxmlformats.org/officeDocument/2006/relationships/image" Target="media/image125.wmf"/><Relationship Id="rId240" Type="http://schemas.openxmlformats.org/officeDocument/2006/relationships/oleObject" Target="embeddings/oleObject102.bin"/><Relationship Id="rId14" Type="http://schemas.openxmlformats.org/officeDocument/2006/relationships/image" Target="media/image5.jpg"/><Relationship Id="rId35" Type="http://schemas.openxmlformats.org/officeDocument/2006/relationships/image" Target="media/image21.png"/><Relationship Id="rId56" Type="http://schemas.openxmlformats.org/officeDocument/2006/relationships/oleObject" Target="embeddings/oleObject12.bin"/><Relationship Id="rId77" Type="http://schemas.openxmlformats.org/officeDocument/2006/relationships/image" Target="media/image48.wmf"/><Relationship Id="rId100" Type="http://schemas.openxmlformats.org/officeDocument/2006/relationships/image" Target="media/image60.wmf"/><Relationship Id="rId8" Type="http://schemas.openxmlformats.org/officeDocument/2006/relationships/image" Target="media/image1.wmf"/><Relationship Id="rId98" Type="http://schemas.openxmlformats.org/officeDocument/2006/relationships/image" Target="media/image59.wmf"/><Relationship Id="rId121" Type="http://schemas.openxmlformats.org/officeDocument/2006/relationships/oleObject" Target="embeddings/oleObject43.bin"/><Relationship Id="rId142" Type="http://schemas.openxmlformats.org/officeDocument/2006/relationships/image" Target="media/image81.wmf"/><Relationship Id="rId163" Type="http://schemas.openxmlformats.org/officeDocument/2006/relationships/image" Target="media/image92.wmf"/><Relationship Id="rId184" Type="http://schemas.openxmlformats.org/officeDocument/2006/relationships/oleObject" Target="embeddings/oleObject74.bin"/><Relationship Id="rId219" Type="http://schemas.openxmlformats.org/officeDocument/2006/relationships/image" Target="media/image120.wmf"/><Relationship Id="rId230" Type="http://schemas.openxmlformats.org/officeDocument/2006/relationships/oleObject" Target="embeddings/oleObject97.bin"/><Relationship Id="rId251" Type="http://schemas.openxmlformats.org/officeDocument/2006/relationships/image" Target="media/image139.png"/><Relationship Id="rId25" Type="http://schemas.openxmlformats.org/officeDocument/2006/relationships/image" Target="media/image13.wmf"/><Relationship Id="rId46" Type="http://schemas.openxmlformats.org/officeDocument/2006/relationships/oleObject" Target="embeddings/oleObject8.bin"/><Relationship Id="rId67" Type="http://schemas.openxmlformats.org/officeDocument/2006/relationships/oleObject" Target="embeddings/oleObject17.bin"/><Relationship Id="rId88" Type="http://schemas.openxmlformats.org/officeDocument/2006/relationships/image" Target="media/image54.wmf"/><Relationship Id="rId111" Type="http://schemas.openxmlformats.org/officeDocument/2006/relationships/oleObject" Target="embeddings/oleObject38.bin"/><Relationship Id="rId132" Type="http://schemas.openxmlformats.org/officeDocument/2006/relationships/image" Target="media/image76.wmf"/><Relationship Id="rId153" Type="http://schemas.openxmlformats.org/officeDocument/2006/relationships/image" Target="media/image87.wmf"/><Relationship Id="rId174" Type="http://schemas.openxmlformats.org/officeDocument/2006/relationships/oleObject" Target="embeddings/oleObject69.bin"/><Relationship Id="rId195" Type="http://schemas.openxmlformats.org/officeDocument/2006/relationships/image" Target="media/image108.wmf"/><Relationship Id="rId209" Type="http://schemas.openxmlformats.org/officeDocument/2006/relationships/image" Target="media/image115.wmf"/><Relationship Id="rId220" Type="http://schemas.openxmlformats.org/officeDocument/2006/relationships/oleObject" Target="embeddings/oleObject92.bin"/><Relationship Id="rId241" Type="http://schemas.openxmlformats.org/officeDocument/2006/relationships/image" Target="media/image131.wmf"/><Relationship Id="rId15" Type="http://schemas.openxmlformats.org/officeDocument/2006/relationships/image" Target="media/image6.jpg"/><Relationship Id="rId36" Type="http://schemas.openxmlformats.org/officeDocument/2006/relationships/image" Target="media/image22.png"/><Relationship Id="rId57" Type="http://schemas.openxmlformats.org/officeDocument/2006/relationships/image" Target="media/image37.wmf"/><Relationship Id="rId78" Type="http://schemas.openxmlformats.org/officeDocument/2006/relationships/oleObject" Target="embeddings/oleObject22.bin"/><Relationship Id="rId99" Type="http://schemas.openxmlformats.org/officeDocument/2006/relationships/oleObject" Target="embeddings/oleObject32.bin"/><Relationship Id="rId101" Type="http://schemas.openxmlformats.org/officeDocument/2006/relationships/oleObject" Target="embeddings/oleObject33.bin"/><Relationship Id="rId122" Type="http://schemas.openxmlformats.org/officeDocument/2006/relationships/image" Target="media/image71.wmf"/><Relationship Id="rId143" Type="http://schemas.openxmlformats.org/officeDocument/2006/relationships/oleObject" Target="embeddings/oleObject54.bin"/><Relationship Id="rId164" Type="http://schemas.openxmlformats.org/officeDocument/2006/relationships/oleObject" Target="embeddings/oleObject64.bin"/><Relationship Id="rId185" Type="http://schemas.openxmlformats.org/officeDocument/2006/relationships/image" Target="media/image103.wmf"/><Relationship Id="rId9" Type="http://schemas.openxmlformats.org/officeDocument/2006/relationships/oleObject" Target="embeddings/oleObject1.bin"/><Relationship Id="rId210" Type="http://schemas.openxmlformats.org/officeDocument/2006/relationships/oleObject" Target="embeddings/oleObject87.bin"/><Relationship Id="rId26" Type="http://schemas.openxmlformats.org/officeDocument/2006/relationships/oleObject" Target="embeddings/oleObject5.bin"/><Relationship Id="rId231" Type="http://schemas.openxmlformats.org/officeDocument/2006/relationships/image" Target="media/image126.wmf"/><Relationship Id="rId252" Type="http://schemas.openxmlformats.org/officeDocument/2006/relationships/chart" Target="charts/chart1.xml"/><Relationship Id="rId47" Type="http://schemas.openxmlformats.org/officeDocument/2006/relationships/image" Target="media/image31.wmf"/><Relationship Id="rId68" Type="http://schemas.openxmlformats.org/officeDocument/2006/relationships/image" Target="media/image43.wmf"/><Relationship Id="rId89" Type="http://schemas.openxmlformats.org/officeDocument/2006/relationships/oleObject" Target="embeddings/oleObject27.bin"/><Relationship Id="rId112" Type="http://schemas.openxmlformats.org/officeDocument/2006/relationships/image" Target="media/image66.wmf"/><Relationship Id="rId133" Type="http://schemas.openxmlformats.org/officeDocument/2006/relationships/oleObject" Target="embeddings/oleObject49.bin"/><Relationship Id="rId154" Type="http://schemas.openxmlformats.org/officeDocument/2006/relationships/oleObject" Target="embeddings/oleObject59.bin"/><Relationship Id="rId175" Type="http://schemas.openxmlformats.org/officeDocument/2006/relationships/image" Target="media/image98.wmf"/><Relationship Id="rId196" Type="http://schemas.openxmlformats.org/officeDocument/2006/relationships/oleObject" Target="embeddings/oleObject80.bin"/><Relationship Id="rId200" Type="http://schemas.openxmlformats.org/officeDocument/2006/relationships/oleObject" Target="embeddings/oleObject82.bin"/><Relationship Id="rId16" Type="http://schemas.openxmlformats.org/officeDocument/2006/relationships/image" Target="media/image7.jpeg"/><Relationship Id="rId221" Type="http://schemas.openxmlformats.org/officeDocument/2006/relationships/image" Target="media/image121.wmf"/><Relationship Id="rId242" Type="http://schemas.openxmlformats.org/officeDocument/2006/relationships/oleObject" Target="embeddings/oleObject103.bin"/><Relationship Id="rId37" Type="http://schemas.openxmlformats.org/officeDocument/2006/relationships/image" Target="media/image23.png"/><Relationship Id="rId58" Type="http://schemas.openxmlformats.org/officeDocument/2006/relationships/oleObject" Target="embeddings/oleObject13.bin"/><Relationship Id="rId79" Type="http://schemas.openxmlformats.org/officeDocument/2006/relationships/image" Target="media/image49.wmf"/><Relationship Id="rId102" Type="http://schemas.openxmlformats.org/officeDocument/2006/relationships/image" Target="media/image61.wmf"/><Relationship Id="rId123" Type="http://schemas.openxmlformats.org/officeDocument/2006/relationships/oleObject" Target="embeddings/oleObject44.bin"/><Relationship Id="rId144" Type="http://schemas.openxmlformats.org/officeDocument/2006/relationships/image" Target="media/image82.png"/><Relationship Id="rId90" Type="http://schemas.openxmlformats.org/officeDocument/2006/relationships/image" Target="media/image55.wmf"/><Relationship Id="rId165" Type="http://schemas.openxmlformats.org/officeDocument/2006/relationships/image" Target="media/image93.wmf"/><Relationship Id="rId186" Type="http://schemas.openxmlformats.org/officeDocument/2006/relationships/oleObject" Target="embeddings/oleObject75.bin"/><Relationship Id="rId211" Type="http://schemas.openxmlformats.org/officeDocument/2006/relationships/image" Target="media/image116.wmf"/><Relationship Id="rId232" Type="http://schemas.openxmlformats.org/officeDocument/2006/relationships/oleObject" Target="embeddings/oleObject98.bin"/><Relationship Id="rId253" Type="http://schemas.openxmlformats.org/officeDocument/2006/relationships/image" Target="media/image140.jpeg"/><Relationship Id="rId27" Type="http://schemas.openxmlformats.org/officeDocument/2006/relationships/image" Target="media/image14.wmf"/><Relationship Id="rId48" Type="http://schemas.openxmlformats.org/officeDocument/2006/relationships/oleObject" Target="embeddings/oleObject9.bin"/><Relationship Id="rId69" Type="http://schemas.openxmlformats.org/officeDocument/2006/relationships/oleObject" Target="embeddings/oleObject18.bin"/><Relationship Id="rId113" Type="http://schemas.openxmlformats.org/officeDocument/2006/relationships/oleObject" Target="embeddings/oleObject39.bin"/><Relationship Id="rId134" Type="http://schemas.openxmlformats.org/officeDocument/2006/relationships/image" Target="media/image77.wmf"/><Relationship Id="rId80" Type="http://schemas.openxmlformats.org/officeDocument/2006/relationships/oleObject" Target="embeddings/oleObject23.bin"/><Relationship Id="rId155" Type="http://schemas.openxmlformats.org/officeDocument/2006/relationships/image" Target="media/image88.wmf"/><Relationship Id="rId176" Type="http://schemas.openxmlformats.org/officeDocument/2006/relationships/oleObject" Target="embeddings/oleObject70.bin"/><Relationship Id="rId197" Type="http://schemas.openxmlformats.org/officeDocument/2006/relationships/image" Target="media/image109.wmf"/><Relationship Id="rId201" Type="http://schemas.openxmlformats.org/officeDocument/2006/relationships/image" Target="media/image111.wmf"/><Relationship Id="rId222" Type="http://schemas.openxmlformats.org/officeDocument/2006/relationships/oleObject" Target="embeddings/oleObject93.bin"/><Relationship Id="rId243" Type="http://schemas.openxmlformats.org/officeDocument/2006/relationships/image" Target="media/image132.wmf"/><Relationship Id="rId17" Type="http://schemas.openxmlformats.org/officeDocument/2006/relationships/image" Target="media/image8.png"/><Relationship Id="rId38" Type="http://schemas.openxmlformats.org/officeDocument/2006/relationships/image" Target="media/image24.png"/><Relationship Id="rId59" Type="http://schemas.openxmlformats.org/officeDocument/2006/relationships/image" Target="media/image38.wmf"/><Relationship Id="rId103" Type="http://schemas.openxmlformats.org/officeDocument/2006/relationships/oleObject" Target="embeddings/oleObject34.bin"/><Relationship Id="rId124" Type="http://schemas.openxmlformats.org/officeDocument/2006/relationships/image" Target="media/image72.wmf"/><Relationship Id="rId70" Type="http://schemas.openxmlformats.org/officeDocument/2006/relationships/image" Target="media/image44.wmf"/><Relationship Id="rId91" Type="http://schemas.openxmlformats.org/officeDocument/2006/relationships/oleObject" Target="embeddings/oleObject28.bin"/><Relationship Id="rId145" Type="http://schemas.openxmlformats.org/officeDocument/2006/relationships/image" Target="media/image83.wmf"/><Relationship Id="rId166" Type="http://schemas.openxmlformats.org/officeDocument/2006/relationships/oleObject" Target="embeddings/oleObject65.bin"/><Relationship Id="rId187" Type="http://schemas.openxmlformats.org/officeDocument/2006/relationships/image" Target="media/image104.wmf"/><Relationship Id="rId1" Type="http://schemas.openxmlformats.org/officeDocument/2006/relationships/customXml" Target="../customXml/item1.xml"/><Relationship Id="rId212" Type="http://schemas.openxmlformats.org/officeDocument/2006/relationships/oleObject" Target="embeddings/oleObject88.bin"/><Relationship Id="rId233" Type="http://schemas.openxmlformats.org/officeDocument/2006/relationships/image" Target="media/image127.wmf"/><Relationship Id="rId254" Type="http://schemas.openxmlformats.org/officeDocument/2006/relationships/image" Target="http://pidruchniki.com/imag/turizm/mal_ectur/image227.jpg" TargetMode="External"/><Relationship Id="rId28" Type="http://schemas.openxmlformats.org/officeDocument/2006/relationships/oleObject" Target="embeddings/oleObject6.bin"/><Relationship Id="rId49" Type="http://schemas.openxmlformats.org/officeDocument/2006/relationships/image" Target="media/image32.wmf"/><Relationship Id="rId114" Type="http://schemas.openxmlformats.org/officeDocument/2006/relationships/image" Target="media/image67.wmf"/><Relationship Id="rId60" Type="http://schemas.openxmlformats.org/officeDocument/2006/relationships/oleObject" Target="embeddings/oleObject14.bin"/><Relationship Id="rId81" Type="http://schemas.openxmlformats.org/officeDocument/2006/relationships/image" Target="media/image50.wmf"/><Relationship Id="rId135" Type="http://schemas.openxmlformats.org/officeDocument/2006/relationships/oleObject" Target="embeddings/oleObject50.bin"/><Relationship Id="rId156" Type="http://schemas.openxmlformats.org/officeDocument/2006/relationships/oleObject" Target="embeddings/oleObject60.bin"/><Relationship Id="rId177" Type="http://schemas.openxmlformats.org/officeDocument/2006/relationships/image" Target="media/image99.wmf"/><Relationship Id="rId198" Type="http://schemas.openxmlformats.org/officeDocument/2006/relationships/oleObject" Target="embeddings/oleObject81.bin"/><Relationship Id="rId202" Type="http://schemas.openxmlformats.org/officeDocument/2006/relationships/oleObject" Target="embeddings/oleObject83.bin"/><Relationship Id="rId223" Type="http://schemas.openxmlformats.org/officeDocument/2006/relationships/image" Target="media/image122.wmf"/><Relationship Id="rId244" Type="http://schemas.openxmlformats.org/officeDocument/2006/relationships/oleObject" Target="embeddings/oleObject104.bin"/><Relationship Id="rId18" Type="http://schemas.openxmlformats.org/officeDocument/2006/relationships/image" Target="media/image9.jpeg"/><Relationship Id="rId39" Type="http://schemas.openxmlformats.org/officeDocument/2006/relationships/image" Target="media/image25.png"/><Relationship Id="rId50" Type="http://schemas.openxmlformats.org/officeDocument/2006/relationships/oleObject" Target="embeddings/oleObject10.bin"/><Relationship Id="rId104" Type="http://schemas.openxmlformats.org/officeDocument/2006/relationships/image" Target="media/image62.wmf"/><Relationship Id="rId125" Type="http://schemas.openxmlformats.org/officeDocument/2006/relationships/oleObject" Target="embeddings/oleObject45.bin"/><Relationship Id="rId146" Type="http://schemas.openxmlformats.org/officeDocument/2006/relationships/oleObject" Target="embeddings/oleObject55.bin"/><Relationship Id="rId167" Type="http://schemas.openxmlformats.org/officeDocument/2006/relationships/image" Target="media/image94.wmf"/><Relationship Id="rId188" Type="http://schemas.openxmlformats.org/officeDocument/2006/relationships/oleObject" Target="embeddings/oleObject76.bin"/><Relationship Id="rId71" Type="http://schemas.openxmlformats.org/officeDocument/2006/relationships/oleObject" Target="embeddings/oleObject19.bin"/><Relationship Id="rId92" Type="http://schemas.openxmlformats.org/officeDocument/2006/relationships/image" Target="media/image56.wmf"/><Relationship Id="rId213" Type="http://schemas.openxmlformats.org/officeDocument/2006/relationships/image" Target="media/image117.wmf"/><Relationship Id="rId234" Type="http://schemas.openxmlformats.org/officeDocument/2006/relationships/oleObject" Target="embeddings/oleObject99.bin"/><Relationship Id="rId2" Type="http://schemas.openxmlformats.org/officeDocument/2006/relationships/numbering" Target="numbering.xml"/><Relationship Id="rId29" Type="http://schemas.openxmlformats.org/officeDocument/2006/relationships/image" Target="media/image15.png"/><Relationship Id="rId255" Type="http://schemas.openxmlformats.org/officeDocument/2006/relationships/oleObject" Target="embeddings/oleObject105.bin"/><Relationship Id="rId40" Type="http://schemas.openxmlformats.org/officeDocument/2006/relationships/image" Target="media/image26.png"/><Relationship Id="rId115" Type="http://schemas.openxmlformats.org/officeDocument/2006/relationships/oleObject" Target="embeddings/oleObject40.bin"/><Relationship Id="rId136" Type="http://schemas.openxmlformats.org/officeDocument/2006/relationships/image" Target="media/image78.wmf"/><Relationship Id="rId157" Type="http://schemas.openxmlformats.org/officeDocument/2006/relationships/image" Target="media/image89.wmf"/><Relationship Id="rId178" Type="http://schemas.openxmlformats.org/officeDocument/2006/relationships/oleObject" Target="embeddings/oleObject71.bin"/><Relationship Id="rId61" Type="http://schemas.openxmlformats.org/officeDocument/2006/relationships/image" Target="media/image39.wmf"/><Relationship Id="rId82" Type="http://schemas.openxmlformats.org/officeDocument/2006/relationships/oleObject" Target="embeddings/oleObject24.bin"/><Relationship Id="rId199" Type="http://schemas.openxmlformats.org/officeDocument/2006/relationships/image" Target="media/image110.wmf"/><Relationship Id="rId203" Type="http://schemas.openxmlformats.org/officeDocument/2006/relationships/image" Target="media/image112.wmf"/><Relationship Id="rId19" Type="http://schemas.openxmlformats.org/officeDocument/2006/relationships/image" Target="media/image10.wmf"/><Relationship Id="rId224" Type="http://schemas.openxmlformats.org/officeDocument/2006/relationships/oleObject" Target="embeddings/oleObject94.bin"/><Relationship Id="rId245" Type="http://schemas.openxmlformats.org/officeDocument/2006/relationships/image" Target="media/image133.png"/><Relationship Id="rId30" Type="http://schemas.openxmlformats.org/officeDocument/2006/relationships/image" Target="media/image16.jpeg"/><Relationship Id="rId105" Type="http://schemas.openxmlformats.org/officeDocument/2006/relationships/oleObject" Target="embeddings/oleObject35.bin"/><Relationship Id="rId126" Type="http://schemas.openxmlformats.org/officeDocument/2006/relationships/image" Target="media/image73.wmf"/><Relationship Id="rId147" Type="http://schemas.openxmlformats.org/officeDocument/2006/relationships/image" Target="media/image84.wmf"/><Relationship Id="rId168" Type="http://schemas.openxmlformats.org/officeDocument/2006/relationships/oleObject" Target="embeddings/oleObject66.bin"/><Relationship Id="rId51" Type="http://schemas.openxmlformats.org/officeDocument/2006/relationships/image" Target="media/image33.png"/><Relationship Id="rId72" Type="http://schemas.openxmlformats.org/officeDocument/2006/relationships/image" Target="media/image45.wmf"/><Relationship Id="rId93" Type="http://schemas.openxmlformats.org/officeDocument/2006/relationships/oleObject" Target="embeddings/oleObject29.bin"/><Relationship Id="rId189" Type="http://schemas.openxmlformats.org/officeDocument/2006/relationships/image" Target="media/image105.wmf"/><Relationship Id="rId3" Type="http://schemas.openxmlformats.org/officeDocument/2006/relationships/styles" Target="styles.xml"/><Relationship Id="rId214" Type="http://schemas.openxmlformats.org/officeDocument/2006/relationships/oleObject" Target="embeddings/oleObject89.bin"/><Relationship Id="rId235" Type="http://schemas.openxmlformats.org/officeDocument/2006/relationships/image" Target="media/image128.wmf"/><Relationship Id="rId256" Type="http://schemas.openxmlformats.org/officeDocument/2006/relationships/image" Target="media/image141.jpg"/><Relationship Id="rId116" Type="http://schemas.openxmlformats.org/officeDocument/2006/relationships/image" Target="media/image68.wmf"/><Relationship Id="rId137" Type="http://schemas.openxmlformats.org/officeDocument/2006/relationships/oleObject" Target="embeddings/oleObject51.bin"/><Relationship Id="rId158" Type="http://schemas.openxmlformats.org/officeDocument/2006/relationships/oleObject" Target="embeddings/oleObject61.bin"/><Relationship Id="rId20" Type="http://schemas.openxmlformats.org/officeDocument/2006/relationships/oleObject" Target="embeddings/oleObject2.bin"/><Relationship Id="rId41" Type="http://schemas.openxmlformats.org/officeDocument/2006/relationships/image" Target="media/image27.png"/><Relationship Id="rId62" Type="http://schemas.openxmlformats.org/officeDocument/2006/relationships/oleObject" Target="embeddings/oleObject15.bin"/><Relationship Id="rId83" Type="http://schemas.openxmlformats.org/officeDocument/2006/relationships/image" Target="media/image51.wmf"/><Relationship Id="rId179" Type="http://schemas.openxmlformats.org/officeDocument/2006/relationships/image" Target="media/image100.wmf"/><Relationship Id="rId190" Type="http://schemas.openxmlformats.org/officeDocument/2006/relationships/oleObject" Target="embeddings/oleObject77.bin"/><Relationship Id="rId204" Type="http://schemas.openxmlformats.org/officeDocument/2006/relationships/oleObject" Target="embeddings/oleObject84.bin"/><Relationship Id="rId225" Type="http://schemas.openxmlformats.org/officeDocument/2006/relationships/image" Target="media/image123.wmf"/><Relationship Id="rId246" Type="http://schemas.openxmlformats.org/officeDocument/2006/relationships/image" Target="media/image134.png"/><Relationship Id="rId106" Type="http://schemas.openxmlformats.org/officeDocument/2006/relationships/image" Target="media/image63.wmf"/><Relationship Id="rId127" Type="http://schemas.openxmlformats.org/officeDocument/2006/relationships/oleObject" Target="embeddings/oleObject46.bin"/><Relationship Id="rId10" Type="http://schemas.openxmlformats.org/officeDocument/2006/relationships/footer" Target="footer1.xml"/><Relationship Id="rId31" Type="http://schemas.openxmlformats.org/officeDocument/2006/relationships/image" Target="media/image17.png"/><Relationship Id="rId52" Type="http://schemas.openxmlformats.org/officeDocument/2006/relationships/image" Target="media/image34.jpeg"/><Relationship Id="rId73" Type="http://schemas.openxmlformats.org/officeDocument/2006/relationships/oleObject" Target="embeddings/oleObject20.bin"/><Relationship Id="rId94" Type="http://schemas.openxmlformats.org/officeDocument/2006/relationships/image" Target="media/image57.wmf"/><Relationship Id="rId148" Type="http://schemas.openxmlformats.org/officeDocument/2006/relationships/oleObject" Target="embeddings/oleObject56.bin"/><Relationship Id="rId169" Type="http://schemas.openxmlformats.org/officeDocument/2006/relationships/image" Target="media/image95.wmf"/><Relationship Id="rId4" Type="http://schemas.openxmlformats.org/officeDocument/2006/relationships/settings" Target="settings.xml"/><Relationship Id="rId180" Type="http://schemas.openxmlformats.org/officeDocument/2006/relationships/oleObject" Target="embeddings/oleObject72.bin"/><Relationship Id="rId215" Type="http://schemas.openxmlformats.org/officeDocument/2006/relationships/image" Target="media/image118.wmf"/><Relationship Id="rId236" Type="http://schemas.openxmlformats.org/officeDocument/2006/relationships/oleObject" Target="embeddings/oleObject100.bin"/><Relationship Id="rId257" Type="http://schemas.openxmlformats.org/officeDocument/2006/relationships/image" Target="media/image142.jpg"/></Relationships>
</file>

<file path=word/charts/_rels/chart1.xml.rels><?xml version="1.0" encoding="UTF-8" standalone="yes"?>
<Relationships xmlns="http://schemas.openxmlformats.org/package/2006/relationships"><Relationship Id="rId3" Type="http://schemas.openxmlformats.org/officeDocument/2006/relationships/oleObject" Target="file:///C:\Users\&#1040;&#1085;&#1103;\Desktop\&#1050;&#1085;&#1080;&#1075;&#1072;1.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Лист1!$B$1</c:f>
              <c:strCache>
                <c:ptCount val="1"/>
                <c:pt idx="0">
                  <c:v>RMS(k=0),мм</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Лист1!$A$2:$A$18</c:f>
              <c:numCache>
                <c:formatCode>General</c:formatCode>
                <c:ptCount val="17"/>
                <c:pt idx="0">
                  <c:v>11.311999999999999</c:v>
                </c:pt>
                <c:pt idx="1">
                  <c:v>11.561999999999999</c:v>
                </c:pt>
                <c:pt idx="2">
                  <c:v>11.811999999999999</c:v>
                </c:pt>
                <c:pt idx="3">
                  <c:v>12.061999999999999</c:v>
                </c:pt>
                <c:pt idx="4">
                  <c:v>12.311999999999999</c:v>
                </c:pt>
                <c:pt idx="5">
                  <c:v>12.561999999999999</c:v>
                </c:pt>
                <c:pt idx="6">
                  <c:v>12.811999999999999</c:v>
                </c:pt>
                <c:pt idx="7">
                  <c:v>13.061999999999999</c:v>
                </c:pt>
                <c:pt idx="8">
                  <c:v>13.311999999999999</c:v>
                </c:pt>
                <c:pt idx="9">
                  <c:v>13.561999999999999</c:v>
                </c:pt>
                <c:pt idx="10">
                  <c:v>13.811999999999999</c:v>
                </c:pt>
                <c:pt idx="11">
                  <c:v>14.061999999999999</c:v>
                </c:pt>
                <c:pt idx="12">
                  <c:v>14.311999999999999</c:v>
                </c:pt>
                <c:pt idx="13">
                  <c:v>14.561999999999999</c:v>
                </c:pt>
                <c:pt idx="14">
                  <c:v>14.811999999999999</c:v>
                </c:pt>
                <c:pt idx="15">
                  <c:v>15.061999999999999</c:v>
                </c:pt>
                <c:pt idx="16">
                  <c:v>15.311999999999999</c:v>
                </c:pt>
              </c:numCache>
            </c:numRef>
          </c:xVal>
          <c:yVal>
            <c:numRef>
              <c:f>Лист1!$B$2:$B$18</c:f>
              <c:numCache>
                <c:formatCode>General</c:formatCode>
                <c:ptCount val="17"/>
                <c:pt idx="0">
                  <c:v>6.9926000000000002E-2</c:v>
                </c:pt>
                <c:pt idx="1">
                  <c:v>6.0719200000000001E-2</c:v>
                </c:pt>
                <c:pt idx="2">
                  <c:v>5.1515999999999999E-2</c:v>
                </c:pt>
                <c:pt idx="3">
                  <c:v>4.2305500000000003E-2</c:v>
                </c:pt>
                <c:pt idx="4">
                  <c:v>3.3097000000000001E-2</c:v>
                </c:pt>
                <c:pt idx="5">
                  <c:v>2.38804E-2</c:v>
                </c:pt>
                <c:pt idx="6">
                  <c:v>1.5207E-2</c:v>
                </c:pt>
                <c:pt idx="7">
                  <c:v>7.8035999999999999E-3</c:v>
                </c:pt>
                <c:pt idx="8">
                  <c:v>3.6930000000000001E-3</c:v>
                </c:pt>
                <c:pt idx="9">
                  <c:v>1.2992999999999999E-2</c:v>
                </c:pt>
                <c:pt idx="10">
                  <c:v>2.2213E-2</c:v>
                </c:pt>
                <c:pt idx="11">
                  <c:v>3.1435999999999999E-2</c:v>
                </c:pt>
                <c:pt idx="12">
                  <c:v>4.0668999999999997E-2</c:v>
                </c:pt>
                <c:pt idx="13">
                  <c:v>4.9905999999999999E-2</c:v>
                </c:pt>
                <c:pt idx="14">
                  <c:v>5.9098999999999999E-2</c:v>
                </c:pt>
                <c:pt idx="15">
                  <c:v>6.8361000000000005E-2</c:v>
                </c:pt>
                <c:pt idx="16">
                  <c:v>7.7595999999999998E-2</c:v>
                </c:pt>
              </c:numCache>
            </c:numRef>
          </c:yVal>
          <c:smooth val="1"/>
          <c:extLst xmlns:c16r2="http://schemas.microsoft.com/office/drawing/2015/06/chart">
            <c:ext xmlns:c16="http://schemas.microsoft.com/office/drawing/2014/chart" uri="{C3380CC4-5D6E-409C-BE32-E72D297353CC}">
              <c16:uniqueId val="{00000000-F4B5-40E3-BAD2-05EAFCC1A266}"/>
            </c:ext>
          </c:extLst>
        </c:ser>
        <c:ser>
          <c:idx val="1"/>
          <c:order val="1"/>
          <c:tx>
            <c:strRef>
              <c:f>Лист1!$C$1</c:f>
              <c:strCache>
                <c:ptCount val="1"/>
                <c:pt idx="0">
                  <c:v>RMS(k=0.5),мм</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Лист1!$A$2:$A$18</c:f>
              <c:numCache>
                <c:formatCode>General</c:formatCode>
                <c:ptCount val="17"/>
                <c:pt idx="0">
                  <c:v>11.311999999999999</c:v>
                </c:pt>
                <c:pt idx="1">
                  <c:v>11.561999999999999</c:v>
                </c:pt>
                <c:pt idx="2">
                  <c:v>11.811999999999999</c:v>
                </c:pt>
                <c:pt idx="3">
                  <c:v>12.061999999999999</c:v>
                </c:pt>
                <c:pt idx="4">
                  <c:v>12.311999999999999</c:v>
                </c:pt>
                <c:pt idx="5">
                  <c:v>12.561999999999999</c:v>
                </c:pt>
                <c:pt idx="6">
                  <c:v>12.811999999999999</c:v>
                </c:pt>
                <c:pt idx="7">
                  <c:v>13.061999999999999</c:v>
                </c:pt>
                <c:pt idx="8">
                  <c:v>13.311999999999999</c:v>
                </c:pt>
                <c:pt idx="9">
                  <c:v>13.561999999999999</c:v>
                </c:pt>
                <c:pt idx="10">
                  <c:v>13.811999999999999</c:v>
                </c:pt>
                <c:pt idx="11">
                  <c:v>14.061999999999999</c:v>
                </c:pt>
                <c:pt idx="12">
                  <c:v>14.311999999999999</c:v>
                </c:pt>
                <c:pt idx="13">
                  <c:v>14.561999999999999</c:v>
                </c:pt>
                <c:pt idx="14">
                  <c:v>14.811999999999999</c:v>
                </c:pt>
                <c:pt idx="15">
                  <c:v>15.061999999999999</c:v>
                </c:pt>
                <c:pt idx="16">
                  <c:v>15.311999999999999</c:v>
                </c:pt>
              </c:numCache>
            </c:numRef>
          </c:xVal>
          <c:yVal>
            <c:numRef>
              <c:f>Лист1!$C$2:$C$18</c:f>
              <c:numCache>
                <c:formatCode>General</c:formatCode>
                <c:ptCount val="17"/>
                <c:pt idx="0">
                  <c:v>7.8442999999999999E-2</c:v>
                </c:pt>
                <c:pt idx="1">
                  <c:v>6.7886000000000002E-2</c:v>
                </c:pt>
                <c:pt idx="2">
                  <c:v>5.7596000000000001E-2</c:v>
                </c:pt>
                <c:pt idx="3">
                  <c:v>4.7299000000000001E-2</c:v>
                </c:pt>
                <c:pt idx="4">
                  <c:v>3.7003000000000001E-2</c:v>
                </c:pt>
                <c:pt idx="5">
                  <c:v>2.6699000000000001E-2</c:v>
                </c:pt>
                <c:pt idx="6">
                  <c:v>1.7002E-2</c:v>
                </c:pt>
                <c:pt idx="7">
                  <c:v>8.7250000000000001E-3</c:v>
                </c:pt>
                <c:pt idx="8">
                  <c:v>4.1279999999999997E-3</c:v>
                </c:pt>
                <c:pt idx="9">
                  <c:v>1.4526000000000001E-2</c:v>
                </c:pt>
                <c:pt idx="10">
                  <c:v>2.4833999999999998E-2</c:v>
                </c:pt>
                <c:pt idx="11">
                  <c:v>3.5145999999999997E-2</c:v>
                </c:pt>
                <c:pt idx="12">
                  <c:v>4.5469000000000002E-2</c:v>
                </c:pt>
                <c:pt idx="13">
                  <c:v>5.5782999999999999E-2</c:v>
                </c:pt>
                <c:pt idx="14">
                  <c:v>6.6075999999999996E-2</c:v>
                </c:pt>
                <c:pt idx="15">
                  <c:v>7.6428999999999997E-2</c:v>
                </c:pt>
                <c:pt idx="16">
                  <c:v>8.6753999999999998E-2</c:v>
                </c:pt>
              </c:numCache>
            </c:numRef>
          </c:yVal>
          <c:smooth val="1"/>
          <c:extLst xmlns:c16r2="http://schemas.microsoft.com/office/drawing/2015/06/chart">
            <c:ext xmlns:c16="http://schemas.microsoft.com/office/drawing/2014/chart" uri="{C3380CC4-5D6E-409C-BE32-E72D297353CC}">
              <c16:uniqueId val="{00000001-F4B5-40E3-BAD2-05EAFCC1A266}"/>
            </c:ext>
          </c:extLst>
        </c:ser>
        <c:ser>
          <c:idx val="2"/>
          <c:order val="2"/>
          <c:tx>
            <c:strRef>
              <c:f>Лист1!$D$1</c:f>
              <c:strCache>
                <c:ptCount val="1"/>
                <c:pt idx="0">
                  <c:v>RMS(k=0.7),мм</c:v>
                </c:pt>
              </c:strCache>
            </c:strRef>
          </c:tx>
          <c:spPr>
            <a:ln w="19050" cap="rnd">
              <a:solidFill>
                <a:schemeClr val="accent3"/>
              </a:solidFill>
              <a:round/>
            </a:ln>
            <a:effectLst/>
          </c:spPr>
          <c:marker>
            <c:symbol val="circle"/>
            <c:size val="5"/>
            <c:spPr>
              <a:solidFill>
                <a:schemeClr val="accent3"/>
              </a:solidFill>
              <a:ln w="9525">
                <a:solidFill>
                  <a:schemeClr val="accent3"/>
                </a:solidFill>
              </a:ln>
              <a:effectLst/>
            </c:spPr>
          </c:marker>
          <c:xVal>
            <c:numRef>
              <c:f>Лист1!$A$2:$A$18</c:f>
              <c:numCache>
                <c:formatCode>General</c:formatCode>
                <c:ptCount val="17"/>
                <c:pt idx="0">
                  <c:v>11.311999999999999</c:v>
                </c:pt>
                <c:pt idx="1">
                  <c:v>11.561999999999999</c:v>
                </c:pt>
                <c:pt idx="2">
                  <c:v>11.811999999999999</c:v>
                </c:pt>
                <c:pt idx="3">
                  <c:v>12.061999999999999</c:v>
                </c:pt>
                <c:pt idx="4">
                  <c:v>12.311999999999999</c:v>
                </c:pt>
                <c:pt idx="5">
                  <c:v>12.561999999999999</c:v>
                </c:pt>
                <c:pt idx="6">
                  <c:v>12.811999999999999</c:v>
                </c:pt>
                <c:pt idx="7">
                  <c:v>13.061999999999999</c:v>
                </c:pt>
                <c:pt idx="8">
                  <c:v>13.311999999999999</c:v>
                </c:pt>
                <c:pt idx="9">
                  <c:v>13.561999999999999</c:v>
                </c:pt>
                <c:pt idx="10">
                  <c:v>13.811999999999999</c:v>
                </c:pt>
                <c:pt idx="11">
                  <c:v>14.061999999999999</c:v>
                </c:pt>
                <c:pt idx="12">
                  <c:v>14.311999999999999</c:v>
                </c:pt>
                <c:pt idx="13">
                  <c:v>14.561999999999999</c:v>
                </c:pt>
                <c:pt idx="14">
                  <c:v>14.811999999999999</c:v>
                </c:pt>
                <c:pt idx="15">
                  <c:v>15.061999999999999</c:v>
                </c:pt>
                <c:pt idx="16">
                  <c:v>15.311999999999999</c:v>
                </c:pt>
              </c:numCache>
            </c:numRef>
          </c:xVal>
          <c:yVal>
            <c:numRef>
              <c:f>Лист1!$D$2:$D$18</c:f>
              <c:numCache>
                <c:formatCode>General</c:formatCode>
                <c:ptCount val="17"/>
                <c:pt idx="0">
                  <c:v>8.5648000000000002E-2</c:v>
                </c:pt>
                <c:pt idx="1">
                  <c:v>7.4117000000000002E-2</c:v>
                </c:pt>
                <c:pt idx="2">
                  <c:v>6.2882999999999994E-2</c:v>
                </c:pt>
                <c:pt idx="3">
                  <c:v>5.1640999999999999E-2</c:v>
                </c:pt>
                <c:pt idx="4">
                  <c:v>4.0398999999999997E-2</c:v>
                </c:pt>
                <c:pt idx="5">
                  <c:v>2.9149000000000001E-2</c:v>
                </c:pt>
                <c:pt idx="6">
                  <c:v>1.8563E-2</c:v>
                </c:pt>
                <c:pt idx="7">
                  <c:v>9.5259999999999997E-3</c:v>
                </c:pt>
                <c:pt idx="8">
                  <c:v>4.5059999999999996E-3</c:v>
                </c:pt>
                <c:pt idx="9">
                  <c:v>1.5859999999999999E-2</c:v>
                </c:pt>
                <c:pt idx="10">
                  <c:v>2.7113999999999999E-2</c:v>
                </c:pt>
                <c:pt idx="11">
                  <c:v>3.8372000000000003E-2</c:v>
                </c:pt>
                <c:pt idx="12">
                  <c:v>4.9641999999999999E-2</c:v>
                </c:pt>
                <c:pt idx="13">
                  <c:v>6.0902999999999999E-2</c:v>
                </c:pt>
                <c:pt idx="14">
                  <c:v>7.2140999999999997E-2</c:v>
                </c:pt>
                <c:pt idx="15">
                  <c:v>8.3445000000000005E-2</c:v>
                </c:pt>
                <c:pt idx="16">
                  <c:v>9.4717999999999997E-2</c:v>
                </c:pt>
              </c:numCache>
            </c:numRef>
          </c:yVal>
          <c:smooth val="1"/>
          <c:extLst xmlns:c16r2="http://schemas.microsoft.com/office/drawing/2015/06/chart">
            <c:ext xmlns:c16="http://schemas.microsoft.com/office/drawing/2014/chart" uri="{C3380CC4-5D6E-409C-BE32-E72D297353CC}">
              <c16:uniqueId val="{00000002-F4B5-40E3-BAD2-05EAFCC1A266}"/>
            </c:ext>
          </c:extLst>
        </c:ser>
        <c:ser>
          <c:idx val="3"/>
          <c:order val="3"/>
          <c:tx>
            <c:strRef>
              <c:f>Лист1!$E$1</c:f>
              <c:strCache>
                <c:ptCount val="1"/>
                <c:pt idx="0">
                  <c:v>RMS(k=0.8),мм</c:v>
                </c:pt>
              </c:strCache>
            </c:strRef>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Лист1!$A$2:$A$18</c:f>
              <c:numCache>
                <c:formatCode>General</c:formatCode>
                <c:ptCount val="17"/>
                <c:pt idx="0">
                  <c:v>11.311999999999999</c:v>
                </c:pt>
                <c:pt idx="1">
                  <c:v>11.561999999999999</c:v>
                </c:pt>
                <c:pt idx="2">
                  <c:v>11.811999999999999</c:v>
                </c:pt>
                <c:pt idx="3">
                  <c:v>12.061999999999999</c:v>
                </c:pt>
                <c:pt idx="4">
                  <c:v>12.311999999999999</c:v>
                </c:pt>
                <c:pt idx="5">
                  <c:v>12.561999999999999</c:v>
                </c:pt>
                <c:pt idx="6">
                  <c:v>12.811999999999999</c:v>
                </c:pt>
                <c:pt idx="7">
                  <c:v>13.061999999999999</c:v>
                </c:pt>
                <c:pt idx="8">
                  <c:v>13.311999999999999</c:v>
                </c:pt>
                <c:pt idx="9">
                  <c:v>13.561999999999999</c:v>
                </c:pt>
                <c:pt idx="10">
                  <c:v>13.811999999999999</c:v>
                </c:pt>
                <c:pt idx="11">
                  <c:v>14.061999999999999</c:v>
                </c:pt>
                <c:pt idx="12">
                  <c:v>14.311999999999999</c:v>
                </c:pt>
                <c:pt idx="13">
                  <c:v>14.561999999999999</c:v>
                </c:pt>
                <c:pt idx="14">
                  <c:v>14.811999999999999</c:v>
                </c:pt>
                <c:pt idx="15">
                  <c:v>15.061999999999999</c:v>
                </c:pt>
                <c:pt idx="16">
                  <c:v>15.311999999999999</c:v>
                </c:pt>
              </c:numCache>
            </c:numRef>
          </c:xVal>
          <c:yVal>
            <c:numRef>
              <c:f>Лист1!$E$2:$E$18</c:f>
              <c:numCache>
                <c:formatCode>General</c:formatCode>
                <c:ptCount val="17"/>
                <c:pt idx="0">
                  <c:v>8.9851E-2</c:v>
                </c:pt>
                <c:pt idx="1">
                  <c:v>7.7758999999999995E-2</c:v>
                </c:pt>
                <c:pt idx="2">
                  <c:v>6.5972000000000003E-2</c:v>
                </c:pt>
                <c:pt idx="3">
                  <c:v>5.4177000000000003E-2</c:v>
                </c:pt>
                <c:pt idx="4">
                  <c:v>4.2384999999999999E-2</c:v>
                </c:pt>
                <c:pt idx="5">
                  <c:v>3.0582000000000002E-2</c:v>
                </c:pt>
                <c:pt idx="6">
                  <c:v>1.9474999999999999E-2</c:v>
                </c:pt>
                <c:pt idx="7">
                  <c:v>9.9939999999999994E-3</c:v>
                </c:pt>
                <c:pt idx="8">
                  <c:v>4.7280000000000004E-3</c:v>
                </c:pt>
                <c:pt idx="9">
                  <c:v>1.6639000000000001E-2</c:v>
                </c:pt>
                <c:pt idx="10">
                  <c:v>2.8445999999999999E-2</c:v>
                </c:pt>
                <c:pt idx="11">
                  <c:v>4.0258000000000002E-2</c:v>
                </c:pt>
                <c:pt idx="12">
                  <c:v>5.2081000000000002E-2</c:v>
                </c:pt>
                <c:pt idx="13">
                  <c:v>6.3894999999999993E-2</c:v>
                </c:pt>
                <c:pt idx="14">
                  <c:v>7.5685000000000002E-2</c:v>
                </c:pt>
                <c:pt idx="15">
                  <c:v>8.7544999999999998E-2</c:v>
                </c:pt>
                <c:pt idx="16">
                  <c:v>9.9371000000000001E-2</c:v>
                </c:pt>
              </c:numCache>
            </c:numRef>
          </c:yVal>
          <c:smooth val="1"/>
          <c:extLst xmlns:c16r2="http://schemas.microsoft.com/office/drawing/2015/06/chart">
            <c:ext xmlns:c16="http://schemas.microsoft.com/office/drawing/2014/chart" uri="{C3380CC4-5D6E-409C-BE32-E72D297353CC}">
              <c16:uniqueId val="{00000003-F4B5-40E3-BAD2-05EAFCC1A266}"/>
            </c:ext>
          </c:extLst>
        </c:ser>
        <c:ser>
          <c:idx val="4"/>
          <c:order val="4"/>
          <c:tx>
            <c:strRef>
              <c:f>Лист1!$F$1</c:f>
              <c:strCache>
                <c:ptCount val="1"/>
                <c:pt idx="0">
                  <c:v>RMS(k=0.9),мм</c:v>
                </c:pt>
              </c:strCache>
            </c:strRef>
          </c:tx>
          <c:spPr>
            <a:ln w="19050" cap="rnd">
              <a:solidFill>
                <a:schemeClr val="accent5"/>
              </a:solidFill>
              <a:round/>
            </a:ln>
            <a:effectLst/>
          </c:spPr>
          <c:marker>
            <c:symbol val="circle"/>
            <c:size val="5"/>
            <c:spPr>
              <a:solidFill>
                <a:schemeClr val="accent5"/>
              </a:solidFill>
              <a:ln w="9525">
                <a:solidFill>
                  <a:schemeClr val="accent5"/>
                </a:solidFill>
              </a:ln>
              <a:effectLst/>
            </c:spPr>
          </c:marker>
          <c:xVal>
            <c:numRef>
              <c:f>Лист1!$A$2:$A$18</c:f>
              <c:numCache>
                <c:formatCode>General</c:formatCode>
                <c:ptCount val="17"/>
                <c:pt idx="0">
                  <c:v>11.311999999999999</c:v>
                </c:pt>
                <c:pt idx="1">
                  <c:v>11.561999999999999</c:v>
                </c:pt>
                <c:pt idx="2">
                  <c:v>11.811999999999999</c:v>
                </c:pt>
                <c:pt idx="3">
                  <c:v>12.061999999999999</c:v>
                </c:pt>
                <c:pt idx="4">
                  <c:v>12.311999999999999</c:v>
                </c:pt>
                <c:pt idx="5">
                  <c:v>12.561999999999999</c:v>
                </c:pt>
                <c:pt idx="6">
                  <c:v>12.811999999999999</c:v>
                </c:pt>
                <c:pt idx="7">
                  <c:v>13.061999999999999</c:v>
                </c:pt>
                <c:pt idx="8">
                  <c:v>13.311999999999999</c:v>
                </c:pt>
                <c:pt idx="9">
                  <c:v>13.561999999999999</c:v>
                </c:pt>
                <c:pt idx="10">
                  <c:v>13.811999999999999</c:v>
                </c:pt>
                <c:pt idx="11">
                  <c:v>14.061999999999999</c:v>
                </c:pt>
                <c:pt idx="12">
                  <c:v>14.311999999999999</c:v>
                </c:pt>
                <c:pt idx="13">
                  <c:v>14.561999999999999</c:v>
                </c:pt>
                <c:pt idx="14">
                  <c:v>14.811999999999999</c:v>
                </c:pt>
                <c:pt idx="15">
                  <c:v>15.061999999999999</c:v>
                </c:pt>
                <c:pt idx="16">
                  <c:v>15.311999999999999</c:v>
                </c:pt>
              </c:numCache>
            </c:numRef>
          </c:xVal>
          <c:yVal>
            <c:numRef>
              <c:f>Лист1!$F$2:$F$18</c:f>
              <c:numCache>
                <c:formatCode>General</c:formatCode>
                <c:ptCount val="17"/>
                <c:pt idx="0">
                  <c:v>9.4393000000000005E-2</c:v>
                </c:pt>
                <c:pt idx="1">
                  <c:v>8.1688999999999998E-2</c:v>
                </c:pt>
                <c:pt idx="2">
                  <c:v>6.9306999999999994E-2</c:v>
                </c:pt>
                <c:pt idx="3">
                  <c:v>5.6916000000000001E-2</c:v>
                </c:pt>
                <c:pt idx="4">
                  <c:v>4.4526999999999997E-2</c:v>
                </c:pt>
                <c:pt idx="5">
                  <c:v>3.2127999999999997E-2</c:v>
                </c:pt>
                <c:pt idx="6">
                  <c:v>2.0459000000000001E-2</c:v>
                </c:pt>
                <c:pt idx="7">
                  <c:v>1.0499E-2</c:v>
                </c:pt>
                <c:pt idx="8">
                  <c:v>4.9670000000000001E-3</c:v>
                </c:pt>
                <c:pt idx="9">
                  <c:v>1.7479999999999999E-2</c:v>
                </c:pt>
                <c:pt idx="10">
                  <c:v>2.9884000000000001E-2</c:v>
                </c:pt>
                <c:pt idx="11">
                  <c:v>4.2292999999999997E-2</c:v>
                </c:pt>
                <c:pt idx="12">
                  <c:v>5.4713999999999999E-2</c:v>
                </c:pt>
                <c:pt idx="13">
                  <c:v>6.7125000000000004E-2</c:v>
                </c:pt>
                <c:pt idx="14">
                  <c:v>7.9510999999999998E-2</c:v>
                </c:pt>
                <c:pt idx="15">
                  <c:v>9.1969999999999996E-2</c:v>
                </c:pt>
                <c:pt idx="16">
                  <c:v>0.104394</c:v>
                </c:pt>
              </c:numCache>
            </c:numRef>
          </c:yVal>
          <c:smooth val="1"/>
          <c:extLst xmlns:c16r2="http://schemas.microsoft.com/office/drawing/2015/06/chart">
            <c:ext xmlns:c16="http://schemas.microsoft.com/office/drawing/2014/chart" uri="{C3380CC4-5D6E-409C-BE32-E72D297353CC}">
              <c16:uniqueId val="{00000004-F4B5-40E3-BAD2-05EAFCC1A266}"/>
            </c:ext>
          </c:extLst>
        </c:ser>
        <c:ser>
          <c:idx val="5"/>
          <c:order val="5"/>
          <c:tx>
            <c:strRef>
              <c:f>Лист1!$G$1</c:f>
              <c:strCache>
                <c:ptCount val="1"/>
                <c:pt idx="0">
                  <c:v>RMS(k=0.95),мм</c:v>
                </c:pt>
              </c:strCache>
            </c:strRef>
          </c:tx>
          <c:spPr>
            <a:ln w="19050" cap="rnd">
              <a:solidFill>
                <a:schemeClr val="accent6"/>
              </a:solidFill>
              <a:round/>
            </a:ln>
            <a:effectLst/>
          </c:spPr>
          <c:marker>
            <c:symbol val="circle"/>
            <c:size val="5"/>
            <c:spPr>
              <a:solidFill>
                <a:schemeClr val="accent6"/>
              </a:solidFill>
              <a:ln w="9525">
                <a:solidFill>
                  <a:schemeClr val="accent6"/>
                </a:solidFill>
              </a:ln>
              <a:effectLst/>
            </c:spPr>
          </c:marker>
          <c:xVal>
            <c:numRef>
              <c:f>Лист1!$A$2:$A$18</c:f>
              <c:numCache>
                <c:formatCode>General</c:formatCode>
                <c:ptCount val="17"/>
                <c:pt idx="0">
                  <c:v>11.311999999999999</c:v>
                </c:pt>
                <c:pt idx="1">
                  <c:v>11.561999999999999</c:v>
                </c:pt>
                <c:pt idx="2">
                  <c:v>11.811999999999999</c:v>
                </c:pt>
                <c:pt idx="3">
                  <c:v>12.061999999999999</c:v>
                </c:pt>
                <c:pt idx="4">
                  <c:v>12.311999999999999</c:v>
                </c:pt>
                <c:pt idx="5">
                  <c:v>12.561999999999999</c:v>
                </c:pt>
                <c:pt idx="6">
                  <c:v>12.811999999999999</c:v>
                </c:pt>
                <c:pt idx="7">
                  <c:v>13.061999999999999</c:v>
                </c:pt>
                <c:pt idx="8">
                  <c:v>13.311999999999999</c:v>
                </c:pt>
                <c:pt idx="9">
                  <c:v>13.561999999999999</c:v>
                </c:pt>
                <c:pt idx="10">
                  <c:v>13.811999999999999</c:v>
                </c:pt>
                <c:pt idx="11">
                  <c:v>14.061999999999999</c:v>
                </c:pt>
                <c:pt idx="12">
                  <c:v>14.311999999999999</c:v>
                </c:pt>
                <c:pt idx="13">
                  <c:v>14.561999999999999</c:v>
                </c:pt>
                <c:pt idx="14">
                  <c:v>14.811999999999999</c:v>
                </c:pt>
                <c:pt idx="15">
                  <c:v>15.061999999999999</c:v>
                </c:pt>
                <c:pt idx="16">
                  <c:v>15.311999999999999</c:v>
                </c:pt>
              </c:numCache>
            </c:numRef>
          </c:xVal>
          <c:yVal>
            <c:numRef>
              <c:f>Лист1!$G$2:$G$18</c:f>
              <c:numCache>
                <c:formatCode>General</c:formatCode>
                <c:ptCount val="17"/>
                <c:pt idx="0">
                  <c:v>9.6776000000000001E-2</c:v>
                </c:pt>
                <c:pt idx="1">
                  <c:v>8.3722000000000005E-2</c:v>
                </c:pt>
                <c:pt idx="2">
                  <c:v>7.1055999999999994E-2</c:v>
                </c:pt>
                <c:pt idx="3">
                  <c:v>5.8352000000000001E-2</c:v>
                </c:pt>
                <c:pt idx="4">
                  <c:v>4.5650999999999997E-2</c:v>
                </c:pt>
                <c:pt idx="5">
                  <c:v>3.2939000000000003E-2</c:v>
                </c:pt>
                <c:pt idx="6">
                  <c:v>2.0975000000000001E-2</c:v>
                </c:pt>
                <c:pt idx="7">
                  <c:v>1.0763999999999999E-2</c:v>
                </c:pt>
                <c:pt idx="8">
                  <c:v>5.0920000000000002E-3</c:v>
                </c:pt>
                <c:pt idx="9">
                  <c:v>1.7922E-2</c:v>
                </c:pt>
                <c:pt idx="10">
                  <c:v>3.0637999999999999E-2</c:v>
                </c:pt>
                <c:pt idx="11">
                  <c:v>4.3360000000000003E-2</c:v>
                </c:pt>
                <c:pt idx="12">
                  <c:v>5.6094999999999999E-2</c:v>
                </c:pt>
                <c:pt idx="13">
                  <c:v>6.8819000000000005E-2</c:v>
                </c:pt>
                <c:pt idx="14">
                  <c:v>8.1517000000000006E-2</c:v>
                </c:pt>
                <c:pt idx="15">
                  <c:v>9.4291E-2</c:v>
                </c:pt>
                <c:pt idx="16">
                  <c:v>0.107029</c:v>
                </c:pt>
              </c:numCache>
            </c:numRef>
          </c:yVal>
          <c:smooth val="1"/>
          <c:extLst xmlns:c16r2="http://schemas.microsoft.com/office/drawing/2015/06/chart">
            <c:ext xmlns:c16="http://schemas.microsoft.com/office/drawing/2014/chart" uri="{C3380CC4-5D6E-409C-BE32-E72D297353CC}">
              <c16:uniqueId val="{00000005-F4B5-40E3-BAD2-05EAFCC1A266}"/>
            </c:ext>
          </c:extLst>
        </c:ser>
        <c:dLbls>
          <c:showLegendKey val="0"/>
          <c:showVal val="0"/>
          <c:showCatName val="0"/>
          <c:showSerName val="0"/>
          <c:showPercent val="0"/>
          <c:showBubbleSize val="0"/>
        </c:dLbls>
        <c:axId val="-695652496"/>
        <c:axId val="-695650864"/>
      </c:scatterChart>
      <c:valAx>
        <c:axId val="-695652496"/>
        <c:scaling>
          <c:orientation val="minMax"/>
          <c:max val="15.4"/>
          <c:min val="11.2"/>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95650864"/>
        <c:crosses val="autoZero"/>
        <c:crossBetween val="midCat"/>
      </c:valAx>
      <c:valAx>
        <c:axId val="-6956508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95652496"/>
        <c:crosses val="autoZero"/>
        <c:crossBetween val="midCat"/>
        <c:majorUnit val="1.0000000000000002E-2"/>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цифровая ссылка" Version="1987">
  <b:Source>
    <b:Tag>Sli20</b:Tag>
    <b:SourceType>InternetSite</b:SourceType>
    <b:Guid>{FC93F6AA-4227-4199-83EB-B0CAC98970C2}</b:Guid>
    <b:Title>Slideshow: A Visual Guide to Cataracts</b:Title>
    <b:InternetSiteTitle>WebMD</b:InternetSiteTitle>
    <b:Year>2020</b:Year>
    <b:URL>https://www.webmd.com/eye-health/cataracts/ss/slideshow-cataracts</b:URL>
    <b:RefOrder>1</b:RefOrder>
  </b:Source>
  <b:Source>
    <b:Tag>Deb20</b:Tag>
    <b:SourceType>InternetSite</b:SourceType>
    <b:Guid>{676ED70F-6460-41FC-9EBC-BCBD13442DA3}</b:Guid>
    <b:Title>What is a cataract?</b:Title>
    <b:Year>2020</b:Year>
    <b:InternetSiteTitle>All about vision</b:InternetSiteTitle>
    <b:Month>Вересень</b:Month>
    <b:Day>1</b:Day>
    <b:URL>https://www.allaboutvision.com/conditions/cataracts.htm</b:URL>
    <b:Author>
      <b:Author>
        <b:NameList>
          <b:Person>
            <b:Last>Debrowski</b:Last>
            <b:First>Adam</b:First>
          </b:Person>
        </b:NameList>
      </b:Author>
    </b:Author>
    <b:RefOrder>2</b:RefOrder>
  </b:Source>
  <b:Source>
    <b:Tag>ama17</b:Tag>
    <b:SourceType>InternetSite</b:SourceType>
    <b:Guid>{42334054-177B-42D5-A8EA-A7544F32D59A}</b:Guid>
    <b:Author>
      <b:Author>
        <b:NameList>
          <b:Person>
            <b:Last>Delgado</b:Last>
            <b:First>amanda</b:First>
          </b:Person>
        </b:NameList>
      </b:Author>
    </b:Author>
    <b:Title>Cataract</b:Title>
    <b:InternetSiteTitle>healthline</b:InternetSiteTitle>
    <b:Year>2017</b:Year>
    <b:Month>Вересень</b:Month>
    <b:Day>29</b:Day>
    <b:URL>https://www.healthline.com/health/cataract#types</b:URL>
    <b:RefOrder>3</b:RefOrder>
  </b:Source>
  <b:Source>
    <b:Tag>Nat17</b:Tag>
    <b:SourceType>InternetSite</b:SourceType>
    <b:Guid>{23B728DF-3106-4396-9243-EE40375F6207}</b:Guid>
    <b:Title>Preoperative assessment and biometry</b:Title>
    <b:InternetSiteTitle>NCBI</b:InternetSiteTitle>
    <b:Year>2017</b:Year>
    <b:URL>https://www.ncbi.nlm.nih.gov/books/NBK536589/</b:URL>
    <b:Author>
      <b:Author>
        <b:NameList>
          <b:Person>
            <b:Last>Excellence</b:Last>
            <b:First>National</b:First>
            <b:Middle>Institute for Health and Care</b:Middle>
          </b:Person>
        </b:NameList>
      </b:Author>
    </b:Author>
    <b:RefOrder>4</b:RefOrder>
  </b:Source>
  <b:Source>
    <b:Tag>Чиж17</b:Tag>
    <b:SourceType>JournalArticle</b:SourceType>
    <b:Guid>{E8C35593-F801-4637-AE9D-0C9DF4AD7F8E}</b:Guid>
    <b:Title>Апаратне забезпечення біометрії ока при хірургії катаракти</b:Title>
    <b:Year>2017</b:Year>
    <b:Publisher>Вісник ХТУ</b:Publisher>
    <b:Author>
      <b:Author>
        <b:NameList>
          <b:Person>
            <b:Last>Чиж І.Г.</b:Last>
            <b:First>Копилов</b:First>
            <b:Middle>Я.В., Миронович В.Є.</b:Middle>
          </b:Person>
        </b:NameList>
      </b:Author>
    </b:Author>
    <b:Issue>3</b:Issue>
    <b:City>Хмельницький</b:City>
    <b:Pages>165-171</b:Pages>
    <b:RefOrder>5</b:RefOrder>
  </b:Source>
  <b:Source>
    <b:Tag>ВМС09</b:Tag>
    <b:SourceType>Book</b:SourceType>
    <b:Guid>{BA9B357E-FB1A-4B9B-8F10-185CD3093A2B}</b:Guid>
    <b:Title>Око людини та офтальмологічні прилади</b:Title>
    <b:City>Київ</b:City>
    <b:Year>2009</b:Year>
    <b:Publisher>НТУУ "КПІ"</b:Publisher>
    <b:Author>
      <b:Author>
        <b:NameList>
          <b:Person>
            <b:Last>В.М. Сокуренко</b:Last>
            <b:First>Г.С.</b:First>
            <b:Middle>Тимчик, І.Г. Чиж</b:Middle>
          </b:Person>
        </b:NameList>
      </b:Author>
    </b:Author>
    <b:Pages>264</b:Pages>
    <b:RefOrder>6</b:RefOrder>
  </b:Source>
  <b:Source>
    <b:Tag>JOl89</b:Tag>
    <b:SourceType>JournalArticle</b:SourceType>
    <b:Guid>{82329B16-2343-4431-BA0F-FFE1BB71AE08}</b:Guid>
    <b:Author>
      <b:Author>
        <b:NameList>
          <b:Person>
            <b:Last>J.</b:Last>
            <b:First>Olsen</b:First>
            <b:Middle>T. Nielsen P.</b:Middle>
          </b:Person>
        </b:NameList>
      </b:Author>
    </b:Author>
    <b:Title>Immersion versus contact technique in the measurement of axial length by ultrasound.</b:Title>
    <b:City>Copenh</b:City>
    <b:Year>1989</b:Year>
    <b:Publisher>ActaOpthalmol</b:Publisher>
    <b:Issue>67</b:Issue>
    <b:Pages>101-102</b:Pages>
    <b:RefOrder>7</b:RefOrder>
  </b:Source>
  <b:Source>
    <b:Tag>Fin03</b:Tag>
    <b:SourceType>JournalArticle</b:SourceType>
    <b:Guid>{A70939D1-586C-4011-A47D-8357FAB39DAB}</b:Guid>
    <b:Title>Influence of operator experience on the performance of ultrasound biometry before cataract surgery</b:Title>
    <b:Year>2003</b:Year>
    <b:Publisher>G. Cataract Refract. Surg.</b:Publisher>
    <b:Author>
      <b:Author>
        <b:NameList>
          <b:Person>
            <b:Last>Findi O.</b:Last>
            <b:First>Kriechbaum</b:First>
            <b:Middle>K., Sacu S.</b:Middle>
          </b:Person>
        </b:NameList>
      </b:Author>
    </b:Author>
    <b:Issue>29</b:Issue>
    <b:Pages>1950-1955</b:Pages>
    <b:RefOrder>8</b:RefOrder>
  </b:Source>
  <b:Source>
    <b:Tag>She13</b:Tag>
    <b:SourceType>JournalArticle</b:SourceType>
    <b:Guid>{720CD1C4-ABAF-48D5-9ECC-3D9514143B11}</b:Guid>
    <b:Title>Biometric measurements in highly myopic eyes</b:Title>
    <b:Year>2013</b:Year>
    <b:Publisher>G. Cataract Refract. Surg.</b:Publisher>
    <b:Author>
      <b:Author>
        <b:NameList>
          <b:Person>
            <b:Last>Shen P.</b:Last>
            <b:First>Zheng</b:First>
            <b:Middle>Y., Ding X.</b:Middle>
          </b:Person>
        </b:NameList>
      </b:Author>
    </b:Author>
    <b:Issue>39</b:Issue>
    <b:Pages>180-187</b:Pages>
    <b:RefOrder>9</b:RefOrder>
  </b:Source>
  <b:Source>
    <b:Tag>BBe00</b:Tag>
    <b:SourceType>JournalArticle</b:SourceType>
    <b:Guid>{7086D064-F8B7-493C-BED3-C9585EFE5599}</b:Guid>
    <b:Author>
      <b:Author>
        <b:NameList>
          <b:Person>
            <b:Last>B. Berge</b:Last>
            <b:First>J.</b:First>
            <b:Middle>Peseux</b:Middle>
          </b:Person>
        </b:NameList>
      </b:Author>
    </b:Author>
    <b:Title>Variable focal lens controlled by an external voltage: an application of electrowetting</b:Title>
    <b:Year>2000</b:Year>
    <b:Publisher>The European Physical Journal E</b:Publisher>
    <b:Issue>3</b:Issue>
    <b:StandardNumber>2</b:StandardNumber>
    <b:Pages>159-163</b:Pages>
    <b:RefOrder>10</b:RefOrder>
  </b:Source>
  <b:Source>
    <b:Tag>ESi11</b:Tag>
    <b:SourceType>JournalArticle</b:SourceType>
    <b:Guid>{7A1A9923-CAEA-4367-9802-25E330C515C5}</b:Guid>
    <b:Author>
      <b:Author>
        <b:NameList>
          <b:Person>
            <b:Last>E.</b:Last>
            <b:First>Simon</b:First>
          </b:Person>
        </b:NameList>
      </b:Author>
    </b:Author>
    <b:Title>A liquid lens with electro-optical focus and tilt control.</b:Title>
    <b:Year>2011</b:Year>
    <b:Publisher>SPIE Newsroom</b:Publisher>
    <b:DOI>10.1117/2.1201101.003491</b:DOI>
    <b:RefOrder>11</b:RefOrder>
  </b:Source>
  <b:Source>
    <b:Tag>ОКК11</b:Tag>
    <b:SourceType>Book</b:SourceType>
    <b:Guid>{50DF0135-E48E-49F8-A813-F093FC06A9F9}</b:Guid>
    <b:Title>Розрахунок і конструювання оптичних приладів</b:Title>
    <b:Year>2011</b:Year>
    <b:Publisher>ІВЦ «Політехніка»</b:Publisher>
    <b:Author>
      <b:Author>
        <b:NameList>
          <b:Person>
            <b:Last>О.К.</b:Last>
            <b:First>Кучеренко</b:First>
          </b:Person>
        </b:NameList>
      </b:Author>
    </b:Author>
    <b:Pages>307</b:Pages>
    <b:RefOrder>12</b:RefOrder>
  </b:Source>
  <b:Source>
    <b:Tag>ОАГ</b:Tag>
    <b:SourceType>Book</b:SourceType>
    <b:Guid>{3BC00EDE-EB76-4AF0-83E9-C9CB1F4C8166}</b:Guid>
    <b:Author>
      <b:Author>
        <b:NameList>
          <b:Person>
            <b:Last>О.А. Гавриш</b:Last>
            <b:First>С.О.</b:First>
            <b:Middle>Солнцев, В.В. Вікторівна, О.В. Зозульов, Н.В. Юдіна, К.О. Бояринова, Т.О. Царьова, М.О. Кравченко, Ж.М. Жигалкевич</b:Middle>
          </b:Person>
        </b:NameList>
      </b:Author>
    </b:Author>
    <b:Title>РОЗРОБЛЕННЯ СТАРТАП-ПРОЕКТУ. Методичні рекомендації до виконання розділу магістерських дисертацій для студентів інженерних спеціальностей</b:Title>
    <b:Publisher>НТУУ "КПІ ім. Ігоря Сікорського"</b:Publisher>
    <b:RefOrder>13</b:RefOrder>
  </b:Source>
  <b:Source>
    <b:Tag>ІГЧ18</b:Tag>
    <b:SourceType>JournalArticle</b:SourceType>
    <b:Guid>{771D2547-2E59-4157-9E30-01C2C180B80C}</b:Guid>
    <b:Title>Метод інтраопераційної рефрактометрії афакічного ока.</b:Title>
    <b:Year>2018</b:Year>
    <b:Publisher>Наукові вісті КПІ</b:Publisher>
    <b:Author>
      <b:Author>
        <b:NameList>
          <b:Person>
            <b:Last>І.Г.Чиж</b:Last>
            <b:First>К.С.Хрієнко.</b:First>
          </b:Person>
        </b:NameList>
      </b:Author>
    </b:Author>
    <b:Issue>2</b:Issue>
    <b:Pages>84-92</b:Pages>
    <b:DOI>10.20535/1810-0546.2018.2.123969 </b:DOI>
    <b:RefOrder>14</b:RefOrder>
  </b:Source>
  <b:Source>
    <b:Tag>ГПБ19</b:Tag>
    <b:SourceType>JournalArticle</b:SourceType>
    <b:Guid>{A9921D4D-7424-43F5-8B70-7AB936ABA3E8}</b:Guid>
    <b:Author>
      <b:Author>
        <b:NameList>
          <b:Person>
            <b:Last>Г.П.</b:Last>
            <b:First>Басюк</b:First>
          </b:Person>
        </b:NameList>
      </b:Author>
    </b:Author>
    <b:Title>Сучасні системи для інтраопераційних вимірювань // Погляд у майбутнє приладобудування</b:Title>
    <b:Year>2019</b:Year>
    <b:Publisher>НТУУ "КПІ ім. Сікорського"</b:Publisher>
    <b:Volume>ХІІ</b:Volume>
    <b:Pages>54-55</b:Pages>
    <b:RefOrder>15</b:RefOrder>
  </b:Source>
  <b:Source>
    <b:Tag>WEI14</b:Tag>
    <b:SourceType>JournalArticle</b:SourceType>
    <b:Guid>{E2F77FF7-62D7-4746-A4ED-3EC36AEF7188}</b:Guid>
    <b:Author>
      <b:Author>
        <b:NameList>
          <b:Person>
            <b:Last>WEINSTOCK</b:Last>
            <b:First>ROBERT</b:First>
            <b:Middle>J.</b:Middle>
          </b:Person>
        </b:NameList>
      </b:Author>
    </b:Author>
    <b:Title>The Latest and Greatest in Intraoperative Guidance Tools</b:Title>
    <b:Year>2014</b:Year>
    <b:Publisher>Cataract &amp; Refractive Surgery Today</b:Publisher>
    <b:Issue>121</b:Issue>
    <b:Pages>74-77</b:Pages>
    <b:URL>https://crstoday.com/wp-content/themes/crst/assets/downloads/crst0614_F1_Weinstock.pdf</b:URL>
    <b:RefOrder>16</b:RefOrder>
  </b:Source>
  <b:Source>
    <b:Tag>ІГЧ17</b:Tag>
    <b:SourceType>JournalArticle</b:SourceType>
    <b:Guid>{B5006A92-159A-4FA8-B270-97CA8D0D8464}</b:Guid>
    <b:Author>
      <b:Author>
        <b:NameList>
          <b:Person>
            <b:Last>І.Г.Чиж</b:Last>
            <b:First>В.Є.Миронович,</b:First>
            <b:Middle>Я.В.Копилов</b:Middle>
          </b:Person>
        </b:NameList>
      </b:Author>
    </b:Author>
    <b:Title>Еволюція методів визначення оптичної сили інтраокулярної лінзи, що імплантується в око під час хірургії катаракти</b:Title>
    <b:Year>2017</b:Year>
    <b:Publisher>Вісник Хмельницького національного універсітету</b:Publisher>
    <b:Issue>2</b:Issue>
    <b:Pages>218-226</b:Pages>
    <b:URL>file:///C:/Users/%D0%90%D0%BD%D1%8F/Downloads/Vchnu_tekh_2017_2_42.pdf</b:URL>
    <b:RefOrder>17</b:RefOrder>
  </b:Source>
  <b:Source>
    <b:Tag>ЄЛе18</b:Tag>
    <b:SourceType>JournalArticle</b:SourceType>
    <b:Guid>{1D7D2FAB-73D2-4307-9387-A9FE9FB57442}</b:Guid>
    <b:Author>
      <b:Author>
        <b:NameList>
          <b:Person>
            <b:Last>Є.</b:Last>
            <b:First>Левицький</b:First>
            <b:Middle>О.</b:Middle>
          </b:Person>
        </b:NameList>
      </b:Author>
    </b:Author>
    <b:Title>Оптиметрія оптичної сили варіолінзи // Ефективність інженерних рішень у приладобудуванні</b:Title>
    <b:Year>2018</b:Year>
    <b:Publisher>НТУУ "КПІ ім. Сікорського"</b:Publisher>
    <b:Volume>XIV</b:Volume>
    <b:JournalName>Ефективність інженерних рішень у приладобудуванні : матеріали доповідей ХІV науково-практичної конференції студентів, аспірантів та молодих вчених</b:JournalName>
    <b:Pages>65-66</b:Pages>
    <b:RefOrder>18</b:RefOrder>
  </b:Source>
  <b:Source>
    <b:Tag>Ric15</b:Tag>
    <b:SourceType>JournalArticle</b:SourceType>
    <b:Guid>{6B3B2B4A-E30C-4CB1-9AA8-8A81AC463223}</b:Guid>
    <b:Author>
      <b:Author>
        <b:NameList>
          <b:Person>
            <b:Last>Richard S. Davidson</b:Last>
            <b:First>James</b:First>
            <b:Middle>A. Katz and Michael G. Woodcock.</b:Middle>
          </b:Person>
        </b:NameList>
      </b:Author>
    </b:Author>
    <b:Title>Intraoperative Guidance</b:Title>
    <b:Year>2015</b:Year>
    <b:Publisher>CATARACT &amp; REFRACTIVE SURGERY TODAY</b:Publisher>
    <b:Pages>47-52</b:Pages>
    <b:URL>https://crstoday.com/articles/2015-jun/intraoperative-guidance/</b:URL>
    <b:RefOrder>19</b:RefOrder>
  </b:Source>
  <b:Source>
    <b:Tag>Sol</b:Tag>
    <b:SourceType>InternetSite</b:SourceType>
    <b:Guid>{854BA0AE-3EE7-42AA-BC15-5E7BB9EBB29A}</b:Guid>
    <b:Author>
      <b:Author>
        <b:NameList>
          <b:Person>
            <b:Last>Solomon</b:Last>
            <b:First>Jonathan</b:First>
            <b:Middle>D.</b:Middle>
          </b:Person>
        </b:NameList>
      </b:Author>
    </b:Author>
    <b:Title>CALLISTO eye Versus Intraoperative Aberrometry</b:Title>
    <b:URL>https://crstoday.com/articles/zeiss-cataract-suite/callisto-eye-versus-intraoperative-aberrometry-2/</b:URL>
    <b:InternetSiteTitle>CRSToday</b:InternetSiteTitle>
    <b:RefOrder>20</b:RefOrder>
  </b:Source>
  <b:Source>
    <b:Tag>Cor20</b:Tag>
    <b:SourceType>InternetSite</b:SourceType>
    <b:Guid>{34F33F75-0F08-449D-979D-A20F6E45DD99}</b:Guid>
    <b:Title>Corning® Varioptic® Lenses</b:Title>
    <b:InternetSiteTitle>Macnica Europe GmbH</b:InternetSiteTitle>
    <b:Year>2020</b:Year>
    <b:URL>https://www.macnica.eu/sites/default/files/documents/brochures/Corning%20Varioptic/VariopticLensesBrochure_v16JS.pdf</b:URL>
    <b:RefOrder>21</b:RefOrder>
  </b:Source>
  <b:Source>
    <b:Tag>ООГ15</b:Tag>
    <b:SourceType>ArticleInAPeriodical</b:SourceType>
    <b:Guid>{1C1857FF-B0A5-45A6-9264-F337000B40E2}</b:Guid>
    <b:Title>Аналіз порогової чутливості оптико-електронного вимірювача обсягу псевдоакомодації оптичної системи ока</b:Title>
    <b:Year>2015</b:Year>
    <b:Author>
      <b:Author>
        <b:NameList>
          <b:Person>
            <b:Last>О.О.</b:Last>
            <b:First>Голембовський</b:First>
          </b:Person>
        </b:NameList>
      </b:Author>
    </b:Author>
    <b:PeriodicalTitle>Вимірювальна та обчислювальна техніка в технологічних процесах</b:PeriodicalTitle>
    <b:Edition>№3</b:Edition>
    <b:Pages>64-68,87</b:Pages>
    <b:RefOrder>22</b:RefOrder>
  </b:Source>
  <b:Source>
    <b:Tag>ООГ16</b:Tag>
    <b:SourceType>JournalArticle</b:SourceType>
    <b:Guid>{29E8FBCC-7040-4AC4-9456-69CA85C393B8}</b:Guid>
    <b:Author>
      <b:Author>
        <b:NameList>
          <b:Person>
            <b:Last>О.О</b:Last>
            <b:First>Голембовський</b:First>
          </b:Person>
        </b:NameList>
      </b:Author>
    </b:Author>
    <b:Title>Похибки вимірювання аметропії та обсягу псевдоакомодації за зображенням світлової мікроплями на сітківці</b:Title>
    <b:Year>2016</b:Year>
    <b:Issue>2</b:Issue>
    <b:Publisher>НТУУ "КПІ ім. Ігоря Сікорського"</b:Publisher>
    <b:JournalName>Наукові вісті Національно технічного університету України Київський політехнічний інститут імені Ігоря Сікорського</b:JournalName>
    <b:Pages>100-107</b:Pages>
    <b:RefOrder>23</b:RefOrder>
  </b:Source>
  <b:Source>
    <b:Tag>Чиж18</b:Tag>
    <b:SourceType>Patent</b:SourceType>
    <b:Guid>{BCD01F8C-E8B4-4708-A073-7A3FAEB40770}</b:Guid>
    <b:Title>СПОСІБ ВИМІРЮВАННЯ ОСЬОВОЇ ДОВЖИНИ АФАКІЧНОГО ОКА</b:Title>
    <b:Year>2018</b:Year>
    <b:ProductionCompany>Чиж Ігор Генріхович, Хрієнко Катерина Сергіївна</b:ProductionCompany>
    <b:URL>file:///C:/Users/%D0%90%D0%BD%D1%8F/Downloads/getdocument.pdf</b:URL>
    <b:Author>
      <b:Inventor>
        <b:NameList>
          <b:Person>
            <b:Last>Чиж Ігор Генріхович</b:Last>
            <b:First>Хрієнко</b:First>
            <b:Middle>Катерина Сергіївна</b:Middle>
          </b:Person>
        </b:NameList>
      </b:Inventor>
    </b:Author>
    <b:Month>04</b:Month>
    <b:Day>06</b:Day>
    <b:PatentNumber>03694</b:PatentNumber>
    <b:RefOrder>24</b:RefOrder>
  </b:Source>
  <b:Source>
    <b:Tag>КСХ18</b:Tag>
    <b:SourceType>Report</b:SourceType>
    <b:Guid>{4300143E-0847-45C6-80D9-84D44781F2E4}</b:Guid>
    <b:Author>
      <b:Author>
        <b:NameList>
          <b:Person>
            <b:Last>К.С.</b:Last>
            <b:First>Хрієнко</b:First>
          </b:Person>
        </b:NameList>
      </b:Author>
    </b:Author>
    <b:Title>Інтраопераційна рефрактометрія ока при хірургії катаракти</b:Title>
    <b:Year>2018</b:Year>
    <b:Publisher>НТУУ "КПІ ім. Ігоря Сікорського"</b:Publisher>
    <b:City>Київ</b:City>
    <b:Department>152 Метрологія та інформаційно-вимірювальна техніка</b:Department>
    <b:Institution>НТУУ "КПІ ім. Ігоря Сікорського"</b:Institution>
    <b:Pages>19-38, 71-83</b:Pages>
    <b:URL>https://ela.kpi.ua/handle/123456789/23374</b:URL>
    <b:RefOrder>25</b:RefOrder>
  </b:Source>
  <b:Source>
    <b:Tag>10T14</b:Tag>
    <b:SourceType>JournalArticle</b:SourceType>
    <b:Guid>{1E678BEC-98B2-4BDD-9C1C-74219F72589E}</b:Guid>
    <b:Author>
      <b:Author>
        <b:NameList>
          <b:Person>
            <b:Last>Tsontcho Ianchulev</b:Last>
            <b:First>Kenneth</b:First>
            <b:Middle>J. Hoffer, Sonia H. Yoo , David F. Chang, Michael Breen, Thomas Padrick, Dan B. Tran</b:Middle>
          </b:Person>
        </b:NameList>
      </b:Author>
    </b:Author>
    <b:Title>Intraoperative Refractive Biometry for Predicting Intraocular Lens Power Calculation after Prior Myopic Refractive Surgery</b:Title>
    <b:Year>2014</b:Year>
    <b:Publisher>Ophtalmology</b:Publisher>
    <b:Issue>121</b:Issue>
    <b:Pages>56-60</b:Pages>
    <b:RefOrder>26</b:RefOrder>
  </b:Source>
  <b:Source>
    <b:Tag>Van19</b:Tag>
    <b:SourceType>InternetSite</b:SourceType>
    <b:Guid>{BCA977D5-B908-489C-8702-731D6B6E51AF}</b:Guid>
    <b:Author>
      <b:Author>
        <b:NameList>
          <b:Person>
            <b:Last>Vance Thompson</b:Last>
            <b:First>MD</b:First>
          </b:Person>
        </b:NameList>
      </b:Author>
    </b:Author>
    <b:Title>Laser cataract surgery</b:Title>
    <b:InternetSiteTitle>All about vision</b:InternetSiteTitle>
    <b:Year>2019</b:Year>
    <b:Month>Червень</b:Month>
    <b:URL>https://www.allaboutvision.com/conditions/laser-cataract-surgery.htm</b:URL>
    <b:RefOrder>27</b:RefOrder>
  </b:Source>
  <b:Source>
    <b:Tag>Hai04</b:Tag>
    <b:SourceType>Book</b:SourceType>
    <b:Guid>{C0659704-9B02-4E24-8996-B12EEC02BE6E}</b:Guid>
    <b:Author>
      <b:Author>
        <b:NameList>
          <b:Person>
            <b:Last>W.</b:Last>
            <b:First>Haigis</b:First>
          </b:Person>
        </b:NameList>
      </b:Author>
      <b:BookAuthor>
        <b:NameList>
          <b:Person>
            <b:Last>H.J.</b:Last>
            <b:First>Shammas</b:First>
          </b:Person>
        </b:NameList>
      </b:BookAuthor>
    </b:Author>
    <b:Title>Optical biometry using partial coherence interferometry</b:Title>
    <b:Year>2004</b:Year>
    <b:Publisher>Thorofare , NG, Slack</b:Publisher>
    <b:Pages>141-157</b:Pages>
    <b:BookTitle>Intraocular Lens Power Calculations</b:BookTitle>
    <b:RefOrder>28</b:RefOrder>
  </b:Source>
  <b:Source>
    <b:Tag>YZh13</b:Tag>
    <b:SourceType>Patent</b:SourceType>
    <b:Guid>{0CC019FB-0BB5-4A25-8A96-900CE5BB8C56}</b:Guid>
    <b:Title>Optimizing vision correction procedures</b:Title>
    <b:Year>2013</b:Year>
    <b:Author>
      <b:Inventor>
        <b:NameList>
          <b:Person>
            <b:Last>Zhou</b:Last>
            <b:First>Y.</b:First>
          </b:Person>
        </b:NameList>
      </b:Inventor>
    </b:Author>
    <b:CountryRegion>USA</b:CountryRegion>
    <b:PatentNumber>8 454 162</b:PatentNumber>
    <b:RefOrder>29</b:RefOrder>
  </b:Source>
  <b:Source>
    <b:Tag>Афо</b:Tag>
    <b:SourceType>Report</b:SourceType>
    <b:Guid>{B29ABF46-BFA9-42AF-9B8A-2DCF0FD2FFE6}</b:Guid>
    <b:Author>
      <b:Author>
        <b:NameList>
          <b:Person>
            <b:Last>Афончина Н.Б.</b:Last>
            <b:First>Голембовський</b:First>
            <b:Middle>О.О., Чиж І.Г.</b:Middle>
          </b:Person>
        </b:NameList>
      </b:Author>
    </b:Author>
    <b:Title>Звіт про виконання науково-дослідницької роботи за темою</b:Title>
    <b:Year>2015</b:Year>
    <b:City>Київ</b:City>
    <b:RefOrder>30</b:RefOrder>
  </b:Source>
</b:Sources>
</file>

<file path=customXml/itemProps1.xml><?xml version="1.0" encoding="utf-8"?>
<ds:datastoreItem xmlns:ds="http://schemas.openxmlformats.org/officeDocument/2006/customXml" ds:itemID="{A45C40D4-7C96-4564-8C05-494B251B57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8879</TotalTime>
  <Pages>103</Pages>
  <Words>93508</Words>
  <Characters>53301</Characters>
  <Application>Microsoft Office Word</Application>
  <DocSecurity>0</DocSecurity>
  <Lines>444</Lines>
  <Paragraphs>293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146516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 Basiuk</dc:creator>
  <cp:keywords/>
  <dc:description/>
  <cp:lastModifiedBy>Учетная запись Майкрософт</cp:lastModifiedBy>
  <cp:revision>24</cp:revision>
  <dcterms:created xsi:type="dcterms:W3CDTF">2020-09-15T07:58:00Z</dcterms:created>
  <dcterms:modified xsi:type="dcterms:W3CDTF">2020-12-16T10:17:00Z</dcterms:modified>
</cp:coreProperties>
</file>