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86" w:rsidRPr="00262186" w:rsidRDefault="00262186" w:rsidP="00262186">
      <w:pPr>
        <w:spacing w:after="0" w:line="240" w:lineRule="auto"/>
        <w:jc w:val="center"/>
        <w:rPr>
          <w:rFonts w:ascii="Times New Roman" w:hAnsi="Times New Roman" w:cs="Times New Roman"/>
          <w:b/>
          <w:bCs/>
          <w:caps/>
          <w:sz w:val="28"/>
          <w:szCs w:val="28"/>
        </w:rPr>
      </w:pPr>
      <w:bookmarkStart w:id="0" w:name="_Toc25915142"/>
      <w:bookmarkStart w:id="1" w:name="_Toc7723233"/>
      <w:r w:rsidRPr="00262186">
        <w:rPr>
          <w:rFonts w:ascii="Times New Roman" w:hAnsi="Times New Roman" w:cs="Times New Roman"/>
          <w:b/>
          <w:bCs/>
          <w:caps/>
          <w:sz w:val="28"/>
          <w:szCs w:val="28"/>
        </w:rPr>
        <w:t>Національний технічний університет України</w:t>
      </w:r>
    </w:p>
    <w:p w:rsidR="00262186" w:rsidRPr="00262186" w:rsidRDefault="00262186" w:rsidP="00262186">
      <w:pPr>
        <w:spacing w:after="0" w:line="240" w:lineRule="auto"/>
        <w:ind w:left="539"/>
        <w:jc w:val="center"/>
        <w:rPr>
          <w:rFonts w:ascii="Times New Roman" w:hAnsi="Times New Roman" w:cs="Times New Roman"/>
          <w:b/>
          <w:bCs/>
          <w:sz w:val="28"/>
          <w:szCs w:val="28"/>
        </w:rPr>
      </w:pPr>
      <w:r w:rsidRPr="00262186">
        <w:rPr>
          <w:rFonts w:ascii="Times New Roman" w:hAnsi="Times New Roman" w:cs="Times New Roman"/>
          <w:b/>
          <w:bCs/>
          <w:sz w:val="28"/>
          <w:szCs w:val="28"/>
        </w:rPr>
        <w:t>«Київський політехнічний інститут імені Ігоря Сікорського»</w:t>
      </w:r>
    </w:p>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Факультет інформатики та обчислювальної техніки</w:t>
      </w:r>
    </w:p>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Кафедра обчислювальної техніки</w:t>
      </w:r>
    </w:p>
    <w:p w:rsidR="00262186" w:rsidRPr="00262186" w:rsidRDefault="00262186" w:rsidP="00262186">
      <w:pPr>
        <w:spacing w:after="0" w:line="240" w:lineRule="auto"/>
        <w:jc w:val="center"/>
        <w:rPr>
          <w:rFonts w:ascii="Times New Roman" w:hAnsi="Times New Roman" w:cs="Times New Roman"/>
          <w:sz w:val="28"/>
          <w:szCs w:val="28"/>
        </w:rPr>
      </w:pPr>
    </w:p>
    <w:p w:rsidR="00262186" w:rsidRPr="00262186" w:rsidRDefault="00262186" w:rsidP="00262186">
      <w:pPr>
        <w:spacing w:after="0" w:line="240" w:lineRule="auto"/>
        <w:jc w:val="center"/>
        <w:rPr>
          <w:rFonts w:ascii="Times New Roman" w:hAnsi="Times New Roman" w:cs="Times New Roman"/>
          <w:sz w:val="28"/>
          <w:szCs w:val="28"/>
        </w:rPr>
      </w:pPr>
    </w:p>
    <w:p w:rsidR="00262186" w:rsidRPr="00262186" w:rsidRDefault="00262186" w:rsidP="00262186">
      <w:pPr>
        <w:spacing w:after="0" w:line="360" w:lineRule="auto"/>
        <w:rPr>
          <w:rFonts w:ascii="Times New Roman" w:hAnsi="Times New Roman" w:cs="Times New Roman"/>
          <w:sz w:val="28"/>
          <w:szCs w:val="28"/>
        </w:rPr>
      </w:pPr>
      <w:r w:rsidRPr="00262186">
        <w:rPr>
          <w:rFonts w:ascii="Times New Roman" w:hAnsi="Times New Roman" w:cs="Times New Roman"/>
          <w:sz w:val="28"/>
          <w:szCs w:val="28"/>
        </w:rPr>
        <w:t>«На правах рукопису»</w:t>
      </w:r>
      <w:r w:rsidRPr="00262186">
        <w:rPr>
          <w:rFonts w:ascii="Times New Roman" w:hAnsi="Times New Roman" w:cs="Times New Roman"/>
          <w:sz w:val="28"/>
          <w:szCs w:val="28"/>
        </w:rPr>
        <w:tab/>
      </w:r>
      <w:r w:rsidRPr="00262186">
        <w:rPr>
          <w:rFonts w:ascii="Times New Roman" w:hAnsi="Times New Roman" w:cs="Times New Roman"/>
          <w:sz w:val="28"/>
          <w:szCs w:val="28"/>
        </w:rPr>
        <w:tab/>
      </w:r>
      <w:r w:rsidRPr="00262186">
        <w:rPr>
          <w:rFonts w:ascii="Times New Roman" w:hAnsi="Times New Roman" w:cs="Times New Roman"/>
          <w:sz w:val="28"/>
          <w:szCs w:val="28"/>
        </w:rPr>
        <w:tab/>
      </w:r>
      <w:r w:rsidRPr="00262186">
        <w:rPr>
          <w:rFonts w:ascii="Times New Roman" w:hAnsi="Times New Roman" w:cs="Times New Roman"/>
          <w:sz w:val="28"/>
          <w:szCs w:val="28"/>
        </w:rPr>
        <w:tab/>
      </w:r>
      <w:r w:rsidRPr="00262186">
        <w:rPr>
          <w:rFonts w:ascii="Times New Roman" w:hAnsi="Times New Roman" w:cs="Times New Roman"/>
          <w:sz w:val="28"/>
          <w:szCs w:val="28"/>
        </w:rPr>
        <w:tab/>
        <w:t>«До захисту допущено»</w:t>
      </w:r>
    </w:p>
    <w:p w:rsidR="00262186" w:rsidRPr="00262186" w:rsidRDefault="00262186" w:rsidP="00262186">
      <w:pPr>
        <w:spacing w:after="0" w:line="240" w:lineRule="auto"/>
        <w:rPr>
          <w:rFonts w:ascii="Times New Roman" w:hAnsi="Times New Roman" w:cs="Times New Roman"/>
          <w:bCs/>
          <w:sz w:val="28"/>
          <w:szCs w:val="28"/>
        </w:rPr>
      </w:pPr>
      <w:r w:rsidRPr="00262186">
        <w:rPr>
          <w:rFonts w:ascii="Times New Roman" w:hAnsi="Times New Roman" w:cs="Times New Roman"/>
          <w:bCs/>
          <w:sz w:val="28"/>
          <w:szCs w:val="28"/>
        </w:rPr>
        <w:t xml:space="preserve">УДК </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rPr>
        <w:tab/>
      </w:r>
      <w:r w:rsidRPr="00262186">
        <w:rPr>
          <w:rFonts w:ascii="Times New Roman" w:hAnsi="Times New Roman" w:cs="Times New Roman"/>
          <w:bCs/>
          <w:sz w:val="28"/>
          <w:szCs w:val="28"/>
        </w:rPr>
        <w:tab/>
      </w:r>
      <w:r w:rsidRPr="00262186">
        <w:rPr>
          <w:rFonts w:ascii="Times New Roman" w:hAnsi="Times New Roman" w:cs="Times New Roman"/>
          <w:bCs/>
          <w:sz w:val="28"/>
          <w:szCs w:val="28"/>
        </w:rPr>
        <w:tab/>
      </w:r>
      <w:r w:rsidRPr="00262186">
        <w:rPr>
          <w:rFonts w:ascii="Times New Roman" w:hAnsi="Times New Roman" w:cs="Times New Roman"/>
          <w:bCs/>
          <w:sz w:val="28"/>
          <w:szCs w:val="28"/>
        </w:rPr>
        <w:tab/>
        <w:t>Завідувач кафедри</w:t>
      </w:r>
    </w:p>
    <w:p w:rsidR="00262186" w:rsidRPr="00262186" w:rsidRDefault="00262186" w:rsidP="00262186">
      <w:pPr>
        <w:spacing w:after="0" w:line="240" w:lineRule="auto"/>
        <w:ind w:left="5671" w:firstLine="1"/>
        <w:rPr>
          <w:rFonts w:ascii="Times New Roman" w:hAnsi="Times New Roman" w:cs="Times New Roman"/>
          <w:sz w:val="28"/>
          <w:szCs w:val="28"/>
          <w:u w:val="single"/>
        </w:rPr>
      </w:pP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Стіренко С.Г.</w:t>
      </w:r>
    </w:p>
    <w:p w:rsidR="00262186" w:rsidRPr="00262186" w:rsidRDefault="00262186" w:rsidP="00262186">
      <w:pPr>
        <w:spacing w:after="0" w:line="240" w:lineRule="auto"/>
        <w:ind w:left="5672" w:firstLine="424"/>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(підпис)</w:t>
      </w:r>
      <w:r w:rsidRPr="00262186">
        <w:rPr>
          <w:rFonts w:ascii="Times New Roman" w:hAnsi="Times New Roman" w:cs="Times New Roman"/>
          <w:sz w:val="28"/>
          <w:szCs w:val="28"/>
          <w:vertAlign w:val="superscript"/>
        </w:rPr>
        <w:tab/>
        <w:t xml:space="preserve">    (ініціали, прізвище)</w:t>
      </w:r>
    </w:p>
    <w:p w:rsidR="00262186" w:rsidRPr="00262186" w:rsidRDefault="00262186" w:rsidP="00262186">
      <w:pPr>
        <w:spacing w:after="0" w:line="240" w:lineRule="auto"/>
        <w:ind w:left="5672"/>
        <w:rPr>
          <w:rFonts w:ascii="Times New Roman" w:hAnsi="Times New Roman" w:cs="Times New Roman"/>
          <w:sz w:val="28"/>
          <w:szCs w:val="28"/>
        </w:rPr>
      </w:pPr>
      <w:r w:rsidRPr="00262186">
        <w:rPr>
          <w:rFonts w:ascii="Times New Roman" w:hAnsi="Times New Roman" w:cs="Times New Roman"/>
          <w:sz w:val="28"/>
          <w:szCs w:val="28"/>
        </w:rPr>
        <w:t>“</w:t>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20</w:t>
      </w:r>
      <w:r w:rsidRPr="00262186">
        <w:rPr>
          <w:rFonts w:ascii="Times New Roman" w:hAnsi="Times New Roman" w:cs="Times New Roman"/>
          <w:b/>
          <w:i/>
          <w:sz w:val="28"/>
          <w:szCs w:val="28"/>
          <w:u w:val="single"/>
        </w:rPr>
        <w:t>19</w:t>
      </w:r>
      <w:r w:rsidRPr="00262186">
        <w:rPr>
          <w:rFonts w:ascii="Times New Roman" w:hAnsi="Times New Roman" w:cs="Times New Roman"/>
          <w:sz w:val="28"/>
          <w:szCs w:val="28"/>
        </w:rPr>
        <w:t xml:space="preserve"> р.</w:t>
      </w:r>
    </w:p>
    <w:p w:rsidR="00262186" w:rsidRPr="00262186" w:rsidRDefault="00262186" w:rsidP="00262186">
      <w:pPr>
        <w:spacing w:after="0" w:line="240" w:lineRule="auto"/>
        <w:rPr>
          <w:rFonts w:ascii="Times New Roman" w:hAnsi="Times New Roman" w:cs="Times New Roman"/>
          <w:b/>
          <w:bCs/>
          <w:caps/>
          <w:sz w:val="28"/>
          <w:szCs w:val="28"/>
        </w:rPr>
      </w:pPr>
    </w:p>
    <w:p w:rsidR="00262186" w:rsidRPr="00262186" w:rsidRDefault="00262186" w:rsidP="00262186">
      <w:pPr>
        <w:spacing w:after="0" w:line="240" w:lineRule="auto"/>
        <w:rPr>
          <w:rFonts w:ascii="Times New Roman" w:hAnsi="Times New Roman" w:cs="Times New Roman"/>
          <w:b/>
          <w:bCs/>
          <w:caps/>
          <w:sz w:val="28"/>
          <w:szCs w:val="28"/>
        </w:rPr>
      </w:pPr>
    </w:p>
    <w:p w:rsidR="00262186" w:rsidRPr="00262186" w:rsidRDefault="00262186" w:rsidP="00262186">
      <w:pPr>
        <w:spacing w:after="0" w:line="240" w:lineRule="auto"/>
        <w:rPr>
          <w:rFonts w:ascii="Times New Roman" w:hAnsi="Times New Roman" w:cs="Times New Roman"/>
          <w:b/>
          <w:bCs/>
          <w:caps/>
          <w:sz w:val="28"/>
          <w:szCs w:val="28"/>
        </w:rPr>
      </w:pPr>
    </w:p>
    <w:p w:rsidR="00262186" w:rsidRPr="00262186" w:rsidRDefault="00262186" w:rsidP="00262186">
      <w:pPr>
        <w:spacing w:after="0" w:line="240" w:lineRule="auto"/>
        <w:jc w:val="center"/>
        <w:rPr>
          <w:rFonts w:ascii="Times New Roman" w:hAnsi="Times New Roman" w:cs="Times New Roman"/>
          <w:b/>
          <w:sz w:val="28"/>
          <w:szCs w:val="28"/>
        </w:rPr>
      </w:pPr>
      <w:r w:rsidRPr="00262186">
        <w:rPr>
          <w:rFonts w:ascii="Times New Roman" w:hAnsi="Times New Roman" w:cs="Times New Roman"/>
          <w:b/>
          <w:sz w:val="40"/>
          <w:szCs w:val="40"/>
        </w:rPr>
        <w:t>Магістерська дисертація</w:t>
      </w:r>
    </w:p>
    <w:p w:rsidR="00262186" w:rsidRPr="00262186" w:rsidRDefault="00262186" w:rsidP="00262186">
      <w:pPr>
        <w:spacing w:after="0" w:line="240" w:lineRule="auto"/>
        <w:ind w:right="1719"/>
        <w:rPr>
          <w:rFonts w:ascii="Times New Roman" w:hAnsi="Times New Roman" w:cs="Times New Roman"/>
          <w:sz w:val="28"/>
          <w:szCs w:val="28"/>
          <w:vertAlign w:val="superscript"/>
        </w:rPr>
      </w:pPr>
    </w:p>
    <w:p w:rsidR="00262186" w:rsidRPr="00262186" w:rsidRDefault="00262186" w:rsidP="00262186">
      <w:pPr>
        <w:spacing w:after="0" w:line="240" w:lineRule="auto"/>
        <w:rPr>
          <w:rFonts w:ascii="Times New Roman" w:hAnsi="Times New Roman" w:cs="Times New Roman"/>
          <w:sz w:val="28"/>
          <w:szCs w:val="28"/>
          <w:u w:val="single"/>
        </w:rPr>
      </w:pPr>
      <w:r w:rsidRPr="00262186">
        <w:rPr>
          <w:rFonts w:ascii="Times New Roman" w:hAnsi="Times New Roman" w:cs="Times New Roman"/>
          <w:sz w:val="28"/>
          <w:szCs w:val="28"/>
        </w:rPr>
        <w:t xml:space="preserve">зі спеціальності: </w:t>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123.  Комп</w:t>
      </w:r>
      <w:r w:rsidRPr="00262186">
        <w:rPr>
          <w:rFonts w:ascii="Times New Roman" w:hAnsi="Times New Roman" w:cs="Times New Roman"/>
          <w:i/>
          <w:sz w:val="28"/>
          <w:szCs w:val="28"/>
          <w:u w:val="single"/>
          <w:lang w:val="ru-RU"/>
        </w:rPr>
        <w:t>’</w:t>
      </w:r>
      <w:r w:rsidRPr="00262186">
        <w:rPr>
          <w:rFonts w:ascii="Times New Roman" w:hAnsi="Times New Roman" w:cs="Times New Roman"/>
          <w:i/>
          <w:sz w:val="28"/>
          <w:szCs w:val="28"/>
          <w:u w:val="single"/>
        </w:rPr>
        <w:t>ютерна інженерія</w:t>
      </w:r>
      <w:r w:rsidRPr="00262186">
        <w:rPr>
          <w:rFonts w:ascii="Times New Roman" w:hAnsi="Times New Roman" w:cs="Times New Roman"/>
          <w:i/>
          <w:sz w:val="28"/>
          <w:szCs w:val="28"/>
        </w:rPr>
        <w:t>____________</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2836"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(код та назва напряму підготовки або спеціальності)</w:t>
      </w:r>
    </w:p>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Спеціалізація:</w:t>
      </w:r>
      <w:r w:rsidRPr="00262186">
        <w:rPr>
          <w:rFonts w:ascii="Times New Roman" w:hAnsi="Times New Roman" w:cs="Times New Roman"/>
          <w:sz w:val="28"/>
          <w:szCs w:val="28"/>
        </w:rPr>
        <w:tab/>
      </w:r>
      <w:r w:rsidRPr="00262186">
        <w:rPr>
          <w:rFonts w:ascii="Times New Roman" w:hAnsi="Times New Roman" w:cs="Times New Roman"/>
          <w:i/>
          <w:sz w:val="28"/>
          <w:szCs w:val="28"/>
          <w:u w:val="single"/>
        </w:rPr>
        <w:t>123. Комп</w:t>
      </w:r>
      <w:r w:rsidRPr="00262186">
        <w:rPr>
          <w:rFonts w:ascii="Times New Roman" w:hAnsi="Times New Roman" w:cs="Times New Roman"/>
          <w:i/>
          <w:sz w:val="28"/>
          <w:szCs w:val="28"/>
          <w:u w:val="single"/>
          <w:lang w:val="ru-RU"/>
        </w:rPr>
        <w:t>’</w:t>
      </w:r>
      <w:r w:rsidRPr="00262186">
        <w:rPr>
          <w:rFonts w:ascii="Times New Roman" w:hAnsi="Times New Roman" w:cs="Times New Roman"/>
          <w:i/>
          <w:sz w:val="28"/>
          <w:szCs w:val="28"/>
          <w:u w:val="single"/>
        </w:rPr>
        <w:t>ютерні системи та мережі</w:t>
      </w:r>
      <w:r w:rsidRPr="00262186">
        <w:rPr>
          <w:rFonts w:ascii="Times New Roman" w:hAnsi="Times New Roman" w:cs="Times New Roman"/>
          <w:i/>
          <w:sz w:val="28"/>
          <w:szCs w:val="28"/>
        </w:rPr>
        <w:t>_________________</w:t>
      </w:r>
      <w:r w:rsidRPr="00262186">
        <w:rPr>
          <w:rFonts w:ascii="Times New Roman" w:hAnsi="Times New Roman" w:cs="Times New Roman"/>
          <w:sz w:val="28"/>
          <w:szCs w:val="28"/>
        </w:rPr>
        <w:tab/>
      </w:r>
      <w:r w:rsidRPr="00262186">
        <w:rPr>
          <w:rFonts w:ascii="Times New Roman" w:hAnsi="Times New Roman" w:cs="Times New Roman"/>
          <w:sz w:val="28"/>
          <w:szCs w:val="28"/>
        </w:rPr>
        <w:tab/>
      </w:r>
      <w:r w:rsidRPr="00262186">
        <w:rPr>
          <w:rFonts w:ascii="Times New Roman" w:hAnsi="Times New Roman" w:cs="Times New Roman"/>
          <w:sz w:val="28"/>
          <w:szCs w:val="28"/>
        </w:rPr>
        <w:tab/>
      </w:r>
    </w:p>
    <w:p w:rsidR="00262186" w:rsidRPr="00262186" w:rsidRDefault="00262186" w:rsidP="00262186">
      <w:pPr>
        <w:spacing w:before="120" w:after="0" w:line="240" w:lineRule="auto"/>
        <w:rPr>
          <w:rFonts w:ascii="Times New Roman" w:hAnsi="Times New Roman" w:cs="Times New Roman"/>
          <w:sz w:val="28"/>
          <w:szCs w:val="28"/>
        </w:rPr>
      </w:pPr>
      <w:r w:rsidRPr="00262186">
        <w:rPr>
          <w:rFonts w:ascii="Times New Roman" w:hAnsi="Times New Roman" w:cs="Times New Roman"/>
          <w:sz w:val="28"/>
          <w:szCs w:val="28"/>
        </w:rPr>
        <w:t xml:space="preserve">на тему: </w:t>
      </w:r>
      <w:r w:rsidRPr="00262186">
        <w:rPr>
          <w:rFonts w:ascii="Times New Roman" w:hAnsi="Times New Roman" w:cs="Times New Roman"/>
          <w:sz w:val="28"/>
          <w:szCs w:val="28"/>
          <w:u w:val="single"/>
        </w:rPr>
        <w:tab/>
        <w:t>«</w:t>
      </w:r>
      <w:r w:rsidRPr="00262186">
        <w:rPr>
          <w:rFonts w:ascii="Times New Roman" w:hAnsi="Times New Roman" w:cs="Times New Roman"/>
          <w:color w:val="000000"/>
          <w:sz w:val="28"/>
          <w:szCs w:val="28"/>
          <w:u w:val="single"/>
          <w:shd w:val="clear" w:color="auto" w:fill="FFFFFF"/>
        </w:rPr>
        <w:t>Система ідентифікації користувача за допомогою NFС мітки»</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before="240" w:after="0" w:line="240" w:lineRule="auto"/>
        <w:rPr>
          <w:rFonts w:ascii="Times New Roman" w:hAnsi="Times New Roman" w:cs="Times New Roman"/>
          <w:bCs/>
          <w:sz w:val="28"/>
          <w:szCs w:val="28"/>
        </w:rPr>
      </w:pPr>
      <w:r w:rsidRPr="00262186">
        <w:rPr>
          <w:rFonts w:ascii="Times New Roman" w:hAnsi="Times New Roman" w:cs="Times New Roman"/>
          <w:bCs/>
          <w:sz w:val="28"/>
          <w:szCs w:val="28"/>
        </w:rPr>
        <w:t xml:space="preserve">Виконав: студент </w:t>
      </w:r>
      <w:r w:rsidRPr="00262186">
        <w:rPr>
          <w:rFonts w:ascii="Times New Roman" w:hAnsi="Times New Roman" w:cs="Times New Roman"/>
          <w:bCs/>
          <w:sz w:val="28"/>
          <w:szCs w:val="28"/>
          <w:u w:val="single"/>
        </w:rPr>
        <w:tab/>
        <w:t>2</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rPr>
        <w:t xml:space="preserve"> курсу, групи </w:t>
      </w:r>
      <w:r w:rsidRPr="00262186">
        <w:rPr>
          <w:rFonts w:ascii="Times New Roman" w:hAnsi="Times New Roman" w:cs="Times New Roman"/>
          <w:bCs/>
          <w:sz w:val="28"/>
          <w:szCs w:val="28"/>
          <w:u w:val="single"/>
        </w:rPr>
        <w:tab/>
        <w:t xml:space="preserve">           ІО-82мп       </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p>
    <w:p w:rsidR="00262186" w:rsidRPr="00262186" w:rsidRDefault="00262186" w:rsidP="00262186">
      <w:pPr>
        <w:spacing w:after="0" w:line="240" w:lineRule="auto"/>
        <w:ind w:left="6381"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(шифр групи)</w:t>
      </w:r>
    </w:p>
    <w:p w:rsidR="00262186" w:rsidRPr="00262186" w:rsidRDefault="00262186" w:rsidP="00262186">
      <w:pPr>
        <w:spacing w:after="0" w:line="240" w:lineRule="auto"/>
        <w:rPr>
          <w:rFonts w:ascii="Times New Roman" w:hAnsi="Times New Roman" w:cs="Times New Roman"/>
          <w:bCs/>
          <w:sz w:val="28"/>
          <w:szCs w:val="28"/>
          <w:u w:val="single"/>
        </w:rPr>
      </w:pPr>
      <w:r w:rsidRPr="00262186">
        <w:rPr>
          <w:rFonts w:ascii="Times New Roman" w:hAnsi="Times New Roman" w:cs="Times New Roman"/>
          <w:bCs/>
          <w:sz w:val="28"/>
          <w:szCs w:val="28"/>
          <w:u w:val="single"/>
        </w:rPr>
        <w:tab/>
        <w:t>Дем’яненко Вячеслав Олексійович</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p>
    <w:p w:rsidR="00262186" w:rsidRPr="00262186" w:rsidRDefault="00262186" w:rsidP="00262186">
      <w:pPr>
        <w:spacing w:after="0" w:line="240" w:lineRule="auto"/>
        <w:ind w:left="1418"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(прізвище, ім’я, по батькові)</w:t>
      </w:r>
      <w:r w:rsidRPr="00262186">
        <w:rPr>
          <w:rFonts w:ascii="Times New Roman" w:hAnsi="Times New Roman" w:cs="Times New Roman"/>
          <w:sz w:val="28"/>
          <w:szCs w:val="28"/>
          <w:vertAlign w:val="superscript"/>
        </w:rPr>
        <w:tab/>
      </w:r>
      <w:r w:rsidRPr="00262186">
        <w:rPr>
          <w:rFonts w:ascii="Times New Roman" w:hAnsi="Times New Roman" w:cs="Times New Roman"/>
          <w:sz w:val="28"/>
          <w:szCs w:val="28"/>
          <w:vertAlign w:val="superscript"/>
        </w:rPr>
        <w:tab/>
      </w:r>
      <w:r w:rsidRPr="00262186">
        <w:rPr>
          <w:rFonts w:ascii="Times New Roman" w:hAnsi="Times New Roman" w:cs="Times New Roman"/>
          <w:sz w:val="28"/>
          <w:szCs w:val="28"/>
          <w:vertAlign w:val="superscript"/>
        </w:rPr>
        <w:tab/>
      </w:r>
      <w:r w:rsidRPr="00262186">
        <w:rPr>
          <w:rFonts w:ascii="Times New Roman" w:hAnsi="Times New Roman" w:cs="Times New Roman"/>
          <w:sz w:val="28"/>
          <w:szCs w:val="28"/>
          <w:vertAlign w:val="superscript"/>
        </w:rPr>
        <w:tab/>
      </w:r>
      <w:r w:rsidRPr="00262186">
        <w:rPr>
          <w:rFonts w:ascii="Times New Roman" w:hAnsi="Times New Roman" w:cs="Times New Roman"/>
          <w:sz w:val="28"/>
          <w:szCs w:val="28"/>
          <w:vertAlign w:val="superscript"/>
        </w:rPr>
        <w:tab/>
        <w:t xml:space="preserve">(підпис) </w:t>
      </w:r>
    </w:p>
    <w:p w:rsidR="00262186" w:rsidRPr="00262186" w:rsidRDefault="00262186" w:rsidP="00262186">
      <w:pPr>
        <w:spacing w:before="120" w:after="0" w:line="240" w:lineRule="auto"/>
        <w:rPr>
          <w:rFonts w:ascii="Times New Roman" w:hAnsi="Times New Roman" w:cs="Times New Roman"/>
          <w:bCs/>
          <w:sz w:val="28"/>
          <w:szCs w:val="28"/>
        </w:rPr>
      </w:pPr>
      <w:r w:rsidRPr="00262186">
        <w:rPr>
          <w:rFonts w:ascii="Times New Roman" w:hAnsi="Times New Roman" w:cs="Times New Roman"/>
          <w:bCs/>
          <w:sz w:val="28"/>
          <w:szCs w:val="28"/>
        </w:rPr>
        <w:t xml:space="preserve">Науковий керівник </w:t>
      </w:r>
      <w:r w:rsidRPr="00262186">
        <w:rPr>
          <w:rFonts w:ascii="Times New Roman" w:hAnsi="Times New Roman" w:cs="Times New Roman"/>
          <w:bCs/>
          <w:sz w:val="28"/>
          <w:szCs w:val="28"/>
          <w:u w:val="single"/>
        </w:rPr>
        <w:tab/>
        <w:t>проф. д.т.н., Сімоненко В.П.</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p>
    <w:p w:rsidR="00262186" w:rsidRPr="00262186" w:rsidRDefault="00262186" w:rsidP="00262186">
      <w:pPr>
        <w:spacing w:after="0" w:line="240" w:lineRule="auto"/>
        <w:ind w:left="2127"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(посада, науковий ступінь, вчене звання,  прізвище та ініціали)</w:t>
      </w:r>
      <w:r w:rsidRPr="00262186">
        <w:rPr>
          <w:rFonts w:ascii="Times New Roman" w:hAnsi="Times New Roman" w:cs="Times New Roman"/>
          <w:sz w:val="28"/>
          <w:szCs w:val="28"/>
          <w:vertAlign w:val="superscript"/>
        </w:rPr>
        <w:tab/>
        <w:t xml:space="preserve">(підпис) </w:t>
      </w:r>
    </w:p>
    <w:p w:rsidR="00262186" w:rsidRPr="00262186" w:rsidRDefault="00262186" w:rsidP="00262186">
      <w:pPr>
        <w:spacing w:before="120" w:after="0" w:line="240" w:lineRule="auto"/>
        <w:rPr>
          <w:rFonts w:ascii="Times New Roman" w:hAnsi="Times New Roman" w:cs="Times New Roman"/>
          <w:bCs/>
          <w:sz w:val="28"/>
          <w:szCs w:val="28"/>
        </w:rPr>
      </w:pPr>
      <w:r w:rsidRPr="00262186">
        <w:rPr>
          <w:rFonts w:ascii="Times New Roman" w:hAnsi="Times New Roman" w:cs="Times New Roman"/>
          <w:bCs/>
          <w:sz w:val="28"/>
          <w:szCs w:val="28"/>
        </w:rPr>
        <w:t xml:space="preserve">Консультант </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p>
    <w:p w:rsidR="00262186" w:rsidRPr="00262186" w:rsidRDefault="00262186" w:rsidP="00262186">
      <w:pPr>
        <w:spacing w:after="0" w:line="240" w:lineRule="auto"/>
        <w:ind w:left="1418"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(назва розділу)</w:t>
      </w:r>
      <w:r w:rsidRPr="00262186">
        <w:rPr>
          <w:rFonts w:ascii="Times New Roman" w:hAnsi="Times New Roman" w:cs="Times New Roman"/>
          <w:sz w:val="28"/>
          <w:szCs w:val="28"/>
          <w:vertAlign w:val="superscript"/>
        </w:rPr>
        <w:tab/>
      </w:r>
      <w:r w:rsidRPr="00262186">
        <w:rPr>
          <w:rFonts w:ascii="Times New Roman" w:hAnsi="Times New Roman" w:cs="Times New Roman"/>
          <w:spacing w:val="-8"/>
          <w:sz w:val="28"/>
          <w:szCs w:val="28"/>
          <w:vertAlign w:val="superscript"/>
        </w:rPr>
        <w:t>(посада, вчене звання, науковий ступінь, прізвище, ініціали)</w:t>
      </w:r>
      <w:r w:rsidRPr="00262186">
        <w:rPr>
          <w:rFonts w:ascii="Times New Roman" w:hAnsi="Times New Roman" w:cs="Times New Roman"/>
          <w:sz w:val="28"/>
          <w:szCs w:val="28"/>
          <w:vertAlign w:val="superscript"/>
        </w:rPr>
        <w:tab/>
        <w:t xml:space="preserve">(підпис) </w:t>
      </w:r>
    </w:p>
    <w:p w:rsidR="00262186" w:rsidRPr="00262186" w:rsidRDefault="00262186" w:rsidP="00262186">
      <w:pPr>
        <w:spacing w:before="120" w:after="0" w:line="240" w:lineRule="auto"/>
        <w:rPr>
          <w:rFonts w:ascii="Times New Roman" w:hAnsi="Times New Roman" w:cs="Times New Roman"/>
          <w:bCs/>
          <w:sz w:val="28"/>
          <w:szCs w:val="28"/>
        </w:rPr>
      </w:pPr>
      <w:r w:rsidRPr="00262186">
        <w:rPr>
          <w:rFonts w:ascii="Times New Roman" w:hAnsi="Times New Roman" w:cs="Times New Roman"/>
          <w:bCs/>
          <w:sz w:val="28"/>
          <w:szCs w:val="28"/>
        </w:rPr>
        <w:t xml:space="preserve">Рецензент </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p>
    <w:p w:rsidR="00262186" w:rsidRPr="00262186" w:rsidRDefault="00262186" w:rsidP="00262186">
      <w:pPr>
        <w:spacing w:after="0" w:line="240" w:lineRule="auto"/>
        <w:ind w:firstLine="1276"/>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(посада, науковий ступінь, вчене звання, науковий ступінь, прізвище та ініціали)</w:t>
      </w:r>
      <w:r w:rsidRPr="00262186">
        <w:rPr>
          <w:rFonts w:ascii="Times New Roman" w:hAnsi="Times New Roman" w:cs="Times New Roman"/>
          <w:sz w:val="28"/>
          <w:szCs w:val="28"/>
          <w:vertAlign w:val="superscript"/>
        </w:rPr>
        <w:tab/>
        <w:t xml:space="preserve">(підпис) </w:t>
      </w:r>
    </w:p>
    <w:p w:rsidR="00262186" w:rsidRPr="00262186" w:rsidRDefault="00262186" w:rsidP="00262186">
      <w:pPr>
        <w:spacing w:after="0" w:line="240" w:lineRule="auto"/>
        <w:ind w:left="4536"/>
        <w:rPr>
          <w:rFonts w:ascii="Times New Roman" w:hAnsi="Times New Roman" w:cs="Times New Roman"/>
          <w:sz w:val="28"/>
          <w:szCs w:val="28"/>
        </w:rPr>
      </w:pPr>
    </w:p>
    <w:p w:rsidR="00262186" w:rsidRPr="00262186" w:rsidRDefault="00262186" w:rsidP="00262186">
      <w:pPr>
        <w:spacing w:after="0" w:line="240" w:lineRule="auto"/>
        <w:ind w:left="4536"/>
        <w:rPr>
          <w:rFonts w:ascii="Times New Roman" w:hAnsi="Times New Roman" w:cs="Times New Roman"/>
          <w:sz w:val="28"/>
          <w:szCs w:val="28"/>
        </w:rPr>
      </w:pPr>
      <w:r w:rsidRPr="00262186">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262186" w:rsidRPr="00262186" w:rsidRDefault="00262186" w:rsidP="00262186">
      <w:pPr>
        <w:spacing w:after="0" w:line="240" w:lineRule="auto"/>
        <w:ind w:left="4536"/>
        <w:rPr>
          <w:rFonts w:ascii="Times New Roman" w:hAnsi="Times New Roman" w:cs="Times New Roman"/>
          <w:sz w:val="28"/>
          <w:szCs w:val="28"/>
        </w:rPr>
      </w:pPr>
      <w:r w:rsidRPr="00262186">
        <w:rPr>
          <w:rFonts w:ascii="Times New Roman" w:hAnsi="Times New Roman" w:cs="Times New Roman"/>
          <w:sz w:val="28"/>
          <w:szCs w:val="28"/>
        </w:rPr>
        <w:t xml:space="preserve">Студент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4536" w:firstLine="1701"/>
        <w:rPr>
          <w:rFonts w:ascii="Times New Roman" w:hAnsi="Times New Roman" w:cs="Times New Roman"/>
          <w:sz w:val="28"/>
          <w:szCs w:val="28"/>
        </w:rPr>
      </w:pPr>
      <w:r w:rsidRPr="00262186">
        <w:rPr>
          <w:rFonts w:ascii="Times New Roman" w:hAnsi="Times New Roman" w:cs="Times New Roman"/>
          <w:sz w:val="28"/>
          <w:szCs w:val="28"/>
          <w:vertAlign w:val="superscript"/>
        </w:rPr>
        <w:t>(підпис)</w:t>
      </w:r>
    </w:p>
    <w:p w:rsidR="00262186" w:rsidRPr="00262186" w:rsidRDefault="00262186" w:rsidP="00262186">
      <w:pPr>
        <w:spacing w:after="0"/>
        <w:jc w:val="center"/>
        <w:rPr>
          <w:rFonts w:ascii="Times New Roman" w:hAnsi="Times New Roman" w:cs="Times New Roman"/>
          <w:sz w:val="28"/>
          <w:szCs w:val="28"/>
        </w:rPr>
      </w:pPr>
    </w:p>
    <w:p w:rsidR="00262186" w:rsidRPr="00262186" w:rsidRDefault="00262186" w:rsidP="00262186">
      <w:pPr>
        <w:spacing w:after="0"/>
        <w:jc w:val="center"/>
        <w:rPr>
          <w:rFonts w:ascii="Times New Roman" w:hAnsi="Times New Roman" w:cs="Times New Roman"/>
          <w:sz w:val="28"/>
          <w:szCs w:val="28"/>
        </w:rPr>
      </w:pPr>
    </w:p>
    <w:p w:rsidR="00262186" w:rsidRPr="00262186" w:rsidRDefault="00262186" w:rsidP="00262186">
      <w:pPr>
        <w:spacing w:after="0"/>
        <w:jc w:val="center"/>
        <w:rPr>
          <w:rFonts w:ascii="Times New Roman" w:hAnsi="Times New Roman" w:cs="Times New Roman"/>
          <w:sz w:val="28"/>
          <w:szCs w:val="28"/>
        </w:rPr>
      </w:pPr>
      <w:r w:rsidRPr="00262186">
        <w:rPr>
          <w:rFonts w:ascii="Times New Roman" w:hAnsi="Times New Roman" w:cs="Times New Roman"/>
          <w:sz w:val="28"/>
          <w:szCs w:val="28"/>
        </w:rPr>
        <w:t>Київ – 201</w:t>
      </w:r>
      <w:r w:rsidRPr="00262186">
        <w:rPr>
          <w:rFonts w:ascii="Times New Roman" w:hAnsi="Times New Roman" w:cs="Times New Roman"/>
          <w:sz w:val="28"/>
          <w:szCs w:val="28"/>
          <w:lang w:val="ru-RU"/>
        </w:rPr>
        <w:t>9</w:t>
      </w:r>
      <w:r w:rsidRPr="00262186">
        <w:rPr>
          <w:rFonts w:ascii="Times New Roman" w:hAnsi="Times New Roman" w:cs="Times New Roman"/>
          <w:sz w:val="28"/>
          <w:szCs w:val="28"/>
        </w:rPr>
        <w:t xml:space="preserve"> року</w:t>
      </w:r>
    </w:p>
    <w:p w:rsidR="00262186" w:rsidRPr="00262186" w:rsidRDefault="00262186" w:rsidP="00262186">
      <w:pPr>
        <w:spacing w:after="0" w:line="240" w:lineRule="auto"/>
        <w:ind w:left="539"/>
        <w:jc w:val="center"/>
        <w:rPr>
          <w:rFonts w:ascii="Times New Roman" w:hAnsi="Times New Roman" w:cs="Times New Roman"/>
          <w:b/>
          <w:bCs/>
          <w:sz w:val="28"/>
          <w:szCs w:val="28"/>
        </w:rPr>
      </w:pPr>
      <w:r w:rsidRPr="00262186">
        <w:rPr>
          <w:rFonts w:ascii="Times New Roman" w:hAnsi="Times New Roman" w:cs="Times New Roman"/>
          <w:b/>
          <w:bCs/>
          <w:sz w:val="28"/>
          <w:szCs w:val="28"/>
        </w:rPr>
        <w:lastRenderedPageBreak/>
        <w:t>Національний технічний університет України</w:t>
      </w:r>
    </w:p>
    <w:p w:rsidR="00262186" w:rsidRPr="00262186" w:rsidRDefault="00262186" w:rsidP="00262186">
      <w:pPr>
        <w:spacing w:after="0" w:line="240" w:lineRule="auto"/>
        <w:ind w:left="539"/>
        <w:jc w:val="center"/>
        <w:rPr>
          <w:rFonts w:ascii="Times New Roman" w:hAnsi="Times New Roman" w:cs="Times New Roman"/>
          <w:b/>
          <w:bCs/>
          <w:sz w:val="28"/>
          <w:szCs w:val="28"/>
        </w:rPr>
      </w:pPr>
      <w:r w:rsidRPr="00262186">
        <w:rPr>
          <w:rFonts w:ascii="Times New Roman" w:hAnsi="Times New Roman" w:cs="Times New Roman"/>
          <w:b/>
          <w:bCs/>
          <w:sz w:val="28"/>
          <w:szCs w:val="28"/>
        </w:rPr>
        <w:t>«Київський політехнічний інститут імені Ігоря Сікорського»</w:t>
      </w:r>
    </w:p>
    <w:p w:rsidR="00262186" w:rsidRPr="00262186" w:rsidRDefault="00262186" w:rsidP="00262186">
      <w:pPr>
        <w:spacing w:after="0" w:line="240" w:lineRule="auto"/>
        <w:ind w:left="539"/>
        <w:rPr>
          <w:rFonts w:ascii="Times New Roman" w:hAnsi="Times New Roman" w:cs="Times New Roman"/>
          <w:b/>
          <w:bCs/>
          <w:sz w:val="28"/>
          <w:szCs w:val="28"/>
        </w:rPr>
      </w:pPr>
    </w:p>
    <w:p w:rsidR="00262186" w:rsidRPr="00262186" w:rsidRDefault="00262186" w:rsidP="00262186">
      <w:pPr>
        <w:spacing w:after="0" w:line="240" w:lineRule="auto"/>
        <w:ind w:left="539" w:hanging="540"/>
        <w:rPr>
          <w:rFonts w:ascii="Times New Roman" w:hAnsi="Times New Roman" w:cs="Times New Roman"/>
          <w:sz w:val="28"/>
          <w:szCs w:val="28"/>
        </w:rPr>
      </w:pPr>
      <w:r w:rsidRPr="00262186">
        <w:rPr>
          <w:rFonts w:ascii="Times New Roman" w:hAnsi="Times New Roman" w:cs="Times New Roman"/>
          <w:sz w:val="28"/>
          <w:szCs w:val="28"/>
        </w:rPr>
        <w:t xml:space="preserve">Факультет (інститут) </w:t>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Інформатики та обчислювальної техніки</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 xml:space="preserve">                                                                                                 (повна назва)</w:t>
      </w:r>
    </w:p>
    <w:p w:rsidR="00262186" w:rsidRPr="00262186" w:rsidRDefault="00262186" w:rsidP="00262186">
      <w:pPr>
        <w:spacing w:after="0" w:line="240" w:lineRule="auto"/>
        <w:ind w:left="539" w:hanging="540"/>
        <w:rPr>
          <w:rFonts w:ascii="Times New Roman" w:hAnsi="Times New Roman" w:cs="Times New Roman"/>
          <w:sz w:val="28"/>
          <w:szCs w:val="28"/>
        </w:rPr>
      </w:pPr>
      <w:r w:rsidRPr="00262186">
        <w:rPr>
          <w:rFonts w:ascii="Times New Roman" w:hAnsi="Times New Roman" w:cs="Times New Roman"/>
          <w:sz w:val="28"/>
          <w:szCs w:val="28"/>
        </w:rPr>
        <w:t xml:space="preserve">Кафедра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Обчислювальної техніки</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 xml:space="preserve">                                                            (повна назва)</w:t>
      </w:r>
    </w:p>
    <w:p w:rsidR="00262186" w:rsidRPr="00262186" w:rsidRDefault="00262186" w:rsidP="00262186">
      <w:pPr>
        <w:tabs>
          <w:tab w:val="left" w:pos="360"/>
        </w:tabs>
        <w:spacing w:after="0" w:line="240" w:lineRule="auto"/>
        <w:ind w:hanging="1"/>
        <w:rPr>
          <w:rFonts w:ascii="Times New Roman" w:hAnsi="Times New Roman" w:cs="Times New Roman"/>
          <w:sz w:val="28"/>
          <w:szCs w:val="28"/>
          <w:vertAlign w:val="superscript"/>
        </w:rPr>
      </w:pPr>
      <w:r w:rsidRPr="00262186">
        <w:rPr>
          <w:rFonts w:ascii="Times New Roman" w:hAnsi="Times New Roman" w:cs="Times New Roman"/>
          <w:sz w:val="28"/>
          <w:szCs w:val="28"/>
        </w:rPr>
        <w:t>Рівень вищої освіти – другий (магістерський) за освітньо-професійною   програмою</w:t>
      </w:r>
    </w:p>
    <w:p w:rsidR="00262186" w:rsidRPr="00262186" w:rsidRDefault="00262186" w:rsidP="00262186">
      <w:pPr>
        <w:spacing w:after="0" w:line="240" w:lineRule="auto"/>
        <w:ind w:left="539" w:hanging="540"/>
        <w:rPr>
          <w:rFonts w:ascii="Times New Roman" w:hAnsi="Times New Roman" w:cs="Times New Roman"/>
          <w:sz w:val="28"/>
          <w:szCs w:val="28"/>
        </w:rPr>
      </w:pPr>
      <w:r w:rsidRPr="00262186">
        <w:rPr>
          <w:rFonts w:ascii="Times New Roman" w:hAnsi="Times New Roman" w:cs="Times New Roman"/>
          <w:sz w:val="28"/>
          <w:szCs w:val="28"/>
        </w:rPr>
        <w:t xml:space="preserve">Спеціальність </w:t>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123.  Комп’ютерна інженерія</w:t>
      </w:r>
      <w:r w:rsidRPr="00262186">
        <w:rPr>
          <w:rFonts w:ascii="Times New Roman" w:hAnsi="Times New Roman" w:cs="Times New Roman"/>
          <w:sz w:val="28"/>
          <w:szCs w:val="28"/>
          <w:u w:val="single"/>
        </w:rPr>
        <w:tab/>
        <w:t xml:space="preserve">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4963"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(код і назва)</w:t>
      </w:r>
    </w:p>
    <w:p w:rsidR="00262186" w:rsidRPr="00262186" w:rsidRDefault="00262186" w:rsidP="00262186">
      <w:pPr>
        <w:spacing w:after="0" w:line="240" w:lineRule="auto"/>
        <w:ind w:left="539" w:hanging="540"/>
        <w:rPr>
          <w:rFonts w:ascii="Times New Roman" w:hAnsi="Times New Roman" w:cs="Times New Roman"/>
          <w:sz w:val="28"/>
          <w:szCs w:val="28"/>
        </w:rPr>
      </w:pPr>
      <w:r w:rsidRPr="00262186">
        <w:rPr>
          <w:rFonts w:ascii="Times New Roman" w:hAnsi="Times New Roman" w:cs="Times New Roman"/>
          <w:sz w:val="28"/>
          <w:szCs w:val="28"/>
        </w:rPr>
        <w:t xml:space="preserve">Спеціалізація </w:t>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123.  Комп’ютерні системи та мережі</w:t>
      </w:r>
      <w:r w:rsidRPr="00262186">
        <w:rPr>
          <w:rFonts w:ascii="Times New Roman" w:hAnsi="Times New Roman" w:cs="Times New Roman"/>
          <w:i/>
          <w:sz w:val="28"/>
          <w:szCs w:val="28"/>
        </w:rPr>
        <w:t>________</w:t>
      </w:r>
      <w:r w:rsidRPr="00262186">
        <w:rPr>
          <w:rFonts w:ascii="Times New Roman" w:hAnsi="Times New Roman" w:cs="Times New Roman"/>
          <w:sz w:val="28"/>
          <w:szCs w:val="28"/>
          <w:u w:val="single"/>
        </w:rPr>
        <w:tab/>
        <w:t xml:space="preserve">      </w:t>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4963"/>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(код і назва)</w:t>
      </w:r>
    </w:p>
    <w:p w:rsidR="00262186" w:rsidRPr="00262186" w:rsidRDefault="00262186" w:rsidP="00262186">
      <w:pPr>
        <w:spacing w:after="0" w:line="240" w:lineRule="auto"/>
        <w:ind w:left="539"/>
        <w:rPr>
          <w:rFonts w:ascii="Times New Roman" w:hAnsi="Times New Roman" w:cs="Times New Roman"/>
          <w:sz w:val="28"/>
          <w:szCs w:val="28"/>
          <w:vertAlign w:val="superscript"/>
        </w:rPr>
      </w:pPr>
    </w:p>
    <w:p w:rsidR="00262186" w:rsidRPr="00262186" w:rsidRDefault="00262186" w:rsidP="00262186">
      <w:pPr>
        <w:spacing w:after="0" w:line="240" w:lineRule="auto"/>
        <w:ind w:left="5672"/>
        <w:rPr>
          <w:rFonts w:ascii="Times New Roman" w:hAnsi="Times New Roman" w:cs="Times New Roman"/>
          <w:sz w:val="28"/>
          <w:szCs w:val="28"/>
        </w:rPr>
      </w:pPr>
      <w:r w:rsidRPr="00262186">
        <w:rPr>
          <w:rFonts w:ascii="Times New Roman" w:hAnsi="Times New Roman" w:cs="Times New Roman"/>
          <w:sz w:val="28"/>
          <w:szCs w:val="28"/>
        </w:rPr>
        <w:t>ЗАТВЕРДЖУЮ</w:t>
      </w:r>
    </w:p>
    <w:p w:rsidR="00262186" w:rsidRPr="00262186" w:rsidRDefault="00262186" w:rsidP="00262186">
      <w:pPr>
        <w:spacing w:after="0" w:line="240" w:lineRule="auto"/>
        <w:ind w:left="5672"/>
        <w:rPr>
          <w:rFonts w:ascii="Times New Roman" w:hAnsi="Times New Roman" w:cs="Times New Roman"/>
          <w:bCs/>
          <w:sz w:val="28"/>
          <w:szCs w:val="28"/>
        </w:rPr>
      </w:pPr>
      <w:r w:rsidRPr="00262186">
        <w:rPr>
          <w:rFonts w:ascii="Times New Roman" w:hAnsi="Times New Roman" w:cs="Times New Roman"/>
          <w:bCs/>
          <w:sz w:val="28"/>
          <w:szCs w:val="28"/>
        </w:rPr>
        <w:t>Завідувач кафедри</w:t>
      </w:r>
    </w:p>
    <w:p w:rsidR="00262186" w:rsidRPr="00262186" w:rsidRDefault="00262186" w:rsidP="00262186">
      <w:pPr>
        <w:spacing w:after="0" w:line="240" w:lineRule="auto"/>
        <w:ind w:left="5671" w:firstLine="1"/>
        <w:rPr>
          <w:rFonts w:ascii="Times New Roman" w:hAnsi="Times New Roman" w:cs="Times New Roman"/>
          <w:sz w:val="28"/>
          <w:szCs w:val="28"/>
          <w:u w:val="single"/>
        </w:rPr>
      </w:pP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i/>
          <w:sz w:val="28"/>
          <w:szCs w:val="28"/>
          <w:u w:val="single"/>
        </w:rPr>
        <w:t>Стіренко С.Г.</w:t>
      </w:r>
    </w:p>
    <w:p w:rsidR="00262186" w:rsidRPr="00262186" w:rsidRDefault="00262186" w:rsidP="00262186">
      <w:pPr>
        <w:spacing w:after="0" w:line="240" w:lineRule="auto"/>
        <w:ind w:left="6096"/>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(підпис)</w:t>
      </w:r>
      <w:r w:rsidRPr="00262186">
        <w:rPr>
          <w:rFonts w:ascii="Times New Roman" w:hAnsi="Times New Roman" w:cs="Times New Roman"/>
          <w:sz w:val="28"/>
          <w:szCs w:val="28"/>
          <w:vertAlign w:val="superscript"/>
        </w:rPr>
        <w:tab/>
        <w:t>(ініціали, прізвище)</w:t>
      </w:r>
    </w:p>
    <w:p w:rsidR="00262186" w:rsidRPr="00262186" w:rsidRDefault="00262186" w:rsidP="00262186">
      <w:pPr>
        <w:spacing w:after="0" w:line="240" w:lineRule="auto"/>
        <w:ind w:left="5672"/>
        <w:rPr>
          <w:rFonts w:ascii="Times New Roman" w:hAnsi="Times New Roman" w:cs="Times New Roman"/>
          <w:sz w:val="28"/>
          <w:szCs w:val="28"/>
        </w:rPr>
      </w:pPr>
      <w:r w:rsidRPr="00262186">
        <w:rPr>
          <w:rFonts w:ascii="Times New Roman" w:hAnsi="Times New Roman" w:cs="Times New Roman"/>
          <w:sz w:val="28"/>
          <w:szCs w:val="28"/>
        </w:rPr>
        <w:t>«</w:t>
      </w:r>
      <w:r w:rsidRPr="00262186">
        <w:rPr>
          <w:rFonts w:ascii="Times New Roman" w:hAnsi="Times New Roman" w:cs="Times New Roman"/>
          <w:sz w:val="28"/>
          <w:szCs w:val="28"/>
        </w:rPr>
        <w:tab/>
        <w:t xml:space="preserve">»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20</w:t>
      </w:r>
      <w:r w:rsidRPr="00262186">
        <w:rPr>
          <w:rFonts w:ascii="Times New Roman" w:hAnsi="Times New Roman" w:cs="Times New Roman"/>
          <w:b/>
          <w:i/>
          <w:sz w:val="28"/>
          <w:szCs w:val="28"/>
          <w:u w:val="single"/>
        </w:rPr>
        <w:t>19</w:t>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 р.</w:t>
      </w:r>
    </w:p>
    <w:p w:rsidR="00262186" w:rsidRPr="00262186" w:rsidRDefault="00262186" w:rsidP="00262186">
      <w:pPr>
        <w:spacing w:before="120" w:after="0" w:line="240" w:lineRule="auto"/>
        <w:ind w:left="540"/>
        <w:jc w:val="center"/>
        <w:rPr>
          <w:rFonts w:ascii="Times New Roman" w:hAnsi="Times New Roman" w:cs="Times New Roman"/>
          <w:b/>
          <w:bCs/>
          <w:sz w:val="28"/>
          <w:szCs w:val="28"/>
        </w:rPr>
      </w:pPr>
    </w:p>
    <w:p w:rsidR="00262186" w:rsidRPr="00262186" w:rsidRDefault="00262186" w:rsidP="00262186">
      <w:pPr>
        <w:spacing w:before="120" w:after="0" w:line="240" w:lineRule="auto"/>
        <w:ind w:left="540" w:hanging="540"/>
        <w:jc w:val="center"/>
        <w:rPr>
          <w:rFonts w:ascii="Times New Roman" w:hAnsi="Times New Roman" w:cs="Times New Roman"/>
          <w:b/>
          <w:bCs/>
          <w:sz w:val="28"/>
          <w:szCs w:val="28"/>
        </w:rPr>
      </w:pPr>
      <w:r w:rsidRPr="00262186">
        <w:rPr>
          <w:rFonts w:ascii="Times New Roman" w:hAnsi="Times New Roman" w:cs="Times New Roman"/>
          <w:b/>
          <w:bCs/>
          <w:sz w:val="28"/>
          <w:szCs w:val="28"/>
        </w:rPr>
        <w:t>ЗАВДАННЯ</w:t>
      </w:r>
    </w:p>
    <w:p w:rsidR="00262186" w:rsidRPr="00262186" w:rsidRDefault="00262186" w:rsidP="00262186">
      <w:pPr>
        <w:spacing w:after="0" w:line="240" w:lineRule="auto"/>
        <w:ind w:left="539" w:hanging="539"/>
        <w:jc w:val="center"/>
        <w:rPr>
          <w:rFonts w:ascii="Times New Roman" w:hAnsi="Times New Roman" w:cs="Times New Roman"/>
          <w:b/>
          <w:bCs/>
          <w:sz w:val="28"/>
          <w:szCs w:val="28"/>
        </w:rPr>
      </w:pPr>
      <w:r w:rsidRPr="00262186">
        <w:rPr>
          <w:rFonts w:ascii="Times New Roman" w:hAnsi="Times New Roman" w:cs="Times New Roman"/>
          <w:b/>
          <w:bCs/>
          <w:sz w:val="28"/>
          <w:szCs w:val="28"/>
        </w:rPr>
        <w:t>на магістерську дисертацію  студенту</w:t>
      </w:r>
    </w:p>
    <w:p w:rsidR="00262186" w:rsidRPr="00262186" w:rsidRDefault="00262186" w:rsidP="00262186">
      <w:pPr>
        <w:spacing w:after="0" w:line="240" w:lineRule="auto"/>
        <w:rPr>
          <w:rFonts w:ascii="Times New Roman" w:hAnsi="Times New Roman" w:cs="Times New Roman"/>
          <w:sz w:val="28"/>
          <w:szCs w:val="28"/>
          <w:u w:val="single"/>
        </w:rPr>
      </w:pP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bCs/>
          <w:sz w:val="28"/>
          <w:szCs w:val="28"/>
          <w:u w:val="single"/>
        </w:rPr>
        <w:t>Дем’яненку Вячеславу Олексійовичу</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2836" w:firstLine="709"/>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(прізвище, ім’я, по батькові)</w:t>
      </w:r>
    </w:p>
    <w:p w:rsidR="00262186" w:rsidRPr="00262186" w:rsidRDefault="00262186" w:rsidP="00262186">
      <w:pPr>
        <w:spacing w:before="120" w:after="0" w:line="240" w:lineRule="auto"/>
        <w:ind w:right="425"/>
        <w:rPr>
          <w:rFonts w:ascii="Times New Roman" w:hAnsi="Times New Roman" w:cs="Times New Roman"/>
          <w:sz w:val="28"/>
          <w:szCs w:val="28"/>
        </w:rPr>
      </w:pPr>
      <w:r w:rsidRPr="00262186">
        <w:rPr>
          <w:rFonts w:ascii="Times New Roman" w:hAnsi="Times New Roman" w:cs="Times New Roman"/>
          <w:sz w:val="28"/>
          <w:szCs w:val="28"/>
        </w:rPr>
        <w:t xml:space="preserve">1. </w:t>
      </w:r>
      <w:r w:rsidRPr="00262186">
        <w:rPr>
          <w:rFonts w:ascii="Times New Roman" w:hAnsi="Times New Roman" w:cs="Times New Roman"/>
          <w:bCs/>
          <w:sz w:val="28"/>
          <w:szCs w:val="28"/>
        </w:rPr>
        <w:t>Тема дисертації</w:t>
      </w:r>
      <w:r w:rsidRPr="00262186">
        <w:rPr>
          <w:rFonts w:ascii="Times New Roman" w:hAnsi="Times New Roman" w:cs="Times New Roman"/>
          <w:sz w:val="28"/>
          <w:szCs w:val="28"/>
          <w:u w:val="single"/>
        </w:rPr>
        <w:tab/>
        <w:t>«</w:t>
      </w:r>
      <w:r w:rsidRPr="00262186">
        <w:rPr>
          <w:rFonts w:ascii="Times New Roman" w:hAnsi="Times New Roman" w:cs="Times New Roman"/>
          <w:color w:val="000000"/>
          <w:sz w:val="28"/>
          <w:szCs w:val="28"/>
          <w:u w:val="single"/>
          <w:shd w:val="clear" w:color="auto" w:fill="FFFFFF"/>
        </w:rPr>
        <w:t>Система ідентифікації користувача за допомогою</w:t>
      </w:r>
      <w:r w:rsidR="00814611">
        <w:rPr>
          <w:rFonts w:ascii="Times New Roman" w:hAnsi="Times New Roman" w:cs="Times New Roman"/>
          <w:color w:val="000000"/>
          <w:sz w:val="28"/>
          <w:szCs w:val="28"/>
          <w:u w:val="single"/>
          <w:shd w:val="clear" w:color="auto" w:fill="FFFFFF"/>
        </w:rPr>
        <w:tab/>
      </w:r>
      <w:r w:rsidRPr="00262186">
        <w:rPr>
          <w:rFonts w:ascii="Times New Roman" w:hAnsi="Times New Roman" w:cs="Times New Roman"/>
          <w:color w:val="000000"/>
          <w:sz w:val="28"/>
          <w:szCs w:val="28"/>
          <w:u w:val="single"/>
          <w:shd w:val="clear" w:color="auto" w:fill="FFFFFF"/>
        </w:rPr>
        <w:t xml:space="preserve"> NFС мітки»</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 xml:space="preserve">Науковий керівник </w:t>
      </w:r>
      <w:r w:rsidRPr="00262186">
        <w:rPr>
          <w:rFonts w:ascii="Times New Roman" w:hAnsi="Times New Roman" w:cs="Times New Roman"/>
          <w:bCs/>
          <w:sz w:val="28"/>
          <w:szCs w:val="28"/>
        </w:rPr>
        <w:t>дисертації</w:t>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ab/>
      </w:r>
      <w:r w:rsidRPr="00262186">
        <w:rPr>
          <w:rFonts w:ascii="Times New Roman" w:hAnsi="Times New Roman" w:cs="Times New Roman"/>
          <w:bCs/>
          <w:sz w:val="28"/>
          <w:szCs w:val="28"/>
          <w:u w:val="single"/>
        </w:rPr>
        <w:t>проф. д.т.н., Сімоненко В.П.</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ind w:left="3828"/>
        <w:rPr>
          <w:rFonts w:ascii="Times New Roman" w:hAnsi="Times New Roman" w:cs="Times New Roman"/>
          <w:sz w:val="28"/>
          <w:szCs w:val="28"/>
          <w:vertAlign w:val="superscript"/>
        </w:rPr>
      </w:pPr>
      <w:r w:rsidRPr="00262186">
        <w:rPr>
          <w:rFonts w:ascii="Times New Roman" w:hAnsi="Times New Roman" w:cs="Times New Roman"/>
          <w:sz w:val="28"/>
          <w:szCs w:val="28"/>
          <w:vertAlign w:val="superscript"/>
        </w:rPr>
        <w:t>(прізвище, ім’я, по батькові, науковий ступінь, вчене звання)</w:t>
      </w:r>
    </w:p>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затверджені наказом по університету від «</w:t>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rPr>
        <w:t xml:space="preserve">р. №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before="240" w:after="0" w:line="240" w:lineRule="auto"/>
        <w:rPr>
          <w:rFonts w:ascii="Times New Roman" w:hAnsi="Times New Roman" w:cs="Times New Roman"/>
          <w:spacing w:val="-4"/>
          <w:sz w:val="28"/>
          <w:szCs w:val="28"/>
        </w:rPr>
      </w:pPr>
      <w:r w:rsidRPr="00262186">
        <w:rPr>
          <w:rFonts w:ascii="Times New Roman" w:hAnsi="Times New Roman" w:cs="Times New Roman"/>
          <w:spacing w:val="-4"/>
          <w:sz w:val="28"/>
          <w:szCs w:val="28"/>
        </w:rPr>
        <w:t xml:space="preserve">2. </w:t>
      </w:r>
      <w:r w:rsidRPr="00262186">
        <w:rPr>
          <w:rFonts w:ascii="Times New Roman" w:hAnsi="Times New Roman" w:cs="Times New Roman"/>
          <w:sz w:val="28"/>
          <w:szCs w:val="28"/>
        </w:rPr>
        <w:t xml:space="preserve">Строк подання студентом </w:t>
      </w:r>
      <w:r w:rsidRPr="00262186">
        <w:rPr>
          <w:rFonts w:ascii="Times New Roman" w:hAnsi="Times New Roman" w:cs="Times New Roman"/>
          <w:bCs/>
          <w:sz w:val="28"/>
          <w:szCs w:val="28"/>
        </w:rPr>
        <w:t>дисертації</w:t>
      </w:r>
      <w:r w:rsidRPr="00262186">
        <w:rPr>
          <w:rFonts w:ascii="Times New Roman" w:hAnsi="Times New Roman" w:cs="Times New Roman"/>
          <w:sz w:val="28"/>
          <w:szCs w:val="28"/>
        </w:rPr>
        <w:t xml:space="preserve"> </w:t>
      </w:r>
      <w:r w:rsidRPr="00262186">
        <w:rPr>
          <w:rFonts w:ascii="Times New Roman" w:hAnsi="Times New Roman" w:cs="Times New Roman"/>
          <w:spacing w:val="-4"/>
          <w:sz w:val="28"/>
          <w:szCs w:val="28"/>
        </w:rPr>
        <w:t xml:space="preserve"> </w:t>
      </w:r>
      <w:r w:rsidRPr="00262186">
        <w:rPr>
          <w:rFonts w:ascii="Times New Roman" w:hAnsi="Times New Roman" w:cs="Times New Roman"/>
          <w:spacing w:val="-4"/>
          <w:sz w:val="28"/>
          <w:szCs w:val="28"/>
          <w:u w:val="single"/>
        </w:rPr>
        <w:tab/>
      </w:r>
      <w:r w:rsidRPr="00262186">
        <w:rPr>
          <w:rFonts w:ascii="Times New Roman" w:hAnsi="Times New Roman" w:cs="Times New Roman"/>
          <w:spacing w:val="-4"/>
          <w:sz w:val="28"/>
          <w:szCs w:val="28"/>
          <w:u w:val="single"/>
        </w:rPr>
        <w:tab/>
      </w:r>
      <w:r w:rsidRPr="00262186">
        <w:rPr>
          <w:rFonts w:ascii="Times New Roman" w:hAnsi="Times New Roman" w:cs="Times New Roman"/>
          <w:spacing w:val="-4"/>
          <w:sz w:val="28"/>
          <w:szCs w:val="28"/>
          <w:u w:val="single"/>
        </w:rPr>
        <w:tab/>
      </w:r>
      <w:r w:rsidRPr="00262186">
        <w:rPr>
          <w:rFonts w:ascii="Times New Roman" w:hAnsi="Times New Roman" w:cs="Times New Roman"/>
          <w:spacing w:val="-4"/>
          <w:sz w:val="28"/>
          <w:szCs w:val="28"/>
          <w:u w:val="single"/>
        </w:rPr>
        <w:tab/>
      </w:r>
      <w:r w:rsidRPr="00262186">
        <w:rPr>
          <w:rFonts w:ascii="Times New Roman" w:hAnsi="Times New Roman" w:cs="Times New Roman"/>
          <w:spacing w:val="-4"/>
          <w:sz w:val="28"/>
          <w:szCs w:val="28"/>
          <w:u w:val="single"/>
        </w:rPr>
        <w:tab/>
      </w:r>
      <w:r w:rsidRPr="00262186">
        <w:rPr>
          <w:rFonts w:ascii="Times New Roman" w:hAnsi="Times New Roman" w:cs="Times New Roman"/>
          <w:spacing w:val="-4"/>
          <w:sz w:val="28"/>
          <w:szCs w:val="28"/>
        </w:rPr>
        <w:t>__________</w:t>
      </w:r>
    </w:p>
    <w:p w:rsidR="00262186" w:rsidRPr="00262186" w:rsidRDefault="00262186" w:rsidP="00262186">
      <w:pPr>
        <w:spacing w:before="240" w:after="0" w:line="240" w:lineRule="auto"/>
        <w:ind w:right="425"/>
        <w:rPr>
          <w:rFonts w:ascii="Times New Roman" w:hAnsi="Times New Roman" w:cs="Times New Roman"/>
          <w:sz w:val="28"/>
          <w:szCs w:val="28"/>
        </w:rPr>
      </w:pPr>
      <w:r w:rsidRPr="00262186">
        <w:rPr>
          <w:rFonts w:ascii="Times New Roman" w:hAnsi="Times New Roman" w:cs="Times New Roman"/>
          <w:sz w:val="28"/>
          <w:szCs w:val="28"/>
        </w:rPr>
        <w:t xml:space="preserve">3. </w:t>
      </w:r>
      <w:r w:rsidRPr="00262186">
        <w:rPr>
          <w:rFonts w:ascii="Times New Roman" w:hAnsi="Times New Roman" w:cs="Times New Roman"/>
          <w:bCs/>
          <w:sz w:val="28"/>
          <w:szCs w:val="28"/>
        </w:rPr>
        <w:t>Об</w:t>
      </w:r>
      <w:r w:rsidRPr="00262186">
        <w:rPr>
          <w:rFonts w:ascii="Times New Roman" w:hAnsi="Times New Roman" w:cs="Times New Roman"/>
          <w:bCs/>
          <w:sz w:val="28"/>
          <w:szCs w:val="28"/>
          <w:lang w:val="ru-RU"/>
        </w:rPr>
        <w:t>’</w:t>
      </w:r>
      <w:r w:rsidRPr="00262186">
        <w:rPr>
          <w:rFonts w:ascii="Times New Roman" w:hAnsi="Times New Roman" w:cs="Times New Roman"/>
          <w:bCs/>
          <w:sz w:val="28"/>
          <w:szCs w:val="28"/>
        </w:rPr>
        <w:t>єкт дослідження</w:t>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ab/>
        <w:t>Процес проектування та розробки системи</w:t>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Pr="00262186">
        <w:rPr>
          <w:rFonts w:ascii="Times New Roman" w:hAnsi="Times New Roman" w:cs="Times New Roman"/>
          <w:sz w:val="28"/>
          <w:szCs w:val="28"/>
          <w:u w:val="single"/>
        </w:rPr>
        <w:t xml:space="preserve"> ідентифікації користувача за допомогою </w:t>
      </w:r>
      <w:r w:rsidRPr="00262186">
        <w:rPr>
          <w:rFonts w:ascii="Times New Roman" w:hAnsi="Times New Roman" w:cs="Times New Roman"/>
          <w:sz w:val="28"/>
          <w:szCs w:val="28"/>
          <w:u w:val="single"/>
          <w:lang w:val="en-US"/>
        </w:rPr>
        <w:t>NFC</w:t>
      </w:r>
      <w:r w:rsidRPr="00262186">
        <w:rPr>
          <w:rFonts w:ascii="Times New Roman" w:hAnsi="Times New Roman" w:cs="Times New Roman"/>
          <w:sz w:val="28"/>
          <w:szCs w:val="28"/>
          <w:u w:val="single"/>
        </w:rPr>
        <w:t xml:space="preserve"> мітки</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before="240"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rPr>
        <w:t xml:space="preserve">4. </w:t>
      </w:r>
      <w:r w:rsidRPr="00262186">
        <w:rPr>
          <w:rFonts w:ascii="Times New Roman" w:hAnsi="Times New Roman" w:cs="Times New Roman"/>
          <w:spacing w:val="-4"/>
          <w:sz w:val="28"/>
          <w:szCs w:val="28"/>
        </w:rPr>
        <w:t>Предмет дослідження</w:t>
      </w:r>
      <w:r w:rsidRPr="00262186">
        <w:rPr>
          <w:rFonts w:ascii="Times New Roman" w:hAnsi="Times New Roman" w:cs="Times New Roman"/>
          <w:sz w:val="28"/>
          <w:szCs w:val="28"/>
        </w:rPr>
        <w:tab/>
      </w:r>
      <w:r w:rsidRPr="00262186">
        <w:rPr>
          <w:rFonts w:ascii="Times New Roman" w:hAnsi="Times New Roman" w:cs="Times New Roman"/>
          <w:sz w:val="28"/>
          <w:szCs w:val="28"/>
          <w:u w:val="single"/>
        </w:rPr>
        <w:tab/>
        <w:t>Спосіб організації уніфікованої системи</w:t>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Pr="00262186">
        <w:rPr>
          <w:rFonts w:ascii="Times New Roman" w:hAnsi="Times New Roman" w:cs="Times New Roman"/>
          <w:sz w:val="28"/>
          <w:szCs w:val="28"/>
          <w:u w:val="single"/>
        </w:rPr>
        <w:t xml:space="preserve"> ідентифікації користувача</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before="240" w:after="0" w:line="240" w:lineRule="auto"/>
        <w:rPr>
          <w:rFonts w:ascii="Times New Roman" w:hAnsi="Times New Roman" w:cs="Times New Roman"/>
          <w:sz w:val="28"/>
          <w:szCs w:val="28"/>
        </w:rPr>
      </w:pPr>
    </w:p>
    <w:p w:rsidR="00262186" w:rsidRPr="00262186" w:rsidRDefault="00262186" w:rsidP="00262186">
      <w:pPr>
        <w:spacing w:before="240" w:after="0" w:line="240" w:lineRule="auto"/>
        <w:rPr>
          <w:rFonts w:ascii="Times New Roman" w:hAnsi="Times New Roman" w:cs="Times New Roman"/>
          <w:spacing w:val="2"/>
          <w:sz w:val="28"/>
          <w:szCs w:val="28"/>
        </w:rPr>
      </w:pPr>
      <w:r w:rsidRPr="00262186">
        <w:rPr>
          <w:rFonts w:ascii="Times New Roman" w:hAnsi="Times New Roman" w:cs="Times New Roman"/>
          <w:spacing w:val="2"/>
          <w:sz w:val="28"/>
          <w:szCs w:val="28"/>
        </w:rPr>
        <w:lastRenderedPageBreak/>
        <w:t>5. Перелік завдань, які потрібно розробити:</w:t>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Дослідити предметну область та виконати огляд наявних аналогів;</w:t>
      </w:r>
      <w:r w:rsidRPr="00262186">
        <w:rPr>
          <w:rFonts w:ascii="Times New Roman" w:hAnsi="Times New Roman" w:cs="Times New Roman"/>
          <w:spacing w:val="2"/>
          <w:sz w:val="28"/>
          <w:szCs w:val="28"/>
          <w:u w:val="single"/>
        </w:rPr>
        <w:t xml:space="preserve"> </w:t>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Сформулювати концепцію уніфікованої системи ідентифікації</w:t>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Pr="00262186">
        <w:rPr>
          <w:rFonts w:ascii="Times New Roman" w:hAnsi="Times New Roman" w:cs="Times New Roman"/>
          <w:sz w:val="28"/>
          <w:szCs w:val="28"/>
          <w:u w:val="single"/>
        </w:rPr>
        <w:t xml:space="preserve"> користувача та її варіанти використання;</w:t>
      </w:r>
      <w:r w:rsidR="00814611">
        <w:rPr>
          <w:rFonts w:ascii="Times New Roman" w:hAnsi="Times New Roman" w:cs="Times New Roman"/>
          <w:spacing w:val="2"/>
          <w:sz w:val="28"/>
          <w:szCs w:val="28"/>
          <w:u w:val="single"/>
        </w:rPr>
        <w:t xml:space="preserve"> </w:t>
      </w:r>
      <w:r w:rsidR="00814611">
        <w:rPr>
          <w:rFonts w:ascii="Times New Roman" w:hAnsi="Times New Roman" w:cs="Times New Roman"/>
          <w:spacing w:val="2"/>
          <w:sz w:val="28"/>
          <w:szCs w:val="28"/>
          <w:u w:val="single"/>
        </w:rPr>
        <w:tab/>
      </w:r>
      <w:r w:rsidR="00814611">
        <w:rPr>
          <w:rFonts w:ascii="Times New Roman" w:hAnsi="Times New Roman" w:cs="Times New Roman"/>
          <w:spacing w:val="2"/>
          <w:sz w:val="28"/>
          <w:szCs w:val="28"/>
          <w:u w:val="single"/>
        </w:rPr>
        <w:tab/>
      </w:r>
      <w:r w:rsidR="00814611">
        <w:rPr>
          <w:rFonts w:ascii="Times New Roman" w:hAnsi="Times New Roman" w:cs="Times New Roman"/>
          <w:spacing w:val="2"/>
          <w:sz w:val="28"/>
          <w:szCs w:val="28"/>
          <w:u w:val="single"/>
        </w:rPr>
        <w:tab/>
      </w:r>
      <w:r w:rsidR="00814611">
        <w:rPr>
          <w:rFonts w:ascii="Times New Roman" w:hAnsi="Times New Roman" w:cs="Times New Roman"/>
          <w:spacing w:val="2"/>
          <w:sz w:val="28"/>
          <w:szCs w:val="28"/>
          <w:u w:val="single"/>
        </w:rPr>
        <w:tab/>
      </w:r>
      <w:r w:rsidR="00814611">
        <w:rPr>
          <w:rFonts w:ascii="Times New Roman" w:hAnsi="Times New Roman" w:cs="Times New Roman"/>
          <w:spacing w:val="2"/>
          <w:sz w:val="28"/>
          <w:szCs w:val="28"/>
          <w:u w:val="single"/>
        </w:rPr>
        <w:tab/>
      </w:r>
      <w:r w:rsidR="00814611">
        <w:rPr>
          <w:rFonts w:ascii="Times New Roman" w:hAnsi="Times New Roman" w:cs="Times New Roman"/>
          <w:spacing w:val="2"/>
          <w:sz w:val="28"/>
          <w:szCs w:val="28"/>
          <w:u w:val="single"/>
        </w:rPr>
        <w:tab/>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Сформулювати спосіб реалізації уніфікованої системи ідентифікації</w:t>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Pr="00262186">
        <w:rPr>
          <w:rFonts w:ascii="Times New Roman" w:hAnsi="Times New Roman" w:cs="Times New Roman"/>
          <w:sz w:val="28"/>
          <w:szCs w:val="28"/>
          <w:u w:val="single"/>
        </w:rPr>
        <w:t xml:space="preserve"> користувача;</w:t>
      </w:r>
      <w:r w:rsidRPr="00262186">
        <w:rPr>
          <w:rFonts w:ascii="Times New Roman" w:hAnsi="Times New Roman" w:cs="Times New Roman"/>
          <w:spacing w:val="2"/>
          <w:sz w:val="28"/>
          <w:szCs w:val="28"/>
          <w:u w:val="single"/>
        </w:rPr>
        <w:t xml:space="preserve"> </w:t>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xml:space="preserve">– Спроектувати систему ідентифікації користувача за допомогою </w:t>
      </w:r>
      <w:r w:rsidRPr="00262186">
        <w:rPr>
          <w:rFonts w:ascii="Times New Roman" w:hAnsi="Times New Roman" w:cs="Times New Roman"/>
          <w:sz w:val="28"/>
          <w:szCs w:val="28"/>
          <w:u w:val="single"/>
          <w:lang w:val="en-US"/>
        </w:rPr>
        <w:t>NFC</w:t>
      </w:r>
      <w:r w:rsidR="00814611" w:rsidRPr="00814611">
        <w:rPr>
          <w:rFonts w:ascii="Times New Roman" w:hAnsi="Times New Roman" w:cs="Times New Roman"/>
          <w:sz w:val="28"/>
          <w:szCs w:val="28"/>
          <w:u w:val="single"/>
          <w:lang w:val="ru-RU"/>
        </w:rPr>
        <w:tab/>
      </w:r>
      <w:r w:rsidR="00814611">
        <w:rPr>
          <w:rFonts w:ascii="Times New Roman" w:hAnsi="Times New Roman" w:cs="Times New Roman"/>
          <w:sz w:val="28"/>
          <w:szCs w:val="28"/>
          <w:u w:val="single"/>
          <w:lang w:val="ru-RU"/>
        </w:rPr>
        <w:tab/>
      </w:r>
      <w:r w:rsidRPr="00262186">
        <w:rPr>
          <w:rFonts w:ascii="Times New Roman" w:hAnsi="Times New Roman" w:cs="Times New Roman"/>
          <w:sz w:val="28"/>
          <w:szCs w:val="28"/>
          <w:u w:val="single"/>
        </w:rPr>
        <w:t xml:space="preserve"> мітки;</w:t>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00814611">
        <w:rPr>
          <w:rFonts w:ascii="Times New Roman" w:hAnsi="Times New Roman" w:cs="Times New Roman"/>
          <w:sz w:val="28"/>
          <w:szCs w:val="28"/>
          <w:u w:val="single"/>
        </w:rPr>
        <w:tab/>
      </w:r>
      <w:r w:rsidRPr="00262186">
        <w:rPr>
          <w:rFonts w:ascii="Times New Roman" w:hAnsi="Times New Roman" w:cs="Times New Roman"/>
          <w:spacing w:val="2"/>
          <w:sz w:val="28"/>
          <w:szCs w:val="28"/>
          <w:u w:val="single"/>
        </w:rPr>
        <w:t xml:space="preserve"> </w:t>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xml:space="preserve">– Розробити систему ідентифікації користувача за допомогою </w:t>
      </w:r>
      <w:r w:rsidRPr="00262186">
        <w:rPr>
          <w:rFonts w:ascii="Times New Roman" w:hAnsi="Times New Roman" w:cs="Times New Roman"/>
          <w:sz w:val="28"/>
          <w:szCs w:val="28"/>
          <w:u w:val="single"/>
          <w:lang w:val="en-US"/>
        </w:rPr>
        <w:t>NFC</w:t>
      </w:r>
      <w:r w:rsidRPr="00262186">
        <w:rPr>
          <w:rFonts w:ascii="Times New Roman" w:hAnsi="Times New Roman" w:cs="Times New Roman"/>
          <w:sz w:val="28"/>
          <w:szCs w:val="28"/>
          <w:u w:val="single"/>
        </w:rPr>
        <w:t xml:space="preserve"> мітки;</w:t>
      </w:r>
      <w:r w:rsidRPr="00262186">
        <w:rPr>
          <w:rFonts w:ascii="Times New Roman" w:hAnsi="Times New Roman" w:cs="Times New Roman"/>
          <w:spacing w:val="2"/>
          <w:sz w:val="28"/>
          <w:szCs w:val="28"/>
          <w:u w:val="single"/>
        </w:rPr>
        <w:t xml:space="preserve"> </w:t>
      </w:r>
      <w:r w:rsidRPr="00262186">
        <w:rPr>
          <w:rFonts w:ascii="Times New Roman" w:hAnsi="Times New Roman" w:cs="Times New Roman"/>
          <w:spacing w:val="2"/>
          <w:sz w:val="28"/>
          <w:szCs w:val="28"/>
          <w:u w:val="single"/>
        </w:rPr>
        <w:tab/>
      </w:r>
    </w:p>
    <w:p w:rsidR="00262186" w:rsidRPr="00262186" w:rsidRDefault="00262186" w:rsidP="00262186">
      <w:pPr>
        <w:spacing w:after="0" w:line="240" w:lineRule="auto"/>
        <w:ind w:right="425"/>
        <w:rPr>
          <w:rFonts w:ascii="Times New Roman" w:hAnsi="Times New Roman" w:cs="Times New Roman"/>
          <w:sz w:val="28"/>
          <w:szCs w:val="28"/>
          <w:u w:val="single"/>
        </w:rPr>
      </w:pPr>
      <w:r w:rsidRPr="00262186">
        <w:rPr>
          <w:rFonts w:ascii="Times New Roman" w:hAnsi="Times New Roman" w:cs="Times New Roman"/>
          <w:sz w:val="28"/>
          <w:szCs w:val="28"/>
          <w:u w:val="single"/>
        </w:rPr>
        <w:t>– Розробити стартап-проект системи.</w:t>
      </w:r>
      <w:r w:rsidRPr="00262186">
        <w:rPr>
          <w:rFonts w:ascii="Times New Roman" w:hAnsi="Times New Roman" w:cs="Times New Roman"/>
          <w:spacing w:val="2"/>
          <w:sz w:val="28"/>
          <w:szCs w:val="28"/>
          <w:u w:val="single"/>
        </w:rPr>
        <w:t xml:space="preserve"> </w:t>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r w:rsidRPr="00262186">
        <w:rPr>
          <w:rFonts w:ascii="Times New Roman" w:hAnsi="Times New Roman" w:cs="Times New Roman"/>
          <w:spacing w:val="2"/>
          <w:sz w:val="28"/>
          <w:szCs w:val="28"/>
          <w:u w:val="single"/>
        </w:rPr>
        <w:tab/>
      </w:r>
    </w:p>
    <w:p w:rsidR="00262186" w:rsidRPr="00262186" w:rsidRDefault="00262186" w:rsidP="00262186">
      <w:pPr>
        <w:spacing w:before="240" w:after="0" w:line="240" w:lineRule="auto"/>
        <w:ind w:left="540" w:hanging="540"/>
        <w:rPr>
          <w:rFonts w:ascii="Times New Roman" w:hAnsi="Times New Roman" w:cs="Times New Roman"/>
          <w:sz w:val="28"/>
          <w:szCs w:val="28"/>
        </w:rPr>
      </w:pPr>
      <w:r w:rsidRPr="00262186">
        <w:rPr>
          <w:rFonts w:ascii="Times New Roman" w:hAnsi="Times New Roman" w:cs="Times New Roman"/>
          <w:sz w:val="28"/>
          <w:szCs w:val="28"/>
        </w:rPr>
        <w:t xml:space="preserve">6. Консультанти розділів </w:t>
      </w:r>
      <w:r w:rsidRPr="00262186">
        <w:rPr>
          <w:rFonts w:ascii="Times New Roman" w:hAnsi="Times New Roman" w:cs="Times New Roman"/>
          <w:bCs/>
          <w:sz w:val="28"/>
          <w:szCs w:val="28"/>
        </w:rPr>
        <w:t>дисертації:</w:t>
      </w:r>
      <w:r w:rsidRPr="00262186">
        <w:rPr>
          <w:rFonts w:ascii="Times New Roman" w:hAnsi="Times New Roman" w:cs="Times New Roman"/>
          <w:sz w:val="28"/>
          <w:szCs w:val="28"/>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394"/>
        <w:gridCol w:w="1529"/>
        <w:gridCol w:w="1459"/>
      </w:tblGrid>
      <w:tr w:rsidR="00262186" w:rsidRPr="00262186" w:rsidTr="00524531">
        <w:trPr>
          <w:cantSplit/>
        </w:trPr>
        <w:tc>
          <w:tcPr>
            <w:tcW w:w="1985" w:type="dxa"/>
            <w:vMerge w:val="restart"/>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Розділ</w:t>
            </w:r>
          </w:p>
        </w:tc>
        <w:tc>
          <w:tcPr>
            <w:tcW w:w="4394" w:type="dxa"/>
            <w:vMerge w:val="restart"/>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Прізвище, ініціали та посада консультанта</w:t>
            </w:r>
          </w:p>
        </w:tc>
        <w:tc>
          <w:tcPr>
            <w:tcW w:w="2988" w:type="dxa"/>
            <w:gridSpan w:val="2"/>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Підпис, дата</w:t>
            </w:r>
          </w:p>
        </w:tc>
      </w:tr>
      <w:tr w:rsidR="00262186" w:rsidRPr="00262186" w:rsidTr="00524531">
        <w:trPr>
          <w:cantSplit/>
        </w:trPr>
        <w:tc>
          <w:tcPr>
            <w:tcW w:w="1985" w:type="dxa"/>
            <w:vMerge/>
          </w:tcPr>
          <w:p w:rsidR="00262186" w:rsidRPr="00262186" w:rsidRDefault="00262186" w:rsidP="00262186">
            <w:pPr>
              <w:spacing w:after="0" w:line="240" w:lineRule="auto"/>
              <w:jc w:val="center"/>
              <w:rPr>
                <w:rFonts w:ascii="Times New Roman" w:hAnsi="Times New Roman" w:cs="Times New Roman"/>
                <w:sz w:val="28"/>
                <w:szCs w:val="28"/>
              </w:rPr>
            </w:pPr>
          </w:p>
        </w:tc>
        <w:tc>
          <w:tcPr>
            <w:tcW w:w="4394" w:type="dxa"/>
            <w:vMerge/>
          </w:tcPr>
          <w:p w:rsidR="00262186" w:rsidRPr="00262186" w:rsidRDefault="00262186" w:rsidP="00262186">
            <w:pPr>
              <w:spacing w:after="0" w:line="240" w:lineRule="auto"/>
              <w:jc w:val="center"/>
              <w:rPr>
                <w:rFonts w:ascii="Times New Roman" w:hAnsi="Times New Roman" w:cs="Times New Roman"/>
                <w:sz w:val="28"/>
                <w:szCs w:val="28"/>
              </w:rPr>
            </w:pPr>
          </w:p>
        </w:tc>
        <w:tc>
          <w:tcPr>
            <w:tcW w:w="1529" w:type="dxa"/>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завдання видав</w:t>
            </w:r>
          </w:p>
        </w:tc>
        <w:tc>
          <w:tcPr>
            <w:tcW w:w="1459" w:type="dxa"/>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завдання прийняв</w:t>
            </w:r>
          </w:p>
        </w:tc>
      </w:tr>
      <w:tr w:rsidR="00262186" w:rsidRPr="00262186" w:rsidTr="00524531">
        <w:tc>
          <w:tcPr>
            <w:tcW w:w="1985"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Розділ 1</w:t>
            </w:r>
          </w:p>
        </w:tc>
        <w:tc>
          <w:tcPr>
            <w:tcW w:w="4394"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bCs/>
                <w:sz w:val="28"/>
                <w:szCs w:val="28"/>
              </w:rPr>
              <w:t>проф. д.т.н., Сімоненко В.П.</w:t>
            </w:r>
          </w:p>
        </w:tc>
        <w:tc>
          <w:tcPr>
            <w:tcW w:w="1529" w:type="dxa"/>
          </w:tcPr>
          <w:p w:rsidR="00262186" w:rsidRPr="00262186" w:rsidRDefault="00262186" w:rsidP="00262186">
            <w:pPr>
              <w:spacing w:after="0" w:line="240" w:lineRule="auto"/>
              <w:rPr>
                <w:rFonts w:ascii="Times New Roman" w:hAnsi="Times New Roman" w:cs="Times New Roman"/>
                <w:sz w:val="28"/>
                <w:szCs w:val="28"/>
              </w:rPr>
            </w:pPr>
          </w:p>
        </w:tc>
        <w:tc>
          <w:tcPr>
            <w:tcW w:w="1459"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c>
          <w:tcPr>
            <w:tcW w:w="1985"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Розділ 2</w:t>
            </w:r>
          </w:p>
        </w:tc>
        <w:tc>
          <w:tcPr>
            <w:tcW w:w="4394"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bCs/>
                <w:sz w:val="28"/>
                <w:szCs w:val="28"/>
              </w:rPr>
              <w:t>проф. д.т.н., Сімоненко В.П.</w:t>
            </w:r>
          </w:p>
        </w:tc>
        <w:tc>
          <w:tcPr>
            <w:tcW w:w="1529" w:type="dxa"/>
          </w:tcPr>
          <w:p w:rsidR="00262186" w:rsidRPr="00262186" w:rsidRDefault="00262186" w:rsidP="00262186">
            <w:pPr>
              <w:spacing w:after="0" w:line="240" w:lineRule="auto"/>
              <w:rPr>
                <w:rFonts w:ascii="Times New Roman" w:hAnsi="Times New Roman" w:cs="Times New Roman"/>
                <w:sz w:val="28"/>
                <w:szCs w:val="28"/>
              </w:rPr>
            </w:pPr>
          </w:p>
        </w:tc>
        <w:tc>
          <w:tcPr>
            <w:tcW w:w="1459"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c>
          <w:tcPr>
            <w:tcW w:w="1985"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Розділ 3</w:t>
            </w:r>
          </w:p>
        </w:tc>
        <w:tc>
          <w:tcPr>
            <w:tcW w:w="4394"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bCs/>
                <w:sz w:val="28"/>
                <w:szCs w:val="28"/>
              </w:rPr>
              <w:t>проф. д.т.н., Сімоненко В.П.</w:t>
            </w:r>
          </w:p>
        </w:tc>
        <w:tc>
          <w:tcPr>
            <w:tcW w:w="1529" w:type="dxa"/>
          </w:tcPr>
          <w:p w:rsidR="00262186" w:rsidRPr="00262186" w:rsidRDefault="00262186" w:rsidP="00262186">
            <w:pPr>
              <w:spacing w:after="0" w:line="240" w:lineRule="auto"/>
              <w:rPr>
                <w:rFonts w:ascii="Times New Roman" w:hAnsi="Times New Roman" w:cs="Times New Roman"/>
                <w:sz w:val="28"/>
                <w:szCs w:val="28"/>
              </w:rPr>
            </w:pPr>
          </w:p>
        </w:tc>
        <w:tc>
          <w:tcPr>
            <w:tcW w:w="1459"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c>
          <w:tcPr>
            <w:tcW w:w="1985"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Розділ 4</w:t>
            </w:r>
          </w:p>
        </w:tc>
        <w:tc>
          <w:tcPr>
            <w:tcW w:w="4394"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bCs/>
                <w:sz w:val="28"/>
                <w:szCs w:val="28"/>
              </w:rPr>
              <w:t>проф. д.т.н., Сімоненко В.П.</w:t>
            </w:r>
          </w:p>
        </w:tc>
        <w:tc>
          <w:tcPr>
            <w:tcW w:w="1529" w:type="dxa"/>
          </w:tcPr>
          <w:p w:rsidR="00262186" w:rsidRPr="00262186" w:rsidRDefault="00262186" w:rsidP="00262186">
            <w:pPr>
              <w:spacing w:after="0" w:line="240" w:lineRule="auto"/>
              <w:rPr>
                <w:rFonts w:ascii="Times New Roman" w:hAnsi="Times New Roman" w:cs="Times New Roman"/>
                <w:sz w:val="28"/>
                <w:szCs w:val="28"/>
              </w:rPr>
            </w:pPr>
          </w:p>
        </w:tc>
        <w:tc>
          <w:tcPr>
            <w:tcW w:w="1459" w:type="dxa"/>
          </w:tcPr>
          <w:p w:rsidR="00262186" w:rsidRPr="00262186" w:rsidRDefault="00262186" w:rsidP="00262186">
            <w:pPr>
              <w:spacing w:after="0" w:line="240" w:lineRule="auto"/>
              <w:rPr>
                <w:rFonts w:ascii="Times New Roman" w:hAnsi="Times New Roman" w:cs="Times New Roman"/>
                <w:sz w:val="28"/>
                <w:szCs w:val="28"/>
              </w:rPr>
            </w:pPr>
          </w:p>
        </w:tc>
      </w:tr>
    </w:tbl>
    <w:p w:rsidR="00262186" w:rsidRPr="00262186" w:rsidRDefault="00262186" w:rsidP="00262186">
      <w:pPr>
        <w:spacing w:before="240" w:after="0" w:line="240" w:lineRule="auto"/>
        <w:ind w:right="-31"/>
        <w:rPr>
          <w:rFonts w:ascii="Times New Roman" w:hAnsi="Times New Roman" w:cs="Times New Roman"/>
          <w:sz w:val="28"/>
          <w:szCs w:val="28"/>
        </w:rPr>
      </w:pPr>
      <w:r w:rsidRPr="00262186">
        <w:rPr>
          <w:rFonts w:ascii="Times New Roman" w:hAnsi="Times New Roman" w:cs="Times New Roman"/>
          <w:sz w:val="28"/>
          <w:szCs w:val="28"/>
        </w:rPr>
        <w:t xml:space="preserve">7. </w:t>
      </w:r>
      <w:r w:rsidRPr="00262186">
        <w:rPr>
          <w:rFonts w:ascii="Times New Roman" w:hAnsi="Times New Roman" w:cs="Times New Roman"/>
          <w:bCs/>
          <w:sz w:val="28"/>
          <w:szCs w:val="28"/>
        </w:rPr>
        <w:t>Дата видачі завдання</w:t>
      </w:r>
      <w:r w:rsidRPr="00262186">
        <w:rPr>
          <w:rFonts w:ascii="Times New Roman" w:hAnsi="Times New Roman" w:cs="Times New Roman"/>
          <w:sz w:val="28"/>
          <w:szCs w:val="28"/>
        </w:rPr>
        <w:t xml:space="preserve"> </w:t>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before="240" w:after="0" w:line="240" w:lineRule="auto"/>
        <w:jc w:val="center"/>
        <w:rPr>
          <w:rFonts w:ascii="Times New Roman" w:hAnsi="Times New Roman" w:cs="Times New Roman"/>
          <w:sz w:val="28"/>
          <w:szCs w:val="28"/>
        </w:rPr>
      </w:pPr>
      <w:r w:rsidRPr="00262186">
        <w:rPr>
          <w:rFonts w:ascii="Times New Roman" w:hAnsi="Times New Roman" w:cs="Times New Roman"/>
          <w:bCs/>
          <w:sz w:val="28"/>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3817"/>
        <w:gridCol w:w="3039"/>
        <w:gridCol w:w="1486"/>
      </w:tblGrid>
      <w:tr w:rsidR="00262186" w:rsidRPr="00262186" w:rsidTr="00524531">
        <w:tc>
          <w:tcPr>
            <w:tcW w:w="1032" w:type="dxa"/>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 з/п</w:t>
            </w:r>
          </w:p>
        </w:tc>
        <w:tc>
          <w:tcPr>
            <w:tcW w:w="3817" w:type="dxa"/>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 xml:space="preserve">Назва етапів виконання </w:t>
            </w:r>
            <w:r w:rsidRPr="00262186">
              <w:rPr>
                <w:rFonts w:ascii="Times New Roman" w:hAnsi="Times New Roman" w:cs="Times New Roman"/>
                <w:sz w:val="28"/>
                <w:szCs w:val="28"/>
              </w:rPr>
              <w:br/>
              <w:t xml:space="preserve">магістерської </w:t>
            </w:r>
            <w:r w:rsidRPr="00262186">
              <w:rPr>
                <w:rFonts w:ascii="Times New Roman" w:hAnsi="Times New Roman" w:cs="Times New Roman"/>
                <w:bCs/>
                <w:sz w:val="28"/>
                <w:szCs w:val="28"/>
              </w:rPr>
              <w:t>дисертації</w:t>
            </w:r>
          </w:p>
        </w:tc>
        <w:tc>
          <w:tcPr>
            <w:tcW w:w="3039" w:type="dxa"/>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 xml:space="preserve">Строк виконання </w:t>
            </w:r>
            <w:r w:rsidRPr="00262186">
              <w:rPr>
                <w:rFonts w:ascii="Times New Roman" w:hAnsi="Times New Roman" w:cs="Times New Roman"/>
                <w:sz w:val="28"/>
                <w:szCs w:val="28"/>
                <w:lang w:val="ru-RU"/>
              </w:rPr>
              <w:br/>
            </w:r>
            <w:r w:rsidRPr="00262186">
              <w:rPr>
                <w:rFonts w:ascii="Times New Roman" w:hAnsi="Times New Roman" w:cs="Times New Roman"/>
                <w:sz w:val="28"/>
                <w:szCs w:val="28"/>
              </w:rPr>
              <w:t xml:space="preserve">етапів </w:t>
            </w:r>
            <w:r w:rsidRPr="00262186">
              <w:rPr>
                <w:rFonts w:ascii="Times New Roman" w:hAnsi="Times New Roman" w:cs="Times New Roman"/>
                <w:bCs/>
                <w:sz w:val="28"/>
                <w:szCs w:val="28"/>
              </w:rPr>
              <w:t>дисертації</w:t>
            </w:r>
            <w:r w:rsidRPr="00262186">
              <w:rPr>
                <w:rFonts w:ascii="Times New Roman" w:hAnsi="Times New Roman" w:cs="Times New Roman"/>
                <w:sz w:val="28"/>
                <w:szCs w:val="28"/>
              </w:rPr>
              <w:t xml:space="preserve"> </w:t>
            </w:r>
          </w:p>
        </w:tc>
        <w:tc>
          <w:tcPr>
            <w:tcW w:w="1486" w:type="dxa"/>
            <w:vAlign w:val="center"/>
          </w:tcPr>
          <w:p w:rsidR="00262186" w:rsidRPr="00262186" w:rsidRDefault="00262186" w:rsidP="00262186">
            <w:pPr>
              <w:spacing w:after="0" w:line="240" w:lineRule="auto"/>
              <w:jc w:val="center"/>
              <w:rPr>
                <w:rFonts w:ascii="Times New Roman" w:hAnsi="Times New Roman" w:cs="Times New Roman"/>
                <w:sz w:val="28"/>
                <w:szCs w:val="28"/>
              </w:rPr>
            </w:pPr>
            <w:r w:rsidRPr="00262186">
              <w:rPr>
                <w:rFonts w:ascii="Times New Roman" w:hAnsi="Times New Roman" w:cs="Times New Roman"/>
                <w:sz w:val="28"/>
                <w:szCs w:val="28"/>
              </w:rPr>
              <w:t>Примітка</w:t>
            </w: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1.</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Затвердження теми роботи</w:t>
            </w:r>
          </w:p>
        </w:tc>
        <w:tc>
          <w:tcPr>
            <w:tcW w:w="3039" w:type="dxa"/>
          </w:tcPr>
          <w:p w:rsidR="00262186" w:rsidRPr="00262186" w:rsidRDefault="00262186" w:rsidP="00262186">
            <w:pPr>
              <w:spacing w:after="0" w:line="240" w:lineRule="auto"/>
              <w:rPr>
                <w:rFonts w:ascii="Times New Roman" w:hAnsi="Times New Roman" w:cs="Times New Roman"/>
                <w:sz w:val="28"/>
                <w:szCs w:val="28"/>
              </w:rPr>
            </w:pP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2.</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Вивчення та аналіз завдання</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02.09.2019 - 05.09.2019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3.</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Пошук матеріалів за темою роботи</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06.09.2019 - 15.09.2019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4.</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Проектування системи</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16.09.2019 - 29.09.2019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5.</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Розробка системи</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30.09.2019 - 20.10.2019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6.</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Розробка стартап-проекту</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21.10.2019 - 03.11.2019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7.</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Оформлення пояснювальної записки</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04.11.2019 - 24.11.2019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8.</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Передзахист</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29.11.2019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r w:rsidR="00262186" w:rsidRPr="00262186" w:rsidTr="00524531">
        <w:trPr>
          <w:trHeight w:val="20"/>
        </w:trPr>
        <w:tc>
          <w:tcPr>
            <w:tcW w:w="1032"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9.</w:t>
            </w:r>
          </w:p>
        </w:tc>
        <w:tc>
          <w:tcPr>
            <w:tcW w:w="3817"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Захист</w:t>
            </w:r>
          </w:p>
        </w:tc>
        <w:tc>
          <w:tcPr>
            <w:tcW w:w="3039" w:type="dxa"/>
          </w:tcPr>
          <w:p w:rsidR="00262186" w:rsidRPr="00262186" w:rsidRDefault="00262186" w:rsidP="00262186">
            <w:pPr>
              <w:spacing w:after="0" w:line="240" w:lineRule="auto"/>
              <w:rPr>
                <w:rFonts w:ascii="Times New Roman" w:hAnsi="Times New Roman" w:cs="Times New Roman"/>
                <w:sz w:val="28"/>
                <w:szCs w:val="28"/>
              </w:rPr>
            </w:pPr>
            <w:r w:rsidRPr="00262186">
              <w:rPr>
                <w:rFonts w:ascii="Times New Roman" w:hAnsi="Times New Roman" w:cs="Times New Roman"/>
                <w:sz w:val="28"/>
                <w:szCs w:val="28"/>
              </w:rPr>
              <w:t>20.12.2019</w:t>
            </w:r>
          </w:p>
        </w:tc>
        <w:tc>
          <w:tcPr>
            <w:tcW w:w="1486" w:type="dxa"/>
          </w:tcPr>
          <w:p w:rsidR="00262186" w:rsidRPr="00262186" w:rsidRDefault="00262186" w:rsidP="00262186">
            <w:pPr>
              <w:spacing w:after="0" w:line="240" w:lineRule="auto"/>
              <w:rPr>
                <w:rFonts w:ascii="Times New Roman" w:hAnsi="Times New Roman" w:cs="Times New Roman"/>
                <w:sz w:val="28"/>
                <w:szCs w:val="28"/>
              </w:rPr>
            </w:pPr>
          </w:p>
        </w:tc>
      </w:tr>
    </w:tbl>
    <w:p w:rsidR="00262186" w:rsidRPr="00262186" w:rsidRDefault="00262186" w:rsidP="00262186">
      <w:pPr>
        <w:spacing w:after="0" w:line="240" w:lineRule="auto"/>
        <w:rPr>
          <w:rFonts w:ascii="Times New Roman" w:hAnsi="Times New Roman" w:cs="Times New Roman"/>
          <w:sz w:val="28"/>
          <w:szCs w:val="28"/>
          <w:lang w:val="ru-RU"/>
        </w:rPr>
      </w:pPr>
    </w:p>
    <w:p w:rsidR="00262186" w:rsidRPr="00262186" w:rsidRDefault="00262186" w:rsidP="00262186">
      <w:pPr>
        <w:spacing w:after="0" w:line="240" w:lineRule="auto"/>
        <w:ind w:left="540" w:hanging="540"/>
        <w:rPr>
          <w:rFonts w:ascii="Times New Roman" w:hAnsi="Times New Roman" w:cs="Times New Roman"/>
          <w:bCs/>
          <w:sz w:val="28"/>
          <w:szCs w:val="28"/>
        </w:rPr>
      </w:pPr>
    </w:p>
    <w:p w:rsidR="00262186" w:rsidRPr="00262186" w:rsidRDefault="00262186" w:rsidP="00262186">
      <w:pPr>
        <w:spacing w:after="0" w:line="240" w:lineRule="auto"/>
        <w:ind w:left="540" w:hanging="540"/>
        <w:rPr>
          <w:rFonts w:ascii="Times New Roman" w:hAnsi="Times New Roman" w:cs="Times New Roman"/>
          <w:sz w:val="28"/>
          <w:szCs w:val="28"/>
          <w:lang w:val="en-US"/>
        </w:rPr>
      </w:pPr>
      <w:r w:rsidRPr="00262186">
        <w:rPr>
          <w:rFonts w:ascii="Times New Roman" w:hAnsi="Times New Roman" w:cs="Times New Roman"/>
          <w:bCs/>
          <w:sz w:val="28"/>
          <w:szCs w:val="28"/>
        </w:rPr>
        <w:t xml:space="preserve">Студент </w:t>
      </w:r>
      <w:r w:rsidRPr="00262186">
        <w:rPr>
          <w:rFonts w:ascii="Times New Roman" w:hAnsi="Times New Roman" w:cs="Times New Roman"/>
          <w:bCs/>
          <w:sz w:val="28"/>
          <w:szCs w:val="28"/>
        </w:rPr>
        <w:tab/>
        <w:t xml:space="preserve">                     </w:t>
      </w:r>
      <w:r w:rsidRPr="00262186">
        <w:rPr>
          <w:rFonts w:ascii="Times New Roman" w:hAnsi="Times New Roman" w:cs="Times New Roman"/>
          <w:bCs/>
          <w:sz w:val="28"/>
          <w:szCs w:val="28"/>
          <w:lang w:val="en-US"/>
        </w:rPr>
        <w:t xml:space="preserve"> </w:t>
      </w:r>
      <w:r w:rsidRPr="00262186">
        <w:rPr>
          <w:rFonts w:ascii="Times New Roman" w:hAnsi="Times New Roman" w:cs="Times New Roman"/>
          <w:sz w:val="28"/>
          <w:szCs w:val="28"/>
        </w:rPr>
        <w:tab/>
        <w:t xml:space="preserve">  </w:t>
      </w:r>
      <w:r w:rsidRPr="00262186">
        <w:rPr>
          <w:rFonts w:ascii="Times New Roman" w:hAnsi="Times New Roman" w:cs="Times New Roman"/>
          <w:sz w:val="28"/>
          <w:szCs w:val="28"/>
          <w:lang w:val="en-US"/>
        </w:rPr>
        <w:t xml:space="preserve"> ______________          ____________________</w:t>
      </w:r>
      <w:r w:rsidRPr="00262186">
        <w:rPr>
          <w:rFonts w:ascii="Times New Roman" w:hAnsi="Times New Roman" w:cs="Times New Roman"/>
          <w:sz w:val="28"/>
          <w:szCs w:val="28"/>
        </w:rPr>
        <w:t xml:space="preserve"> </w:t>
      </w:r>
      <w:r w:rsidRPr="00262186">
        <w:rPr>
          <w:rFonts w:ascii="Times New Roman" w:hAnsi="Times New Roman" w:cs="Times New Roman"/>
          <w:sz w:val="28"/>
          <w:szCs w:val="28"/>
          <w:lang w:val="en-US"/>
        </w:rPr>
        <w:t xml:space="preserve">  </w:t>
      </w:r>
    </w:p>
    <w:p w:rsidR="00262186" w:rsidRPr="00262186" w:rsidRDefault="00262186" w:rsidP="00262186">
      <w:pPr>
        <w:spacing w:after="0" w:line="240" w:lineRule="auto"/>
        <w:ind w:left="1418" w:firstLine="709"/>
        <w:rPr>
          <w:rFonts w:ascii="Times New Roman" w:hAnsi="Times New Roman" w:cs="Times New Roman"/>
          <w:bCs/>
          <w:sz w:val="28"/>
          <w:szCs w:val="28"/>
          <w:vertAlign w:val="superscript"/>
        </w:rPr>
      </w:pPr>
      <w:r w:rsidRPr="00262186">
        <w:rPr>
          <w:rFonts w:ascii="Times New Roman" w:hAnsi="Times New Roman" w:cs="Times New Roman"/>
          <w:bCs/>
          <w:sz w:val="28"/>
          <w:szCs w:val="28"/>
          <w:vertAlign w:val="superscript"/>
        </w:rPr>
        <w:t xml:space="preserve">                            </w:t>
      </w:r>
      <w:r w:rsidRPr="00262186">
        <w:rPr>
          <w:rFonts w:ascii="Times New Roman" w:hAnsi="Times New Roman" w:cs="Times New Roman"/>
          <w:bCs/>
          <w:sz w:val="28"/>
          <w:szCs w:val="28"/>
          <w:vertAlign w:val="superscript"/>
          <w:lang w:val="en-US"/>
        </w:rPr>
        <w:t xml:space="preserve">                </w:t>
      </w:r>
      <w:r>
        <w:rPr>
          <w:rFonts w:ascii="Times New Roman" w:hAnsi="Times New Roman" w:cs="Times New Roman"/>
          <w:bCs/>
          <w:sz w:val="28"/>
          <w:szCs w:val="28"/>
          <w:vertAlign w:val="superscript"/>
          <w:lang w:val="en-US"/>
        </w:rPr>
        <w:tab/>
      </w:r>
      <w:r w:rsidRPr="00262186">
        <w:rPr>
          <w:rFonts w:ascii="Times New Roman" w:hAnsi="Times New Roman" w:cs="Times New Roman"/>
          <w:bCs/>
          <w:sz w:val="28"/>
          <w:szCs w:val="28"/>
          <w:vertAlign w:val="superscript"/>
          <w:lang w:val="en-US"/>
        </w:rPr>
        <w:t xml:space="preserve"> </w:t>
      </w:r>
      <w:r w:rsidRPr="00262186">
        <w:rPr>
          <w:rFonts w:ascii="Times New Roman" w:hAnsi="Times New Roman" w:cs="Times New Roman"/>
          <w:bCs/>
          <w:sz w:val="28"/>
          <w:szCs w:val="28"/>
          <w:vertAlign w:val="superscript"/>
        </w:rPr>
        <w:t>(підпис)</w:t>
      </w:r>
      <w:r w:rsidRPr="00262186">
        <w:rPr>
          <w:rFonts w:ascii="Times New Roman" w:hAnsi="Times New Roman" w:cs="Times New Roman"/>
          <w:bCs/>
          <w:sz w:val="28"/>
          <w:szCs w:val="28"/>
          <w:vertAlign w:val="superscript"/>
        </w:rPr>
        <w:tab/>
        <w:t xml:space="preserve">                                           (ініціали, прізвище)</w:t>
      </w:r>
    </w:p>
    <w:p w:rsidR="00262186" w:rsidRPr="00262186" w:rsidRDefault="00262186" w:rsidP="00262186">
      <w:pPr>
        <w:spacing w:after="0" w:line="240" w:lineRule="auto"/>
        <w:ind w:left="540" w:hanging="540"/>
        <w:rPr>
          <w:rFonts w:ascii="Times New Roman" w:hAnsi="Times New Roman" w:cs="Times New Roman"/>
          <w:bCs/>
          <w:sz w:val="28"/>
          <w:szCs w:val="28"/>
        </w:rPr>
      </w:pPr>
      <w:r w:rsidRPr="00262186">
        <w:rPr>
          <w:rFonts w:ascii="Times New Roman" w:hAnsi="Times New Roman" w:cs="Times New Roman"/>
          <w:bCs/>
          <w:sz w:val="28"/>
        </w:rPr>
        <w:t>Науковий керівник дисертації</w:t>
      </w:r>
      <w:r w:rsidRPr="00262186">
        <w:rPr>
          <w:rFonts w:ascii="Times New Roman" w:hAnsi="Times New Roman" w:cs="Times New Roman"/>
          <w:bCs/>
          <w:sz w:val="28"/>
          <w:lang w:val="en-US"/>
        </w:rPr>
        <w:t xml:space="preserve">  </w:t>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bCs/>
          <w:sz w:val="28"/>
          <w:szCs w:val="28"/>
          <w:u w:val="single"/>
        </w:rPr>
        <w:tab/>
      </w:r>
      <w:r w:rsidRPr="00262186">
        <w:rPr>
          <w:rFonts w:ascii="Times New Roman" w:hAnsi="Times New Roman" w:cs="Times New Roman"/>
          <w:sz w:val="28"/>
          <w:szCs w:val="28"/>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r w:rsidRPr="00262186">
        <w:rPr>
          <w:rFonts w:ascii="Times New Roman" w:hAnsi="Times New Roman" w:cs="Times New Roman"/>
          <w:sz w:val="28"/>
          <w:szCs w:val="28"/>
          <w:u w:val="single"/>
        </w:rPr>
        <w:tab/>
      </w:r>
    </w:p>
    <w:p w:rsidR="00262186" w:rsidRPr="00262186" w:rsidRDefault="00262186" w:rsidP="00262186">
      <w:pPr>
        <w:spacing w:after="0" w:line="240" w:lineRule="auto"/>
        <w:rPr>
          <w:rFonts w:ascii="Times New Roman" w:hAnsi="Times New Roman" w:cs="Times New Roman"/>
          <w:bCs/>
          <w:sz w:val="28"/>
          <w:szCs w:val="28"/>
          <w:vertAlign w:val="superscript"/>
        </w:rPr>
      </w:pPr>
      <w:r w:rsidRPr="00262186">
        <w:rPr>
          <w:rFonts w:ascii="Times New Roman" w:hAnsi="Times New Roman" w:cs="Times New Roman"/>
          <w:bCs/>
          <w:sz w:val="28"/>
          <w:szCs w:val="28"/>
          <w:vertAlign w:val="superscript"/>
        </w:rPr>
        <w:t xml:space="preserve">                                                                   </w:t>
      </w:r>
      <w:r w:rsidRPr="00262186">
        <w:rPr>
          <w:rFonts w:ascii="Times New Roman" w:hAnsi="Times New Roman" w:cs="Times New Roman"/>
          <w:bCs/>
          <w:sz w:val="28"/>
          <w:szCs w:val="28"/>
          <w:vertAlign w:val="superscript"/>
          <w:lang w:val="en-US"/>
        </w:rPr>
        <w:t xml:space="preserve">                </w:t>
      </w:r>
      <w:r>
        <w:rPr>
          <w:rFonts w:ascii="Times New Roman" w:hAnsi="Times New Roman" w:cs="Times New Roman"/>
          <w:bCs/>
          <w:sz w:val="28"/>
          <w:szCs w:val="28"/>
          <w:vertAlign w:val="superscript"/>
          <w:lang w:val="en-US"/>
        </w:rPr>
        <w:tab/>
      </w:r>
      <w:r w:rsidRPr="00262186">
        <w:rPr>
          <w:rFonts w:ascii="Times New Roman" w:hAnsi="Times New Roman" w:cs="Times New Roman"/>
          <w:bCs/>
          <w:sz w:val="28"/>
          <w:szCs w:val="28"/>
          <w:vertAlign w:val="superscript"/>
          <w:lang w:val="en-US"/>
        </w:rPr>
        <w:t xml:space="preserve"> </w:t>
      </w:r>
      <w:r w:rsidRPr="00262186">
        <w:rPr>
          <w:rFonts w:ascii="Times New Roman" w:hAnsi="Times New Roman" w:cs="Times New Roman"/>
          <w:bCs/>
          <w:sz w:val="28"/>
          <w:szCs w:val="28"/>
          <w:vertAlign w:val="superscript"/>
        </w:rPr>
        <w:t>(підпис)</w:t>
      </w:r>
      <w:r w:rsidRPr="00262186">
        <w:rPr>
          <w:rFonts w:ascii="Times New Roman" w:hAnsi="Times New Roman" w:cs="Times New Roman"/>
          <w:bCs/>
          <w:sz w:val="28"/>
          <w:szCs w:val="28"/>
          <w:vertAlign w:val="superscript"/>
        </w:rPr>
        <w:tab/>
      </w:r>
      <w:r w:rsidRPr="00262186">
        <w:rPr>
          <w:rFonts w:ascii="Times New Roman" w:hAnsi="Times New Roman" w:cs="Times New Roman"/>
          <w:bCs/>
          <w:sz w:val="28"/>
          <w:szCs w:val="28"/>
          <w:vertAlign w:val="superscript"/>
        </w:rPr>
        <w:tab/>
      </w:r>
      <w:r w:rsidRPr="00262186">
        <w:rPr>
          <w:rFonts w:ascii="Times New Roman" w:hAnsi="Times New Roman" w:cs="Times New Roman"/>
          <w:bCs/>
          <w:sz w:val="28"/>
          <w:szCs w:val="28"/>
          <w:vertAlign w:val="superscript"/>
        </w:rPr>
        <w:tab/>
        <w:t xml:space="preserve">           (ініціали, прізвище)</w:t>
      </w:r>
    </w:p>
    <w:p w:rsidR="00262186" w:rsidRDefault="00262186" w:rsidP="00262186">
      <w:pPr>
        <w:spacing w:after="0"/>
      </w:pPr>
      <w:r>
        <w:br w:type="page"/>
      </w:r>
    </w:p>
    <w:p w:rsidR="00EE351A" w:rsidRPr="00476E19" w:rsidRDefault="00C4049F" w:rsidP="00C4049F">
      <w:pPr>
        <w:pStyle w:val="Heading1"/>
      </w:pPr>
      <w:r w:rsidRPr="00476E19">
        <w:lastRenderedPageBreak/>
        <w:t>РЕФЕРАТ</w:t>
      </w:r>
      <w:bookmarkEnd w:id="0"/>
    </w:p>
    <w:p w:rsidR="00C4049F" w:rsidRPr="00476E19" w:rsidRDefault="00C4049F" w:rsidP="00EE351A">
      <w:pPr>
        <w:spacing w:after="0" w:line="360" w:lineRule="auto"/>
        <w:ind w:firstLine="708"/>
        <w:jc w:val="both"/>
        <w:rPr>
          <w:rFonts w:ascii="Times New Roman" w:hAnsi="Times New Roman" w:cs="Times New Roman"/>
          <w:b/>
          <w:sz w:val="28"/>
          <w:szCs w:val="28"/>
        </w:rPr>
      </w:pP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Структура та обсяг роботи:</w:t>
      </w:r>
      <w:r w:rsidRPr="00476E19">
        <w:rPr>
          <w:rFonts w:ascii="Times New Roman" w:hAnsi="Times New Roman" w:cs="Times New Roman"/>
          <w:sz w:val="28"/>
          <w:szCs w:val="28"/>
        </w:rPr>
        <w:t xml:space="preserve"> </w:t>
      </w:r>
      <w:r w:rsidR="004B74EC" w:rsidRPr="004B74EC">
        <w:rPr>
          <w:rFonts w:ascii="Times New Roman" w:hAnsi="Times New Roman" w:cs="Times New Roman"/>
          <w:sz w:val="28"/>
          <w:szCs w:val="28"/>
          <w:lang w:val="ru-RU"/>
        </w:rPr>
        <w:t>72</w:t>
      </w:r>
      <w:r w:rsidR="00436277">
        <w:rPr>
          <w:rFonts w:ascii="Times New Roman" w:hAnsi="Times New Roman" w:cs="Times New Roman"/>
          <w:sz w:val="28"/>
          <w:szCs w:val="28"/>
        </w:rPr>
        <w:t xml:space="preserve"> с., 23 рисунка, 33 таблиці</w:t>
      </w:r>
      <w:r w:rsidR="004B74EC" w:rsidRPr="004B74EC">
        <w:rPr>
          <w:rFonts w:ascii="Times New Roman" w:hAnsi="Times New Roman" w:cs="Times New Roman"/>
          <w:sz w:val="28"/>
          <w:szCs w:val="28"/>
        </w:rPr>
        <w:t xml:space="preserve">, </w:t>
      </w:r>
      <w:r w:rsidR="00436277">
        <w:rPr>
          <w:rFonts w:ascii="Times New Roman" w:hAnsi="Times New Roman" w:cs="Times New Roman"/>
          <w:sz w:val="28"/>
          <w:szCs w:val="28"/>
        </w:rPr>
        <w:t>3 додатка</w:t>
      </w:r>
      <w:r w:rsidR="004B74EC" w:rsidRPr="004B74EC">
        <w:rPr>
          <w:rFonts w:ascii="Times New Roman" w:hAnsi="Times New Roman" w:cs="Times New Roman"/>
          <w:sz w:val="28"/>
          <w:szCs w:val="28"/>
        </w:rPr>
        <w:t xml:space="preserve">, </w:t>
      </w:r>
      <w:r w:rsidR="00436277">
        <w:rPr>
          <w:rFonts w:ascii="Times New Roman" w:hAnsi="Times New Roman" w:cs="Times New Roman"/>
          <w:sz w:val="28"/>
          <w:szCs w:val="28"/>
        </w:rPr>
        <w:t>17 джерел</w:t>
      </w:r>
      <w:r w:rsidRPr="00476E19">
        <w:rPr>
          <w:rFonts w:ascii="Times New Roman" w:hAnsi="Times New Roman" w:cs="Times New Roman"/>
          <w:sz w:val="28"/>
          <w:szCs w:val="28"/>
        </w:rPr>
        <w:t>.</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Актуальність теми.</w:t>
      </w:r>
      <w:r w:rsidRPr="00476E19">
        <w:rPr>
          <w:rFonts w:ascii="Times New Roman" w:hAnsi="Times New Roman" w:cs="Times New Roman"/>
          <w:sz w:val="28"/>
          <w:szCs w:val="28"/>
        </w:rPr>
        <w:t xml:space="preserve"> На даний момент існує безліч систем ідентифікації, які працюють в окремих установах або сферах діяльності. Проте, всі вони ніяк не пов’язані між собою і потребують наявності у користувача ідентифікатора (як правило пластикової картки), що призводить до необхідності мати при собі велику кількість пластикових карток, яка постійно збільшується, та постійно шукати необхідну в даний момент.</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Застосування уніфікованої системи ідентифікації дозволить замінити всі пластикові картки єдиною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міткою. Тому тематика даної роботи є актуальною та потребує подальшого дослідження.</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Мета і задачі дослідження.</w:t>
      </w:r>
      <w:r w:rsidRPr="00476E19">
        <w:rPr>
          <w:rFonts w:ascii="Times New Roman" w:hAnsi="Times New Roman" w:cs="Times New Roman"/>
          <w:sz w:val="28"/>
          <w:szCs w:val="28"/>
        </w:rPr>
        <w:t xml:space="preserve"> Метою роботи є розробка способу організації уніфікованої системи ідентифікації користувача.</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Для досягнення мети було виконано наступні задачі:</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досліджено предметну область та виконано огляд наявних аналогів;</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сформульовано концепцію уніфікованої системи ідентифікації користувача та її варіанти використання;</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сформульовано спосіб реалізації уніфікованої системи ідентифікації користувача;</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спроектовано систему ідентифікації користувача за допомогою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розроблено систему ідентифікації користувача за допомогою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w:t>
      </w:r>
    </w:p>
    <w:p w:rsidR="00EE351A" w:rsidRPr="00476E19" w:rsidRDefault="00EE351A" w:rsidP="00EE351A">
      <w:pPr>
        <w:pStyle w:val="ListParagraph"/>
        <w:numPr>
          <w:ilvl w:val="0"/>
          <w:numId w:val="4"/>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розроблено стартап-проект системи.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Об’єкт дослідження.</w:t>
      </w:r>
      <w:r w:rsidRPr="00476E19">
        <w:rPr>
          <w:rFonts w:ascii="Times New Roman" w:hAnsi="Times New Roman" w:cs="Times New Roman"/>
          <w:sz w:val="28"/>
          <w:szCs w:val="28"/>
        </w:rPr>
        <w:t xml:space="preserve"> Процес проектування та розробки системи ідентифікації користувача за допомогою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Предмет дослідження.</w:t>
      </w:r>
      <w:r w:rsidRPr="00476E19">
        <w:rPr>
          <w:rFonts w:ascii="Times New Roman" w:hAnsi="Times New Roman" w:cs="Times New Roman"/>
          <w:sz w:val="28"/>
          <w:szCs w:val="28"/>
        </w:rPr>
        <w:t xml:space="preserve"> Спосіб організації уніфікованої системи ідентифікації користувача.</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Методи дослідження</w:t>
      </w:r>
      <w:r w:rsidRPr="00476E19">
        <w:rPr>
          <w:rFonts w:ascii="Times New Roman" w:hAnsi="Times New Roman" w:cs="Times New Roman"/>
          <w:sz w:val="28"/>
          <w:szCs w:val="28"/>
        </w:rPr>
        <w:t>. В роботі використовуються методи об’єктно-орієнтованого програмування та декомпозиції задач.</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lastRenderedPageBreak/>
        <w:t>Наукова новизна.</w:t>
      </w:r>
      <w:r w:rsidRPr="00476E19">
        <w:rPr>
          <w:rFonts w:ascii="Times New Roman" w:hAnsi="Times New Roman" w:cs="Times New Roman"/>
          <w:sz w:val="28"/>
          <w:szCs w:val="28"/>
        </w:rPr>
        <w:t xml:space="preserve"> В процесі дослідження було сформульовано концепцію уніфікованої системи ідентифікації та спосіб її реалізації, розроблено програмну систему ідентифікації користувача за допомогою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w:t>
      </w:r>
    </w:p>
    <w:p w:rsidR="00EE351A" w:rsidRPr="009A323B" w:rsidRDefault="00EE351A" w:rsidP="00EE351A">
      <w:pPr>
        <w:spacing w:after="0" w:line="360" w:lineRule="auto"/>
        <w:ind w:firstLine="708"/>
        <w:jc w:val="both"/>
        <w:rPr>
          <w:rFonts w:ascii="Times New Roman" w:hAnsi="Times New Roman" w:cs="Times New Roman"/>
          <w:b/>
          <w:sz w:val="28"/>
          <w:szCs w:val="28"/>
        </w:rPr>
      </w:pPr>
      <w:r w:rsidRPr="00476E19">
        <w:rPr>
          <w:rFonts w:ascii="Times New Roman" w:hAnsi="Times New Roman" w:cs="Times New Roman"/>
          <w:b/>
          <w:sz w:val="28"/>
          <w:szCs w:val="28"/>
        </w:rPr>
        <w:t>Практичне значення отриманих результатів.</w:t>
      </w:r>
      <w:r w:rsidR="009A323B" w:rsidRPr="009A323B">
        <w:rPr>
          <w:rFonts w:ascii="Times New Roman" w:hAnsi="Times New Roman" w:cs="Times New Roman"/>
          <w:b/>
          <w:sz w:val="28"/>
          <w:szCs w:val="28"/>
          <w:lang w:val="ru-RU"/>
        </w:rPr>
        <w:t xml:space="preserve"> </w:t>
      </w:r>
      <w:r w:rsidRPr="00476E19">
        <w:rPr>
          <w:rFonts w:ascii="Times New Roman" w:hAnsi="Times New Roman" w:cs="Times New Roman"/>
          <w:sz w:val="28"/>
          <w:szCs w:val="28"/>
        </w:rPr>
        <w:t>Результати дослідження показали, що розробка уніфікованої системи ідентифікації дозволить одною NFC міткою замінити значну кількість пластикових карток, які займають місце в гаманці, або навіть взагалі не носити більше гаманець з собою. З такою системою неможливо щось забути вдома, необхідно мати при собі лише одну NFC мітку, яка може стати постійним аксесуаром, наприклад, кільце, яке можна ніколи не знімати.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Дана розробка має значну практичну цінність, полегшує побут користувача та розширює можливості магазинів або установ, що надають послуги.</w:t>
      </w:r>
    </w:p>
    <w:p w:rsidR="00EE351A"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Публікації.</w:t>
      </w:r>
      <w:r w:rsidRPr="00476E19">
        <w:rPr>
          <w:rFonts w:ascii="Times New Roman" w:hAnsi="Times New Roman" w:cs="Times New Roman"/>
          <w:sz w:val="28"/>
          <w:szCs w:val="28"/>
        </w:rPr>
        <w:t xml:space="preserve"> </w:t>
      </w:r>
      <w:r w:rsidR="00CD6ED4">
        <w:rPr>
          <w:rFonts w:ascii="Times New Roman" w:hAnsi="Times New Roman" w:cs="Times New Roman"/>
          <w:sz w:val="28"/>
          <w:szCs w:val="28"/>
        </w:rPr>
        <w:t>Результати дослідження, включеного до дисертації, були опубліковані в наступному періодичному виданні:</w:t>
      </w:r>
    </w:p>
    <w:p w:rsidR="00CD6ED4" w:rsidRPr="00476E19" w:rsidRDefault="00CD6ED4" w:rsidP="00EE351A">
      <w:pPr>
        <w:spacing w:after="0" w:line="360" w:lineRule="auto"/>
        <w:ind w:firstLine="708"/>
        <w:jc w:val="both"/>
        <w:rPr>
          <w:rFonts w:ascii="Times New Roman" w:hAnsi="Times New Roman" w:cs="Times New Roman"/>
          <w:sz w:val="28"/>
          <w:szCs w:val="28"/>
        </w:rPr>
      </w:pPr>
      <w:r w:rsidRPr="00CD6ED4">
        <w:rPr>
          <w:rFonts w:ascii="Times New Roman" w:hAnsi="Times New Roman" w:cs="Times New Roman"/>
          <w:sz w:val="28"/>
          <w:szCs w:val="28"/>
        </w:rPr>
        <w:t>Дем'яненко В. О. Спосіб композиції систем для ідентифікації користувача / Вячеслав Олексійович Дем'яненко. // The scientific heritage. – 2019. – №40. – С. 17–19.</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t>Ключові слова.</w:t>
      </w:r>
      <w:r w:rsidRPr="00476E19">
        <w:rPr>
          <w:rFonts w:ascii="Times New Roman" w:hAnsi="Times New Roman" w:cs="Times New Roman"/>
          <w:sz w:val="28"/>
          <w:szCs w:val="28"/>
        </w:rPr>
        <w:t xml:space="preserve"> Об’єктно-орієнтоване програмування,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уніфікована система ідентифікації, система ідентифікації користувача за допомогою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w:t>
      </w:r>
    </w:p>
    <w:p w:rsidR="00DA3ACA" w:rsidRDefault="00EE351A">
      <w:pPr>
        <w:rPr>
          <w:rFonts w:ascii="Times New Roman" w:hAnsi="Times New Roman" w:cs="Times New Roman"/>
          <w:sz w:val="28"/>
          <w:szCs w:val="28"/>
        </w:rPr>
      </w:pPr>
      <w:r w:rsidRPr="00476E19">
        <w:rPr>
          <w:rFonts w:ascii="Times New Roman" w:hAnsi="Times New Roman" w:cs="Times New Roman"/>
          <w:sz w:val="28"/>
          <w:szCs w:val="28"/>
        </w:rPr>
        <w:br w:type="page"/>
      </w:r>
    </w:p>
    <w:p w:rsidR="00DA3ACA" w:rsidRDefault="00DA3ACA" w:rsidP="00DA3ACA">
      <w:pPr>
        <w:pStyle w:val="Heading1"/>
        <w:rPr>
          <w:lang w:val="en-US"/>
        </w:rPr>
      </w:pPr>
      <w:r>
        <w:rPr>
          <w:lang w:val="en-US"/>
        </w:rPr>
        <w:lastRenderedPageBreak/>
        <w:t>ABSTRACT</w:t>
      </w:r>
    </w:p>
    <w:p w:rsidR="00DA3ACA" w:rsidRDefault="00DA3ACA" w:rsidP="009A323B">
      <w:pPr>
        <w:jc w:val="both"/>
        <w:rPr>
          <w:rFonts w:ascii="Times New Roman" w:hAnsi="Times New Roman" w:cs="Times New Roman"/>
          <w:sz w:val="28"/>
          <w:szCs w:val="28"/>
          <w:lang w:val="en-US"/>
        </w:rPr>
      </w:pP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Structure of work:</w:t>
      </w:r>
      <w:r>
        <w:rPr>
          <w:rFonts w:ascii="Times New Roman" w:hAnsi="Times New Roman" w:cs="Times New Roman"/>
          <w:sz w:val="28"/>
          <w:szCs w:val="28"/>
          <w:lang w:val="en-US"/>
        </w:rPr>
        <w:t xml:space="preserve"> </w:t>
      </w:r>
      <w:r w:rsidR="00436277" w:rsidRPr="00436277">
        <w:rPr>
          <w:rFonts w:ascii="Times New Roman" w:hAnsi="Times New Roman" w:cs="Times New Roman"/>
          <w:sz w:val="28"/>
          <w:szCs w:val="28"/>
          <w:lang w:val="en-US"/>
        </w:rPr>
        <w:t>72 pp., 23 figures, 33 tab</w:t>
      </w:r>
      <w:r w:rsidR="00436277">
        <w:rPr>
          <w:rFonts w:ascii="Times New Roman" w:hAnsi="Times New Roman" w:cs="Times New Roman"/>
          <w:sz w:val="28"/>
          <w:szCs w:val="28"/>
          <w:lang w:val="en-US"/>
        </w:rPr>
        <w:t xml:space="preserve">les, 3 </w:t>
      </w:r>
      <w:r w:rsidR="00436277" w:rsidRPr="00436277">
        <w:rPr>
          <w:rFonts w:ascii="Times New Roman" w:hAnsi="Times New Roman" w:cs="Times New Roman"/>
          <w:sz w:val="28"/>
          <w:szCs w:val="28"/>
          <w:lang w:val="en-US"/>
        </w:rPr>
        <w:t>applications</w:t>
      </w:r>
      <w:r w:rsidR="00436277">
        <w:rPr>
          <w:rFonts w:ascii="Times New Roman" w:hAnsi="Times New Roman" w:cs="Times New Roman"/>
          <w:sz w:val="28"/>
          <w:szCs w:val="28"/>
          <w:lang w:val="en-US"/>
        </w:rPr>
        <w:t>, 17 sources</w:t>
      </w:r>
      <w:r w:rsidRPr="009A323B">
        <w:rPr>
          <w:rFonts w:ascii="Times New Roman" w:hAnsi="Times New Roman" w:cs="Times New Roman"/>
          <w:sz w:val="28"/>
          <w:szCs w:val="28"/>
          <w:lang w:val="en-US"/>
        </w:rPr>
        <w:t>.</w:t>
      </w:r>
    </w:p>
    <w:p w:rsidR="006C19B3" w:rsidRPr="006C19B3" w:rsidRDefault="009A323B" w:rsidP="006C19B3">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Relevance.</w:t>
      </w:r>
      <w:r w:rsidRPr="009A323B">
        <w:rPr>
          <w:rFonts w:ascii="Times New Roman" w:hAnsi="Times New Roman" w:cs="Times New Roman"/>
          <w:sz w:val="28"/>
          <w:szCs w:val="28"/>
          <w:lang w:val="en-US"/>
        </w:rPr>
        <w:t xml:space="preserve"> </w:t>
      </w:r>
      <w:r w:rsidR="006C19B3" w:rsidRPr="006C19B3">
        <w:rPr>
          <w:rFonts w:ascii="Times New Roman" w:hAnsi="Times New Roman" w:cs="Times New Roman"/>
          <w:sz w:val="28"/>
          <w:szCs w:val="28"/>
          <w:lang w:val="en-US"/>
        </w:rPr>
        <w:t>Currently, there are many identification systems operating in individual institutions or fields of activity. However, they are not related at all and require a user ID (usually a plastic card), which results in the need for a constantly expanding number of plastic cards and the search for that one which is needed at the moment.</w:t>
      </w:r>
    </w:p>
    <w:p w:rsidR="009A323B" w:rsidRPr="009A323B" w:rsidRDefault="006C19B3" w:rsidP="006C19B3">
      <w:pPr>
        <w:spacing w:after="0" w:line="360" w:lineRule="auto"/>
        <w:jc w:val="both"/>
        <w:rPr>
          <w:rFonts w:ascii="Times New Roman" w:hAnsi="Times New Roman" w:cs="Times New Roman"/>
          <w:sz w:val="28"/>
          <w:szCs w:val="28"/>
          <w:lang w:val="en-US"/>
        </w:rPr>
      </w:pPr>
      <w:r w:rsidRPr="006C19B3">
        <w:rPr>
          <w:rFonts w:ascii="Times New Roman" w:hAnsi="Times New Roman" w:cs="Times New Roman"/>
          <w:sz w:val="28"/>
          <w:szCs w:val="28"/>
          <w:lang w:val="en-US"/>
        </w:rPr>
        <w:tab/>
        <w:t>The use of a unified identification system will replace all plastic cards with a single NFC tag. Therefore, the topic of this work is relevant and needs further study.</w:t>
      </w:r>
      <w:r w:rsidR="009A323B">
        <w:rPr>
          <w:rFonts w:ascii="Times New Roman" w:hAnsi="Times New Roman" w:cs="Times New Roman"/>
          <w:b/>
          <w:sz w:val="28"/>
          <w:szCs w:val="28"/>
        </w:rPr>
        <w:tab/>
      </w:r>
      <w:r w:rsidR="009A323B" w:rsidRPr="009A323B">
        <w:rPr>
          <w:rFonts w:ascii="Times New Roman" w:hAnsi="Times New Roman" w:cs="Times New Roman"/>
          <w:b/>
          <w:sz w:val="28"/>
          <w:szCs w:val="28"/>
        </w:rPr>
        <w:t>Study goal</w:t>
      </w:r>
      <w:r w:rsidR="009A323B" w:rsidRPr="009A323B">
        <w:rPr>
          <w:rFonts w:ascii="Times New Roman" w:hAnsi="Times New Roman" w:cs="Times New Roman"/>
          <w:b/>
          <w:sz w:val="28"/>
          <w:szCs w:val="28"/>
          <w:lang w:val="en-US"/>
        </w:rPr>
        <w:t>.</w:t>
      </w:r>
      <w:r w:rsidR="009A323B" w:rsidRPr="009A323B">
        <w:rPr>
          <w:rFonts w:ascii="Times New Roman" w:hAnsi="Times New Roman" w:cs="Times New Roman"/>
          <w:sz w:val="28"/>
          <w:szCs w:val="28"/>
          <w:lang w:val="en-US"/>
        </w:rPr>
        <w:t xml:space="preserve"> The purpose of the work is to develop a way of organizing a unified user identification system.</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9A323B">
        <w:rPr>
          <w:rFonts w:ascii="Times New Roman" w:hAnsi="Times New Roman" w:cs="Times New Roman"/>
          <w:sz w:val="28"/>
          <w:szCs w:val="28"/>
          <w:lang w:val="en-US"/>
        </w:rPr>
        <w:t>To achieve this goal, the following tasks were performed:</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investigated the subject area and reviewed the available analogues;</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formulated the concept of a unified user identification system and its options for use;</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formulated a way to implement a unified user identification system;</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NFC tag user identification system was designed;</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 xml:space="preserve">NFC tag user identification system </w:t>
      </w:r>
      <w:r w:rsidR="006C19B3">
        <w:rPr>
          <w:rFonts w:ascii="Times New Roman" w:hAnsi="Times New Roman" w:cs="Times New Roman"/>
          <w:sz w:val="28"/>
          <w:szCs w:val="28"/>
          <w:lang w:val="en-US"/>
        </w:rPr>
        <w:t xml:space="preserve">was </w:t>
      </w:r>
      <w:r w:rsidRPr="009A323B">
        <w:rPr>
          <w:rFonts w:ascii="Times New Roman" w:hAnsi="Times New Roman" w:cs="Times New Roman"/>
          <w:sz w:val="28"/>
          <w:szCs w:val="28"/>
          <w:lang w:val="en-US"/>
        </w:rPr>
        <w:t>developed;</w:t>
      </w:r>
    </w:p>
    <w:p w:rsidR="009A323B" w:rsidRPr="009A323B" w:rsidRDefault="009A323B" w:rsidP="009A323B">
      <w:pPr>
        <w:pStyle w:val="ListParagraph"/>
        <w:numPr>
          <w:ilvl w:val="0"/>
          <w:numId w:val="19"/>
        </w:numPr>
        <w:spacing w:after="0" w:line="360" w:lineRule="auto"/>
        <w:jc w:val="both"/>
        <w:rPr>
          <w:rFonts w:ascii="Times New Roman" w:hAnsi="Times New Roman" w:cs="Times New Roman"/>
          <w:sz w:val="28"/>
          <w:szCs w:val="28"/>
          <w:lang w:val="en-US"/>
        </w:rPr>
      </w:pPr>
      <w:r w:rsidRPr="009A323B">
        <w:rPr>
          <w:rFonts w:ascii="Times New Roman" w:hAnsi="Times New Roman" w:cs="Times New Roman"/>
          <w:sz w:val="28"/>
          <w:szCs w:val="28"/>
          <w:lang w:val="en-US"/>
        </w:rPr>
        <w:t xml:space="preserve">a startup project for the system </w:t>
      </w:r>
      <w:r w:rsidR="006C19B3">
        <w:rPr>
          <w:rFonts w:ascii="Times New Roman" w:hAnsi="Times New Roman" w:cs="Times New Roman"/>
          <w:sz w:val="28"/>
          <w:szCs w:val="28"/>
          <w:lang w:val="en-US"/>
        </w:rPr>
        <w:t>was</w:t>
      </w:r>
      <w:r w:rsidRPr="009A323B">
        <w:rPr>
          <w:rFonts w:ascii="Times New Roman" w:hAnsi="Times New Roman" w:cs="Times New Roman"/>
          <w:sz w:val="28"/>
          <w:szCs w:val="28"/>
          <w:lang w:val="en-US"/>
        </w:rPr>
        <w:t xml:space="preserve"> developed.</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Object of study.</w:t>
      </w:r>
      <w:r w:rsidRPr="009A323B">
        <w:rPr>
          <w:rFonts w:ascii="Times New Roman" w:hAnsi="Times New Roman" w:cs="Times New Roman"/>
          <w:sz w:val="28"/>
          <w:szCs w:val="28"/>
          <w:lang w:val="en-US"/>
        </w:rPr>
        <w:t xml:space="preserve"> The process of designing and developing a user identification system using an NFC tag.</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Subject of study.</w:t>
      </w:r>
      <w:r w:rsidRPr="009A323B">
        <w:rPr>
          <w:rFonts w:ascii="Times New Roman" w:hAnsi="Times New Roman" w:cs="Times New Roman"/>
          <w:sz w:val="28"/>
          <w:szCs w:val="28"/>
          <w:lang w:val="en-US"/>
        </w:rPr>
        <w:t xml:space="preserve"> Method of organizing a unified user identification system.</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Research methods.</w:t>
      </w:r>
      <w:r w:rsidRPr="009A323B">
        <w:rPr>
          <w:rFonts w:ascii="Times New Roman" w:hAnsi="Times New Roman" w:cs="Times New Roman"/>
          <w:sz w:val="28"/>
          <w:szCs w:val="28"/>
          <w:lang w:val="en-US"/>
        </w:rPr>
        <w:t xml:space="preserve"> The work uses methods of object-oriented programming and task decomposition.</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Scientific novelty.</w:t>
      </w:r>
      <w:r w:rsidRPr="009A323B">
        <w:rPr>
          <w:rFonts w:ascii="Times New Roman" w:hAnsi="Times New Roman" w:cs="Times New Roman"/>
          <w:sz w:val="28"/>
          <w:szCs w:val="28"/>
          <w:lang w:val="en-US"/>
        </w:rPr>
        <w:t xml:space="preserve"> </w:t>
      </w:r>
      <w:r w:rsidR="008C1533">
        <w:rPr>
          <w:rFonts w:ascii="Times New Roman" w:hAnsi="Times New Roman" w:cs="Times New Roman"/>
          <w:sz w:val="28"/>
          <w:szCs w:val="28"/>
          <w:lang w:val="en-US"/>
        </w:rPr>
        <w:t>During</w:t>
      </w:r>
      <w:r w:rsidRPr="009A323B">
        <w:rPr>
          <w:rFonts w:ascii="Times New Roman" w:hAnsi="Times New Roman" w:cs="Times New Roman"/>
          <w:sz w:val="28"/>
          <w:szCs w:val="28"/>
          <w:lang w:val="en-US"/>
        </w:rPr>
        <w:t xml:space="preserve"> the research the concept of the unified identification system and the way of its realization were formulated, the software system of the user identification </w:t>
      </w:r>
      <w:r w:rsidR="008C1533">
        <w:rPr>
          <w:rFonts w:ascii="Times New Roman" w:hAnsi="Times New Roman" w:cs="Times New Roman"/>
          <w:sz w:val="28"/>
          <w:szCs w:val="28"/>
          <w:lang w:val="en-US"/>
        </w:rPr>
        <w:t>by</w:t>
      </w:r>
      <w:r w:rsidRPr="009A323B">
        <w:rPr>
          <w:rFonts w:ascii="Times New Roman" w:hAnsi="Times New Roman" w:cs="Times New Roman"/>
          <w:sz w:val="28"/>
          <w:szCs w:val="28"/>
          <w:lang w:val="en-US"/>
        </w:rPr>
        <w:t xml:space="preserve"> NFC tag was developed.</w:t>
      </w:r>
    </w:p>
    <w:p w:rsidR="009A323B" w:rsidRPr="009A323B" w:rsidRDefault="009A323B" w:rsidP="009A323B">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Practical significance.</w:t>
      </w:r>
      <w:r>
        <w:rPr>
          <w:rFonts w:ascii="Times New Roman" w:hAnsi="Times New Roman" w:cs="Times New Roman"/>
          <w:b/>
          <w:sz w:val="28"/>
          <w:szCs w:val="28"/>
          <w:lang w:val="en-US"/>
        </w:rPr>
        <w:t xml:space="preserve"> </w:t>
      </w:r>
      <w:r w:rsidRPr="009A323B">
        <w:rPr>
          <w:rFonts w:ascii="Times New Roman" w:hAnsi="Times New Roman" w:cs="Times New Roman"/>
          <w:sz w:val="28"/>
          <w:szCs w:val="28"/>
          <w:lang w:val="en-US"/>
        </w:rPr>
        <w:t xml:space="preserve">The results of the study showed that developing a unified identification system would allow one NFC tag to replace a large number of plastic </w:t>
      </w:r>
      <w:r w:rsidRPr="009A323B">
        <w:rPr>
          <w:rFonts w:ascii="Times New Roman" w:hAnsi="Times New Roman" w:cs="Times New Roman"/>
          <w:sz w:val="28"/>
          <w:szCs w:val="28"/>
          <w:lang w:val="en-US"/>
        </w:rPr>
        <w:lastRenderedPageBreak/>
        <w:t xml:space="preserve">cards that occupy a wallet or even carry no purse at all. With this system it is impossible to forget something at home, </w:t>
      </w:r>
      <w:r w:rsidR="008C1533">
        <w:rPr>
          <w:rFonts w:ascii="Times New Roman" w:hAnsi="Times New Roman" w:cs="Times New Roman"/>
          <w:sz w:val="28"/>
          <w:szCs w:val="28"/>
          <w:lang w:val="en-US"/>
        </w:rPr>
        <w:t xml:space="preserve">all </w:t>
      </w:r>
      <w:r w:rsidRPr="009A323B">
        <w:rPr>
          <w:rFonts w:ascii="Times New Roman" w:hAnsi="Times New Roman" w:cs="Times New Roman"/>
          <w:sz w:val="28"/>
          <w:szCs w:val="28"/>
          <w:lang w:val="en-US"/>
        </w:rPr>
        <w:t>you need</w:t>
      </w:r>
      <w:r w:rsidR="008C1533">
        <w:rPr>
          <w:rFonts w:ascii="Times New Roman" w:hAnsi="Times New Roman" w:cs="Times New Roman"/>
          <w:sz w:val="28"/>
          <w:szCs w:val="28"/>
          <w:lang w:val="en-US"/>
        </w:rPr>
        <w:t xml:space="preserve"> is</w:t>
      </w:r>
      <w:r w:rsidRPr="009A323B">
        <w:rPr>
          <w:rFonts w:ascii="Times New Roman" w:hAnsi="Times New Roman" w:cs="Times New Roman"/>
          <w:sz w:val="28"/>
          <w:szCs w:val="28"/>
          <w:lang w:val="en-US"/>
        </w:rPr>
        <w:t xml:space="preserve"> to have only one NFC tag, which can be a permanent accessory, such as a ring that can never be removed.</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9A323B">
        <w:rPr>
          <w:rFonts w:ascii="Times New Roman" w:hAnsi="Times New Roman" w:cs="Times New Roman"/>
          <w:sz w:val="28"/>
          <w:szCs w:val="28"/>
          <w:lang w:val="en-US"/>
        </w:rPr>
        <w:t xml:space="preserve">This development has considerable practical value, facilitates the consumer's life, and </w:t>
      </w:r>
      <w:r w:rsidR="008C1533">
        <w:rPr>
          <w:rFonts w:ascii="Times New Roman" w:hAnsi="Times New Roman" w:cs="Times New Roman"/>
          <w:sz w:val="28"/>
          <w:szCs w:val="28"/>
          <w:lang w:val="en-US"/>
        </w:rPr>
        <w:t>improves</w:t>
      </w:r>
      <w:r w:rsidRPr="009A323B">
        <w:rPr>
          <w:rFonts w:ascii="Times New Roman" w:hAnsi="Times New Roman" w:cs="Times New Roman"/>
          <w:sz w:val="28"/>
          <w:szCs w:val="28"/>
          <w:lang w:val="en-US"/>
        </w:rPr>
        <w:t xml:space="preserve"> service </w:t>
      </w:r>
      <w:r w:rsidR="008C1533">
        <w:rPr>
          <w:rFonts w:ascii="Times New Roman" w:hAnsi="Times New Roman" w:cs="Times New Roman"/>
          <w:sz w:val="28"/>
          <w:szCs w:val="28"/>
          <w:lang w:val="en-US"/>
        </w:rPr>
        <w:t>quality in organizations</w:t>
      </w:r>
      <w:r w:rsidRPr="009A323B">
        <w:rPr>
          <w:rFonts w:ascii="Times New Roman" w:hAnsi="Times New Roman" w:cs="Times New Roman"/>
          <w:sz w:val="28"/>
          <w:szCs w:val="28"/>
          <w:lang w:val="en-US"/>
        </w:rPr>
        <w:t>.</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Publications.</w:t>
      </w:r>
      <w:r w:rsidRPr="009A323B">
        <w:rPr>
          <w:rFonts w:ascii="Times New Roman" w:hAnsi="Times New Roman" w:cs="Times New Roman"/>
          <w:sz w:val="28"/>
          <w:szCs w:val="28"/>
          <w:lang w:val="en-US"/>
        </w:rPr>
        <w:t xml:space="preserve"> The results of the study included in the dissertation were published in the following periodical:</w:t>
      </w:r>
    </w:p>
    <w:p w:rsidR="009A323B" w:rsidRPr="009A323B"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Demianenko V.</w:t>
      </w:r>
      <w:r w:rsidRPr="009A323B">
        <w:rPr>
          <w:rFonts w:ascii="Times New Roman" w:hAnsi="Times New Roman" w:cs="Times New Roman"/>
          <w:sz w:val="28"/>
          <w:szCs w:val="28"/>
          <w:lang w:val="en-US"/>
        </w:rPr>
        <w:t xml:space="preserve"> Method of combining systems for user identification</w:t>
      </w:r>
      <w:r>
        <w:rPr>
          <w:rFonts w:ascii="Times New Roman" w:hAnsi="Times New Roman" w:cs="Times New Roman"/>
          <w:sz w:val="28"/>
          <w:szCs w:val="28"/>
          <w:lang w:val="en-US"/>
        </w:rPr>
        <w:t xml:space="preserve"> / Viacheslav Demi</w:t>
      </w:r>
      <w:r w:rsidRPr="009A323B">
        <w:rPr>
          <w:rFonts w:ascii="Times New Roman" w:hAnsi="Times New Roman" w:cs="Times New Roman"/>
          <w:sz w:val="28"/>
          <w:szCs w:val="28"/>
          <w:lang w:val="en-US"/>
        </w:rPr>
        <w:t>anenko. / / The scientific heritage. – 2019. – №40. – P. 17–19.</w:t>
      </w:r>
    </w:p>
    <w:p w:rsidR="00DA3ACA" w:rsidRDefault="009A323B" w:rsidP="009A323B">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Pr="009A323B">
        <w:rPr>
          <w:rFonts w:ascii="Times New Roman" w:hAnsi="Times New Roman" w:cs="Times New Roman"/>
          <w:b/>
          <w:sz w:val="28"/>
          <w:szCs w:val="28"/>
          <w:lang w:val="en-US"/>
        </w:rPr>
        <w:t>Keywords.</w:t>
      </w:r>
      <w:r w:rsidRPr="009A323B">
        <w:rPr>
          <w:rFonts w:ascii="Times New Roman" w:hAnsi="Times New Roman" w:cs="Times New Roman"/>
          <w:sz w:val="28"/>
          <w:szCs w:val="28"/>
          <w:lang w:val="en-US"/>
        </w:rPr>
        <w:t xml:space="preserve"> Object Oriented Programming, NFC, Unified Identification System, </w:t>
      </w:r>
      <w:r w:rsidR="006C19B3" w:rsidRPr="006C19B3">
        <w:rPr>
          <w:rFonts w:ascii="Times New Roman" w:hAnsi="Times New Roman" w:cs="Times New Roman"/>
          <w:sz w:val="28"/>
          <w:szCs w:val="28"/>
          <w:lang w:val="en-US"/>
        </w:rPr>
        <w:t>User Identification System by NFC Tag</w:t>
      </w:r>
      <w:r w:rsidRPr="009A323B">
        <w:rPr>
          <w:rFonts w:ascii="Times New Roman" w:hAnsi="Times New Roman" w:cs="Times New Roman"/>
          <w:sz w:val="28"/>
          <w:szCs w:val="28"/>
          <w:lang w:val="en-US"/>
        </w:rPr>
        <w:t>.</w:t>
      </w:r>
    </w:p>
    <w:p w:rsidR="00DA3ACA" w:rsidRDefault="00DA3ACA">
      <w:pPr>
        <w:rPr>
          <w:rFonts w:ascii="Times New Roman" w:hAnsi="Times New Roman" w:cs="Times New Roman"/>
          <w:sz w:val="28"/>
          <w:szCs w:val="28"/>
        </w:rPr>
      </w:pPr>
      <w:r>
        <w:rPr>
          <w:rFonts w:ascii="Times New Roman" w:hAnsi="Times New Roman" w:cs="Times New Roman"/>
          <w:sz w:val="28"/>
          <w:szCs w:val="28"/>
        </w:rPr>
        <w:br w:type="page"/>
      </w:r>
    </w:p>
    <w:p w:rsidR="009F039C" w:rsidRPr="00476E19" w:rsidRDefault="009F039C" w:rsidP="009F039C">
      <w:pPr>
        <w:pStyle w:val="Heading1"/>
      </w:pPr>
      <w:bookmarkStart w:id="2" w:name="_Toc25915143"/>
      <w:r w:rsidRPr="00476E19">
        <w:lastRenderedPageBreak/>
        <w:t>ЗМІСТ</w:t>
      </w:r>
      <w:bookmarkEnd w:id="2"/>
    </w:p>
    <w:p w:rsidR="0094127A" w:rsidRPr="0094127A" w:rsidRDefault="009F039C" w:rsidP="007859C0">
      <w:pPr>
        <w:pStyle w:val="TOC1"/>
        <w:tabs>
          <w:tab w:val="right" w:leader="dot" w:pos="9629"/>
        </w:tabs>
        <w:rPr>
          <w:rFonts w:ascii="Times New Roman" w:eastAsiaTheme="minorEastAsia" w:hAnsi="Times New Roman" w:cs="Times New Roman"/>
          <w:noProof/>
          <w:sz w:val="28"/>
          <w:szCs w:val="28"/>
          <w:lang w:eastAsia="uk-UA"/>
        </w:rPr>
      </w:pPr>
      <w:r w:rsidRPr="0094127A">
        <w:rPr>
          <w:rFonts w:ascii="Times New Roman" w:hAnsi="Times New Roman" w:cs="Times New Roman"/>
          <w:sz w:val="28"/>
          <w:szCs w:val="28"/>
        </w:rPr>
        <w:fldChar w:fldCharType="begin"/>
      </w:r>
      <w:r w:rsidRPr="0094127A">
        <w:rPr>
          <w:rFonts w:ascii="Times New Roman" w:hAnsi="Times New Roman" w:cs="Times New Roman"/>
          <w:sz w:val="28"/>
          <w:szCs w:val="28"/>
        </w:rPr>
        <w:instrText xml:space="preserve"> TOC \h \z \t "Heading 1;1;Title;2;Subtitle;3" </w:instrText>
      </w:r>
      <w:r w:rsidRPr="0094127A">
        <w:rPr>
          <w:rFonts w:ascii="Times New Roman" w:hAnsi="Times New Roman" w:cs="Times New Roman"/>
          <w:sz w:val="28"/>
          <w:szCs w:val="28"/>
        </w:rPr>
        <w:fldChar w:fldCharType="separate"/>
      </w:r>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45" w:history="1">
        <w:r w:rsidR="0094127A" w:rsidRPr="0094127A">
          <w:rPr>
            <w:rStyle w:val="Hyperlink"/>
            <w:rFonts w:ascii="Times New Roman" w:hAnsi="Times New Roman" w:cs="Times New Roman"/>
            <w:noProof/>
            <w:sz w:val="28"/>
            <w:szCs w:val="28"/>
          </w:rPr>
          <w:t>ВСТУП</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_Toc25915145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8</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46" w:history="1">
        <w:r w:rsidR="0094127A" w:rsidRPr="0094127A">
          <w:rPr>
            <w:rStyle w:val="Hyperlink"/>
            <w:rFonts w:ascii="Times New Roman" w:hAnsi="Times New Roman" w:cs="Times New Roman"/>
            <w:noProof/>
            <w:sz w:val="28"/>
            <w:szCs w:val="28"/>
          </w:rPr>
          <w:t>РОЗДІЛ 1 ЗАГАЛЬНІ ПОЛОЖЕННЯ</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_Toc25915146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9</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47" w:history="1">
        <w:r w:rsidR="0094127A" w:rsidRPr="0094127A">
          <w:rPr>
            <w:rStyle w:val="Hyperlink"/>
            <w:rFonts w:ascii="Times New Roman" w:hAnsi="Times New Roman" w:cs="Times New Roman"/>
            <w:noProof/>
            <w:sz w:val="28"/>
            <w:szCs w:val="28"/>
          </w:rPr>
          <w:t>1.1 Поняття ідентифікації користувача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_Toc25915147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9</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48" w:history="1">
        <w:r w:rsidR="0094127A" w:rsidRPr="0094127A">
          <w:rPr>
            <w:rStyle w:val="Hyperlink"/>
            <w:rFonts w:ascii="Times New Roman" w:hAnsi="Times New Roman" w:cs="Times New Roman"/>
            <w:noProof/>
            <w:sz w:val="28"/>
            <w:szCs w:val="28"/>
          </w:rPr>
          <w:t>1.2 Концепція уніфікованої системи ідентифікації</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_Toc25915148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10</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49" w:history="1">
        <w:r w:rsidR="0094127A" w:rsidRPr="0094127A">
          <w:rPr>
            <w:rStyle w:val="Hyperlink"/>
            <w:rFonts w:ascii="Times New Roman" w:hAnsi="Times New Roman" w:cs="Times New Roman"/>
            <w:noProof/>
            <w:sz w:val="28"/>
            <w:szCs w:val="28"/>
          </w:rPr>
          <w:t xml:space="preserve">1.3 Технологія </w:t>
        </w:r>
        <w:r w:rsidR="0094127A" w:rsidRPr="0094127A">
          <w:rPr>
            <w:rStyle w:val="Hyperlink"/>
            <w:rFonts w:ascii="Times New Roman" w:hAnsi="Times New Roman" w:cs="Times New Roman"/>
            <w:noProof/>
            <w:sz w:val="28"/>
            <w:szCs w:val="28"/>
            <w:lang w:val="en-US"/>
          </w:rPr>
          <w:t>NFC</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_Toc25915149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10</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50" w:history="1">
        <w:r w:rsidR="0094127A" w:rsidRPr="0094127A">
          <w:rPr>
            <w:rStyle w:val="Hyperlink"/>
            <w:rFonts w:ascii="Times New Roman" w:hAnsi="Times New Roman" w:cs="Times New Roman"/>
            <w:noProof/>
            <w:sz w:val="28"/>
            <w:szCs w:val="28"/>
          </w:rPr>
          <w:t>1.4 Огляд наявних аналогів</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_Toc25915150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1" w:history="1">
        <w:r w:rsidR="0094127A" w:rsidRPr="0094127A">
          <w:rPr>
            <w:rStyle w:val="Hyperlink"/>
            <w:rFonts w:ascii="Times New Roman" w:hAnsi="Times New Roman" w:cs="Times New Roman"/>
            <w:noProof/>
            <w:sz w:val="28"/>
            <w:szCs w:val="28"/>
          </w:rPr>
          <w:t>1.4.1 Банківська платіжна картка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_Toc25915151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2" w:history="1">
        <w:r w:rsidR="0094127A" w:rsidRPr="0094127A">
          <w:rPr>
            <w:rStyle w:val="Hyperlink"/>
            <w:rFonts w:ascii="Times New Roman" w:hAnsi="Times New Roman" w:cs="Times New Roman"/>
            <w:noProof/>
            <w:sz w:val="28"/>
            <w:szCs w:val="28"/>
          </w:rPr>
          <w:t>1.4.2 Електронний квиток</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_Toc25915152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12</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3" w:history="1">
        <w:r w:rsidR="0094127A" w:rsidRPr="0094127A">
          <w:rPr>
            <w:rStyle w:val="Hyperlink"/>
            <w:rFonts w:ascii="Times New Roman" w:hAnsi="Times New Roman" w:cs="Times New Roman"/>
            <w:noProof/>
            <w:sz w:val="28"/>
            <w:szCs w:val="28"/>
          </w:rPr>
          <w:t>1.4.3 Дисконтна картка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_Toc25915153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13</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4" w:history="1">
        <w:r w:rsidR="0094127A" w:rsidRPr="0094127A">
          <w:rPr>
            <w:rStyle w:val="Hyperlink"/>
            <w:rFonts w:ascii="Times New Roman" w:hAnsi="Times New Roman" w:cs="Times New Roman"/>
            <w:noProof/>
            <w:sz w:val="28"/>
            <w:szCs w:val="28"/>
          </w:rPr>
          <w:t>1.4.4 Google Pay</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_Toc25915154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5" w:history="1">
        <w:r w:rsidR="0094127A" w:rsidRPr="0094127A">
          <w:rPr>
            <w:rStyle w:val="Hyperlink"/>
            <w:rFonts w:ascii="Times New Roman" w:hAnsi="Times New Roman" w:cs="Times New Roman"/>
            <w:noProof/>
            <w:sz w:val="28"/>
            <w:szCs w:val="28"/>
          </w:rPr>
          <w:t>1.4.5 Apple Pay</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_Toc25915155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15</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56" w:history="1">
        <w:r w:rsidR="0094127A" w:rsidRPr="0094127A">
          <w:rPr>
            <w:rStyle w:val="Hyperlink"/>
            <w:rFonts w:ascii="Times New Roman" w:hAnsi="Times New Roman" w:cs="Times New Roman"/>
            <w:noProof/>
            <w:sz w:val="28"/>
            <w:szCs w:val="28"/>
          </w:rPr>
          <w:t>1.4.6 Системи контролю доступу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_Toc25915156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16</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57" w:history="1">
        <w:r w:rsidR="0094127A" w:rsidRPr="0094127A">
          <w:rPr>
            <w:rStyle w:val="Hyperlink"/>
            <w:rFonts w:ascii="Times New Roman" w:hAnsi="Times New Roman" w:cs="Times New Roman"/>
            <w:noProof/>
            <w:sz w:val="28"/>
            <w:szCs w:val="28"/>
          </w:rPr>
          <w:t>1.5 Спосіб реалізації поставленої задачі</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_Toc25915157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17</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58" w:history="1">
        <w:r w:rsidR="0094127A" w:rsidRPr="0094127A">
          <w:rPr>
            <w:rStyle w:val="Hyperlink"/>
            <w:rFonts w:ascii="Times New Roman" w:hAnsi="Times New Roman" w:cs="Times New Roman"/>
            <w:noProof/>
            <w:sz w:val="28"/>
            <w:szCs w:val="28"/>
          </w:rPr>
          <w:t>1.6 Варіанти використання системи</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_Toc25915158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18</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59" w:history="1">
        <w:r w:rsidR="0094127A" w:rsidRPr="0094127A">
          <w:rPr>
            <w:rStyle w:val="Hyperlink"/>
            <w:rFonts w:ascii="Times New Roman" w:hAnsi="Times New Roman" w:cs="Times New Roman"/>
            <w:noProof/>
            <w:sz w:val="28"/>
            <w:szCs w:val="28"/>
          </w:rPr>
          <w:t>ВИСНОВКИ ДО РОЗДІЛУ 1</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_Toc25915159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20</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60" w:history="1">
        <w:r w:rsidR="0094127A" w:rsidRPr="0094127A">
          <w:rPr>
            <w:rStyle w:val="Hyperlink"/>
            <w:rFonts w:ascii="Times New Roman" w:hAnsi="Times New Roman" w:cs="Times New Roman"/>
            <w:noProof/>
            <w:sz w:val="28"/>
            <w:szCs w:val="28"/>
          </w:rPr>
          <w:t>РОЗДІЛ 2 МЕТОДИ ПРОЕКТУВАННЯ СИСТЕМИ</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_Toc25915160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21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61" w:history="1">
        <w:r w:rsidR="0094127A" w:rsidRPr="0094127A">
          <w:rPr>
            <w:rStyle w:val="Hyperlink"/>
            <w:rFonts w:ascii="Times New Roman" w:hAnsi="Times New Roman" w:cs="Times New Roman"/>
            <w:noProof/>
            <w:sz w:val="28"/>
            <w:szCs w:val="28"/>
          </w:rPr>
          <w:t>2.1 Загальна схема прецедентів</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_Toc25915161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21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62" w:history="1">
        <w:r w:rsidR="0094127A" w:rsidRPr="0094127A">
          <w:rPr>
            <w:rStyle w:val="Hyperlink"/>
            <w:rFonts w:ascii="Times New Roman" w:hAnsi="Times New Roman" w:cs="Times New Roman"/>
            <w:noProof/>
            <w:sz w:val="28"/>
            <w:szCs w:val="28"/>
          </w:rPr>
          <w:t>2.2 Сценарії прецедентів</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_Toc25915162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22</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63" w:history="1">
        <w:r w:rsidR="0094127A" w:rsidRPr="0094127A">
          <w:rPr>
            <w:rStyle w:val="Hyperlink"/>
            <w:rFonts w:ascii="Times New Roman" w:hAnsi="Times New Roman" w:cs="Times New Roman"/>
            <w:noProof/>
            <w:sz w:val="28"/>
            <w:szCs w:val="28"/>
          </w:rPr>
          <w:t>2.3 Концептуальна модель даних</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_Toc25915163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29</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64" w:history="1">
        <w:r w:rsidR="0094127A" w:rsidRPr="0094127A">
          <w:rPr>
            <w:rStyle w:val="Hyperlink"/>
            <w:rFonts w:ascii="Times New Roman" w:hAnsi="Times New Roman" w:cs="Times New Roman"/>
            <w:noProof/>
            <w:sz w:val="28"/>
            <w:szCs w:val="28"/>
          </w:rPr>
          <w:t>2.4 Проектування</w:t>
        </w:r>
        <w:r w:rsidR="0094127A" w:rsidRPr="0094127A">
          <w:rPr>
            <w:rStyle w:val="Hyperlink"/>
            <w:rFonts w:ascii="Times New Roman" w:hAnsi="Times New Roman" w:cs="Times New Roman"/>
            <w:noProof/>
            <w:sz w:val="28"/>
            <w:szCs w:val="28"/>
            <w:lang w:val="ru-RU"/>
          </w:rPr>
          <w:t xml:space="preserve"> </w:t>
        </w:r>
        <w:r w:rsidR="0094127A" w:rsidRPr="0094127A">
          <w:rPr>
            <w:rStyle w:val="Hyperlink"/>
            <w:rFonts w:ascii="Times New Roman" w:hAnsi="Times New Roman" w:cs="Times New Roman"/>
            <w:noProof/>
            <w:sz w:val="28"/>
            <w:szCs w:val="28"/>
            <w:lang w:val="en-US"/>
          </w:rPr>
          <w:t>NFC</w:t>
        </w:r>
        <w:r w:rsidR="0094127A" w:rsidRPr="0094127A">
          <w:rPr>
            <w:rStyle w:val="Hyperlink"/>
            <w:rFonts w:ascii="Times New Roman" w:hAnsi="Times New Roman" w:cs="Times New Roman"/>
            <w:noProof/>
            <w:sz w:val="28"/>
            <w:szCs w:val="28"/>
          </w:rPr>
          <w:t xml:space="preserve"> тегу та зчитувача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_Toc25915164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65" w:history="1">
        <w:r w:rsidR="0094127A" w:rsidRPr="0094127A">
          <w:rPr>
            <w:rStyle w:val="Hyperlink"/>
            <w:rFonts w:ascii="Times New Roman" w:hAnsi="Times New Roman" w:cs="Times New Roman"/>
            <w:noProof/>
            <w:sz w:val="28"/>
            <w:szCs w:val="28"/>
          </w:rPr>
          <w:t>ВИСНОВОК ДО РОЗДІЛУ 2</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_Toc25915165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33</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66" w:history="1">
        <w:r w:rsidR="0094127A" w:rsidRPr="0094127A">
          <w:rPr>
            <w:rStyle w:val="Hyperlink"/>
            <w:rFonts w:ascii="Times New Roman" w:hAnsi="Times New Roman" w:cs="Times New Roman"/>
            <w:noProof/>
            <w:sz w:val="28"/>
            <w:szCs w:val="28"/>
          </w:rPr>
          <w:t>РОЗДІЛ 3 СТРУКТУРА ПРОГРАМНОГО ПРОДУКТУ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_Toc25915166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67" w:history="1">
        <w:r w:rsidR="0094127A" w:rsidRPr="0094127A">
          <w:rPr>
            <w:rStyle w:val="Hyperlink"/>
            <w:rFonts w:ascii="Times New Roman" w:hAnsi="Times New Roman" w:cs="Times New Roman"/>
            <w:noProof/>
            <w:sz w:val="28"/>
            <w:szCs w:val="28"/>
          </w:rPr>
          <w:t>3.1 Структура бази даних</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_Toc25915167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68" w:history="1">
        <w:r w:rsidR="0094127A" w:rsidRPr="0094127A">
          <w:rPr>
            <w:rStyle w:val="Hyperlink"/>
            <w:rFonts w:ascii="Times New Roman" w:hAnsi="Times New Roman" w:cs="Times New Roman"/>
            <w:noProof/>
            <w:sz w:val="28"/>
            <w:szCs w:val="28"/>
          </w:rPr>
          <w:t>3.1.1 ER діаграма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_Toc25915168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69" w:history="1">
        <w:r w:rsidR="0094127A" w:rsidRPr="0094127A">
          <w:rPr>
            <w:rStyle w:val="Hyperlink"/>
            <w:rFonts w:ascii="Times New Roman" w:hAnsi="Times New Roman" w:cs="Times New Roman"/>
            <w:noProof/>
            <w:sz w:val="28"/>
            <w:szCs w:val="28"/>
          </w:rPr>
          <w:t>3.1.2 Специфікація таблиць бази даних</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_Toc25915169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36</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70" w:history="1">
        <w:r w:rsidR="0094127A" w:rsidRPr="0094127A">
          <w:rPr>
            <w:rStyle w:val="Hyperlink"/>
            <w:rFonts w:ascii="Times New Roman" w:hAnsi="Times New Roman" w:cs="Times New Roman"/>
            <w:noProof/>
            <w:sz w:val="28"/>
            <w:szCs w:val="28"/>
          </w:rPr>
          <w:t>3.2 Об'єктно-реляційне відображення</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_Toc25915170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41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71" w:history="1">
        <w:r w:rsidR="0094127A" w:rsidRPr="0094127A">
          <w:rPr>
            <w:rStyle w:val="Hyperlink"/>
            <w:rFonts w:ascii="Times New Roman" w:hAnsi="Times New Roman" w:cs="Times New Roman"/>
            <w:noProof/>
            <w:sz w:val="28"/>
            <w:szCs w:val="28"/>
          </w:rPr>
          <w:t>3.3 Специфікація модулів додатку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_Toc25915171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43</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72" w:history="1">
        <w:r w:rsidR="0094127A" w:rsidRPr="0094127A">
          <w:rPr>
            <w:rStyle w:val="Hyperlink"/>
            <w:rFonts w:ascii="Times New Roman" w:hAnsi="Times New Roman" w:cs="Times New Roman"/>
            <w:noProof/>
            <w:sz w:val="28"/>
            <w:szCs w:val="28"/>
          </w:rPr>
          <w:t>3.3.1 Модуль доступу до даних</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_Toc25915172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44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73" w:history="1">
        <w:r w:rsidR="0094127A" w:rsidRPr="0094127A">
          <w:rPr>
            <w:rStyle w:val="Hyperlink"/>
            <w:rFonts w:ascii="Times New Roman" w:hAnsi="Times New Roman" w:cs="Times New Roman"/>
            <w:noProof/>
            <w:sz w:val="28"/>
            <w:szCs w:val="28"/>
          </w:rPr>
          <w:t>3.3.2 Модуль бізнес логіки</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_Toc25915173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47</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3"/>
        <w:tabs>
          <w:tab w:val="right" w:leader="dot" w:pos="9629"/>
        </w:tabs>
        <w:rPr>
          <w:rFonts w:ascii="Times New Roman" w:eastAsiaTheme="minorEastAsia" w:hAnsi="Times New Roman" w:cs="Times New Roman"/>
          <w:noProof/>
          <w:sz w:val="28"/>
          <w:szCs w:val="28"/>
          <w:lang w:eastAsia="uk-UA"/>
        </w:rPr>
      </w:pPr>
      <w:hyperlink w:anchor="_Toc25915174" w:history="1">
        <w:r w:rsidR="0094127A" w:rsidRPr="0094127A">
          <w:rPr>
            <w:rStyle w:val="Hyperlink"/>
            <w:rFonts w:ascii="Times New Roman" w:hAnsi="Times New Roman" w:cs="Times New Roman"/>
            <w:noProof/>
            <w:sz w:val="28"/>
            <w:szCs w:val="28"/>
          </w:rPr>
          <w:t>3.3.3 Модуль обробки запитів користувача</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_Toc25915174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48</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75" w:history="1">
        <w:r w:rsidR="0094127A" w:rsidRPr="0094127A">
          <w:rPr>
            <w:rStyle w:val="Hyperlink"/>
            <w:rFonts w:ascii="Times New Roman" w:hAnsi="Times New Roman" w:cs="Times New Roman"/>
            <w:noProof/>
            <w:sz w:val="28"/>
            <w:szCs w:val="28"/>
          </w:rPr>
          <w:t>ВИСНОВОК ДО РОЗДІЛУ 3</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_Toc25915175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50</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76" w:history="1">
        <w:r w:rsidR="0094127A" w:rsidRPr="0094127A">
          <w:rPr>
            <w:rStyle w:val="Hyperlink"/>
            <w:rFonts w:ascii="Times New Roman" w:hAnsi="Times New Roman" w:cs="Times New Roman"/>
            <w:noProof/>
            <w:sz w:val="28"/>
            <w:szCs w:val="28"/>
          </w:rPr>
          <w:t>РОЗДІЛ 4 РОЗРОБКА СТАРТАП-ПРОЕКТУ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_Toc25915176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51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77" w:history="1">
        <w:r w:rsidR="0094127A" w:rsidRPr="0094127A">
          <w:rPr>
            <w:rStyle w:val="Hyperlink"/>
            <w:rFonts w:ascii="Times New Roman" w:hAnsi="Times New Roman" w:cs="Times New Roman"/>
            <w:noProof/>
            <w:sz w:val="28"/>
            <w:szCs w:val="28"/>
          </w:rPr>
          <w:t>4.1 Опис ідеї</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_Toc25915177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51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78" w:history="1">
        <w:r w:rsidR="0094127A" w:rsidRPr="0094127A">
          <w:rPr>
            <w:rStyle w:val="Hyperlink"/>
            <w:rFonts w:ascii="Times New Roman" w:hAnsi="Times New Roman" w:cs="Times New Roman"/>
            <w:noProof/>
            <w:sz w:val="28"/>
            <w:szCs w:val="28"/>
          </w:rPr>
          <w:t>4.2 Технологічний аудит ідеї проекту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_Toc25915178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52</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79" w:history="1">
        <w:r w:rsidR="0094127A" w:rsidRPr="0094127A">
          <w:rPr>
            <w:rStyle w:val="Hyperlink"/>
            <w:rFonts w:ascii="Times New Roman" w:hAnsi="Times New Roman" w:cs="Times New Roman"/>
            <w:noProof/>
            <w:sz w:val="28"/>
            <w:szCs w:val="28"/>
          </w:rPr>
          <w:t>4.3 Аналіз ринкових можливостей запуску стартап-проекту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_Toc25915179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53</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2"/>
        <w:tabs>
          <w:tab w:val="right" w:leader="dot" w:pos="9629"/>
        </w:tabs>
        <w:rPr>
          <w:rFonts w:ascii="Times New Roman" w:eastAsiaTheme="minorEastAsia" w:hAnsi="Times New Roman" w:cs="Times New Roman"/>
          <w:noProof/>
          <w:sz w:val="28"/>
          <w:szCs w:val="28"/>
          <w:lang w:eastAsia="uk-UA"/>
        </w:rPr>
      </w:pPr>
      <w:hyperlink w:anchor="_Toc25915180" w:history="1">
        <w:r w:rsidR="0094127A" w:rsidRPr="0094127A">
          <w:rPr>
            <w:rStyle w:val="Hyperlink"/>
            <w:rFonts w:ascii="Times New Roman" w:hAnsi="Times New Roman" w:cs="Times New Roman"/>
            <w:noProof/>
            <w:sz w:val="28"/>
            <w:szCs w:val="28"/>
          </w:rPr>
          <w:t>4.4 Розроблення маркетингової програми стартап-проекту</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_Toc25915180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64</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1" w:history="1">
        <w:r w:rsidR="0094127A" w:rsidRPr="0094127A">
          <w:rPr>
            <w:rStyle w:val="Hyperlink"/>
            <w:rFonts w:ascii="Times New Roman" w:hAnsi="Times New Roman" w:cs="Times New Roman"/>
            <w:noProof/>
            <w:sz w:val="28"/>
            <w:szCs w:val="28"/>
          </w:rPr>
          <w:t>ВИСНОВКИ ДО РОЗДІЛУ 4</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_Toc25915181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68</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2" w:history="1">
        <w:r w:rsidR="0094127A" w:rsidRPr="0094127A">
          <w:rPr>
            <w:rStyle w:val="Hyperlink"/>
            <w:rFonts w:ascii="Times New Roman" w:hAnsi="Times New Roman" w:cs="Times New Roman"/>
            <w:noProof/>
            <w:sz w:val="28"/>
            <w:szCs w:val="28"/>
          </w:rPr>
          <w:t>ВИСНОВОК</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_Toc25915182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69</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3" w:history="1">
        <w:r w:rsidR="0094127A" w:rsidRPr="0094127A">
          <w:rPr>
            <w:rStyle w:val="Hyperlink"/>
            <w:rFonts w:ascii="Times New Roman" w:hAnsi="Times New Roman" w:cs="Times New Roman"/>
            <w:noProof/>
            <w:sz w:val="28"/>
            <w:szCs w:val="28"/>
          </w:rPr>
          <w:t>СПИСОК ВИКОРИСТАНИХ ДЖЕРЕЛ</w:t>
        </w:r>
        <w:r w:rsidR="0094127A" w:rsidRPr="0094127A">
          <w:rPr>
            <w:rFonts w:ascii="Times New Roman" w:hAnsi="Times New Roman" w:cs="Times New Roman"/>
            <w:noProof/>
            <w:webHidden/>
            <w:sz w:val="28"/>
            <w:szCs w:val="28"/>
          </w:rPr>
          <w:tab/>
        </w:r>
        <w:r w:rsidR="0094127A" w:rsidRPr="0094127A">
          <w:rPr>
            <w:rFonts w:ascii="Times New Roman" w:hAnsi="Times New Roman" w:cs="Times New Roman"/>
            <w:noProof/>
            <w:webHidden/>
            <w:sz w:val="28"/>
            <w:szCs w:val="28"/>
          </w:rPr>
          <w:fldChar w:fldCharType="begin"/>
        </w:r>
        <w:r w:rsidR="0094127A" w:rsidRPr="0094127A">
          <w:rPr>
            <w:rFonts w:ascii="Times New Roman" w:hAnsi="Times New Roman" w:cs="Times New Roman"/>
            <w:noProof/>
            <w:webHidden/>
            <w:sz w:val="28"/>
            <w:szCs w:val="28"/>
          </w:rPr>
          <w:instrText xml:space="preserve"> PAGEREF _Toc25915183 \h </w:instrText>
        </w:r>
        <w:r w:rsidR="0094127A" w:rsidRPr="0094127A">
          <w:rPr>
            <w:rFonts w:ascii="Times New Roman" w:hAnsi="Times New Roman" w:cs="Times New Roman"/>
            <w:noProof/>
            <w:webHidden/>
            <w:sz w:val="28"/>
            <w:szCs w:val="28"/>
          </w:rPr>
        </w:r>
        <w:r w:rsidR="0094127A" w:rsidRPr="0094127A">
          <w:rPr>
            <w:rFonts w:ascii="Times New Roman" w:hAnsi="Times New Roman" w:cs="Times New Roman"/>
            <w:noProof/>
            <w:webHidden/>
            <w:sz w:val="28"/>
            <w:szCs w:val="28"/>
          </w:rPr>
          <w:fldChar w:fldCharType="separate"/>
        </w:r>
        <w:r w:rsidR="00A15181">
          <w:rPr>
            <w:rFonts w:ascii="Times New Roman" w:hAnsi="Times New Roman" w:cs="Times New Roman"/>
            <w:noProof/>
            <w:webHidden/>
            <w:sz w:val="28"/>
            <w:szCs w:val="28"/>
          </w:rPr>
          <w:t>71</w:t>
        </w:r>
        <w:r w:rsidR="0094127A" w:rsidRPr="0094127A">
          <w:rPr>
            <w:rFonts w:ascii="Times New Roman" w:hAnsi="Times New Roman" w:cs="Times New Roman"/>
            <w:noProof/>
            <w:webHidden/>
            <w:sz w:val="28"/>
            <w:szCs w:val="28"/>
          </w:rPr>
          <w:fldChar w:fldCharType="end"/>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4" w:history="1">
        <w:r w:rsidR="0094127A" w:rsidRPr="0094127A">
          <w:rPr>
            <w:rStyle w:val="Hyperlink"/>
            <w:rFonts w:ascii="Times New Roman" w:hAnsi="Times New Roman" w:cs="Times New Roman"/>
            <w:noProof/>
            <w:sz w:val="28"/>
            <w:szCs w:val="28"/>
          </w:rPr>
          <w:t>ДОДАТКИ</w:t>
        </w:r>
        <w:r w:rsidR="0094127A" w:rsidRPr="0094127A">
          <w:rPr>
            <w:rFonts w:ascii="Times New Roman" w:hAnsi="Times New Roman" w:cs="Times New Roman"/>
            <w:noProof/>
            <w:webHidden/>
            <w:sz w:val="28"/>
            <w:szCs w:val="28"/>
          </w:rPr>
          <w:tab/>
        </w:r>
        <w:r w:rsidR="00CC0304">
          <w:rPr>
            <w:rFonts w:ascii="Times New Roman" w:hAnsi="Times New Roman" w:cs="Times New Roman"/>
            <w:noProof/>
            <w:webHidden/>
            <w:sz w:val="28"/>
            <w:szCs w:val="28"/>
          </w:rPr>
          <w:t>73</w:t>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5" w:history="1">
        <w:r w:rsidR="0094127A" w:rsidRPr="0094127A">
          <w:rPr>
            <w:rStyle w:val="Hyperlink"/>
            <w:rFonts w:ascii="Times New Roman" w:hAnsi="Times New Roman" w:cs="Times New Roman"/>
            <w:noProof/>
            <w:sz w:val="28"/>
            <w:szCs w:val="28"/>
          </w:rPr>
          <w:t>ДОДАТОК А ER ДІАГРАМА</w:t>
        </w:r>
        <w:r w:rsidR="0094127A" w:rsidRPr="0094127A">
          <w:rPr>
            <w:rFonts w:ascii="Times New Roman" w:hAnsi="Times New Roman" w:cs="Times New Roman"/>
            <w:noProof/>
            <w:webHidden/>
            <w:sz w:val="28"/>
            <w:szCs w:val="28"/>
          </w:rPr>
          <w:tab/>
        </w:r>
        <w:r w:rsidR="00CC0304">
          <w:rPr>
            <w:rFonts w:ascii="Times New Roman" w:hAnsi="Times New Roman" w:cs="Times New Roman"/>
            <w:noProof/>
            <w:webHidden/>
            <w:sz w:val="28"/>
            <w:szCs w:val="28"/>
          </w:rPr>
          <w:t>74</w:t>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6" w:history="1">
        <w:r w:rsidR="0094127A" w:rsidRPr="0094127A">
          <w:rPr>
            <w:rStyle w:val="Hyperlink"/>
            <w:rFonts w:ascii="Times New Roman" w:hAnsi="Times New Roman" w:cs="Times New Roman"/>
            <w:noProof/>
            <w:sz w:val="28"/>
            <w:szCs w:val="28"/>
          </w:rPr>
          <w:t>ДОДАТОК Б СКРИПТ ГЕНЕРАЦІЇ БАЗИ ДАНИХ</w:t>
        </w:r>
        <w:r w:rsidR="0094127A" w:rsidRPr="0094127A">
          <w:rPr>
            <w:rFonts w:ascii="Times New Roman" w:hAnsi="Times New Roman" w:cs="Times New Roman"/>
            <w:noProof/>
            <w:webHidden/>
            <w:sz w:val="28"/>
            <w:szCs w:val="28"/>
          </w:rPr>
          <w:tab/>
        </w:r>
        <w:r w:rsidR="00CC0304">
          <w:rPr>
            <w:rFonts w:ascii="Times New Roman" w:hAnsi="Times New Roman" w:cs="Times New Roman"/>
            <w:noProof/>
            <w:webHidden/>
            <w:sz w:val="28"/>
            <w:szCs w:val="28"/>
          </w:rPr>
          <w:t>76</w:t>
        </w:r>
      </w:hyperlink>
    </w:p>
    <w:p w:rsidR="0094127A" w:rsidRPr="0094127A" w:rsidRDefault="00524531">
      <w:pPr>
        <w:pStyle w:val="TOC1"/>
        <w:tabs>
          <w:tab w:val="right" w:leader="dot" w:pos="9629"/>
        </w:tabs>
        <w:rPr>
          <w:rFonts w:ascii="Times New Roman" w:eastAsiaTheme="minorEastAsia" w:hAnsi="Times New Roman" w:cs="Times New Roman"/>
          <w:noProof/>
          <w:sz w:val="28"/>
          <w:szCs w:val="28"/>
          <w:lang w:eastAsia="uk-UA"/>
        </w:rPr>
      </w:pPr>
      <w:hyperlink w:anchor="_Toc25915187" w:history="1">
        <w:r w:rsidR="0094127A" w:rsidRPr="0094127A">
          <w:rPr>
            <w:rStyle w:val="Hyperlink"/>
            <w:rFonts w:ascii="Times New Roman" w:hAnsi="Times New Roman" w:cs="Times New Roman"/>
            <w:noProof/>
            <w:sz w:val="28"/>
            <w:szCs w:val="28"/>
          </w:rPr>
          <w:t>ДОДАТОК В ЛІСТИНГ ПРОГРАМИ</w:t>
        </w:r>
        <w:r w:rsidR="0094127A" w:rsidRPr="0094127A">
          <w:rPr>
            <w:rFonts w:ascii="Times New Roman" w:hAnsi="Times New Roman" w:cs="Times New Roman"/>
            <w:noProof/>
            <w:webHidden/>
            <w:sz w:val="28"/>
            <w:szCs w:val="28"/>
          </w:rPr>
          <w:tab/>
        </w:r>
        <w:r w:rsidR="00CC0304">
          <w:rPr>
            <w:rFonts w:ascii="Times New Roman" w:hAnsi="Times New Roman" w:cs="Times New Roman"/>
            <w:noProof/>
            <w:webHidden/>
            <w:sz w:val="28"/>
            <w:szCs w:val="28"/>
          </w:rPr>
          <w:t>81</w:t>
        </w:r>
      </w:hyperlink>
    </w:p>
    <w:p w:rsidR="009F039C" w:rsidRPr="00476E19" w:rsidRDefault="009F039C" w:rsidP="009F039C">
      <w:pPr>
        <w:spacing w:after="0" w:line="360" w:lineRule="auto"/>
        <w:jc w:val="both"/>
      </w:pPr>
      <w:r w:rsidRPr="0094127A">
        <w:rPr>
          <w:rFonts w:ascii="Times New Roman" w:hAnsi="Times New Roman" w:cs="Times New Roman"/>
          <w:sz w:val="28"/>
          <w:szCs w:val="28"/>
        </w:rPr>
        <w:fldChar w:fldCharType="end"/>
      </w:r>
    </w:p>
    <w:p w:rsidR="009F039C" w:rsidRPr="00476E19" w:rsidRDefault="009F039C" w:rsidP="009F039C">
      <w:pPr>
        <w:spacing w:after="0" w:line="360" w:lineRule="auto"/>
        <w:jc w:val="both"/>
        <w:rPr>
          <w:rFonts w:ascii="Times New Roman" w:eastAsiaTheme="majorEastAsia" w:hAnsi="Times New Roman" w:cs="Times New Roman"/>
          <w:b/>
          <w:caps/>
          <w:sz w:val="28"/>
          <w:szCs w:val="28"/>
        </w:rPr>
      </w:pPr>
      <w:r w:rsidRPr="00476E19">
        <w:br w:type="page"/>
      </w:r>
      <w:bookmarkStart w:id="3" w:name="_GoBack"/>
      <w:bookmarkEnd w:id="3"/>
    </w:p>
    <w:p w:rsidR="00EE351A" w:rsidRPr="00476E19" w:rsidRDefault="00EE351A" w:rsidP="00C4049F">
      <w:pPr>
        <w:pStyle w:val="Heading1"/>
      </w:pPr>
      <w:bookmarkStart w:id="4" w:name="_Toc25915144"/>
      <w:r w:rsidRPr="00476E19">
        <w:lastRenderedPageBreak/>
        <w:t>СПИСОК УМОВНИХ СКОРОЧЕНЬ</w:t>
      </w:r>
      <w:bookmarkEnd w:id="1"/>
      <w:bookmarkEnd w:id="4"/>
    </w:p>
    <w:p w:rsidR="00C4049F" w:rsidRPr="00476E19" w:rsidRDefault="00C4049F" w:rsidP="00EE351A">
      <w:pPr>
        <w:pStyle w:val="1"/>
        <w:ind w:firstLine="0"/>
        <w:rPr>
          <w:rFonts w:cs="Times New Roman"/>
          <w:szCs w:val="28"/>
        </w:rPr>
      </w:pP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NFC</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Near</w:t>
      </w:r>
      <w:r w:rsidR="00E5560A" w:rsidRPr="002D0046">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Field</w:t>
      </w:r>
      <w:r w:rsidR="00E5560A" w:rsidRPr="002D0046">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Communication</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Зв'язок на невеликих відстанях</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Wi-Fi</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Wireless Fidelity</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rPr>
        <w:t>Бездротова точність</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ID</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iCs/>
          <w:sz w:val="28"/>
          <w:szCs w:val="28"/>
          <w:shd w:val="clear" w:color="auto" w:fill="FFFFFF"/>
          <w:lang w:val="en"/>
        </w:rPr>
        <w:t>I</w:t>
      </w:r>
      <w:r w:rsidR="00E5560A" w:rsidRPr="00476E19">
        <w:rPr>
          <w:rFonts w:ascii="Times New Roman" w:hAnsi="Times New Roman" w:cs="Times New Roman"/>
          <w:iCs/>
          <w:sz w:val="28"/>
          <w:szCs w:val="28"/>
          <w:shd w:val="clear" w:color="auto" w:fill="FFFFFF"/>
          <w:lang w:val="en"/>
        </w:rPr>
        <w:t>dentifier</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sz w:val="28"/>
          <w:szCs w:val="28"/>
          <w:shd w:val="clear" w:color="auto" w:fill="FFFFFF"/>
        </w:rPr>
        <w:t>Ідентифікатор</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UML</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Unified</w:t>
      </w:r>
      <w:r w:rsidR="00E5560A" w:rsidRPr="00476E19">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Modeling</w:t>
      </w:r>
      <w:r w:rsidR="00E5560A" w:rsidRPr="00476E19">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Language</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У</w:t>
      </w:r>
      <w:r w:rsidR="00E5560A" w:rsidRPr="00476E19">
        <w:rPr>
          <w:rFonts w:ascii="Times New Roman" w:hAnsi="Times New Roman" w:cs="Times New Roman"/>
          <w:sz w:val="28"/>
          <w:szCs w:val="28"/>
          <w:shd w:val="clear" w:color="auto" w:fill="FFFFFF"/>
        </w:rPr>
        <w:t>ніфікована мова моделювання</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RFID</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Radio frequency identification</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Р</w:t>
      </w:r>
      <w:r w:rsidR="00E5560A" w:rsidRPr="00476E19">
        <w:rPr>
          <w:rFonts w:ascii="Times New Roman" w:hAnsi="Times New Roman" w:cs="Times New Roman"/>
          <w:sz w:val="28"/>
          <w:szCs w:val="28"/>
          <w:shd w:val="clear" w:color="auto" w:fill="FFFFFF"/>
        </w:rPr>
        <w:t>адіочастотна ідентифікація</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БД</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База даних</w:t>
      </w:r>
      <w:r w:rsidR="00E5560A" w:rsidRPr="00476E19">
        <w:rPr>
          <w:rFonts w:ascii="Times New Roman" w:hAnsi="Times New Roman" w:cs="Times New Roman"/>
          <w:sz w:val="28"/>
          <w:szCs w:val="28"/>
          <w:shd w:val="clear" w:color="auto" w:fill="FFFFFF"/>
        </w:rPr>
        <w:t> </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СУБД</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sz w:val="28"/>
          <w:szCs w:val="28"/>
        </w:rPr>
        <w:t>Систе́ма управління ба́зами да́них</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ER</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Entity</w:t>
      </w:r>
      <w:r w:rsidR="00E5560A" w:rsidRPr="00476E19">
        <w:rPr>
          <w:rFonts w:ascii="Times New Roman" w:hAnsi="Times New Roman" w:cs="Times New Roman"/>
          <w:iCs/>
          <w:sz w:val="28"/>
          <w:szCs w:val="28"/>
          <w:shd w:val="clear" w:color="auto" w:fill="FFFFFF"/>
        </w:rPr>
        <w:t>-</w:t>
      </w:r>
      <w:r w:rsidR="00E5560A" w:rsidRPr="00476E19">
        <w:rPr>
          <w:rFonts w:ascii="Times New Roman" w:hAnsi="Times New Roman" w:cs="Times New Roman"/>
          <w:iCs/>
          <w:sz w:val="28"/>
          <w:szCs w:val="28"/>
          <w:shd w:val="clear" w:color="auto" w:fill="FFFFFF"/>
          <w:lang w:val="en"/>
        </w:rPr>
        <w:t>relationship</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сутність-зв'язок</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PK</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shd w:val="clear" w:color="auto" w:fill="FFFFFF"/>
        </w:rPr>
        <w:t xml:space="preserve">Primary Key </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П</w:t>
      </w:r>
      <w:r w:rsidR="00E5560A" w:rsidRPr="00476E19">
        <w:rPr>
          <w:rFonts w:ascii="Times New Roman" w:hAnsi="Times New Roman" w:cs="Times New Roman"/>
          <w:sz w:val="28"/>
          <w:szCs w:val="28"/>
          <w:shd w:val="clear" w:color="auto" w:fill="FFFFFF"/>
        </w:rPr>
        <w:t>ервинний ключ</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SQL</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Structured</w:t>
      </w:r>
      <w:r w:rsidR="00E5560A" w:rsidRPr="00476E19">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query</w:t>
      </w:r>
      <w:r w:rsidR="00E5560A" w:rsidRPr="00476E19">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language</w:t>
      </w:r>
      <w:r w:rsidR="00E5560A" w:rsidRPr="00476E19">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М</w:t>
      </w:r>
      <w:r w:rsidR="00E5560A" w:rsidRPr="00476E19">
        <w:rPr>
          <w:rFonts w:ascii="Times New Roman" w:hAnsi="Times New Roman" w:cs="Times New Roman"/>
          <w:sz w:val="28"/>
          <w:szCs w:val="28"/>
          <w:shd w:val="clear" w:color="auto" w:fill="FFFFFF"/>
        </w:rPr>
        <w:t>ова структурованих запитів</w:t>
      </w:r>
    </w:p>
    <w:p w:rsidR="004C3FD6" w:rsidRPr="002D0046"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ORM</w:t>
      </w:r>
      <w:r w:rsidR="00E5560A" w:rsidRPr="002D0046">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Object</w:t>
      </w:r>
      <w:r w:rsidR="00E5560A" w:rsidRPr="002D0046">
        <w:rPr>
          <w:rFonts w:ascii="Times New Roman" w:hAnsi="Times New Roman" w:cs="Times New Roman"/>
          <w:iCs/>
          <w:sz w:val="28"/>
          <w:szCs w:val="28"/>
          <w:shd w:val="clear" w:color="auto" w:fill="FFFFFF"/>
        </w:rPr>
        <w:t>-</w:t>
      </w:r>
      <w:r w:rsidR="00E5560A" w:rsidRPr="00476E19">
        <w:rPr>
          <w:rFonts w:ascii="Times New Roman" w:hAnsi="Times New Roman" w:cs="Times New Roman"/>
          <w:iCs/>
          <w:sz w:val="28"/>
          <w:szCs w:val="28"/>
          <w:shd w:val="clear" w:color="auto" w:fill="FFFFFF"/>
          <w:lang w:val="en"/>
        </w:rPr>
        <w:t>relational</w:t>
      </w:r>
      <w:r w:rsidR="00E5560A" w:rsidRPr="002D0046">
        <w:rPr>
          <w:rFonts w:ascii="Times New Roman" w:hAnsi="Times New Roman" w:cs="Times New Roman"/>
          <w:iCs/>
          <w:sz w:val="28"/>
          <w:szCs w:val="28"/>
          <w:shd w:val="clear" w:color="auto" w:fill="FFFFFF"/>
        </w:rPr>
        <w:t xml:space="preserve"> </w:t>
      </w:r>
      <w:r w:rsidR="00E5560A" w:rsidRPr="00476E19">
        <w:rPr>
          <w:rFonts w:ascii="Times New Roman" w:hAnsi="Times New Roman" w:cs="Times New Roman"/>
          <w:iCs/>
          <w:sz w:val="28"/>
          <w:szCs w:val="28"/>
          <w:shd w:val="clear" w:color="auto" w:fill="FFFFFF"/>
          <w:lang w:val="en"/>
        </w:rPr>
        <w:t>mapping</w:t>
      </w:r>
      <w:r w:rsidR="00E5560A" w:rsidRPr="002D0046">
        <w:rPr>
          <w:rFonts w:ascii="Times New Roman" w:hAnsi="Times New Roman" w:cs="Times New Roman"/>
          <w:iCs/>
          <w:sz w:val="28"/>
          <w:szCs w:val="28"/>
          <w:shd w:val="clear" w:color="auto" w:fill="FFFFFF"/>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sz w:val="28"/>
          <w:szCs w:val="28"/>
          <w:shd w:val="clear" w:color="auto" w:fill="FFFFFF"/>
        </w:rPr>
        <w:t>Об'єктно-реляційна проекція</w:t>
      </w:r>
    </w:p>
    <w:p w:rsidR="004C3FD6" w:rsidRPr="00476E19" w:rsidRDefault="004C3FD6" w:rsidP="00EE351A">
      <w:pPr>
        <w:spacing w:after="0" w:line="360" w:lineRule="auto"/>
        <w:jc w:val="both"/>
        <w:rPr>
          <w:rFonts w:ascii="Times New Roman" w:hAnsi="Times New Roman" w:cs="Times New Roman"/>
          <w:bCs/>
          <w:sz w:val="28"/>
          <w:szCs w:val="28"/>
          <w:shd w:val="clear" w:color="auto" w:fill="FFFFFF"/>
        </w:rPr>
      </w:pPr>
      <w:r w:rsidRPr="00476E19">
        <w:rPr>
          <w:rFonts w:ascii="Times New Roman" w:hAnsi="Times New Roman" w:cs="Times New Roman"/>
          <w:sz w:val="28"/>
          <w:szCs w:val="28"/>
        </w:rPr>
        <w:t>ООП</w:t>
      </w:r>
      <w:r w:rsidR="00E5560A" w:rsidRPr="002D0046">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Об'є́ктно-орієнто́ване програмува́ння</w:t>
      </w:r>
    </w:p>
    <w:p w:rsidR="00476E19" w:rsidRPr="002D0046" w:rsidRDefault="00476E19"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API</w:t>
      </w:r>
      <w:r w:rsidRPr="002D0046">
        <w:rPr>
          <w:rFonts w:ascii="Times New Roman" w:hAnsi="Times New Roman" w:cs="Times New Roman"/>
          <w:sz w:val="28"/>
          <w:szCs w:val="28"/>
        </w:rPr>
        <w:t xml:space="preserve"> </w:t>
      </w:r>
      <w:r w:rsidRPr="00476E19">
        <w:rPr>
          <w:rFonts w:ascii="Times New Roman" w:hAnsi="Times New Roman" w:cs="Times New Roman"/>
          <w:sz w:val="28"/>
          <w:szCs w:val="28"/>
        </w:rPr>
        <w:t xml:space="preserve">– </w:t>
      </w:r>
      <w:r w:rsidRPr="00476E19">
        <w:rPr>
          <w:rFonts w:ascii="Times New Roman" w:hAnsi="Times New Roman" w:cs="Times New Roman"/>
          <w:iCs/>
          <w:sz w:val="28"/>
          <w:szCs w:val="28"/>
          <w:shd w:val="clear" w:color="auto" w:fill="FFFFFF"/>
          <w:lang w:val="en"/>
        </w:rPr>
        <w:t>Application</w:t>
      </w:r>
      <w:r w:rsidRPr="002D0046">
        <w:rPr>
          <w:rFonts w:ascii="Times New Roman" w:hAnsi="Times New Roman" w:cs="Times New Roman"/>
          <w:iCs/>
          <w:sz w:val="28"/>
          <w:szCs w:val="28"/>
          <w:shd w:val="clear" w:color="auto" w:fill="FFFFFF"/>
        </w:rPr>
        <w:t xml:space="preserve"> </w:t>
      </w:r>
      <w:r w:rsidRPr="00476E19">
        <w:rPr>
          <w:rFonts w:ascii="Times New Roman" w:hAnsi="Times New Roman" w:cs="Times New Roman"/>
          <w:iCs/>
          <w:sz w:val="28"/>
          <w:szCs w:val="28"/>
          <w:shd w:val="clear" w:color="auto" w:fill="FFFFFF"/>
          <w:lang w:val="en"/>
        </w:rPr>
        <w:t>Programming</w:t>
      </w:r>
      <w:r w:rsidRPr="002D0046">
        <w:rPr>
          <w:rFonts w:ascii="Times New Roman" w:hAnsi="Times New Roman" w:cs="Times New Roman"/>
          <w:iCs/>
          <w:sz w:val="28"/>
          <w:szCs w:val="28"/>
          <w:shd w:val="clear" w:color="auto" w:fill="FFFFFF"/>
        </w:rPr>
        <w:t xml:space="preserve"> </w:t>
      </w:r>
      <w:r w:rsidRPr="00476E19">
        <w:rPr>
          <w:rFonts w:ascii="Times New Roman" w:hAnsi="Times New Roman" w:cs="Times New Roman"/>
          <w:iCs/>
          <w:sz w:val="28"/>
          <w:szCs w:val="28"/>
          <w:shd w:val="clear" w:color="auto" w:fill="FFFFFF"/>
          <w:lang w:val="en"/>
        </w:rPr>
        <w:t>Interface</w:t>
      </w:r>
      <w:r w:rsidRPr="002D0046">
        <w:rPr>
          <w:rFonts w:ascii="Times New Roman" w:hAnsi="Times New Roman" w:cs="Times New Roman"/>
          <w:iCs/>
          <w:sz w:val="28"/>
          <w:szCs w:val="28"/>
          <w:shd w:val="clear" w:color="auto" w:fill="FFFFFF"/>
        </w:rPr>
        <w:t xml:space="preserve"> </w:t>
      </w:r>
      <w:r w:rsidRPr="00476E19">
        <w:rPr>
          <w:rFonts w:ascii="Times New Roman" w:hAnsi="Times New Roman" w:cs="Times New Roman"/>
          <w:sz w:val="28"/>
          <w:szCs w:val="28"/>
        </w:rPr>
        <w:t xml:space="preserve">– </w:t>
      </w:r>
      <w:r w:rsidRPr="00476E19">
        <w:rPr>
          <w:rFonts w:ascii="Times New Roman" w:hAnsi="Times New Roman" w:cs="Times New Roman"/>
          <w:bCs/>
          <w:sz w:val="28"/>
          <w:szCs w:val="28"/>
          <w:shd w:val="clear" w:color="auto" w:fill="FFFFFF"/>
        </w:rPr>
        <w:t>Прикладни́й програ́мний інтерфе́йс</w:t>
      </w:r>
    </w:p>
    <w:p w:rsidR="004C3FD6" w:rsidRPr="00476E19" w:rsidRDefault="004C3FD6" w:rsidP="00EE351A">
      <w:pPr>
        <w:spacing w:after="0" w:line="36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JPA</w:t>
      </w:r>
      <w:r w:rsidR="00E5560A"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Java Persistence API</w:t>
      </w:r>
    </w:p>
    <w:p w:rsidR="004C3FD6" w:rsidRPr="002D0046" w:rsidRDefault="004C3FD6" w:rsidP="00EE351A">
      <w:pPr>
        <w:spacing w:after="0" w:line="36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MVC</w:t>
      </w:r>
      <w:r w:rsidR="00E5560A" w:rsidRPr="002D0046">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iCs/>
          <w:sz w:val="28"/>
          <w:szCs w:val="28"/>
          <w:shd w:val="clear" w:color="auto" w:fill="FFFFFF"/>
          <w:lang w:val="en"/>
        </w:rPr>
        <w:t>Model</w:t>
      </w:r>
      <w:r w:rsidR="00476E19" w:rsidRPr="002D0046">
        <w:rPr>
          <w:rFonts w:ascii="Times New Roman" w:hAnsi="Times New Roman" w:cs="Times New Roman"/>
          <w:iCs/>
          <w:sz w:val="28"/>
          <w:szCs w:val="28"/>
          <w:shd w:val="clear" w:color="auto" w:fill="FFFFFF"/>
          <w:lang w:val="en-US"/>
        </w:rPr>
        <w:t xml:space="preserve"> </w:t>
      </w:r>
      <w:r w:rsidR="00E5560A" w:rsidRPr="00476E19">
        <w:rPr>
          <w:rFonts w:ascii="Times New Roman" w:hAnsi="Times New Roman" w:cs="Times New Roman"/>
          <w:iCs/>
          <w:sz w:val="28"/>
          <w:szCs w:val="28"/>
          <w:shd w:val="clear" w:color="auto" w:fill="FFFFFF"/>
          <w:lang w:val="en"/>
        </w:rPr>
        <w:t>view</w:t>
      </w:r>
      <w:r w:rsidR="00476E19" w:rsidRPr="002D0046">
        <w:rPr>
          <w:rFonts w:ascii="Times New Roman" w:hAnsi="Times New Roman" w:cs="Times New Roman"/>
          <w:iCs/>
          <w:sz w:val="28"/>
          <w:szCs w:val="28"/>
          <w:shd w:val="clear" w:color="auto" w:fill="FFFFFF"/>
          <w:lang w:val="en-US"/>
        </w:rPr>
        <w:t xml:space="preserve"> </w:t>
      </w:r>
      <w:r w:rsidR="00E5560A" w:rsidRPr="00476E19">
        <w:rPr>
          <w:rFonts w:ascii="Times New Roman" w:hAnsi="Times New Roman" w:cs="Times New Roman"/>
          <w:iCs/>
          <w:sz w:val="28"/>
          <w:szCs w:val="28"/>
          <w:shd w:val="clear" w:color="auto" w:fill="FFFFFF"/>
          <w:lang w:val="en"/>
        </w:rPr>
        <w:t>controller</w:t>
      </w:r>
      <w:r w:rsidR="00E5560A" w:rsidRPr="002D0046">
        <w:rPr>
          <w:rFonts w:ascii="Times New Roman" w:hAnsi="Times New Roman" w:cs="Times New Roman"/>
          <w:iCs/>
          <w:sz w:val="28"/>
          <w:szCs w:val="28"/>
          <w:shd w:val="clear" w:color="auto" w:fill="FFFFFF"/>
          <w:lang w:val="en-US"/>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bCs/>
          <w:sz w:val="28"/>
          <w:szCs w:val="28"/>
          <w:shd w:val="clear" w:color="auto" w:fill="FFFFFF"/>
        </w:rPr>
        <w:t xml:space="preserve">Модель представлення </w:t>
      </w:r>
      <w:r w:rsidR="00E5560A" w:rsidRPr="00476E19">
        <w:rPr>
          <w:rFonts w:ascii="Times New Roman" w:hAnsi="Times New Roman" w:cs="Times New Roman"/>
          <w:bCs/>
          <w:sz w:val="28"/>
          <w:szCs w:val="28"/>
          <w:shd w:val="clear" w:color="auto" w:fill="FFFFFF"/>
        </w:rPr>
        <w:t>контролер</w:t>
      </w:r>
    </w:p>
    <w:p w:rsidR="004C3FD6" w:rsidRPr="00476E19" w:rsidRDefault="004C3FD6" w:rsidP="004C3FD6">
      <w:pPr>
        <w:pStyle w:val="1"/>
        <w:ind w:firstLine="0"/>
        <w:rPr>
          <w:rFonts w:cs="Times New Roman"/>
          <w:szCs w:val="28"/>
        </w:rPr>
      </w:pPr>
      <w:r w:rsidRPr="00476E19">
        <w:rPr>
          <w:rFonts w:cs="Times New Roman"/>
          <w:szCs w:val="28"/>
          <w:lang w:val="en-US"/>
        </w:rPr>
        <w:t>REST</w:t>
      </w:r>
      <w:r w:rsidR="00160E9E" w:rsidRPr="00476E19">
        <w:rPr>
          <w:rFonts w:cs="Times New Roman"/>
          <w:szCs w:val="28"/>
        </w:rPr>
        <w:t xml:space="preserve"> </w:t>
      </w:r>
      <w:r w:rsidRPr="00476E19">
        <w:rPr>
          <w:rFonts w:cs="Times New Roman"/>
          <w:szCs w:val="28"/>
        </w:rPr>
        <w:t>– Representational State Transfer – Передача репрезентативного стану</w:t>
      </w:r>
    </w:p>
    <w:p w:rsidR="004C3FD6"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JTA</w:t>
      </w:r>
      <w:r w:rsidR="00E5560A"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rPr>
        <w:t xml:space="preserve">Java Transaction API </w:t>
      </w:r>
      <w:r w:rsidR="00476E19" w:rsidRPr="00476E19">
        <w:rPr>
          <w:rFonts w:ascii="Times New Roman" w:hAnsi="Times New Roman" w:cs="Times New Roman"/>
          <w:sz w:val="28"/>
          <w:szCs w:val="28"/>
        </w:rPr>
        <w:t xml:space="preserve">– </w:t>
      </w:r>
      <w:r w:rsidR="00E5560A" w:rsidRPr="00476E19">
        <w:rPr>
          <w:rFonts w:ascii="Times New Roman" w:hAnsi="Times New Roman" w:cs="Times New Roman"/>
          <w:bCs/>
          <w:sz w:val="28"/>
          <w:szCs w:val="28"/>
          <w:shd w:val="clear" w:color="auto" w:fill="FFFFFF"/>
          <w:lang w:val="en-US"/>
        </w:rPr>
        <w:t>API</w:t>
      </w:r>
      <w:r w:rsidR="00E5560A" w:rsidRPr="00476E19">
        <w:rPr>
          <w:rFonts w:ascii="Times New Roman" w:hAnsi="Times New Roman" w:cs="Times New Roman"/>
          <w:bCs/>
          <w:sz w:val="28"/>
          <w:szCs w:val="28"/>
          <w:shd w:val="clear" w:color="auto" w:fill="FFFFFF"/>
        </w:rPr>
        <w:t>, для підтримки транзакцій</w:t>
      </w:r>
    </w:p>
    <w:p w:rsidR="004C3FD6" w:rsidRPr="00476E19" w:rsidRDefault="004C3FD6" w:rsidP="00EE351A">
      <w:pPr>
        <w:spacing w:after="0" w:line="36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JNDI</w:t>
      </w:r>
      <w:r w:rsidR="00476E19"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hyperlink r:id="rId8" w:tooltip="Java Naming and Directory Interface (ще не написана)" w:history="1">
        <w:r w:rsidR="00476E19" w:rsidRPr="00476E19">
          <w:rPr>
            <w:rStyle w:val="Hyperlink"/>
            <w:rFonts w:ascii="Times New Roman" w:hAnsi="Times New Roman" w:cs="Times New Roman"/>
            <w:color w:val="auto"/>
            <w:sz w:val="28"/>
            <w:szCs w:val="28"/>
            <w:u w:val="none"/>
            <w:shd w:val="clear" w:color="auto" w:fill="FFFFFF"/>
          </w:rPr>
          <w:t>Java Naming and Directory Interface</w:t>
        </w:r>
      </w:hyperlink>
      <w:r w:rsidR="00476E19"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lang w:val="en-US"/>
        </w:rPr>
        <w:t>Інтерфейс імен та каталогів</w:t>
      </w:r>
    </w:p>
    <w:p w:rsidR="004C3FD6" w:rsidRPr="00476E19" w:rsidRDefault="004C3FD6" w:rsidP="00EE351A">
      <w:pPr>
        <w:spacing w:after="0" w:line="36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JVM</w:t>
      </w:r>
      <w:r w:rsidR="00476E19"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iCs/>
          <w:sz w:val="28"/>
          <w:szCs w:val="28"/>
          <w:shd w:val="clear" w:color="auto" w:fill="FFFFFF"/>
          <w:lang w:val="en"/>
        </w:rPr>
        <w:t xml:space="preserve">Java Virtual Machine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bCs/>
          <w:sz w:val="28"/>
          <w:szCs w:val="28"/>
          <w:shd w:val="clear" w:color="auto" w:fill="FFFFFF"/>
        </w:rPr>
        <w:t>Віртуальна машина Java</w:t>
      </w:r>
    </w:p>
    <w:p w:rsidR="004C3FD6" w:rsidRPr="00476E19" w:rsidRDefault="004C3FD6" w:rsidP="00EE351A">
      <w:pPr>
        <w:spacing w:after="0" w:line="36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CRUD</w:t>
      </w:r>
      <w:r w:rsidR="00476E19"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476E19">
        <w:rPr>
          <w:rFonts w:ascii="Times New Roman" w:hAnsi="Times New Roman" w:cs="Times New Roman"/>
          <w:iCs/>
          <w:sz w:val="28"/>
          <w:szCs w:val="28"/>
          <w:shd w:val="clear" w:color="auto" w:fill="FFFFFF"/>
          <w:lang w:val="en-US"/>
        </w:rPr>
        <w:t>C</w:t>
      </w:r>
      <w:r w:rsidR="00476E19" w:rsidRPr="00476E19">
        <w:rPr>
          <w:rFonts w:ascii="Times New Roman" w:hAnsi="Times New Roman" w:cs="Times New Roman"/>
          <w:iCs/>
          <w:sz w:val="28"/>
          <w:szCs w:val="28"/>
          <w:shd w:val="clear" w:color="auto" w:fill="FFFFFF"/>
          <w:lang w:val="en"/>
        </w:rPr>
        <w:t xml:space="preserve">reate read update delete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shd w:val="clear" w:color="auto" w:fill="FFFFFF"/>
        </w:rPr>
        <w:t>створення, зчитування, зміна і видалення</w:t>
      </w:r>
    </w:p>
    <w:p w:rsidR="00EE351A" w:rsidRPr="00476E19" w:rsidRDefault="004C3FD6"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SWOT</w:t>
      </w:r>
      <w:r w:rsidR="00476E19" w:rsidRPr="00476E19">
        <w:rPr>
          <w:rFonts w:ascii="Times New Roman" w:hAnsi="Times New Roman" w:cs="Times New Roman"/>
          <w:sz w:val="28"/>
          <w:szCs w:val="28"/>
          <w:lang w:val="en-US"/>
        </w:rPr>
        <w:t xml:space="preserve"> </w:t>
      </w:r>
      <w:r w:rsidR="00476E19" w:rsidRPr="00476E19">
        <w:rPr>
          <w:rFonts w:ascii="Times New Roman" w:hAnsi="Times New Roman" w:cs="Times New Roman"/>
          <w:sz w:val="28"/>
          <w:szCs w:val="28"/>
        </w:rPr>
        <w:t xml:space="preserve">– </w:t>
      </w:r>
      <w:r w:rsidR="00476E19" w:rsidRPr="00476E19">
        <w:rPr>
          <w:rFonts w:ascii="Times New Roman" w:hAnsi="Times New Roman" w:cs="Times New Roman"/>
          <w:sz w:val="28"/>
          <w:szCs w:val="28"/>
          <w:shd w:val="clear" w:color="auto" w:fill="FFFFFF"/>
        </w:rPr>
        <w:t>Strengths</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w</w:t>
      </w:r>
      <w:r w:rsidR="00476E19" w:rsidRPr="00476E19">
        <w:rPr>
          <w:rFonts w:ascii="Times New Roman" w:hAnsi="Times New Roman" w:cs="Times New Roman"/>
          <w:sz w:val="28"/>
          <w:szCs w:val="28"/>
          <w:shd w:val="clear" w:color="auto" w:fill="FFFFFF"/>
        </w:rPr>
        <w:t>eaknesses</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o</w:t>
      </w:r>
      <w:r w:rsidR="00476E19" w:rsidRPr="00476E19">
        <w:rPr>
          <w:rFonts w:ascii="Times New Roman" w:hAnsi="Times New Roman" w:cs="Times New Roman"/>
          <w:sz w:val="28"/>
          <w:szCs w:val="28"/>
          <w:shd w:val="clear" w:color="auto" w:fill="FFFFFF"/>
        </w:rPr>
        <w:t>pportunities</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t</w:t>
      </w:r>
      <w:r w:rsidR="00476E19" w:rsidRPr="00476E19">
        <w:rPr>
          <w:rFonts w:ascii="Times New Roman" w:hAnsi="Times New Roman" w:cs="Times New Roman"/>
          <w:sz w:val="28"/>
          <w:szCs w:val="28"/>
          <w:shd w:val="clear" w:color="auto" w:fill="FFFFFF"/>
        </w:rPr>
        <w:t>hreats</w:t>
      </w:r>
      <w:r w:rsidR="00476E19" w:rsidRPr="00476E19">
        <w:rPr>
          <w:rFonts w:ascii="Times New Roman" w:hAnsi="Times New Roman" w:cs="Times New Roman"/>
          <w:sz w:val="28"/>
          <w:szCs w:val="28"/>
        </w:rPr>
        <w:t xml:space="preserve"> – </w:t>
      </w:r>
      <w:r w:rsidR="00476E19" w:rsidRPr="00476E19">
        <w:rPr>
          <w:rFonts w:ascii="Times New Roman" w:hAnsi="Times New Roman" w:cs="Times New Roman"/>
          <w:sz w:val="28"/>
          <w:szCs w:val="28"/>
          <w:shd w:val="clear" w:color="auto" w:fill="FFFFFF"/>
        </w:rPr>
        <w:t>Сили</w:t>
      </w:r>
      <w:r w:rsidR="00476E19">
        <w:rPr>
          <w:rFonts w:ascii="Times New Roman" w:hAnsi="Times New Roman" w:cs="Times New Roman"/>
          <w:sz w:val="28"/>
          <w:szCs w:val="28"/>
          <w:shd w:val="clear" w:color="auto" w:fill="FFFFFF"/>
        </w:rPr>
        <w:t>,</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с</w:t>
      </w:r>
      <w:r w:rsidR="00476E19" w:rsidRPr="00476E19">
        <w:rPr>
          <w:rFonts w:ascii="Times New Roman" w:hAnsi="Times New Roman" w:cs="Times New Roman"/>
          <w:sz w:val="28"/>
          <w:szCs w:val="28"/>
          <w:shd w:val="clear" w:color="auto" w:fill="FFFFFF"/>
        </w:rPr>
        <w:t>лабкості</w:t>
      </w:r>
      <w:r w:rsidR="00476E19">
        <w:rPr>
          <w:rFonts w:ascii="Times New Roman" w:hAnsi="Times New Roman" w:cs="Times New Roman"/>
          <w:sz w:val="28"/>
          <w:szCs w:val="28"/>
          <w:shd w:val="clear" w:color="auto" w:fill="FFFFFF"/>
        </w:rPr>
        <w:t>,</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м</w:t>
      </w:r>
      <w:r w:rsidR="00476E19" w:rsidRPr="00476E19">
        <w:rPr>
          <w:rFonts w:ascii="Times New Roman" w:hAnsi="Times New Roman" w:cs="Times New Roman"/>
          <w:sz w:val="28"/>
          <w:szCs w:val="28"/>
          <w:shd w:val="clear" w:color="auto" w:fill="FFFFFF"/>
        </w:rPr>
        <w:t>ожливості</w:t>
      </w:r>
      <w:r w:rsidR="00476E19">
        <w:rPr>
          <w:rFonts w:ascii="Times New Roman" w:hAnsi="Times New Roman" w:cs="Times New Roman"/>
          <w:sz w:val="28"/>
          <w:szCs w:val="28"/>
          <w:shd w:val="clear" w:color="auto" w:fill="FFFFFF"/>
        </w:rPr>
        <w:t>,</w:t>
      </w:r>
      <w:r w:rsidR="00476E19" w:rsidRPr="00476E19">
        <w:rPr>
          <w:rFonts w:ascii="Times New Roman" w:hAnsi="Times New Roman" w:cs="Times New Roman"/>
          <w:sz w:val="28"/>
          <w:szCs w:val="28"/>
        </w:rPr>
        <w:t xml:space="preserve"> </w:t>
      </w:r>
      <w:r w:rsidR="00476E19">
        <w:rPr>
          <w:rFonts w:ascii="Times New Roman" w:hAnsi="Times New Roman" w:cs="Times New Roman"/>
          <w:sz w:val="28"/>
          <w:szCs w:val="28"/>
          <w:shd w:val="clear" w:color="auto" w:fill="FFFFFF"/>
        </w:rPr>
        <w:t>з</w:t>
      </w:r>
      <w:r w:rsidR="00476E19" w:rsidRPr="00476E19">
        <w:rPr>
          <w:rFonts w:ascii="Times New Roman" w:hAnsi="Times New Roman" w:cs="Times New Roman"/>
          <w:sz w:val="28"/>
          <w:szCs w:val="28"/>
          <w:shd w:val="clear" w:color="auto" w:fill="FFFFFF"/>
        </w:rPr>
        <w:t>агрози</w:t>
      </w:r>
      <w:r w:rsidR="00476E19" w:rsidRPr="00476E19">
        <w:rPr>
          <w:rFonts w:ascii="Times New Roman" w:hAnsi="Times New Roman" w:cs="Times New Roman"/>
          <w:sz w:val="28"/>
          <w:szCs w:val="28"/>
        </w:rPr>
        <w:t xml:space="preserve"> </w:t>
      </w:r>
      <w:r w:rsidR="00EE351A" w:rsidRPr="00476E19">
        <w:rPr>
          <w:rFonts w:ascii="Times New Roman" w:hAnsi="Times New Roman" w:cs="Times New Roman"/>
          <w:sz w:val="28"/>
          <w:szCs w:val="28"/>
        </w:rPr>
        <w:br w:type="page"/>
      </w:r>
    </w:p>
    <w:p w:rsidR="00262186" w:rsidRDefault="00262186" w:rsidP="00C4049F">
      <w:pPr>
        <w:pStyle w:val="Heading1"/>
        <w:sectPr w:rsidR="00262186">
          <w:headerReference w:type="default" r:id="rId9"/>
          <w:pgSz w:w="11906" w:h="16838"/>
          <w:pgMar w:top="850" w:right="850" w:bottom="850" w:left="1417" w:header="708" w:footer="708" w:gutter="0"/>
          <w:cols w:space="708"/>
          <w:docGrid w:linePitch="360"/>
        </w:sectPr>
      </w:pPr>
      <w:bookmarkStart w:id="5" w:name="_Toc7723234"/>
      <w:bookmarkStart w:id="6" w:name="_Toc25915145"/>
    </w:p>
    <w:p w:rsidR="00EE351A" w:rsidRPr="00476E19" w:rsidRDefault="00EE351A" w:rsidP="00C4049F">
      <w:pPr>
        <w:pStyle w:val="Heading1"/>
      </w:pPr>
      <w:r w:rsidRPr="00476E19">
        <w:lastRenderedPageBreak/>
        <w:t>ВСТУП</w:t>
      </w:r>
      <w:bookmarkEnd w:id="5"/>
      <w:bookmarkEnd w:id="6"/>
    </w:p>
    <w:p w:rsidR="00C4049F" w:rsidRPr="00476E19" w:rsidRDefault="00C4049F" w:rsidP="00EE351A">
      <w:pPr>
        <w:spacing w:after="0" w:line="360" w:lineRule="auto"/>
        <w:ind w:firstLine="709"/>
        <w:jc w:val="both"/>
        <w:rPr>
          <w:rFonts w:ascii="Times New Roman" w:hAnsi="Times New Roman" w:cs="Times New Roman"/>
          <w:sz w:val="28"/>
          <w:szCs w:val="28"/>
        </w:rPr>
      </w:pPr>
    </w:p>
    <w:p w:rsidR="00EE351A" w:rsidRPr="00476E19" w:rsidRDefault="00EE351A" w:rsidP="00EE351A">
      <w:pPr>
        <w:spacing w:after="0" w:line="360" w:lineRule="auto"/>
        <w:ind w:firstLine="709"/>
        <w:jc w:val="both"/>
        <w:rPr>
          <w:rFonts w:ascii="Times New Roman" w:hAnsi="Times New Roman" w:cs="Times New Roman"/>
          <w:sz w:val="28"/>
          <w:szCs w:val="28"/>
        </w:rPr>
      </w:pPr>
      <w:r w:rsidRPr="00476E19">
        <w:rPr>
          <w:rFonts w:ascii="Times New Roman" w:hAnsi="Times New Roman" w:cs="Times New Roman"/>
          <w:sz w:val="28"/>
          <w:szCs w:val="28"/>
        </w:rPr>
        <w:t xml:space="preserve">На сьогоднішній день бездротові технології стрімко поширюються в нашому побуті. Те, що раніше здавалось фантастикою, зараз активно здешевлюється та витісняє конкурентів. </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Наприклад, за даними </w:t>
      </w:r>
      <w:r w:rsidRPr="00476E19">
        <w:rPr>
          <w:rFonts w:ascii="Times New Roman" w:hAnsi="Times New Roman" w:cs="Times New Roman"/>
          <w:sz w:val="28"/>
          <w:szCs w:val="28"/>
          <w:shd w:val="clear" w:color="auto" w:fill="FFFFFF"/>
        </w:rPr>
        <w:t>IHS Markit за</w:t>
      </w:r>
      <w:r w:rsidRPr="00476E19">
        <w:rPr>
          <w:rFonts w:ascii="Times New Roman" w:hAnsi="Times New Roman" w:cs="Times New Roman"/>
          <w:sz w:val="28"/>
          <w:szCs w:val="28"/>
        </w:rPr>
        <w:t xml:space="preserve"> останні </w:t>
      </w:r>
      <w:r w:rsidRPr="00476E19">
        <w:rPr>
          <w:rFonts w:ascii="Times New Roman" w:hAnsi="Times New Roman" w:cs="Times New Roman"/>
          <w:sz w:val="28"/>
          <w:szCs w:val="28"/>
          <w:lang w:val="ru-RU"/>
        </w:rPr>
        <w:t>два роки</w:t>
      </w:r>
      <w:r w:rsidRPr="00476E19">
        <w:rPr>
          <w:rFonts w:ascii="Times New Roman" w:hAnsi="Times New Roman" w:cs="Times New Roman"/>
          <w:sz w:val="28"/>
          <w:szCs w:val="28"/>
        </w:rPr>
        <w:t xml:space="preserve"> кількість пристроїв, що підтримують бездротову зарядку, збільшилась вдвічі. Більшість з цих пристроїв – смартфони, проте значну долю займають електричні зубні щітки та розумні годинники.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За даними ABI Research за останні 5 років вдвічі збільшилась кількість аудіо пристроїв, що підтримують бездротову передачу даних за допомогою технології </w:t>
      </w:r>
      <w:r w:rsidRPr="00476E19">
        <w:rPr>
          <w:rFonts w:ascii="Times New Roman" w:hAnsi="Times New Roman" w:cs="Times New Roman"/>
          <w:sz w:val="28"/>
          <w:szCs w:val="28"/>
          <w:lang w:val="en-US"/>
        </w:rPr>
        <w:t>Bluetooth</w:t>
      </w:r>
      <w:r w:rsidRPr="00476E19">
        <w:rPr>
          <w:rFonts w:ascii="Times New Roman" w:hAnsi="Times New Roman" w:cs="Times New Roman"/>
          <w:sz w:val="28"/>
          <w:szCs w:val="28"/>
        </w:rPr>
        <w:t>. Так, якщо раніше таке рішення не набувало популярності, оскільки мало безліч недоліків, пов’язаних з автономністю, ціною та якістю передачі звуку. То сьогодні, скориставшись громадським транспортом, можна на власні очі побачити, що чи не кожен другий пасажир користується бездротовими навушниками.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Також постійне місце в наших оселях вже зайняла бездротова передача даних за допомогою технології </w:t>
      </w:r>
      <w:r w:rsidRPr="00476E19">
        <w:rPr>
          <w:rFonts w:ascii="Times New Roman" w:hAnsi="Times New Roman" w:cs="Times New Roman"/>
          <w:sz w:val="28"/>
          <w:szCs w:val="28"/>
          <w:lang w:val="en-US"/>
        </w:rPr>
        <w:t>Wi</w:t>
      </w:r>
      <w:r w:rsidRPr="00476E19">
        <w:rPr>
          <w:rFonts w:ascii="Times New Roman" w:hAnsi="Times New Roman" w:cs="Times New Roman"/>
          <w:sz w:val="28"/>
          <w:szCs w:val="28"/>
          <w:lang w:val="ru-RU"/>
        </w:rPr>
        <w:t>-</w:t>
      </w:r>
      <w:r w:rsidRPr="00476E19">
        <w:rPr>
          <w:rFonts w:ascii="Times New Roman" w:hAnsi="Times New Roman" w:cs="Times New Roman"/>
          <w:sz w:val="28"/>
          <w:szCs w:val="28"/>
          <w:lang w:val="en-US"/>
        </w:rPr>
        <w:t>Fi</w:t>
      </w:r>
      <w:r w:rsidRPr="00476E19">
        <w:rPr>
          <w:rFonts w:ascii="Times New Roman" w:hAnsi="Times New Roman" w:cs="Times New Roman"/>
          <w:sz w:val="28"/>
          <w:szCs w:val="28"/>
        </w:rPr>
        <w:t>. А постійне місце в наших гаманцях мають безконтактні банківські картки [1].</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В даній роботі буде розглянуто композицію існуючих систем ідентифікації користувача в єдину уніфіковану систему з застосування технології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що дозволить вже зараз реалізувати ідентифікацію користувача за принципами, які ми можемо бачити в фільмах про майбутнє.</w:t>
      </w:r>
    </w:p>
    <w:p w:rsidR="00EE351A" w:rsidRPr="00476E19" w:rsidRDefault="00EE351A" w:rsidP="00EE351A">
      <w:pPr>
        <w:pStyle w:val="1"/>
        <w:rPr>
          <w:rFonts w:cs="Times New Roman"/>
          <w:szCs w:val="28"/>
        </w:rPr>
      </w:pPr>
    </w:p>
    <w:p w:rsidR="00EE351A" w:rsidRPr="00476E19" w:rsidRDefault="00EE351A" w:rsidP="00EE351A">
      <w:pPr>
        <w:pStyle w:val="1"/>
        <w:rPr>
          <w:rFonts w:cs="Times New Roman"/>
          <w:szCs w:val="28"/>
        </w:rPr>
      </w:pPr>
    </w:p>
    <w:p w:rsidR="00EE351A" w:rsidRPr="00476E19" w:rsidRDefault="00EE351A" w:rsidP="00EE351A">
      <w:pPr>
        <w:pStyle w:val="1"/>
        <w:ind w:firstLine="0"/>
        <w:rPr>
          <w:rFonts w:cs="Times New Roman"/>
          <w:szCs w:val="28"/>
        </w:rPr>
      </w:pPr>
    </w:p>
    <w:p w:rsidR="00C4049F" w:rsidRPr="00476E19" w:rsidRDefault="00EE351A" w:rsidP="00C4049F">
      <w:pPr>
        <w:pStyle w:val="Heading1"/>
      </w:pPr>
      <w:r w:rsidRPr="00476E19">
        <w:br w:type="page"/>
      </w:r>
      <w:bookmarkStart w:id="7" w:name="_Toc7723235"/>
      <w:bookmarkStart w:id="8" w:name="_Toc25915146"/>
      <w:r w:rsidR="00C4049F" w:rsidRPr="00476E19">
        <w:lastRenderedPageBreak/>
        <w:t>РОЗДІЛ 1</w:t>
      </w:r>
      <w:r w:rsidR="00C4049F" w:rsidRPr="00476E19">
        <w:br/>
        <w:t>ЗАГАЛЬНІ ПОЛОЖЕННЯ</w:t>
      </w:r>
      <w:bookmarkEnd w:id="7"/>
      <w:bookmarkEnd w:id="8"/>
    </w:p>
    <w:p w:rsidR="00ED2B43" w:rsidRPr="00476E19" w:rsidRDefault="00ED2B43" w:rsidP="00C4049F">
      <w:pPr>
        <w:pStyle w:val="Title"/>
      </w:pPr>
    </w:p>
    <w:p w:rsidR="00EE351A" w:rsidRPr="00476E19" w:rsidRDefault="00ED2B43" w:rsidP="00ED2B43">
      <w:pPr>
        <w:pStyle w:val="Title"/>
      </w:pPr>
      <w:bookmarkStart w:id="9" w:name="_Toc25915147"/>
      <w:r w:rsidRPr="00476E19">
        <w:t xml:space="preserve">1.1 </w:t>
      </w:r>
      <w:r w:rsidR="00EE351A" w:rsidRPr="00476E19">
        <w:t>Поняття ідентифікації користувача</w:t>
      </w:r>
      <w:bookmarkEnd w:id="9"/>
    </w:p>
    <w:p w:rsidR="00EE351A" w:rsidRPr="00476E19" w:rsidRDefault="00EE351A" w:rsidP="00C4049F">
      <w:pPr>
        <w:pStyle w:val="1"/>
        <w:ind w:firstLine="708"/>
        <w:rPr>
          <w:rFonts w:cs="Times New Roman"/>
          <w:szCs w:val="28"/>
        </w:rPr>
      </w:pPr>
      <w:r w:rsidRPr="00476E19">
        <w:rPr>
          <w:rFonts w:cs="Times New Roman"/>
          <w:szCs w:val="28"/>
        </w:rPr>
        <w:t>В сучасному світі ідентифікація людини є невід’ємною частиною життя у суспільстві. В побуті ми постійно стикаємось з необхідністю бути ідентифікованим для здійснення певних операцій або отримання послуг. Для виконання даної функції використовуються різноманітні засоби в залежності від потреб та умов використання. Наприклад:</w:t>
      </w:r>
    </w:p>
    <w:p w:rsidR="00EE351A" w:rsidRPr="00476E19" w:rsidRDefault="00EE351A" w:rsidP="00EE351A">
      <w:pPr>
        <w:pStyle w:val="1"/>
        <w:numPr>
          <w:ilvl w:val="0"/>
          <w:numId w:val="3"/>
        </w:numPr>
        <w:rPr>
          <w:rFonts w:cs="Times New Roman"/>
          <w:szCs w:val="28"/>
        </w:rPr>
      </w:pPr>
      <w:r w:rsidRPr="00476E19">
        <w:rPr>
          <w:rFonts w:cs="Times New Roman"/>
          <w:szCs w:val="28"/>
        </w:rPr>
        <w:t>паспорт використовується в різних державних установах, на пошті або у банку, при перетині кордону або при оформленні документів з метою надати офіційно затверджену інформацію про громадянина та підтвердити його особу,</w:t>
      </w:r>
    </w:p>
    <w:p w:rsidR="00EE351A" w:rsidRPr="00476E19" w:rsidRDefault="00EE351A" w:rsidP="00EE351A">
      <w:pPr>
        <w:pStyle w:val="1"/>
        <w:numPr>
          <w:ilvl w:val="0"/>
          <w:numId w:val="3"/>
        </w:numPr>
        <w:rPr>
          <w:rFonts w:cs="Times New Roman"/>
          <w:szCs w:val="28"/>
        </w:rPr>
      </w:pPr>
      <w:r w:rsidRPr="00476E19">
        <w:rPr>
          <w:rFonts w:cs="Times New Roman"/>
          <w:szCs w:val="28"/>
        </w:rPr>
        <w:t>банківська картка використовується при здійсненні фінансових операцій для ідентифікації рахунку, з якого будуть використані кошти,</w:t>
      </w:r>
    </w:p>
    <w:p w:rsidR="00EE351A" w:rsidRPr="00476E19" w:rsidRDefault="00EE351A" w:rsidP="00EE351A">
      <w:pPr>
        <w:pStyle w:val="1"/>
        <w:numPr>
          <w:ilvl w:val="0"/>
          <w:numId w:val="3"/>
        </w:numPr>
        <w:rPr>
          <w:rFonts w:cs="Times New Roman"/>
          <w:szCs w:val="28"/>
        </w:rPr>
      </w:pPr>
      <w:r w:rsidRPr="00476E19">
        <w:rPr>
          <w:rFonts w:cs="Times New Roman"/>
          <w:szCs w:val="28"/>
        </w:rPr>
        <w:t>накопичувальна картка магазину використовується для ідентифікації клієнта в системі магазину для роботи з дисконтними програмами, тощо.</w:t>
      </w:r>
    </w:p>
    <w:p w:rsidR="00EE351A" w:rsidRPr="00476E19" w:rsidRDefault="00EE351A" w:rsidP="00302884">
      <w:pPr>
        <w:pStyle w:val="1"/>
        <w:ind w:firstLine="709"/>
        <w:rPr>
          <w:rFonts w:cs="Times New Roman"/>
          <w:szCs w:val="28"/>
        </w:rPr>
      </w:pPr>
      <w:r w:rsidRPr="00476E19">
        <w:rPr>
          <w:rFonts w:cs="Times New Roman"/>
          <w:szCs w:val="28"/>
        </w:rPr>
        <w:t>В програмних системах для виконання даної функції кожному користувачу присвоюється унікальний ідентифікатор.  User ID - це один із найпоширеніших механізмів аутентифікації, що використовується в обчислювальних системах, мережах, додатках та через Інтернет. Незалежно від типу користувача та прав користувача, кожен користувач має унікальний ідентифікатор, який відрізняє його від інших користувачів. Зазвичай в процесі аутентифікації ідентифікатор користувача використовується разом із паролем. Кінцевий користувач повинен правильно надати обидва облікові дані, щоб отримати доступ до системи чи програми. Більше того, системні адміністратори використовують ідентифікатори користувачів для присвоєння прав, відстеження активності користувачів та управління загальними операціями в певній системі, мережі чи програмі</w:t>
      </w:r>
      <w:r w:rsidRPr="00476E19">
        <w:rPr>
          <w:rFonts w:cs="Times New Roman"/>
          <w:szCs w:val="28"/>
          <w:lang w:val="ru-RU"/>
        </w:rPr>
        <w:t>[2]</w:t>
      </w:r>
      <w:r w:rsidRPr="00476E19">
        <w:rPr>
          <w:rFonts w:cs="Times New Roman"/>
          <w:szCs w:val="28"/>
        </w:rPr>
        <w:t>.</w:t>
      </w:r>
    </w:p>
    <w:p w:rsidR="00EE351A" w:rsidRPr="00476E19" w:rsidRDefault="00C4049F" w:rsidP="00ED2B43">
      <w:pPr>
        <w:pStyle w:val="1"/>
        <w:rPr>
          <w:rFonts w:cs="Times New Roman"/>
          <w:szCs w:val="28"/>
        </w:rPr>
      </w:pPr>
      <w:r w:rsidRPr="00476E19">
        <w:rPr>
          <w:rFonts w:cs="Times New Roman"/>
          <w:szCs w:val="28"/>
        </w:rPr>
        <w:tab/>
      </w:r>
      <w:r w:rsidR="00EE351A" w:rsidRPr="00476E19">
        <w:rPr>
          <w:rFonts w:cs="Times New Roman"/>
          <w:szCs w:val="28"/>
        </w:rPr>
        <w:t>Всі ці засоби об’єднує спільна мета – однозначно ідентифікувати користувача та надати необхідну інформацію про нього.</w:t>
      </w:r>
    </w:p>
    <w:p w:rsidR="00EE351A" w:rsidRPr="00476E19" w:rsidRDefault="00C4049F" w:rsidP="00302884">
      <w:pPr>
        <w:pStyle w:val="1"/>
        <w:rPr>
          <w:rFonts w:cs="Times New Roman"/>
          <w:szCs w:val="28"/>
        </w:rPr>
      </w:pPr>
      <w:r w:rsidRPr="00476E19">
        <w:rPr>
          <w:rFonts w:cs="Times New Roman"/>
          <w:szCs w:val="28"/>
        </w:rPr>
        <w:lastRenderedPageBreak/>
        <w:tab/>
      </w:r>
      <w:r w:rsidR="00EE351A" w:rsidRPr="00476E19">
        <w:rPr>
          <w:rFonts w:cs="Times New Roman"/>
          <w:szCs w:val="28"/>
        </w:rPr>
        <w:t>Отже, можливо об’єднати всі сфери нашого побуту, де необхідна ідентифікація, в єдину систему, та обходит</w:t>
      </w:r>
      <w:r w:rsidR="00302884" w:rsidRPr="00476E19">
        <w:rPr>
          <w:rFonts w:cs="Times New Roman"/>
          <w:szCs w:val="28"/>
        </w:rPr>
        <w:t>ись лише одним ідентифікатором.</w:t>
      </w:r>
    </w:p>
    <w:p w:rsidR="00EE351A" w:rsidRPr="00476E19" w:rsidRDefault="00302884" w:rsidP="00302884">
      <w:pPr>
        <w:pStyle w:val="Title"/>
      </w:pPr>
      <w:bookmarkStart w:id="10" w:name="_Toc25915148"/>
      <w:r w:rsidRPr="00476E19">
        <w:t xml:space="preserve">1.2 </w:t>
      </w:r>
      <w:r w:rsidR="00EE351A" w:rsidRPr="00476E19">
        <w:t>Концепція уніфікованої системи ідентифікації</w:t>
      </w:r>
      <w:bookmarkEnd w:id="10"/>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Принцип ідентифікації полягає в тому, що людині майбутнього не треба порпатись в кишені для того, щоб знайти ключі від квартири або необхідний пропуск, відкривати гаманець для оплати покупок або пред’явлення накопичувальної картки, тощо, достатньо просто прикласти руку до терміналу. В будь-яких аспектах життя, абсолютно не пов’язаних між собою, коли необхідна ідентифікація людини, існує єдиний ідентифікатор та стандартизований зчитувальний пристрій</w:t>
      </w:r>
      <w:r w:rsidRPr="00476E19">
        <w:rPr>
          <w:rFonts w:ascii="Times New Roman" w:hAnsi="Times New Roman" w:cs="Times New Roman"/>
          <w:sz w:val="28"/>
          <w:szCs w:val="28"/>
          <w:lang w:val="ru-RU"/>
        </w:rPr>
        <w:t xml:space="preserve"> [1]</w:t>
      </w:r>
      <w:r w:rsidRPr="00476E19">
        <w:rPr>
          <w:rFonts w:ascii="Times New Roman" w:hAnsi="Times New Roman" w:cs="Times New Roman"/>
          <w:sz w:val="28"/>
          <w:szCs w:val="28"/>
        </w:rPr>
        <w:t>.</w:t>
      </w:r>
      <w:bookmarkStart w:id="11" w:name="_Toc7723238"/>
    </w:p>
    <w:p w:rsidR="00EE351A" w:rsidRPr="00476E19" w:rsidRDefault="00302884" w:rsidP="00302884">
      <w:pPr>
        <w:pStyle w:val="Title"/>
      </w:pPr>
      <w:bookmarkStart w:id="12" w:name="_Toc25915149"/>
      <w:bookmarkEnd w:id="11"/>
      <w:r w:rsidRPr="00476E19">
        <w:t xml:space="preserve">1.3 </w:t>
      </w:r>
      <w:r w:rsidR="00EE351A" w:rsidRPr="00476E19">
        <w:t xml:space="preserve">Технологія </w:t>
      </w:r>
      <w:r w:rsidR="00EE351A" w:rsidRPr="00476E19">
        <w:rPr>
          <w:lang w:val="en-US"/>
        </w:rPr>
        <w:t>NFC</w:t>
      </w:r>
      <w:bookmarkEnd w:id="12"/>
    </w:p>
    <w:p w:rsidR="00EE351A" w:rsidRPr="00476E19" w:rsidRDefault="00302884"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Технологія </w:t>
      </w:r>
      <w:r w:rsidR="00EE351A" w:rsidRPr="00476E19">
        <w:rPr>
          <w:rFonts w:ascii="Times New Roman" w:hAnsi="Times New Roman" w:cs="Times New Roman"/>
          <w:sz w:val="28"/>
          <w:szCs w:val="28"/>
          <w:lang w:val="en-US"/>
        </w:rPr>
        <w:t>NFC</w:t>
      </w:r>
      <w:r w:rsidR="00EE351A" w:rsidRPr="00476E19">
        <w:rPr>
          <w:rFonts w:ascii="Times New Roman" w:hAnsi="Times New Roman" w:cs="Times New Roman"/>
          <w:sz w:val="28"/>
          <w:szCs w:val="28"/>
        </w:rPr>
        <w:t xml:space="preserve"> вже зараз застосовується в багатьох системах ідентифікації, оскільки вона має ряд суттєвих особливостей, які роблять її застосування очевидним для вирішення поставленої задачі. Розглянемо дані особливості:</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Радіус дії</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Робоча відстань з стандартними антенами не перевищує 10 см., що цілком достатньо для комфортного користування, а також підвищує рівень безпеки, оскільки зменшує ймовірність випадкового або несанкціонованого зчитування.</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Швидкість встановлення з’єднання</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Зв’язок між двома пристроями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встановлюється менше ніж за 0.1 секунди, що повністю відповідає принципам поставленої задачі</w:t>
      </w:r>
      <w:r w:rsidRPr="00476E19">
        <w:rPr>
          <w:rFonts w:ascii="Times New Roman" w:hAnsi="Times New Roman" w:cs="Times New Roman"/>
          <w:sz w:val="28"/>
          <w:szCs w:val="28"/>
          <w:lang w:val="ru-RU"/>
        </w:rPr>
        <w:t>.</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Безпека</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На сьогоднішній день існує багато способів захисту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 від клонування, які успішно використовуються в банківських картках або електронних квитках, тож використання даної технології дає можливість забезпечити високий рівень захисту інформації.</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Автономність</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lastRenderedPageBreak/>
        <w:t>NFC</w:t>
      </w:r>
      <w:r w:rsidRPr="00476E19">
        <w:rPr>
          <w:rFonts w:ascii="Times New Roman" w:hAnsi="Times New Roman" w:cs="Times New Roman"/>
          <w:sz w:val="28"/>
          <w:szCs w:val="28"/>
        </w:rPr>
        <w:t xml:space="preserve"> мітка в пасивному режимі не потребує вбудованого джерела живлення, а для роботи використовується електромагнітне поле зчитувального пристрою, що забезпечує зручне використання мітки користувачем.</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Розміри</w:t>
      </w:r>
    </w:p>
    <w:p w:rsidR="00EE351A" w:rsidRPr="00476E19" w:rsidRDefault="00EE351A" w:rsidP="00302884">
      <w:pPr>
        <w:pStyle w:val="1"/>
        <w:ind w:firstLine="709"/>
        <w:rPr>
          <w:rFonts w:cs="Times New Roman"/>
          <w:szCs w:val="28"/>
        </w:rPr>
      </w:pPr>
      <w:r w:rsidRPr="00476E19">
        <w:rPr>
          <w:rFonts w:cs="Times New Roman"/>
          <w:szCs w:val="28"/>
          <w:lang w:val="en-US"/>
        </w:rPr>
        <w:t>NFC</w:t>
      </w:r>
      <w:r w:rsidRPr="00476E19">
        <w:rPr>
          <w:rFonts w:cs="Times New Roman"/>
          <w:szCs w:val="28"/>
        </w:rPr>
        <w:t xml:space="preserve"> мітка може бути виготовлена розміром з зерно рису та приймати будь-яку форму від пластикової картки до імпланта, що дозволить виготовити мітку за смаком користувача</w:t>
      </w:r>
      <w:r w:rsidRPr="00476E19">
        <w:rPr>
          <w:rFonts w:cs="Times New Roman"/>
          <w:szCs w:val="28"/>
          <w:lang w:val="ru-RU"/>
        </w:rPr>
        <w:t xml:space="preserve"> [1]</w:t>
      </w:r>
      <w:r w:rsidRPr="00476E19">
        <w:rPr>
          <w:rFonts w:cs="Times New Roman"/>
          <w:szCs w:val="28"/>
        </w:rPr>
        <w:t>.</w:t>
      </w:r>
    </w:p>
    <w:p w:rsidR="00EE351A" w:rsidRPr="00476E19" w:rsidRDefault="00302884" w:rsidP="00302884">
      <w:pPr>
        <w:pStyle w:val="Title"/>
      </w:pPr>
      <w:bookmarkStart w:id="13" w:name="_Toc7723240"/>
      <w:bookmarkStart w:id="14" w:name="_Toc25915150"/>
      <w:r w:rsidRPr="00476E19">
        <w:t xml:space="preserve">1.4 </w:t>
      </w:r>
      <w:r w:rsidR="00EE351A" w:rsidRPr="00476E19">
        <w:t xml:space="preserve">Огляд </w:t>
      </w:r>
      <w:bookmarkEnd w:id="13"/>
      <w:r w:rsidR="00EE351A" w:rsidRPr="00476E19">
        <w:t>наявних аналогів</w:t>
      </w:r>
      <w:bookmarkEnd w:id="14"/>
    </w:p>
    <w:p w:rsidR="00EE351A" w:rsidRPr="00476E19" w:rsidRDefault="00302884" w:rsidP="00302884">
      <w:pPr>
        <w:pStyle w:val="Subtitle"/>
      </w:pPr>
      <w:bookmarkStart w:id="15" w:name="_Toc25915151"/>
      <w:bookmarkStart w:id="16" w:name="_Toc7723241"/>
      <w:r w:rsidRPr="00476E19">
        <w:t xml:space="preserve">1.4.1 </w:t>
      </w:r>
      <w:r w:rsidR="00EE351A" w:rsidRPr="00476E19">
        <w:t>Банківська платіжна картка</w:t>
      </w:r>
      <w:bookmarkEnd w:id="15"/>
    </w:p>
    <w:p w:rsidR="00EE351A" w:rsidRPr="00476E19" w:rsidRDefault="00EE351A" w:rsidP="00B41DD7">
      <w:pPr>
        <w:pStyle w:val="1"/>
        <w:ind w:firstLine="709"/>
        <w:rPr>
          <w:rFonts w:cs="Times New Roman"/>
          <w:szCs w:val="28"/>
        </w:rPr>
      </w:pPr>
      <w:r w:rsidRPr="00476E19">
        <w:rPr>
          <w:rFonts w:cs="Times New Roman"/>
          <w:szCs w:val="28"/>
        </w:rPr>
        <w:t>Прямокутні банківські картки з унікальними серійними номерами вперше були випущені Національним банком Flatbush у Брукліні в 1946 році, а потім Національним банком Franklin в 1951 році. Проте здійснювати платежі було можливо лише в деяких місцевих магазинах. Картка клубу Diner's Club була створена в 1950 році для групи ресторанів високого класу, надихаючи American Express запустити аналогічну платіжну картку для витрат на відрядження.</w:t>
      </w:r>
    </w:p>
    <w:p w:rsidR="00EE351A" w:rsidRPr="00476E19" w:rsidRDefault="00EE351A" w:rsidP="00B41DD7">
      <w:pPr>
        <w:pStyle w:val="1"/>
        <w:ind w:firstLine="709"/>
        <w:rPr>
          <w:rFonts w:cs="Times New Roman"/>
          <w:szCs w:val="28"/>
        </w:rPr>
      </w:pPr>
      <w:r w:rsidRPr="00476E19">
        <w:rPr>
          <w:rFonts w:cs="Times New Roman"/>
          <w:szCs w:val="28"/>
        </w:rPr>
        <w:t>Спочатку картки  виготовлялися з картону, але на початку 1960-х банківські та платіжні картки виготовлялися з пластику, з випуклими серійними номерами, що полегшувало використання копіювальних форм для реєстрації платежів. У 1970-х роках до банківських карт була додана технологія магнітних смужок, і сьогодні майже всі банківські картки - це смарт-карти, які містять мікросхеми та сховище даних для автентифікації користувачів та транзакцій.</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Банківські картки зазвичай носять логотип компанії, яка обробляє платіж, наприклад, Visa або Mastercard. Крім того, банки іноді можуть співпрацювати з іншими організаціями, щоб випустити спільні картки, на яких розміщено</w:t>
      </w:r>
      <w:r w:rsidR="003709B0" w:rsidRPr="00476E19">
        <w:rPr>
          <w:rFonts w:cs="Times New Roman"/>
          <w:szCs w:val="28"/>
        </w:rPr>
        <w:t xml:space="preserve"> </w:t>
      </w:r>
      <w:r w:rsidR="00EE351A" w:rsidRPr="00476E19">
        <w:rPr>
          <w:rFonts w:cs="Times New Roman"/>
          <w:szCs w:val="28"/>
        </w:rPr>
        <w:t>логотип або пов'язане зображення бренду-партнера [3]. На рисунку 1.1 наведено приклад банківської картки банку ПриватБанк [4].</w:t>
      </w:r>
    </w:p>
    <w:p w:rsidR="003709B0" w:rsidRPr="00476E19" w:rsidRDefault="003709B0" w:rsidP="00EE351A">
      <w:pPr>
        <w:pStyle w:val="1"/>
        <w:rPr>
          <w:rFonts w:cs="Times New Roman"/>
          <w:szCs w:val="28"/>
        </w:rPr>
      </w:pPr>
    </w:p>
    <w:p w:rsidR="003709B0" w:rsidRPr="00476E19" w:rsidRDefault="003709B0" w:rsidP="00EE351A">
      <w:pPr>
        <w:pStyle w:val="1"/>
        <w:rPr>
          <w:rFonts w:cs="Times New Roman"/>
          <w:szCs w:val="28"/>
        </w:rPr>
      </w:pPr>
    </w:p>
    <w:p w:rsidR="00EE351A" w:rsidRPr="00476E19" w:rsidRDefault="003709B0" w:rsidP="003709B0">
      <w:pPr>
        <w:pStyle w:val="1"/>
        <w:jc w:val="center"/>
        <w:rPr>
          <w:rFonts w:cs="Times New Roman"/>
          <w:szCs w:val="28"/>
        </w:rPr>
      </w:pPr>
      <w:r w:rsidRPr="00476E19">
        <w:rPr>
          <w:rFonts w:cs="Times New Roman"/>
          <w:noProof/>
          <w:szCs w:val="28"/>
          <w:lang w:eastAsia="uk-UA"/>
        </w:rPr>
        <w:lastRenderedPageBreak/>
        <w:drawing>
          <wp:anchor distT="0" distB="0" distL="114300" distR="114300" simplePos="0" relativeHeight="251660288" behindDoc="0" locked="0" layoutInCell="1" allowOverlap="1" wp14:anchorId="3512633A" wp14:editId="1D75783F">
            <wp:simplePos x="0" y="0"/>
            <wp:positionH relativeFrom="margin">
              <wp:align>center</wp:align>
            </wp:positionH>
            <wp:positionV relativeFrom="paragraph">
              <wp:posOffset>0</wp:posOffset>
            </wp:positionV>
            <wp:extent cx="2943225" cy="1924050"/>
            <wp:effectExtent l="0" t="0" r="9525" b="0"/>
            <wp:wrapTopAndBottom/>
            <wp:docPr id="2" name="Picture 2" descr="Что такое карта «Универсаль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Что такое карта «Универсальная»?"/>
                    <pic:cNvPicPr>
                      <a:picLocks noChangeAspect="1" noChangeArrowheads="1"/>
                    </pic:cNvPicPr>
                  </pic:nvPicPr>
                  <pic:blipFill rotWithShape="1">
                    <a:blip r:embed="rId10">
                      <a:extLst>
                        <a:ext uri="{28A0092B-C50C-407E-A947-70E740481C1C}">
                          <a14:useLocalDpi xmlns:a14="http://schemas.microsoft.com/office/drawing/2010/main" val="0"/>
                        </a:ext>
                      </a:extLst>
                    </a:blip>
                    <a:srcRect l="8649" t="5018" r="7838" b="16989"/>
                    <a:stretch/>
                  </pic:blipFill>
                  <pic:spPr bwMode="auto">
                    <a:xfrm>
                      <a:off x="0" y="0"/>
                      <a:ext cx="2943225" cy="1924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351A" w:rsidRPr="00476E19">
        <w:rPr>
          <w:rFonts w:cs="Times New Roman"/>
          <w:szCs w:val="28"/>
        </w:rPr>
        <w:t>Рисунок 1.1 – Приклад банківської картки</w:t>
      </w:r>
    </w:p>
    <w:p w:rsidR="00EE351A" w:rsidRPr="00476E19" w:rsidRDefault="00B41DD7" w:rsidP="00B41DD7">
      <w:pPr>
        <w:pStyle w:val="Subtitle"/>
      </w:pPr>
      <w:bookmarkStart w:id="17" w:name="_Toc25915152"/>
      <w:r w:rsidRPr="00476E19">
        <w:t xml:space="preserve">1.4.2 </w:t>
      </w:r>
      <w:r w:rsidR="00EE351A" w:rsidRPr="00476E19">
        <w:t>Електронний квиток</w:t>
      </w:r>
      <w:bookmarkEnd w:id="17"/>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Електронний квиток – це система, де право на проїзд (або квиток) зберігається в електронному вигляді на мікрочіпі, а не друкується на паперовому квитку. У більшості електронних квитків мікрочіп, на якому зберігається квиток, вбудований у смарт-карту. На рисунку 1.2 наведено</w:t>
      </w:r>
      <w:r w:rsidR="00EE351A" w:rsidRPr="00476E19">
        <w:rPr>
          <w:rFonts w:cs="Times New Roman"/>
          <w:szCs w:val="28"/>
          <w:lang w:val="ru-RU"/>
        </w:rPr>
        <w:t xml:space="preserve"> </w:t>
      </w:r>
      <w:r w:rsidR="00EE351A" w:rsidRPr="00476E19">
        <w:rPr>
          <w:rFonts w:cs="Times New Roman"/>
          <w:szCs w:val="28"/>
        </w:rPr>
        <w:t>приклад електронного квитка, який діє в місті Києві.</w:t>
      </w:r>
    </w:p>
    <w:p w:rsidR="00EE351A" w:rsidRPr="00476E19" w:rsidRDefault="00EE351A" w:rsidP="00B41DD7">
      <w:pPr>
        <w:pStyle w:val="1"/>
        <w:jc w:val="center"/>
        <w:rPr>
          <w:rFonts w:cs="Times New Roman"/>
          <w:szCs w:val="28"/>
        </w:rPr>
      </w:pPr>
      <w:r w:rsidRPr="00476E19">
        <w:rPr>
          <w:rFonts w:cs="Times New Roman"/>
          <w:noProof/>
          <w:szCs w:val="28"/>
          <w:lang w:eastAsia="uk-UA"/>
        </w:rPr>
        <w:drawing>
          <wp:anchor distT="0" distB="0" distL="114300" distR="114300" simplePos="0" relativeHeight="251659264" behindDoc="0" locked="0" layoutInCell="1" allowOverlap="1" wp14:anchorId="3E92CA00" wp14:editId="205C35EC">
            <wp:simplePos x="0" y="0"/>
            <wp:positionH relativeFrom="margin">
              <wp:align>right</wp:align>
            </wp:positionH>
            <wp:positionV relativeFrom="paragraph">
              <wp:posOffset>22225</wp:posOffset>
            </wp:positionV>
            <wp:extent cx="6120765" cy="4590574"/>
            <wp:effectExtent l="0" t="0" r="0" b="635"/>
            <wp:wrapTopAndBottom/>
            <wp:docPr id="1" name="Picture 1" descr="C:\Users\slava\Desktop\розділ1\IMG_2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lava\Desktop\розділ1\IMG_286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4590574"/>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6E19">
        <w:rPr>
          <w:rFonts w:cs="Times New Roman"/>
          <w:szCs w:val="28"/>
        </w:rPr>
        <w:t>Рисунок 1.2 – Приклад електронного квитка</w:t>
      </w:r>
    </w:p>
    <w:p w:rsidR="00EE351A" w:rsidRPr="00476E19" w:rsidRDefault="00B41DD7" w:rsidP="00EE351A">
      <w:pPr>
        <w:pStyle w:val="1"/>
        <w:rPr>
          <w:rFonts w:cs="Times New Roman"/>
          <w:szCs w:val="28"/>
        </w:rPr>
      </w:pPr>
      <w:r w:rsidRPr="00476E19">
        <w:rPr>
          <w:rFonts w:cs="Times New Roman"/>
          <w:szCs w:val="28"/>
        </w:rPr>
        <w:lastRenderedPageBreak/>
        <w:tab/>
      </w:r>
      <w:r w:rsidR="00EE351A" w:rsidRPr="00476E19">
        <w:rPr>
          <w:rFonts w:cs="Times New Roman"/>
          <w:szCs w:val="28"/>
        </w:rPr>
        <w:t>Електронні квитки використовують підтриману урядом специфікацію для забезпечення безперешкодної поїздки між містами та всередині них, а також різні види транспорту.</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До ключових переваг смарт-квитків належать:</w:t>
      </w:r>
    </w:p>
    <w:p w:rsidR="00EE351A" w:rsidRPr="00476E19" w:rsidRDefault="00EE351A" w:rsidP="00EE351A">
      <w:pPr>
        <w:pStyle w:val="1"/>
        <w:numPr>
          <w:ilvl w:val="0"/>
          <w:numId w:val="2"/>
        </w:numPr>
        <w:rPr>
          <w:rFonts w:cs="Times New Roman"/>
          <w:szCs w:val="28"/>
        </w:rPr>
      </w:pPr>
      <w:r w:rsidRPr="00476E19">
        <w:rPr>
          <w:rFonts w:cs="Times New Roman"/>
          <w:szCs w:val="28"/>
        </w:rPr>
        <w:t>Можливість пасажирів купувати квитки перед поїздкою, прискорюючи посадку та скорочуючи черги.</w:t>
      </w:r>
    </w:p>
    <w:p w:rsidR="00EE351A" w:rsidRPr="00476E19" w:rsidRDefault="00EE351A" w:rsidP="00EE351A">
      <w:pPr>
        <w:pStyle w:val="1"/>
        <w:numPr>
          <w:ilvl w:val="0"/>
          <w:numId w:val="2"/>
        </w:numPr>
        <w:rPr>
          <w:rFonts w:cs="Times New Roman"/>
          <w:szCs w:val="28"/>
        </w:rPr>
      </w:pPr>
      <w:r w:rsidRPr="00476E19">
        <w:rPr>
          <w:rFonts w:cs="Times New Roman"/>
          <w:szCs w:val="28"/>
        </w:rPr>
        <w:t>Безпека. Електронні квитки набагато складніше копіювати, у разі втрати, їх можна миттєво заблокувати, а решту коштів повернути.</w:t>
      </w:r>
    </w:p>
    <w:p w:rsidR="00EE351A" w:rsidRPr="00476E19" w:rsidRDefault="00EE351A" w:rsidP="00EE351A">
      <w:pPr>
        <w:pStyle w:val="1"/>
        <w:numPr>
          <w:ilvl w:val="0"/>
          <w:numId w:val="2"/>
        </w:numPr>
        <w:rPr>
          <w:rFonts w:cs="Times New Roman"/>
          <w:szCs w:val="28"/>
        </w:rPr>
      </w:pPr>
      <w:r w:rsidRPr="00476E19">
        <w:rPr>
          <w:rFonts w:cs="Times New Roman"/>
          <w:szCs w:val="28"/>
        </w:rPr>
        <w:t>Оператори зможуть запускати власні схеми лояльності та пропонувати типи квитків відповідно до потреб клієнтів.</w:t>
      </w:r>
    </w:p>
    <w:p w:rsidR="00EE351A" w:rsidRPr="00476E19" w:rsidRDefault="00EE351A" w:rsidP="00EE351A">
      <w:pPr>
        <w:pStyle w:val="1"/>
        <w:numPr>
          <w:ilvl w:val="0"/>
          <w:numId w:val="2"/>
        </w:numPr>
        <w:rPr>
          <w:rFonts w:cs="Times New Roman"/>
          <w:szCs w:val="28"/>
        </w:rPr>
      </w:pPr>
      <w:r w:rsidRPr="00476E19">
        <w:rPr>
          <w:rFonts w:cs="Times New Roman"/>
          <w:szCs w:val="28"/>
        </w:rPr>
        <w:t>Можливість докупити деякі послуги в автобусі або у місці призначення.</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 xml:space="preserve">Коли в автобусі встановлено систему електронних квитків, все, що необхідно зробити, - це прикласти картку до зчитувального пристрою. Після цього автомат виконає валідацію картки і проїзд буде сплачено </w:t>
      </w:r>
      <w:r w:rsidR="00EE351A" w:rsidRPr="00476E19">
        <w:rPr>
          <w:rFonts w:cs="Times New Roman"/>
          <w:szCs w:val="28"/>
          <w:lang w:val="ru-RU"/>
        </w:rPr>
        <w:t>[5]</w:t>
      </w:r>
      <w:r w:rsidR="00EE351A" w:rsidRPr="00476E19">
        <w:rPr>
          <w:rFonts w:cs="Times New Roman"/>
          <w:szCs w:val="28"/>
        </w:rPr>
        <w:t>.</w:t>
      </w:r>
    </w:p>
    <w:p w:rsidR="00EE351A" w:rsidRPr="00476E19" w:rsidRDefault="00B41DD7" w:rsidP="00B41DD7">
      <w:pPr>
        <w:pStyle w:val="Subtitle"/>
      </w:pPr>
      <w:bookmarkStart w:id="18" w:name="_Toc25915153"/>
      <w:r w:rsidRPr="00476E19">
        <w:t xml:space="preserve">1.4.3 </w:t>
      </w:r>
      <w:r w:rsidR="00EE351A" w:rsidRPr="00476E19">
        <w:t>Дисконтна картка</w:t>
      </w:r>
      <w:bookmarkEnd w:id="18"/>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Програма дисконтних карт - це стимулюючий план, який дозволяє роздрібному бізнесу збирати дані про своїх клієнтів. Клієнтам пропонують знижки на продукти, купони, бали на товари або якусь іншу винагороду в обмін на їх добровільну участь у програмі. Вторинна мета програми дисконтних карток - побудувати повторний бізнес, пропонуючи клієнтам-учасникам унікальні пропозиції, недоступні для інших клієнтів.</w:t>
      </w:r>
    </w:p>
    <w:p w:rsidR="00EE351A" w:rsidRPr="00476E19" w:rsidRDefault="00B41DD7" w:rsidP="00EE351A">
      <w:pPr>
        <w:pStyle w:val="1"/>
        <w:ind w:firstLine="539"/>
        <w:rPr>
          <w:rFonts w:cs="Times New Roman"/>
          <w:szCs w:val="28"/>
        </w:rPr>
      </w:pPr>
      <w:r w:rsidRPr="00476E19">
        <w:rPr>
          <w:rFonts w:cs="Times New Roman"/>
          <w:szCs w:val="28"/>
        </w:rPr>
        <w:tab/>
      </w:r>
      <w:r w:rsidR="00EE351A" w:rsidRPr="00476E19">
        <w:rPr>
          <w:rFonts w:cs="Times New Roman"/>
          <w:szCs w:val="28"/>
        </w:rPr>
        <w:t xml:space="preserve">Дисконтні карти часто нагадують пластикові кредитні картки, але вони також можуть бути брелками для ключів або наклейками. Зазвичай на картці є штрих-код або магнітна смуга, які скануються в точці продажу. Картка ідентифікує клієнта та надсилає інформацію про те, що клієнт купив до бази даних. Інформація в базі даних використовується для того, щоб допомогти продавцю зрозуміти звички своїх покупців. Згідно з дослідженнями, проведеними Коледжем зв'язку Бостонського університету, вісімдесят шість відсотків американських покупців користуються дисконтними програмами. Більшість респондентів зауважили, що отримання картки варте відмови від </w:t>
      </w:r>
      <w:r w:rsidR="00EE351A" w:rsidRPr="00476E19">
        <w:rPr>
          <w:rFonts w:cs="Times New Roman"/>
          <w:szCs w:val="28"/>
        </w:rPr>
        <w:lastRenderedPageBreak/>
        <w:t>певної міри конфіденційності [6]. На рисунку 1.</w:t>
      </w:r>
      <w:r w:rsidR="00EE351A" w:rsidRPr="00476E19">
        <w:rPr>
          <w:rFonts w:cs="Times New Roman"/>
          <w:szCs w:val="28"/>
          <w:lang w:val="ru-RU"/>
        </w:rPr>
        <w:t>3</w:t>
      </w:r>
      <w:r w:rsidR="00EE351A" w:rsidRPr="00476E19">
        <w:rPr>
          <w:rFonts w:cs="Times New Roman"/>
          <w:szCs w:val="28"/>
        </w:rPr>
        <w:t xml:space="preserve"> наведено</w:t>
      </w:r>
      <w:r w:rsidR="00EE351A" w:rsidRPr="00476E19">
        <w:rPr>
          <w:rFonts w:cs="Times New Roman"/>
          <w:szCs w:val="28"/>
          <w:lang w:val="ru-RU"/>
        </w:rPr>
        <w:t xml:space="preserve"> </w:t>
      </w:r>
      <w:r w:rsidR="00EE351A" w:rsidRPr="00476E19">
        <w:rPr>
          <w:rFonts w:cs="Times New Roman"/>
          <w:szCs w:val="28"/>
        </w:rPr>
        <w:t xml:space="preserve">приклад дисконтної карти магазину </w:t>
      </w:r>
      <w:r w:rsidR="00EE351A" w:rsidRPr="00476E19">
        <w:rPr>
          <w:rFonts w:cs="Times New Roman"/>
          <w:szCs w:val="28"/>
          <w:lang w:val="en-US"/>
        </w:rPr>
        <w:t>Terra</w:t>
      </w:r>
      <w:r w:rsidR="00EE351A" w:rsidRPr="00476E19">
        <w:rPr>
          <w:rFonts w:cs="Times New Roman"/>
          <w:szCs w:val="28"/>
          <w:lang w:val="ru-RU"/>
        </w:rPr>
        <w:t xml:space="preserve"> </w:t>
      </w:r>
      <w:r w:rsidR="00EE351A" w:rsidRPr="00476E19">
        <w:rPr>
          <w:rFonts w:cs="Times New Roman"/>
          <w:szCs w:val="28"/>
          <w:lang w:val="en-US"/>
        </w:rPr>
        <w:t>Incognita</w:t>
      </w:r>
      <w:r w:rsidR="00EE351A" w:rsidRPr="00476E19">
        <w:rPr>
          <w:rFonts w:cs="Times New Roman"/>
          <w:szCs w:val="28"/>
        </w:rPr>
        <w:t>.</w:t>
      </w:r>
    </w:p>
    <w:p w:rsidR="00EE351A" w:rsidRPr="00476E19" w:rsidRDefault="00EE351A" w:rsidP="00B41DD7">
      <w:pPr>
        <w:pStyle w:val="1"/>
        <w:ind w:firstLine="539"/>
        <w:jc w:val="center"/>
        <w:rPr>
          <w:rFonts w:cs="Times New Roman"/>
          <w:szCs w:val="28"/>
        </w:rPr>
      </w:pPr>
      <w:r w:rsidRPr="00476E19">
        <w:rPr>
          <w:rFonts w:cs="Times New Roman"/>
          <w:szCs w:val="28"/>
        </w:rPr>
        <w:t>Рисунок 1.</w:t>
      </w:r>
      <w:r w:rsidRPr="00476E19">
        <w:rPr>
          <w:rFonts w:cs="Times New Roman"/>
          <w:szCs w:val="28"/>
          <w:lang w:val="ru-RU"/>
        </w:rPr>
        <w:t>3</w:t>
      </w:r>
      <w:r w:rsidRPr="00476E19">
        <w:rPr>
          <w:rFonts w:cs="Times New Roman"/>
          <w:szCs w:val="28"/>
        </w:rPr>
        <w:t xml:space="preserve"> – Приклад дисконтної карти</w:t>
      </w:r>
      <w:r w:rsidRPr="00476E19">
        <w:rPr>
          <w:rFonts w:cs="Times New Roman"/>
          <w:noProof/>
          <w:szCs w:val="28"/>
          <w:lang w:eastAsia="uk-UA"/>
        </w:rPr>
        <w:t xml:space="preserve"> </w:t>
      </w:r>
      <w:r w:rsidRPr="00476E19">
        <w:rPr>
          <w:rFonts w:cs="Times New Roman"/>
          <w:noProof/>
          <w:szCs w:val="28"/>
          <w:lang w:eastAsia="uk-UA"/>
        </w:rPr>
        <w:drawing>
          <wp:anchor distT="0" distB="0" distL="114300" distR="114300" simplePos="0" relativeHeight="251661312" behindDoc="0" locked="0" layoutInCell="1" allowOverlap="1" wp14:anchorId="0C8D62FF" wp14:editId="271B9652">
            <wp:simplePos x="0" y="0"/>
            <wp:positionH relativeFrom="margin">
              <wp:align>right</wp:align>
            </wp:positionH>
            <wp:positionV relativeFrom="paragraph">
              <wp:posOffset>0</wp:posOffset>
            </wp:positionV>
            <wp:extent cx="6120765" cy="4590574"/>
            <wp:effectExtent l="0" t="0" r="0" b="635"/>
            <wp:wrapTopAndBottom/>
            <wp:docPr id="3" name="Picture 3" descr="C:\Users\slava\Desktop\розділ1\IMG_2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lava\Desktop\розділ1\IMG_2864.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765" cy="459057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51A" w:rsidRPr="00476E19" w:rsidRDefault="001F1F36" w:rsidP="001F1F36">
      <w:pPr>
        <w:pStyle w:val="Subtitle"/>
        <w:numPr>
          <w:ilvl w:val="0"/>
          <w:numId w:val="0"/>
        </w:numPr>
        <w:ind w:left="708"/>
      </w:pPr>
      <w:bookmarkStart w:id="19" w:name="_Toc25915154"/>
      <w:r w:rsidRPr="00476E19">
        <w:t xml:space="preserve">1.4.4 </w:t>
      </w:r>
      <w:r w:rsidR="00EE351A" w:rsidRPr="00476E19">
        <w:t>Google Pay</w:t>
      </w:r>
      <w:bookmarkEnd w:id="19"/>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Нещодавно Google об’єднав свої платіжні послуги в одне єдиний додаток, замінивши Android Pay та Google Wallet. Google Pay дозволяє користувачам Android здійснювати та відстежувати покупки за допомогою свого телефону. Також додаток дозволяє здійснювати платежі між родиною та друзями та можливість зберігати посадкові талони та квитки в кіно.</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Платіжна система створена для того, щоб зробити процес оформлення замовлення більш швидким та зручним, будь то вдома чи в дорозі. Google Pay можна використовувати в інтернеті, в додатках і в магазинах, які підтримують Google Pay як спосіб оплати.</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 xml:space="preserve">Коли ви здійснюєте покупку в інтернеті, вводячи інформацію своєї кредитної картки, ви покладаєтесь на заходи безпеки постачальника, які </w:t>
      </w:r>
      <w:r w:rsidR="00EE351A" w:rsidRPr="00476E19">
        <w:rPr>
          <w:rFonts w:cs="Times New Roman"/>
          <w:szCs w:val="28"/>
        </w:rPr>
        <w:lastRenderedPageBreak/>
        <w:t>захистять вас від шахрайства, оскільки ви передаєте інформацію про свою кредитну картку. З Google Pay платіжна інформація завжди шифрується та зберігається на захищених серверах Google.</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Google Wallet дозволяє зберігати різні способи оплати, наприклад кредитні та дебетові картки, щоб пришвидшити процес оформлення замовлення. Шифрування та ключі використовуються для захисту фінансової інформації. Це не дозволяє продавцю або стороннім особам отримувати доступ до інформації користувача при покупці.</w:t>
      </w:r>
    </w:p>
    <w:p w:rsidR="00EE351A" w:rsidRPr="00476E19" w:rsidRDefault="00B41DD7" w:rsidP="00EE351A">
      <w:pPr>
        <w:pStyle w:val="1"/>
        <w:ind w:firstLine="539"/>
        <w:rPr>
          <w:rFonts w:cs="Times New Roman"/>
          <w:szCs w:val="28"/>
        </w:rPr>
      </w:pPr>
      <w:r w:rsidRPr="00476E19">
        <w:rPr>
          <w:rFonts w:cs="Times New Roman"/>
          <w:szCs w:val="28"/>
        </w:rPr>
        <w:tab/>
      </w:r>
      <w:r w:rsidR="00EE351A" w:rsidRPr="00476E19">
        <w:rPr>
          <w:rFonts w:cs="Times New Roman"/>
          <w:szCs w:val="28"/>
        </w:rPr>
        <w:t>Більшість покупок потребують розблокування телефону, за винятком певних невеликих платежів. Коли ви робите покупку в магазині, Google призначає тимчасовий унікальний номер віртуального рахунку, який передається продавцю, замість фактичної інформації про рахунок. З метою додаткового рівня безпеки Google Pay автоматично видаляє цей віртуальний номер облікового запису, якщо функцію блокування екрана вимкнено на вашому пристрої</w:t>
      </w:r>
      <w:r w:rsidR="00EE351A" w:rsidRPr="00476E19">
        <w:rPr>
          <w:rFonts w:cs="Times New Roman"/>
          <w:szCs w:val="28"/>
          <w:lang w:val="ru-RU"/>
        </w:rPr>
        <w:t xml:space="preserve"> [7]</w:t>
      </w:r>
      <w:r w:rsidR="00EE351A" w:rsidRPr="00476E19">
        <w:rPr>
          <w:rFonts w:cs="Times New Roman"/>
          <w:szCs w:val="28"/>
        </w:rPr>
        <w:t>.</w:t>
      </w:r>
    </w:p>
    <w:p w:rsidR="00EE351A" w:rsidRPr="00476E19" w:rsidRDefault="00B41DD7" w:rsidP="00B41DD7">
      <w:pPr>
        <w:pStyle w:val="Subtitle"/>
      </w:pPr>
      <w:bookmarkStart w:id="20" w:name="_Toc25915155"/>
      <w:r w:rsidRPr="00476E19">
        <w:t xml:space="preserve">1.4.5 </w:t>
      </w:r>
      <w:r w:rsidR="00EE351A" w:rsidRPr="00476E19">
        <w:t>Apple Pay</w:t>
      </w:r>
      <w:bookmarkEnd w:id="20"/>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Доступний з 20 жовтня 2014 року, Apple Pay призначена для того, щоб користувачі iPhone могли здійснювати платежі за товари та послуги за допомогою своїх iPhone в магазинах за допомогою мікросхеми NFC, вбудованої в смартфон.</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У 2017 році Apple увімкнула платежі Apple Pay від Apple за допомогою програми Messages на iPhone і Apple Watch. Використовуючи Apple Cash, ви можете надсилати гроші друзям чи родичам у США. Apple в серпні також представила власну кредитну картку - Apple Card, яка має унікальні переваги та пропонує глибоку інтеграцію з Apple Pay та додатком Wallet.</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Apple Pay зазнала серйозних змін із впровадженням iPhone X, оскільки ці iPhone оснащуються розпізнаванням обличчя Face ID замість автентифікації відбитків пальців Touch ID. Для підтвердження платежів на новому пристрої використовуються сканування обличчя, а не відбитки пальців.</w:t>
      </w:r>
    </w:p>
    <w:p w:rsidR="00EE351A" w:rsidRPr="00476E19" w:rsidRDefault="00B41DD7" w:rsidP="00EE351A">
      <w:pPr>
        <w:pStyle w:val="1"/>
        <w:rPr>
          <w:rFonts w:cs="Times New Roman"/>
          <w:szCs w:val="28"/>
        </w:rPr>
      </w:pPr>
      <w:r w:rsidRPr="00476E19">
        <w:rPr>
          <w:rFonts w:cs="Times New Roman"/>
          <w:szCs w:val="28"/>
        </w:rPr>
        <w:lastRenderedPageBreak/>
        <w:tab/>
      </w:r>
      <w:r w:rsidR="00EE351A" w:rsidRPr="00476E19">
        <w:rPr>
          <w:rFonts w:cs="Times New Roman"/>
          <w:szCs w:val="28"/>
        </w:rPr>
        <w:t>Щоб захистити транзакції, Apple використовує метод, відомий як "токенізація", що запобігає надсиланню фактичних номерів кредитних карток.</w:t>
      </w:r>
    </w:p>
    <w:p w:rsidR="00EE351A" w:rsidRPr="00476E19" w:rsidRDefault="00B41DD7" w:rsidP="00EE351A">
      <w:pPr>
        <w:pStyle w:val="1"/>
        <w:ind w:firstLine="539"/>
        <w:rPr>
          <w:rFonts w:cs="Times New Roman"/>
          <w:szCs w:val="28"/>
        </w:rPr>
      </w:pPr>
      <w:r w:rsidRPr="00476E19">
        <w:rPr>
          <w:rFonts w:cs="Times New Roman"/>
          <w:szCs w:val="28"/>
        </w:rPr>
        <w:tab/>
      </w:r>
      <w:r w:rsidR="00EE351A" w:rsidRPr="00476E19">
        <w:rPr>
          <w:rFonts w:cs="Times New Roman"/>
          <w:szCs w:val="28"/>
        </w:rPr>
        <w:t xml:space="preserve">Apple має на меті замінити гаманець на Apple Pay, завдяки простому процесу оплати, немає потреби шукати потрібну пластикову картку в гаманці або сумці. Оскільки система побудована на основі технології NFC, Apple Pay працює в будь-якому місці, де приймаються безконтактні платежі на основі NFC </w:t>
      </w:r>
      <w:r w:rsidR="00EE351A" w:rsidRPr="00476E19">
        <w:rPr>
          <w:rFonts w:cs="Times New Roman"/>
          <w:szCs w:val="28"/>
          <w:lang w:val="ru-RU"/>
        </w:rPr>
        <w:t>[8]</w:t>
      </w:r>
      <w:r w:rsidR="00EE351A" w:rsidRPr="00476E19">
        <w:rPr>
          <w:rFonts w:cs="Times New Roman"/>
          <w:szCs w:val="28"/>
        </w:rPr>
        <w:t>. На рисунку 1.4 наведено приклад інтерфейсу Apple Pay.</w:t>
      </w:r>
    </w:p>
    <w:p w:rsidR="003709B0" w:rsidRPr="00476E19" w:rsidRDefault="003709B0" w:rsidP="00EE351A">
      <w:pPr>
        <w:pStyle w:val="1"/>
        <w:ind w:firstLine="539"/>
        <w:rPr>
          <w:rFonts w:cs="Times New Roman"/>
          <w:szCs w:val="28"/>
        </w:rPr>
      </w:pPr>
      <w:r w:rsidRPr="00476E19">
        <w:rPr>
          <w:rFonts w:cs="Times New Roman"/>
          <w:noProof/>
          <w:szCs w:val="28"/>
          <w:lang w:eastAsia="uk-UA"/>
        </w:rPr>
        <w:drawing>
          <wp:anchor distT="0" distB="0" distL="114300" distR="114300" simplePos="0" relativeHeight="251662336" behindDoc="0" locked="0" layoutInCell="1" allowOverlap="1" wp14:anchorId="68629EC7" wp14:editId="2A723413">
            <wp:simplePos x="0" y="0"/>
            <wp:positionH relativeFrom="margin">
              <wp:align>center</wp:align>
            </wp:positionH>
            <wp:positionV relativeFrom="paragraph">
              <wp:posOffset>469900</wp:posOffset>
            </wp:positionV>
            <wp:extent cx="2870200" cy="5105400"/>
            <wp:effectExtent l="0" t="0" r="6350" b="0"/>
            <wp:wrapTopAndBottom/>
            <wp:docPr id="4" name="Picture 4" descr="C:\Users\slava\Desktop\розділ1\IMG_28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lava\Desktop\розділ1\IMG_2866.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70200" cy="5105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51A" w:rsidRPr="00476E19" w:rsidRDefault="00EE351A" w:rsidP="00B41DD7">
      <w:pPr>
        <w:pStyle w:val="1"/>
        <w:ind w:firstLine="0"/>
        <w:jc w:val="center"/>
        <w:rPr>
          <w:rFonts w:cs="Times New Roman"/>
          <w:szCs w:val="28"/>
        </w:rPr>
      </w:pPr>
      <w:r w:rsidRPr="00476E19">
        <w:rPr>
          <w:rFonts w:cs="Times New Roman"/>
          <w:szCs w:val="28"/>
        </w:rPr>
        <w:t>Рисунок 1.4 – Приклад інтерфейсу Apple Pay</w:t>
      </w:r>
    </w:p>
    <w:p w:rsidR="00EE351A" w:rsidRPr="00476E19" w:rsidRDefault="00B41DD7" w:rsidP="00B41DD7">
      <w:pPr>
        <w:pStyle w:val="Subtitle"/>
      </w:pPr>
      <w:bookmarkStart w:id="21" w:name="_Toc25915156"/>
      <w:r w:rsidRPr="00476E19">
        <w:t xml:space="preserve">1.4.6 </w:t>
      </w:r>
      <w:r w:rsidR="00EE351A" w:rsidRPr="00476E19">
        <w:t>Системи контролю доступу</w:t>
      </w:r>
      <w:bookmarkEnd w:id="21"/>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Система контролю доступу – це система, за допомогою якої персонал охорони контролює, хто входить і виходить з приміщення та коли.</w:t>
      </w:r>
    </w:p>
    <w:p w:rsidR="00EE351A" w:rsidRPr="00476E19" w:rsidRDefault="00B41DD7" w:rsidP="00EE351A">
      <w:pPr>
        <w:pStyle w:val="1"/>
        <w:rPr>
          <w:rFonts w:cs="Times New Roman"/>
          <w:szCs w:val="28"/>
        </w:rPr>
      </w:pPr>
      <w:r w:rsidRPr="00476E19">
        <w:rPr>
          <w:rFonts w:cs="Times New Roman"/>
          <w:szCs w:val="28"/>
        </w:rPr>
        <w:lastRenderedPageBreak/>
        <w:tab/>
      </w:r>
      <w:r w:rsidR="00EE351A" w:rsidRPr="00476E19">
        <w:rPr>
          <w:rFonts w:cs="Times New Roman"/>
          <w:szCs w:val="28"/>
        </w:rPr>
        <w:t>Контроль доступу технічно включає механічний замок і ключ, але коли говорять контроль доступу в сучасній галузі безпеки, мають на увазі складні електронні турнікети, бездротові замки та інші бар'єри, що все більше включають аспекти інформаційних технологій.</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Ключі можуть бути втрачені, викрадені та скопійовані, залишаючи приміщення вразливими та вимагаючи дорогої зміни замків. На щастя, при втраті або викраденні електронної картки доступу, права доступу можуть бути відкликані негайно, що робить картку неактивною. Якщо злодії отримують доступ до того, як помітять крадіжку, оператори можуть ідентифікувати, коли вони порушили безпеку, і, якщо є кілька точок доступу, де в будівлі вони перебувають у будь-який момент часу.</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Сучасні системи контролю доступу також пропонують гнучкі права доступу. Наприклад, хоча весь персонал, як правило, може отримати доступ через головний вхід будівлі, доступ до певних внутрішніх зон може бути обмежений тим, хто не має відповідних повноважень. Доступ також може бути обмежений певними періодами часу.</w:t>
      </w:r>
    </w:p>
    <w:p w:rsidR="00EE351A" w:rsidRPr="00476E19" w:rsidRDefault="00B41DD7" w:rsidP="00EE351A">
      <w:pPr>
        <w:pStyle w:val="1"/>
        <w:rPr>
          <w:rFonts w:cs="Times New Roman"/>
          <w:szCs w:val="28"/>
        </w:rPr>
      </w:pPr>
      <w:r w:rsidRPr="00476E19">
        <w:rPr>
          <w:rFonts w:cs="Times New Roman"/>
          <w:szCs w:val="28"/>
        </w:rPr>
        <w:tab/>
      </w:r>
      <w:r w:rsidR="00EE351A" w:rsidRPr="00476E19">
        <w:rPr>
          <w:rFonts w:cs="Times New Roman"/>
          <w:szCs w:val="28"/>
        </w:rPr>
        <w:t>Пластикова карта доступу вже давно є домінуючою формою підтвердження особи. Хоча, біометричні рішення (зазвичай автентифікація особи через розпізнавання обличчя, відбитків пальців та райдужної оболонки) стають все більш надійними, доступними та широко розповсюдженими [9].</w:t>
      </w:r>
    </w:p>
    <w:p w:rsidR="00EE351A" w:rsidRPr="00476E19" w:rsidRDefault="00B41DD7" w:rsidP="00B41DD7">
      <w:pPr>
        <w:pStyle w:val="Title"/>
      </w:pPr>
      <w:bookmarkStart w:id="22" w:name="_Toc25915157"/>
      <w:r w:rsidRPr="00476E19">
        <w:t xml:space="preserve">1.5 </w:t>
      </w:r>
      <w:r w:rsidR="00EE351A" w:rsidRPr="00476E19">
        <w:t>Спосіб реалізації поставленої задачі</w:t>
      </w:r>
      <w:bookmarkEnd w:id="22"/>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Для реалізації поставленої задачі пропонується розробити систему, яка буде об’єднувати користувачів та установи, що надають послуги. Для кожної установи та користувача в системі може бути створено акаунт. Установа може встановлювати власний перелік інформації, яку необхідно надати щоб користуватись її послугами. Також установа може створювати власні категорії користувачів та розподіляти користувачів між ними, регулюючи таким чином права та можливості клієнтів. В свою чергу користувач може обирати установи, клієнтом яких він бажає стати, надати необхідну інформацію створивши таким чином віртуальну картку установи. </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lastRenderedPageBreak/>
        <w:t xml:space="preserve">Ідентифікацію користувача пропонується виконувати за допомогою зчитувального пристрою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який під’єднано до електронної системи,</w:t>
      </w:r>
      <w:r w:rsidRPr="00476E19">
        <w:rPr>
          <w:rFonts w:ascii="Times New Roman" w:hAnsi="Times New Roman" w:cs="Times New Roman"/>
          <w:sz w:val="28"/>
          <w:szCs w:val="28"/>
          <w:lang w:val="ru-RU"/>
        </w:rPr>
        <w:t xml:space="preserve"> та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мітки, яка знаходиться у користувача. Кожен користувач системи отримає унікальний ідентифікаційний номер, який і буде записано на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мітку. Таким чином система може однозначно ідентифікувати користувача, що в даний момент приклав мітку до зчитувального пристрою, та надати працівнику установи або автоматизованому пристрою саме ту інформацію про користувача, яка стосується цієї установи.</w:t>
      </w:r>
    </w:p>
    <w:p w:rsidR="00EE351A" w:rsidRPr="00476E19" w:rsidRDefault="00EE351A" w:rsidP="00B41DD7">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Для повної реалізації поставленої задачі,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мітку у вигляді імпланта можна помістити під шкіру користувача, що вже зараз практикується деякими ентузіастами, оскільки мітку можна виготовити достатньо малих розмірів. Очевидно, на даний момент небагато користувачів погодяться на таку операцію, тож пропонується використовувати мітки будь-якої форми на вибір користувача, наприклад: картка, брелок, кільце, тощо</w:t>
      </w:r>
      <w:r w:rsidRPr="00476E19">
        <w:rPr>
          <w:rFonts w:ascii="Times New Roman" w:hAnsi="Times New Roman" w:cs="Times New Roman"/>
          <w:sz w:val="28"/>
          <w:szCs w:val="28"/>
          <w:lang w:val="ru-RU"/>
        </w:rPr>
        <w:t xml:space="preserve"> [1]</w:t>
      </w:r>
      <w:r w:rsidR="00B41DD7" w:rsidRPr="00476E19">
        <w:rPr>
          <w:rFonts w:ascii="Times New Roman" w:hAnsi="Times New Roman" w:cs="Times New Roman"/>
          <w:sz w:val="28"/>
          <w:szCs w:val="28"/>
        </w:rPr>
        <w:t>.</w:t>
      </w:r>
    </w:p>
    <w:p w:rsidR="00EE351A" w:rsidRPr="00476E19" w:rsidRDefault="00B41DD7" w:rsidP="00B41DD7">
      <w:pPr>
        <w:pStyle w:val="Title"/>
      </w:pPr>
      <w:bookmarkStart w:id="23" w:name="_Toc25915158"/>
      <w:bookmarkEnd w:id="16"/>
      <w:r w:rsidRPr="00476E19">
        <w:t xml:space="preserve">1.6 </w:t>
      </w:r>
      <w:r w:rsidR="00EE351A" w:rsidRPr="00476E19">
        <w:t>Варіанти використання системи</w:t>
      </w:r>
      <w:bookmarkEnd w:id="23"/>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Розглянемо деякі можливі варіанти використання описаної системи в побуті:</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Каси магазинів та супермаркетів</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Приклавши мітку до зчитувального пристрою на касі, користувач зможе миттєво надати інформацію про свою накопичувальну картку, здійснити платіж за покупки, надати інформацію про свій вік для підтвердження права на покупку обмежених товарів.</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Термінали громадського транспорту</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Використовуючи дану систему, перевізник може встановлювати різну плату за проїзд на різних маршрутах, а користувачу для оплати достатньо прикласти мітку до терміналу.</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Турнікети на підприємствах</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Кожне підприємство може обладнати свою територію турнікетами, під’єднаними до системи, та встановити права доступу для кожного користувача.</w:t>
      </w:r>
      <w:r w:rsidR="00673BE0" w:rsidRPr="00476E19">
        <w:rPr>
          <w:rFonts w:ascii="Times New Roman" w:hAnsi="Times New Roman" w:cs="Times New Roman"/>
          <w:sz w:val="28"/>
          <w:szCs w:val="28"/>
        </w:rPr>
        <w:t xml:space="preserve"> </w:t>
      </w:r>
      <w:r w:rsidRPr="00476E19">
        <w:rPr>
          <w:rFonts w:ascii="Times New Roman" w:hAnsi="Times New Roman" w:cs="Times New Roman"/>
          <w:sz w:val="28"/>
          <w:szCs w:val="28"/>
        </w:rPr>
        <w:lastRenderedPageBreak/>
        <w:t>Таким чином, при прикладанні мітки, система може надати або заборонити доступ користувачу до певної території.</w:t>
      </w:r>
    </w:p>
    <w:p w:rsidR="00EE351A" w:rsidRPr="00476E19" w:rsidRDefault="00EE351A" w:rsidP="00EE351A">
      <w:pPr>
        <w:pStyle w:val="ListParagraph"/>
        <w:numPr>
          <w:ilvl w:val="0"/>
          <w:numId w:val="2"/>
        </w:num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Карети швидкої допомоги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Працівники швидкої, обладнані зчитувальними пристроями, зможуть миттєво отримати інформацію про групу крові постраждалого, особливості його організму, протипоказання певних препаратів</w:t>
      </w:r>
      <w:r w:rsidRPr="00476E19">
        <w:rPr>
          <w:rFonts w:ascii="Times New Roman" w:hAnsi="Times New Roman" w:cs="Times New Roman"/>
          <w:sz w:val="28"/>
          <w:szCs w:val="28"/>
          <w:lang w:val="ru-RU"/>
        </w:rPr>
        <w:t xml:space="preserve"> [1]</w:t>
      </w:r>
      <w:r w:rsidRPr="00476E19">
        <w:rPr>
          <w:rFonts w:ascii="Times New Roman" w:hAnsi="Times New Roman" w:cs="Times New Roman"/>
          <w:sz w:val="28"/>
          <w:szCs w:val="28"/>
        </w:rPr>
        <w:t>.</w:t>
      </w:r>
    </w:p>
    <w:p w:rsidR="00EE351A" w:rsidRPr="00476E19" w:rsidRDefault="00EE351A" w:rsidP="00EE351A">
      <w:pPr>
        <w:pStyle w:val="1"/>
        <w:ind w:firstLine="0"/>
        <w:rPr>
          <w:rFonts w:cs="Times New Roman"/>
          <w:szCs w:val="28"/>
        </w:rPr>
      </w:pPr>
    </w:p>
    <w:p w:rsidR="00EE351A" w:rsidRPr="00476E19" w:rsidRDefault="00EE351A" w:rsidP="00EE351A">
      <w:pPr>
        <w:pStyle w:val="1"/>
        <w:ind w:firstLine="0"/>
        <w:rPr>
          <w:rFonts w:cs="Times New Roman"/>
          <w:szCs w:val="28"/>
        </w:rPr>
      </w:pPr>
    </w:p>
    <w:p w:rsidR="00EE351A" w:rsidRPr="00476E19" w:rsidRDefault="00EE351A" w:rsidP="00EE351A">
      <w:pPr>
        <w:pStyle w:val="1"/>
        <w:ind w:firstLine="0"/>
        <w:rPr>
          <w:rFonts w:cs="Times New Roman"/>
          <w:szCs w:val="28"/>
        </w:rPr>
      </w:pPr>
    </w:p>
    <w:p w:rsidR="00EE351A" w:rsidRPr="00476E19" w:rsidRDefault="00EE351A" w:rsidP="00EE351A">
      <w:pPr>
        <w:pStyle w:val="1"/>
        <w:ind w:firstLine="0"/>
        <w:rPr>
          <w:rFonts w:cs="Times New Roman"/>
          <w:szCs w:val="28"/>
        </w:rPr>
      </w:pPr>
    </w:p>
    <w:p w:rsidR="00EE351A" w:rsidRPr="00476E19" w:rsidRDefault="00EE351A" w:rsidP="00EE351A">
      <w:pPr>
        <w:spacing w:after="0" w:line="360" w:lineRule="auto"/>
        <w:jc w:val="both"/>
        <w:rPr>
          <w:rFonts w:ascii="Times New Roman" w:eastAsiaTheme="minorEastAsia" w:hAnsi="Times New Roman" w:cs="Times New Roman"/>
          <w:b/>
          <w:sz w:val="28"/>
          <w:szCs w:val="28"/>
        </w:rPr>
      </w:pPr>
      <w:bookmarkStart w:id="24" w:name="_Toc7723245"/>
      <w:r w:rsidRPr="00476E19">
        <w:rPr>
          <w:rFonts w:ascii="Times New Roman" w:hAnsi="Times New Roman" w:cs="Times New Roman"/>
          <w:sz w:val="28"/>
          <w:szCs w:val="28"/>
        </w:rPr>
        <w:br w:type="page"/>
      </w:r>
    </w:p>
    <w:p w:rsidR="00EE351A" w:rsidRPr="00476E19" w:rsidRDefault="00B41DD7" w:rsidP="00B41DD7">
      <w:pPr>
        <w:pStyle w:val="Heading1"/>
      </w:pPr>
      <w:bookmarkStart w:id="25" w:name="_Toc25915159"/>
      <w:r w:rsidRPr="00476E19">
        <w:lastRenderedPageBreak/>
        <w:t>ВИСНОВКИ ДО РОЗДІЛУ 1</w:t>
      </w:r>
      <w:bookmarkEnd w:id="24"/>
      <w:bookmarkEnd w:id="25"/>
    </w:p>
    <w:p w:rsidR="00B41DD7" w:rsidRPr="00476E19" w:rsidRDefault="00B41DD7" w:rsidP="00EE351A">
      <w:pPr>
        <w:spacing w:after="0" w:line="360" w:lineRule="auto"/>
        <w:ind w:firstLine="708"/>
        <w:jc w:val="both"/>
        <w:rPr>
          <w:rFonts w:ascii="Times New Roman" w:hAnsi="Times New Roman" w:cs="Times New Roman"/>
          <w:sz w:val="28"/>
          <w:szCs w:val="28"/>
        </w:rPr>
      </w:pP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В сучасному світі бездротові технології проникають у всі аспекти нашого життя. Запропонований спосіб композиції систем ідентифікації дозволить значно спростити та стандартизувати процес ідентифікації людини в побуті, відкриє нові можливості для установ та значно спростить повсякденне життя користувачів.</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 xml:space="preserve">Для реалізації поставленої задачі запропоновано розробити програмну систему, а в якості ідентифікатора використати мітку з технологією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оскільки вона має ряд безперечних переваг таких як малий радіус дії, миттєве встановлення зв’язку, відсутність елемента живлення, малі розміри [1].</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Також в даному розділі було розглянуто основну концепцію системи, наведено її варіанти використання та проведено огляд наявних аналогів.</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Реалізація даної системи дозволить вже зараз запровадити ідеї та принципи ідентифікації людини, які не так давно вважались фантастикою</w:t>
      </w:r>
      <w:r w:rsidRPr="00476E19">
        <w:rPr>
          <w:rFonts w:ascii="Times New Roman" w:hAnsi="Times New Roman" w:cs="Times New Roman"/>
          <w:sz w:val="28"/>
          <w:szCs w:val="28"/>
          <w:lang w:val="ru-RU"/>
        </w:rPr>
        <w:t xml:space="preserve"> [1]</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br w:type="page"/>
      </w:r>
    </w:p>
    <w:p w:rsidR="00EE351A" w:rsidRPr="00476E19" w:rsidRDefault="00706A8F" w:rsidP="00706A8F">
      <w:pPr>
        <w:pStyle w:val="Heading1"/>
      </w:pPr>
      <w:bookmarkStart w:id="26" w:name="_Toc291065983"/>
      <w:bookmarkStart w:id="27" w:name="_Toc516556727"/>
      <w:bookmarkStart w:id="28" w:name="_Toc25915160"/>
      <w:r w:rsidRPr="00476E19">
        <w:lastRenderedPageBreak/>
        <w:t>РОЗДІЛ 2</w:t>
      </w:r>
      <w:bookmarkEnd w:id="26"/>
      <w:r w:rsidRPr="00476E19">
        <w:br/>
      </w:r>
      <w:r w:rsidR="0094127A">
        <w:t xml:space="preserve">МЕТОДИ </w:t>
      </w:r>
      <w:r w:rsidRPr="00476E19">
        <w:t>ПРОЕКТУВАННЯ СИСТЕМИ</w:t>
      </w:r>
      <w:bookmarkEnd w:id="27"/>
      <w:bookmarkEnd w:id="28"/>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pStyle w:val="ListParagraph"/>
        <w:keepNext/>
        <w:keepLines/>
        <w:pageBreakBefore/>
        <w:numPr>
          <w:ilvl w:val="0"/>
          <w:numId w:val="5"/>
        </w:numPr>
        <w:autoSpaceDE w:val="0"/>
        <w:autoSpaceDN w:val="0"/>
        <w:spacing w:after="0" w:line="360" w:lineRule="auto"/>
        <w:ind w:left="0" w:firstLine="0"/>
        <w:contextualSpacing w:val="0"/>
        <w:jc w:val="both"/>
        <w:outlineLvl w:val="0"/>
        <w:rPr>
          <w:rFonts w:ascii="Times New Roman" w:hAnsi="Times New Roman" w:cs="Times New Roman"/>
          <w:b/>
          <w:bCs/>
          <w:caps/>
          <w:vanish/>
          <w:kern w:val="32"/>
          <w:sz w:val="28"/>
          <w:szCs w:val="28"/>
        </w:rPr>
      </w:pPr>
      <w:bookmarkStart w:id="29" w:name="_Toc514953914"/>
      <w:bookmarkStart w:id="30" w:name="_Toc514956619"/>
      <w:bookmarkStart w:id="31" w:name="_Toc514969277"/>
      <w:bookmarkStart w:id="32" w:name="_Toc514987568"/>
      <w:bookmarkStart w:id="33" w:name="_Toc514992906"/>
      <w:bookmarkStart w:id="34" w:name="_Toc516533246"/>
      <w:bookmarkStart w:id="35" w:name="_Toc516539213"/>
      <w:bookmarkStart w:id="36" w:name="_Toc516556728"/>
      <w:bookmarkEnd w:id="29"/>
      <w:bookmarkEnd w:id="30"/>
      <w:bookmarkEnd w:id="31"/>
      <w:bookmarkEnd w:id="32"/>
      <w:bookmarkEnd w:id="33"/>
      <w:bookmarkEnd w:id="34"/>
      <w:bookmarkEnd w:id="35"/>
      <w:bookmarkEnd w:id="36"/>
    </w:p>
    <w:p w:rsidR="00EE351A" w:rsidRPr="00476E19" w:rsidRDefault="00706A8F" w:rsidP="00706A8F">
      <w:pPr>
        <w:pStyle w:val="Title"/>
      </w:pPr>
      <w:bookmarkStart w:id="37" w:name="_Toc516556729"/>
      <w:bookmarkStart w:id="38" w:name="_Toc25915161"/>
      <w:r w:rsidRPr="00476E19">
        <w:t xml:space="preserve">2.1 </w:t>
      </w:r>
      <w:r w:rsidR="00EE351A" w:rsidRPr="00476E19">
        <w:t>Загальна схема прецедентів</w:t>
      </w:r>
      <w:bookmarkEnd w:id="37"/>
      <w:bookmarkEnd w:id="38"/>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Діаграма прецедентів (Use case Diagram) в UML - це діаграма, яка відображає взаємозв'язок між акторами та прецедентами і є частиною прецедентної моделі, яка описує систему на концептуальному рівні.</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Прецедент - це можливість змодельованої системи (частина її функціональності), завдяки якій користувач може отримати конкретний, вимірюваний та бажаний результат. Прецедент відповідає окремому сервісу системи, визначає один із його варіантів використання та описує типовий спосіб взаємодії користувача з системою. Зазвичай використовується для визначення зовнішніх системних вимог.</w:t>
      </w:r>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Основна мета діаграми - описати функціональність та поведінку, що дозволяє замовнику, кінцевому користувачеві та розробнику разом обговорювати проектовану систему [10].</w:t>
      </w:r>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опису вимог до системи були виокремлені наступні актори системи:</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Незареєстрований користувач – користувач, який вперше відкрив сайт системи, має можливість ознайомитись з системою та в подальшому зареєструватись.</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Зареєстрований користувач – користувач, який вже створив власний профіль та має доступ до основного функціоналу системи.</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Адміністратор – зареєстрований користувач, який має повний доступ до системи та бази даних, переглядає інформацію та статистику роботи системи, налагоджує роботу системи.</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Менеджер установи – зареєстрований користувач, директор або уповноважена особа установи, який створив власну установу, налаштовує картку установи, призначає інших менеджерів та співробітників установи.</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lastRenderedPageBreak/>
        <w:t xml:space="preserve">Співробітник установи – зареєстрований користувач, який працює з клієнтами, отримує інформацію з картки клієнта та має можливість змінювати категорію, до якої відноситься клієнт. </w:t>
      </w:r>
    </w:p>
    <w:p w:rsidR="00EE351A" w:rsidRPr="00476E19" w:rsidRDefault="00EE351A" w:rsidP="00EE351A">
      <w:pPr>
        <w:pStyle w:val="ListParagraph"/>
        <w:numPr>
          <w:ilvl w:val="0"/>
          <w:numId w:val="7"/>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Клієнт у станови – зареєстрований користувач, який створив картку установи, має можливість бути ідентифікованим співробітником установи, та отримати певні послуги.</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64384" behindDoc="0" locked="0" layoutInCell="1" allowOverlap="1" wp14:anchorId="22137FF9" wp14:editId="61213AF0">
            <wp:simplePos x="0" y="0"/>
            <wp:positionH relativeFrom="margin">
              <wp:align>right</wp:align>
            </wp:positionH>
            <wp:positionV relativeFrom="paragraph">
              <wp:posOffset>585470</wp:posOffset>
            </wp:positionV>
            <wp:extent cx="6120765" cy="3607243"/>
            <wp:effectExtent l="0" t="0" r="0" b="0"/>
            <wp:wrapTopAndBottom/>
            <wp:docPr id="5" name="Picture 5" descr="C:\Users\slava\Desktop\image_2019-10-21_14-17-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lava\Desktop\image_2019-10-21_14-17-1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3607243"/>
                    </a:xfrm>
                    <a:prstGeom prst="rect">
                      <a:avLst/>
                    </a:prstGeom>
                    <a:noFill/>
                    <a:ln>
                      <a:noFill/>
                    </a:ln>
                  </pic:spPr>
                </pic:pic>
              </a:graphicData>
            </a:graphic>
            <wp14:sizeRelH relativeFrom="page">
              <wp14:pctWidth>0</wp14:pctWidth>
            </wp14:sizeRelH>
            <wp14:sizeRelV relativeFrom="page">
              <wp14:pctHeight>0</wp14:pctHeight>
            </wp14:sizeRelV>
          </wp:anchor>
        </w:drawing>
      </w:r>
      <w:r w:rsidR="00706A8F" w:rsidRPr="00476E19">
        <w:rPr>
          <w:rFonts w:ascii="Times New Roman" w:hAnsi="Times New Roman" w:cs="Times New Roman"/>
          <w:sz w:val="28"/>
          <w:szCs w:val="28"/>
        </w:rPr>
        <w:tab/>
      </w:r>
      <w:r w:rsidRPr="00476E19">
        <w:rPr>
          <w:rFonts w:ascii="Times New Roman" w:hAnsi="Times New Roman" w:cs="Times New Roman"/>
          <w:sz w:val="28"/>
          <w:szCs w:val="28"/>
        </w:rPr>
        <w:t xml:space="preserve">На основі опису акторів системи та вимог до системи було розроблено загальну схему прецедентів, яка наведена </w:t>
      </w:r>
      <w:r w:rsidR="00706A8F" w:rsidRPr="00476E19">
        <w:rPr>
          <w:rFonts w:ascii="Times New Roman" w:hAnsi="Times New Roman" w:cs="Times New Roman"/>
          <w:sz w:val="28"/>
          <w:szCs w:val="28"/>
          <w:lang w:val="ru-RU"/>
        </w:rPr>
        <w:t>на рисунку 2.1.</w:t>
      </w:r>
    </w:p>
    <w:p w:rsidR="00EE351A" w:rsidRPr="00476E19" w:rsidRDefault="00EE351A" w:rsidP="00706A8F">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2.1 – Загальна схема прецедентів</w:t>
      </w:r>
    </w:p>
    <w:p w:rsidR="00EE351A" w:rsidRPr="00476E19" w:rsidRDefault="00706A8F" w:rsidP="00706A8F">
      <w:pPr>
        <w:pStyle w:val="Title"/>
      </w:pPr>
      <w:bookmarkStart w:id="39" w:name="_Toc516556730"/>
      <w:bookmarkStart w:id="40" w:name="_Toc25915162"/>
      <w:r w:rsidRPr="00476E19">
        <w:t xml:space="preserve">2.2 </w:t>
      </w:r>
      <w:r w:rsidR="00EE351A" w:rsidRPr="00476E19">
        <w:t>Сценарії прецедентів</w:t>
      </w:r>
      <w:bookmarkEnd w:id="39"/>
      <w:bookmarkEnd w:id="40"/>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Сценарії прецедентів можуть бути записані в різних формах. Це може бути структурований, але неформалізовані текст, формалізований структурований текст, псевдокод, таблиця, діаграма активностей. Кожен сценарій описує в оповідній формі завершену, конкретну взаємодію, що має з точки зору користувача певну мету. Якщо розглядати табличну форму подання сценарію, то лінія, що розділяє лівий і правий стовпці таблиці, символізують собою межу, що відокремлює дії користувача від дій системи [10]. </w:t>
      </w:r>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Таблична форма особливо підкреслює участь користувача, що є дуже важливим аспектом при розробці користувальницького інтерфейсу [10]. Саме </w:t>
      </w:r>
      <w:r w:rsidR="00EE351A" w:rsidRPr="00476E19">
        <w:rPr>
          <w:rFonts w:ascii="Times New Roman" w:hAnsi="Times New Roman" w:cs="Times New Roman"/>
          <w:sz w:val="28"/>
          <w:szCs w:val="28"/>
        </w:rPr>
        <w:lastRenderedPageBreak/>
        <w:t>тому для детального опису сценаріїв роботи розроблюваної системи було обрано табличну форму. Нижче в таблицях 2.1 – 2.10 наведено основні сценарії прецедентів системи.</w:t>
      </w: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2.1 Сценарій реєстрації користувача</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Реєстрація</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Незареєстрований користувач,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Користувач зареєстрований</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Немає</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Дії користувача</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Перехід на сторінку Реєстрації</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Повернення форми для Реєстрації</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Заповнення полей «Ім’я», «Прізвище», «По-батькові», «Дата народження», «Місце проживання», «Логін», «Номер телефону», «Email»,  «Пароль».</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Підтвердження правильності введення даних</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Проведення валідації даних</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EE351A">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EE351A">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Перехід на головну сторінку</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EE351A">
            <w:pPr>
              <w:spacing w:line="240" w:lineRule="auto"/>
              <w:ind w:firstLine="0"/>
              <w:rPr>
                <w:sz w:val="28"/>
                <w:szCs w:val="28"/>
              </w:rPr>
            </w:pPr>
            <w:r w:rsidRPr="00476E19">
              <w:rPr>
                <w:sz w:val="28"/>
                <w:szCs w:val="28"/>
              </w:rPr>
              <w:t>Данні не пройшли валідацію, користувач з такими даними існує</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2.2 Сценарій авторизації користувача</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Авторизація</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Зареєстрований користувач,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увійшов в систему</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зареєстрований</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користувача</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Перехід на сторінку Вхід</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Повернення форми для Входу</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Заповнення полей «Логін»,  «Пароль»</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bl>
    <w:p w:rsidR="00673BE0" w:rsidRPr="00476E19" w:rsidRDefault="00673BE0" w:rsidP="00673BE0">
      <w:pPr>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2.2 Сценарій авторизації користувача</w:t>
      </w:r>
    </w:p>
    <w:tbl>
      <w:tblPr>
        <w:tblStyle w:val="TableGrid"/>
        <w:tblW w:w="0" w:type="auto"/>
        <w:tblLook w:val="04A0" w:firstRow="1" w:lastRow="0" w:firstColumn="1" w:lastColumn="0" w:noHBand="0" w:noVBand="1"/>
      </w:tblPr>
      <w:tblGrid>
        <w:gridCol w:w="2588"/>
        <w:gridCol w:w="387"/>
        <w:gridCol w:w="3133"/>
        <w:gridCol w:w="3237"/>
      </w:tblGrid>
      <w:tr w:rsidR="00673BE0" w:rsidRPr="00476E19" w:rsidTr="00673BE0">
        <w:tc>
          <w:tcPr>
            <w:tcW w:w="0" w:type="auto"/>
            <w:vMerge w:val="restart"/>
            <w:tcBorders>
              <w:top w:val="single" w:sz="4" w:space="0" w:color="auto"/>
              <w:left w:val="single" w:sz="4" w:space="0" w:color="auto"/>
              <w:right w:val="single" w:sz="4" w:space="0" w:color="auto"/>
            </w:tcBorders>
          </w:tcPr>
          <w:p w:rsidR="00673BE0" w:rsidRPr="00476E19" w:rsidRDefault="00335E1D" w:rsidP="00335E1D">
            <w:pPr>
              <w:spacing w:line="240" w:lineRule="auto"/>
              <w:ind w:firstLine="29"/>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673BE0" w:rsidRPr="00476E19" w:rsidRDefault="00673BE0"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tcPr>
          <w:p w:rsidR="00673BE0" w:rsidRPr="00476E19" w:rsidRDefault="00335E1D" w:rsidP="00335E1D">
            <w:pPr>
              <w:spacing w:line="240" w:lineRule="auto"/>
              <w:ind w:firstLine="31"/>
              <w:rPr>
                <w:sz w:val="28"/>
                <w:szCs w:val="28"/>
              </w:rPr>
            </w:pPr>
            <w:r w:rsidRPr="00476E19">
              <w:rPr>
                <w:sz w:val="28"/>
                <w:szCs w:val="28"/>
              </w:rPr>
              <w:t>Д</w:t>
            </w:r>
            <w:r w:rsidR="00673BE0" w:rsidRPr="00476E19">
              <w:rPr>
                <w:sz w:val="28"/>
                <w:szCs w:val="28"/>
              </w:rPr>
              <w:t>ії користувача</w:t>
            </w:r>
          </w:p>
        </w:tc>
        <w:tc>
          <w:tcPr>
            <w:tcW w:w="3237" w:type="dxa"/>
            <w:tcBorders>
              <w:top w:val="single" w:sz="4" w:space="0" w:color="auto"/>
              <w:left w:val="single" w:sz="4" w:space="0" w:color="auto"/>
              <w:bottom w:val="single" w:sz="4" w:space="0" w:color="auto"/>
              <w:right w:val="single" w:sz="4" w:space="0" w:color="auto"/>
            </w:tcBorders>
          </w:tcPr>
          <w:p w:rsidR="00673BE0" w:rsidRPr="00476E19" w:rsidRDefault="00673BE0" w:rsidP="00335E1D">
            <w:pPr>
              <w:spacing w:line="240" w:lineRule="auto"/>
              <w:ind w:firstLine="16"/>
              <w:jc w:val="left"/>
              <w:rPr>
                <w:sz w:val="28"/>
                <w:szCs w:val="28"/>
              </w:rPr>
            </w:pPr>
            <w:r w:rsidRPr="00476E19">
              <w:rPr>
                <w:sz w:val="28"/>
                <w:szCs w:val="28"/>
              </w:rPr>
              <w:t>Дії системи</w:t>
            </w:r>
          </w:p>
        </w:tc>
      </w:tr>
      <w:tr w:rsidR="00673BE0" w:rsidRPr="00476E19" w:rsidTr="00160E9E">
        <w:tc>
          <w:tcPr>
            <w:tcW w:w="0" w:type="auto"/>
            <w:vMerge/>
            <w:tcBorders>
              <w:left w:val="single" w:sz="4" w:space="0" w:color="auto"/>
              <w:right w:val="single" w:sz="4" w:space="0" w:color="auto"/>
            </w:tcBorders>
            <w:hideMark/>
          </w:tcPr>
          <w:p w:rsidR="00673BE0" w:rsidRPr="00476E19" w:rsidRDefault="00673BE0"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Підтвердження правильності введення даних</w:t>
            </w:r>
          </w:p>
        </w:tc>
        <w:tc>
          <w:tcPr>
            <w:tcW w:w="3237" w:type="dxa"/>
            <w:tcBorders>
              <w:top w:val="single" w:sz="4" w:space="0" w:color="auto"/>
              <w:left w:val="single" w:sz="4" w:space="0" w:color="auto"/>
              <w:bottom w:val="single" w:sz="4" w:space="0" w:color="auto"/>
              <w:right w:val="single" w:sz="4" w:space="0" w:color="auto"/>
            </w:tcBorders>
          </w:tcPr>
          <w:p w:rsidR="00673BE0" w:rsidRPr="00476E19" w:rsidRDefault="00673BE0" w:rsidP="00706A8F">
            <w:pPr>
              <w:spacing w:line="240" w:lineRule="auto"/>
              <w:rPr>
                <w:sz w:val="28"/>
                <w:szCs w:val="28"/>
              </w:rPr>
            </w:pPr>
          </w:p>
        </w:tc>
      </w:tr>
      <w:tr w:rsidR="00673BE0" w:rsidRPr="00476E19" w:rsidTr="00160E9E">
        <w:tc>
          <w:tcPr>
            <w:tcW w:w="0" w:type="auto"/>
            <w:vMerge/>
            <w:tcBorders>
              <w:left w:val="single" w:sz="4" w:space="0" w:color="auto"/>
              <w:right w:val="single" w:sz="4" w:space="0" w:color="auto"/>
            </w:tcBorders>
            <w:hideMark/>
          </w:tcPr>
          <w:p w:rsidR="00673BE0" w:rsidRPr="00476E19" w:rsidRDefault="00673BE0"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673BE0" w:rsidRPr="00476E19" w:rsidRDefault="00673BE0"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Проведення валідації даних</w:t>
            </w:r>
          </w:p>
        </w:tc>
      </w:tr>
      <w:tr w:rsidR="00673BE0" w:rsidRPr="00476E19" w:rsidTr="00160E9E">
        <w:tc>
          <w:tcPr>
            <w:tcW w:w="0" w:type="auto"/>
            <w:vMerge/>
            <w:tcBorders>
              <w:left w:val="single" w:sz="4" w:space="0" w:color="auto"/>
              <w:bottom w:val="single" w:sz="4" w:space="0" w:color="auto"/>
              <w:right w:val="single" w:sz="4" w:space="0" w:color="auto"/>
            </w:tcBorders>
            <w:hideMark/>
          </w:tcPr>
          <w:p w:rsidR="00673BE0" w:rsidRPr="00476E19" w:rsidRDefault="00673BE0"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tcPr>
          <w:p w:rsidR="00673BE0" w:rsidRPr="00476E19" w:rsidRDefault="00673BE0"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673BE0" w:rsidRPr="00476E19" w:rsidRDefault="00673BE0" w:rsidP="00706A8F">
            <w:pPr>
              <w:spacing w:line="240" w:lineRule="auto"/>
              <w:ind w:firstLine="0"/>
              <w:rPr>
                <w:sz w:val="28"/>
                <w:szCs w:val="28"/>
              </w:rPr>
            </w:pPr>
            <w:r w:rsidRPr="00476E19">
              <w:rPr>
                <w:sz w:val="28"/>
                <w:szCs w:val="28"/>
              </w:rPr>
              <w:t>Перехід на головну сторінку</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Данні не пройшли валідацію, користувач з такими данними не існує</w:t>
            </w:r>
          </w:p>
        </w:tc>
      </w:tr>
    </w:tbl>
    <w:p w:rsidR="00EE351A" w:rsidRPr="00476E19" w:rsidRDefault="00EE351A" w:rsidP="00EE351A">
      <w:pPr>
        <w:pStyle w:val="Caption"/>
        <w:keepNext/>
        <w:spacing w:before="0" w:after="0"/>
        <w:rPr>
          <w:b w:val="0"/>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2.3 Сценарій перегляду переліку карток установ</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Перегляд переліку карток установ</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Зареєстрований користувач,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отримує дані установ, клієнтом яких він є</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виконав авторизацію</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користувача</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на кнопку «Мої картки»</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Перехід на сторінку з переліком карток установ</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Відображення списку установ, клієнтом яких є користувач, зі стислою інформацією про установу та її логотип</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не має картки жодної з установ</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2.4 Сценарій створення віртуальної картки установи</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Створення віртуальної картки установи</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Зареєстрований користувач,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Створена нова картка установи</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перейшов на сторінку установ</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користувача</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Введення назви установи в поле  «Пошук»</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Відображення установ, які відповідають критеріям пошуку</w:t>
            </w:r>
          </w:p>
        </w:tc>
      </w:tr>
    </w:tbl>
    <w:p w:rsidR="00335E1D" w:rsidRPr="00476E19" w:rsidRDefault="00335E1D" w:rsidP="00335E1D">
      <w:pPr>
        <w:pStyle w:val="Caption"/>
        <w:keepNext/>
        <w:spacing w:before="0" w:after="0"/>
        <w:jc w:val="right"/>
        <w:rPr>
          <w:b w:val="0"/>
          <w:sz w:val="28"/>
          <w:szCs w:val="28"/>
        </w:rPr>
      </w:pPr>
      <w:r w:rsidRPr="00476E19">
        <w:rPr>
          <w:b w:val="0"/>
          <w:sz w:val="28"/>
          <w:szCs w:val="28"/>
        </w:rPr>
        <w:lastRenderedPageBreak/>
        <w:t>Продовження таблиці 2.4 Сценарій створення віртуальної картки установи</w:t>
      </w:r>
    </w:p>
    <w:tbl>
      <w:tblPr>
        <w:tblStyle w:val="TableGrid"/>
        <w:tblW w:w="0" w:type="auto"/>
        <w:tblLook w:val="04A0" w:firstRow="1" w:lastRow="0" w:firstColumn="1" w:lastColumn="0" w:noHBand="0" w:noVBand="1"/>
      </w:tblPr>
      <w:tblGrid>
        <w:gridCol w:w="2588"/>
        <w:gridCol w:w="387"/>
        <w:gridCol w:w="3133"/>
        <w:gridCol w:w="3237"/>
      </w:tblGrid>
      <w:tr w:rsidR="00335E1D" w:rsidRPr="00476E19" w:rsidTr="00335E1D">
        <w:tc>
          <w:tcPr>
            <w:tcW w:w="0" w:type="auto"/>
            <w:vMerge w:val="restart"/>
            <w:tcBorders>
              <w:top w:val="single" w:sz="4" w:space="0" w:color="auto"/>
              <w:left w:val="single" w:sz="4" w:space="0" w:color="auto"/>
              <w:right w:val="single" w:sz="4" w:space="0" w:color="auto"/>
            </w:tcBorders>
          </w:tcPr>
          <w:p w:rsidR="00335E1D" w:rsidRPr="00476E19" w:rsidRDefault="00335E1D" w:rsidP="00335E1D">
            <w:pPr>
              <w:spacing w:line="240" w:lineRule="auto"/>
              <w:ind w:firstLine="29"/>
              <w:jc w:val="left"/>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користувача</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системи</w:t>
            </w:r>
          </w:p>
        </w:tc>
      </w:tr>
      <w:tr w:rsidR="00335E1D" w:rsidRPr="00476E19" w:rsidTr="00160E9E">
        <w:tc>
          <w:tcPr>
            <w:tcW w:w="0" w:type="auto"/>
            <w:vMerge/>
            <w:tcBorders>
              <w:left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Вибір установи</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r>
      <w:tr w:rsidR="00335E1D" w:rsidRPr="00476E19" w:rsidTr="00160E9E">
        <w:tc>
          <w:tcPr>
            <w:tcW w:w="0" w:type="auto"/>
            <w:vMerge/>
            <w:tcBorders>
              <w:left w:val="single" w:sz="4" w:space="0" w:color="auto"/>
              <w:right w:val="single" w:sz="4" w:space="0" w:color="auto"/>
            </w:tcBorders>
            <w:vAlign w:val="center"/>
            <w:hideMark/>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r w:rsidRPr="00476E19">
              <w:rPr>
                <w:sz w:val="28"/>
                <w:szCs w:val="28"/>
              </w:rPr>
              <w:t>Натискання кнопки «Створити картку»</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r>
      <w:tr w:rsidR="00335E1D" w:rsidRPr="00476E19" w:rsidTr="00160E9E">
        <w:tc>
          <w:tcPr>
            <w:tcW w:w="0" w:type="auto"/>
            <w:vMerge/>
            <w:tcBorders>
              <w:left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Повернення форми для створення картки</w:t>
            </w:r>
          </w:p>
        </w:tc>
      </w:tr>
      <w:tr w:rsidR="00335E1D" w:rsidRPr="00476E19" w:rsidTr="00160E9E">
        <w:tc>
          <w:tcPr>
            <w:tcW w:w="0" w:type="auto"/>
            <w:vMerge/>
            <w:tcBorders>
              <w:left w:val="single" w:sz="4" w:space="0" w:color="auto"/>
              <w:right w:val="single" w:sz="4" w:space="0" w:color="auto"/>
            </w:tcBorders>
            <w:vAlign w:val="center"/>
            <w:hideMark/>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r w:rsidRPr="00476E19">
              <w:rPr>
                <w:sz w:val="28"/>
                <w:szCs w:val="28"/>
              </w:rPr>
              <w:t>Заповнення всіх обов’язкових полів</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r>
      <w:tr w:rsidR="00335E1D" w:rsidRPr="00476E19" w:rsidTr="00160E9E">
        <w:tc>
          <w:tcPr>
            <w:tcW w:w="0" w:type="auto"/>
            <w:vMerge/>
            <w:tcBorders>
              <w:left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7</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Проведення валідації даних</w:t>
            </w:r>
          </w:p>
        </w:tc>
      </w:tr>
      <w:tr w:rsidR="00335E1D" w:rsidRPr="00476E19" w:rsidTr="00160E9E">
        <w:tc>
          <w:tcPr>
            <w:tcW w:w="0" w:type="auto"/>
            <w:vMerge/>
            <w:tcBorders>
              <w:left w:val="single" w:sz="4" w:space="0" w:color="auto"/>
              <w:bottom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8</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Створення віртуальної картки установи</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Дані не пройшли валідацію, картка даної установи вже існує у користувача</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2.5 Сценарій створення установи</w:t>
      </w:r>
    </w:p>
    <w:tbl>
      <w:tblPr>
        <w:tblStyle w:val="TableGrid"/>
        <w:tblW w:w="0" w:type="auto"/>
        <w:tblLook w:val="04A0" w:firstRow="1" w:lastRow="0" w:firstColumn="1" w:lastColumn="0" w:noHBand="0" w:noVBand="1"/>
      </w:tblPr>
      <w:tblGrid>
        <w:gridCol w:w="2152"/>
        <w:gridCol w:w="367"/>
        <w:gridCol w:w="2522"/>
        <w:gridCol w:w="2536"/>
        <w:gridCol w:w="2003"/>
      </w:tblGrid>
      <w:tr w:rsidR="00EE351A" w:rsidRPr="00476E19" w:rsidTr="00335E1D">
        <w:tc>
          <w:tcPr>
            <w:tcW w:w="215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7428" w:type="dxa"/>
            <w:gridSpan w:val="4"/>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Створення установи</w:t>
            </w:r>
          </w:p>
        </w:tc>
      </w:tr>
      <w:tr w:rsidR="00EE351A" w:rsidRPr="00476E19" w:rsidTr="00335E1D">
        <w:tc>
          <w:tcPr>
            <w:tcW w:w="215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7428" w:type="dxa"/>
            <w:gridSpan w:val="4"/>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Зареєстрований користувач, Система, Адміністратор</w:t>
            </w:r>
          </w:p>
        </w:tc>
      </w:tr>
      <w:tr w:rsidR="00EE351A" w:rsidRPr="00476E19" w:rsidTr="00335E1D">
        <w:tc>
          <w:tcPr>
            <w:tcW w:w="215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7428" w:type="dxa"/>
            <w:gridSpan w:val="4"/>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Створена нова установа</w:t>
            </w:r>
          </w:p>
        </w:tc>
      </w:tr>
      <w:tr w:rsidR="00EE351A" w:rsidRPr="00476E19" w:rsidTr="00335E1D">
        <w:tc>
          <w:tcPr>
            <w:tcW w:w="215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7428" w:type="dxa"/>
            <w:gridSpan w:val="4"/>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Користувач перейшов на сторінку партнерства, адміністратор перейшов на сторінку заявок</w:t>
            </w:r>
          </w:p>
        </w:tc>
      </w:tr>
      <w:tr w:rsidR="00EE351A" w:rsidRPr="00476E19" w:rsidTr="00335E1D">
        <w:tc>
          <w:tcPr>
            <w:tcW w:w="2152"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6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252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користувача</w:t>
            </w:r>
          </w:p>
        </w:tc>
        <w:tc>
          <w:tcPr>
            <w:tcW w:w="2536"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Дії адміністратора</w:t>
            </w:r>
          </w:p>
        </w:tc>
      </w:tr>
      <w:tr w:rsidR="00EE351A" w:rsidRPr="00476E19" w:rsidTr="00335E1D">
        <w:tc>
          <w:tcPr>
            <w:tcW w:w="2152" w:type="dxa"/>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252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«Створити установу»</w:t>
            </w:r>
          </w:p>
        </w:tc>
        <w:tc>
          <w:tcPr>
            <w:tcW w:w="253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335E1D">
        <w:tc>
          <w:tcPr>
            <w:tcW w:w="2152" w:type="dxa"/>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2522"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2536"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Повернення форми для створення установи</w:t>
            </w: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r w:rsidR="00EE351A" w:rsidRPr="00476E19" w:rsidTr="00335E1D">
        <w:tc>
          <w:tcPr>
            <w:tcW w:w="2152" w:type="dxa"/>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3</w:t>
            </w:r>
          </w:p>
        </w:tc>
        <w:tc>
          <w:tcPr>
            <w:tcW w:w="2522"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Заповнення полей «Назва», «Опис», «Контакти», «Логотип», «Посилання»</w:t>
            </w:r>
          </w:p>
        </w:tc>
        <w:tc>
          <w:tcPr>
            <w:tcW w:w="253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335E1D">
        <w:tc>
          <w:tcPr>
            <w:tcW w:w="2152" w:type="dxa"/>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4</w:t>
            </w:r>
          </w:p>
        </w:tc>
        <w:tc>
          <w:tcPr>
            <w:tcW w:w="252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«Створити установу»</w:t>
            </w:r>
          </w:p>
        </w:tc>
        <w:tc>
          <w:tcPr>
            <w:tcW w:w="253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335E1D">
        <w:tc>
          <w:tcPr>
            <w:tcW w:w="2152" w:type="dxa"/>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5</w:t>
            </w:r>
          </w:p>
        </w:tc>
        <w:tc>
          <w:tcPr>
            <w:tcW w:w="2522"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c>
          <w:tcPr>
            <w:tcW w:w="253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Проведення валідації даних</w:t>
            </w:r>
          </w:p>
        </w:tc>
        <w:tc>
          <w:tcPr>
            <w:tcW w:w="200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bl>
    <w:p w:rsidR="00335E1D" w:rsidRPr="00476E19" w:rsidRDefault="00335E1D"/>
    <w:p w:rsidR="00335E1D" w:rsidRPr="00476E19" w:rsidRDefault="00335E1D" w:rsidP="00335E1D">
      <w:pPr>
        <w:pStyle w:val="Caption"/>
        <w:keepNext/>
        <w:spacing w:before="0" w:after="0"/>
        <w:jc w:val="right"/>
        <w:rPr>
          <w:b w:val="0"/>
          <w:sz w:val="28"/>
          <w:szCs w:val="28"/>
        </w:rPr>
      </w:pPr>
      <w:r w:rsidRPr="00476E19">
        <w:rPr>
          <w:b w:val="0"/>
          <w:sz w:val="28"/>
          <w:szCs w:val="28"/>
        </w:rPr>
        <w:lastRenderedPageBreak/>
        <w:t>Продовження таблиці 2.5 Сценарій створення установи</w:t>
      </w:r>
    </w:p>
    <w:tbl>
      <w:tblPr>
        <w:tblStyle w:val="TableGrid"/>
        <w:tblW w:w="0" w:type="auto"/>
        <w:tblLook w:val="04A0" w:firstRow="1" w:lastRow="0" w:firstColumn="1" w:lastColumn="0" w:noHBand="0" w:noVBand="1"/>
      </w:tblPr>
      <w:tblGrid>
        <w:gridCol w:w="2152"/>
        <w:gridCol w:w="367"/>
        <w:gridCol w:w="2522"/>
        <w:gridCol w:w="2536"/>
        <w:gridCol w:w="2003"/>
      </w:tblGrid>
      <w:tr w:rsidR="00335E1D" w:rsidRPr="00476E19" w:rsidTr="00160E9E">
        <w:tc>
          <w:tcPr>
            <w:tcW w:w="2152" w:type="dxa"/>
            <w:vMerge w:val="restart"/>
            <w:tcBorders>
              <w:top w:val="single" w:sz="4" w:space="0" w:color="auto"/>
              <w:left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Основний сценарій</w:t>
            </w:r>
          </w:p>
        </w:tc>
        <w:tc>
          <w:tcPr>
            <w:tcW w:w="36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c>
          <w:tcPr>
            <w:tcW w:w="2522"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користувача</w:t>
            </w:r>
          </w:p>
        </w:tc>
        <w:tc>
          <w:tcPr>
            <w:tcW w:w="2536"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системи</w:t>
            </w:r>
          </w:p>
        </w:tc>
        <w:tc>
          <w:tcPr>
            <w:tcW w:w="200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адміністратора</w:t>
            </w:r>
          </w:p>
        </w:tc>
      </w:tr>
      <w:tr w:rsidR="00335E1D" w:rsidRPr="00476E19" w:rsidTr="00160E9E">
        <w:tc>
          <w:tcPr>
            <w:tcW w:w="2152" w:type="dxa"/>
            <w:vMerge/>
            <w:tcBorders>
              <w:left w:val="single" w:sz="4" w:space="0" w:color="auto"/>
              <w:right w:val="single" w:sz="4" w:space="0" w:color="auto"/>
            </w:tcBorders>
            <w:vAlign w:val="center"/>
            <w:hideMark/>
          </w:tcPr>
          <w:p w:rsidR="00335E1D" w:rsidRPr="00476E19" w:rsidRDefault="00335E1D"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r w:rsidRPr="00476E19">
              <w:rPr>
                <w:sz w:val="28"/>
                <w:szCs w:val="28"/>
              </w:rPr>
              <w:t>6</w:t>
            </w:r>
          </w:p>
        </w:tc>
        <w:tc>
          <w:tcPr>
            <w:tcW w:w="2522" w:type="dxa"/>
            <w:tcBorders>
              <w:top w:val="single" w:sz="4" w:space="0" w:color="auto"/>
              <w:left w:val="single" w:sz="4" w:space="0" w:color="auto"/>
              <w:bottom w:val="single" w:sz="4" w:space="0" w:color="auto"/>
              <w:right w:val="single" w:sz="4" w:space="0" w:color="auto"/>
            </w:tcBorders>
            <w:hideMark/>
          </w:tcPr>
          <w:p w:rsidR="00335E1D" w:rsidRPr="00476E19" w:rsidRDefault="00335E1D" w:rsidP="00706A8F">
            <w:pPr>
              <w:spacing w:line="240" w:lineRule="auto"/>
              <w:ind w:firstLine="0"/>
              <w:rPr>
                <w:sz w:val="28"/>
                <w:szCs w:val="28"/>
              </w:rPr>
            </w:pPr>
          </w:p>
        </w:tc>
        <w:tc>
          <w:tcPr>
            <w:tcW w:w="2536"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Відображення установи на сторінці заявок</w:t>
            </w:r>
          </w:p>
        </w:tc>
        <w:tc>
          <w:tcPr>
            <w:tcW w:w="200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r>
      <w:tr w:rsidR="00335E1D" w:rsidRPr="00476E19" w:rsidTr="00160E9E">
        <w:tc>
          <w:tcPr>
            <w:tcW w:w="2152" w:type="dxa"/>
            <w:vMerge/>
            <w:tcBorders>
              <w:left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7</w:t>
            </w:r>
          </w:p>
        </w:tc>
        <w:tc>
          <w:tcPr>
            <w:tcW w:w="2522"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p>
        </w:tc>
        <w:tc>
          <w:tcPr>
            <w:tcW w:w="2536"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p>
        </w:tc>
        <w:tc>
          <w:tcPr>
            <w:tcW w:w="200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Натискання кнопки «Підтвердити»</w:t>
            </w:r>
          </w:p>
        </w:tc>
      </w:tr>
      <w:tr w:rsidR="00335E1D" w:rsidRPr="00476E19" w:rsidTr="00160E9E">
        <w:tc>
          <w:tcPr>
            <w:tcW w:w="2152" w:type="dxa"/>
            <w:vMerge/>
            <w:tcBorders>
              <w:left w:val="single" w:sz="4" w:space="0" w:color="auto"/>
              <w:bottom w:val="single" w:sz="4" w:space="0" w:color="auto"/>
              <w:right w:val="single" w:sz="4" w:space="0" w:color="auto"/>
            </w:tcBorders>
            <w:vAlign w:val="center"/>
          </w:tcPr>
          <w:p w:rsidR="00335E1D" w:rsidRPr="00476E19" w:rsidRDefault="00335E1D" w:rsidP="00706A8F">
            <w:pPr>
              <w:spacing w:line="240" w:lineRule="auto"/>
              <w:rPr>
                <w:sz w:val="28"/>
                <w:szCs w:val="28"/>
                <w:lang w:eastAsia="en-US"/>
              </w:rPr>
            </w:pPr>
          </w:p>
        </w:tc>
        <w:tc>
          <w:tcPr>
            <w:tcW w:w="367"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8</w:t>
            </w:r>
          </w:p>
        </w:tc>
        <w:tc>
          <w:tcPr>
            <w:tcW w:w="2522"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rPr>
                <w:sz w:val="28"/>
                <w:szCs w:val="28"/>
              </w:rPr>
            </w:pPr>
          </w:p>
        </w:tc>
        <w:tc>
          <w:tcPr>
            <w:tcW w:w="2536"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r w:rsidRPr="00476E19">
              <w:rPr>
                <w:sz w:val="28"/>
                <w:szCs w:val="28"/>
              </w:rPr>
              <w:t>Створення установи</w:t>
            </w:r>
          </w:p>
        </w:tc>
        <w:tc>
          <w:tcPr>
            <w:tcW w:w="2003" w:type="dxa"/>
            <w:tcBorders>
              <w:top w:val="single" w:sz="4" w:space="0" w:color="auto"/>
              <w:left w:val="single" w:sz="4" w:space="0" w:color="auto"/>
              <w:bottom w:val="single" w:sz="4" w:space="0" w:color="auto"/>
              <w:right w:val="single" w:sz="4" w:space="0" w:color="auto"/>
            </w:tcBorders>
          </w:tcPr>
          <w:p w:rsidR="00335E1D" w:rsidRPr="00476E19" w:rsidRDefault="00335E1D" w:rsidP="00706A8F">
            <w:pPr>
              <w:spacing w:line="240" w:lineRule="auto"/>
              <w:ind w:firstLine="0"/>
              <w:rPr>
                <w:sz w:val="28"/>
                <w:szCs w:val="28"/>
              </w:rPr>
            </w:pPr>
          </w:p>
        </w:tc>
      </w:tr>
      <w:tr w:rsidR="00EE351A" w:rsidRPr="00476E19" w:rsidTr="00335E1D">
        <w:tc>
          <w:tcPr>
            <w:tcW w:w="2152"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7428" w:type="dxa"/>
            <w:gridSpan w:val="4"/>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Дані не пройшли валідацію, адміністратор відмовляє у створенні установи</w:t>
            </w:r>
          </w:p>
        </w:tc>
      </w:tr>
    </w:tbl>
    <w:p w:rsidR="00EE351A" w:rsidRPr="00476E19" w:rsidRDefault="00EE351A" w:rsidP="00EE351A">
      <w:pPr>
        <w:pStyle w:val="Caption"/>
        <w:keepNext/>
        <w:spacing w:before="0" w:after="0"/>
        <w:rPr>
          <w:b w:val="0"/>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2.6 Сценарій перегляду статистики роботи системи</w:t>
      </w:r>
    </w:p>
    <w:tbl>
      <w:tblPr>
        <w:tblStyle w:val="TableGrid"/>
        <w:tblW w:w="0" w:type="auto"/>
        <w:tblLook w:val="04A0" w:firstRow="1" w:lastRow="0" w:firstColumn="1" w:lastColumn="0" w:noHBand="0" w:noVBand="1"/>
      </w:tblPr>
      <w:tblGrid>
        <w:gridCol w:w="2588"/>
        <w:gridCol w:w="387"/>
        <w:gridCol w:w="3133"/>
        <w:gridCol w:w="3243"/>
      </w:tblGrid>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Перегляд статистики роботи системи</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Адміністратор, Система</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Отримано інформацію про роботу системи</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Адміністратор перейшов на сторінку адміністрування</w:t>
            </w:r>
          </w:p>
        </w:tc>
      </w:tr>
      <w:tr w:rsidR="00EE351A" w:rsidRPr="00476E19" w:rsidTr="00706A8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адміністратора</w:t>
            </w:r>
          </w:p>
        </w:tc>
        <w:tc>
          <w:tcPr>
            <w:tcW w:w="324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«Статистика»</w:t>
            </w:r>
          </w:p>
        </w:tc>
        <w:tc>
          <w:tcPr>
            <w:tcW w:w="324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4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Відображення інформації про кількість використаної пам’яті, запущених потоків, запитів користувачів</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Натискання кнопки «Ативні користувачі»</w:t>
            </w:r>
          </w:p>
        </w:tc>
        <w:tc>
          <w:tcPr>
            <w:tcW w:w="324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p>
        </w:tc>
        <w:tc>
          <w:tcPr>
            <w:tcW w:w="324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Відображення списку активних користувачів системи зі стислою інформацією про них</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Натискання кнопки «Стан системи»</w:t>
            </w:r>
          </w:p>
        </w:tc>
        <w:tc>
          <w:tcPr>
            <w:tcW w:w="324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p>
        </w:tc>
        <w:tc>
          <w:tcPr>
            <w:tcW w:w="324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Відображення інформації про кількість вільного місця на диску, стану бази даних</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 системі немає інших активних користувачів</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lastRenderedPageBreak/>
        <w:t>Таблиця 2.7 Сценарій адміністрування бази даних</w:t>
      </w:r>
    </w:p>
    <w:tbl>
      <w:tblPr>
        <w:tblStyle w:val="TableGrid"/>
        <w:tblW w:w="0" w:type="auto"/>
        <w:tblLook w:val="04A0" w:firstRow="1" w:lastRow="0" w:firstColumn="1" w:lastColumn="0" w:noHBand="0" w:noVBand="1"/>
      </w:tblPr>
      <w:tblGrid>
        <w:gridCol w:w="2588"/>
        <w:gridCol w:w="496"/>
        <w:gridCol w:w="3133"/>
        <w:gridCol w:w="3134"/>
      </w:tblGrid>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Адміністрування бази даних</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Адміністратор, Система</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Внесено зміни до бази даних</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Адміністратор перейшов на сторінку адміністрування</w:t>
            </w:r>
          </w:p>
        </w:tc>
      </w:tr>
      <w:tr w:rsidR="00EE351A" w:rsidRPr="00476E19" w:rsidTr="00706A8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адміністратора</w:t>
            </w:r>
          </w:p>
        </w:tc>
        <w:tc>
          <w:tcPr>
            <w:tcW w:w="3134"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«Таблиці»</w:t>
            </w: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4"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Відображення списку таблиць бази даних</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Вибір таблиці бази даних</w:t>
            </w: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Відображення рядків таблиці</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Вибір рядку таблиці</w:t>
            </w: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Натискання кнопки «Редагувати»</w:t>
            </w: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7</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Відображення форми редагування рядку таблиці</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8</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Внесення змін у поля форми</w:t>
            </w: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9</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Проведення валідації даних</w:t>
            </w:r>
          </w:p>
        </w:tc>
      </w:tr>
      <w:tr w:rsidR="00EE351A" w:rsidRPr="00476E19" w:rsidTr="00706A8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496"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10</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c>
          <w:tcPr>
            <w:tcW w:w="3134"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Збереження результатів до бази даних</w:t>
            </w:r>
          </w:p>
        </w:tc>
      </w:tr>
      <w:tr w:rsidR="00EE351A" w:rsidRPr="00476E19" w:rsidTr="00706A8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63"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Дані не пройшли валідацію, зміни не можуть бути застосовані</w:t>
            </w:r>
          </w:p>
        </w:tc>
      </w:tr>
    </w:tbl>
    <w:p w:rsidR="00EE351A" w:rsidRPr="00476E19" w:rsidRDefault="00EE351A" w:rsidP="00EE351A">
      <w:pPr>
        <w:pStyle w:val="Caption"/>
        <w:keepNext/>
        <w:spacing w:before="0" w:after="0"/>
        <w:rPr>
          <w:b w:val="0"/>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2.8 Сценарій редагування змісту картки установи</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Редагування змісту картки установи</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Менеджер установи,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 xml:space="preserve">Картка установи налаштована  </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Менеджер установи перейшов на сторінку картки установи</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менеджера установи</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«Додати поле»</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Відображення списку стандартних полів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Вибір поля</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bl>
    <w:p w:rsidR="00335E1D" w:rsidRPr="00476E19" w:rsidRDefault="00335E1D"/>
    <w:p w:rsidR="00335E1D" w:rsidRPr="00476E19" w:rsidRDefault="00335E1D" w:rsidP="00335E1D">
      <w:pPr>
        <w:pStyle w:val="Caption"/>
        <w:keepNext/>
        <w:spacing w:before="0" w:after="0"/>
        <w:jc w:val="right"/>
        <w:rPr>
          <w:b w:val="0"/>
          <w:sz w:val="28"/>
          <w:szCs w:val="28"/>
        </w:rPr>
      </w:pPr>
      <w:r w:rsidRPr="00476E19">
        <w:rPr>
          <w:b w:val="0"/>
          <w:sz w:val="28"/>
          <w:szCs w:val="28"/>
        </w:rPr>
        <w:lastRenderedPageBreak/>
        <w:t>Продовження таблиці 2.8 Сценарій редагування змісту картки установи</w:t>
      </w:r>
    </w:p>
    <w:tbl>
      <w:tblPr>
        <w:tblStyle w:val="TableGrid"/>
        <w:tblW w:w="0" w:type="auto"/>
        <w:tblLook w:val="04A0" w:firstRow="1" w:lastRow="0" w:firstColumn="1" w:lastColumn="0" w:noHBand="0" w:noVBand="1"/>
      </w:tblPr>
      <w:tblGrid>
        <w:gridCol w:w="2588"/>
        <w:gridCol w:w="387"/>
        <w:gridCol w:w="3133"/>
        <w:gridCol w:w="3237"/>
      </w:tblGrid>
      <w:tr w:rsidR="00335E1D" w:rsidRPr="00476E19" w:rsidTr="00160E9E">
        <w:tc>
          <w:tcPr>
            <w:tcW w:w="0" w:type="auto"/>
            <w:vMerge w:val="restart"/>
            <w:tcBorders>
              <w:top w:val="single" w:sz="4" w:space="0" w:color="auto"/>
              <w:left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менеджера установи</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Дії системи</w:t>
            </w:r>
          </w:p>
        </w:tc>
      </w:tr>
      <w:tr w:rsidR="00335E1D" w:rsidRPr="00476E19" w:rsidTr="00160E9E">
        <w:tc>
          <w:tcPr>
            <w:tcW w:w="0" w:type="auto"/>
            <w:vMerge/>
            <w:tcBorders>
              <w:left w:val="single" w:sz="4" w:space="0" w:color="auto"/>
              <w:right w:val="single" w:sz="4" w:space="0" w:color="auto"/>
            </w:tcBorders>
            <w:vAlign w:val="center"/>
            <w:hideMark/>
          </w:tcPr>
          <w:p w:rsidR="00335E1D" w:rsidRPr="00476E19" w:rsidRDefault="00335E1D" w:rsidP="00335E1D">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Натискання кнопки «Підтвердити»</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r>
      <w:tr w:rsidR="00335E1D" w:rsidRPr="00476E19" w:rsidTr="00160E9E">
        <w:tc>
          <w:tcPr>
            <w:tcW w:w="0" w:type="auto"/>
            <w:vMerge/>
            <w:tcBorders>
              <w:left w:val="single" w:sz="4" w:space="0" w:color="auto"/>
              <w:right w:val="single" w:sz="4" w:space="0" w:color="auto"/>
            </w:tcBorders>
            <w:vAlign w:val="center"/>
          </w:tcPr>
          <w:p w:rsidR="00335E1D" w:rsidRPr="00476E19" w:rsidRDefault="00335E1D" w:rsidP="00335E1D">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Додавання поля до картки установи</w:t>
            </w:r>
          </w:p>
        </w:tc>
      </w:tr>
      <w:tr w:rsidR="00335E1D" w:rsidRPr="00476E19" w:rsidTr="00160E9E">
        <w:tc>
          <w:tcPr>
            <w:tcW w:w="0" w:type="auto"/>
            <w:vMerge/>
            <w:tcBorders>
              <w:left w:val="single" w:sz="4" w:space="0" w:color="auto"/>
              <w:right w:val="single" w:sz="4" w:space="0" w:color="auto"/>
            </w:tcBorders>
            <w:vAlign w:val="center"/>
            <w:hideMark/>
          </w:tcPr>
          <w:p w:rsidR="00335E1D" w:rsidRPr="00476E19" w:rsidRDefault="00335E1D" w:rsidP="00335E1D">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Повторення попередніх дій доки картка не буде містити всі необхідні поля</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r>
      <w:tr w:rsidR="00335E1D" w:rsidRPr="00476E19" w:rsidTr="00160E9E">
        <w:tc>
          <w:tcPr>
            <w:tcW w:w="0" w:type="auto"/>
            <w:vMerge/>
            <w:tcBorders>
              <w:left w:val="single" w:sz="4" w:space="0" w:color="auto"/>
              <w:right w:val="single" w:sz="4" w:space="0" w:color="auto"/>
            </w:tcBorders>
            <w:vAlign w:val="center"/>
          </w:tcPr>
          <w:p w:rsidR="00335E1D" w:rsidRPr="00476E19" w:rsidRDefault="00335E1D" w:rsidP="00335E1D">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7</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Натискання кнопки «Зберегти картку»</w:t>
            </w: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p>
        </w:tc>
      </w:tr>
      <w:tr w:rsidR="00335E1D" w:rsidRPr="00476E19" w:rsidTr="00160E9E">
        <w:tc>
          <w:tcPr>
            <w:tcW w:w="0" w:type="auto"/>
            <w:vMerge/>
            <w:tcBorders>
              <w:left w:val="single" w:sz="4" w:space="0" w:color="auto"/>
              <w:bottom w:val="single" w:sz="4" w:space="0" w:color="auto"/>
              <w:right w:val="single" w:sz="4" w:space="0" w:color="auto"/>
            </w:tcBorders>
            <w:vAlign w:val="center"/>
          </w:tcPr>
          <w:p w:rsidR="00335E1D" w:rsidRPr="00476E19" w:rsidRDefault="00335E1D" w:rsidP="00335E1D">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8</w:t>
            </w:r>
          </w:p>
        </w:tc>
        <w:tc>
          <w:tcPr>
            <w:tcW w:w="3133"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335E1D" w:rsidRPr="00476E19" w:rsidRDefault="00335E1D" w:rsidP="00335E1D">
            <w:pPr>
              <w:spacing w:line="240" w:lineRule="auto"/>
              <w:ind w:firstLine="0"/>
              <w:rPr>
                <w:sz w:val="28"/>
                <w:szCs w:val="28"/>
              </w:rPr>
            </w:pPr>
            <w:r w:rsidRPr="00476E19">
              <w:rPr>
                <w:sz w:val="28"/>
                <w:szCs w:val="28"/>
              </w:rPr>
              <w:t>Збереження змісту картки установи</w:t>
            </w:r>
          </w:p>
        </w:tc>
      </w:tr>
      <w:tr w:rsidR="00335E1D"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335E1D" w:rsidRPr="00476E19" w:rsidRDefault="00335E1D" w:rsidP="00335E1D">
            <w:pPr>
              <w:spacing w:line="240" w:lineRule="auto"/>
              <w:ind w:firstLine="0"/>
              <w:rPr>
                <w:sz w:val="28"/>
                <w:szCs w:val="28"/>
              </w:rPr>
            </w:pPr>
            <w:r w:rsidRPr="00476E19">
              <w:rPr>
                <w:sz w:val="28"/>
                <w:szCs w:val="28"/>
              </w:rPr>
              <w:t>Серед списку стандартних полів немає необхідного</w:t>
            </w:r>
          </w:p>
        </w:tc>
      </w:tr>
    </w:tbl>
    <w:p w:rsidR="00EE351A" w:rsidRPr="00476E19" w:rsidRDefault="00EE351A" w:rsidP="00EE351A">
      <w:pPr>
        <w:pStyle w:val="Caption"/>
        <w:keepNext/>
        <w:spacing w:before="0" w:after="0"/>
        <w:rPr>
          <w:b w:val="0"/>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t>Таблиця 2.9 Сценарій редагування категорій клієнтів</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Редагування категорій клієнтів</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Менеджер установи,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 xml:space="preserve">Додана нова категорія  </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Менеджер установи перейшов на сторінку категорій клієнтів</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менеджера установи</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«Додати категорію»</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Повернення форми для додавання категорії</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Заповнення полів «Назва» та «Опис»</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Підтвердження правильності введення даних</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Проведення валідації даних</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6</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Створення нової категорії</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Дані не пройшли валідацію</w:t>
            </w:r>
          </w:p>
        </w:tc>
      </w:tr>
    </w:tbl>
    <w:p w:rsidR="00EE351A" w:rsidRPr="00476E19" w:rsidRDefault="00EE351A" w:rsidP="00EE351A">
      <w:pPr>
        <w:spacing w:after="0" w:line="360" w:lineRule="auto"/>
        <w:jc w:val="both"/>
        <w:rPr>
          <w:rFonts w:ascii="Times New Roman" w:hAnsi="Times New Roman" w:cs="Times New Roman"/>
          <w:sz w:val="28"/>
          <w:szCs w:val="28"/>
        </w:rPr>
      </w:pPr>
    </w:p>
    <w:p w:rsidR="00335E1D" w:rsidRPr="00476E19" w:rsidRDefault="00335E1D" w:rsidP="00EE351A">
      <w:pPr>
        <w:spacing w:after="0" w:line="360" w:lineRule="auto"/>
        <w:jc w:val="both"/>
        <w:rPr>
          <w:rFonts w:ascii="Times New Roman" w:hAnsi="Times New Roman" w:cs="Times New Roman"/>
          <w:sz w:val="28"/>
          <w:szCs w:val="28"/>
        </w:rPr>
      </w:pPr>
    </w:p>
    <w:p w:rsidR="00335E1D" w:rsidRPr="00476E19" w:rsidRDefault="00335E1D" w:rsidP="00EE351A">
      <w:pPr>
        <w:spacing w:after="0" w:line="360" w:lineRule="auto"/>
        <w:jc w:val="both"/>
        <w:rPr>
          <w:rFonts w:ascii="Times New Roman" w:hAnsi="Times New Roman" w:cs="Times New Roman"/>
          <w:sz w:val="28"/>
          <w:szCs w:val="28"/>
        </w:rPr>
      </w:pPr>
    </w:p>
    <w:p w:rsidR="00EE351A" w:rsidRPr="00476E19" w:rsidRDefault="00EE351A" w:rsidP="00706A8F">
      <w:pPr>
        <w:pStyle w:val="Caption"/>
        <w:keepNext/>
        <w:spacing w:before="0" w:after="0"/>
        <w:jc w:val="right"/>
        <w:rPr>
          <w:b w:val="0"/>
          <w:sz w:val="28"/>
          <w:szCs w:val="28"/>
        </w:rPr>
      </w:pPr>
      <w:r w:rsidRPr="00476E19">
        <w:rPr>
          <w:b w:val="0"/>
          <w:sz w:val="28"/>
          <w:szCs w:val="28"/>
        </w:rPr>
        <w:lastRenderedPageBreak/>
        <w:t>Таблиця 2.10 Сценарій зміни категорії клієнта</w:t>
      </w:r>
    </w:p>
    <w:tbl>
      <w:tblPr>
        <w:tblStyle w:val="TableGrid"/>
        <w:tblW w:w="0" w:type="auto"/>
        <w:tblLook w:val="04A0" w:firstRow="1" w:lastRow="0" w:firstColumn="1" w:lastColumn="0" w:noHBand="0" w:noVBand="1"/>
      </w:tblPr>
      <w:tblGrid>
        <w:gridCol w:w="2588"/>
        <w:gridCol w:w="387"/>
        <w:gridCol w:w="3133"/>
        <w:gridCol w:w="3237"/>
      </w:tblGrid>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Назва</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Зміна категорії клієнта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Учасники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Співробітник установи, Система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Результат</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Клієнта віднесено до певної категорії</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Передумови</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Клієнт установи пройшов валідацію на зчитувальному пристрої</w:t>
            </w:r>
          </w:p>
        </w:tc>
      </w:tr>
      <w:tr w:rsidR="00EE351A" w:rsidRPr="00476E19" w:rsidTr="00C4049F">
        <w:tc>
          <w:tcPr>
            <w:tcW w:w="2588" w:type="dxa"/>
            <w:vMerge w:val="restart"/>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Основний сценарій</w:t>
            </w: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співробітника установи</w:t>
            </w: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Дії системи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1</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на кнопку «Віднести до категорії»</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2</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Відображення списку категорій клієнтів установи</w:t>
            </w: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3</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Вибір категорії</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hideMark/>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4</w:t>
            </w:r>
          </w:p>
        </w:tc>
        <w:tc>
          <w:tcPr>
            <w:tcW w:w="3133"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Натискання кнопки «Підтвердити»</w:t>
            </w: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r>
      <w:tr w:rsidR="00EE351A" w:rsidRPr="00476E19" w:rsidTr="00C4049F">
        <w:tc>
          <w:tcPr>
            <w:tcW w:w="0" w:type="auto"/>
            <w:vMerge/>
            <w:tcBorders>
              <w:top w:val="single" w:sz="4" w:space="0" w:color="auto"/>
              <w:left w:val="single" w:sz="4" w:space="0" w:color="auto"/>
              <w:bottom w:val="single" w:sz="4" w:space="0" w:color="auto"/>
              <w:right w:val="single" w:sz="4" w:space="0" w:color="auto"/>
            </w:tcBorders>
            <w:vAlign w:val="center"/>
          </w:tcPr>
          <w:p w:rsidR="00EE351A" w:rsidRPr="00476E19" w:rsidRDefault="00EE351A" w:rsidP="00706A8F">
            <w:pPr>
              <w:spacing w:line="240" w:lineRule="auto"/>
              <w:rPr>
                <w:sz w:val="28"/>
                <w:szCs w:val="28"/>
                <w:lang w:eastAsia="en-US"/>
              </w:rPr>
            </w:pPr>
          </w:p>
        </w:tc>
        <w:tc>
          <w:tcPr>
            <w:tcW w:w="38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5</w:t>
            </w:r>
          </w:p>
        </w:tc>
        <w:tc>
          <w:tcPr>
            <w:tcW w:w="3133"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rPr>
                <w:sz w:val="28"/>
                <w:szCs w:val="28"/>
              </w:rPr>
            </w:pPr>
          </w:p>
        </w:tc>
        <w:tc>
          <w:tcPr>
            <w:tcW w:w="3237" w:type="dxa"/>
            <w:tcBorders>
              <w:top w:val="single" w:sz="4" w:space="0" w:color="auto"/>
              <w:left w:val="single" w:sz="4" w:space="0" w:color="auto"/>
              <w:bottom w:val="single" w:sz="4" w:space="0" w:color="auto"/>
              <w:right w:val="single" w:sz="4" w:space="0" w:color="auto"/>
            </w:tcBorders>
          </w:tcPr>
          <w:p w:rsidR="00EE351A" w:rsidRPr="00476E19" w:rsidRDefault="00EE351A" w:rsidP="00706A8F">
            <w:pPr>
              <w:spacing w:line="240" w:lineRule="auto"/>
              <w:ind w:firstLine="0"/>
              <w:rPr>
                <w:sz w:val="28"/>
                <w:szCs w:val="28"/>
              </w:rPr>
            </w:pPr>
            <w:r w:rsidRPr="00476E19">
              <w:rPr>
                <w:sz w:val="28"/>
                <w:szCs w:val="28"/>
              </w:rPr>
              <w:t>Додавання категорії до списку категорій картки користувача</w:t>
            </w:r>
          </w:p>
        </w:tc>
      </w:tr>
      <w:tr w:rsidR="00EE351A" w:rsidRPr="00476E19" w:rsidTr="00C4049F">
        <w:tc>
          <w:tcPr>
            <w:tcW w:w="2588" w:type="dxa"/>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Виключні ситуації</w:t>
            </w:r>
          </w:p>
        </w:tc>
        <w:tc>
          <w:tcPr>
            <w:tcW w:w="6757" w:type="dxa"/>
            <w:gridSpan w:val="3"/>
            <w:tcBorders>
              <w:top w:val="single" w:sz="4" w:space="0" w:color="auto"/>
              <w:left w:val="single" w:sz="4" w:space="0" w:color="auto"/>
              <w:bottom w:val="single" w:sz="4" w:space="0" w:color="auto"/>
              <w:right w:val="single" w:sz="4" w:space="0" w:color="auto"/>
            </w:tcBorders>
            <w:hideMark/>
          </w:tcPr>
          <w:p w:rsidR="00EE351A" w:rsidRPr="00476E19" w:rsidRDefault="00EE351A" w:rsidP="00706A8F">
            <w:pPr>
              <w:spacing w:line="240" w:lineRule="auto"/>
              <w:ind w:firstLine="0"/>
              <w:rPr>
                <w:sz w:val="28"/>
                <w:szCs w:val="28"/>
              </w:rPr>
            </w:pPr>
            <w:r w:rsidRPr="00476E19">
              <w:rPr>
                <w:sz w:val="28"/>
                <w:szCs w:val="28"/>
              </w:rPr>
              <w:t>Клієнт вже відноситься до даної категорії, в установи немає категорій</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706A8F" w:rsidP="00C02266">
      <w:pPr>
        <w:pStyle w:val="Title"/>
      </w:pPr>
      <w:bookmarkStart w:id="41" w:name="_Toc516556731"/>
      <w:bookmarkStart w:id="42" w:name="_Toc25915163"/>
      <w:r w:rsidRPr="00476E19">
        <w:t xml:space="preserve">2.3 </w:t>
      </w:r>
      <w:r w:rsidR="00EE351A" w:rsidRPr="00476E19">
        <w:t>Концептуальна модель даних</w:t>
      </w:r>
      <w:bookmarkEnd w:id="41"/>
      <w:bookmarkEnd w:id="42"/>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інформації, виявленої на етапах бізнес-моделювання, виконується розробка концептуальної моделі даних, які будуть використовуватися в системі, що розробляється [11].</w:t>
      </w:r>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В даній системі були встановлені такі основні сутності: </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Користувач –  Сутність користувач інкапсулює інформацію про особисті дані користувача системи, перелік карток установ, клієнтом яких є користувач, перелік установ, працівником яких є користувач, перелік установ, менеджером яких є користувач.</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 xml:space="preserve">Установа – Сутність зберігає інформацію про свою назву, опис, контакти, логотип, посилання на сайт, дату створення, перелік користувачів, які працюють в установі, перелік менеджерів установи та приклад картки установи, яку мають заповнювати клієнти.  </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lastRenderedPageBreak/>
        <w:t xml:space="preserve">Картка – Сутність зберігає інформацію про користувача, який є власником картки, перелік даних картки, перелік категорій, до яких відноситься користувач та організацію, якій належить ця картка. </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 xml:space="preserve">Данні картки – Сутність зберігає інформацію про поле картки та інформацію, надану користувачем. </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 xml:space="preserve">Поле картки – Сутність зберігає інформацію про свою назву та опис. </w:t>
      </w:r>
    </w:p>
    <w:p w:rsidR="00EE351A" w:rsidRPr="00476E19" w:rsidRDefault="00EE351A" w:rsidP="00EE351A">
      <w:pPr>
        <w:pStyle w:val="ListParagraph"/>
        <w:numPr>
          <w:ilvl w:val="0"/>
          <w:numId w:val="6"/>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Категорія – Сутність зберігає інформацію про свою назву та опис.</w:t>
      </w:r>
    </w:p>
    <w:p w:rsidR="00EE351A" w:rsidRPr="00476E19" w:rsidRDefault="00706A8F"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Основні сутності та взаємозв’язки між ними відображені на діаграмі бізнес сутностей (Рисунок 2.2).</w:t>
      </w:r>
    </w:p>
    <w:p w:rsidR="004C1C0C" w:rsidRPr="00476E19" w:rsidRDefault="004C1C0C"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83840" behindDoc="0" locked="0" layoutInCell="1" allowOverlap="1">
            <wp:simplePos x="0" y="0"/>
            <wp:positionH relativeFrom="margin">
              <wp:align>left</wp:align>
            </wp:positionH>
            <wp:positionV relativeFrom="paragraph">
              <wp:posOffset>241935</wp:posOffset>
            </wp:positionV>
            <wp:extent cx="6128385" cy="5581650"/>
            <wp:effectExtent l="0" t="0" r="5715" b="0"/>
            <wp:wrapTopAndBottom/>
            <wp:docPr id="6" name="Picture 6" descr="C:\Users\slava\Desktop\image_2019-10-21_19-1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lava\Desktop\image_2019-10-21_19-16-1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37685" cy="558981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1C0C" w:rsidRPr="00476E19" w:rsidRDefault="00706A8F" w:rsidP="004C1C0C">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ab/>
      </w:r>
      <w:r w:rsidR="004C1C0C" w:rsidRPr="00476E19">
        <w:rPr>
          <w:rFonts w:ascii="Times New Roman" w:hAnsi="Times New Roman" w:cs="Times New Roman"/>
          <w:sz w:val="28"/>
          <w:szCs w:val="28"/>
        </w:rPr>
        <w:t>Рис. 2.2 – Діаграма бізнес сутностей</w:t>
      </w:r>
    </w:p>
    <w:p w:rsidR="00EE351A" w:rsidRPr="00476E19" w:rsidRDefault="004C1C0C" w:rsidP="00EE351A">
      <w:pPr>
        <w:spacing w:after="0" w:line="360" w:lineRule="auto"/>
        <w:jc w:val="both"/>
        <w:rPr>
          <w:rFonts w:ascii="Times New Roman" w:hAnsi="Times New Roman" w:cs="Times New Roman"/>
          <w:sz w:val="28"/>
          <w:szCs w:val="28"/>
          <w:lang w:val="ru-RU"/>
        </w:rPr>
      </w:pPr>
      <w:r w:rsidRPr="00476E19">
        <w:rPr>
          <w:rFonts w:ascii="Times New Roman" w:hAnsi="Times New Roman" w:cs="Times New Roman"/>
          <w:sz w:val="28"/>
          <w:szCs w:val="28"/>
        </w:rPr>
        <w:lastRenderedPageBreak/>
        <w:tab/>
      </w:r>
      <w:r w:rsidR="00EE351A" w:rsidRPr="00476E19">
        <w:rPr>
          <w:rFonts w:ascii="Times New Roman" w:hAnsi="Times New Roman" w:cs="Times New Roman"/>
          <w:sz w:val="28"/>
          <w:szCs w:val="28"/>
        </w:rPr>
        <w:t xml:space="preserve">Цей етап завершує процедури бізнес-моделювання та дозволяє представити команді проектувальників в єдиному форматі ту інформацію, яка буде необхідна для створення системи [11]. </w:t>
      </w:r>
    </w:p>
    <w:p w:rsidR="00EE351A" w:rsidRPr="00476E19" w:rsidRDefault="0086756B" w:rsidP="0086756B">
      <w:pPr>
        <w:pStyle w:val="Title"/>
      </w:pPr>
      <w:bookmarkStart w:id="43" w:name="_Toc25915164"/>
      <w:bookmarkStart w:id="44" w:name="_Toc516556732"/>
      <w:r w:rsidRPr="00476E19">
        <w:t xml:space="preserve">2.4 </w:t>
      </w:r>
      <w:r w:rsidR="00EE351A" w:rsidRPr="00476E19">
        <w:t>Проектування</w:t>
      </w:r>
      <w:r w:rsidR="00EE351A" w:rsidRPr="00476E19">
        <w:rPr>
          <w:lang w:val="ru-RU"/>
        </w:rPr>
        <w:t xml:space="preserve"> </w:t>
      </w:r>
      <w:r w:rsidR="00EE351A" w:rsidRPr="00476E19">
        <w:rPr>
          <w:lang w:val="en-US"/>
        </w:rPr>
        <w:t>NFC</w:t>
      </w:r>
      <w:r w:rsidR="00EE351A" w:rsidRPr="00476E19">
        <w:t xml:space="preserve"> тегу та зчитувача</w:t>
      </w:r>
      <w:bookmarkEnd w:id="43"/>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Теги NFC та RFID отримують енергію від магнітного поля зчитувача. Тег та антена зчитувача - це індуктивності, взаємно з'єднані магнітним полем, аналогічно трансформатору напруги. Ефективність передачі енергії від зчитувача до мітки залежить від петлевої антени настроєної на несучу частоту (зазвичай 13,56 МГц).</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Антена 13,56 МГц може бути сконструйована різної форми, залежно від вимог застосування. Головним параметром є еквівалентна індуктивність L</w:t>
      </w:r>
      <w:r w:rsidRPr="00476E19">
        <w:rPr>
          <w:rFonts w:ascii="Times New Roman" w:hAnsi="Times New Roman" w:cs="Times New Roman"/>
          <w:sz w:val="28"/>
          <w:szCs w:val="28"/>
          <w:vertAlign w:val="subscript"/>
          <w:lang w:val="en-US"/>
        </w:rPr>
        <w:t>ant</w:t>
      </w:r>
      <w:r w:rsidRPr="00476E19">
        <w:rPr>
          <w:rFonts w:ascii="Times New Roman" w:hAnsi="Times New Roman" w:cs="Times New Roman"/>
          <w:sz w:val="28"/>
          <w:szCs w:val="28"/>
        </w:rPr>
        <w:t xml:space="preserve"> антени 13,56 МГц. Ємність, як правило, знаходиться в межах декількох pF для типових продуктів NFC / RFID. Необхідні значення індуктивності та ємності вказані у документації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чіпу</w:t>
      </w:r>
      <w:r w:rsidR="007D3931">
        <w:rPr>
          <w:rFonts w:ascii="Times New Roman" w:hAnsi="Times New Roman" w:cs="Times New Roman"/>
          <w:sz w:val="28"/>
          <w:szCs w:val="28"/>
        </w:rPr>
        <w:t xml:space="preserve"> </w:t>
      </w:r>
      <w:r w:rsidR="007D3931" w:rsidRPr="00476E19">
        <w:rPr>
          <w:rFonts w:ascii="Times New Roman" w:hAnsi="Times New Roman" w:cs="Times New Roman"/>
          <w:sz w:val="28"/>
          <w:szCs w:val="28"/>
          <w:lang w:val="ru-RU"/>
        </w:rPr>
        <w:t>[12]</w:t>
      </w:r>
      <w:r w:rsidRPr="00476E19">
        <w:rPr>
          <w:rFonts w:ascii="Times New Roman" w:hAnsi="Times New Roman" w:cs="Times New Roman"/>
          <w:sz w:val="28"/>
          <w:szCs w:val="28"/>
        </w:rPr>
        <w:t>.</w:t>
      </w:r>
    </w:p>
    <w:p w:rsidR="00EE351A" w:rsidRPr="00476E19" w:rsidRDefault="007D3931" w:rsidP="00EE351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Оскільки основні форми </w:t>
      </w:r>
      <w:r>
        <w:rPr>
          <w:rFonts w:ascii="Times New Roman" w:hAnsi="Times New Roman" w:cs="Times New Roman"/>
          <w:sz w:val="28"/>
          <w:szCs w:val="28"/>
          <w:lang w:val="en-US"/>
        </w:rPr>
        <w:t>NFC</w:t>
      </w:r>
      <w:r w:rsidRPr="007D3931">
        <w:rPr>
          <w:rFonts w:ascii="Times New Roman" w:hAnsi="Times New Roman" w:cs="Times New Roman"/>
          <w:sz w:val="28"/>
          <w:szCs w:val="28"/>
          <w:lang w:val="ru-RU"/>
        </w:rPr>
        <w:t xml:space="preserve"> </w:t>
      </w:r>
      <w:r>
        <w:rPr>
          <w:rFonts w:ascii="Times New Roman" w:hAnsi="Times New Roman" w:cs="Times New Roman"/>
          <w:sz w:val="28"/>
          <w:szCs w:val="28"/>
        </w:rPr>
        <w:t xml:space="preserve">міток, такі як картка, брелок або браслет, наявні у вільному продажі, розглянемо проектування мітки у формі кільця. </w:t>
      </w:r>
      <w:r w:rsidR="00EE351A" w:rsidRPr="00476E19">
        <w:rPr>
          <w:rFonts w:ascii="Times New Roman" w:hAnsi="Times New Roman" w:cs="Times New Roman"/>
          <w:sz w:val="28"/>
          <w:szCs w:val="28"/>
        </w:rPr>
        <w:t>Далі наведено формули для розрахунку індуктивності антени</w:t>
      </w:r>
      <w:r>
        <w:rPr>
          <w:rFonts w:ascii="Times New Roman" w:hAnsi="Times New Roman" w:cs="Times New Roman"/>
          <w:sz w:val="28"/>
          <w:szCs w:val="28"/>
        </w:rPr>
        <w:t>, яка задовольняє обрану форму</w:t>
      </w:r>
      <w:r w:rsidR="00EE351A" w:rsidRPr="00476E19">
        <w:rPr>
          <w:rFonts w:ascii="Times New Roman" w:hAnsi="Times New Roman" w:cs="Times New Roman"/>
          <w:sz w:val="28"/>
          <w:szCs w:val="28"/>
        </w:rPr>
        <w:t>.</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Кругова антена:</w:t>
      </w:r>
    </w:p>
    <w:p w:rsidR="00EE351A" w:rsidRPr="00476E19" w:rsidRDefault="00524531" w:rsidP="00EE351A">
      <w:pPr>
        <w:spacing w:after="0" w:line="360" w:lineRule="auto"/>
        <w:ind w:firstLine="708"/>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L</m:t>
            </m:r>
          </m:e>
          <m:sub>
            <m:r>
              <w:rPr>
                <w:rFonts w:ascii="Cambria Math" w:hAnsi="Cambria Math" w:cs="Times New Roman"/>
                <w:sz w:val="28"/>
                <w:szCs w:val="28"/>
              </w:rPr>
              <m:t>ant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N</m:t>
            </m:r>
          </m:e>
          <m:sup>
            <m:r>
              <w:rPr>
                <w:rFonts w:ascii="Cambria Math" w:hAnsi="Cambria Math" w:cs="Times New Roman"/>
                <w:sz w:val="28"/>
                <w:szCs w:val="28"/>
              </w:rPr>
              <m:t>1.9</m:t>
            </m:r>
          </m:sup>
        </m:sSup>
        <m:r>
          <w:rPr>
            <w:rFonts w:ascii="Cambria Math" w:hAnsi="Cambria Math" w:cs="Times New Roman"/>
            <w:sz w:val="28"/>
            <w:szCs w:val="28"/>
          </w:rPr>
          <m:t>×r×</m:t>
        </m:r>
        <m:func>
          <m:funcPr>
            <m:ctrlPr>
              <w:rPr>
                <w:rFonts w:ascii="Cambria Math" w:hAnsi="Cambria Math" w:cs="Times New Roman"/>
                <w:i/>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r</m:t>
                    </m:r>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den>
                </m:f>
              </m:e>
            </m:d>
          </m:e>
        </m:func>
      </m:oMath>
      <w:r w:rsidR="00EE351A" w:rsidRPr="00476E19">
        <w:rPr>
          <w:rFonts w:ascii="Times New Roman" w:hAnsi="Times New Roman" w:cs="Times New Roman"/>
          <w:sz w:val="28"/>
          <w:szCs w:val="28"/>
        </w:rPr>
        <w:t>, де:</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t>r</w:t>
      </w:r>
      <w:r w:rsidRPr="00476E19">
        <w:rPr>
          <w:rFonts w:ascii="Times New Roman" w:hAnsi="Times New Roman" w:cs="Times New Roman"/>
          <w:sz w:val="28"/>
          <w:szCs w:val="28"/>
        </w:rPr>
        <w:t xml:space="preserve"> – середній радіус антени в міліметрах,</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t>r</w:t>
      </w:r>
      <w:r w:rsidRPr="00476E19">
        <w:rPr>
          <w:rFonts w:ascii="Times New Roman" w:hAnsi="Times New Roman" w:cs="Times New Roman"/>
          <w:sz w:val="28"/>
          <w:szCs w:val="28"/>
          <w:vertAlign w:val="subscript"/>
          <w:lang w:val="ru-RU"/>
        </w:rPr>
        <w:t>0</w:t>
      </w:r>
      <w:r w:rsidRPr="00476E19">
        <w:rPr>
          <w:rFonts w:ascii="Times New Roman" w:hAnsi="Times New Roman" w:cs="Times New Roman"/>
          <w:sz w:val="28"/>
          <w:szCs w:val="28"/>
        </w:rPr>
        <w:t xml:space="preserve"> – діаметр провідника в міліметрах,</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t>N</w:t>
      </w:r>
      <w:r w:rsidRPr="00476E19">
        <w:rPr>
          <w:rFonts w:ascii="Times New Roman" w:hAnsi="Times New Roman" w:cs="Times New Roman"/>
          <w:sz w:val="28"/>
          <w:szCs w:val="28"/>
        </w:rPr>
        <w:t xml:space="preserve"> – кількість обертів,</w:t>
      </w:r>
    </w:p>
    <w:p w:rsidR="00EE351A" w:rsidRPr="00476E19" w:rsidRDefault="00524531" w:rsidP="00EE351A">
      <w:pPr>
        <w:spacing w:after="0" w:line="360" w:lineRule="auto"/>
        <w:ind w:firstLine="708"/>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r>
          <w:rPr>
            <w:rFonts w:ascii="Cambria Math" w:hAnsi="Cambria Math" w:cs="Times New Roman"/>
            <w:sz w:val="28"/>
            <w:szCs w:val="28"/>
          </w:rPr>
          <m:t>=4π×</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H/m</m:t>
        </m:r>
      </m:oMath>
      <w:r w:rsidR="00EE351A" w:rsidRPr="00476E19">
        <w:rPr>
          <w:rFonts w:ascii="Times New Roman" w:hAnsi="Times New Roman" w:cs="Times New Roman"/>
          <w:sz w:val="28"/>
          <w:szCs w:val="28"/>
        </w:rPr>
        <w:t>,</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t>L</w:t>
      </w:r>
      <w:r w:rsidRPr="00476E19">
        <w:rPr>
          <w:rFonts w:ascii="Times New Roman" w:hAnsi="Times New Roman" w:cs="Times New Roman"/>
          <w:sz w:val="28"/>
          <w:szCs w:val="28"/>
          <w:lang w:val="ru-RU"/>
        </w:rPr>
        <w:t xml:space="preserve"> </w:t>
      </w:r>
      <w:r w:rsidRPr="00476E19">
        <w:rPr>
          <w:rFonts w:ascii="Times New Roman" w:hAnsi="Times New Roman" w:cs="Times New Roman"/>
          <w:sz w:val="28"/>
          <w:szCs w:val="28"/>
        </w:rPr>
        <w:t>вимірюється в Генрі.</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Спіральна антена:</w:t>
      </w:r>
    </w:p>
    <w:p w:rsidR="00EE351A" w:rsidRPr="00476E19" w:rsidRDefault="00524531" w:rsidP="00EE351A">
      <w:pPr>
        <w:spacing w:after="0" w:line="360" w:lineRule="auto"/>
        <w:ind w:firstLine="708"/>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L</m:t>
            </m:r>
          </m:e>
          <m:sub>
            <m:r>
              <w:rPr>
                <w:rFonts w:ascii="Cambria Math" w:hAnsi="Cambria Math" w:cs="Times New Roman"/>
                <w:sz w:val="28"/>
                <w:szCs w:val="28"/>
              </w:rPr>
              <m:t>ant</m:t>
            </m:r>
          </m:sub>
        </m:sSub>
        <m:r>
          <w:rPr>
            <w:rFonts w:ascii="Cambria Math" w:hAnsi="Cambria Math" w:cs="Times New Roman"/>
            <w:sz w:val="28"/>
            <w:szCs w:val="28"/>
          </w:rPr>
          <m:t>=31.33×</m:t>
        </m:r>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N</m:t>
            </m:r>
          </m:e>
          <m:sup>
            <m:r>
              <w:rPr>
                <w:rFonts w:ascii="Cambria Math" w:hAnsi="Cambria Math" w:cs="Times New Roman"/>
                <w:sz w:val="28"/>
                <w:szCs w:val="28"/>
              </w:rPr>
              <m:t>2</m:t>
            </m:r>
          </m:sup>
        </m:sSup>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a</m:t>
                </m:r>
              </m:e>
              <m:sup>
                <m:r>
                  <w:rPr>
                    <w:rFonts w:ascii="Cambria Math" w:hAnsi="Cambria Math" w:cs="Times New Roman"/>
                    <w:sz w:val="28"/>
                    <w:szCs w:val="28"/>
                  </w:rPr>
                  <m:t>2</m:t>
                </m:r>
              </m:sup>
            </m:sSup>
          </m:num>
          <m:den>
            <m:r>
              <w:rPr>
                <w:rFonts w:ascii="Cambria Math" w:hAnsi="Cambria Math" w:cs="Times New Roman"/>
                <w:sz w:val="28"/>
                <w:szCs w:val="28"/>
              </w:rPr>
              <m:t>8</m:t>
            </m:r>
            <m:r>
              <w:rPr>
                <w:rFonts w:ascii="Cambria Math" w:hAnsi="Cambria Math" w:cs="Times New Roman"/>
                <w:sz w:val="28"/>
                <w:szCs w:val="28"/>
                <w:lang w:val="en-US"/>
              </w:rPr>
              <m:t>a</m:t>
            </m:r>
            <m:r>
              <w:rPr>
                <w:rFonts w:ascii="Cambria Math" w:hAnsi="Cambria Math" w:cs="Times New Roman"/>
                <w:sz w:val="28"/>
                <w:szCs w:val="28"/>
                <w:lang w:val="ru-RU"/>
              </w:rPr>
              <m:t>+11</m:t>
            </m:r>
            <m:r>
              <w:rPr>
                <w:rFonts w:ascii="Cambria Math" w:hAnsi="Cambria Math" w:cs="Times New Roman"/>
                <w:sz w:val="28"/>
                <w:szCs w:val="28"/>
                <w:lang w:val="en-US"/>
              </w:rPr>
              <m:t>c</m:t>
            </m:r>
          </m:den>
        </m:f>
      </m:oMath>
      <w:r w:rsidR="00EE351A" w:rsidRPr="00476E19">
        <w:rPr>
          <w:rFonts w:ascii="Times New Roman" w:hAnsi="Times New Roman" w:cs="Times New Roman"/>
          <w:sz w:val="28"/>
          <w:szCs w:val="28"/>
        </w:rPr>
        <w:t xml:space="preserve"> , де (рисунок 2.3):</w:t>
      </w:r>
    </w:p>
    <w:p w:rsidR="00EE351A" w:rsidRPr="00476E19" w:rsidRDefault="00EE351A" w:rsidP="00EE351A">
      <w:pPr>
        <w:spacing w:after="0" w:line="360" w:lineRule="auto"/>
        <w:ind w:firstLine="708"/>
        <w:jc w:val="both"/>
        <w:rPr>
          <w:rFonts w:ascii="Times New Roman" w:hAnsi="Times New Roman" w:cs="Times New Roman"/>
          <w:sz w:val="28"/>
          <w:szCs w:val="28"/>
        </w:rPr>
      </w:pPr>
      <m:oMath>
        <m:r>
          <w:rPr>
            <w:rFonts w:ascii="Cambria Math" w:hAnsi="Cambria Math" w:cs="Times New Roman"/>
            <w:sz w:val="28"/>
            <w:szCs w:val="28"/>
            <w:lang w:val="en-US"/>
          </w:rPr>
          <m:t>a</m:t>
        </m:r>
        <m:r>
          <w:rPr>
            <w:rFonts w:ascii="Cambria Math" w:hAnsi="Cambria Math" w:cs="Times New Roman"/>
            <w:sz w:val="28"/>
            <w:szCs w:val="28"/>
            <w:lang w:val="ru-RU"/>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in</m:t>
                </m:r>
              </m:sub>
            </m:sSub>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out</m:t>
                </m:r>
              </m:sub>
            </m:sSub>
          </m:e>
        </m:d>
        <m:r>
          <w:rPr>
            <w:rFonts w:ascii="Cambria Math" w:hAnsi="Cambria Math" w:cs="Times New Roman"/>
            <w:sz w:val="28"/>
            <w:szCs w:val="28"/>
            <w:lang w:val="ru-RU"/>
          </w:rPr>
          <m:t>/2</m:t>
        </m:r>
      </m:oMath>
      <w:r w:rsidRPr="00476E19">
        <w:rPr>
          <w:rFonts w:ascii="Times New Roman" w:hAnsi="Times New Roman" w:cs="Times New Roman"/>
          <w:sz w:val="28"/>
          <w:szCs w:val="28"/>
        </w:rPr>
        <w:t xml:space="preserve"> (середній радіус, в метрах)</w:t>
      </w:r>
    </w:p>
    <w:p w:rsidR="00EE351A" w:rsidRPr="00476E19" w:rsidRDefault="00EE351A" w:rsidP="00EE351A">
      <w:pPr>
        <w:spacing w:after="0" w:line="360" w:lineRule="auto"/>
        <w:ind w:firstLine="708"/>
        <w:jc w:val="both"/>
        <w:rPr>
          <w:rFonts w:ascii="Times New Roman" w:hAnsi="Times New Roman" w:cs="Times New Roman"/>
          <w:sz w:val="28"/>
          <w:szCs w:val="28"/>
        </w:rPr>
      </w:pPr>
      <m:oMath>
        <m:r>
          <w:rPr>
            <w:rFonts w:ascii="Cambria Math" w:hAnsi="Cambria Math" w:cs="Times New Roman"/>
            <w:sz w:val="28"/>
            <w:szCs w:val="28"/>
            <w:lang w:val="en-US"/>
          </w:rPr>
          <m:t>c</m:t>
        </m:r>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out</m:t>
            </m:r>
          </m:sub>
        </m:sSub>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r</m:t>
            </m:r>
          </m:e>
          <m:sub>
            <m:r>
              <w:rPr>
                <w:rFonts w:ascii="Cambria Math" w:hAnsi="Cambria Math" w:cs="Times New Roman"/>
                <w:sz w:val="28"/>
                <w:szCs w:val="28"/>
                <w:lang w:val="en-US"/>
              </w:rPr>
              <m:t>in</m:t>
            </m:r>
          </m:sub>
        </m:sSub>
      </m:oMath>
      <w:r w:rsidRPr="00476E19">
        <w:rPr>
          <w:rFonts w:ascii="Times New Roman" w:hAnsi="Times New Roman" w:cs="Times New Roman"/>
          <w:sz w:val="28"/>
          <w:szCs w:val="28"/>
        </w:rPr>
        <w:t>, в метрах</w:t>
      </w:r>
    </w:p>
    <w:p w:rsidR="00EE351A" w:rsidRPr="00476E19" w:rsidRDefault="00524531" w:rsidP="00EE351A">
      <w:pPr>
        <w:spacing w:after="0" w:line="360" w:lineRule="auto"/>
        <w:ind w:firstLine="708"/>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0</m:t>
            </m:r>
          </m:sub>
        </m:sSub>
        <m:r>
          <w:rPr>
            <w:rFonts w:ascii="Cambria Math" w:hAnsi="Cambria Math" w:cs="Times New Roman"/>
            <w:sz w:val="28"/>
            <w:szCs w:val="28"/>
          </w:rPr>
          <m:t>=4π×</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H/m</m:t>
        </m:r>
      </m:oMath>
      <w:r w:rsidR="00EE351A" w:rsidRPr="00476E19">
        <w:rPr>
          <w:rFonts w:ascii="Times New Roman" w:hAnsi="Times New Roman" w:cs="Times New Roman"/>
          <w:sz w:val="28"/>
          <w:szCs w:val="28"/>
        </w:rPr>
        <w:t>,</w:t>
      </w:r>
    </w:p>
    <w:p w:rsidR="00F33876" w:rsidRPr="00476E19" w:rsidRDefault="00EE351A" w:rsidP="00F33876">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lang w:val="en-US"/>
        </w:rPr>
        <w:t>L</w:t>
      </w:r>
      <w:r w:rsidRPr="00476E19">
        <w:rPr>
          <w:rFonts w:ascii="Times New Roman" w:hAnsi="Times New Roman" w:cs="Times New Roman"/>
          <w:sz w:val="28"/>
          <w:szCs w:val="28"/>
          <w:lang w:val="ru-RU"/>
        </w:rPr>
        <w:t xml:space="preserve"> </w:t>
      </w:r>
      <w:r w:rsidRPr="00476E19">
        <w:rPr>
          <w:rFonts w:ascii="Times New Roman" w:hAnsi="Times New Roman" w:cs="Times New Roman"/>
          <w:sz w:val="28"/>
          <w:szCs w:val="28"/>
        </w:rPr>
        <w:t xml:space="preserve">вимірюється в Генрі </w:t>
      </w:r>
      <w:r w:rsidRPr="00476E19">
        <w:rPr>
          <w:rFonts w:ascii="Times New Roman" w:hAnsi="Times New Roman" w:cs="Times New Roman"/>
          <w:sz w:val="28"/>
          <w:szCs w:val="28"/>
          <w:lang w:val="ru-RU"/>
        </w:rPr>
        <w:t>[12]</w:t>
      </w:r>
      <w:r w:rsidRPr="00476E19">
        <w:rPr>
          <w:rFonts w:ascii="Times New Roman" w:hAnsi="Times New Roman" w:cs="Times New Roman"/>
          <w:sz w:val="28"/>
          <w:szCs w:val="28"/>
        </w:rPr>
        <w:t>.</w:t>
      </w:r>
    </w:p>
    <w:p w:rsidR="00EE351A" w:rsidRPr="00476E19" w:rsidRDefault="00EE351A" w:rsidP="005B1273">
      <w:pPr>
        <w:spacing w:after="0" w:line="360" w:lineRule="auto"/>
        <w:jc w:val="center"/>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65408" behindDoc="0" locked="0" layoutInCell="1" allowOverlap="1" wp14:anchorId="5DD25C68" wp14:editId="6A2FE057">
            <wp:simplePos x="0" y="0"/>
            <wp:positionH relativeFrom="margin">
              <wp:align>center</wp:align>
            </wp:positionH>
            <wp:positionV relativeFrom="paragraph">
              <wp:posOffset>0</wp:posOffset>
            </wp:positionV>
            <wp:extent cx="1733792" cy="1638529"/>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1733792" cy="1638529"/>
                    </a:xfrm>
                    <a:prstGeom prst="rect">
                      <a:avLst/>
                    </a:prstGeom>
                  </pic:spPr>
                </pic:pic>
              </a:graphicData>
            </a:graphic>
            <wp14:sizeRelH relativeFrom="page">
              <wp14:pctWidth>0</wp14:pctWidth>
            </wp14:sizeRelH>
            <wp14:sizeRelV relativeFrom="page">
              <wp14:pctHeight>0</wp14:pctHeight>
            </wp14:sizeRelV>
          </wp:anchor>
        </w:drawing>
      </w:r>
      <w:r w:rsidRPr="00476E19">
        <w:rPr>
          <w:rFonts w:ascii="Times New Roman" w:hAnsi="Times New Roman" w:cs="Times New Roman"/>
          <w:sz w:val="28"/>
          <w:szCs w:val="28"/>
        </w:rPr>
        <w:t>Рис. 2.3 – Спіральна антена</w:t>
      </w:r>
    </w:p>
    <w:p w:rsidR="00EE351A" w:rsidRPr="00476E19" w:rsidRDefault="005B1273"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Для забезпечення зчитування тегу пропонується використати універсальний модуль PN532 NFC RFID для платформи </w:t>
      </w:r>
      <w:r w:rsidR="00EE351A" w:rsidRPr="00476E19">
        <w:rPr>
          <w:rFonts w:ascii="Times New Roman" w:hAnsi="Times New Roman" w:cs="Times New Roman"/>
          <w:sz w:val="28"/>
          <w:szCs w:val="28"/>
          <w:lang w:val="en-US"/>
        </w:rPr>
        <w:t>Arduino</w:t>
      </w:r>
      <w:r w:rsidR="00EE351A" w:rsidRPr="00476E19">
        <w:rPr>
          <w:rFonts w:ascii="Times New Roman" w:hAnsi="Times New Roman" w:cs="Times New Roman"/>
          <w:sz w:val="28"/>
          <w:szCs w:val="28"/>
        </w:rPr>
        <w:t xml:space="preserve"> та мікроконтролер  </w:t>
      </w:r>
      <w:r w:rsidR="00EE351A" w:rsidRPr="00476E19">
        <w:rPr>
          <w:rFonts w:ascii="Times New Roman" w:hAnsi="Times New Roman" w:cs="Times New Roman"/>
          <w:sz w:val="28"/>
          <w:szCs w:val="28"/>
          <w:lang w:val="en-US"/>
        </w:rPr>
        <w:t>Arduino</w:t>
      </w:r>
      <w:r w:rsidR="00EE351A" w:rsidRPr="00476E19">
        <w:rPr>
          <w:rFonts w:ascii="Times New Roman" w:hAnsi="Times New Roman" w:cs="Times New Roman"/>
          <w:sz w:val="28"/>
          <w:szCs w:val="28"/>
        </w:rPr>
        <w:t xml:space="preserve"> </w:t>
      </w:r>
      <w:r w:rsidR="00EE351A" w:rsidRPr="00476E19">
        <w:rPr>
          <w:rFonts w:ascii="Times New Roman" w:hAnsi="Times New Roman" w:cs="Times New Roman"/>
          <w:sz w:val="28"/>
          <w:szCs w:val="28"/>
          <w:lang w:val="en-US"/>
        </w:rPr>
        <w:t>nano</w:t>
      </w:r>
      <w:r w:rsidR="00EE351A" w:rsidRPr="00476E19">
        <w:rPr>
          <w:rFonts w:ascii="Times New Roman" w:hAnsi="Times New Roman" w:cs="Times New Roman"/>
          <w:sz w:val="28"/>
          <w:szCs w:val="28"/>
        </w:rPr>
        <w:t>.</w:t>
      </w:r>
    </w:p>
    <w:p w:rsidR="00EE351A" w:rsidRPr="00476E19" w:rsidRDefault="00EE351A" w:rsidP="00EE351A">
      <w:pPr>
        <w:spacing w:after="0" w:line="360" w:lineRule="auto"/>
        <w:ind w:firstLine="708"/>
        <w:jc w:val="both"/>
        <w:rPr>
          <w:rFonts w:ascii="Times New Roman" w:hAnsi="Times New Roman" w:cs="Times New Roman"/>
          <w:sz w:val="28"/>
          <w:szCs w:val="28"/>
        </w:rPr>
      </w:pP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b/>
          <w:sz w:val="28"/>
          <w:szCs w:val="28"/>
        </w:rPr>
        <w:br w:type="page"/>
      </w:r>
    </w:p>
    <w:p w:rsidR="00EE351A" w:rsidRPr="00476E19" w:rsidRDefault="001415F1" w:rsidP="001415F1">
      <w:pPr>
        <w:pStyle w:val="Heading1"/>
      </w:pPr>
      <w:bookmarkStart w:id="45" w:name="_Toc25915165"/>
      <w:r w:rsidRPr="00476E19">
        <w:lastRenderedPageBreak/>
        <w:t>ВИСНОВОК ДО РОЗДІЛУ 2</w:t>
      </w:r>
      <w:bookmarkEnd w:id="44"/>
      <w:bookmarkEnd w:id="45"/>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1415F1"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даному розділі була розроблена загальна схема прецедентів, що дозволяє описати варіанти використання системи та наочно представити функціонал застосунку. Було детально розглянуто сценарії основних прецедентів за допомогою табличного методу, що дало змогу конкретизувати особливості роботи системи. Також були встановлені основні сутності системи та розроблено їх концептуальну модель з використанням діаграми бізнес сутностей.</w:t>
      </w:r>
    </w:p>
    <w:p w:rsidR="00EE351A" w:rsidRPr="00476E19" w:rsidRDefault="001415F1"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Розроблені діаграми є відправною точкою в процесах проектування баз даних і додатків системи, забезпечують узгодженість дій бізнес-аналітиків і розробників в процесі подальшої роботи над системою. Ці діаграми, звичайно ж, будуть зазнавати зміни в процесі подальшого проектування, однак ці зміни будуть фіксуватися в форматі, вже звичному для всієї команди розробників, і будуть автоматично відображатися в наступних моделях [</w:t>
      </w:r>
      <w:r w:rsidR="00EE351A" w:rsidRPr="00476E19">
        <w:rPr>
          <w:rFonts w:ascii="Times New Roman" w:hAnsi="Times New Roman" w:cs="Times New Roman"/>
          <w:sz w:val="28"/>
          <w:szCs w:val="28"/>
          <w:lang w:val="ru-RU"/>
        </w:rPr>
        <w:t>11</w:t>
      </w:r>
      <w:r w:rsidR="00EE351A"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br w:type="page"/>
      </w:r>
    </w:p>
    <w:p w:rsidR="00EE351A" w:rsidRPr="00476E19" w:rsidRDefault="00AC3FED" w:rsidP="00AC3FED">
      <w:pPr>
        <w:pStyle w:val="Heading1"/>
      </w:pPr>
      <w:bookmarkStart w:id="46" w:name="_Toc516556733"/>
      <w:bookmarkStart w:id="47" w:name="_Toc25915166"/>
      <w:r w:rsidRPr="00476E19">
        <w:lastRenderedPageBreak/>
        <w:t>РОЗДІЛ 3</w:t>
      </w:r>
      <w:r w:rsidRPr="00476E19">
        <w:br/>
      </w:r>
      <w:r w:rsidR="0094127A">
        <w:t>СТРУКТУРА</w:t>
      </w:r>
      <w:r w:rsidRPr="00476E19">
        <w:t xml:space="preserve"> ПРОГРАМНОГО ПРОДУКТУ</w:t>
      </w:r>
      <w:bookmarkEnd w:id="46"/>
      <w:bookmarkEnd w:id="47"/>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pStyle w:val="ListParagraph"/>
        <w:keepNext/>
        <w:keepLines/>
        <w:pageBreakBefore/>
        <w:numPr>
          <w:ilvl w:val="0"/>
          <w:numId w:val="5"/>
        </w:numPr>
        <w:autoSpaceDE w:val="0"/>
        <w:autoSpaceDN w:val="0"/>
        <w:spacing w:after="0" w:line="360" w:lineRule="auto"/>
        <w:ind w:left="0" w:firstLine="0"/>
        <w:contextualSpacing w:val="0"/>
        <w:jc w:val="both"/>
        <w:outlineLvl w:val="0"/>
        <w:rPr>
          <w:rFonts w:ascii="Times New Roman" w:hAnsi="Times New Roman" w:cs="Times New Roman"/>
          <w:b/>
          <w:bCs/>
          <w:caps/>
          <w:vanish/>
          <w:kern w:val="32"/>
          <w:sz w:val="28"/>
          <w:szCs w:val="28"/>
        </w:rPr>
      </w:pPr>
      <w:bookmarkStart w:id="48" w:name="_Toc514987574"/>
      <w:bookmarkStart w:id="49" w:name="_Toc514992912"/>
      <w:bookmarkStart w:id="50" w:name="_Toc516533252"/>
      <w:bookmarkStart w:id="51" w:name="_Toc516539219"/>
      <w:bookmarkStart w:id="52" w:name="_Toc516556734"/>
      <w:bookmarkEnd w:id="48"/>
      <w:bookmarkEnd w:id="49"/>
      <w:bookmarkEnd w:id="50"/>
      <w:bookmarkEnd w:id="51"/>
      <w:bookmarkEnd w:id="52"/>
    </w:p>
    <w:p w:rsidR="00EE351A" w:rsidRPr="00476E19" w:rsidRDefault="00AC3FED" w:rsidP="00AC3FED">
      <w:pPr>
        <w:pStyle w:val="Title"/>
      </w:pPr>
      <w:bookmarkStart w:id="53" w:name="_Toc516556735"/>
      <w:bookmarkStart w:id="54" w:name="_Toc25915167"/>
      <w:r w:rsidRPr="00476E19">
        <w:t xml:space="preserve">3.1 </w:t>
      </w:r>
      <w:r w:rsidR="0094127A">
        <w:t>Структура</w:t>
      </w:r>
      <w:r w:rsidR="00EE351A" w:rsidRPr="00476E19">
        <w:t xml:space="preserve"> бази даних</w:t>
      </w:r>
      <w:bookmarkEnd w:id="53"/>
      <w:bookmarkEnd w:id="54"/>
    </w:p>
    <w:p w:rsidR="00EE351A" w:rsidRPr="00476E19" w:rsidRDefault="00AC3FED"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концептуальної моделі даних виконаємо логічне проектування бази даних.</w:t>
      </w:r>
    </w:p>
    <w:p w:rsidR="00EE351A" w:rsidRPr="00476E19" w:rsidRDefault="00AC3FED"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Логічне проектування БД - це процес конструювання загальної інформаційної моделі підприємства на основі окремих моделей даних користувачів, яка є незалежною від особливостей реально використовуваної СУБД та інших фізичних умов.</w:t>
      </w:r>
    </w:p>
    <w:p w:rsidR="00EE351A" w:rsidRPr="00476E19" w:rsidRDefault="00AC3FED"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Етапи логічного проектування:</w:t>
      </w:r>
    </w:p>
    <w:p w:rsidR="00EE351A" w:rsidRPr="00476E19" w:rsidRDefault="00EE351A" w:rsidP="00EE351A">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Перетворення локальної концептуальної моделі даних в локальну логічну модель. (Видалення зв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язків М: Н, складних зв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язків, рекурсивних зв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язків, зв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язків з атрибутами, видалення множинних атрибутів.)</w:t>
      </w:r>
    </w:p>
    <w:p w:rsidR="00EE351A" w:rsidRPr="00476E19" w:rsidRDefault="00EE351A" w:rsidP="00EE351A">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Визначення набору відносин виходячи зі структури локальної логічної моделі даних.</w:t>
      </w:r>
    </w:p>
    <w:p w:rsidR="00EE351A" w:rsidRPr="00476E19" w:rsidRDefault="00EE351A" w:rsidP="00EE351A">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Перевірка моделі за допомогою правил нормалізації.</w:t>
      </w:r>
    </w:p>
    <w:p w:rsidR="00EE351A" w:rsidRPr="00476E19" w:rsidRDefault="00EE351A" w:rsidP="00EE351A">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Перевірка моделі щодо транзакцій користувачів.</w:t>
      </w:r>
    </w:p>
    <w:p w:rsidR="00EE351A" w:rsidRPr="00476E19" w:rsidRDefault="00EE351A" w:rsidP="00EE351A">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Створення діаграми сутність-зв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язок (ER діаграми).</w:t>
      </w:r>
    </w:p>
    <w:p w:rsidR="00EE351A" w:rsidRPr="00476E19" w:rsidRDefault="00EE351A" w:rsidP="00AC3FED">
      <w:pPr>
        <w:pStyle w:val="ListParagraph"/>
        <w:numPr>
          <w:ilvl w:val="0"/>
          <w:numId w:val="9"/>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Визначення вимог підтримки цілісності даних. (Обов</w:t>
      </w:r>
      <w:r w:rsidR="00AC3FED" w:rsidRPr="00476E19">
        <w:rPr>
          <w:rFonts w:ascii="Times New Roman" w:hAnsi="Times New Roman" w:cs="Times New Roman"/>
          <w:sz w:val="28"/>
          <w:szCs w:val="28"/>
        </w:rPr>
        <w:t>’</w:t>
      </w:r>
      <w:r w:rsidRPr="00476E19">
        <w:rPr>
          <w:rFonts w:ascii="Times New Roman" w:hAnsi="Times New Roman" w:cs="Times New Roman"/>
          <w:sz w:val="28"/>
          <w:szCs w:val="28"/>
        </w:rPr>
        <w:t>язкові дані, обмеження для доменів атрибутів, цілісність сутностей (PK не може бути NULL), вимоги даного підприємства (бізнес-правила)) [13].</w:t>
      </w:r>
    </w:p>
    <w:p w:rsidR="00EE351A" w:rsidRPr="00476E19" w:rsidRDefault="00AC3FED" w:rsidP="00AC3FED">
      <w:pPr>
        <w:pStyle w:val="Subtitle"/>
      </w:pPr>
      <w:bookmarkStart w:id="55" w:name="_Toc516556736"/>
      <w:bookmarkStart w:id="56" w:name="_Toc25915168"/>
      <w:r w:rsidRPr="00476E19">
        <w:t xml:space="preserve">3.1.1 </w:t>
      </w:r>
      <w:r w:rsidR="00EE351A" w:rsidRPr="00476E19">
        <w:t>ER діаграма</w:t>
      </w:r>
      <w:bookmarkEnd w:id="55"/>
      <w:bookmarkEnd w:id="56"/>
    </w:p>
    <w:p w:rsidR="00EE351A" w:rsidRPr="00476E19" w:rsidRDefault="00AC3FED"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Для побудови ER діаграми необхідно виконати перетворення концептуальної моделі в логічну модель за допомогою правил:</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Якщо потрібен зв’язок 1: 1 і обов’язковий клас приналежності обох об'єктів, потрібна лише одна таблиця. Первинним ключем цієї таблиці може бути первинний ключем будь-якого з двох об’єктів.</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 xml:space="preserve">Якщо потрібен зв’язок 1: 1 і клас приналежності однієї сутності необов'язковий, тоді потрібна таблиця для кожної сутності. Первинний ключ сутності повинен бути первинним ключем відповідної таблиці. </w:t>
      </w:r>
      <w:r w:rsidRPr="00476E19">
        <w:rPr>
          <w:rFonts w:ascii="Times New Roman" w:hAnsi="Times New Roman" w:cs="Times New Roman"/>
          <w:sz w:val="28"/>
          <w:szCs w:val="28"/>
        </w:rPr>
        <w:lastRenderedPageBreak/>
        <w:t>Первинний ключ сутності, для якої клас приналежності необов'язковий, додається як атрибут до таблиці сутностей з обов'язковим класом приналежності.</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Якщо потрібен зв’язок 1: 1 і клас приналежності обох сутностей є необов'язковими, необхідно скласти три таблиці, по одній для кожної сутності та одна для зв'язку. Первинний ключ сутності повинен бути первинним ключем відповідної таблиці. Таблиця зв’язків повинна містити ключі обох сутностей.</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Якщо потрібні зв'язки типу 1: M та обов’язковий клас приналежності M-сторони, тоді потрібна таблиця для кожної сутності. Первинний ключ сутності повинен бути первинним ключем відповідної таблиці. Первинний ключ сутності на стороні 1 додається як атрибут до таблиці сутності на стороні M.</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Якщо зв'язок типу 1: M та клас приналежності сутності M-сторони необов’язковий, то повинні бути складені три таблиці, по одній для кожної сутності та одна для зв'язку. Первинний ключ сутності повинен бути первинним ключем відповідної таблиці. Таблиця зв’язків між його атрибутами повинна містити ключі обох сутностей.</w:t>
      </w:r>
    </w:p>
    <w:p w:rsidR="00EE351A" w:rsidRPr="00476E19" w:rsidRDefault="00EE351A" w:rsidP="00EE351A">
      <w:pPr>
        <w:pStyle w:val="ListParagraph"/>
        <w:numPr>
          <w:ilvl w:val="0"/>
          <w:numId w:val="10"/>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Якщо зв'язок типу M: M повинно бути три таблиці, по одній для кожної сутності та одна для зв'язку. Первинний ключ сутності повинен бути первинним ключем відповідної таблиці. Таблиця зв’язків повинна містити ключі обох сутностей [14].</w:t>
      </w:r>
    </w:p>
    <w:p w:rsidR="00EE351A" w:rsidRPr="00476E19" w:rsidRDefault="00AC3FED"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Зв’язки між сутностями проектованої системи наведено в таблиці 3.1.</w:t>
      </w:r>
    </w:p>
    <w:p w:rsidR="00EE351A" w:rsidRPr="00476E19" w:rsidRDefault="00EE351A" w:rsidP="00AC3FED">
      <w:pPr>
        <w:pStyle w:val="Caption"/>
        <w:keepNext/>
        <w:spacing w:before="0" w:after="0"/>
        <w:jc w:val="right"/>
        <w:rPr>
          <w:b w:val="0"/>
          <w:sz w:val="28"/>
          <w:szCs w:val="28"/>
        </w:rPr>
      </w:pPr>
      <w:r w:rsidRPr="00476E19">
        <w:rPr>
          <w:b w:val="0"/>
          <w:sz w:val="28"/>
          <w:szCs w:val="28"/>
        </w:rPr>
        <w:t>Таблиця 3.1</w:t>
      </w:r>
      <w:r w:rsidR="00AC3FED" w:rsidRPr="00476E19">
        <w:rPr>
          <w:b w:val="0"/>
          <w:sz w:val="28"/>
          <w:szCs w:val="28"/>
        </w:rPr>
        <w:t xml:space="preserve"> Зв’язки між сутностями проектованої системи</w:t>
      </w:r>
    </w:p>
    <w:tbl>
      <w:tblPr>
        <w:tblStyle w:val="TableGrid"/>
        <w:tblW w:w="0" w:type="auto"/>
        <w:tblLook w:val="04A0" w:firstRow="1" w:lastRow="0" w:firstColumn="1" w:lastColumn="0" w:noHBand="0" w:noVBand="1"/>
      </w:tblPr>
      <w:tblGrid>
        <w:gridCol w:w="1925"/>
        <w:gridCol w:w="1926"/>
        <w:gridCol w:w="1926"/>
        <w:gridCol w:w="1926"/>
        <w:gridCol w:w="1926"/>
      </w:tblGrid>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Сутність</w:t>
            </w:r>
          </w:p>
        </w:tc>
        <w:tc>
          <w:tcPr>
            <w:tcW w:w="1926" w:type="dxa"/>
            <w:vAlign w:val="center"/>
          </w:tcPr>
          <w:p w:rsidR="00EE351A" w:rsidRPr="00476E19" w:rsidRDefault="00EE351A" w:rsidP="00EE351A">
            <w:pPr>
              <w:ind w:firstLine="0"/>
              <w:rPr>
                <w:sz w:val="28"/>
                <w:szCs w:val="28"/>
              </w:rPr>
            </w:pPr>
            <w:r w:rsidRPr="00476E19">
              <w:rPr>
                <w:sz w:val="28"/>
                <w:szCs w:val="28"/>
              </w:rPr>
              <w:t>Чисельність</w:t>
            </w:r>
          </w:p>
        </w:tc>
        <w:tc>
          <w:tcPr>
            <w:tcW w:w="1926" w:type="dxa"/>
            <w:vAlign w:val="center"/>
          </w:tcPr>
          <w:p w:rsidR="00EE351A" w:rsidRPr="00476E19" w:rsidRDefault="00EE351A" w:rsidP="00EE351A">
            <w:pPr>
              <w:ind w:firstLine="0"/>
              <w:rPr>
                <w:sz w:val="28"/>
                <w:szCs w:val="28"/>
              </w:rPr>
            </w:pPr>
            <w:r w:rsidRPr="00476E19">
              <w:rPr>
                <w:sz w:val="28"/>
                <w:szCs w:val="28"/>
              </w:rPr>
              <w:t>Напрямок</w:t>
            </w:r>
          </w:p>
        </w:tc>
        <w:tc>
          <w:tcPr>
            <w:tcW w:w="1926" w:type="dxa"/>
            <w:vAlign w:val="center"/>
          </w:tcPr>
          <w:p w:rsidR="00EE351A" w:rsidRPr="00476E19" w:rsidRDefault="00EE351A" w:rsidP="00EE351A">
            <w:pPr>
              <w:ind w:firstLine="0"/>
              <w:rPr>
                <w:sz w:val="28"/>
                <w:szCs w:val="28"/>
              </w:rPr>
            </w:pPr>
            <w:r w:rsidRPr="00476E19">
              <w:rPr>
                <w:sz w:val="28"/>
                <w:szCs w:val="28"/>
              </w:rPr>
              <w:t>Чисельність</w:t>
            </w:r>
          </w:p>
        </w:tc>
        <w:tc>
          <w:tcPr>
            <w:tcW w:w="1926" w:type="dxa"/>
            <w:vAlign w:val="center"/>
          </w:tcPr>
          <w:p w:rsidR="00EE351A" w:rsidRPr="00476E19" w:rsidRDefault="00EE351A" w:rsidP="00EE351A">
            <w:pPr>
              <w:ind w:firstLine="0"/>
              <w:rPr>
                <w:sz w:val="28"/>
                <w:szCs w:val="28"/>
              </w:rPr>
            </w:pPr>
            <w:r w:rsidRPr="00476E19">
              <w:rPr>
                <w:sz w:val="28"/>
                <w:szCs w:val="28"/>
              </w:rPr>
              <w:t>Сутність</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Данні картки</w:t>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t>Поле картки</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Користувач</w:t>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DF"/>
            </w: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t>Картка</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Користувач</w:t>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DF"/>
            </w: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t>Установа</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Користувач</w:t>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DF"/>
            </w: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t>Установа</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Установа</w:t>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t>Картка</w:t>
            </w:r>
          </w:p>
        </w:tc>
      </w:tr>
    </w:tbl>
    <w:p w:rsidR="00F4625B" w:rsidRPr="00476E19" w:rsidRDefault="00F4625B" w:rsidP="00F4625B">
      <w:pPr>
        <w:pStyle w:val="Caption"/>
        <w:keepNext/>
        <w:spacing w:before="0" w:after="0"/>
        <w:jc w:val="right"/>
        <w:rPr>
          <w:b w:val="0"/>
          <w:sz w:val="28"/>
          <w:szCs w:val="28"/>
        </w:rPr>
      </w:pPr>
      <w:r w:rsidRPr="00476E19">
        <w:rPr>
          <w:b w:val="0"/>
          <w:sz w:val="28"/>
          <w:szCs w:val="28"/>
        </w:rPr>
        <w:lastRenderedPageBreak/>
        <w:t>Продовження таблиці 3.1 Зв’язки між сутностями проектованої системи</w:t>
      </w:r>
    </w:p>
    <w:tbl>
      <w:tblPr>
        <w:tblStyle w:val="TableGrid"/>
        <w:tblW w:w="0" w:type="auto"/>
        <w:tblLook w:val="04A0" w:firstRow="1" w:lastRow="0" w:firstColumn="1" w:lastColumn="0" w:noHBand="0" w:noVBand="1"/>
      </w:tblPr>
      <w:tblGrid>
        <w:gridCol w:w="1925"/>
        <w:gridCol w:w="1926"/>
        <w:gridCol w:w="1926"/>
        <w:gridCol w:w="1926"/>
        <w:gridCol w:w="1926"/>
      </w:tblGrid>
      <w:tr w:rsidR="00F4625B" w:rsidRPr="00476E19" w:rsidTr="00C4049F">
        <w:tc>
          <w:tcPr>
            <w:tcW w:w="1925" w:type="dxa"/>
            <w:vAlign w:val="center"/>
          </w:tcPr>
          <w:p w:rsidR="00F4625B" w:rsidRPr="00476E19" w:rsidRDefault="00F4625B" w:rsidP="00F4625B">
            <w:pPr>
              <w:ind w:firstLine="0"/>
              <w:rPr>
                <w:sz w:val="28"/>
                <w:szCs w:val="28"/>
              </w:rPr>
            </w:pPr>
            <w:r w:rsidRPr="00476E19">
              <w:rPr>
                <w:sz w:val="28"/>
                <w:szCs w:val="28"/>
              </w:rPr>
              <w:t>Сутність</w:t>
            </w:r>
          </w:p>
        </w:tc>
        <w:tc>
          <w:tcPr>
            <w:tcW w:w="1926" w:type="dxa"/>
            <w:vAlign w:val="center"/>
          </w:tcPr>
          <w:p w:rsidR="00F4625B" w:rsidRPr="00476E19" w:rsidRDefault="00F4625B" w:rsidP="00F4625B">
            <w:pPr>
              <w:ind w:firstLine="0"/>
              <w:rPr>
                <w:sz w:val="28"/>
                <w:szCs w:val="28"/>
              </w:rPr>
            </w:pPr>
            <w:r w:rsidRPr="00476E19">
              <w:rPr>
                <w:sz w:val="28"/>
                <w:szCs w:val="28"/>
              </w:rPr>
              <w:t>Чисельність</w:t>
            </w:r>
          </w:p>
        </w:tc>
        <w:tc>
          <w:tcPr>
            <w:tcW w:w="1926" w:type="dxa"/>
            <w:vAlign w:val="center"/>
          </w:tcPr>
          <w:p w:rsidR="00F4625B" w:rsidRPr="00476E19" w:rsidRDefault="00F4625B" w:rsidP="00F4625B">
            <w:pPr>
              <w:ind w:firstLine="0"/>
              <w:rPr>
                <w:sz w:val="28"/>
                <w:szCs w:val="28"/>
              </w:rPr>
            </w:pPr>
            <w:r w:rsidRPr="00476E19">
              <w:rPr>
                <w:sz w:val="28"/>
                <w:szCs w:val="28"/>
              </w:rPr>
              <w:t>Напрямок</w:t>
            </w:r>
          </w:p>
        </w:tc>
        <w:tc>
          <w:tcPr>
            <w:tcW w:w="1926" w:type="dxa"/>
            <w:vAlign w:val="center"/>
          </w:tcPr>
          <w:p w:rsidR="00F4625B" w:rsidRPr="00476E19" w:rsidRDefault="00F4625B" w:rsidP="00F4625B">
            <w:pPr>
              <w:ind w:firstLine="0"/>
              <w:rPr>
                <w:sz w:val="28"/>
                <w:szCs w:val="28"/>
              </w:rPr>
            </w:pPr>
            <w:r w:rsidRPr="00476E19">
              <w:rPr>
                <w:sz w:val="28"/>
                <w:szCs w:val="28"/>
              </w:rPr>
              <w:t>Чисельність</w:t>
            </w:r>
          </w:p>
        </w:tc>
        <w:tc>
          <w:tcPr>
            <w:tcW w:w="1926" w:type="dxa"/>
            <w:vAlign w:val="center"/>
          </w:tcPr>
          <w:p w:rsidR="00F4625B" w:rsidRPr="00476E19" w:rsidRDefault="00F4625B" w:rsidP="00F4625B">
            <w:pPr>
              <w:ind w:firstLine="0"/>
              <w:rPr>
                <w:sz w:val="28"/>
                <w:szCs w:val="28"/>
              </w:rPr>
            </w:pPr>
            <w:r w:rsidRPr="00476E19">
              <w:rPr>
                <w:sz w:val="28"/>
                <w:szCs w:val="28"/>
              </w:rPr>
              <w:t>Сутність</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Картка</w:t>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t>Установа</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Картка</w:t>
            </w:r>
          </w:p>
        </w:tc>
        <w:tc>
          <w:tcPr>
            <w:tcW w:w="1926" w:type="dxa"/>
            <w:vAlign w:val="center"/>
          </w:tcPr>
          <w:p w:rsidR="00EE351A" w:rsidRPr="00476E19" w:rsidRDefault="00EE351A" w:rsidP="00EE351A">
            <w:pPr>
              <w:ind w:firstLine="0"/>
              <w:rPr>
                <w:sz w:val="28"/>
                <w:szCs w:val="28"/>
              </w:rPr>
            </w:pPr>
            <w:r w:rsidRPr="00476E19">
              <w:rPr>
                <w:sz w:val="28"/>
                <w:szCs w:val="28"/>
              </w:rPr>
              <w:t>1</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DF"/>
            </w: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t>Данні картки</w:t>
            </w:r>
          </w:p>
        </w:tc>
      </w:tr>
      <w:tr w:rsidR="00EE351A" w:rsidRPr="00476E19" w:rsidTr="00C4049F">
        <w:tc>
          <w:tcPr>
            <w:tcW w:w="1925" w:type="dxa"/>
            <w:vAlign w:val="center"/>
          </w:tcPr>
          <w:p w:rsidR="00EE351A" w:rsidRPr="00476E19" w:rsidRDefault="00EE351A" w:rsidP="00EE351A">
            <w:pPr>
              <w:ind w:firstLine="0"/>
              <w:rPr>
                <w:sz w:val="28"/>
                <w:szCs w:val="28"/>
              </w:rPr>
            </w:pPr>
            <w:r w:rsidRPr="00476E19">
              <w:rPr>
                <w:sz w:val="28"/>
                <w:szCs w:val="28"/>
              </w:rPr>
              <w:t>Картка</w:t>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sym w:font="Wingdings" w:char="F0DF"/>
            </w:r>
            <w:r w:rsidRPr="00476E19">
              <w:rPr>
                <w:sz w:val="28"/>
                <w:szCs w:val="28"/>
              </w:rPr>
              <w:sym w:font="Wingdings" w:char="F0E0"/>
            </w:r>
          </w:p>
        </w:tc>
        <w:tc>
          <w:tcPr>
            <w:tcW w:w="1926" w:type="dxa"/>
            <w:vAlign w:val="center"/>
          </w:tcPr>
          <w:p w:rsidR="00EE351A" w:rsidRPr="00476E19" w:rsidRDefault="00EE351A" w:rsidP="00EE351A">
            <w:pPr>
              <w:ind w:firstLine="0"/>
              <w:rPr>
                <w:sz w:val="28"/>
                <w:szCs w:val="28"/>
              </w:rPr>
            </w:pPr>
            <w:r w:rsidRPr="00476E19">
              <w:rPr>
                <w:sz w:val="28"/>
                <w:szCs w:val="28"/>
              </w:rPr>
              <w:t>М</w:t>
            </w:r>
          </w:p>
        </w:tc>
        <w:tc>
          <w:tcPr>
            <w:tcW w:w="1926" w:type="dxa"/>
            <w:vAlign w:val="center"/>
          </w:tcPr>
          <w:p w:rsidR="00EE351A" w:rsidRPr="00476E19" w:rsidRDefault="00EE351A" w:rsidP="00EE351A">
            <w:pPr>
              <w:ind w:firstLine="0"/>
              <w:rPr>
                <w:sz w:val="28"/>
                <w:szCs w:val="28"/>
              </w:rPr>
            </w:pPr>
            <w:r w:rsidRPr="00476E19">
              <w:rPr>
                <w:sz w:val="28"/>
                <w:szCs w:val="28"/>
              </w:rPr>
              <w:t>Категорія</w:t>
            </w:r>
          </w:p>
        </w:tc>
      </w:tr>
    </w:tbl>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sz w:val="28"/>
          <w:szCs w:val="28"/>
        </w:rPr>
        <w:t>ER діаграма проектовано</w:t>
      </w:r>
      <w:r w:rsidR="008F0200" w:rsidRPr="00476E19">
        <w:rPr>
          <w:rFonts w:ascii="Times New Roman" w:hAnsi="Times New Roman" w:cs="Times New Roman"/>
          <w:sz w:val="28"/>
          <w:szCs w:val="28"/>
        </w:rPr>
        <w:t>ї системи наведена у додатку А.</w:t>
      </w:r>
    </w:p>
    <w:p w:rsidR="00EE351A" w:rsidRPr="00476E19" w:rsidRDefault="008F0200" w:rsidP="008F0200">
      <w:pPr>
        <w:pStyle w:val="Subtitle"/>
      </w:pPr>
      <w:bookmarkStart w:id="57" w:name="_Toc516556737"/>
      <w:bookmarkStart w:id="58" w:name="_Toc25915169"/>
      <w:r w:rsidRPr="00476E19">
        <w:t xml:space="preserve">3.1.2 </w:t>
      </w:r>
      <w:r w:rsidR="00EE351A" w:rsidRPr="00476E19">
        <w:t>Специфікація таблиць бази даних</w:t>
      </w:r>
      <w:bookmarkEnd w:id="57"/>
      <w:bookmarkEnd w:id="58"/>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ER діаграми побудуємо таблиці бази даних. Далі наведена специфікація таблиць бази даних, яка включає в себе інформацію про назви колонок таблиць, їхній тип, інформацію про те чи є ця колонка первинним ключем, чи поле може бути пустим, чи значення поля автоматично збільшується та коментар щодо призначення колонки. SQL скрипт для генерації бази даних наведено у додатку Б.</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ab/>
      </w:r>
      <w:r w:rsidR="00EE351A" w:rsidRPr="00476E19">
        <w:rPr>
          <w:rFonts w:ascii="Times New Roman" w:hAnsi="Times New Roman" w:cs="Times New Roman"/>
          <w:noProof/>
          <w:sz w:val="28"/>
          <w:szCs w:val="28"/>
          <w:lang w:eastAsia="uk-UA"/>
        </w:rPr>
        <w:t xml:space="preserve">На рисунку 3.1 зображено інформацію про таблицю </w:t>
      </w:r>
      <w:r w:rsidR="00EE351A" w:rsidRPr="00476E19">
        <w:rPr>
          <w:rFonts w:ascii="Times New Roman" w:hAnsi="Times New Roman" w:cs="Times New Roman"/>
          <w:sz w:val="28"/>
          <w:szCs w:val="28"/>
        </w:rPr>
        <w:t>«User»</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67456" behindDoc="0" locked="0" layoutInCell="1" allowOverlap="1" wp14:anchorId="592BD475" wp14:editId="018263F3">
            <wp:simplePos x="0" y="0"/>
            <wp:positionH relativeFrom="column">
              <wp:posOffset>82550</wp:posOffset>
            </wp:positionH>
            <wp:positionV relativeFrom="paragraph">
              <wp:posOffset>241300</wp:posOffset>
            </wp:positionV>
            <wp:extent cx="6116320" cy="2743200"/>
            <wp:effectExtent l="0" t="0" r="0" b="0"/>
            <wp:wrapTopAndBottom/>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6320"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3.1 – Таблиця «User»</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Login – поле, яке зберігає логін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Password_hash – поле, яке зберігає пароль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lastRenderedPageBreak/>
        <w:t>First_name – поле, яке зберігає ім’я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Last_name – поле, яке зберігає прізвище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Email – поле, яке зберігає електронну пошту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Image_url – поле, яке зберігає посилання на фото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Activated – поле, яке зберігає інформацію про те чи активований акаунт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Lang_key – поле, яке зберігає інформацію про обрану мову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Activation_key – поле, яке зберігає ключ для активації акаунта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Reset_key – поле, яке зберігає ключ для зміни пароля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Created_by – поле, яке зберігає інформацію про користувача, який створив цей акаунт;</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Created_date – поле, яке зберігає дату створення акаунту;</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Reset_date – поле, яке зберігає дату останньої зміни пароля;</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Last_modified_by – поле, яке зберігає інформацію про користувача, який останній вносив зміни до акаунту;</w:t>
      </w:r>
    </w:p>
    <w:p w:rsidR="00EE351A" w:rsidRPr="00476E19" w:rsidRDefault="00EE351A" w:rsidP="008F0200">
      <w:pPr>
        <w:pStyle w:val="ListParagraph"/>
        <w:numPr>
          <w:ilvl w:val="0"/>
          <w:numId w:val="11"/>
        </w:numPr>
        <w:spacing w:after="0" w:line="360" w:lineRule="auto"/>
        <w:contextualSpacing w:val="0"/>
        <w:jc w:val="both"/>
        <w:rPr>
          <w:rFonts w:ascii="Times New Roman" w:hAnsi="Times New Roman" w:cs="Times New Roman"/>
          <w:noProof/>
          <w:sz w:val="28"/>
          <w:szCs w:val="28"/>
          <w:lang w:eastAsia="uk-UA"/>
        </w:rPr>
      </w:pPr>
      <w:r w:rsidRPr="00476E19">
        <w:rPr>
          <w:rFonts w:ascii="Times New Roman" w:hAnsi="Times New Roman" w:cs="Times New Roman"/>
          <w:sz w:val="28"/>
          <w:szCs w:val="28"/>
        </w:rPr>
        <w:t>Last_modified_date – поле, яке зберігає дату останніх змін акаунту;</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3.2 зображено інформацію про таблицю </w:t>
      </w:r>
      <w:r w:rsidRPr="00476E19">
        <w:rPr>
          <w:rFonts w:ascii="Times New Roman" w:hAnsi="Times New Roman" w:cs="Times New Roman"/>
          <w:sz w:val="28"/>
          <w:szCs w:val="28"/>
        </w:rPr>
        <w:t>«User_extra»</w:t>
      </w:r>
    </w:p>
    <w:p w:rsidR="00EE351A" w:rsidRPr="00476E19" w:rsidRDefault="00EE351A" w:rsidP="00EE351A">
      <w:pPr>
        <w:spacing w:after="0" w:line="360" w:lineRule="auto"/>
        <w:jc w:val="both"/>
        <w:rPr>
          <w:rFonts w:ascii="Times New Roman" w:hAnsi="Times New Roman" w:cs="Times New Roman"/>
          <w:noProof/>
          <w:sz w:val="28"/>
          <w:szCs w:val="28"/>
          <w:lang w:eastAsia="uk-UA"/>
        </w:rPr>
      </w:pPr>
      <w:r w:rsidRPr="00476E19">
        <w:rPr>
          <w:rFonts w:ascii="Times New Roman" w:hAnsi="Times New Roman" w:cs="Times New Roman"/>
          <w:noProof/>
          <w:sz w:val="28"/>
          <w:szCs w:val="28"/>
          <w:lang w:eastAsia="uk-UA"/>
        </w:rPr>
        <w:drawing>
          <wp:anchor distT="0" distB="0" distL="114300" distR="114300" simplePos="0" relativeHeight="251668480" behindDoc="0" locked="0" layoutInCell="1" allowOverlap="1" wp14:anchorId="024113C8" wp14:editId="15A0A378">
            <wp:simplePos x="0" y="0"/>
            <wp:positionH relativeFrom="column">
              <wp:posOffset>-82550</wp:posOffset>
            </wp:positionH>
            <wp:positionV relativeFrom="paragraph">
              <wp:posOffset>287020</wp:posOffset>
            </wp:positionV>
            <wp:extent cx="6120765" cy="1184910"/>
            <wp:effectExtent l="0" t="0" r="0" b="0"/>
            <wp:wrapTopAndBottom/>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1184910"/>
                    </a:xfrm>
                    <a:prstGeom prst="rect">
                      <a:avLst/>
                    </a:prstGeom>
                  </pic:spPr>
                </pic:pic>
              </a:graphicData>
            </a:graphic>
          </wp:anchor>
        </w:drawing>
      </w: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3.2 – Таблиця «User_extra»</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Surname – поле, яке зберігає по-батькові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Date_of_birth – поле, яке зберігає дату народження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Residence – поле, яке зберігає місце проживання користувача;</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Phone_number – поле, яке зберігає номер телефону користувача;</w:t>
      </w:r>
    </w:p>
    <w:p w:rsidR="00EE351A" w:rsidRPr="00476E19" w:rsidRDefault="00EE351A" w:rsidP="008F0200">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lastRenderedPageBreak/>
        <w:t xml:space="preserve">Tag_serial – поле, яке зберігає серійний номер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тегу, виданого користувачеві;</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3.3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Acc</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69504" behindDoc="0" locked="0" layoutInCell="1" allowOverlap="1" wp14:anchorId="4EAC0054" wp14:editId="37957DE1">
            <wp:simplePos x="0" y="0"/>
            <wp:positionH relativeFrom="column">
              <wp:posOffset>0</wp:posOffset>
            </wp:positionH>
            <wp:positionV relativeFrom="paragraph">
              <wp:posOffset>304800</wp:posOffset>
            </wp:positionV>
            <wp:extent cx="6120765" cy="1157605"/>
            <wp:effectExtent l="0" t="0" r="0" b="4445"/>
            <wp:wrapTopAndBottom/>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115760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3.3 – Таблиця «</w:t>
      </w:r>
      <w:r w:rsidRPr="00476E19">
        <w:rPr>
          <w:rFonts w:ascii="Times New Roman" w:hAnsi="Times New Roman" w:cs="Times New Roman"/>
          <w:sz w:val="28"/>
          <w:szCs w:val="28"/>
          <w:lang w:val="en-US"/>
        </w:rPr>
        <w:t>Acc</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 xml:space="preserve"> – поле, яке зберігає дані поля картки, заповнені користувачем;</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Necessary</w:t>
      </w:r>
      <w:r w:rsidRPr="00476E19">
        <w:rPr>
          <w:rFonts w:ascii="Times New Roman" w:hAnsi="Times New Roman" w:cs="Times New Roman"/>
          <w:sz w:val="28"/>
          <w:szCs w:val="28"/>
        </w:rPr>
        <w:t xml:space="preserve"> – поле, яке зберігає інформацію про те чи є це поле картки обов’язковим для заповнення;</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Big</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id</w:t>
      </w:r>
      <w:r w:rsidRPr="00476E19">
        <w:rPr>
          <w:rFonts w:ascii="Times New Roman" w:hAnsi="Times New Roman" w:cs="Times New Roman"/>
          <w:sz w:val="28"/>
          <w:szCs w:val="28"/>
        </w:rPr>
        <w:t xml:space="preserve"> – поле, яке зберігає первинний ключ рядка таблиці описів, який зберігає об’ємну текстову інформацію за необхідності;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Field</w:t>
      </w:r>
      <w:r w:rsidRPr="00476E19">
        <w:rPr>
          <w:rFonts w:ascii="Times New Roman" w:hAnsi="Times New Roman" w:cs="Times New Roman"/>
          <w:sz w:val="28"/>
          <w:szCs w:val="28"/>
          <w:lang w:val="ru-RU"/>
        </w:rPr>
        <w:t>_</w:t>
      </w:r>
      <w:r w:rsidRPr="00476E19">
        <w:rPr>
          <w:rFonts w:ascii="Times New Roman" w:hAnsi="Times New Roman" w:cs="Times New Roman"/>
          <w:sz w:val="28"/>
          <w:szCs w:val="28"/>
          <w:lang w:val="en-US"/>
        </w:rPr>
        <w:t>id</w:t>
      </w:r>
      <w:r w:rsidRPr="00476E19">
        <w:rPr>
          <w:rFonts w:ascii="Times New Roman" w:hAnsi="Times New Roman" w:cs="Times New Roman"/>
          <w:sz w:val="28"/>
          <w:szCs w:val="28"/>
        </w:rPr>
        <w:t xml:space="preserve"> – поле, яке зберігає первинний ключ поля картки, яке заповнює користувач;</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User</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account</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id</w:t>
      </w:r>
      <w:r w:rsidRPr="00476E19">
        <w:rPr>
          <w:rFonts w:ascii="Times New Roman" w:hAnsi="Times New Roman" w:cs="Times New Roman"/>
          <w:sz w:val="28"/>
          <w:szCs w:val="28"/>
        </w:rPr>
        <w:t xml:space="preserve"> – поле, яке зберігає первинний ключ картки, до якої відноситься дані картки.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3.4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Category</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0528" behindDoc="0" locked="0" layoutInCell="1" allowOverlap="1" wp14:anchorId="7D0AFD59" wp14:editId="29A62CA7">
            <wp:simplePos x="0" y="0"/>
            <wp:positionH relativeFrom="column">
              <wp:posOffset>-31750</wp:posOffset>
            </wp:positionH>
            <wp:positionV relativeFrom="paragraph">
              <wp:posOffset>241300</wp:posOffset>
            </wp:positionV>
            <wp:extent cx="6120765" cy="775335"/>
            <wp:effectExtent l="0" t="0" r="0" b="5715"/>
            <wp:wrapTopAndBottom/>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77533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3.4 – Таблиця «</w:t>
      </w:r>
      <w:r w:rsidRPr="00476E19">
        <w:rPr>
          <w:rFonts w:ascii="Times New Roman" w:hAnsi="Times New Roman" w:cs="Times New Roman"/>
          <w:sz w:val="28"/>
          <w:szCs w:val="28"/>
          <w:lang w:val="en-US"/>
        </w:rPr>
        <w:t>Category</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Name</w:t>
      </w:r>
      <w:r w:rsidRPr="00476E19">
        <w:rPr>
          <w:rFonts w:ascii="Times New Roman" w:hAnsi="Times New Roman" w:cs="Times New Roman"/>
          <w:sz w:val="28"/>
          <w:szCs w:val="28"/>
        </w:rPr>
        <w:t xml:space="preserve"> – поле, яке зберігає назву категорії користувачів;</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Description</w:t>
      </w:r>
      <w:r w:rsidRPr="00476E19">
        <w:rPr>
          <w:rFonts w:ascii="Times New Roman" w:hAnsi="Times New Roman" w:cs="Times New Roman"/>
          <w:sz w:val="28"/>
          <w:szCs w:val="28"/>
        </w:rPr>
        <w:t>_id – поле, яке зберігає первинний ключ опису.</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3.5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Description</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lastRenderedPageBreak/>
        <w:drawing>
          <wp:anchor distT="0" distB="0" distL="114300" distR="114300" simplePos="0" relativeHeight="251671552" behindDoc="0" locked="0" layoutInCell="1" allowOverlap="1" wp14:anchorId="670BDD1B" wp14:editId="4D2E37DD">
            <wp:simplePos x="0" y="0"/>
            <wp:positionH relativeFrom="column">
              <wp:posOffset>0</wp:posOffset>
            </wp:positionH>
            <wp:positionV relativeFrom="paragraph">
              <wp:posOffset>304800</wp:posOffset>
            </wp:positionV>
            <wp:extent cx="6120765" cy="681355"/>
            <wp:effectExtent l="0" t="0" r="0" b="4445"/>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68135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3.5 – Таблиця «</w:t>
      </w:r>
      <w:r w:rsidRPr="00476E19">
        <w:rPr>
          <w:rFonts w:ascii="Times New Roman" w:hAnsi="Times New Roman" w:cs="Times New Roman"/>
          <w:sz w:val="28"/>
          <w:szCs w:val="28"/>
          <w:lang w:val="en-US"/>
        </w:rPr>
        <w:t>Description</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 xml:space="preserve"> – поле, яке зберігає </w:t>
      </w:r>
      <w:r w:rsidRPr="00476E19">
        <w:rPr>
          <w:rFonts w:ascii="Times New Roman" w:hAnsi="Times New Roman" w:cs="Times New Roman"/>
          <w:sz w:val="28"/>
          <w:szCs w:val="28"/>
          <w:lang w:val="ru-RU"/>
        </w:rPr>
        <w:t xml:space="preserve">текст </w:t>
      </w:r>
      <w:r w:rsidRPr="00476E19">
        <w:rPr>
          <w:rFonts w:ascii="Times New Roman" w:hAnsi="Times New Roman" w:cs="Times New Roman"/>
          <w:sz w:val="28"/>
          <w:szCs w:val="28"/>
        </w:rPr>
        <w:t>опису.</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3.6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Field</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2576" behindDoc="0" locked="0" layoutInCell="1" allowOverlap="1" wp14:anchorId="0121F813" wp14:editId="0F369BC4">
            <wp:simplePos x="0" y="0"/>
            <wp:positionH relativeFrom="column">
              <wp:posOffset>0</wp:posOffset>
            </wp:positionH>
            <wp:positionV relativeFrom="paragraph">
              <wp:posOffset>304165</wp:posOffset>
            </wp:positionV>
            <wp:extent cx="6120765" cy="907415"/>
            <wp:effectExtent l="0" t="0" r="0" b="698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765" cy="90741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3.6 – Таблиця «</w:t>
      </w:r>
      <w:r w:rsidRPr="00476E19">
        <w:rPr>
          <w:rFonts w:ascii="Times New Roman" w:hAnsi="Times New Roman" w:cs="Times New Roman"/>
          <w:sz w:val="28"/>
          <w:szCs w:val="28"/>
          <w:lang w:val="en-US"/>
        </w:rPr>
        <w:t>Field</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Name</w:t>
      </w:r>
      <w:r w:rsidRPr="00476E19">
        <w:rPr>
          <w:rFonts w:ascii="Times New Roman" w:hAnsi="Times New Roman" w:cs="Times New Roman"/>
          <w:sz w:val="28"/>
          <w:szCs w:val="28"/>
        </w:rPr>
        <w:t xml:space="preserve"> – поле, яке зберігає назву поля;</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Short</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data</w:t>
      </w:r>
      <w:r w:rsidRPr="00476E19">
        <w:rPr>
          <w:rFonts w:ascii="Times New Roman" w:hAnsi="Times New Roman" w:cs="Times New Roman"/>
          <w:sz w:val="28"/>
          <w:szCs w:val="28"/>
        </w:rPr>
        <w:t xml:space="preserve"> – поле, яке зберігає інформацію про необхідність зберігання об’ємної текстової інформації для цього поля;</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Description</w:t>
      </w:r>
      <w:r w:rsidRPr="00476E19">
        <w:rPr>
          <w:rFonts w:ascii="Times New Roman" w:hAnsi="Times New Roman" w:cs="Times New Roman"/>
          <w:sz w:val="28"/>
          <w:szCs w:val="28"/>
        </w:rPr>
        <w:t>_id – поле, яке зберігає первинний ключ опису.</w:t>
      </w:r>
    </w:p>
    <w:p w:rsidR="00EE351A" w:rsidRPr="00476E19" w:rsidRDefault="00EE351A" w:rsidP="00EE351A">
      <w:pPr>
        <w:spacing w:after="0" w:line="360" w:lineRule="auto"/>
        <w:ind w:firstLine="708"/>
        <w:jc w:val="both"/>
        <w:rPr>
          <w:rFonts w:ascii="Times New Roman" w:hAnsi="Times New Roman" w:cs="Times New Roman"/>
          <w:noProof/>
          <w:sz w:val="28"/>
          <w:szCs w:val="28"/>
          <w:lang w:eastAsia="uk-UA"/>
        </w:rPr>
      </w:pPr>
      <w:r w:rsidRPr="00476E19">
        <w:rPr>
          <w:rFonts w:ascii="Times New Roman" w:hAnsi="Times New Roman" w:cs="Times New Roman"/>
          <w:noProof/>
          <w:sz w:val="28"/>
          <w:szCs w:val="28"/>
          <w:lang w:eastAsia="uk-UA"/>
        </w:rPr>
        <w:t xml:space="preserve">На рисунку 3.7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Organization</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3600" behindDoc="0" locked="0" layoutInCell="1" allowOverlap="1" wp14:anchorId="3D025DC9" wp14:editId="1ED4B41D">
            <wp:simplePos x="0" y="0"/>
            <wp:positionH relativeFrom="column">
              <wp:posOffset>0</wp:posOffset>
            </wp:positionH>
            <wp:positionV relativeFrom="paragraph">
              <wp:posOffset>304165</wp:posOffset>
            </wp:positionV>
            <wp:extent cx="6120765" cy="1402715"/>
            <wp:effectExtent l="0" t="0" r="0" b="698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140271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3.7 – Таблиця «</w:t>
      </w:r>
      <w:r w:rsidRPr="00476E19">
        <w:rPr>
          <w:rFonts w:ascii="Times New Roman" w:hAnsi="Times New Roman" w:cs="Times New Roman"/>
          <w:sz w:val="28"/>
          <w:szCs w:val="28"/>
          <w:lang w:val="en-US"/>
        </w:rPr>
        <w:t>Organization</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Name</w:t>
      </w:r>
      <w:r w:rsidRPr="00476E19">
        <w:rPr>
          <w:rFonts w:ascii="Times New Roman" w:hAnsi="Times New Roman" w:cs="Times New Roman"/>
          <w:sz w:val="28"/>
          <w:szCs w:val="28"/>
        </w:rPr>
        <w:t xml:space="preserve"> – поле, яке зберігає назву установи;</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lastRenderedPageBreak/>
        <w:t>Contacts</w:t>
      </w:r>
      <w:r w:rsidRPr="00476E19">
        <w:rPr>
          <w:rFonts w:ascii="Times New Roman" w:hAnsi="Times New Roman" w:cs="Times New Roman"/>
          <w:sz w:val="28"/>
          <w:szCs w:val="28"/>
        </w:rPr>
        <w:t xml:space="preserve"> – поле, яке зберігає контакти установи;</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Image_url – поле, яке зберігає посилання на файл логотипу установи;</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Url</w:t>
      </w:r>
      <w:r w:rsidRPr="00476E19">
        <w:rPr>
          <w:rFonts w:ascii="Times New Roman" w:hAnsi="Times New Roman" w:cs="Times New Roman"/>
          <w:sz w:val="28"/>
          <w:szCs w:val="28"/>
        </w:rPr>
        <w:t xml:space="preserve"> – поле, яке зберігає посилання на сайт установи;</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Creation</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date</w:t>
      </w:r>
      <w:r w:rsidRPr="00476E19">
        <w:rPr>
          <w:rFonts w:ascii="Times New Roman" w:hAnsi="Times New Roman" w:cs="Times New Roman"/>
          <w:sz w:val="28"/>
          <w:szCs w:val="28"/>
        </w:rPr>
        <w:t xml:space="preserve"> – поле, яке зберігає дату реєстрації установи в системі;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Description</w:t>
      </w:r>
      <w:r w:rsidRPr="00476E19">
        <w:rPr>
          <w:rFonts w:ascii="Times New Roman" w:hAnsi="Times New Roman" w:cs="Times New Roman"/>
          <w:sz w:val="28"/>
          <w:szCs w:val="28"/>
        </w:rPr>
        <w:t>_id – поле, яке зберігає первинний ключ опису;</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Sample</w:t>
      </w:r>
      <w:r w:rsidRPr="00476E19">
        <w:rPr>
          <w:rFonts w:ascii="Times New Roman" w:hAnsi="Times New Roman" w:cs="Times New Roman"/>
          <w:sz w:val="28"/>
          <w:szCs w:val="28"/>
        </w:rPr>
        <w:t>_id – поле, яке зберігає первинний ключ карки користувача, яка є прикладом картки даної установи.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3.8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O</w:t>
      </w:r>
      <w:r w:rsidRPr="00476E19">
        <w:rPr>
          <w:rFonts w:ascii="Times New Roman" w:hAnsi="Times New Roman" w:cs="Times New Roman"/>
          <w:sz w:val="28"/>
          <w:szCs w:val="28"/>
        </w:rPr>
        <w:t>rganization_managers»</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4624" behindDoc="0" locked="0" layoutInCell="1" allowOverlap="1" wp14:anchorId="610E6E49" wp14:editId="01A9D7BE">
            <wp:simplePos x="0" y="0"/>
            <wp:positionH relativeFrom="column">
              <wp:posOffset>0</wp:posOffset>
            </wp:positionH>
            <wp:positionV relativeFrom="paragraph">
              <wp:posOffset>304800</wp:posOffset>
            </wp:positionV>
            <wp:extent cx="6120765" cy="666115"/>
            <wp:effectExtent l="0" t="0" r="0" b="635"/>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66611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3.8 – Таблиця «Organization_managers»</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Managers_id – поле, яке зберігає первинний ключ користувача, який працює менеджером в установі;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Organization</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i</w:t>
      </w:r>
      <w:r w:rsidRPr="00476E19">
        <w:rPr>
          <w:rFonts w:ascii="Times New Roman" w:hAnsi="Times New Roman" w:cs="Times New Roman"/>
          <w:sz w:val="28"/>
          <w:szCs w:val="28"/>
        </w:rPr>
        <w:t>d – поле, яке зберігає первинний ключ установи, в якій працює користувач.</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3.9 зображено інформацію про таблицю </w:t>
      </w:r>
      <w:r w:rsidRPr="00476E19">
        <w:rPr>
          <w:rFonts w:ascii="Times New Roman" w:hAnsi="Times New Roman" w:cs="Times New Roman"/>
          <w:sz w:val="28"/>
          <w:szCs w:val="28"/>
        </w:rPr>
        <w:t>«</w:t>
      </w:r>
      <w:r w:rsidRPr="00476E19">
        <w:rPr>
          <w:rFonts w:ascii="Times New Roman" w:hAnsi="Times New Roman" w:cs="Times New Roman"/>
          <w:sz w:val="28"/>
          <w:szCs w:val="28"/>
          <w:lang w:val="en-US"/>
        </w:rPr>
        <w:t>Organization_workers</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5648" behindDoc="0" locked="0" layoutInCell="1" allowOverlap="1" wp14:anchorId="6BC632BE" wp14:editId="2D958EFF">
            <wp:simplePos x="0" y="0"/>
            <wp:positionH relativeFrom="column">
              <wp:posOffset>0</wp:posOffset>
            </wp:positionH>
            <wp:positionV relativeFrom="paragraph">
              <wp:posOffset>304800</wp:posOffset>
            </wp:positionV>
            <wp:extent cx="6120765" cy="661035"/>
            <wp:effectExtent l="0" t="0" r="0" b="5715"/>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765" cy="66103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3.9 – Таблиця «Organization_workers»</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Workers</w:t>
      </w:r>
      <w:r w:rsidRPr="00476E19">
        <w:rPr>
          <w:rFonts w:ascii="Times New Roman" w:hAnsi="Times New Roman" w:cs="Times New Roman"/>
          <w:sz w:val="28"/>
          <w:szCs w:val="28"/>
        </w:rPr>
        <w:t>_id – поле, яке зберігає первинний ключ користувача, який працює в установі;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lang w:val="en-US"/>
        </w:rPr>
        <w:t>Organization</w:t>
      </w:r>
      <w:r w:rsidRPr="00476E19">
        <w:rPr>
          <w:rFonts w:ascii="Times New Roman" w:hAnsi="Times New Roman" w:cs="Times New Roman"/>
          <w:sz w:val="28"/>
          <w:szCs w:val="28"/>
        </w:rPr>
        <w:t>_</w:t>
      </w:r>
      <w:r w:rsidRPr="00476E19">
        <w:rPr>
          <w:rFonts w:ascii="Times New Roman" w:hAnsi="Times New Roman" w:cs="Times New Roman"/>
          <w:sz w:val="28"/>
          <w:szCs w:val="28"/>
          <w:lang w:val="en-US"/>
        </w:rPr>
        <w:t>i</w:t>
      </w:r>
      <w:r w:rsidRPr="00476E19">
        <w:rPr>
          <w:rFonts w:ascii="Times New Roman" w:hAnsi="Times New Roman" w:cs="Times New Roman"/>
          <w:sz w:val="28"/>
          <w:szCs w:val="28"/>
        </w:rPr>
        <w:t>d – поле, яке зберігає первинний ключ установи, в якій працює користувач.</w:t>
      </w:r>
    </w:p>
    <w:p w:rsidR="00EE351A" w:rsidRPr="00476E19" w:rsidRDefault="00EE351A" w:rsidP="00EE351A">
      <w:pPr>
        <w:spacing w:after="0" w:line="360" w:lineRule="auto"/>
        <w:ind w:firstLine="708"/>
        <w:jc w:val="both"/>
        <w:rPr>
          <w:rFonts w:ascii="Times New Roman" w:hAnsi="Times New Roman" w:cs="Times New Roman"/>
          <w:noProof/>
          <w:sz w:val="28"/>
          <w:szCs w:val="28"/>
          <w:lang w:eastAsia="uk-UA"/>
        </w:rPr>
      </w:pPr>
    </w:p>
    <w:p w:rsidR="00EE351A" w:rsidRPr="00476E19" w:rsidRDefault="00EE351A" w:rsidP="00EE351A">
      <w:pPr>
        <w:spacing w:after="0" w:line="360" w:lineRule="auto"/>
        <w:ind w:firstLine="708"/>
        <w:jc w:val="both"/>
        <w:rPr>
          <w:rFonts w:ascii="Times New Roman" w:hAnsi="Times New Roman" w:cs="Times New Roman"/>
          <w:noProof/>
          <w:sz w:val="28"/>
          <w:szCs w:val="28"/>
          <w:lang w:eastAsia="uk-UA"/>
        </w:rPr>
      </w:pPr>
      <w:r w:rsidRPr="00476E19">
        <w:rPr>
          <w:rFonts w:ascii="Times New Roman" w:hAnsi="Times New Roman" w:cs="Times New Roman"/>
          <w:noProof/>
          <w:sz w:val="28"/>
          <w:szCs w:val="28"/>
          <w:lang w:eastAsia="uk-UA"/>
        </w:rPr>
        <w:lastRenderedPageBreak/>
        <w:t xml:space="preserve">На рисунку 3.10 зображено інформацію про таблицю </w:t>
      </w:r>
      <w:r w:rsidRPr="00476E19">
        <w:rPr>
          <w:rFonts w:ascii="Times New Roman" w:hAnsi="Times New Roman" w:cs="Times New Roman"/>
          <w:sz w:val="28"/>
          <w:szCs w:val="28"/>
        </w:rPr>
        <w:t>«User</w:t>
      </w:r>
      <w:r w:rsidRPr="00476E19">
        <w:rPr>
          <w:rFonts w:ascii="Times New Roman" w:hAnsi="Times New Roman" w:cs="Times New Roman"/>
          <w:sz w:val="28"/>
          <w:szCs w:val="28"/>
          <w:lang w:val="en-US"/>
        </w:rPr>
        <w:t>_account</w:t>
      </w:r>
      <w:r w:rsidRPr="00476E19">
        <w:rPr>
          <w:rFonts w:ascii="Times New Roman" w:hAnsi="Times New Roman" w:cs="Times New Roman"/>
          <w:sz w:val="28"/>
          <w:szCs w:val="28"/>
        </w:rPr>
        <w:t>»</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6672" behindDoc="0" locked="0" layoutInCell="1" allowOverlap="1" wp14:anchorId="5D9BA846" wp14:editId="379364E4">
            <wp:simplePos x="0" y="0"/>
            <wp:positionH relativeFrom="column">
              <wp:posOffset>0</wp:posOffset>
            </wp:positionH>
            <wp:positionV relativeFrom="paragraph">
              <wp:posOffset>304165</wp:posOffset>
            </wp:positionV>
            <wp:extent cx="6120765" cy="770255"/>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765" cy="770255"/>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3.10 – Таблиця «User_</w:t>
      </w:r>
      <w:r w:rsidRPr="00476E19">
        <w:rPr>
          <w:rFonts w:ascii="Times New Roman" w:hAnsi="Times New Roman" w:cs="Times New Roman"/>
          <w:sz w:val="28"/>
          <w:szCs w:val="28"/>
          <w:lang w:val="en-US"/>
        </w:rPr>
        <w:t>account</w:t>
      </w:r>
      <w:r w:rsidRPr="00476E19">
        <w:rPr>
          <w:rFonts w:ascii="Times New Roman" w:hAnsi="Times New Roman" w:cs="Times New Roman"/>
          <w:sz w:val="28"/>
          <w:szCs w:val="28"/>
        </w:rPr>
        <w:t>»</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стовпців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Id – первинний ключ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User_extra_id – поле, яке зберігає первинний ключ користувача, який створив картку;</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Organization_id – поле, яке зберігає первинний ключ установи, якій належить картки.</w:t>
      </w:r>
    </w:p>
    <w:p w:rsidR="00EE351A" w:rsidRPr="00476E19" w:rsidRDefault="00EE351A" w:rsidP="00EE351A">
      <w:pPr>
        <w:spacing w:after="0" w:line="360" w:lineRule="auto"/>
        <w:ind w:firstLine="708"/>
        <w:jc w:val="both"/>
        <w:rPr>
          <w:rFonts w:ascii="Times New Roman" w:hAnsi="Times New Roman" w:cs="Times New Roman"/>
          <w:sz w:val="28"/>
          <w:szCs w:val="28"/>
        </w:rPr>
      </w:pPr>
      <w:r w:rsidRPr="00476E19">
        <w:rPr>
          <w:rFonts w:ascii="Times New Roman" w:hAnsi="Times New Roman" w:cs="Times New Roman"/>
          <w:noProof/>
          <w:sz w:val="28"/>
          <w:szCs w:val="28"/>
          <w:lang w:eastAsia="uk-UA"/>
        </w:rPr>
        <w:t xml:space="preserve">На рисунку 3.11 зображено інформацію про таблицю </w:t>
      </w:r>
      <w:r w:rsidRPr="00476E19">
        <w:rPr>
          <w:rFonts w:ascii="Times New Roman" w:hAnsi="Times New Roman" w:cs="Times New Roman"/>
          <w:sz w:val="28"/>
          <w:szCs w:val="28"/>
        </w:rPr>
        <w:t>«User_account_category»</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drawing>
          <wp:anchor distT="0" distB="0" distL="114300" distR="114300" simplePos="0" relativeHeight="251677696" behindDoc="0" locked="0" layoutInCell="1" allowOverlap="1" wp14:anchorId="2C92420A" wp14:editId="01FC50DA">
            <wp:simplePos x="0" y="0"/>
            <wp:positionH relativeFrom="column">
              <wp:posOffset>0</wp:posOffset>
            </wp:positionH>
            <wp:positionV relativeFrom="paragraph">
              <wp:posOffset>304165</wp:posOffset>
            </wp:positionV>
            <wp:extent cx="6120765" cy="666750"/>
            <wp:effectExtent l="0" t="0" r="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765" cy="666750"/>
                    </a:xfrm>
                    <a:prstGeom prst="rect">
                      <a:avLst/>
                    </a:prstGeom>
                  </pic:spPr>
                </pic:pic>
              </a:graphicData>
            </a:graphic>
          </wp:anchor>
        </w:drawing>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3.11 – Таблиця «User_account_category»</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Призначення рядків таблиці:</w:t>
      </w:r>
    </w:p>
    <w:p w:rsidR="00EE351A" w:rsidRPr="00476E19" w:rsidRDefault="00EE351A" w:rsidP="00EE351A">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Category_id – поле, яке зберігає первинний ключ категорії, до якої належить власник картки;</w:t>
      </w:r>
    </w:p>
    <w:p w:rsidR="00EE351A" w:rsidRPr="00476E19" w:rsidRDefault="00EE351A" w:rsidP="008F0200">
      <w:pPr>
        <w:pStyle w:val="ListParagraph"/>
        <w:numPr>
          <w:ilvl w:val="0"/>
          <w:numId w:val="11"/>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User_account_id – поле, яке зберігає первинний ключ картки.</w:t>
      </w:r>
    </w:p>
    <w:p w:rsidR="00EE351A" w:rsidRPr="00476E19" w:rsidRDefault="008F0200" w:rsidP="008F0200">
      <w:pPr>
        <w:pStyle w:val="Title"/>
      </w:pPr>
      <w:bookmarkStart w:id="59" w:name="_Toc516556738"/>
      <w:bookmarkStart w:id="60" w:name="_Toc25915170"/>
      <w:r w:rsidRPr="00476E19">
        <w:t xml:space="preserve">3.2 </w:t>
      </w:r>
      <w:r w:rsidR="00EE351A" w:rsidRPr="00476E19">
        <w:t>Об'єктно-реляційне відображення</w:t>
      </w:r>
      <w:bookmarkEnd w:id="59"/>
      <w:bookmarkEnd w:id="60"/>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ORM </w:t>
      </w:r>
      <w:r w:rsidR="00F4625B" w:rsidRPr="00476E19">
        <w:rPr>
          <w:rFonts w:ascii="Times New Roman" w:hAnsi="Times New Roman" w:cs="Times New Roman"/>
          <w:sz w:val="28"/>
          <w:szCs w:val="28"/>
        </w:rPr>
        <w:t>–</w:t>
      </w:r>
      <w:r w:rsidR="00EE351A" w:rsidRPr="00476E19">
        <w:rPr>
          <w:rFonts w:ascii="Times New Roman" w:hAnsi="Times New Roman" w:cs="Times New Roman"/>
          <w:sz w:val="28"/>
          <w:szCs w:val="28"/>
        </w:rPr>
        <w:t xml:space="preserve"> це технологія програмування, яка дозволяє перетворювати несумісні типи моделей в ООП, зокрема, між сховищем даних і об'єктами програмування. ORM використовується для спрощення процесу збереження об'єктів в реляційну базу даних і їх вилучення, при цьому ORM сама піклується про перетворення даних між двома несумісними станами. Більшість ORM-інструментів значною мірою покладаються на метадані бази даних і об'єктів, так що об'єктам нічого не потрібно знати про структуру бази даних, а базі даних - </w:t>
      </w:r>
      <w:r w:rsidR="00EE351A" w:rsidRPr="00476E19">
        <w:rPr>
          <w:rFonts w:ascii="Times New Roman" w:hAnsi="Times New Roman" w:cs="Times New Roman"/>
          <w:sz w:val="28"/>
          <w:szCs w:val="28"/>
        </w:rPr>
        <w:lastRenderedPageBreak/>
        <w:t>нічого про те, як дані організовані в додатку. ORM забезпечує повне розділення завдань в добре спроектованих додатках, при якому і база даних, і додаток можуть працювати з даними кожен у своїй вихідній формі.</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Ключовою особливістю ORM є відображення, яке використовується для прив'язки об'єкта до його даними в БД. ORM як би створює «віртуальну» схему бази даних в пам'яті і дозволяє маніпулювати даними вже на рівні об'єктів. Відображення показує як об'єкт і його властивості пов'язані з однією або декількома таблицями і їх полями в базі даних. ORM використовує інформацію цього відображення для управління процесом перетворення даних між базою і формами об'єктів, а також для створення SQL-запитів для вставки, оновлення та видалення даних у відповідь на зміни, які додаток вносить в ці об'єкти [1</w:t>
      </w:r>
      <w:r w:rsidR="00EE351A" w:rsidRPr="00476E19">
        <w:rPr>
          <w:rFonts w:ascii="Times New Roman" w:hAnsi="Times New Roman" w:cs="Times New Roman"/>
          <w:sz w:val="28"/>
          <w:szCs w:val="28"/>
          <w:lang w:val="ru-RU"/>
        </w:rPr>
        <w:t>5</w:t>
      </w:r>
      <w:r w:rsidR="00EE351A" w:rsidRPr="00476E19">
        <w:rPr>
          <w:rFonts w:ascii="Times New Roman" w:hAnsi="Times New Roman" w:cs="Times New Roman"/>
          <w:sz w:val="28"/>
          <w:szCs w:val="28"/>
        </w:rPr>
        <w:t>].</w:t>
      </w:r>
    </w:p>
    <w:p w:rsidR="008F0200"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Для реалізації реляційно-об'єтного відображення було використано JPA та бібліотеку Hibernate. Це надає можливість легко встановити зв’язок з будь-якою базою даних та встановити відображення між об’єктно-орієнтованою моделлю та традиційною реляційною моделлю баз даних. На рисунку 3.12 наведено діаграму класів сутностей системи.</w:t>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noProof/>
          <w:sz w:val="28"/>
          <w:szCs w:val="28"/>
          <w:lang w:eastAsia="uk-UA"/>
        </w:rPr>
        <w:lastRenderedPageBreak/>
        <w:drawing>
          <wp:anchor distT="0" distB="0" distL="114300" distR="114300" simplePos="0" relativeHeight="251678720" behindDoc="0" locked="0" layoutInCell="1" allowOverlap="1" wp14:anchorId="47B67F28" wp14:editId="3F38F1B5">
            <wp:simplePos x="0" y="0"/>
            <wp:positionH relativeFrom="page">
              <wp:align>center</wp:align>
            </wp:positionH>
            <wp:positionV relativeFrom="paragraph">
              <wp:posOffset>0</wp:posOffset>
            </wp:positionV>
            <wp:extent cx="6329045" cy="5956300"/>
            <wp:effectExtent l="0" t="0" r="0" b="635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29045" cy="595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6E19">
        <w:rPr>
          <w:rFonts w:ascii="Times New Roman" w:hAnsi="Times New Roman" w:cs="Times New Roman"/>
          <w:sz w:val="28"/>
          <w:szCs w:val="28"/>
        </w:rPr>
        <w:t>Рис. 3.12 – діаграма класів сутностей системи</w:t>
      </w:r>
    </w:p>
    <w:p w:rsidR="00EE351A" w:rsidRPr="00476E19" w:rsidRDefault="008F0200" w:rsidP="008F0200">
      <w:pPr>
        <w:pStyle w:val="Title"/>
      </w:pPr>
      <w:bookmarkStart w:id="61" w:name="_Toc516556739"/>
      <w:bookmarkStart w:id="62" w:name="_Toc25915171"/>
      <w:r w:rsidRPr="00476E19">
        <w:t xml:space="preserve">3.3 </w:t>
      </w:r>
      <w:r w:rsidR="00EE351A" w:rsidRPr="00476E19">
        <w:t>Специфікація модулів додатку</w:t>
      </w:r>
      <w:bookmarkEnd w:id="61"/>
      <w:bookmarkEnd w:id="62"/>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На рисунку 3.13 наведена загальна архітектура проекту, яка базується на традиційній чотирирівневій архітектурі. В даній архітектурі рівень відображення відповідає за відображення графічного інтерфейсу користувача та обробку запитів. Рівень відображення передає всі запити рівню прикладної логіки. Даний рівень є серцем застосунку і містить основну логіку. Іншими словами, прикладна логіка – рівень, де знаходяться компоненти, які виконують різні прикладні операції, такі як підрахунки, пошук і впорядкування даних, обслуговування профілів користувачів. Рівень прикладної логіки зберігає та отримує дані з бази даних за допомогою рівня доступу до даних. Рівень доступу до даних забезпечує </w:t>
      </w:r>
      <w:r w:rsidR="00EE351A" w:rsidRPr="00476E19">
        <w:rPr>
          <w:rFonts w:ascii="Times New Roman" w:hAnsi="Times New Roman" w:cs="Times New Roman"/>
          <w:sz w:val="28"/>
          <w:szCs w:val="28"/>
        </w:rPr>
        <w:lastRenderedPageBreak/>
        <w:t>високо рівневі, об’єктно-орієнтовані абстракції поверх рівня бази даних. Рівень бази даних зазвичай включає систему управління базами даних[1</w:t>
      </w:r>
      <w:r w:rsidR="00EE351A" w:rsidRPr="00476E19">
        <w:rPr>
          <w:rFonts w:ascii="Times New Roman" w:hAnsi="Times New Roman" w:cs="Times New Roman"/>
          <w:sz w:val="28"/>
          <w:szCs w:val="28"/>
          <w:lang w:val="ru-RU"/>
        </w:rPr>
        <w:t>6</w:t>
      </w:r>
      <w:r w:rsidR="00EE351A" w:rsidRPr="00476E19">
        <w:rPr>
          <w:rFonts w:ascii="Times New Roman" w:hAnsi="Times New Roman" w:cs="Times New Roman"/>
          <w:sz w:val="28"/>
          <w:szCs w:val="28"/>
        </w:rPr>
        <w:t>].</w:t>
      </w:r>
    </w:p>
    <w:p w:rsidR="00EE351A" w:rsidRPr="00476E19" w:rsidRDefault="00524531" w:rsidP="00EE351A">
      <w:pPr>
        <w:spacing w:after="0" w:line="360" w:lineRule="auto"/>
        <w:jc w:val="both"/>
        <w:rPr>
          <w:rFonts w:ascii="Times New Roman" w:hAnsi="Times New Roman" w:cs="Times New Roman"/>
          <w:sz w:val="28"/>
          <w:szCs w:val="28"/>
        </w:rPr>
      </w:pPr>
      <w:r>
        <w:rPr>
          <w:rFonts w:ascii="Times New Roman" w:eastAsiaTheme="minorEastAsia" w:hAnsi="Times New Roman" w:cs="Times New Roman"/>
          <w:noProof/>
          <w:sz w:val="28"/>
          <w:szCs w:val="28"/>
          <w:lang w:eastAsia="uk-U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0.8pt;margin-top:16.65pt;width:489.25pt;height:124.25pt;z-index:251679744;mso-position-horizontal-relative:text;mso-position-vertical-relative:text">
            <v:imagedata r:id="rId29" o:title=""/>
            <w10:wrap type="topAndBottom"/>
          </v:shape>
          <o:OLEObject Type="Embed" ProgID="Visio.Drawing.15" ShapeID="_x0000_s1026" DrawAspect="Content" ObjectID="_1636549093" r:id="rId30"/>
        </w:object>
      </w:r>
    </w:p>
    <w:p w:rsidR="00EE351A" w:rsidRPr="00476E19" w:rsidRDefault="00EE351A" w:rsidP="008F020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3.13 – Загальна архітектура проекту</w:t>
      </w:r>
    </w:p>
    <w:p w:rsidR="00EE351A" w:rsidRPr="00476E19" w:rsidRDefault="008F0200" w:rsidP="008F0200">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даному проекті рівень відображення реалізований у вигляді модуля обробки запитів користувача з використанням засобів Spring MVC REST. Рівень прикладної логіки – у вигляді модуля бізнес логіки та</w:t>
      </w:r>
      <w:r w:rsidR="00EE351A" w:rsidRPr="00476E19">
        <w:rPr>
          <w:rFonts w:ascii="Times New Roman" w:hAnsi="Times New Roman" w:cs="Times New Roman"/>
          <w:sz w:val="28"/>
          <w:szCs w:val="28"/>
          <w:lang w:val="ru-RU"/>
        </w:rPr>
        <w:t xml:space="preserve"> </w:t>
      </w:r>
      <w:r w:rsidR="00EE351A" w:rsidRPr="00476E19">
        <w:rPr>
          <w:rFonts w:ascii="Times New Roman" w:hAnsi="Times New Roman" w:cs="Times New Roman"/>
          <w:sz w:val="28"/>
          <w:szCs w:val="28"/>
        </w:rPr>
        <w:t>сервісів. Рівень доступу до даних – у вигляді модуля доступу до дан</w:t>
      </w:r>
      <w:bookmarkStart w:id="63" w:name="_Toc516556740"/>
      <w:r w:rsidRPr="00476E19">
        <w:rPr>
          <w:rFonts w:ascii="Times New Roman" w:hAnsi="Times New Roman" w:cs="Times New Roman"/>
          <w:sz w:val="28"/>
          <w:szCs w:val="28"/>
        </w:rPr>
        <w:t>их з використанням засобів JPA.</w:t>
      </w:r>
    </w:p>
    <w:p w:rsidR="00EE351A" w:rsidRPr="00476E19" w:rsidRDefault="008F0200" w:rsidP="008F0200">
      <w:pPr>
        <w:pStyle w:val="Subtitle"/>
      </w:pPr>
      <w:bookmarkStart w:id="64" w:name="_Toc25915172"/>
      <w:r w:rsidRPr="00476E19">
        <w:t xml:space="preserve">3.3.1 </w:t>
      </w:r>
      <w:r w:rsidR="00EE351A" w:rsidRPr="00476E19">
        <w:t>Модуль доступу до даних</w:t>
      </w:r>
      <w:bookmarkEnd w:id="63"/>
      <w:bookmarkEnd w:id="64"/>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Оскільки для реалізації рівня доступу до даних було обрано технологію реляційно-об'єтного відображення засобами JPA, розглянемо ключові особливості роботи з даною технологією.</w:t>
      </w: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Робота c JPA в середовищі JavaEE відбувається (як правило) в наступних режимах:</w:t>
      </w:r>
    </w:p>
    <w:p w:rsidR="00EE351A" w:rsidRPr="00476E19" w:rsidRDefault="00EE351A" w:rsidP="00EE351A">
      <w:pPr>
        <w:pStyle w:val="ListParagraph"/>
        <w:numPr>
          <w:ilvl w:val="0"/>
          <w:numId w:val="12"/>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Контексти персистентності управляються контейнерами, а не самими додатками.</w:t>
      </w:r>
    </w:p>
    <w:p w:rsidR="00EE351A" w:rsidRPr="00476E19" w:rsidRDefault="00EE351A" w:rsidP="00EE351A">
      <w:pPr>
        <w:pStyle w:val="ListParagraph"/>
        <w:numPr>
          <w:ilvl w:val="0"/>
          <w:numId w:val="12"/>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Використовуються JTA-транзакції, а не локальні транзакції.</w:t>
      </w:r>
    </w:p>
    <w:p w:rsidR="00EE351A" w:rsidRPr="00476E19" w:rsidRDefault="00EE351A" w:rsidP="00EE351A">
      <w:pPr>
        <w:pStyle w:val="ListParagraph"/>
        <w:numPr>
          <w:ilvl w:val="0"/>
          <w:numId w:val="12"/>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Фабрики з'єднань з БД (інтерфейс DataSource) задаються за допомогою JNDI-імен.</w:t>
      </w:r>
    </w:p>
    <w:p w:rsidR="00EE351A" w:rsidRPr="00476E19" w:rsidRDefault="00EE351A" w:rsidP="00EE351A">
      <w:pPr>
        <w:pStyle w:val="ListParagraph"/>
        <w:numPr>
          <w:ilvl w:val="0"/>
          <w:numId w:val="12"/>
        </w:numPr>
        <w:spacing w:after="0" w:line="360" w:lineRule="auto"/>
        <w:contextualSpacing w:val="0"/>
        <w:jc w:val="both"/>
        <w:rPr>
          <w:rFonts w:ascii="Times New Roman" w:hAnsi="Times New Roman" w:cs="Times New Roman"/>
          <w:sz w:val="28"/>
          <w:szCs w:val="28"/>
        </w:rPr>
      </w:pPr>
      <w:r w:rsidRPr="00476E19">
        <w:rPr>
          <w:rFonts w:ascii="Times New Roman" w:hAnsi="Times New Roman" w:cs="Times New Roman"/>
          <w:sz w:val="28"/>
          <w:szCs w:val="28"/>
        </w:rPr>
        <w:t>Контексти персистентності можуть бути як EXTENDED-, так і TRANSACTION-контекстами.</w:t>
      </w:r>
    </w:p>
    <w:p w:rsidR="00EE351A" w:rsidRPr="00476E19" w:rsidRDefault="008F020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Цей режим принципово відрізняється від роботи в середовищі JavaSE. Додаток не створює явно ні фабрику менеджерів персистентності, ні самих менеджерів - це робить контейнер при створенні екземплярів session-компонентів, які керують ходом виконання програми (зазвичай з використанням </w:t>
      </w:r>
      <w:r w:rsidR="00EE351A" w:rsidRPr="00476E19">
        <w:rPr>
          <w:rFonts w:ascii="Times New Roman" w:hAnsi="Times New Roman" w:cs="Times New Roman"/>
          <w:sz w:val="28"/>
          <w:szCs w:val="28"/>
        </w:rPr>
        <w:lastRenderedPageBreak/>
        <w:t>dependency injection). Крім того, кожен такий менеджер персистентності працює не з власним контекстом, а з «загальним» на час виконання транзакції, який автоматично передається між компонентами, які беруть участь в транзакції, разом з контекстами транзакції і безпеки[1</w:t>
      </w:r>
      <w:r w:rsidR="00EE351A" w:rsidRPr="00476E19">
        <w:rPr>
          <w:rFonts w:ascii="Times New Roman" w:hAnsi="Times New Roman" w:cs="Times New Roman"/>
          <w:sz w:val="28"/>
          <w:szCs w:val="28"/>
          <w:lang w:val="ru-RU"/>
        </w:rPr>
        <w:t>7</w:t>
      </w:r>
      <w:r w:rsidR="00EE351A" w:rsidRPr="00476E19">
        <w:rPr>
          <w:rFonts w:ascii="Times New Roman" w:hAnsi="Times New Roman" w:cs="Times New Roman"/>
          <w:sz w:val="28"/>
          <w:szCs w:val="28"/>
        </w:rPr>
        <w:t>].</w:t>
      </w: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Єдиний серйозний вибір, який повинен зробити розробник - вибір між TRANSACTION-контекстами, які створюються заново для кожного глобальної транзакції і закриваються після її завершення, і EXTENDED-контекстами, які можуть брати участь в декількох послідовних транзакціях, поки не будуть закриті розробником явно. Але навіть і в цьому випадку вибір обмежений - використання session stateless-компонентів природно має на увазі використання TRANSACTION-контекстів, session stateful-компонентів - EXTENDED-контекстів. Інший підхід пов'язаний зі створенням штучних і складних програмних конструкцій. Прийнята архітектура додатка досить жорстко диктує рішення на низькому рівні.</w:t>
      </w: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Ще один найважливіший момент - вплив прикладних і системних виключень EJB на стан об'єктів в контекстах персистентності і самих контекстів, оскільки звичайним є відкат транзакції EJB-контейнером, і розробник додатків завжди повинен враховувати таку можливість.</w:t>
      </w: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Необхідно також мати на увазі питання багатопоточності. Компонентна модель EJB, в загальному і цілому, забороняє (або не рекомендує) розробникам створювати свої потоки або закривати вже існуючі - цим повинен займатися виключно контейнер. Архітектура JPA передбачає, що робота з кожним конкретним контекстом персистентності виконується в однопоточном режимі (це не відноситься до фабрики менеджерів контекстів - методи інтерфейсу EntityManagerFactory можуть викликатися в багатопотоковому режимі і повинні бути реалізовані як потокобезпечні). Такий підхід цілком гармонує з моделлю багатопотоковості в EJB - виклик session-компонента в контексті двох різних транзакцій призводить до системного виключенню, а наявність двох різних транзакцій практично завжди означає наявність двох різних потоків[16].</w:t>
      </w: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lastRenderedPageBreak/>
        <w:tab/>
      </w:r>
      <w:r w:rsidR="00EE351A" w:rsidRPr="00476E19">
        <w:rPr>
          <w:rFonts w:ascii="Times New Roman" w:hAnsi="Times New Roman" w:cs="Times New Roman"/>
          <w:sz w:val="28"/>
          <w:szCs w:val="28"/>
        </w:rPr>
        <w:t>Як і в разі JavaSE, додаток може (при необхідності) мати кілька модулів персистентності для однієї JVM, тобто створити кілька фабрик контекстів персистентності, але такий підхід характерний для реальних JavaEE-додатків. Створювати кілька модулів персистентності має сенс тоді, коли потрібно використовувати різні сховища даних. Хоча робота з різними БД не є винятком в рамках розподіленої системи в цілому (яка може бути побудована з декількох додатків, які виконуються під управлінням різних серверів), але стосовно до JPA потрібно обмежитися окремим додатком. Просто тому, що контекст персистентності (на відміну від контекстів транзакції і безпеки) не передається при виконанні віддалених викликів - це виключно локальна сутність. Таким чином, під час обговорення JPA ми обмежуємо себе окремим JavaEE-додатком. У цьому випадку використання декількох різних сховищ і, як наслідок, транзакцій з двофазним завершенням, як правило, тільки невиправдано ускладнює програму.</w:t>
      </w: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 xml:space="preserve">На рисунку 3.14 зображена діаграма класів модулю. Інтерфейси JpaRepository, PagingAndSortingRepository, </w:t>
      </w:r>
      <w:r w:rsidR="00EE351A" w:rsidRPr="00476E19">
        <w:rPr>
          <w:rFonts w:ascii="Times New Roman" w:hAnsi="Times New Roman" w:cs="Times New Roman"/>
          <w:sz w:val="28"/>
          <w:szCs w:val="28"/>
          <w:lang w:val="en-US"/>
        </w:rPr>
        <w:t>QueryByExampleExecutor</w:t>
      </w:r>
      <w:r w:rsidR="00EE351A" w:rsidRPr="00476E19">
        <w:rPr>
          <w:rFonts w:ascii="Times New Roman" w:hAnsi="Times New Roman" w:cs="Times New Roman"/>
          <w:sz w:val="28"/>
          <w:szCs w:val="28"/>
        </w:rPr>
        <w:t xml:space="preserve"> та </w:t>
      </w:r>
      <w:r w:rsidR="00EE351A" w:rsidRPr="00476E19">
        <w:rPr>
          <w:rFonts w:ascii="Times New Roman" w:hAnsi="Times New Roman" w:cs="Times New Roman"/>
          <w:sz w:val="28"/>
          <w:szCs w:val="28"/>
          <w:lang w:val="en-US"/>
        </w:rPr>
        <w:t>CrudRepository</w:t>
      </w:r>
      <w:r w:rsidR="00EE351A" w:rsidRPr="00476E19">
        <w:rPr>
          <w:rFonts w:ascii="Times New Roman" w:hAnsi="Times New Roman" w:cs="Times New Roman"/>
          <w:sz w:val="28"/>
          <w:szCs w:val="28"/>
        </w:rPr>
        <w:t xml:space="preserve"> інкапсулюють CRUD-операції, уніфіковані для всіх сутностей системи. Таким чином, створюючи інтерфейс для кожної сутності, який наслідує дані інтерфейси, ми отримуємо всі CRUD-операції, адаптовані для роботи з цією сутністю.</w:t>
      </w:r>
    </w:p>
    <w:p w:rsidR="00EE351A" w:rsidRPr="00476E19" w:rsidRDefault="00EE351A" w:rsidP="00EE351A">
      <w:pPr>
        <w:spacing w:after="0" w:line="360" w:lineRule="auto"/>
        <w:jc w:val="both"/>
        <w:rPr>
          <w:rFonts w:ascii="Times New Roman" w:hAnsi="Times New Roman" w:cs="Times New Roman"/>
          <w:noProof/>
          <w:sz w:val="28"/>
          <w:szCs w:val="28"/>
          <w:lang w:eastAsia="uk-UA"/>
        </w:rPr>
      </w:pP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noProof/>
          <w:sz w:val="28"/>
          <w:szCs w:val="28"/>
          <w:lang w:eastAsia="uk-UA"/>
        </w:rPr>
        <w:lastRenderedPageBreak/>
        <w:drawing>
          <wp:anchor distT="0" distB="0" distL="114300" distR="114300" simplePos="0" relativeHeight="251680768" behindDoc="0" locked="0" layoutInCell="1" allowOverlap="1" wp14:anchorId="069D84E0" wp14:editId="63FF29DD">
            <wp:simplePos x="0" y="0"/>
            <wp:positionH relativeFrom="column">
              <wp:posOffset>0</wp:posOffset>
            </wp:positionH>
            <wp:positionV relativeFrom="paragraph">
              <wp:posOffset>304165</wp:posOffset>
            </wp:positionV>
            <wp:extent cx="6326505" cy="4612005"/>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26505" cy="4612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51A" w:rsidRPr="00476E19" w:rsidRDefault="00EE351A" w:rsidP="00383950">
      <w:pPr>
        <w:spacing w:after="0" w:line="360" w:lineRule="auto"/>
        <w:jc w:val="center"/>
        <w:rPr>
          <w:rFonts w:ascii="Times New Roman" w:hAnsi="Times New Roman" w:cs="Times New Roman"/>
          <w:sz w:val="28"/>
          <w:szCs w:val="28"/>
          <w:lang w:val="ru-RU"/>
        </w:rPr>
      </w:pPr>
      <w:r w:rsidRPr="00476E19">
        <w:rPr>
          <w:rFonts w:ascii="Times New Roman" w:hAnsi="Times New Roman" w:cs="Times New Roman"/>
          <w:sz w:val="28"/>
          <w:szCs w:val="28"/>
        </w:rPr>
        <w:t>Рис. 3.14 – Діаграма класів модулю доступу до даних</w:t>
      </w:r>
    </w:p>
    <w:p w:rsidR="00EE351A" w:rsidRPr="00476E19" w:rsidRDefault="00383950" w:rsidP="00383950">
      <w:pPr>
        <w:pStyle w:val="Subtitle"/>
      </w:pPr>
      <w:bookmarkStart w:id="65" w:name="_Toc516556741"/>
      <w:bookmarkStart w:id="66" w:name="_Toc25915173"/>
      <w:r w:rsidRPr="00476E19">
        <w:t xml:space="preserve">3.3.2 </w:t>
      </w:r>
      <w:r w:rsidR="00EE351A" w:rsidRPr="00476E19">
        <w:t>Модуль бізнес логіки</w:t>
      </w:r>
      <w:bookmarkEnd w:id="65"/>
      <w:bookmarkEnd w:id="66"/>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цьому модулі представлені класи сервісів, які використовують модуль доступу до даних, для реалізації бізнес методів застосунку. На рисунку 3.15 зображена діаграма класів модулю.</w:t>
      </w:r>
    </w:p>
    <w:p w:rsidR="00EE351A" w:rsidRPr="00476E19" w:rsidRDefault="00EE351A" w:rsidP="00EE351A">
      <w:pPr>
        <w:spacing w:after="0" w:line="360" w:lineRule="auto"/>
        <w:jc w:val="both"/>
        <w:rPr>
          <w:rFonts w:ascii="Times New Roman" w:hAnsi="Times New Roman" w:cs="Times New Roman"/>
          <w:noProof/>
          <w:sz w:val="28"/>
          <w:szCs w:val="28"/>
          <w:lang w:eastAsia="uk-UA"/>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EE351A" w:rsidP="00383950">
      <w:pPr>
        <w:spacing w:after="0" w:line="360" w:lineRule="auto"/>
        <w:jc w:val="center"/>
        <w:rPr>
          <w:rFonts w:ascii="Times New Roman" w:hAnsi="Times New Roman" w:cs="Times New Roman"/>
          <w:sz w:val="28"/>
          <w:szCs w:val="28"/>
        </w:rPr>
      </w:pPr>
      <w:r w:rsidRPr="00476E19">
        <w:rPr>
          <w:rFonts w:ascii="Times New Roman" w:hAnsi="Times New Roman" w:cs="Times New Roman"/>
          <w:noProof/>
          <w:sz w:val="28"/>
          <w:szCs w:val="28"/>
          <w:lang w:eastAsia="uk-UA"/>
        </w:rPr>
        <w:lastRenderedPageBreak/>
        <w:drawing>
          <wp:anchor distT="0" distB="0" distL="114300" distR="114300" simplePos="0" relativeHeight="251681792" behindDoc="0" locked="0" layoutInCell="1" allowOverlap="1" wp14:anchorId="4EF5EEBB" wp14:editId="4BD467E8">
            <wp:simplePos x="0" y="0"/>
            <wp:positionH relativeFrom="column">
              <wp:posOffset>-4445</wp:posOffset>
            </wp:positionH>
            <wp:positionV relativeFrom="paragraph">
              <wp:posOffset>151765</wp:posOffset>
            </wp:positionV>
            <wp:extent cx="6134100" cy="6631305"/>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34100" cy="66313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6E19">
        <w:rPr>
          <w:rFonts w:ascii="Times New Roman" w:hAnsi="Times New Roman" w:cs="Times New Roman"/>
          <w:sz w:val="28"/>
          <w:szCs w:val="28"/>
        </w:rPr>
        <w:t>Рис. 3.15 – Діаграма класів модулю бізнес логіки</w:t>
      </w:r>
    </w:p>
    <w:p w:rsidR="00EE351A" w:rsidRPr="00476E19" w:rsidRDefault="00383950" w:rsidP="00383950">
      <w:pPr>
        <w:pStyle w:val="Subtitle"/>
      </w:pPr>
      <w:bookmarkStart w:id="67" w:name="_Toc516556742"/>
      <w:bookmarkStart w:id="68" w:name="_Toc25915174"/>
      <w:r w:rsidRPr="00476E19">
        <w:t xml:space="preserve">3.3.3 </w:t>
      </w:r>
      <w:r w:rsidR="00EE351A" w:rsidRPr="00476E19">
        <w:t>Модуль обробки запитів користувача</w:t>
      </w:r>
      <w:bookmarkEnd w:id="67"/>
      <w:bookmarkEnd w:id="68"/>
    </w:p>
    <w:p w:rsidR="00EE351A" w:rsidRPr="00476E19" w:rsidRDefault="00383950" w:rsidP="00EE351A">
      <w:pPr>
        <w:spacing w:after="0" w:line="360" w:lineRule="auto"/>
        <w:jc w:val="both"/>
        <w:rPr>
          <w:rFonts w:ascii="Times New Roman" w:hAnsi="Times New Roman" w:cs="Times New Roman"/>
          <w:noProof/>
          <w:sz w:val="28"/>
          <w:szCs w:val="28"/>
          <w:lang w:eastAsia="uk-UA"/>
        </w:rPr>
      </w:pPr>
      <w:r w:rsidRPr="00476E19">
        <w:rPr>
          <w:rFonts w:ascii="Times New Roman" w:hAnsi="Times New Roman" w:cs="Times New Roman"/>
          <w:noProof/>
          <w:sz w:val="28"/>
          <w:szCs w:val="28"/>
          <w:lang w:eastAsia="uk-UA"/>
        </w:rPr>
        <w:tab/>
      </w:r>
      <w:r w:rsidR="00EE351A" w:rsidRPr="00476E19">
        <w:rPr>
          <w:rFonts w:ascii="Times New Roman" w:hAnsi="Times New Roman" w:cs="Times New Roman"/>
          <w:noProof/>
          <w:sz w:val="28"/>
          <w:szCs w:val="28"/>
          <w:lang w:eastAsia="uk-UA"/>
        </w:rPr>
        <w:t>В цьому модулі описані класи сервісів, які забезпечують логіку роботи користувацького інтерфейсу. Для забезпечення зчитування мітки було розроблено програмний код мікропроцесора, який наведено в додатку В. Для забезпечення обробки запитів з клієнтської частини було застосовано технологію Spring MVC REST. На рисунку 3.16 зображена діаграма класів модулю.</w:t>
      </w:r>
    </w:p>
    <w:p w:rsidR="00383950" w:rsidRPr="00476E19" w:rsidRDefault="00383950" w:rsidP="00EE351A">
      <w:pPr>
        <w:spacing w:after="0" w:line="360" w:lineRule="auto"/>
        <w:jc w:val="both"/>
        <w:rPr>
          <w:rFonts w:ascii="Times New Roman" w:hAnsi="Times New Roman" w:cs="Times New Roman"/>
          <w:noProof/>
          <w:sz w:val="28"/>
          <w:szCs w:val="28"/>
          <w:lang w:eastAsia="uk-UA"/>
        </w:rPr>
      </w:pPr>
    </w:p>
    <w:p w:rsidR="00EE351A" w:rsidRPr="00476E19" w:rsidRDefault="00EE351A" w:rsidP="00EE351A">
      <w:pPr>
        <w:spacing w:after="0" w:line="360" w:lineRule="auto"/>
        <w:jc w:val="both"/>
        <w:rPr>
          <w:rFonts w:ascii="Times New Roman" w:hAnsi="Times New Roman" w:cs="Times New Roman"/>
          <w:noProof/>
          <w:sz w:val="28"/>
          <w:szCs w:val="28"/>
          <w:lang w:eastAsia="uk-UA"/>
        </w:rPr>
      </w:pPr>
      <w:r w:rsidRPr="00476E19">
        <w:rPr>
          <w:rFonts w:ascii="Times New Roman" w:hAnsi="Times New Roman" w:cs="Times New Roman"/>
          <w:noProof/>
          <w:sz w:val="28"/>
          <w:szCs w:val="28"/>
          <w:lang w:eastAsia="uk-UA"/>
        </w:rPr>
        <w:lastRenderedPageBreak/>
        <w:drawing>
          <wp:anchor distT="0" distB="0" distL="114300" distR="114300" simplePos="0" relativeHeight="251682816" behindDoc="0" locked="0" layoutInCell="1" allowOverlap="1" wp14:anchorId="2EA2FF4E" wp14:editId="3E292CE0">
            <wp:simplePos x="0" y="0"/>
            <wp:positionH relativeFrom="column">
              <wp:posOffset>-114300</wp:posOffset>
            </wp:positionH>
            <wp:positionV relativeFrom="paragraph">
              <wp:posOffset>304165</wp:posOffset>
            </wp:positionV>
            <wp:extent cx="6328410" cy="530225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28410" cy="5302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351A" w:rsidRPr="00476E19" w:rsidRDefault="00EE351A" w:rsidP="00383950">
      <w:pPr>
        <w:spacing w:after="0" w:line="360" w:lineRule="auto"/>
        <w:jc w:val="center"/>
        <w:rPr>
          <w:rFonts w:ascii="Times New Roman" w:hAnsi="Times New Roman" w:cs="Times New Roman"/>
          <w:sz w:val="28"/>
          <w:szCs w:val="28"/>
        </w:rPr>
      </w:pPr>
      <w:r w:rsidRPr="00476E19">
        <w:rPr>
          <w:rFonts w:ascii="Times New Roman" w:hAnsi="Times New Roman" w:cs="Times New Roman"/>
          <w:sz w:val="28"/>
          <w:szCs w:val="28"/>
        </w:rPr>
        <w:t>Рис. 3.16 – Діаграма класів модулю обробки запитів користувача</w:t>
      </w:r>
    </w:p>
    <w:p w:rsidR="00EE351A" w:rsidRPr="00476E19" w:rsidRDefault="00EE351A" w:rsidP="00EE351A">
      <w:pPr>
        <w:spacing w:after="0" w:line="360" w:lineRule="auto"/>
        <w:jc w:val="both"/>
        <w:rPr>
          <w:rFonts w:ascii="Times New Roman" w:eastAsiaTheme="majorEastAsia" w:hAnsi="Times New Roman" w:cs="Times New Roman"/>
          <w:sz w:val="28"/>
          <w:szCs w:val="28"/>
          <w:lang w:eastAsia="uk-UA" w:bidi="uk-UA"/>
        </w:rPr>
      </w:pPr>
      <w:bookmarkStart w:id="69" w:name="_Toc516556743"/>
      <w:r w:rsidRPr="00476E19">
        <w:rPr>
          <w:rFonts w:ascii="Times New Roman" w:hAnsi="Times New Roman" w:cs="Times New Roman"/>
          <w:b/>
          <w:sz w:val="28"/>
          <w:szCs w:val="28"/>
        </w:rPr>
        <w:br w:type="page"/>
      </w:r>
    </w:p>
    <w:p w:rsidR="00EE351A" w:rsidRPr="00476E19" w:rsidRDefault="00383950" w:rsidP="00383950">
      <w:pPr>
        <w:pStyle w:val="Heading1"/>
      </w:pPr>
      <w:bookmarkStart w:id="70" w:name="_Toc25915175"/>
      <w:r w:rsidRPr="00476E19">
        <w:lastRenderedPageBreak/>
        <w:t>ВИСНОВОК ДО РОЗДІЛУ 3</w:t>
      </w:r>
      <w:bookmarkEnd w:id="69"/>
      <w:bookmarkEnd w:id="70"/>
    </w:p>
    <w:p w:rsidR="00EE351A" w:rsidRPr="00476E19" w:rsidRDefault="00EE351A" w:rsidP="00EE351A">
      <w:pPr>
        <w:spacing w:after="0" w:line="360" w:lineRule="auto"/>
        <w:jc w:val="both"/>
        <w:rPr>
          <w:rFonts w:ascii="Times New Roman" w:hAnsi="Times New Roman" w:cs="Times New Roman"/>
          <w:sz w:val="28"/>
          <w:szCs w:val="28"/>
        </w:rPr>
      </w:pP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даному розділі була виконана реалізація застосунку на основі вимог сформульованих в попередньому розділі. На основі функціональної моделі даних була побудована ER діаграма та реалізовані таблиці бази даних. Було реалізовано модуль доступу до даних, який отримує інформацію та зберігає її до бази даних. На основі сценаріїв прецедентів були реалізовані модуль бізнес логіки, який виконує основні дії системи та взаємодіє з модулем доступу до даних для отримання та збереження інформації, та модуль обробки запитів користувача для обробки запитів від інтерфейсу та виклику необхідних методів модуля бізнес логіки. В додатку В наведено програмний код застосунку.</w:t>
      </w:r>
    </w:p>
    <w:p w:rsidR="00EE351A" w:rsidRPr="00476E19" w:rsidRDefault="00EE351A" w:rsidP="00EE351A">
      <w:pPr>
        <w:spacing w:after="0" w:line="360" w:lineRule="auto"/>
        <w:jc w:val="both"/>
        <w:rPr>
          <w:rFonts w:ascii="Times New Roman" w:hAnsi="Times New Roman" w:cs="Times New Roman"/>
          <w:sz w:val="28"/>
          <w:szCs w:val="28"/>
          <w:lang w:val="ru-RU"/>
        </w:rPr>
      </w:pPr>
    </w:p>
    <w:p w:rsidR="00EE351A" w:rsidRPr="00476E19" w:rsidRDefault="00EE351A"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br w:type="page"/>
      </w:r>
    </w:p>
    <w:p w:rsidR="00EE351A" w:rsidRPr="00476E19" w:rsidRDefault="00383950" w:rsidP="00383950">
      <w:pPr>
        <w:pStyle w:val="Heading1"/>
      </w:pPr>
      <w:bookmarkStart w:id="71" w:name="_Toc25915176"/>
      <w:r w:rsidRPr="00476E19">
        <w:lastRenderedPageBreak/>
        <w:t>РОЗДІЛ 4</w:t>
      </w:r>
      <w:r w:rsidRPr="00476E19">
        <w:br/>
      </w:r>
      <w:r w:rsidR="00EE351A" w:rsidRPr="00476E19">
        <w:t>РОЗРОБКА СТАРТАП-ПРОЕКТУ</w:t>
      </w:r>
      <w:bookmarkEnd w:id="71"/>
    </w:p>
    <w:p w:rsidR="00383950" w:rsidRPr="00476E19" w:rsidRDefault="00383950" w:rsidP="00EE351A">
      <w:pPr>
        <w:spacing w:after="0" w:line="360" w:lineRule="auto"/>
        <w:jc w:val="both"/>
        <w:rPr>
          <w:rFonts w:ascii="Times New Roman" w:hAnsi="Times New Roman" w:cs="Times New Roman"/>
          <w:sz w:val="28"/>
          <w:szCs w:val="28"/>
        </w:rPr>
      </w:pPr>
    </w:p>
    <w:p w:rsidR="00EE351A" w:rsidRPr="00476E19" w:rsidRDefault="00383950"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даному розділі наведено розробку стартап-проекту за темою роботи.</w:t>
      </w:r>
    </w:p>
    <w:p w:rsidR="00EE351A" w:rsidRPr="00476E19" w:rsidRDefault="00383950" w:rsidP="00383950">
      <w:pPr>
        <w:pStyle w:val="Title"/>
      </w:pPr>
      <w:bookmarkStart w:id="72" w:name="_y12ouchkq0k0" w:colFirst="0" w:colLast="0"/>
      <w:bookmarkStart w:id="73" w:name="_Toc25915177"/>
      <w:bookmarkEnd w:id="72"/>
      <w:r w:rsidRPr="00476E19">
        <w:t xml:space="preserve">4.1 </w:t>
      </w:r>
      <w:r w:rsidR="00EE351A" w:rsidRPr="00476E19">
        <w:t>Опис ідеї</w:t>
      </w:r>
      <w:bookmarkEnd w:id="73"/>
    </w:p>
    <w:p w:rsidR="00EE351A" w:rsidRPr="00476E19" w:rsidRDefault="00EE351A" w:rsidP="00EE351A">
      <w:pPr>
        <w:spacing w:after="0" w:line="360" w:lineRule="auto"/>
        <w:ind w:firstLine="720"/>
        <w:jc w:val="both"/>
        <w:rPr>
          <w:rFonts w:ascii="Times New Roman" w:hAnsi="Times New Roman" w:cs="Times New Roman"/>
          <w:sz w:val="28"/>
          <w:szCs w:val="28"/>
        </w:rPr>
      </w:pPr>
      <w:r w:rsidRPr="00476E19">
        <w:rPr>
          <w:rFonts w:ascii="Times New Roman" w:hAnsi="Times New Roman" w:cs="Times New Roman"/>
          <w:sz w:val="28"/>
          <w:szCs w:val="28"/>
          <w:lang w:val="ru-RU"/>
        </w:rPr>
        <w:t xml:space="preserve">В </w:t>
      </w:r>
      <w:r w:rsidRPr="00476E19">
        <w:rPr>
          <w:rFonts w:ascii="Times New Roman" w:hAnsi="Times New Roman" w:cs="Times New Roman"/>
          <w:sz w:val="28"/>
          <w:szCs w:val="28"/>
        </w:rPr>
        <w:t>таблиці 4.1 наведено зміст ідеї стартапу, можливі напрямки його застосування та основні вигоди користувача</w:t>
      </w:r>
    </w:p>
    <w:p w:rsidR="00EE351A" w:rsidRPr="00476E19" w:rsidRDefault="00AA78DA" w:rsidP="00BD1AB2">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t>Таблиця 4.1</w:t>
      </w:r>
      <w:r w:rsidR="00EE351A" w:rsidRPr="00476E19">
        <w:rPr>
          <w:rFonts w:ascii="Times New Roman" w:hAnsi="Times New Roman" w:cs="Times New Roman"/>
          <w:sz w:val="28"/>
          <w:szCs w:val="28"/>
        </w:rPr>
        <w:t xml:space="preserve"> Опис ідеї стартап-проекту</w:t>
      </w:r>
    </w:p>
    <w:tbl>
      <w:tblPr>
        <w:tblW w:w="10111" w:type="dxa"/>
        <w:tblInd w:w="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565"/>
        <w:gridCol w:w="4426"/>
      </w:tblGrid>
      <w:tr w:rsidR="00EE351A" w:rsidRPr="00476E19" w:rsidTr="00BD1AB2">
        <w:tc>
          <w:tcPr>
            <w:tcW w:w="3120"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Зміст ідеї</w:t>
            </w: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Напрямки застосування</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Вигоди користувача</w:t>
            </w:r>
          </w:p>
        </w:tc>
      </w:tr>
      <w:tr w:rsidR="00EE351A" w:rsidRPr="00476E19" w:rsidTr="00BD1AB2">
        <w:trPr>
          <w:trHeight w:val="480"/>
        </w:trPr>
        <w:tc>
          <w:tcPr>
            <w:tcW w:w="3120" w:type="dxa"/>
            <w:vMerge w:val="restart"/>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lang w:val="ru-RU"/>
              </w:rPr>
            </w:pPr>
            <w:r w:rsidRPr="00476E19">
              <w:rPr>
                <w:rFonts w:ascii="Times New Roman" w:hAnsi="Times New Roman" w:cs="Times New Roman"/>
                <w:sz w:val="28"/>
                <w:szCs w:val="28"/>
              </w:rPr>
              <w:t xml:space="preserve">Створити </w:t>
            </w:r>
            <w:r w:rsidRPr="00476E19">
              <w:rPr>
                <w:rFonts w:ascii="Times New Roman" w:hAnsi="Times New Roman" w:cs="Times New Roman"/>
                <w:sz w:val="28"/>
                <w:szCs w:val="28"/>
                <w:lang w:val="ru-RU"/>
              </w:rPr>
              <w:t xml:space="preserve">систему, яка дозволить </w:t>
            </w:r>
            <w:r w:rsidRPr="00476E19">
              <w:rPr>
                <w:rFonts w:ascii="Times New Roman" w:hAnsi="Times New Roman" w:cs="Times New Roman"/>
                <w:sz w:val="28"/>
                <w:szCs w:val="28"/>
              </w:rPr>
              <w:t xml:space="preserve">використовувати єдину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мітку для однозначної ідентифікації користувача в побуті, отримання установами інформації про клієнта, необхідної для надання послуг</w:t>
            </w:r>
            <w:r w:rsidRPr="00476E19">
              <w:rPr>
                <w:rFonts w:ascii="Times New Roman" w:hAnsi="Times New Roman" w:cs="Times New Roman"/>
                <w:sz w:val="28"/>
                <w:szCs w:val="28"/>
                <w:lang w:val="ru-RU"/>
              </w:rPr>
              <w:t>.</w:t>
            </w: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Банківська платіжна картка</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необхідності мати при собі банківські карти для оплати покупок</w:t>
            </w:r>
          </w:p>
        </w:tc>
      </w:tr>
      <w:tr w:rsidR="00EE351A" w:rsidRPr="00476E19" w:rsidTr="00BD1AB2">
        <w:trPr>
          <w:trHeight w:val="480"/>
        </w:trPr>
        <w:tc>
          <w:tcPr>
            <w:tcW w:w="3120" w:type="dxa"/>
            <w:vMerge/>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lang w:eastAsia="uk-UA"/>
              </w:rPr>
              <w:t>Електронний квиток</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необхідності мати при собі електронний квиток для оплати проїзду</w:t>
            </w:r>
          </w:p>
        </w:tc>
      </w:tr>
      <w:tr w:rsidR="00EE351A" w:rsidRPr="00476E19" w:rsidTr="00BD1AB2">
        <w:trPr>
          <w:trHeight w:val="480"/>
        </w:trPr>
        <w:tc>
          <w:tcPr>
            <w:tcW w:w="3120" w:type="dxa"/>
            <w:vMerge/>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Дисконтна картка</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необхідності мати при собі дисконтну картку магазину для отримання знижки</w:t>
            </w:r>
          </w:p>
        </w:tc>
      </w:tr>
      <w:tr w:rsidR="00EE351A" w:rsidRPr="00476E19" w:rsidTr="00BD1AB2">
        <w:trPr>
          <w:trHeight w:val="480"/>
        </w:trPr>
        <w:tc>
          <w:tcPr>
            <w:tcW w:w="3120" w:type="dxa"/>
            <w:vMerge/>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Системи контролю доступу</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необхідності мати при собі електронний пропуск для отримання доступу до певної території</w:t>
            </w:r>
          </w:p>
        </w:tc>
      </w:tr>
      <w:tr w:rsidR="00EE351A" w:rsidRPr="00476E19" w:rsidTr="00BD1AB2">
        <w:trPr>
          <w:trHeight w:val="480"/>
        </w:trPr>
        <w:tc>
          <w:tcPr>
            <w:tcW w:w="3120" w:type="dxa"/>
            <w:vMerge/>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2565"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Екстрені служби</w:t>
            </w:r>
          </w:p>
        </w:tc>
        <w:tc>
          <w:tcPr>
            <w:tcW w:w="4426" w:type="dxa"/>
            <w:shd w:val="clear" w:color="auto" w:fill="auto"/>
            <w:tcMar>
              <w:top w:w="100" w:type="dxa"/>
              <w:left w:w="100" w:type="dxa"/>
              <w:bottom w:w="100" w:type="dxa"/>
              <w:right w:w="100"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необхідності усно надавати необхідну інформацію про себе</w:t>
            </w:r>
          </w:p>
        </w:tc>
      </w:tr>
    </w:tbl>
    <w:p w:rsidR="00BD1AB2" w:rsidRPr="00476E19" w:rsidRDefault="00BD1AB2" w:rsidP="00EE351A">
      <w:pPr>
        <w:spacing w:after="0" w:line="360" w:lineRule="auto"/>
        <w:ind w:firstLine="720"/>
        <w:jc w:val="both"/>
        <w:rPr>
          <w:rFonts w:ascii="Times New Roman" w:hAnsi="Times New Roman" w:cs="Times New Roman"/>
          <w:sz w:val="28"/>
          <w:szCs w:val="28"/>
        </w:rPr>
      </w:pPr>
    </w:p>
    <w:p w:rsidR="00EE351A" w:rsidRPr="00476E19" w:rsidRDefault="00EE351A" w:rsidP="00EE351A">
      <w:pPr>
        <w:spacing w:after="0" w:line="360" w:lineRule="auto"/>
        <w:ind w:firstLine="720"/>
        <w:jc w:val="both"/>
        <w:rPr>
          <w:rFonts w:ascii="Times New Roman" w:hAnsi="Times New Roman" w:cs="Times New Roman"/>
          <w:sz w:val="28"/>
          <w:szCs w:val="28"/>
        </w:rPr>
      </w:pPr>
      <w:r w:rsidRPr="00476E19">
        <w:rPr>
          <w:rFonts w:ascii="Times New Roman" w:hAnsi="Times New Roman" w:cs="Times New Roman"/>
          <w:sz w:val="28"/>
          <w:szCs w:val="28"/>
        </w:rPr>
        <w:t>В таблиці 4.2 наведено результати визначення техніко-економічних характеристик проекту та порівняння з основними конкурентами.</w:t>
      </w:r>
    </w:p>
    <w:p w:rsidR="00F4625B" w:rsidRPr="00476E19" w:rsidRDefault="00F4625B" w:rsidP="00EE351A">
      <w:pPr>
        <w:spacing w:after="0" w:line="360" w:lineRule="auto"/>
        <w:ind w:firstLine="720"/>
        <w:jc w:val="both"/>
        <w:rPr>
          <w:rFonts w:ascii="Times New Roman" w:hAnsi="Times New Roman" w:cs="Times New Roman"/>
          <w:sz w:val="28"/>
          <w:szCs w:val="28"/>
        </w:rPr>
      </w:pPr>
    </w:p>
    <w:p w:rsidR="00F4625B" w:rsidRPr="00476E19" w:rsidRDefault="00F4625B" w:rsidP="00EE351A">
      <w:pPr>
        <w:spacing w:after="0" w:line="360" w:lineRule="auto"/>
        <w:ind w:firstLine="720"/>
        <w:jc w:val="both"/>
        <w:rPr>
          <w:rFonts w:ascii="Times New Roman" w:hAnsi="Times New Roman" w:cs="Times New Roman"/>
          <w:sz w:val="28"/>
          <w:szCs w:val="28"/>
        </w:rPr>
      </w:pPr>
    </w:p>
    <w:p w:rsidR="00F4625B" w:rsidRPr="00476E19" w:rsidRDefault="00F4625B" w:rsidP="00EE351A">
      <w:pPr>
        <w:spacing w:after="0" w:line="360" w:lineRule="auto"/>
        <w:ind w:firstLine="720"/>
        <w:jc w:val="both"/>
        <w:rPr>
          <w:rFonts w:ascii="Times New Roman" w:hAnsi="Times New Roman" w:cs="Times New Roman"/>
          <w:sz w:val="28"/>
          <w:szCs w:val="28"/>
        </w:rPr>
      </w:pPr>
    </w:p>
    <w:p w:rsidR="00F4625B" w:rsidRPr="00476E19" w:rsidRDefault="00F4625B" w:rsidP="00EE351A">
      <w:pPr>
        <w:spacing w:after="0" w:line="360" w:lineRule="auto"/>
        <w:ind w:firstLine="720"/>
        <w:jc w:val="both"/>
        <w:rPr>
          <w:rFonts w:ascii="Times New Roman" w:hAnsi="Times New Roman" w:cs="Times New Roman"/>
          <w:sz w:val="28"/>
          <w:szCs w:val="28"/>
        </w:rPr>
      </w:pPr>
    </w:p>
    <w:p w:rsidR="00EE351A" w:rsidRPr="00476E19" w:rsidRDefault="00AA78DA" w:rsidP="00BD1AB2">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lastRenderedPageBreak/>
        <w:t xml:space="preserve">Таблиця 4.2 </w:t>
      </w:r>
      <w:r w:rsidR="00EE351A" w:rsidRPr="00476E19">
        <w:rPr>
          <w:rFonts w:ascii="Times New Roman" w:hAnsi="Times New Roman" w:cs="Times New Roman"/>
          <w:sz w:val="28"/>
          <w:szCs w:val="28"/>
        </w:rPr>
        <w:t xml:space="preserve">Визначення </w:t>
      </w:r>
      <w:r w:rsidR="00BD1AB2" w:rsidRPr="00476E19">
        <w:rPr>
          <w:rFonts w:ascii="Times New Roman" w:hAnsi="Times New Roman" w:cs="Times New Roman"/>
          <w:sz w:val="28"/>
          <w:szCs w:val="28"/>
        </w:rPr>
        <w:t xml:space="preserve">сильних, слабких та нейтральних </w:t>
      </w:r>
      <w:r w:rsidR="00EE351A" w:rsidRPr="00476E19">
        <w:rPr>
          <w:rFonts w:ascii="Times New Roman" w:hAnsi="Times New Roman" w:cs="Times New Roman"/>
          <w:sz w:val="28"/>
          <w:szCs w:val="28"/>
        </w:rPr>
        <w:t>характеристик ідеї проекту</w:t>
      </w:r>
    </w:p>
    <w:tbl>
      <w:tblPr>
        <w:tblW w:w="10083"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2231"/>
        <w:gridCol w:w="1276"/>
        <w:gridCol w:w="1417"/>
        <w:gridCol w:w="1276"/>
        <w:gridCol w:w="1559"/>
        <w:gridCol w:w="567"/>
        <w:gridCol w:w="425"/>
        <w:gridCol w:w="567"/>
      </w:tblGrid>
      <w:tr w:rsidR="00EE351A" w:rsidRPr="00476E19" w:rsidTr="00BD1AB2">
        <w:trPr>
          <w:trHeight w:val="480"/>
        </w:trPr>
        <w:tc>
          <w:tcPr>
            <w:tcW w:w="765" w:type="dxa"/>
            <w:vMerge w:val="restart"/>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2231" w:type="dxa"/>
            <w:vMerge w:val="restart"/>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Техніко-</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економічні</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характерис-</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тики ідеї</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p>
        </w:tc>
        <w:tc>
          <w:tcPr>
            <w:tcW w:w="5528" w:type="dxa"/>
            <w:gridSpan w:val="4"/>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Потенційні товари/концепції конкурентів</w:t>
            </w:r>
          </w:p>
        </w:tc>
        <w:tc>
          <w:tcPr>
            <w:tcW w:w="567" w:type="dxa"/>
            <w:vMerge w:val="restart"/>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xml:space="preserve">W </w:t>
            </w:r>
          </w:p>
        </w:tc>
        <w:tc>
          <w:tcPr>
            <w:tcW w:w="425" w:type="dxa"/>
            <w:vMerge w:val="restart"/>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N</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p>
        </w:tc>
        <w:tc>
          <w:tcPr>
            <w:tcW w:w="567" w:type="dxa"/>
            <w:vMerge w:val="restart"/>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S</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p>
        </w:tc>
      </w:tr>
      <w:tr w:rsidR="00EE351A" w:rsidRPr="00476E19" w:rsidTr="00BD1AB2">
        <w:trPr>
          <w:trHeight w:val="480"/>
        </w:trPr>
        <w:tc>
          <w:tcPr>
            <w:tcW w:w="765" w:type="dxa"/>
            <w:vMerge/>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2231" w:type="dxa"/>
            <w:vMerge/>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Мій проект</w:t>
            </w:r>
          </w:p>
        </w:tc>
        <w:tc>
          <w:tcPr>
            <w:tcW w:w="141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Конкурент 1</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(Електронні квитки)</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Конкурент 2</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(Дисконтні картки)</w:t>
            </w:r>
          </w:p>
        </w:tc>
        <w:tc>
          <w:tcPr>
            <w:tcW w:w="1559"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Конкурент 3</w:t>
            </w:r>
          </w:p>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(Системи контролю доступу)</w:t>
            </w:r>
          </w:p>
        </w:tc>
        <w:tc>
          <w:tcPr>
            <w:tcW w:w="567" w:type="dxa"/>
            <w:vMerge/>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425" w:type="dxa"/>
            <w:vMerge/>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567" w:type="dxa"/>
            <w:vMerge/>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r>
      <w:tr w:rsidR="00EE351A" w:rsidRPr="00476E19" w:rsidTr="00BD1AB2">
        <w:tc>
          <w:tcPr>
            <w:tcW w:w="765"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231"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Аутентифікація користувача</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41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559"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425"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r>
      <w:tr w:rsidR="00EE351A" w:rsidRPr="00476E19" w:rsidTr="00BD1AB2">
        <w:tc>
          <w:tcPr>
            <w:tcW w:w="765"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2231"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Стандартизація</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41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559"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425"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r>
      <w:tr w:rsidR="00EE351A" w:rsidRPr="00476E19" w:rsidTr="00BD1AB2">
        <w:tc>
          <w:tcPr>
            <w:tcW w:w="765"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2231"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Кросплатформеність</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41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559"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425"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r>
      <w:tr w:rsidR="00EE351A" w:rsidRPr="00476E19" w:rsidTr="00BD1AB2">
        <w:tc>
          <w:tcPr>
            <w:tcW w:w="765"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2231"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Робота з фінансами</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41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276"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1559"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p>
        </w:tc>
        <w:tc>
          <w:tcPr>
            <w:tcW w:w="425" w:type="dxa"/>
            <w:shd w:val="clear" w:color="auto" w:fill="auto"/>
            <w:tcMar>
              <w:top w:w="113" w:type="dxa"/>
              <w:left w:w="113" w:type="dxa"/>
              <w:bottom w:w="113" w:type="dxa"/>
              <w:right w:w="113" w:type="dxa"/>
            </w:tcMar>
          </w:tcPr>
          <w:p w:rsidR="00EE351A" w:rsidRPr="00476E19" w:rsidRDefault="00EE351A" w:rsidP="00BD1AB2">
            <w:pPr>
              <w:widowControl w:val="0"/>
              <w:spacing w:after="0" w:line="240" w:lineRule="auto"/>
              <w:jc w:val="both"/>
              <w:rPr>
                <w:rFonts w:ascii="Times New Roman" w:hAnsi="Times New Roman" w:cs="Times New Roman"/>
                <w:sz w:val="28"/>
                <w:szCs w:val="28"/>
              </w:rPr>
            </w:pPr>
          </w:p>
        </w:tc>
        <w:tc>
          <w:tcPr>
            <w:tcW w:w="567" w:type="dxa"/>
            <w:shd w:val="clear" w:color="auto" w:fill="auto"/>
            <w:tcMar>
              <w:top w:w="113" w:type="dxa"/>
              <w:left w:w="113" w:type="dxa"/>
              <w:bottom w:w="113" w:type="dxa"/>
              <w:right w:w="113" w:type="dxa"/>
            </w:tcMar>
          </w:tcPr>
          <w:p w:rsidR="00EE351A" w:rsidRPr="00476E19" w:rsidRDefault="00EE351A" w:rsidP="00BD1AB2">
            <w:pPr>
              <w:widowControl w:val="0"/>
              <w:pBdr>
                <w:top w:val="nil"/>
                <w:left w:val="nil"/>
                <w:bottom w:val="nil"/>
                <w:right w:val="nil"/>
                <w:between w:val="nil"/>
              </w:pBd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r>
    </w:tbl>
    <w:p w:rsidR="00BD1AB2" w:rsidRPr="00476E19" w:rsidRDefault="00BD1AB2" w:rsidP="00BD1AB2">
      <w:pPr>
        <w:pStyle w:val="1"/>
      </w:pPr>
      <w:bookmarkStart w:id="74" w:name="_3nv6ik8xt6p7" w:colFirst="0" w:colLast="0"/>
      <w:bookmarkStart w:id="75" w:name="_cbtvwetl4z8o" w:colFirst="0" w:colLast="0"/>
      <w:bookmarkEnd w:id="74"/>
      <w:bookmarkEnd w:id="75"/>
    </w:p>
    <w:p w:rsidR="00EE351A" w:rsidRPr="00476E19" w:rsidRDefault="00BD1AB2" w:rsidP="00BD1AB2">
      <w:pPr>
        <w:pStyle w:val="Title"/>
      </w:pPr>
      <w:bookmarkStart w:id="76" w:name="_Toc25915178"/>
      <w:r w:rsidRPr="00476E19">
        <w:t xml:space="preserve">4.2 </w:t>
      </w:r>
      <w:r w:rsidR="00EE351A" w:rsidRPr="00476E19">
        <w:t>Технологічний аудит ідеї проекту</w:t>
      </w:r>
      <w:bookmarkEnd w:id="76"/>
    </w:p>
    <w:p w:rsidR="00EE351A" w:rsidRPr="00476E19" w:rsidRDefault="00BD1AB2"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4.3 наведено огляд технологій, необхідних для реалізації проекту.</w:t>
      </w:r>
    </w:p>
    <w:p w:rsidR="00EE351A" w:rsidRPr="00476E19" w:rsidRDefault="00AA78DA" w:rsidP="00BD1AB2">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 xml:space="preserve">Таблиця 4.3 </w:t>
      </w:r>
      <w:r w:rsidR="00EE351A" w:rsidRPr="00476E19">
        <w:rPr>
          <w:rFonts w:ascii="Times New Roman" w:hAnsi="Times New Roman" w:cs="Times New Roman"/>
          <w:sz w:val="28"/>
          <w:szCs w:val="28"/>
        </w:rPr>
        <w:t>Технологічна здійсненність ідеї проекту</w:t>
      </w:r>
    </w:p>
    <w:tbl>
      <w:tblPr>
        <w:tblW w:w="1007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5"/>
        <w:gridCol w:w="2034"/>
        <w:gridCol w:w="2410"/>
        <w:gridCol w:w="2977"/>
        <w:gridCol w:w="1828"/>
      </w:tblGrid>
      <w:tr w:rsidR="00EE351A" w:rsidRPr="00476E19" w:rsidTr="00C4049F">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034"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Ідея проекту</w:t>
            </w: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Технології її реалізації</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Наявність технології</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Доступність технологій</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034" w:type="dxa"/>
            <w:vMerge w:val="restart"/>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Створити програмну систему ідентифікації користувача</w:t>
            </w:r>
          </w:p>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Spring Framework</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2034"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Maven</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2034"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Angular</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2034"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HTML</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5</w:t>
            </w:r>
          </w:p>
        </w:tc>
        <w:tc>
          <w:tcPr>
            <w:tcW w:w="2034"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Мікроконтролер Arduino</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6</w:t>
            </w:r>
          </w:p>
        </w:tc>
        <w:tc>
          <w:tcPr>
            <w:tcW w:w="2034"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мітка</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bl>
    <w:p w:rsidR="00F4625B" w:rsidRPr="00476E19" w:rsidRDefault="00F4625B" w:rsidP="00F4625B">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w:t>
      </w:r>
      <w:r w:rsidR="00AA78DA" w:rsidRPr="00476E19">
        <w:rPr>
          <w:rFonts w:ascii="Times New Roman" w:hAnsi="Times New Roman" w:cs="Times New Roman"/>
          <w:sz w:val="28"/>
          <w:szCs w:val="28"/>
        </w:rPr>
        <w:t xml:space="preserve"> 4.3 </w:t>
      </w:r>
      <w:r w:rsidRPr="00476E19">
        <w:rPr>
          <w:rFonts w:ascii="Times New Roman" w:hAnsi="Times New Roman" w:cs="Times New Roman"/>
          <w:sz w:val="28"/>
          <w:szCs w:val="28"/>
        </w:rPr>
        <w:t>Технологічна здійсненність ідеї проекту</w:t>
      </w:r>
    </w:p>
    <w:tbl>
      <w:tblPr>
        <w:tblW w:w="1007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5"/>
        <w:gridCol w:w="2034"/>
        <w:gridCol w:w="2410"/>
        <w:gridCol w:w="2977"/>
        <w:gridCol w:w="1828"/>
      </w:tblGrid>
      <w:tr w:rsidR="00F4625B" w:rsidRPr="00476E19" w:rsidTr="00C4049F">
        <w:trPr>
          <w:trHeight w:val="500"/>
        </w:trPr>
        <w:tc>
          <w:tcPr>
            <w:tcW w:w="825"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034"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Ідея проекту</w:t>
            </w:r>
          </w:p>
        </w:tc>
        <w:tc>
          <w:tcPr>
            <w:tcW w:w="2410"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Технології її реалізації</w:t>
            </w:r>
          </w:p>
        </w:tc>
        <w:tc>
          <w:tcPr>
            <w:tcW w:w="2977"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Наявність технології</w:t>
            </w:r>
          </w:p>
        </w:tc>
        <w:tc>
          <w:tcPr>
            <w:tcW w:w="1828"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Доступність технологій</w:t>
            </w:r>
          </w:p>
        </w:tc>
      </w:tr>
      <w:tr w:rsidR="00EE351A" w:rsidRPr="00476E19" w:rsidTr="00C4049F">
        <w:trPr>
          <w:trHeight w:val="500"/>
        </w:trPr>
        <w:tc>
          <w:tcPr>
            <w:tcW w:w="82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7</w:t>
            </w:r>
          </w:p>
        </w:tc>
        <w:tc>
          <w:tcPr>
            <w:tcW w:w="2034"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241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зчитувач</w:t>
            </w:r>
          </w:p>
        </w:tc>
        <w:tc>
          <w:tcPr>
            <w:tcW w:w="2977"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Технологія наявна</w:t>
            </w:r>
          </w:p>
        </w:tc>
        <w:tc>
          <w:tcPr>
            <w:tcW w:w="1828"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Доступна</w:t>
            </w:r>
          </w:p>
        </w:tc>
      </w:tr>
    </w:tbl>
    <w:p w:rsidR="007C7727" w:rsidRPr="00476E19" w:rsidRDefault="007C7727" w:rsidP="00BD1AB2">
      <w:pPr>
        <w:pStyle w:val="Title"/>
      </w:pPr>
      <w:bookmarkStart w:id="77" w:name="_w6egddoo4vpz" w:colFirst="0" w:colLast="0"/>
      <w:bookmarkEnd w:id="77"/>
    </w:p>
    <w:p w:rsidR="00EE351A" w:rsidRPr="00476E19" w:rsidRDefault="00BD1AB2" w:rsidP="00BD1AB2">
      <w:pPr>
        <w:pStyle w:val="Title"/>
      </w:pPr>
      <w:bookmarkStart w:id="78" w:name="_Toc25915179"/>
      <w:r w:rsidRPr="00476E19">
        <w:t xml:space="preserve">4.3 </w:t>
      </w:r>
      <w:r w:rsidR="00EE351A" w:rsidRPr="00476E19">
        <w:t>Аналіз ринкових можливостей запуску стартап-проекту</w:t>
      </w:r>
      <w:bookmarkEnd w:id="78"/>
    </w:p>
    <w:p w:rsidR="00EE351A" w:rsidRPr="00476E19" w:rsidRDefault="00BD1AB2"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У таблиці 4.4 наведено результати аналізу ринку.</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 xml:space="preserve">Таблиця 4.4 </w:t>
      </w:r>
      <w:r w:rsidR="00EE351A" w:rsidRPr="00476E19">
        <w:rPr>
          <w:rFonts w:ascii="Times New Roman" w:hAnsi="Times New Roman" w:cs="Times New Roman"/>
          <w:sz w:val="28"/>
          <w:szCs w:val="28"/>
        </w:rPr>
        <w:t>Попередня характеристика потенційного ринку стартап-проекту</w:t>
      </w:r>
    </w:p>
    <w:tbl>
      <w:tblPr>
        <w:tblW w:w="1006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0"/>
        <w:gridCol w:w="5235"/>
        <w:gridCol w:w="3630"/>
      </w:tblGrid>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Показники стану ринку (найменування)</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Характеристика</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Кількість головних гравців, од</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Безліч</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Загальний обсяг продаж, грн/ум.од</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Динаміка ринку (якісна оцінка)</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Зростає</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Наявність обмежень для входу (вказати характер обмежень)</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Велика кількість систем, які вже успішно працюють в конкретних сферах</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5</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Специфічні вимоги до стандартизації та сертифікації</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Необхідно пройти державну сертифікацію для впровадження у державних установах</w:t>
            </w:r>
          </w:p>
        </w:tc>
      </w:tr>
      <w:tr w:rsidR="00EE351A" w:rsidRPr="00476E19" w:rsidTr="00C4049F">
        <w:tc>
          <w:tcPr>
            <w:tcW w:w="120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6</w:t>
            </w:r>
          </w:p>
        </w:tc>
        <w:tc>
          <w:tcPr>
            <w:tcW w:w="523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Середня норма рентабельності в галузі (або по ринку), %</w:t>
            </w:r>
          </w:p>
        </w:tc>
        <w:tc>
          <w:tcPr>
            <w:tcW w:w="3630"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80% (всі банківські клієнти, клієнти торгівельних мереж)</w:t>
            </w:r>
          </w:p>
        </w:tc>
      </w:tr>
    </w:tbl>
    <w:p w:rsidR="00F4625B" w:rsidRPr="00476E19" w:rsidRDefault="007C7727" w:rsidP="00BD1AB2">
      <w:pPr>
        <w:pStyle w:val="1"/>
        <w:rPr>
          <w:rFonts w:cs="Times New Roman"/>
          <w:szCs w:val="28"/>
        </w:rPr>
      </w:pPr>
      <w:r w:rsidRPr="00476E19">
        <w:rPr>
          <w:rFonts w:cs="Times New Roman"/>
          <w:szCs w:val="28"/>
        </w:rPr>
        <w:tab/>
      </w:r>
    </w:p>
    <w:p w:rsidR="00EE351A" w:rsidRPr="00476E19" w:rsidRDefault="007C7727" w:rsidP="00BD1AB2">
      <w:pPr>
        <w:pStyle w:val="1"/>
        <w:rPr>
          <w:rFonts w:cs="Times New Roman"/>
          <w:szCs w:val="28"/>
        </w:rPr>
      </w:pPr>
      <w:r w:rsidRPr="00476E19">
        <w:rPr>
          <w:rFonts w:cs="Times New Roman"/>
          <w:szCs w:val="28"/>
        </w:rPr>
        <w:tab/>
      </w:r>
      <w:r w:rsidR="00EE351A" w:rsidRPr="00476E19">
        <w:rPr>
          <w:rFonts w:cs="Times New Roman"/>
          <w:szCs w:val="28"/>
        </w:rPr>
        <w:t>У табл. 4.5 наведено результати аналіз</w:t>
      </w:r>
      <w:r w:rsidR="00BD1AB2" w:rsidRPr="00476E19">
        <w:rPr>
          <w:rFonts w:cs="Times New Roman"/>
          <w:szCs w:val="28"/>
        </w:rPr>
        <w:t>у потенційних клієнтів системи.</w:t>
      </w: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F4625B" w:rsidRPr="00476E19" w:rsidRDefault="00F4625B" w:rsidP="00BD1AB2">
      <w:pPr>
        <w:pStyle w:val="1"/>
        <w:rPr>
          <w:rFonts w:cs="Times New Roman"/>
          <w:szCs w:val="28"/>
        </w:rPr>
      </w:pPr>
    </w:p>
    <w:p w:rsidR="00EE351A" w:rsidRPr="00476E19" w:rsidRDefault="00AA78DA" w:rsidP="00BD1AB2">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Таблиця 4.5</w:t>
      </w:r>
      <w:r w:rsidR="00EE351A" w:rsidRPr="00476E19">
        <w:rPr>
          <w:rFonts w:ascii="Times New Roman" w:hAnsi="Times New Roman" w:cs="Times New Roman"/>
          <w:sz w:val="28"/>
          <w:szCs w:val="28"/>
        </w:rPr>
        <w:t xml:space="preserve"> Характеристика потенційних клієнтів</w:t>
      </w:r>
    </w:p>
    <w:tbl>
      <w:tblPr>
        <w:tblW w:w="1005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1759"/>
        <w:gridCol w:w="1766"/>
        <w:gridCol w:w="3405"/>
        <w:gridCol w:w="2445"/>
      </w:tblGrid>
      <w:tr w:rsidR="00EE351A" w:rsidRPr="00476E19" w:rsidTr="00C4049F">
        <w:tc>
          <w:tcPr>
            <w:tcW w:w="67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1759"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Потреба, що формує ринок</w:t>
            </w:r>
          </w:p>
        </w:tc>
        <w:tc>
          <w:tcPr>
            <w:tcW w:w="1766"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Цільова аудиторія (цільові ринки)</w:t>
            </w:r>
          </w:p>
        </w:tc>
        <w:tc>
          <w:tcPr>
            <w:tcW w:w="340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Відмінності у поведінці різних цільових груп клієнтів</w:t>
            </w:r>
          </w:p>
        </w:tc>
        <w:tc>
          <w:tcPr>
            <w:tcW w:w="244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Вимоги споживачів до товару</w:t>
            </w:r>
          </w:p>
        </w:tc>
      </w:tr>
      <w:tr w:rsidR="00EE351A" w:rsidRPr="00476E19" w:rsidTr="00C4049F">
        <w:trPr>
          <w:trHeight w:val="500"/>
        </w:trPr>
        <w:tc>
          <w:tcPr>
            <w:tcW w:w="67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759" w:type="dxa"/>
            <w:vMerge w:val="restart"/>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Потреба стандартизації систем ідентифікації клієнтів</w:t>
            </w:r>
          </w:p>
        </w:tc>
        <w:tc>
          <w:tcPr>
            <w:tcW w:w="1766"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Державні установи</w:t>
            </w:r>
          </w:p>
        </w:tc>
        <w:tc>
          <w:tcPr>
            <w:tcW w:w="340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повинна задовольняти державні стандарти. закупівлі проходять через тендери.</w:t>
            </w:r>
          </w:p>
        </w:tc>
        <w:tc>
          <w:tcPr>
            <w:tcW w:w="2445" w:type="dxa"/>
            <w:vMerge w:val="restart"/>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повинна бути надійною, мати гарну службу підтримки, розвиватись, мати зручний інтерфейс, бути простою в розгортанні, мати невелику ціну.</w:t>
            </w:r>
          </w:p>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 </w:t>
            </w:r>
          </w:p>
        </w:tc>
      </w:tr>
      <w:tr w:rsidR="00EE351A" w:rsidRPr="00476E19" w:rsidTr="00C4049F">
        <w:trPr>
          <w:trHeight w:val="500"/>
        </w:trPr>
        <w:tc>
          <w:tcPr>
            <w:tcW w:w="67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1759"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1766"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Компанії</w:t>
            </w:r>
          </w:p>
        </w:tc>
        <w:tc>
          <w:tcPr>
            <w:tcW w:w="340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Система повинна працювати безвідмовно, мати службу підтримки, розвиватись </w:t>
            </w:r>
          </w:p>
        </w:tc>
        <w:tc>
          <w:tcPr>
            <w:tcW w:w="2445"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r>
      <w:tr w:rsidR="00EE351A" w:rsidRPr="00476E19" w:rsidTr="00C4049F">
        <w:trPr>
          <w:trHeight w:val="500"/>
        </w:trPr>
        <w:tc>
          <w:tcPr>
            <w:tcW w:w="67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1759"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c>
          <w:tcPr>
            <w:tcW w:w="1766"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Фізичні особи підприємці</w:t>
            </w:r>
          </w:p>
        </w:tc>
        <w:tc>
          <w:tcPr>
            <w:tcW w:w="340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повинна бути недорогою та простою у використанні</w:t>
            </w:r>
          </w:p>
        </w:tc>
        <w:tc>
          <w:tcPr>
            <w:tcW w:w="2445"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r>
      <w:tr w:rsidR="00EE351A" w:rsidRPr="00476E19" w:rsidTr="00C4049F">
        <w:trPr>
          <w:trHeight w:val="500"/>
        </w:trPr>
        <w:tc>
          <w:tcPr>
            <w:tcW w:w="67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1759"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Потреба позбавитись безлічі пластикових карток у гаманці</w:t>
            </w:r>
          </w:p>
        </w:tc>
        <w:tc>
          <w:tcPr>
            <w:tcW w:w="1766"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Фізичні особи</w:t>
            </w:r>
          </w:p>
        </w:tc>
        <w:tc>
          <w:tcPr>
            <w:tcW w:w="3405" w:type="dxa"/>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Система повинна мати весь необхідний функціонал при простому та зрозумілому інтерфейсі, </w:t>
            </w:r>
          </w:p>
        </w:tc>
        <w:tc>
          <w:tcPr>
            <w:tcW w:w="2445" w:type="dxa"/>
            <w:vMerge/>
            <w:tcMar>
              <w:top w:w="113" w:type="dxa"/>
              <w:left w:w="113" w:type="dxa"/>
              <w:bottom w:w="113" w:type="dxa"/>
              <w:right w:w="113" w:type="dxa"/>
            </w:tcMar>
          </w:tcPr>
          <w:p w:rsidR="00EE351A" w:rsidRPr="00476E19" w:rsidRDefault="00EE351A" w:rsidP="00BD1AB2">
            <w:pPr>
              <w:spacing w:after="0" w:line="240" w:lineRule="auto"/>
              <w:jc w:val="both"/>
              <w:rPr>
                <w:rFonts w:ascii="Times New Roman" w:hAnsi="Times New Roman" w:cs="Times New Roman"/>
                <w:sz w:val="28"/>
                <w:szCs w:val="28"/>
              </w:rPr>
            </w:pPr>
          </w:p>
        </w:tc>
      </w:tr>
    </w:tbl>
    <w:p w:rsidR="007C7727"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Далі наведено результати аналізу ринкового середовища на фактори заг</w:t>
      </w:r>
      <w:r w:rsidRPr="00476E19">
        <w:rPr>
          <w:rFonts w:ascii="Times New Roman" w:hAnsi="Times New Roman" w:cs="Times New Roman"/>
          <w:sz w:val="28"/>
          <w:szCs w:val="28"/>
        </w:rPr>
        <w:t>роз (таблиця</w:t>
      </w:r>
      <w:r w:rsidR="00EE351A" w:rsidRPr="00476E19">
        <w:rPr>
          <w:rFonts w:ascii="Times New Roman" w:hAnsi="Times New Roman" w:cs="Times New Roman"/>
          <w:sz w:val="28"/>
          <w:szCs w:val="28"/>
        </w:rPr>
        <w:t xml:space="preserve"> 4</w:t>
      </w:r>
      <w:r w:rsidRPr="00476E19">
        <w:rPr>
          <w:rFonts w:ascii="Times New Roman" w:hAnsi="Times New Roman" w:cs="Times New Roman"/>
          <w:sz w:val="28"/>
          <w:szCs w:val="28"/>
        </w:rPr>
        <w:t>.6) та можливостей (таблиця</w:t>
      </w:r>
      <w:r w:rsidR="00BD1AB2" w:rsidRPr="00476E19">
        <w:rPr>
          <w:rFonts w:ascii="Times New Roman" w:hAnsi="Times New Roman" w:cs="Times New Roman"/>
          <w:sz w:val="28"/>
          <w:szCs w:val="28"/>
        </w:rPr>
        <w:t xml:space="preserve"> 4.7).</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4.6</w:t>
      </w:r>
      <w:r w:rsidR="00EE351A" w:rsidRPr="00476E19">
        <w:rPr>
          <w:rFonts w:ascii="Times New Roman" w:hAnsi="Times New Roman" w:cs="Times New Roman"/>
          <w:sz w:val="28"/>
          <w:szCs w:val="28"/>
        </w:rPr>
        <w:t xml:space="preserve"> Фактори загроз</w:t>
      </w:r>
    </w:p>
    <w:tbl>
      <w:tblPr>
        <w:tblW w:w="996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0"/>
        <w:gridCol w:w="2100"/>
        <w:gridCol w:w="3945"/>
        <w:gridCol w:w="3255"/>
      </w:tblGrid>
      <w:tr w:rsidR="00EE351A" w:rsidRPr="00476E19" w:rsidTr="00C4049F">
        <w:tc>
          <w:tcPr>
            <w:tcW w:w="66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10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w:t>
            </w:r>
          </w:p>
        </w:tc>
        <w:tc>
          <w:tcPr>
            <w:tcW w:w="394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Зміст загрози</w:t>
            </w:r>
          </w:p>
        </w:tc>
        <w:tc>
          <w:tcPr>
            <w:tcW w:w="325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Можлива реакція компанії</w:t>
            </w:r>
          </w:p>
        </w:tc>
      </w:tr>
      <w:tr w:rsidR="00EE351A" w:rsidRPr="00476E19" w:rsidTr="00C4049F">
        <w:tc>
          <w:tcPr>
            <w:tcW w:w="66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10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 кількість існуючих рішень в окремих сферах</w:t>
            </w:r>
          </w:p>
        </w:tc>
        <w:tc>
          <w:tcPr>
            <w:tcW w:w="394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 кожній з сфер вже тривалий час існують рішення які зарекомендували себе, тож компанії можуть не звернути увагу на нову розробку.</w:t>
            </w:r>
          </w:p>
        </w:tc>
        <w:tc>
          <w:tcPr>
            <w:tcW w:w="325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Пропозиція ширшого функціоналу за меншу оплату, проведення реклами.</w:t>
            </w:r>
          </w:p>
        </w:tc>
      </w:tr>
    </w:tbl>
    <w:p w:rsidR="00F4625B" w:rsidRPr="00476E19" w:rsidRDefault="00F4625B"/>
    <w:p w:rsidR="00F4625B" w:rsidRPr="00476E19" w:rsidRDefault="00F4625B"/>
    <w:p w:rsidR="00F4625B" w:rsidRPr="00476E19" w:rsidRDefault="00F4625B"/>
    <w:p w:rsidR="00F4625B" w:rsidRPr="00476E19" w:rsidRDefault="00F4625B" w:rsidP="00F4625B">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w:t>
      </w:r>
      <w:r w:rsidR="00AA78DA" w:rsidRPr="00476E19">
        <w:rPr>
          <w:rFonts w:ascii="Times New Roman" w:hAnsi="Times New Roman" w:cs="Times New Roman"/>
          <w:sz w:val="28"/>
          <w:szCs w:val="28"/>
        </w:rPr>
        <w:t xml:space="preserve"> 4.6</w:t>
      </w:r>
      <w:r w:rsidRPr="00476E19">
        <w:rPr>
          <w:rFonts w:ascii="Times New Roman" w:hAnsi="Times New Roman" w:cs="Times New Roman"/>
          <w:sz w:val="28"/>
          <w:szCs w:val="28"/>
        </w:rPr>
        <w:t xml:space="preserve"> Фактори загроз</w:t>
      </w:r>
    </w:p>
    <w:tbl>
      <w:tblPr>
        <w:tblW w:w="996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0"/>
        <w:gridCol w:w="2100"/>
        <w:gridCol w:w="3945"/>
        <w:gridCol w:w="3255"/>
      </w:tblGrid>
      <w:tr w:rsidR="00F4625B" w:rsidRPr="00476E19" w:rsidTr="00C4049F">
        <w:tc>
          <w:tcPr>
            <w:tcW w:w="660"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100"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w:t>
            </w:r>
          </w:p>
        </w:tc>
        <w:tc>
          <w:tcPr>
            <w:tcW w:w="3945"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Зміст загрози</w:t>
            </w:r>
          </w:p>
        </w:tc>
        <w:tc>
          <w:tcPr>
            <w:tcW w:w="3255"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Можлива реакція компанії</w:t>
            </w:r>
          </w:p>
        </w:tc>
      </w:tr>
      <w:tr w:rsidR="00EE351A" w:rsidRPr="00476E19" w:rsidTr="00C4049F">
        <w:tc>
          <w:tcPr>
            <w:tcW w:w="66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210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Співпраця з державними установами та транспортними компаніями</w:t>
            </w:r>
          </w:p>
        </w:tc>
        <w:tc>
          <w:tcPr>
            <w:tcW w:w="394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Державні установи не матимуть фінансування на зміну своїх систем ідентифікації.</w:t>
            </w:r>
          </w:p>
        </w:tc>
        <w:tc>
          <w:tcPr>
            <w:tcW w:w="325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Участь у тендерах та пропонування вигідних умов співпраці</w:t>
            </w:r>
          </w:p>
        </w:tc>
      </w:tr>
      <w:tr w:rsidR="00EE351A" w:rsidRPr="00476E19" w:rsidTr="00C4049F">
        <w:tc>
          <w:tcPr>
            <w:tcW w:w="66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210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Консервативність</w:t>
            </w:r>
          </w:p>
        </w:tc>
        <w:tc>
          <w:tcPr>
            <w:tcW w:w="394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Фізичні особи та компанії не зацікавлені в зміні існуючих систем.</w:t>
            </w:r>
          </w:p>
        </w:tc>
        <w:tc>
          <w:tcPr>
            <w:tcW w:w="325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Співпраця з новими компаніями та залучення все більше нових користувачів, що змусить перейти інших для збереження конкурентоспроможності.</w:t>
            </w:r>
          </w:p>
        </w:tc>
      </w:tr>
      <w:tr w:rsidR="00EE351A" w:rsidRPr="00476E19" w:rsidTr="00C4049F">
        <w:tc>
          <w:tcPr>
            <w:tcW w:w="66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210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Критичні помилки</w:t>
            </w:r>
          </w:p>
        </w:tc>
        <w:tc>
          <w:tcPr>
            <w:tcW w:w="394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Виявлення помилок в роботі системи</w:t>
            </w:r>
          </w:p>
        </w:tc>
        <w:tc>
          <w:tcPr>
            <w:tcW w:w="3255"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Своєчасний випуск оновлень, надання вичерпної консультації службою підтримки</w:t>
            </w:r>
          </w:p>
        </w:tc>
      </w:tr>
    </w:tbl>
    <w:p w:rsidR="007C7727" w:rsidRPr="00476E19" w:rsidRDefault="007C7727" w:rsidP="007C7727">
      <w:pPr>
        <w:spacing w:after="0" w:line="360" w:lineRule="auto"/>
        <w:jc w:val="right"/>
        <w:rPr>
          <w:rFonts w:ascii="Times New Roman" w:hAnsi="Times New Roman" w:cs="Times New Roman"/>
          <w:sz w:val="28"/>
          <w:szCs w:val="28"/>
        </w:rPr>
      </w:pP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 xml:space="preserve">Таблиця 4.7 </w:t>
      </w:r>
      <w:r w:rsidR="00EE351A" w:rsidRPr="00476E19">
        <w:rPr>
          <w:rFonts w:ascii="Times New Roman" w:hAnsi="Times New Roman" w:cs="Times New Roman"/>
          <w:sz w:val="28"/>
          <w:szCs w:val="28"/>
        </w:rPr>
        <w:t>Фактори можливостей</w:t>
      </w:r>
    </w:p>
    <w:tbl>
      <w:tblPr>
        <w:tblW w:w="99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3"/>
        <w:gridCol w:w="2410"/>
        <w:gridCol w:w="3402"/>
        <w:gridCol w:w="3430"/>
      </w:tblGrid>
      <w:tr w:rsidR="00EE351A" w:rsidRPr="00476E19" w:rsidTr="00C4049F">
        <w:tc>
          <w:tcPr>
            <w:tcW w:w="733"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41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w:t>
            </w:r>
          </w:p>
        </w:tc>
        <w:tc>
          <w:tcPr>
            <w:tcW w:w="3402"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Зміст можливості</w:t>
            </w:r>
          </w:p>
        </w:tc>
        <w:tc>
          <w:tcPr>
            <w:tcW w:w="343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Можлива реакція компанії</w:t>
            </w:r>
          </w:p>
        </w:tc>
      </w:tr>
      <w:tr w:rsidR="00EE351A" w:rsidRPr="00476E19" w:rsidTr="00C4049F">
        <w:tc>
          <w:tcPr>
            <w:tcW w:w="733"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41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прямих конкурентів</w:t>
            </w:r>
          </w:p>
        </w:tc>
        <w:tc>
          <w:tcPr>
            <w:tcW w:w="3402"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подібних універсальних систем ідентифікації</w:t>
            </w:r>
          </w:p>
        </w:tc>
        <w:tc>
          <w:tcPr>
            <w:tcW w:w="343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Активне впровадження та популяризація системи з метою  першими зайняти нішу</w:t>
            </w:r>
          </w:p>
        </w:tc>
      </w:tr>
      <w:tr w:rsidR="00EE351A" w:rsidRPr="00476E19" w:rsidTr="00C4049F">
        <w:tc>
          <w:tcPr>
            <w:tcW w:w="733"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241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Співпраця з державними установами </w:t>
            </w:r>
          </w:p>
        </w:tc>
        <w:tc>
          <w:tcPr>
            <w:tcW w:w="3402"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систем ідентифікації в установі на даний момент</w:t>
            </w:r>
          </w:p>
        </w:tc>
        <w:tc>
          <w:tcPr>
            <w:tcW w:w="343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Показати актуальність та необхідність застосування системи в даній установі</w:t>
            </w:r>
          </w:p>
        </w:tc>
      </w:tr>
      <w:tr w:rsidR="00EE351A" w:rsidRPr="00476E19" w:rsidTr="00C4049F">
        <w:tc>
          <w:tcPr>
            <w:tcW w:w="733"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241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Співпраця з компаніями</w:t>
            </w:r>
          </w:p>
        </w:tc>
        <w:tc>
          <w:tcPr>
            <w:tcW w:w="3402"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Надати компаніям ширший функціонал за менші витрати спонукаючи перехід на нову систему</w:t>
            </w:r>
          </w:p>
        </w:tc>
        <w:tc>
          <w:tcPr>
            <w:tcW w:w="343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Розширення функціоналу системи для вирішення потреб кожної конкретної компанії </w:t>
            </w:r>
          </w:p>
        </w:tc>
      </w:tr>
    </w:tbl>
    <w:p w:rsidR="00F4625B" w:rsidRPr="00476E19" w:rsidRDefault="00F4625B" w:rsidP="00F4625B">
      <w:pPr>
        <w:spacing w:after="0" w:line="360" w:lineRule="auto"/>
        <w:jc w:val="right"/>
        <w:rPr>
          <w:rFonts w:ascii="Times New Roman" w:hAnsi="Times New Roman" w:cs="Times New Roman"/>
          <w:sz w:val="28"/>
          <w:szCs w:val="28"/>
        </w:rPr>
      </w:pPr>
    </w:p>
    <w:p w:rsidR="00F4625B" w:rsidRPr="00476E19" w:rsidRDefault="00F4625B" w:rsidP="00F4625B">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w:t>
      </w:r>
      <w:r w:rsidR="00AA78DA" w:rsidRPr="00476E19">
        <w:rPr>
          <w:rFonts w:ascii="Times New Roman" w:hAnsi="Times New Roman" w:cs="Times New Roman"/>
          <w:sz w:val="28"/>
          <w:szCs w:val="28"/>
        </w:rPr>
        <w:t xml:space="preserve"> 4.7</w:t>
      </w:r>
      <w:r w:rsidRPr="00476E19">
        <w:rPr>
          <w:rFonts w:ascii="Times New Roman" w:hAnsi="Times New Roman" w:cs="Times New Roman"/>
          <w:sz w:val="28"/>
          <w:szCs w:val="28"/>
        </w:rPr>
        <w:t xml:space="preserve"> Фактори можливостей</w:t>
      </w:r>
    </w:p>
    <w:tbl>
      <w:tblPr>
        <w:tblW w:w="997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3"/>
        <w:gridCol w:w="2410"/>
        <w:gridCol w:w="3402"/>
        <w:gridCol w:w="3430"/>
      </w:tblGrid>
      <w:tr w:rsidR="00F4625B" w:rsidRPr="00476E19" w:rsidTr="00C4049F">
        <w:tc>
          <w:tcPr>
            <w:tcW w:w="733"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2410"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w:t>
            </w:r>
          </w:p>
        </w:tc>
        <w:tc>
          <w:tcPr>
            <w:tcW w:w="3402"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Зміст можливості</w:t>
            </w:r>
          </w:p>
        </w:tc>
        <w:tc>
          <w:tcPr>
            <w:tcW w:w="3430" w:type="dxa"/>
            <w:tcMar>
              <w:top w:w="113" w:type="dxa"/>
              <w:left w:w="113" w:type="dxa"/>
              <w:bottom w:w="113" w:type="dxa"/>
              <w:right w:w="113" w:type="dxa"/>
            </w:tcMar>
          </w:tcPr>
          <w:p w:rsidR="00F4625B" w:rsidRPr="00476E19" w:rsidRDefault="00F4625B" w:rsidP="00F4625B">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Можлива реакція компанії</w:t>
            </w:r>
          </w:p>
        </w:tc>
      </w:tr>
      <w:tr w:rsidR="00EE351A" w:rsidRPr="00476E19" w:rsidTr="00C4049F">
        <w:tc>
          <w:tcPr>
            <w:tcW w:w="733"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241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Співпраця з фізичними особами</w:t>
            </w:r>
          </w:p>
        </w:tc>
        <w:tc>
          <w:tcPr>
            <w:tcW w:w="3402"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Залучити користувачів до популяризації системи</w:t>
            </w:r>
          </w:p>
        </w:tc>
        <w:tc>
          <w:tcPr>
            <w:tcW w:w="3430" w:type="dxa"/>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Підвищення рівня вдоволеності користувачів</w:t>
            </w:r>
          </w:p>
        </w:tc>
      </w:tr>
    </w:tbl>
    <w:p w:rsidR="007C7727"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4.8 наведено загальні риси конкуренції стартапу.</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4.8</w:t>
      </w:r>
      <w:r w:rsidR="00EE351A" w:rsidRPr="00476E19">
        <w:rPr>
          <w:rFonts w:ascii="Times New Roman" w:hAnsi="Times New Roman" w:cs="Times New Roman"/>
          <w:sz w:val="28"/>
          <w:szCs w:val="28"/>
        </w:rPr>
        <w:t xml:space="preserve"> Ступеневий аналіз конкуренції на ринку</w:t>
      </w:r>
    </w:p>
    <w:tbl>
      <w:tblPr>
        <w:tblW w:w="9960" w:type="dxa"/>
        <w:tblInd w:w="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5"/>
        <w:gridCol w:w="3240"/>
        <w:gridCol w:w="4185"/>
      </w:tblGrid>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Особливості конкурентного середовища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 чому полягає дана характеристика</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Вплив на діяльність підприємства (можливі дії компанії, щоб бути конкурентоспроможною)</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 Вказати тип конкуренції</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 </w:t>
            </w:r>
            <w:r w:rsidRPr="00476E19">
              <w:rPr>
                <w:rFonts w:ascii="Times New Roman" w:hAnsi="Times New Roman" w:cs="Times New Roman"/>
                <w:sz w:val="28"/>
                <w:szCs w:val="28"/>
                <w:lang w:val="ru-RU"/>
              </w:rPr>
              <w:t>чиста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Велика кількість незалежних гравців в окремих сферах на ринку</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Пропозиція ширшого функціоналу за меншу оплату, розширення функціоналу системи для вирішення потреб кожної конкретної компанії</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 За рівнем конкурентної боротьби</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національний</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Можливе поширення даної системи по всій країні</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Рекламна компанія направлена на ро</w:t>
            </w:r>
            <w:r w:rsidR="007C7727" w:rsidRPr="00476E19">
              <w:rPr>
                <w:rFonts w:ascii="Times New Roman" w:hAnsi="Times New Roman" w:cs="Times New Roman"/>
                <w:sz w:val="28"/>
                <w:szCs w:val="28"/>
              </w:rPr>
              <w:t>зповсюдження інформації серед п</w:t>
            </w:r>
            <w:r w:rsidRPr="00476E19">
              <w:rPr>
                <w:rFonts w:ascii="Times New Roman" w:hAnsi="Times New Roman" w:cs="Times New Roman"/>
                <w:sz w:val="28"/>
                <w:szCs w:val="28"/>
              </w:rPr>
              <w:t>ідприємств про систему, її ідею та функціональні можливості</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 За галузевою ознакою - міжгалузева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Співпраця з підприємствами та установами різних сфер діяльності</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Охопивши велику кількість різних сфер життя користувачів, можливо розповсюдити систему таким чином зацікавивши інші підприємства до переходу</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 Конкуренція за видами товарів:</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товарно-видова.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Велика кількість існуючих систем в окремих галузях </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Розширення функціоналу системи для вирішення потреб кожної конкретної компанії</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5. За характером конкурентних переваг:</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цінова.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При виборі системи ідентифікації підприємства звертають увагу на ціну системи</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На початкових етапах впровадження системи необхідно забезпечити вигідні умови для установ, проте після розповсюдження системи можлива конкуренція за рахунок популярності</w:t>
            </w:r>
          </w:p>
        </w:tc>
      </w:tr>
    </w:tbl>
    <w:p w:rsidR="00F4625B" w:rsidRPr="00476E19" w:rsidRDefault="00F4625B" w:rsidP="00F4625B">
      <w:pPr>
        <w:spacing w:after="0" w:line="360" w:lineRule="auto"/>
        <w:jc w:val="right"/>
        <w:rPr>
          <w:rFonts w:ascii="Times New Roman" w:hAnsi="Times New Roman" w:cs="Times New Roman"/>
          <w:sz w:val="28"/>
          <w:szCs w:val="28"/>
        </w:rPr>
      </w:pPr>
    </w:p>
    <w:p w:rsidR="00F4625B" w:rsidRPr="00476E19" w:rsidRDefault="00F4625B" w:rsidP="00F4625B">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w:t>
      </w:r>
      <w:r w:rsidR="00AA78DA" w:rsidRPr="00476E19">
        <w:rPr>
          <w:rFonts w:ascii="Times New Roman" w:hAnsi="Times New Roman" w:cs="Times New Roman"/>
          <w:sz w:val="28"/>
          <w:szCs w:val="28"/>
        </w:rPr>
        <w:t xml:space="preserve"> 4.8</w:t>
      </w:r>
      <w:r w:rsidRPr="00476E19">
        <w:rPr>
          <w:rFonts w:ascii="Times New Roman" w:hAnsi="Times New Roman" w:cs="Times New Roman"/>
          <w:sz w:val="28"/>
          <w:szCs w:val="28"/>
        </w:rPr>
        <w:t xml:space="preserve"> Ступеневий аналіз конкуренції на ринку</w:t>
      </w:r>
    </w:p>
    <w:tbl>
      <w:tblPr>
        <w:tblW w:w="9960" w:type="dxa"/>
        <w:tblInd w:w="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5"/>
        <w:gridCol w:w="3240"/>
        <w:gridCol w:w="4185"/>
      </w:tblGrid>
      <w:tr w:rsidR="00AA78DA" w:rsidRPr="00476E19" w:rsidTr="00C4049F">
        <w:tc>
          <w:tcPr>
            <w:tcW w:w="2535" w:type="dxa"/>
            <w:tcMar>
              <w:top w:w="56" w:type="dxa"/>
              <w:left w:w="56" w:type="dxa"/>
              <w:bottom w:w="56" w:type="dxa"/>
              <w:right w:w="56"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Особливості конкурентного середовища</w:t>
            </w:r>
          </w:p>
        </w:tc>
        <w:tc>
          <w:tcPr>
            <w:tcW w:w="3240" w:type="dxa"/>
            <w:tcMar>
              <w:top w:w="56" w:type="dxa"/>
              <w:left w:w="56" w:type="dxa"/>
              <w:bottom w:w="56" w:type="dxa"/>
              <w:right w:w="56"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 чому полягає дана характеристика</w:t>
            </w:r>
          </w:p>
        </w:tc>
        <w:tc>
          <w:tcPr>
            <w:tcW w:w="4185" w:type="dxa"/>
            <w:tcMar>
              <w:top w:w="56" w:type="dxa"/>
              <w:left w:w="56" w:type="dxa"/>
              <w:bottom w:w="56" w:type="dxa"/>
              <w:right w:w="56"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Вплив на діяльність підприємства (можливі дії компанії, щоб бути конкурентоспроможною)</w:t>
            </w:r>
          </w:p>
        </w:tc>
      </w:tr>
      <w:tr w:rsidR="00EE351A" w:rsidRPr="00476E19" w:rsidTr="00C4049F">
        <w:tc>
          <w:tcPr>
            <w:tcW w:w="253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6. За інтенсивністю: </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марочна.</w:t>
            </w:r>
          </w:p>
        </w:tc>
        <w:tc>
          <w:tcPr>
            <w:tcW w:w="3240"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Постачальники виступають під певним брендом</w:t>
            </w:r>
          </w:p>
        </w:tc>
        <w:tc>
          <w:tcPr>
            <w:tcW w:w="4185" w:type="dxa"/>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Популяризація системи та створення взнаваного бренду </w:t>
            </w:r>
          </w:p>
        </w:tc>
      </w:tr>
    </w:tbl>
    <w:p w:rsidR="007C7727"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4.9 наведено результати аналізу умов конкуренції за моделлю М. Портера.</w:t>
      </w:r>
    </w:p>
    <w:p w:rsidR="00EE351A" w:rsidRPr="00476E19" w:rsidRDefault="00AA78DA" w:rsidP="007C7727">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t>Таблиця 4.9</w:t>
      </w:r>
      <w:r w:rsidR="00EE351A" w:rsidRPr="00476E19">
        <w:rPr>
          <w:rFonts w:ascii="Times New Roman" w:hAnsi="Times New Roman" w:cs="Times New Roman"/>
          <w:sz w:val="28"/>
          <w:szCs w:val="28"/>
        </w:rPr>
        <w:t xml:space="preserve"> Аналіз конкуренції в галузі за М.Портером</w:t>
      </w:r>
    </w:p>
    <w:tbl>
      <w:tblPr>
        <w:tblW w:w="997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05"/>
        <w:gridCol w:w="1755"/>
        <w:gridCol w:w="2070"/>
        <w:gridCol w:w="1575"/>
        <w:gridCol w:w="1695"/>
        <w:gridCol w:w="1575"/>
      </w:tblGrid>
      <w:tr w:rsidR="00EE351A" w:rsidRPr="00476E19" w:rsidTr="00C4049F">
        <w:trPr>
          <w:trHeight w:val="480"/>
        </w:trPr>
        <w:tc>
          <w:tcPr>
            <w:tcW w:w="1305" w:type="dxa"/>
            <w:vMerge w:val="restart"/>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Складові аналізу:</w:t>
            </w:r>
          </w:p>
        </w:tc>
        <w:tc>
          <w:tcPr>
            <w:tcW w:w="175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Прямі конкуренти</w:t>
            </w:r>
          </w:p>
        </w:tc>
        <w:tc>
          <w:tcPr>
            <w:tcW w:w="207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Потенційні конкуренти</w:t>
            </w:r>
          </w:p>
        </w:tc>
        <w:tc>
          <w:tcPr>
            <w:tcW w:w="157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Постачальники</w:t>
            </w:r>
          </w:p>
        </w:tc>
        <w:tc>
          <w:tcPr>
            <w:tcW w:w="169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Клієнти</w:t>
            </w:r>
          </w:p>
        </w:tc>
        <w:tc>
          <w:tcPr>
            <w:tcW w:w="157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Товари-замінники</w:t>
            </w:r>
          </w:p>
        </w:tc>
      </w:tr>
      <w:tr w:rsidR="00EE351A" w:rsidRPr="00476E19" w:rsidTr="00C4049F">
        <w:trPr>
          <w:trHeight w:val="480"/>
        </w:trPr>
        <w:tc>
          <w:tcPr>
            <w:tcW w:w="1305" w:type="dxa"/>
            <w:vMerge/>
            <w:shd w:val="clear" w:color="auto" w:fill="auto"/>
            <w:tcMar>
              <w:top w:w="113" w:type="dxa"/>
              <w:left w:w="113" w:type="dxa"/>
              <w:bottom w:w="113" w:type="dxa"/>
              <w:right w:w="113"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175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Прямих конкурентів не існує, оскільки подібних уніфікованих систем ідентифікації немає</w:t>
            </w:r>
          </w:p>
        </w:tc>
        <w:tc>
          <w:tcPr>
            <w:tcW w:w="207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Наявно безліч конкурентів серед систем, які діють в окремих сферах</w:t>
            </w:r>
          </w:p>
        </w:tc>
        <w:tc>
          <w:tcPr>
            <w:tcW w:w="157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Постачальники ліцензій на програмне забезпечення, постачальники мікроконтролерів Arduino, постачальники </w:t>
            </w:r>
            <w:r w:rsidRPr="00476E19">
              <w:rPr>
                <w:rFonts w:ascii="Times New Roman" w:hAnsi="Times New Roman" w:cs="Times New Roman"/>
                <w:sz w:val="28"/>
                <w:szCs w:val="28"/>
                <w:lang w:val="en-US"/>
              </w:rPr>
              <w:t>NFC</w:t>
            </w:r>
            <w:r w:rsidRPr="00476E19">
              <w:rPr>
                <w:rFonts w:ascii="Times New Roman" w:hAnsi="Times New Roman" w:cs="Times New Roman"/>
                <w:sz w:val="28"/>
                <w:szCs w:val="28"/>
              </w:rPr>
              <w:t xml:space="preserve"> міток та зчитувачів</w:t>
            </w:r>
          </w:p>
        </w:tc>
        <w:tc>
          <w:tcPr>
            <w:tcW w:w="169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Державні установи,</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фізичні особи підприємці,</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компанії, фізичні особи</w:t>
            </w:r>
          </w:p>
        </w:tc>
        <w:tc>
          <w:tcPr>
            <w:tcW w:w="157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Достатня кількість спеціалізованих систем</w:t>
            </w:r>
          </w:p>
        </w:tc>
      </w:tr>
    </w:tbl>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4.9 Аналіз конкуренції в галузі за М.Портером</w:t>
      </w:r>
    </w:p>
    <w:tbl>
      <w:tblPr>
        <w:tblW w:w="997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05"/>
        <w:gridCol w:w="1755"/>
        <w:gridCol w:w="2070"/>
        <w:gridCol w:w="1575"/>
        <w:gridCol w:w="1695"/>
        <w:gridCol w:w="1575"/>
      </w:tblGrid>
      <w:tr w:rsidR="00AA78DA" w:rsidRPr="00476E19" w:rsidTr="00C4049F">
        <w:tc>
          <w:tcPr>
            <w:tcW w:w="1305" w:type="dxa"/>
            <w:vMerge w:val="restart"/>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Висновки:</w:t>
            </w:r>
          </w:p>
        </w:tc>
        <w:tc>
          <w:tcPr>
            <w:tcW w:w="1755"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Прямі конкуренти</w:t>
            </w:r>
          </w:p>
        </w:tc>
        <w:tc>
          <w:tcPr>
            <w:tcW w:w="2070"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Потенційні конкуренти</w:t>
            </w:r>
          </w:p>
        </w:tc>
        <w:tc>
          <w:tcPr>
            <w:tcW w:w="1575"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Постачальники</w:t>
            </w:r>
          </w:p>
        </w:tc>
        <w:tc>
          <w:tcPr>
            <w:tcW w:w="1695"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Клієнти</w:t>
            </w:r>
          </w:p>
        </w:tc>
        <w:tc>
          <w:tcPr>
            <w:tcW w:w="1575"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Товари-замінники</w:t>
            </w:r>
          </w:p>
        </w:tc>
      </w:tr>
      <w:tr w:rsidR="00AA78DA" w:rsidRPr="00476E19" w:rsidTr="00C4049F">
        <w:tc>
          <w:tcPr>
            <w:tcW w:w="1305" w:type="dxa"/>
            <w:vMerge/>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b/>
                <w:sz w:val="28"/>
                <w:szCs w:val="28"/>
              </w:rPr>
            </w:pPr>
          </w:p>
        </w:tc>
        <w:tc>
          <w:tcPr>
            <w:tcW w:w="1755" w:type="dxa"/>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Низька</w:t>
            </w:r>
          </w:p>
        </w:tc>
        <w:tc>
          <w:tcPr>
            <w:tcW w:w="2070" w:type="dxa"/>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Вихід на ринок можливий за умови надання вигідних умов установам, кількість потенційних клієнтів збільшиться  після набуття популярності на ринку.</w:t>
            </w:r>
          </w:p>
        </w:tc>
        <w:tc>
          <w:tcPr>
            <w:tcW w:w="1575" w:type="dxa"/>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Залежність від постачальників незначна оскільки більшість програмних продуктів є у вільному доступі, а постачальників мікроконтролерів та зчитувачів достатньо багато</w:t>
            </w:r>
          </w:p>
        </w:tc>
        <w:tc>
          <w:tcPr>
            <w:tcW w:w="1695" w:type="dxa"/>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Необхідне розширення функціоналу системи для вирішення потреб кожної конкретної установи</w:t>
            </w:r>
          </w:p>
        </w:tc>
        <w:tc>
          <w:tcPr>
            <w:tcW w:w="1575" w:type="dxa"/>
            <w:shd w:val="clear" w:color="auto" w:fill="auto"/>
            <w:tcMar>
              <w:top w:w="113" w:type="dxa"/>
              <w:left w:w="113" w:type="dxa"/>
              <w:bottom w:w="113" w:type="dxa"/>
              <w:right w:w="113" w:type="dxa"/>
            </w:tcMar>
          </w:tcPr>
          <w:p w:rsidR="00AA78DA" w:rsidRPr="00476E19" w:rsidRDefault="00AA78D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Відсутність прямих конкурентів дозволить зосередитись на конкуренції з системами в окремих сферах</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Обґрунтування факторів конкурентоспроможності наведено в таблиці 4.10.</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4.10</w:t>
      </w:r>
      <w:r w:rsidR="00EE351A" w:rsidRPr="00476E19">
        <w:rPr>
          <w:rFonts w:ascii="Times New Roman" w:hAnsi="Times New Roman" w:cs="Times New Roman"/>
          <w:sz w:val="28"/>
          <w:szCs w:val="28"/>
        </w:rPr>
        <w:t xml:space="preserve"> </w:t>
      </w:r>
      <w:r w:rsidRPr="00476E19">
        <w:rPr>
          <w:rFonts w:ascii="Times New Roman" w:hAnsi="Times New Roman" w:cs="Times New Roman"/>
          <w:sz w:val="28"/>
          <w:szCs w:val="28"/>
        </w:rPr>
        <w:t>Обґрунтування</w:t>
      </w:r>
      <w:r w:rsidR="00EE351A" w:rsidRPr="00476E19">
        <w:rPr>
          <w:rFonts w:ascii="Times New Roman" w:hAnsi="Times New Roman" w:cs="Times New Roman"/>
          <w:sz w:val="28"/>
          <w:szCs w:val="28"/>
        </w:rPr>
        <w:t xml:space="preserve"> факторів конкурентоспроможності</w:t>
      </w:r>
    </w:p>
    <w:tbl>
      <w:tblPr>
        <w:tblW w:w="997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3225"/>
        <w:gridCol w:w="5130"/>
      </w:tblGrid>
      <w:tr w:rsidR="00EE351A" w:rsidRPr="00476E19" w:rsidTr="00C4049F">
        <w:tc>
          <w:tcPr>
            <w:tcW w:w="162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32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 конкурентоспроможності</w:t>
            </w:r>
          </w:p>
        </w:tc>
        <w:tc>
          <w:tcPr>
            <w:tcW w:w="5130" w:type="dxa"/>
            <w:shd w:val="clear" w:color="auto" w:fill="auto"/>
            <w:tcMar>
              <w:top w:w="100" w:type="dxa"/>
              <w:left w:w="100" w:type="dxa"/>
              <w:bottom w:w="100" w:type="dxa"/>
              <w:right w:w="100" w:type="dxa"/>
            </w:tcMar>
          </w:tcPr>
          <w:p w:rsidR="00EE351A" w:rsidRPr="00476E19" w:rsidRDefault="00AA78D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Обґрунтування</w:t>
            </w:r>
            <w:r w:rsidR="00EE351A" w:rsidRPr="00476E19">
              <w:rPr>
                <w:rFonts w:ascii="Times New Roman" w:hAnsi="Times New Roman" w:cs="Times New Roman"/>
                <w:b/>
                <w:sz w:val="28"/>
                <w:szCs w:val="28"/>
              </w:rPr>
              <w:t xml:space="preserve"> (наведення чинників, що роблять фактор для порівняння конкурентних проектів значущих)</w:t>
            </w:r>
          </w:p>
        </w:tc>
      </w:tr>
      <w:tr w:rsidR="00EE351A" w:rsidRPr="00476E19" w:rsidTr="00C4049F">
        <w:trPr>
          <w:trHeight w:val="480"/>
        </w:trPr>
        <w:tc>
          <w:tcPr>
            <w:tcW w:w="162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32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кросплатформеності</w:t>
            </w:r>
          </w:p>
        </w:tc>
        <w:tc>
          <w:tcPr>
            <w:tcW w:w="513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Використання мови програмування </w:t>
            </w:r>
            <w:r w:rsidRPr="00476E19">
              <w:rPr>
                <w:rFonts w:ascii="Times New Roman" w:hAnsi="Times New Roman" w:cs="Times New Roman"/>
                <w:sz w:val="28"/>
                <w:szCs w:val="28"/>
                <w:lang w:val="en-US"/>
              </w:rPr>
              <w:t>Java</w:t>
            </w:r>
            <w:r w:rsidRPr="00476E19">
              <w:rPr>
                <w:rFonts w:ascii="Times New Roman" w:hAnsi="Times New Roman" w:cs="Times New Roman"/>
                <w:sz w:val="28"/>
                <w:szCs w:val="28"/>
              </w:rPr>
              <w:t xml:space="preserve"> дозволяє розгортати систему на будь-яких серверах, а клієнтам користуватись з будь-якого пристрою</w:t>
            </w:r>
          </w:p>
        </w:tc>
      </w:tr>
      <w:tr w:rsidR="00EE351A" w:rsidRPr="00476E19" w:rsidTr="00C4049F">
        <w:trPr>
          <w:trHeight w:val="480"/>
        </w:trPr>
        <w:tc>
          <w:tcPr>
            <w:tcW w:w="162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32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універсальності</w:t>
            </w:r>
          </w:p>
        </w:tc>
        <w:tc>
          <w:tcPr>
            <w:tcW w:w="5130" w:type="dxa"/>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об’єднує функціонал подібних систем в різних сферах</w:t>
            </w:r>
          </w:p>
        </w:tc>
      </w:tr>
    </w:tbl>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4.10 Обґрунтування факторів конкурентоспроможності</w:t>
      </w:r>
    </w:p>
    <w:tbl>
      <w:tblPr>
        <w:tblW w:w="997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3225"/>
        <w:gridCol w:w="5130"/>
      </w:tblGrid>
      <w:tr w:rsidR="00AA78DA" w:rsidRPr="00476E19" w:rsidTr="00C4049F">
        <w:tc>
          <w:tcPr>
            <w:tcW w:w="162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3225"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 конкурентоспроможності</w:t>
            </w:r>
          </w:p>
        </w:tc>
        <w:tc>
          <w:tcPr>
            <w:tcW w:w="513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Обґрунтування (наведення чинників, що роблять фактор для порівняння конкурентних проектів значущих)</w:t>
            </w:r>
          </w:p>
        </w:tc>
      </w:tr>
      <w:tr w:rsidR="00EE351A" w:rsidRPr="00476E19" w:rsidTr="00C4049F">
        <w:tc>
          <w:tcPr>
            <w:tcW w:w="162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32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зручності</w:t>
            </w:r>
          </w:p>
        </w:tc>
        <w:tc>
          <w:tcPr>
            <w:tcW w:w="513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Використання системи в установі надає надзвичайну зручність клієнтам установи</w:t>
            </w:r>
          </w:p>
        </w:tc>
      </w:tr>
    </w:tbl>
    <w:p w:rsidR="007C7727" w:rsidRPr="00476E19" w:rsidRDefault="007C7727" w:rsidP="00EE351A">
      <w:pPr>
        <w:pStyle w:val="1"/>
        <w:rPr>
          <w:rFonts w:cs="Times New Roman"/>
          <w:szCs w:val="28"/>
        </w:rPr>
      </w:pPr>
    </w:p>
    <w:p w:rsidR="00EE351A" w:rsidRPr="00476E19" w:rsidRDefault="007C7727" w:rsidP="00EE351A">
      <w:pPr>
        <w:pStyle w:val="1"/>
        <w:rPr>
          <w:rFonts w:cs="Times New Roman"/>
          <w:szCs w:val="28"/>
        </w:rPr>
      </w:pPr>
      <w:r w:rsidRPr="00476E19">
        <w:rPr>
          <w:rFonts w:cs="Times New Roman"/>
          <w:szCs w:val="28"/>
        </w:rPr>
        <w:tab/>
      </w:r>
      <w:r w:rsidR="00EE351A" w:rsidRPr="00476E19">
        <w:rPr>
          <w:rFonts w:cs="Times New Roman"/>
          <w:szCs w:val="28"/>
        </w:rPr>
        <w:t>В таблиці 4.11 наведено порівняльний аналіз сильних та слабких сторін продукту у порівнянні з конкурентами.</w:t>
      </w:r>
    </w:p>
    <w:p w:rsidR="00EE351A" w:rsidRPr="00476E19" w:rsidRDefault="00AA78DA" w:rsidP="007C7727">
      <w:pPr>
        <w:pStyle w:val="1"/>
        <w:jc w:val="right"/>
        <w:rPr>
          <w:rFonts w:cs="Times New Roman"/>
          <w:szCs w:val="28"/>
        </w:rPr>
      </w:pPr>
      <w:r w:rsidRPr="00476E19">
        <w:rPr>
          <w:rFonts w:cs="Times New Roman"/>
          <w:szCs w:val="28"/>
        </w:rPr>
        <w:t>Таблиця 4.11</w:t>
      </w:r>
      <w:r w:rsidR="00EE351A" w:rsidRPr="00476E19">
        <w:rPr>
          <w:rFonts w:cs="Times New Roman"/>
          <w:szCs w:val="28"/>
        </w:rPr>
        <w:t xml:space="preserve"> Порівняльний аналіз сильних та слабких сторін</w:t>
      </w:r>
    </w:p>
    <w:tbl>
      <w:tblPr>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0"/>
        <w:gridCol w:w="3330"/>
        <w:gridCol w:w="1815"/>
        <w:gridCol w:w="660"/>
        <w:gridCol w:w="615"/>
        <w:gridCol w:w="555"/>
        <w:gridCol w:w="510"/>
        <w:gridCol w:w="600"/>
        <w:gridCol w:w="660"/>
        <w:gridCol w:w="525"/>
      </w:tblGrid>
      <w:tr w:rsidR="00EE351A" w:rsidRPr="00476E19" w:rsidTr="00C4049F">
        <w:trPr>
          <w:trHeight w:val="480"/>
        </w:trPr>
        <w:tc>
          <w:tcPr>
            <w:tcW w:w="690" w:type="dxa"/>
            <w:vMerge w:val="restart"/>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3330" w:type="dxa"/>
            <w:vMerge w:val="restart"/>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Фактор конкурентоспроможності</w:t>
            </w:r>
          </w:p>
        </w:tc>
        <w:tc>
          <w:tcPr>
            <w:tcW w:w="1815" w:type="dxa"/>
            <w:vMerge w:val="restart"/>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Бали 1-20</w:t>
            </w:r>
          </w:p>
        </w:tc>
        <w:tc>
          <w:tcPr>
            <w:tcW w:w="4125" w:type="dxa"/>
            <w:gridSpan w:val="7"/>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Рейтинг товарів-конкурентів у порівнянні з розробленим розумним відеореєстратором</w:t>
            </w:r>
          </w:p>
        </w:tc>
      </w:tr>
      <w:tr w:rsidR="00EE351A" w:rsidRPr="00476E19" w:rsidTr="00C4049F">
        <w:trPr>
          <w:trHeight w:val="480"/>
        </w:trPr>
        <w:tc>
          <w:tcPr>
            <w:tcW w:w="69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333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1815"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6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5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5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0</w:t>
            </w:r>
          </w:p>
        </w:tc>
        <w:tc>
          <w:tcPr>
            <w:tcW w:w="6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5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r>
      <w:tr w:rsidR="00EE351A" w:rsidRPr="00476E19" w:rsidTr="00C4049F">
        <w:tc>
          <w:tcPr>
            <w:tcW w:w="69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333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кросплатформеності</w:t>
            </w:r>
          </w:p>
        </w:tc>
        <w:tc>
          <w:tcPr>
            <w:tcW w:w="18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12</w:t>
            </w: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r>
      <w:tr w:rsidR="00EE351A" w:rsidRPr="00476E19" w:rsidTr="00C4049F">
        <w:tc>
          <w:tcPr>
            <w:tcW w:w="69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333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універсальності</w:t>
            </w:r>
          </w:p>
        </w:tc>
        <w:tc>
          <w:tcPr>
            <w:tcW w:w="18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20</w:t>
            </w: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r>
      <w:tr w:rsidR="00EE351A" w:rsidRPr="00476E19" w:rsidTr="00C4049F">
        <w:tc>
          <w:tcPr>
            <w:tcW w:w="69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333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Фактор зручності</w:t>
            </w:r>
          </w:p>
        </w:tc>
        <w:tc>
          <w:tcPr>
            <w:tcW w:w="18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20</w:t>
            </w: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w:t>
            </w:r>
          </w:p>
        </w:tc>
        <w:tc>
          <w:tcPr>
            <w:tcW w:w="5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c>
          <w:tcPr>
            <w:tcW w:w="5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4.12 наведено SWOT-аналіз стартапу.</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 xml:space="preserve">Таблиця 4.12 </w:t>
      </w:r>
      <w:r w:rsidR="00EE351A" w:rsidRPr="00476E19">
        <w:rPr>
          <w:rFonts w:ascii="Times New Roman" w:hAnsi="Times New Roman" w:cs="Times New Roman"/>
          <w:sz w:val="28"/>
          <w:szCs w:val="28"/>
        </w:rPr>
        <w:t xml:space="preserve">SWOT </w:t>
      </w:r>
      <w:r w:rsidRPr="00476E19">
        <w:rPr>
          <w:rFonts w:ascii="Times New Roman" w:hAnsi="Times New Roman" w:cs="Times New Roman"/>
          <w:sz w:val="28"/>
          <w:szCs w:val="28"/>
        </w:rPr>
        <w:t>–</w:t>
      </w:r>
      <w:r w:rsidR="00EE351A" w:rsidRPr="00476E19">
        <w:rPr>
          <w:rFonts w:ascii="Times New Roman" w:hAnsi="Times New Roman" w:cs="Times New Roman"/>
          <w:sz w:val="28"/>
          <w:szCs w:val="28"/>
        </w:rPr>
        <w:t xml:space="preserve"> аналіз стартап-проекту</w:t>
      </w:r>
    </w:p>
    <w:tbl>
      <w:tblPr>
        <w:tblW w:w="999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5"/>
        <w:gridCol w:w="5175"/>
      </w:tblGrid>
      <w:tr w:rsidR="00EE351A" w:rsidRPr="00476E19" w:rsidTr="00C4049F">
        <w:tc>
          <w:tcPr>
            <w:tcW w:w="48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Сильні сторони:</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Висока універсальність та зручність для клієнта є значущим фактором при виборі системи ідентифікації установами, які мають високу конкуренцію у своїй сфері та змагаються за клієнта </w:t>
            </w:r>
          </w:p>
        </w:tc>
        <w:tc>
          <w:tcPr>
            <w:tcW w:w="517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Слабкі сторони:</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 конкуренція серед існуючих систем в окремих сферах</w:t>
            </w:r>
          </w:p>
        </w:tc>
      </w:tr>
    </w:tbl>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4.12 SWOT – аналіз стартап-проекту</w:t>
      </w:r>
    </w:p>
    <w:tbl>
      <w:tblPr>
        <w:tblW w:w="999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5"/>
        <w:gridCol w:w="5175"/>
      </w:tblGrid>
      <w:tr w:rsidR="00EE351A" w:rsidRPr="00476E19" w:rsidTr="00C4049F">
        <w:tc>
          <w:tcPr>
            <w:tcW w:w="48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Можливості:</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Захоплення ніші уніфікованих систем ідентифікації та надання ультимативних можливостей установам та їх клієнтам що позитивно вплине на популяризацію системи</w:t>
            </w:r>
          </w:p>
        </w:tc>
        <w:tc>
          <w:tcPr>
            <w:tcW w:w="517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Загрози:</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Небажання компаній змінювати працюючі системи ідентифікації</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проведеного аналізу розроблено альтернативи ринкової поведінки проекту (таблиця 4.13).</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4.13</w:t>
      </w:r>
      <w:r w:rsidR="00EE351A" w:rsidRPr="00476E19">
        <w:rPr>
          <w:rFonts w:ascii="Times New Roman" w:hAnsi="Times New Roman" w:cs="Times New Roman"/>
          <w:sz w:val="28"/>
          <w:szCs w:val="28"/>
        </w:rPr>
        <w:t xml:space="preserve"> Альтернатива ринкового впровадження стартап-проекту</w:t>
      </w:r>
    </w:p>
    <w:tbl>
      <w:tblPr>
        <w:tblW w:w="100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4365"/>
        <w:gridCol w:w="2580"/>
        <w:gridCol w:w="2295"/>
      </w:tblGrid>
      <w:tr w:rsidR="00EE351A" w:rsidRPr="00476E19" w:rsidTr="00C4049F">
        <w:tc>
          <w:tcPr>
            <w:tcW w:w="7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п/п</w:t>
            </w:r>
          </w:p>
        </w:tc>
        <w:tc>
          <w:tcPr>
            <w:tcW w:w="43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Альтернатива (орієнтовний комплекс заходів ) ринкової поведінки</w:t>
            </w:r>
          </w:p>
        </w:tc>
        <w:tc>
          <w:tcPr>
            <w:tcW w:w="25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Ймовірність отримання ресурсів</w:t>
            </w:r>
          </w:p>
        </w:tc>
        <w:tc>
          <w:tcPr>
            <w:tcW w:w="22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Строки реалізації</w:t>
            </w:r>
          </w:p>
        </w:tc>
      </w:tr>
      <w:tr w:rsidR="00EE351A" w:rsidRPr="00476E19" w:rsidTr="00C4049F">
        <w:tc>
          <w:tcPr>
            <w:tcW w:w="7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43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Вихід на ринок з обмеженим функціоналом та підтримкою лише окремих варіантів використання системи</w:t>
            </w:r>
          </w:p>
          <w:p w:rsidR="00EE351A" w:rsidRPr="00476E19" w:rsidRDefault="00EE351A" w:rsidP="007C7727">
            <w:pPr>
              <w:spacing w:after="0" w:line="240" w:lineRule="auto"/>
              <w:jc w:val="both"/>
              <w:rPr>
                <w:rFonts w:ascii="Times New Roman" w:hAnsi="Times New Roman" w:cs="Times New Roman"/>
                <w:sz w:val="28"/>
                <w:szCs w:val="28"/>
              </w:rPr>
            </w:pPr>
          </w:p>
        </w:tc>
        <w:tc>
          <w:tcPr>
            <w:tcW w:w="25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50%</w:t>
            </w:r>
          </w:p>
        </w:tc>
        <w:tc>
          <w:tcPr>
            <w:tcW w:w="22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Декілька місяців</w:t>
            </w:r>
          </w:p>
        </w:tc>
      </w:tr>
      <w:tr w:rsidR="00EE351A" w:rsidRPr="00476E19" w:rsidTr="00C4049F">
        <w:tc>
          <w:tcPr>
            <w:tcW w:w="7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43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Вихід на ринок з повним або майже повним функціоналом та продаж проекту зацікавленим компаніям чи особам</w:t>
            </w:r>
          </w:p>
        </w:tc>
        <w:tc>
          <w:tcPr>
            <w:tcW w:w="25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70%</w:t>
            </w:r>
          </w:p>
        </w:tc>
        <w:tc>
          <w:tcPr>
            <w:tcW w:w="22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 року</w:t>
            </w:r>
          </w:p>
        </w:tc>
      </w:tr>
      <w:tr w:rsidR="00EE351A" w:rsidRPr="00476E19" w:rsidTr="00C4049F">
        <w:tc>
          <w:tcPr>
            <w:tcW w:w="7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436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Вихід на ринок з повним функціоналом, залучення партнерів серед установ різних сфер, популяризація серед користувачів</w:t>
            </w:r>
          </w:p>
        </w:tc>
        <w:tc>
          <w:tcPr>
            <w:tcW w:w="25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80%</w:t>
            </w:r>
          </w:p>
        </w:tc>
        <w:tc>
          <w:tcPr>
            <w:tcW w:w="22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Рік</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результатів розробки альтернатив ринкової поведінки обрану альтернативу виходу на ринок з повним функціоналом.</w:t>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4.14 наведено опис цільових груп потенційних споживачів продукту.</w:t>
      </w:r>
    </w:p>
    <w:p w:rsidR="00AA78DA" w:rsidRPr="00476E19" w:rsidRDefault="00AA78DA" w:rsidP="00EE351A">
      <w:pPr>
        <w:spacing w:after="0" w:line="360" w:lineRule="auto"/>
        <w:jc w:val="both"/>
        <w:rPr>
          <w:rFonts w:ascii="Times New Roman" w:hAnsi="Times New Roman" w:cs="Times New Roman"/>
          <w:sz w:val="28"/>
          <w:szCs w:val="28"/>
        </w:rPr>
      </w:pPr>
    </w:p>
    <w:p w:rsidR="00AA78DA" w:rsidRPr="00476E19" w:rsidRDefault="00AA78DA" w:rsidP="00EE351A">
      <w:pPr>
        <w:spacing w:after="0" w:line="360" w:lineRule="auto"/>
        <w:jc w:val="both"/>
        <w:rPr>
          <w:rFonts w:ascii="Times New Roman" w:hAnsi="Times New Roman" w:cs="Times New Roman"/>
          <w:sz w:val="28"/>
          <w:szCs w:val="28"/>
        </w:rPr>
      </w:pPr>
    </w:p>
    <w:p w:rsidR="00AA78DA" w:rsidRPr="00476E19" w:rsidRDefault="00AA78DA" w:rsidP="00EE351A">
      <w:pPr>
        <w:spacing w:after="0" w:line="360" w:lineRule="auto"/>
        <w:jc w:val="both"/>
        <w:rPr>
          <w:rFonts w:ascii="Times New Roman" w:hAnsi="Times New Roman" w:cs="Times New Roman"/>
          <w:sz w:val="28"/>
          <w:szCs w:val="28"/>
        </w:rPr>
      </w:pP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Таблиця 4.14</w:t>
      </w:r>
      <w:r w:rsidR="00EE351A" w:rsidRPr="00476E19">
        <w:rPr>
          <w:rFonts w:ascii="Times New Roman" w:hAnsi="Times New Roman" w:cs="Times New Roman"/>
          <w:sz w:val="28"/>
          <w:szCs w:val="28"/>
        </w:rPr>
        <w:t xml:space="preserve"> Вибір цільових груп потенційних споживачів</w:t>
      </w:r>
    </w:p>
    <w:tbl>
      <w:tblPr>
        <w:tblW w:w="1005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1522"/>
        <w:gridCol w:w="1701"/>
        <w:gridCol w:w="1701"/>
        <w:gridCol w:w="1843"/>
        <w:gridCol w:w="2518"/>
      </w:tblGrid>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п/п</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Опис профілю</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цільової групи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потенційних</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клієнтів</w:t>
            </w:r>
          </w:p>
          <w:p w:rsidR="00EE351A" w:rsidRPr="00476E19" w:rsidRDefault="00EE351A" w:rsidP="007C7727">
            <w:pPr>
              <w:spacing w:after="0" w:line="240" w:lineRule="auto"/>
              <w:jc w:val="both"/>
              <w:rPr>
                <w:rFonts w:ascii="Times New Roman" w:hAnsi="Times New Roman" w:cs="Times New Roman"/>
                <w:b/>
                <w:sz w:val="28"/>
                <w:szCs w:val="28"/>
              </w:rPr>
            </w:pP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Готовність</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споживачів</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сприйняти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продукт</w:t>
            </w:r>
          </w:p>
          <w:p w:rsidR="00EE351A" w:rsidRPr="00476E19" w:rsidRDefault="00EE351A" w:rsidP="007C7727">
            <w:pPr>
              <w:spacing w:after="0" w:line="240" w:lineRule="auto"/>
              <w:jc w:val="both"/>
              <w:rPr>
                <w:rFonts w:ascii="Times New Roman" w:hAnsi="Times New Roman" w:cs="Times New Roman"/>
                <w:b/>
                <w:sz w:val="28"/>
                <w:szCs w:val="28"/>
              </w:rPr>
            </w:pP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Орієнтовний</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попит в межах</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цільової групи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(сегменту)</w:t>
            </w:r>
          </w:p>
          <w:p w:rsidR="00EE351A" w:rsidRPr="00476E19" w:rsidRDefault="00EE351A" w:rsidP="007C7727">
            <w:pPr>
              <w:spacing w:after="0" w:line="240" w:lineRule="auto"/>
              <w:jc w:val="both"/>
              <w:rPr>
                <w:rFonts w:ascii="Times New Roman" w:hAnsi="Times New Roman" w:cs="Times New Roman"/>
                <w:b/>
                <w:sz w:val="28"/>
                <w:szCs w:val="28"/>
              </w:rPr>
            </w:pP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Інтенсивність</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конкуренції в</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сегменті</w:t>
            </w:r>
          </w:p>
          <w:p w:rsidR="00EE351A" w:rsidRPr="00476E19" w:rsidRDefault="00EE351A" w:rsidP="007C7727">
            <w:pPr>
              <w:spacing w:after="0" w:line="240" w:lineRule="auto"/>
              <w:jc w:val="both"/>
              <w:rPr>
                <w:rFonts w:ascii="Times New Roman" w:hAnsi="Times New Roman" w:cs="Times New Roman"/>
                <w:b/>
                <w:sz w:val="28"/>
                <w:szCs w:val="28"/>
              </w:rPr>
            </w:pP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Простота входу у сегмент</w:t>
            </w:r>
          </w:p>
          <w:p w:rsidR="00EE351A" w:rsidRPr="00476E19" w:rsidRDefault="00EE351A" w:rsidP="007C7727">
            <w:pPr>
              <w:spacing w:after="0" w:line="240" w:lineRule="auto"/>
              <w:jc w:val="both"/>
              <w:rPr>
                <w:rFonts w:ascii="Times New Roman" w:hAnsi="Times New Roman" w:cs="Times New Roman"/>
                <w:b/>
                <w:sz w:val="28"/>
                <w:szCs w:val="28"/>
              </w:rPr>
            </w:pPr>
          </w:p>
        </w:tc>
      </w:tr>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Малий бізнес та стартапи</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Готові</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Високий</w:t>
            </w: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w:t>
            </w: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Вхід у сегмент простий оскільки достатньо запропонувати вигідні умови та можливості з залучення нових клієнтів за рахунок використання системи</w:t>
            </w:r>
          </w:p>
        </w:tc>
      </w:tr>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Середній бізнес</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Готові</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Високий</w:t>
            </w: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w:t>
            </w: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Вхід у сегмент простий оскільки достатньо запропонувати вигідні умови та можливості з залучення нових клієнтів за рахунок використання системи</w:t>
            </w:r>
          </w:p>
        </w:tc>
      </w:tr>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Великий бізнес</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Не готові</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Середній</w:t>
            </w: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w:t>
            </w: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Вхід у сегмент не простий оскільки у більшості вже функціонують певні системи та діють контракти</w:t>
            </w:r>
          </w:p>
        </w:tc>
      </w:tr>
    </w:tbl>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4.14 Вибір цільових груп потенційних споживачів</w:t>
      </w:r>
    </w:p>
    <w:tbl>
      <w:tblPr>
        <w:tblW w:w="1005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65"/>
        <w:gridCol w:w="1522"/>
        <w:gridCol w:w="1701"/>
        <w:gridCol w:w="1701"/>
        <w:gridCol w:w="1843"/>
        <w:gridCol w:w="2518"/>
      </w:tblGrid>
      <w:tr w:rsidR="00AA78DA" w:rsidRPr="00476E19" w:rsidTr="00C4049F">
        <w:tc>
          <w:tcPr>
            <w:tcW w:w="765"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п/п</w:t>
            </w:r>
          </w:p>
        </w:tc>
        <w:tc>
          <w:tcPr>
            <w:tcW w:w="1522"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Опис профілю</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цільової групи</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потенційних</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клієнтів</w:t>
            </w:r>
          </w:p>
          <w:p w:rsidR="00AA78DA" w:rsidRPr="00476E19" w:rsidRDefault="00AA78DA" w:rsidP="00AA78DA">
            <w:pPr>
              <w:spacing w:after="0" w:line="240" w:lineRule="auto"/>
              <w:jc w:val="both"/>
              <w:rPr>
                <w:rFonts w:ascii="Times New Roman" w:hAnsi="Times New Roman" w:cs="Times New Roman"/>
                <w:b/>
                <w:sz w:val="28"/>
                <w:szCs w:val="28"/>
              </w:rPr>
            </w:pPr>
          </w:p>
        </w:tc>
        <w:tc>
          <w:tcPr>
            <w:tcW w:w="1701"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Готовність</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споживачів</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сприйняти</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продукт</w:t>
            </w:r>
          </w:p>
          <w:p w:rsidR="00AA78DA" w:rsidRPr="00476E19" w:rsidRDefault="00AA78DA" w:rsidP="00AA78DA">
            <w:pPr>
              <w:spacing w:after="0" w:line="240" w:lineRule="auto"/>
              <w:jc w:val="both"/>
              <w:rPr>
                <w:rFonts w:ascii="Times New Roman" w:hAnsi="Times New Roman" w:cs="Times New Roman"/>
                <w:b/>
                <w:sz w:val="28"/>
                <w:szCs w:val="28"/>
              </w:rPr>
            </w:pPr>
          </w:p>
        </w:tc>
        <w:tc>
          <w:tcPr>
            <w:tcW w:w="1701"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Орієнтовний</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попит в межах</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цільової групи</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(сегменту)</w:t>
            </w:r>
          </w:p>
          <w:p w:rsidR="00AA78DA" w:rsidRPr="00476E19" w:rsidRDefault="00AA78DA" w:rsidP="00AA78DA">
            <w:pPr>
              <w:spacing w:after="0" w:line="240" w:lineRule="auto"/>
              <w:jc w:val="both"/>
              <w:rPr>
                <w:rFonts w:ascii="Times New Roman" w:hAnsi="Times New Roman" w:cs="Times New Roman"/>
                <w:b/>
                <w:sz w:val="28"/>
                <w:szCs w:val="28"/>
              </w:rPr>
            </w:pPr>
          </w:p>
        </w:tc>
        <w:tc>
          <w:tcPr>
            <w:tcW w:w="1843"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Інтенсивність</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конкуренції в</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сегменті</w:t>
            </w:r>
          </w:p>
          <w:p w:rsidR="00AA78DA" w:rsidRPr="00476E19" w:rsidRDefault="00AA78DA" w:rsidP="00AA78DA">
            <w:pPr>
              <w:spacing w:after="0" w:line="240" w:lineRule="auto"/>
              <w:jc w:val="both"/>
              <w:rPr>
                <w:rFonts w:ascii="Times New Roman" w:hAnsi="Times New Roman" w:cs="Times New Roman"/>
                <w:b/>
                <w:sz w:val="28"/>
                <w:szCs w:val="28"/>
              </w:rPr>
            </w:pPr>
          </w:p>
        </w:tc>
        <w:tc>
          <w:tcPr>
            <w:tcW w:w="2518" w:type="dxa"/>
            <w:shd w:val="clear" w:color="auto" w:fill="auto"/>
            <w:tcMar>
              <w:top w:w="113" w:type="dxa"/>
              <w:left w:w="113" w:type="dxa"/>
              <w:bottom w:w="113" w:type="dxa"/>
              <w:right w:w="113"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Простота входу у сегмент</w:t>
            </w:r>
          </w:p>
          <w:p w:rsidR="00AA78DA" w:rsidRPr="00476E19" w:rsidRDefault="00AA78DA" w:rsidP="00AA78DA">
            <w:pPr>
              <w:spacing w:after="0" w:line="240" w:lineRule="auto"/>
              <w:jc w:val="both"/>
              <w:rPr>
                <w:rFonts w:ascii="Times New Roman" w:hAnsi="Times New Roman" w:cs="Times New Roman"/>
                <w:b/>
                <w:sz w:val="28"/>
                <w:szCs w:val="28"/>
              </w:rPr>
            </w:pPr>
          </w:p>
        </w:tc>
      </w:tr>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4</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Державні установи</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Не готові</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Низький</w:t>
            </w: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Висока</w:t>
            </w: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Вхід у сегмент не простий оскільки необхідна участь у тендерах та наявність виділених бюджетних коштів</w:t>
            </w:r>
          </w:p>
        </w:tc>
      </w:tr>
      <w:tr w:rsidR="00EE351A" w:rsidRPr="00476E19" w:rsidTr="00C4049F">
        <w:tc>
          <w:tcPr>
            <w:tcW w:w="76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5</w:t>
            </w:r>
          </w:p>
        </w:tc>
        <w:tc>
          <w:tcPr>
            <w:tcW w:w="1522"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Фізичні особи</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Готові</w:t>
            </w:r>
          </w:p>
        </w:tc>
        <w:tc>
          <w:tcPr>
            <w:tcW w:w="1701"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Високий</w:t>
            </w:r>
          </w:p>
        </w:tc>
        <w:tc>
          <w:tcPr>
            <w:tcW w:w="1843"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Низька</w:t>
            </w:r>
          </w:p>
        </w:tc>
        <w:tc>
          <w:tcPr>
            <w:tcW w:w="25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Вхід у сегмент простий оскільки клієнти установ з радістю позбудуться безлічі карток у своєму гаманці</w:t>
            </w:r>
          </w:p>
        </w:tc>
      </w:tr>
      <w:tr w:rsidR="00EE351A" w:rsidRPr="00476E19" w:rsidTr="00C4049F">
        <w:trPr>
          <w:trHeight w:val="480"/>
        </w:trPr>
        <w:tc>
          <w:tcPr>
            <w:tcW w:w="10050" w:type="dxa"/>
            <w:gridSpan w:val="6"/>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Цільові групи: №1, №2,  №5</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4.15 наведено результати визначення базової стратегії розвитку.</w:t>
      </w: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AA78DA" w:rsidRPr="00476E19" w:rsidRDefault="00AA78DA" w:rsidP="007C7727">
      <w:pPr>
        <w:spacing w:after="0" w:line="360" w:lineRule="auto"/>
        <w:jc w:val="right"/>
        <w:rPr>
          <w:rFonts w:ascii="Times New Roman" w:hAnsi="Times New Roman" w:cs="Times New Roman"/>
          <w:sz w:val="28"/>
          <w:szCs w:val="28"/>
        </w:rPr>
      </w:pP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Таблиця 4.15</w:t>
      </w:r>
      <w:r w:rsidR="00EE351A" w:rsidRPr="00476E19">
        <w:rPr>
          <w:rFonts w:ascii="Times New Roman" w:hAnsi="Times New Roman" w:cs="Times New Roman"/>
          <w:sz w:val="28"/>
          <w:szCs w:val="28"/>
        </w:rPr>
        <w:t xml:space="preserve"> Визначення базової стратегії розвитку</w:t>
      </w:r>
    </w:p>
    <w:tbl>
      <w:tblPr>
        <w:tblW w:w="1006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6"/>
        <w:gridCol w:w="1985"/>
        <w:gridCol w:w="3118"/>
        <w:gridCol w:w="3260"/>
        <w:gridCol w:w="1116"/>
      </w:tblGrid>
      <w:tr w:rsidR="00EE351A" w:rsidRPr="00476E19" w:rsidTr="00C4049F">
        <w:tc>
          <w:tcPr>
            <w:tcW w:w="586"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98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Обрана альтернатива розвитку</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проекту</w:t>
            </w:r>
          </w:p>
        </w:tc>
        <w:tc>
          <w:tcPr>
            <w:tcW w:w="31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Стратегія охоплення ринку</w:t>
            </w:r>
          </w:p>
          <w:p w:rsidR="00EE351A" w:rsidRPr="00476E19" w:rsidRDefault="00EE351A" w:rsidP="007C7727">
            <w:pPr>
              <w:spacing w:after="0" w:line="240" w:lineRule="auto"/>
              <w:jc w:val="both"/>
              <w:rPr>
                <w:rFonts w:ascii="Times New Roman" w:hAnsi="Times New Roman" w:cs="Times New Roman"/>
                <w:b/>
                <w:sz w:val="28"/>
                <w:szCs w:val="28"/>
              </w:rPr>
            </w:pPr>
          </w:p>
        </w:tc>
        <w:tc>
          <w:tcPr>
            <w:tcW w:w="326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Ключові конкурентос-</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проміжні позиції відповідно до обраної</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альтернативи</w:t>
            </w:r>
          </w:p>
        </w:tc>
        <w:tc>
          <w:tcPr>
            <w:tcW w:w="1116"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Базова стратегія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розвитку</w:t>
            </w:r>
          </w:p>
        </w:tc>
      </w:tr>
      <w:tr w:rsidR="00EE351A" w:rsidRPr="00476E19" w:rsidTr="00C4049F">
        <w:tc>
          <w:tcPr>
            <w:tcW w:w="586"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98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Вихід на ринок з повним функціоналом, залучення партнерів серед установ різних сфер, популяризація серед користувачів</w:t>
            </w:r>
          </w:p>
        </w:tc>
        <w:tc>
          <w:tcPr>
            <w:tcW w:w="3118"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Пропозиція вигідних умов малому та середньому бізнесу, популяризація системи серед клієнтів, розширення функціоналу для охоплення установ різних сфер, поступове впровадження у всіх сферах життя людей</w:t>
            </w:r>
          </w:p>
        </w:tc>
        <w:tc>
          <w:tcPr>
            <w:tcW w:w="326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Зменшення собівартості системи, розширення функціоналу системи для вирішення потреб кожної конкретної компанії, пропозиція ультимативного рішення установам яке сприятиме залученню нових клієнтів до установи та, відповідно, до системи</w:t>
            </w:r>
          </w:p>
        </w:tc>
        <w:tc>
          <w:tcPr>
            <w:tcW w:w="1116"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Концентрований маркетинг </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4.16 наведено результати визначення базової стратегії конкурентної поведінки стартапу.</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4.16</w:t>
      </w:r>
      <w:r w:rsidR="00EE351A" w:rsidRPr="00476E19">
        <w:rPr>
          <w:rFonts w:ascii="Times New Roman" w:hAnsi="Times New Roman" w:cs="Times New Roman"/>
          <w:sz w:val="28"/>
          <w:szCs w:val="28"/>
        </w:rPr>
        <w:t xml:space="preserve"> Визначення базової стратегії конкурентної поведінки</w:t>
      </w:r>
    </w:p>
    <w:tbl>
      <w:tblPr>
        <w:tblW w:w="1006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0"/>
        <w:gridCol w:w="1440"/>
        <w:gridCol w:w="2610"/>
        <w:gridCol w:w="2505"/>
        <w:gridCol w:w="2580"/>
      </w:tblGrid>
      <w:tr w:rsidR="00EE351A" w:rsidRPr="00476E19" w:rsidTr="00C4049F">
        <w:trPr>
          <w:trHeight w:val="2480"/>
        </w:trPr>
        <w:tc>
          <w:tcPr>
            <w:tcW w:w="93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44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Чи є проект «першопрохідцем» на</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ринку?</w:t>
            </w:r>
          </w:p>
          <w:p w:rsidR="00EE351A" w:rsidRPr="00476E19" w:rsidRDefault="00EE351A" w:rsidP="007C7727">
            <w:pPr>
              <w:spacing w:after="0" w:line="240" w:lineRule="auto"/>
              <w:jc w:val="both"/>
              <w:rPr>
                <w:rFonts w:ascii="Times New Roman" w:hAnsi="Times New Roman" w:cs="Times New Roman"/>
                <w:b/>
                <w:sz w:val="28"/>
                <w:szCs w:val="28"/>
              </w:rPr>
            </w:pPr>
          </w:p>
        </w:tc>
        <w:tc>
          <w:tcPr>
            <w:tcW w:w="261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Чи буде компанія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шукати нових споживачів, або забирати існуючих у</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конкурентів?</w:t>
            </w:r>
          </w:p>
          <w:p w:rsidR="00EE351A" w:rsidRPr="00476E19" w:rsidRDefault="00EE351A" w:rsidP="007C7727">
            <w:pPr>
              <w:spacing w:after="0" w:line="240" w:lineRule="auto"/>
              <w:jc w:val="both"/>
              <w:rPr>
                <w:rFonts w:ascii="Times New Roman" w:hAnsi="Times New Roman" w:cs="Times New Roman"/>
                <w:b/>
                <w:sz w:val="28"/>
                <w:szCs w:val="28"/>
              </w:rPr>
            </w:pPr>
          </w:p>
        </w:tc>
        <w:tc>
          <w:tcPr>
            <w:tcW w:w="250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Чи буде компанія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копіювати основні</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характеристики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товару конкурента, і які?</w:t>
            </w:r>
          </w:p>
          <w:p w:rsidR="00EE351A" w:rsidRPr="00476E19" w:rsidRDefault="00EE351A" w:rsidP="007C7727">
            <w:pPr>
              <w:spacing w:after="0" w:line="240" w:lineRule="auto"/>
              <w:jc w:val="both"/>
              <w:rPr>
                <w:rFonts w:ascii="Times New Roman" w:hAnsi="Times New Roman" w:cs="Times New Roman"/>
                <w:b/>
                <w:sz w:val="28"/>
                <w:szCs w:val="28"/>
              </w:rPr>
            </w:pPr>
          </w:p>
        </w:tc>
        <w:tc>
          <w:tcPr>
            <w:tcW w:w="258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Стратегія конку-</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рентної поведінки</w:t>
            </w:r>
          </w:p>
          <w:p w:rsidR="00EE351A" w:rsidRPr="00476E19" w:rsidRDefault="00EE351A" w:rsidP="007C7727">
            <w:pPr>
              <w:spacing w:after="0" w:line="240" w:lineRule="auto"/>
              <w:jc w:val="both"/>
              <w:rPr>
                <w:rFonts w:ascii="Times New Roman" w:hAnsi="Times New Roman" w:cs="Times New Roman"/>
                <w:b/>
                <w:sz w:val="28"/>
                <w:szCs w:val="28"/>
              </w:rPr>
            </w:pPr>
          </w:p>
        </w:tc>
      </w:tr>
      <w:tr w:rsidR="00EE351A" w:rsidRPr="00476E19" w:rsidTr="00C4049F">
        <w:tc>
          <w:tcPr>
            <w:tcW w:w="93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44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Ні</w:t>
            </w:r>
          </w:p>
        </w:tc>
        <w:tc>
          <w:tcPr>
            <w:tcW w:w="261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Компанія буде шукати нових споживачів серед установ які не використовують системи ідентифікації та активно намагатись забирати існуючих користувачів інших систем</w:t>
            </w:r>
          </w:p>
        </w:tc>
        <w:tc>
          <w:tcPr>
            <w:tcW w:w="2505"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Компанія буде копіювати основні характеристики та функціонал систем ідентифікації різних сфер, об’єднуючи їх в єдину систему</w:t>
            </w:r>
          </w:p>
        </w:tc>
        <w:tc>
          <w:tcPr>
            <w:tcW w:w="2580" w:type="dxa"/>
            <w:shd w:val="clear" w:color="auto" w:fill="auto"/>
            <w:tcMar>
              <w:top w:w="113" w:type="dxa"/>
              <w:left w:w="113" w:type="dxa"/>
              <w:bottom w:w="113" w:type="dxa"/>
              <w:right w:w="113"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Стратегія зайняття конкурентної ніші</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вимог споживачів до продукту, обраної стратегії конкурентної поведінки та базової стратегії розвитку, було визначено стратегію позиціонування (таблиця 4.17).</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 xml:space="preserve">Таблиця 4.17 </w:t>
      </w:r>
      <w:r w:rsidR="00EE351A" w:rsidRPr="00476E19">
        <w:rPr>
          <w:rFonts w:ascii="Times New Roman" w:hAnsi="Times New Roman" w:cs="Times New Roman"/>
          <w:sz w:val="28"/>
          <w:szCs w:val="28"/>
        </w:rPr>
        <w:t>Визначення стратегії позиціонування</w:t>
      </w:r>
    </w:p>
    <w:tbl>
      <w:tblPr>
        <w:tblW w:w="10065" w:type="dxa"/>
        <w:tblInd w:w="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1365"/>
        <w:gridCol w:w="1635"/>
        <w:gridCol w:w="3615"/>
        <w:gridCol w:w="2865"/>
      </w:tblGrid>
      <w:tr w:rsidR="00EE351A" w:rsidRPr="00476E19" w:rsidTr="00C4049F">
        <w:tc>
          <w:tcPr>
            <w:tcW w:w="58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36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Вимоги до</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товару цільової аудиторії</w:t>
            </w:r>
          </w:p>
          <w:p w:rsidR="00EE351A" w:rsidRPr="00476E19" w:rsidRDefault="00EE351A" w:rsidP="007C7727">
            <w:pPr>
              <w:spacing w:after="0" w:line="240" w:lineRule="auto"/>
              <w:jc w:val="both"/>
              <w:rPr>
                <w:rFonts w:ascii="Times New Roman" w:hAnsi="Times New Roman" w:cs="Times New Roman"/>
                <w:b/>
                <w:sz w:val="28"/>
                <w:szCs w:val="28"/>
              </w:rPr>
            </w:pPr>
          </w:p>
        </w:tc>
        <w:tc>
          <w:tcPr>
            <w:tcW w:w="163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Базова</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стратегія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розвитку</w:t>
            </w:r>
          </w:p>
          <w:p w:rsidR="00EE351A" w:rsidRPr="00476E19" w:rsidRDefault="00EE351A" w:rsidP="007C7727">
            <w:pPr>
              <w:spacing w:after="0" w:line="240" w:lineRule="auto"/>
              <w:jc w:val="both"/>
              <w:rPr>
                <w:rFonts w:ascii="Times New Roman" w:hAnsi="Times New Roman" w:cs="Times New Roman"/>
                <w:b/>
                <w:sz w:val="28"/>
                <w:szCs w:val="28"/>
              </w:rPr>
            </w:pPr>
          </w:p>
        </w:tc>
        <w:tc>
          <w:tcPr>
            <w:tcW w:w="361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Ключові конкурентоспроможні позиції</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власного стартап-</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проекту</w:t>
            </w:r>
          </w:p>
          <w:p w:rsidR="00EE351A" w:rsidRPr="00476E19" w:rsidRDefault="00EE351A" w:rsidP="007C7727">
            <w:pPr>
              <w:spacing w:after="0" w:line="240" w:lineRule="auto"/>
              <w:jc w:val="both"/>
              <w:rPr>
                <w:rFonts w:ascii="Times New Roman" w:hAnsi="Times New Roman" w:cs="Times New Roman"/>
                <w:b/>
                <w:sz w:val="28"/>
                <w:szCs w:val="28"/>
              </w:rPr>
            </w:pPr>
          </w:p>
        </w:tc>
        <w:tc>
          <w:tcPr>
            <w:tcW w:w="286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Вибір асоціацій, які мають сформувати комплексну позицію</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власного проекту (три ключо-</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вих)</w:t>
            </w:r>
          </w:p>
        </w:tc>
      </w:tr>
      <w:tr w:rsidR="00EE351A" w:rsidRPr="00476E19" w:rsidTr="00C4049F">
        <w:trPr>
          <w:trHeight w:val="380"/>
        </w:trPr>
        <w:tc>
          <w:tcPr>
            <w:tcW w:w="58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36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Універсальність</w:t>
            </w:r>
          </w:p>
        </w:tc>
        <w:tc>
          <w:tcPr>
            <w:tcW w:w="163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Зростання</w:t>
            </w:r>
          </w:p>
        </w:tc>
        <w:tc>
          <w:tcPr>
            <w:tcW w:w="361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Позиціонування системи як такої, що об’єднує функціонал подібних систем в різних сферах</w:t>
            </w:r>
          </w:p>
        </w:tc>
        <w:tc>
          <w:tcPr>
            <w:tcW w:w="2865" w:type="dxa"/>
            <w:vMerge w:val="restart"/>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p>
          <w:p w:rsidR="00EE351A" w:rsidRPr="00476E19" w:rsidRDefault="00EE351A" w:rsidP="007C7727">
            <w:pPr>
              <w:spacing w:after="0" w:line="240" w:lineRule="auto"/>
              <w:jc w:val="both"/>
              <w:rPr>
                <w:rFonts w:ascii="Times New Roman" w:hAnsi="Times New Roman" w:cs="Times New Roman"/>
                <w:sz w:val="28"/>
                <w:szCs w:val="28"/>
              </w:rPr>
            </w:pPr>
          </w:p>
          <w:p w:rsidR="00EE351A" w:rsidRPr="00476E19" w:rsidRDefault="00EE351A" w:rsidP="007C7727">
            <w:pPr>
              <w:spacing w:after="0" w:line="240" w:lineRule="auto"/>
              <w:jc w:val="both"/>
              <w:rPr>
                <w:rFonts w:ascii="Times New Roman" w:hAnsi="Times New Roman" w:cs="Times New Roman"/>
                <w:sz w:val="28"/>
                <w:szCs w:val="28"/>
              </w:rPr>
            </w:pPr>
          </w:p>
          <w:p w:rsidR="00EE351A" w:rsidRPr="00476E19" w:rsidRDefault="00EE351A" w:rsidP="007C7727">
            <w:pPr>
              <w:spacing w:after="0" w:line="240" w:lineRule="auto"/>
              <w:jc w:val="both"/>
              <w:rPr>
                <w:rFonts w:ascii="Times New Roman" w:hAnsi="Times New Roman" w:cs="Times New Roman"/>
                <w:sz w:val="28"/>
                <w:szCs w:val="28"/>
              </w:rPr>
            </w:pP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Зручність</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Універсальність</w:t>
            </w:r>
          </w:p>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Функціональність</w:t>
            </w:r>
          </w:p>
        </w:tc>
      </w:tr>
      <w:tr w:rsidR="00EE351A" w:rsidRPr="00476E19" w:rsidTr="00C4049F">
        <w:trPr>
          <w:trHeight w:val="380"/>
        </w:trPr>
        <w:tc>
          <w:tcPr>
            <w:tcW w:w="58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136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Зручність</w:t>
            </w:r>
          </w:p>
        </w:tc>
        <w:tc>
          <w:tcPr>
            <w:tcW w:w="163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Зростання</w:t>
            </w:r>
          </w:p>
        </w:tc>
        <w:tc>
          <w:tcPr>
            <w:tcW w:w="361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Позиціонування системи як такої, що надає надзвичайну зручність клієнтам установи</w:t>
            </w:r>
          </w:p>
        </w:tc>
        <w:tc>
          <w:tcPr>
            <w:tcW w:w="2865" w:type="dxa"/>
            <w:vMerge/>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p>
        </w:tc>
      </w:tr>
      <w:tr w:rsidR="00EE351A" w:rsidRPr="00476E19" w:rsidTr="00C4049F">
        <w:trPr>
          <w:trHeight w:val="380"/>
        </w:trPr>
        <w:tc>
          <w:tcPr>
            <w:tcW w:w="58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136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Функціональність</w:t>
            </w:r>
          </w:p>
        </w:tc>
        <w:tc>
          <w:tcPr>
            <w:tcW w:w="163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Стабілізація</w:t>
            </w:r>
          </w:p>
        </w:tc>
        <w:tc>
          <w:tcPr>
            <w:tcW w:w="3615" w:type="dxa"/>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Позиціонування системи як такої, що відповідає всім вимогам установ до системи ідентифікації незалежно від сфери застосування.</w:t>
            </w:r>
          </w:p>
        </w:tc>
        <w:tc>
          <w:tcPr>
            <w:tcW w:w="2865" w:type="dxa"/>
            <w:vMerge/>
            <w:shd w:val="clear" w:color="auto" w:fill="auto"/>
            <w:tcMar>
              <w:top w:w="56" w:type="dxa"/>
              <w:left w:w="56" w:type="dxa"/>
              <w:bottom w:w="56" w:type="dxa"/>
              <w:right w:w="56" w:type="dxa"/>
            </w:tcMar>
          </w:tcPr>
          <w:p w:rsidR="00EE351A" w:rsidRPr="00476E19" w:rsidRDefault="00EE351A" w:rsidP="007C7727">
            <w:pPr>
              <w:spacing w:after="0" w:line="240" w:lineRule="auto"/>
              <w:jc w:val="both"/>
              <w:rPr>
                <w:rFonts w:ascii="Times New Roman" w:hAnsi="Times New Roman" w:cs="Times New Roman"/>
                <w:sz w:val="28"/>
                <w:szCs w:val="28"/>
              </w:rPr>
            </w:pPr>
          </w:p>
        </w:tc>
      </w:tr>
    </w:tbl>
    <w:p w:rsidR="007C7727" w:rsidRPr="00476E19" w:rsidRDefault="007C7727" w:rsidP="007C7727">
      <w:pPr>
        <w:pStyle w:val="Heading2"/>
        <w:spacing w:before="0" w:line="360" w:lineRule="auto"/>
        <w:ind w:left="708" w:right="-71"/>
        <w:contextualSpacing/>
        <w:jc w:val="both"/>
        <w:rPr>
          <w:rFonts w:ascii="Times New Roman" w:hAnsi="Times New Roman" w:cs="Times New Roman"/>
          <w:color w:val="auto"/>
          <w:sz w:val="28"/>
          <w:szCs w:val="28"/>
        </w:rPr>
      </w:pPr>
      <w:bookmarkStart w:id="79" w:name="_age0bjyl1zba" w:colFirst="0" w:colLast="0"/>
      <w:bookmarkEnd w:id="79"/>
    </w:p>
    <w:p w:rsidR="00EE351A" w:rsidRPr="00476E19" w:rsidRDefault="007C7727" w:rsidP="007C7727">
      <w:pPr>
        <w:pStyle w:val="Title"/>
      </w:pPr>
      <w:bookmarkStart w:id="80" w:name="_Toc25915180"/>
      <w:r w:rsidRPr="00476E19">
        <w:t xml:space="preserve">4.4 </w:t>
      </w:r>
      <w:r w:rsidR="00EE351A" w:rsidRPr="00476E19">
        <w:t>Розроблення маркетингової програми стартап-проекту</w:t>
      </w:r>
      <w:bookmarkEnd w:id="80"/>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Результат аналізу конкурентоспроможності наведено в таблиці 4.18.</w:t>
      </w:r>
    </w:p>
    <w:p w:rsidR="00EE351A" w:rsidRPr="00476E19" w:rsidRDefault="00AA78D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4.18</w:t>
      </w:r>
      <w:r w:rsidR="00EE351A" w:rsidRPr="00476E19">
        <w:rPr>
          <w:rFonts w:ascii="Times New Roman" w:hAnsi="Times New Roman" w:cs="Times New Roman"/>
          <w:sz w:val="28"/>
          <w:szCs w:val="28"/>
        </w:rPr>
        <w:t xml:space="preserve"> Визначення ключових переваг концепції потенційного товару</w:t>
      </w:r>
    </w:p>
    <w:tbl>
      <w:tblPr>
        <w:tblW w:w="101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515"/>
        <w:gridCol w:w="3660"/>
        <w:gridCol w:w="4425"/>
      </w:tblGrid>
      <w:tr w:rsidR="00EE351A" w:rsidRPr="00476E19" w:rsidTr="00C4049F">
        <w:tc>
          <w:tcPr>
            <w:tcW w:w="57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5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Потреба</w:t>
            </w:r>
          </w:p>
        </w:tc>
        <w:tc>
          <w:tcPr>
            <w:tcW w:w="3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Вигода, яку про-</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понує товар</w:t>
            </w:r>
          </w:p>
        </w:tc>
        <w:tc>
          <w:tcPr>
            <w:tcW w:w="44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Ключові переваги перед конкурентами (існуючі</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або такі, що потрібно створити)</w:t>
            </w:r>
          </w:p>
        </w:tc>
      </w:tr>
      <w:tr w:rsidR="00EE351A" w:rsidRPr="00476E19" w:rsidTr="00C4049F">
        <w:tc>
          <w:tcPr>
            <w:tcW w:w="57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5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Універсальність</w:t>
            </w:r>
          </w:p>
        </w:tc>
        <w:tc>
          <w:tcPr>
            <w:tcW w:w="3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може бути застосована майже у будь-якій сфері де необхідно ідентифікувати клієнтів</w:t>
            </w:r>
          </w:p>
        </w:tc>
        <w:tc>
          <w:tcPr>
            <w:tcW w:w="44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Зазвичай системи ідентифікації працюють лише в одній сфері  життя або в одній установі</w:t>
            </w:r>
          </w:p>
        </w:tc>
      </w:tr>
    </w:tbl>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p>
    <w:p w:rsidR="00AA78DA" w:rsidRPr="00476E19" w:rsidRDefault="00AA78DA" w:rsidP="00AA78DA">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4.18 Визначення ключових переваг концепції потенційного товару</w:t>
      </w:r>
    </w:p>
    <w:tbl>
      <w:tblPr>
        <w:tblW w:w="101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1515"/>
        <w:gridCol w:w="3660"/>
        <w:gridCol w:w="4425"/>
      </w:tblGrid>
      <w:tr w:rsidR="00AA78DA" w:rsidRPr="00476E19" w:rsidTr="00C4049F">
        <w:tc>
          <w:tcPr>
            <w:tcW w:w="57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515"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Потреба</w:t>
            </w:r>
          </w:p>
        </w:tc>
        <w:tc>
          <w:tcPr>
            <w:tcW w:w="366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Вигода, яку про-</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понує товар</w:t>
            </w:r>
          </w:p>
        </w:tc>
        <w:tc>
          <w:tcPr>
            <w:tcW w:w="4425"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Ключові переваги перед конкурентами (існуючі</w:t>
            </w:r>
          </w:p>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або такі, що потрібно створити)</w:t>
            </w:r>
          </w:p>
        </w:tc>
      </w:tr>
      <w:tr w:rsidR="00EE351A" w:rsidRPr="00476E19" w:rsidTr="00C4049F">
        <w:tc>
          <w:tcPr>
            <w:tcW w:w="57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w:t>
            </w:r>
          </w:p>
        </w:tc>
        <w:tc>
          <w:tcPr>
            <w:tcW w:w="15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Простота використання</w:t>
            </w:r>
          </w:p>
        </w:tc>
        <w:tc>
          <w:tcPr>
            <w:tcW w:w="3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є прозорою та простою для опанування та використання як клієнтами установ так і працівниками</w:t>
            </w:r>
          </w:p>
        </w:tc>
        <w:tc>
          <w:tcPr>
            <w:tcW w:w="44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Для ідентифікації клієнту достатньо прикласти мітку до зчитувача</w:t>
            </w:r>
          </w:p>
        </w:tc>
      </w:tr>
      <w:tr w:rsidR="00EE351A" w:rsidRPr="00476E19" w:rsidTr="00C4049F">
        <w:tc>
          <w:tcPr>
            <w:tcW w:w="57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3</w:t>
            </w:r>
          </w:p>
        </w:tc>
        <w:tc>
          <w:tcPr>
            <w:tcW w:w="151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Зручність</w:t>
            </w:r>
          </w:p>
        </w:tc>
        <w:tc>
          <w:tcPr>
            <w:tcW w:w="3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є набагато зручнішою у використанні клієнтами установ, що позитивно впливає на конкурентоспроможність установ</w:t>
            </w:r>
          </w:p>
        </w:tc>
        <w:tc>
          <w:tcPr>
            <w:tcW w:w="44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У клієнта різних установ буде єдина універсальна мітка замість великої кількості різних пластикових карток</w:t>
            </w:r>
          </w:p>
        </w:tc>
      </w:tr>
    </w:tbl>
    <w:p w:rsidR="007C7727" w:rsidRPr="00476E19" w:rsidRDefault="007C7727" w:rsidP="00EE351A">
      <w:pPr>
        <w:spacing w:after="0" w:line="360" w:lineRule="auto"/>
        <w:ind w:firstLine="720"/>
        <w:jc w:val="both"/>
        <w:rPr>
          <w:rFonts w:ascii="Times New Roman" w:hAnsi="Times New Roman" w:cs="Times New Roman"/>
          <w:sz w:val="28"/>
          <w:szCs w:val="28"/>
        </w:rPr>
      </w:pPr>
    </w:p>
    <w:p w:rsidR="00EE351A" w:rsidRPr="00476E19" w:rsidRDefault="00EE351A" w:rsidP="00EE351A">
      <w:pPr>
        <w:spacing w:after="0" w:line="360" w:lineRule="auto"/>
        <w:ind w:firstLine="720"/>
        <w:jc w:val="both"/>
        <w:rPr>
          <w:rFonts w:ascii="Times New Roman" w:hAnsi="Times New Roman" w:cs="Times New Roman"/>
          <w:sz w:val="28"/>
          <w:szCs w:val="28"/>
        </w:rPr>
      </w:pPr>
      <w:r w:rsidRPr="00476E19">
        <w:rPr>
          <w:rFonts w:ascii="Times New Roman" w:hAnsi="Times New Roman" w:cs="Times New Roman"/>
          <w:sz w:val="28"/>
          <w:szCs w:val="28"/>
        </w:rPr>
        <w:t>В таблиці 4.19 наведено результати розробки трирівневої маркетингової моделі товару.</w:t>
      </w:r>
    </w:p>
    <w:p w:rsidR="00EE351A" w:rsidRPr="00476E19" w:rsidRDefault="00AA78DA" w:rsidP="007C7727">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t>Таблиця 4.19</w:t>
      </w:r>
      <w:r w:rsidR="00EE351A" w:rsidRPr="00476E19">
        <w:rPr>
          <w:rFonts w:ascii="Times New Roman" w:hAnsi="Times New Roman" w:cs="Times New Roman"/>
          <w:sz w:val="28"/>
          <w:szCs w:val="28"/>
        </w:rPr>
        <w:t xml:space="preserve"> Опис трьох рівнів моделі товару</w:t>
      </w:r>
    </w:p>
    <w:tbl>
      <w:tblPr>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00"/>
        <w:gridCol w:w="4536"/>
        <w:gridCol w:w="3124"/>
      </w:tblGrid>
      <w:tr w:rsidR="00EE351A" w:rsidRPr="00476E19" w:rsidTr="00C4049F">
        <w:trPr>
          <w:trHeight w:val="740"/>
        </w:trPr>
        <w:tc>
          <w:tcPr>
            <w:tcW w:w="23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Рівні товару</w:t>
            </w:r>
          </w:p>
        </w:tc>
        <w:tc>
          <w:tcPr>
            <w:tcW w:w="7660" w:type="dxa"/>
            <w:gridSpan w:val="2"/>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Сутність та складові</w:t>
            </w:r>
          </w:p>
        </w:tc>
      </w:tr>
      <w:tr w:rsidR="00EE351A" w:rsidRPr="00476E19" w:rsidTr="00C4049F">
        <w:trPr>
          <w:trHeight w:val="480"/>
        </w:trPr>
        <w:tc>
          <w:tcPr>
            <w:tcW w:w="2300" w:type="dxa"/>
            <w:shd w:val="clear" w:color="auto" w:fill="auto"/>
            <w:tcMar>
              <w:top w:w="100" w:type="dxa"/>
              <w:left w:w="100" w:type="dxa"/>
              <w:bottom w:w="100" w:type="dxa"/>
              <w:right w:w="100" w:type="dxa"/>
            </w:tcMar>
          </w:tcPr>
          <w:p w:rsidR="00EE351A" w:rsidRPr="00476E19" w:rsidRDefault="00EE351A" w:rsidP="007C7727">
            <w:pPr>
              <w:numPr>
                <w:ilvl w:val="0"/>
                <w:numId w:val="15"/>
              </w:numPr>
              <w:spacing w:after="0" w:line="240" w:lineRule="auto"/>
              <w:ind w:left="141" w:firstLine="285"/>
              <w:jc w:val="both"/>
              <w:rPr>
                <w:rFonts w:ascii="Times New Roman" w:hAnsi="Times New Roman" w:cs="Times New Roman"/>
                <w:sz w:val="28"/>
                <w:szCs w:val="28"/>
              </w:rPr>
            </w:pPr>
            <w:r w:rsidRPr="00476E19">
              <w:rPr>
                <w:rFonts w:ascii="Times New Roman" w:hAnsi="Times New Roman" w:cs="Times New Roman"/>
                <w:sz w:val="28"/>
                <w:szCs w:val="28"/>
              </w:rPr>
              <w:t>Товар за задумом</w:t>
            </w:r>
          </w:p>
        </w:tc>
        <w:tc>
          <w:tcPr>
            <w:tcW w:w="7660" w:type="dxa"/>
            <w:gridSpan w:val="2"/>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 задумом маємо програмно-апаратний комплекс, що включає в собі програмну частину (серверну та клієнтську) та апаратну (зчитуючий пристрій та мітку)</w:t>
            </w:r>
          </w:p>
        </w:tc>
      </w:tr>
      <w:tr w:rsidR="00EE351A" w:rsidRPr="00476E19" w:rsidTr="00C4049F">
        <w:trPr>
          <w:trHeight w:val="480"/>
        </w:trPr>
        <w:tc>
          <w:tcPr>
            <w:tcW w:w="2300" w:type="dxa"/>
            <w:vMerge w:val="restart"/>
            <w:shd w:val="clear" w:color="auto" w:fill="auto"/>
            <w:tcMar>
              <w:top w:w="100" w:type="dxa"/>
              <w:left w:w="100" w:type="dxa"/>
              <w:bottom w:w="100" w:type="dxa"/>
              <w:right w:w="100" w:type="dxa"/>
            </w:tcMar>
          </w:tcPr>
          <w:p w:rsidR="00EE351A" w:rsidRPr="00476E19" w:rsidRDefault="00EE351A" w:rsidP="007C7727">
            <w:pPr>
              <w:spacing w:after="0" w:line="240" w:lineRule="auto"/>
              <w:ind w:left="141" w:firstLine="285"/>
              <w:jc w:val="both"/>
              <w:rPr>
                <w:rFonts w:ascii="Times New Roman" w:hAnsi="Times New Roman" w:cs="Times New Roman"/>
                <w:sz w:val="28"/>
                <w:szCs w:val="28"/>
              </w:rPr>
            </w:pPr>
          </w:p>
          <w:p w:rsidR="00EE351A" w:rsidRPr="00476E19" w:rsidRDefault="00EE351A" w:rsidP="007C7727">
            <w:pPr>
              <w:numPr>
                <w:ilvl w:val="0"/>
                <w:numId w:val="15"/>
              </w:numPr>
              <w:spacing w:after="0" w:line="240" w:lineRule="auto"/>
              <w:ind w:left="141" w:firstLine="285"/>
              <w:jc w:val="both"/>
              <w:rPr>
                <w:rFonts w:ascii="Times New Roman" w:hAnsi="Times New Roman" w:cs="Times New Roman"/>
                <w:sz w:val="28"/>
                <w:szCs w:val="28"/>
              </w:rPr>
            </w:pPr>
            <w:r w:rsidRPr="00476E19">
              <w:rPr>
                <w:rFonts w:ascii="Times New Roman" w:hAnsi="Times New Roman" w:cs="Times New Roman"/>
                <w:sz w:val="28"/>
                <w:szCs w:val="28"/>
              </w:rPr>
              <w:t>Товар у реальному виконанні</w:t>
            </w:r>
            <w:r w:rsidRPr="00476E19">
              <w:rPr>
                <w:rFonts w:ascii="Times New Roman" w:hAnsi="Times New Roman" w:cs="Times New Roman"/>
                <w:sz w:val="28"/>
                <w:szCs w:val="28"/>
              </w:rPr>
              <w:tab/>
            </w:r>
          </w:p>
        </w:tc>
        <w:tc>
          <w:tcPr>
            <w:tcW w:w="4536"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Властивості / характеристики:</w:t>
            </w:r>
          </w:p>
        </w:tc>
        <w:tc>
          <w:tcPr>
            <w:tcW w:w="3124" w:type="dxa"/>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Розмір сирцевих файлів</w:t>
            </w:r>
          </w:p>
        </w:tc>
      </w:tr>
      <w:tr w:rsidR="00EE351A" w:rsidRPr="00476E19" w:rsidTr="00C4049F">
        <w:trPr>
          <w:trHeight w:val="480"/>
        </w:trPr>
        <w:tc>
          <w:tcPr>
            <w:tcW w:w="230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4536" w:type="dxa"/>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Серверний модуль</w:t>
            </w:r>
          </w:p>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Клієнтський модуль</w:t>
            </w:r>
          </w:p>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Модуль мікроконтролера</w:t>
            </w:r>
          </w:p>
        </w:tc>
        <w:tc>
          <w:tcPr>
            <w:tcW w:w="3124" w:type="dxa"/>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288Кб</w:t>
            </w:r>
          </w:p>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120Кб</w:t>
            </w:r>
          </w:p>
          <w:p w:rsidR="00EE351A" w:rsidRPr="00476E19" w:rsidRDefault="00EE351A" w:rsidP="007C7727">
            <w:pPr>
              <w:widowControl w:val="0"/>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16Кб</w:t>
            </w:r>
          </w:p>
        </w:tc>
      </w:tr>
      <w:tr w:rsidR="00EE351A" w:rsidRPr="00476E19" w:rsidTr="00C4049F">
        <w:trPr>
          <w:trHeight w:val="480"/>
        </w:trPr>
        <w:tc>
          <w:tcPr>
            <w:tcW w:w="230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7660" w:type="dxa"/>
            <w:gridSpan w:val="2"/>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Якість: тестування за допомогою юніт тестів під час розробки</w:t>
            </w:r>
          </w:p>
        </w:tc>
      </w:tr>
      <w:tr w:rsidR="00EE351A" w:rsidRPr="00476E19" w:rsidTr="00C4049F">
        <w:trPr>
          <w:trHeight w:val="480"/>
        </w:trPr>
        <w:tc>
          <w:tcPr>
            <w:tcW w:w="230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7660" w:type="dxa"/>
            <w:gridSpan w:val="2"/>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Марка: назва розробника та назва системи</w:t>
            </w:r>
          </w:p>
        </w:tc>
      </w:tr>
    </w:tbl>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p>
    <w:p w:rsidR="00AA78DA" w:rsidRPr="00476E19" w:rsidRDefault="00AA78DA" w:rsidP="00AA78DA">
      <w:pPr>
        <w:spacing w:after="0" w:line="360" w:lineRule="auto"/>
        <w:ind w:firstLine="720"/>
        <w:jc w:val="right"/>
        <w:rPr>
          <w:rFonts w:ascii="Times New Roman" w:hAnsi="Times New Roman" w:cs="Times New Roman"/>
          <w:sz w:val="28"/>
          <w:szCs w:val="28"/>
        </w:rPr>
      </w:pPr>
      <w:r w:rsidRPr="00476E19">
        <w:rPr>
          <w:rFonts w:ascii="Times New Roman" w:hAnsi="Times New Roman" w:cs="Times New Roman"/>
          <w:sz w:val="28"/>
          <w:szCs w:val="28"/>
        </w:rPr>
        <w:lastRenderedPageBreak/>
        <w:t>Продовження таблиці 4.19 Опис трьох рівнів моделі товару</w:t>
      </w:r>
    </w:p>
    <w:tbl>
      <w:tblPr>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00"/>
        <w:gridCol w:w="7660"/>
      </w:tblGrid>
      <w:tr w:rsidR="00AA78DA" w:rsidRPr="00476E19" w:rsidTr="00C4049F">
        <w:trPr>
          <w:trHeight w:val="480"/>
        </w:trPr>
        <w:tc>
          <w:tcPr>
            <w:tcW w:w="230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Рівні товару</w:t>
            </w:r>
          </w:p>
        </w:tc>
        <w:tc>
          <w:tcPr>
            <w:tcW w:w="7660" w:type="dxa"/>
            <w:shd w:val="clear" w:color="auto" w:fill="auto"/>
            <w:tcMar>
              <w:top w:w="100" w:type="dxa"/>
              <w:left w:w="100" w:type="dxa"/>
              <w:bottom w:w="100" w:type="dxa"/>
              <w:right w:w="100" w:type="dxa"/>
            </w:tcMar>
          </w:tcPr>
          <w:p w:rsidR="00AA78DA" w:rsidRPr="00476E19" w:rsidRDefault="00AA78DA" w:rsidP="00AA78DA">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Сутність та складові</w:t>
            </w:r>
          </w:p>
        </w:tc>
      </w:tr>
      <w:tr w:rsidR="00EE351A" w:rsidRPr="00476E19" w:rsidTr="00C4049F">
        <w:trPr>
          <w:trHeight w:val="480"/>
        </w:trPr>
        <w:tc>
          <w:tcPr>
            <w:tcW w:w="2300" w:type="dxa"/>
            <w:vMerge w:val="restart"/>
            <w:shd w:val="clear" w:color="auto" w:fill="auto"/>
            <w:tcMar>
              <w:top w:w="100" w:type="dxa"/>
              <w:left w:w="100" w:type="dxa"/>
              <w:bottom w:w="100" w:type="dxa"/>
              <w:right w:w="100" w:type="dxa"/>
            </w:tcMar>
          </w:tcPr>
          <w:p w:rsidR="00EE351A" w:rsidRPr="00476E19" w:rsidRDefault="00EE351A" w:rsidP="007C7727">
            <w:pPr>
              <w:numPr>
                <w:ilvl w:val="0"/>
                <w:numId w:val="15"/>
              </w:numPr>
              <w:spacing w:after="0" w:line="240" w:lineRule="auto"/>
              <w:ind w:left="141" w:firstLine="285"/>
              <w:jc w:val="both"/>
              <w:rPr>
                <w:rFonts w:ascii="Times New Roman" w:hAnsi="Times New Roman" w:cs="Times New Roman"/>
                <w:sz w:val="28"/>
                <w:szCs w:val="28"/>
              </w:rPr>
            </w:pPr>
            <w:r w:rsidRPr="00476E19">
              <w:rPr>
                <w:rFonts w:ascii="Times New Roman" w:hAnsi="Times New Roman" w:cs="Times New Roman"/>
                <w:sz w:val="28"/>
                <w:szCs w:val="28"/>
              </w:rPr>
              <w:t>Товар із підкріпленням</w:t>
            </w:r>
          </w:p>
        </w:tc>
        <w:tc>
          <w:tcPr>
            <w:tcW w:w="7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До продажу: код системи та зчитуючий пристрій з міткою</w:t>
            </w:r>
          </w:p>
        </w:tc>
      </w:tr>
      <w:tr w:rsidR="00EE351A" w:rsidRPr="00476E19" w:rsidTr="00C4049F">
        <w:trPr>
          <w:trHeight w:val="480"/>
        </w:trPr>
        <w:tc>
          <w:tcPr>
            <w:tcW w:w="2300" w:type="dxa"/>
            <w:vMerge/>
            <w:shd w:val="clear" w:color="auto" w:fill="auto"/>
            <w:tcMar>
              <w:top w:w="100" w:type="dxa"/>
              <w:left w:w="100" w:type="dxa"/>
              <w:bottom w:w="100" w:type="dxa"/>
              <w:right w:w="100" w:type="dxa"/>
            </w:tcMar>
          </w:tcPr>
          <w:p w:rsidR="00EE351A" w:rsidRPr="00476E19" w:rsidRDefault="00EE351A" w:rsidP="007C7727">
            <w:pPr>
              <w:widowControl w:val="0"/>
              <w:spacing w:after="0" w:line="240" w:lineRule="auto"/>
              <w:jc w:val="both"/>
              <w:rPr>
                <w:rFonts w:ascii="Times New Roman" w:hAnsi="Times New Roman" w:cs="Times New Roman"/>
                <w:sz w:val="28"/>
                <w:szCs w:val="28"/>
              </w:rPr>
            </w:pPr>
          </w:p>
        </w:tc>
        <w:tc>
          <w:tcPr>
            <w:tcW w:w="7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Після продажу: програмно-апаратний комплекс системи ідентифікації</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4.20 наведено результати визначення цінових меж проекту.</w:t>
      </w:r>
    </w:p>
    <w:p w:rsidR="00EE351A" w:rsidRPr="00476E19" w:rsidRDefault="00EE351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4.20 - Визначення меж встановлення ціни</w:t>
      </w:r>
    </w:p>
    <w:tbl>
      <w:tblPr>
        <w:tblW w:w="9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2587"/>
        <w:gridCol w:w="1988"/>
        <w:gridCol w:w="2055"/>
        <w:gridCol w:w="2625"/>
      </w:tblGrid>
      <w:tr w:rsidR="00EE351A" w:rsidRPr="00476E19" w:rsidTr="00C4049F">
        <w:tc>
          <w:tcPr>
            <w:tcW w:w="70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2587"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Рівень цін на</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товари-замінники</w:t>
            </w:r>
          </w:p>
          <w:p w:rsidR="00EE351A" w:rsidRPr="00476E19" w:rsidRDefault="00EE351A" w:rsidP="007C7727">
            <w:pPr>
              <w:spacing w:after="0" w:line="240" w:lineRule="auto"/>
              <w:jc w:val="both"/>
              <w:rPr>
                <w:rFonts w:ascii="Times New Roman" w:hAnsi="Times New Roman" w:cs="Times New Roman"/>
                <w:b/>
                <w:sz w:val="28"/>
                <w:szCs w:val="28"/>
              </w:rPr>
            </w:pPr>
          </w:p>
        </w:tc>
        <w:tc>
          <w:tcPr>
            <w:tcW w:w="1988"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Рівень цін на</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товари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аналоги</w:t>
            </w:r>
          </w:p>
          <w:p w:rsidR="00EE351A" w:rsidRPr="00476E19" w:rsidRDefault="00EE351A" w:rsidP="007C7727">
            <w:pPr>
              <w:spacing w:after="0" w:line="240" w:lineRule="auto"/>
              <w:jc w:val="both"/>
              <w:rPr>
                <w:rFonts w:ascii="Times New Roman" w:hAnsi="Times New Roman" w:cs="Times New Roman"/>
                <w:b/>
                <w:sz w:val="28"/>
                <w:szCs w:val="28"/>
              </w:rPr>
            </w:pPr>
          </w:p>
        </w:tc>
        <w:tc>
          <w:tcPr>
            <w:tcW w:w="20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Рівень доходів цільової групи споживачів</w:t>
            </w:r>
          </w:p>
        </w:tc>
        <w:tc>
          <w:tcPr>
            <w:tcW w:w="26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Верхня та нижня межі встановлення ціни на товар/послугу</w:t>
            </w:r>
          </w:p>
        </w:tc>
      </w:tr>
      <w:tr w:rsidR="00EE351A" w:rsidRPr="00476E19" w:rsidTr="00C4049F">
        <w:tc>
          <w:tcPr>
            <w:tcW w:w="70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587"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Товарів замінників немає</w:t>
            </w:r>
          </w:p>
        </w:tc>
        <w:tc>
          <w:tcPr>
            <w:tcW w:w="1988"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$4000-$100000</w:t>
            </w:r>
          </w:p>
        </w:tc>
        <w:tc>
          <w:tcPr>
            <w:tcW w:w="205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&gt;$200000</w:t>
            </w:r>
          </w:p>
        </w:tc>
        <w:tc>
          <w:tcPr>
            <w:tcW w:w="262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lang w:val="en-US"/>
              </w:rPr>
            </w:pPr>
            <w:r w:rsidRPr="00476E19">
              <w:rPr>
                <w:rFonts w:ascii="Times New Roman" w:hAnsi="Times New Roman" w:cs="Times New Roman"/>
                <w:sz w:val="28"/>
                <w:szCs w:val="28"/>
                <w:lang w:val="en-US"/>
              </w:rPr>
              <w:t>$0-$10000</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4.21 наведено результати розробки системи збуту.</w:t>
      </w:r>
    </w:p>
    <w:p w:rsidR="00EE351A" w:rsidRPr="00476E19" w:rsidRDefault="00EE351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t>Таблиця 4.21 - Формування системи збуту</w:t>
      </w:r>
    </w:p>
    <w:tbl>
      <w:tblPr>
        <w:tblW w:w="994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2610"/>
        <w:gridCol w:w="2100"/>
        <w:gridCol w:w="1980"/>
        <w:gridCol w:w="2595"/>
      </w:tblGrid>
      <w:tr w:rsidR="00EE351A" w:rsidRPr="00476E19" w:rsidTr="00C4049F">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26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Специфіка закупівельної</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поведінки цільових клієнтів</w:t>
            </w:r>
          </w:p>
          <w:p w:rsidR="00EE351A" w:rsidRPr="00476E19" w:rsidRDefault="00EE351A" w:rsidP="007C7727">
            <w:pPr>
              <w:spacing w:after="0" w:line="240" w:lineRule="auto"/>
              <w:jc w:val="both"/>
              <w:rPr>
                <w:rFonts w:ascii="Times New Roman" w:hAnsi="Times New Roman" w:cs="Times New Roman"/>
                <w:b/>
                <w:sz w:val="28"/>
                <w:szCs w:val="28"/>
              </w:rPr>
            </w:pPr>
          </w:p>
        </w:tc>
        <w:tc>
          <w:tcPr>
            <w:tcW w:w="21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Функції збуту, які має</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виконувати постачаль-</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ник товару</w:t>
            </w:r>
          </w:p>
        </w:tc>
        <w:tc>
          <w:tcPr>
            <w:tcW w:w="19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 xml:space="preserve">Глибина каналу </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збуту</w:t>
            </w:r>
          </w:p>
          <w:p w:rsidR="00EE351A" w:rsidRPr="00476E19" w:rsidRDefault="00EE351A" w:rsidP="007C7727">
            <w:pPr>
              <w:spacing w:after="0" w:line="240" w:lineRule="auto"/>
              <w:jc w:val="both"/>
              <w:rPr>
                <w:rFonts w:ascii="Times New Roman" w:hAnsi="Times New Roman" w:cs="Times New Roman"/>
                <w:b/>
                <w:sz w:val="28"/>
                <w:szCs w:val="28"/>
              </w:rPr>
            </w:pPr>
          </w:p>
        </w:tc>
        <w:tc>
          <w:tcPr>
            <w:tcW w:w="25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Оптимальна</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система збуту</w:t>
            </w:r>
          </w:p>
        </w:tc>
      </w:tr>
      <w:tr w:rsidR="00EE351A" w:rsidRPr="00476E19" w:rsidTr="00C4049F">
        <w:tc>
          <w:tcPr>
            <w:tcW w:w="66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261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lang w:val="ru-RU"/>
              </w:rPr>
              <w:t>Придбання ліцензії на програмний продукт, придбання комплекту зчитуючих пристроїв</w:t>
            </w:r>
          </w:p>
        </w:tc>
        <w:tc>
          <w:tcPr>
            <w:tcW w:w="210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Підписання контрактів та продаж зчитуючих пристроїв за зазначеною ціною</w:t>
            </w:r>
          </w:p>
        </w:tc>
        <w:tc>
          <w:tcPr>
            <w:tcW w:w="1980"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Однорівневий</w:t>
            </w:r>
          </w:p>
        </w:tc>
        <w:tc>
          <w:tcPr>
            <w:tcW w:w="259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Вертикальна, за якою право власності залишається у розробника системи</w:t>
            </w:r>
          </w:p>
        </w:tc>
      </w:tr>
    </w:tbl>
    <w:p w:rsidR="007C7727" w:rsidRPr="00476E19" w:rsidRDefault="007C7727" w:rsidP="00EE351A">
      <w:pPr>
        <w:spacing w:after="0" w:line="360" w:lineRule="auto"/>
        <w:jc w:val="both"/>
        <w:rPr>
          <w:rFonts w:ascii="Times New Roman" w:hAnsi="Times New Roman" w:cs="Times New Roman"/>
          <w:sz w:val="28"/>
          <w:szCs w:val="28"/>
        </w:rPr>
      </w:pP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В таблиці 4.22 наведено результати визначення концепції маркетингових комунікацій.</w:t>
      </w:r>
    </w:p>
    <w:p w:rsidR="00AA78DA" w:rsidRPr="00476E19" w:rsidRDefault="00AA78DA" w:rsidP="00EE351A">
      <w:pPr>
        <w:spacing w:after="0" w:line="360" w:lineRule="auto"/>
        <w:jc w:val="both"/>
        <w:rPr>
          <w:rFonts w:ascii="Times New Roman" w:hAnsi="Times New Roman" w:cs="Times New Roman"/>
          <w:sz w:val="28"/>
          <w:szCs w:val="28"/>
        </w:rPr>
      </w:pPr>
    </w:p>
    <w:p w:rsidR="00AA78DA" w:rsidRPr="00476E19" w:rsidRDefault="00AA78DA" w:rsidP="00EE351A">
      <w:pPr>
        <w:spacing w:after="0" w:line="360" w:lineRule="auto"/>
        <w:jc w:val="both"/>
        <w:rPr>
          <w:rFonts w:ascii="Times New Roman" w:hAnsi="Times New Roman" w:cs="Times New Roman"/>
          <w:sz w:val="28"/>
          <w:szCs w:val="28"/>
        </w:rPr>
      </w:pPr>
    </w:p>
    <w:p w:rsidR="00EE351A" w:rsidRPr="00476E19" w:rsidRDefault="00EE351A" w:rsidP="007C7727">
      <w:pPr>
        <w:spacing w:after="0" w:line="360" w:lineRule="auto"/>
        <w:jc w:val="right"/>
        <w:rPr>
          <w:rFonts w:ascii="Times New Roman" w:hAnsi="Times New Roman" w:cs="Times New Roman"/>
          <w:sz w:val="28"/>
          <w:szCs w:val="28"/>
        </w:rPr>
      </w:pPr>
      <w:r w:rsidRPr="00476E19">
        <w:rPr>
          <w:rFonts w:ascii="Times New Roman" w:hAnsi="Times New Roman" w:cs="Times New Roman"/>
          <w:sz w:val="28"/>
          <w:szCs w:val="28"/>
        </w:rPr>
        <w:lastRenderedPageBreak/>
        <w:t>Таблиця 4.22 - Концепція маркетингових комунікацій</w:t>
      </w:r>
    </w:p>
    <w:tbl>
      <w:tblPr>
        <w:tblW w:w="101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5"/>
        <w:gridCol w:w="1513"/>
        <w:gridCol w:w="1418"/>
        <w:gridCol w:w="2835"/>
        <w:gridCol w:w="1559"/>
        <w:gridCol w:w="2185"/>
      </w:tblGrid>
      <w:tr w:rsidR="00EE351A" w:rsidRPr="00476E19" w:rsidTr="00C4049F">
        <w:tc>
          <w:tcPr>
            <w:tcW w:w="64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w:t>
            </w:r>
          </w:p>
        </w:tc>
        <w:tc>
          <w:tcPr>
            <w:tcW w:w="1513"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Специфіка поведінки цільових клієнтів</w:t>
            </w:r>
          </w:p>
        </w:tc>
        <w:tc>
          <w:tcPr>
            <w:tcW w:w="1418"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Канали комунікацій, якими</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користуються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цільові клієнти</w:t>
            </w:r>
          </w:p>
        </w:tc>
        <w:tc>
          <w:tcPr>
            <w:tcW w:w="283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Ключові позиції, обрані для</w:t>
            </w:r>
          </w:p>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позиціонування</w:t>
            </w:r>
          </w:p>
        </w:tc>
        <w:tc>
          <w:tcPr>
            <w:tcW w:w="1559"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Завдання рекламного повідомлення</w:t>
            </w:r>
          </w:p>
        </w:tc>
        <w:tc>
          <w:tcPr>
            <w:tcW w:w="218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b/>
                <w:sz w:val="28"/>
                <w:szCs w:val="28"/>
              </w:rPr>
            </w:pPr>
            <w:r w:rsidRPr="00476E19">
              <w:rPr>
                <w:rFonts w:ascii="Times New Roman" w:hAnsi="Times New Roman" w:cs="Times New Roman"/>
                <w:b/>
                <w:sz w:val="28"/>
                <w:szCs w:val="28"/>
              </w:rPr>
              <w:t>Концепція рекламного звернення</w:t>
            </w:r>
          </w:p>
          <w:p w:rsidR="00EE351A" w:rsidRPr="00476E19" w:rsidRDefault="00EE351A" w:rsidP="007C7727">
            <w:pPr>
              <w:spacing w:after="0" w:line="240" w:lineRule="auto"/>
              <w:jc w:val="both"/>
              <w:rPr>
                <w:rFonts w:ascii="Times New Roman" w:hAnsi="Times New Roman" w:cs="Times New Roman"/>
                <w:b/>
                <w:sz w:val="28"/>
                <w:szCs w:val="28"/>
              </w:rPr>
            </w:pPr>
          </w:p>
        </w:tc>
      </w:tr>
      <w:tr w:rsidR="00EE351A" w:rsidRPr="00476E19" w:rsidTr="00C4049F">
        <w:tc>
          <w:tcPr>
            <w:tcW w:w="64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1</w:t>
            </w:r>
          </w:p>
        </w:tc>
        <w:tc>
          <w:tcPr>
            <w:tcW w:w="1513"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Заключення контракту на певний строк</w:t>
            </w:r>
          </w:p>
        </w:tc>
        <w:tc>
          <w:tcPr>
            <w:tcW w:w="1418"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Директ-маркетинг, інтернет сайт</w:t>
            </w:r>
          </w:p>
        </w:tc>
        <w:tc>
          <w:tcPr>
            <w:tcW w:w="283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Система позиціонує себе як унікальний продукт, який дозволить вже зараз запровадити ідеї та принципи ідентифікації людини, які не так давно вважались фантастикою, дозволить значно спростити та стандартизувати процес ідентифікації людини в побуті, відкриє нові можливості для установ та значно спростить повсякденне життя користувачів</w:t>
            </w:r>
          </w:p>
        </w:tc>
        <w:tc>
          <w:tcPr>
            <w:tcW w:w="1559"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 xml:space="preserve">Повідомити компанії про появу системи та її концепцію, переконати компанії в тому, що використання системи призведе до збільшення кількості клієнтів та їх вдоволення </w:t>
            </w:r>
          </w:p>
        </w:tc>
        <w:tc>
          <w:tcPr>
            <w:tcW w:w="2185" w:type="dxa"/>
            <w:shd w:val="clear" w:color="auto" w:fill="auto"/>
            <w:tcMar>
              <w:top w:w="100" w:type="dxa"/>
              <w:left w:w="100" w:type="dxa"/>
              <w:bottom w:w="100" w:type="dxa"/>
              <w:right w:w="100" w:type="dxa"/>
            </w:tcMar>
          </w:tcPr>
          <w:p w:rsidR="00EE351A" w:rsidRPr="00476E19" w:rsidRDefault="00EE351A" w:rsidP="007C7727">
            <w:pPr>
              <w:spacing w:after="0" w:line="240" w:lineRule="auto"/>
              <w:jc w:val="both"/>
              <w:rPr>
                <w:rFonts w:ascii="Times New Roman" w:hAnsi="Times New Roman" w:cs="Times New Roman"/>
                <w:sz w:val="28"/>
                <w:szCs w:val="28"/>
              </w:rPr>
            </w:pPr>
            <w:r w:rsidRPr="00476E19">
              <w:rPr>
                <w:rFonts w:ascii="Times New Roman" w:hAnsi="Times New Roman" w:cs="Times New Roman"/>
                <w:sz w:val="28"/>
                <w:szCs w:val="28"/>
              </w:rPr>
              <w:t>Людині майбутнього не треба порпатись в кишені для того, щоб знайти ключі від квартири або необхідний пропуск, відкривати гаманець для оплати покупок або пред’явлення накопичувальної картки, тощо, достатньо просто прикласти мітку до терміналу.</w:t>
            </w:r>
          </w:p>
        </w:tc>
      </w:tr>
    </w:tbl>
    <w:p w:rsidR="00AA78DA" w:rsidRPr="00476E19" w:rsidRDefault="00AA78DA" w:rsidP="007C7727">
      <w:pPr>
        <w:pStyle w:val="Heading1"/>
      </w:pPr>
      <w:bookmarkStart w:id="81" w:name="_h8lmpqa4il1m" w:colFirst="0" w:colLast="0"/>
      <w:bookmarkEnd w:id="81"/>
    </w:p>
    <w:p w:rsidR="00AA78DA" w:rsidRPr="00476E19" w:rsidRDefault="00AA78DA" w:rsidP="00AA78DA">
      <w:pPr>
        <w:rPr>
          <w:rFonts w:ascii="Times New Roman" w:eastAsiaTheme="majorEastAsia" w:hAnsi="Times New Roman" w:cstheme="majorBidi"/>
          <w:sz w:val="32"/>
          <w:szCs w:val="32"/>
        </w:rPr>
      </w:pPr>
      <w:r w:rsidRPr="00476E19">
        <w:br w:type="page"/>
      </w:r>
    </w:p>
    <w:p w:rsidR="00EE351A" w:rsidRPr="00476E19" w:rsidRDefault="007C7727" w:rsidP="007C7727">
      <w:pPr>
        <w:pStyle w:val="Heading1"/>
      </w:pPr>
      <w:bookmarkStart w:id="82" w:name="_Toc25915181"/>
      <w:r w:rsidRPr="00476E19">
        <w:lastRenderedPageBreak/>
        <w:t>ВИСНОВКИ ДО РОЗДІЛУ 4</w:t>
      </w:r>
      <w:bookmarkEnd w:id="82"/>
    </w:p>
    <w:p w:rsidR="007C7727" w:rsidRPr="00476E19" w:rsidRDefault="007C7727" w:rsidP="00EE351A">
      <w:pPr>
        <w:spacing w:after="0" w:line="360" w:lineRule="auto"/>
        <w:jc w:val="both"/>
        <w:rPr>
          <w:rFonts w:ascii="Times New Roman" w:hAnsi="Times New Roman" w:cs="Times New Roman"/>
          <w:sz w:val="28"/>
          <w:szCs w:val="28"/>
        </w:rPr>
      </w:pPr>
      <w:bookmarkStart w:id="83" w:name="_p2xutbl4o3jj" w:colFirst="0" w:colLast="0"/>
      <w:bookmarkEnd w:id="83"/>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У даному розділі було виконано аналіз стартап проекту, описано ідею системи, виконано технологічний аудит, аналіз ринкових можливостей та розроблено маркетингову програму проекту.</w:t>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Було визначено, що на ринку існує безліч непрямих конкурентів серед систем ідентифікації різних напрямків, проте прямого аналога уніфікованої системи немає, що дозволить проекту зайняти конкурентну нішу.</w:t>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Було оцінено потенційні перспективи виходу на ринок та обрано цільові групи малого та середнього бізнесу для початкового впровадження та популяризації системи, оскільки вони є більш готовими до інновацій.</w:t>
      </w:r>
    </w:p>
    <w:p w:rsidR="00EE351A" w:rsidRPr="00476E19" w:rsidRDefault="007C7727" w:rsidP="00EE351A">
      <w:pPr>
        <w:spacing w:after="0" w:line="360" w:lineRule="auto"/>
        <w:jc w:val="both"/>
        <w:rPr>
          <w:rFonts w:ascii="Times New Roman" w:hAnsi="Times New Roman" w:cs="Times New Roman"/>
          <w:sz w:val="28"/>
          <w:szCs w:val="28"/>
        </w:rPr>
      </w:pPr>
      <w:r w:rsidRPr="00476E19">
        <w:rPr>
          <w:rFonts w:ascii="Times New Roman" w:hAnsi="Times New Roman" w:cs="Times New Roman"/>
          <w:sz w:val="28"/>
          <w:szCs w:val="28"/>
        </w:rPr>
        <w:tab/>
      </w:r>
      <w:r w:rsidR="00EE351A" w:rsidRPr="00476E19">
        <w:rPr>
          <w:rFonts w:ascii="Times New Roman" w:hAnsi="Times New Roman" w:cs="Times New Roman"/>
          <w:sz w:val="28"/>
          <w:szCs w:val="28"/>
        </w:rPr>
        <w:t>На основі визначеної стратегії позиціонування було вирішено зосередитись на активному залученню нових компаній за рахунок розширення функціоналу на їх вимогу, пропозицію вигідних фінансових умов, оптимізацію користувацького інтерфейсу, що дозволить популяризувати систему, зробити її використання приємним для клієнтів та вигідним для установ.</w:t>
      </w:r>
    </w:p>
    <w:p w:rsidR="00CE115A" w:rsidRPr="00476E19" w:rsidRDefault="00CE115A" w:rsidP="00EE351A">
      <w:pPr>
        <w:spacing w:after="0" w:line="360" w:lineRule="auto"/>
        <w:jc w:val="both"/>
        <w:rPr>
          <w:rFonts w:ascii="Times New Roman" w:hAnsi="Times New Roman" w:cs="Times New Roman"/>
          <w:sz w:val="28"/>
          <w:szCs w:val="28"/>
        </w:rPr>
      </w:pPr>
    </w:p>
    <w:p w:rsidR="00C43138" w:rsidRPr="00476E19" w:rsidRDefault="00C43138">
      <w:pPr>
        <w:rPr>
          <w:rFonts w:ascii="Times New Roman" w:hAnsi="Times New Roman" w:cs="Times New Roman"/>
          <w:sz w:val="28"/>
          <w:szCs w:val="28"/>
        </w:rPr>
      </w:pPr>
      <w:r w:rsidRPr="00476E19">
        <w:rPr>
          <w:rFonts w:ascii="Times New Roman" w:hAnsi="Times New Roman" w:cs="Times New Roman"/>
          <w:sz w:val="28"/>
          <w:szCs w:val="28"/>
        </w:rPr>
        <w:br w:type="page"/>
      </w:r>
    </w:p>
    <w:p w:rsidR="00C43138" w:rsidRPr="00476E19" w:rsidRDefault="00C43138" w:rsidP="00C43138">
      <w:pPr>
        <w:pStyle w:val="Heading1"/>
      </w:pPr>
      <w:bookmarkStart w:id="84" w:name="_Toc25915182"/>
      <w:r w:rsidRPr="00476E19">
        <w:lastRenderedPageBreak/>
        <w:t>ВИСНОВОК</w:t>
      </w:r>
      <w:bookmarkEnd w:id="84"/>
    </w:p>
    <w:p w:rsidR="00C43138" w:rsidRPr="00476E19" w:rsidRDefault="00C43138" w:rsidP="00EE351A">
      <w:pPr>
        <w:spacing w:after="0" w:line="360" w:lineRule="auto"/>
        <w:jc w:val="both"/>
        <w:rPr>
          <w:rFonts w:ascii="Times New Roman" w:hAnsi="Times New Roman" w:cs="Times New Roman"/>
          <w:sz w:val="28"/>
          <w:szCs w:val="28"/>
        </w:rPr>
      </w:pPr>
    </w:p>
    <w:p w:rsidR="00BD298E" w:rsidRPr="00BD298E" w:rsidRDefault="00BD298E" w:rsidP="00BD29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D298E">
        <w:rPr>
          <w:rFonts w:ascii="Times New Roman" w:hAnsi="Times New Roman" w:cs="Times New Roman"/>
          <w:sz w:val="28"/>
          <w:szCs w:val="28"/>
        </w:rPr>
        <w:t>В даній роботі було досліджено поняття ідентифікації людини в побуті, виявлено необхідність застосування різноманітних засобів ідентифікації та ідентифікаторів для підтвердження особистості або надавання певної інформації, що виявляється в накопиченні надмірної кількості пластикових карток та дискомфорту. Для вирішення даної проблеми було сформовано концепцію уніфікованої системи ідентифікації, яка дозволить застосовувати єдиний стандартизований ідентифікат</w:t>
      </w:r>
      <w:r>
        <w:rPr>
          <w:rFonts w:ascii="Times New Roman" w:hAnsi="Times New Roman" w:cs="Times New Roman"/>
          <w:sz w:val="28"/>
          <w:szCs w:val="28"/>
        </w:rPr>
        <w:t xml:space="preserve">ор в будь-яких аспектах життя.  </w:t>
      </w:r>
      <w:r w:rsidRPr="00BD298E">
        <w:rPr>
          <w:rFonts w:ascii="Times New Roman" w:hAnsi="Times New Roman" w:cs="Times New Roman"/>
          <w:sz w:val="28"/>
          <w:szCs w:val="28"/>
        </w:rPr>
        <w:t>В ході дослідження предметної області було розглянуто ряд наявних систем ідентифікації та принцип їх роботи на базі технології NFC. Внаслідок чого було описано спосіб реалізації системи ідентифікації користувача за допомогою NFC мітки та описано деякі варі</w:t>
      </w:r>
      <w:r>
        <w:rPr>
          <w:rFonts w:ascii="Times New Roman" w:hAnsi="Times New Roman" w:cs="Times New Roman"/>
          <w:sz w:val="28"/>
          <w:szCs w:val="28"/>
        </w:rPr>
        <w:t>анти її використання.</w:t>
      </w:r>
    </w:p>
    <w:p w:rsidR="00BD298E" w:rsidRPr="00BD298E" w:rsidRDefault="00BD298E" w:rsidP="00BD29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D298E">
        <w:rPr>
          <w:rFonts w:ascii="Times New Roman" w:hAnsi="Times New Roman" w:cs="Times New Roman"/>
          <w:sz w:val="28"/>
          <w:szCs w:val="28"/>
        </w:rPr>
        <w:t>В ході подальшої роботи було виконано проектування системи. А саме, на основі способу реалізації системи було проведено об'єктну декомпозицію, описано основні актори системи, виокремлено прецеденти системи та побудовано загальну схему прецедентів, що є основою прое</w:t>
      </w:r>
      <w:r>
        <w:rPr>
          <w:rFonts w:ascii="Times New Roman" w:hAnsi="Times New Roman" w:cs="Times New Roman"/>
          <w:sz w:val="28"/>
          <w:szCs w:val="28"/>
        </w:rPr>
        <w:t xml:space="preserve">ктування будь-якого застосунку. </w:t>
      </w:r>
      <w:r w:rsidRPr="00BD298E">
        <w:rPr>
          <w:rFonts w:ascii="Times New Roman" w:hAnsi="Times New Roman" w:cs="Times New Roman"/>
          <w:sz w:val="28"/>
          <w:szCs w:val="28"/>
        </w:rPr>
        <w:t xml:space="preserve">Далі було описано основні сценарії прецедентів, що значно полегшує процес розробки інтерфейсу системи. Для подання сценарію було обрано табличну форму, оскільки вона наочно показує послідовність роботи користувача з системою. Було описано концептуальну модель даних на основі об'єктної декомпозиції системи, встановлено основні сутності, що є основою для подальшої розробки бази даних. Також було описано приклад проектування антени для NFC мітки, </w:t>
      </w:r>
      <w:r>
        <w:rPr>
          <w:rFonts w:ascii="Times New Roman" w:hAnsi="Times New Roman" w:cs="Times New Roman"/>
          <w:sz w:val="28"/>
          <w:szCs w:val="28"/>
        </w:rPr>
        <w:t>виконаної у формі кільця.</w:t>
      </w:r>
    </w:p>
    <w:p w:rsidR="00BD298E" w:rsidRPr="00BD298E" w:rsidRDefault="00BD298E" w:rsidP="00BD29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D298E">
        <w:rPr>
          <w:rFonts w:ascii="Times New Roman" w:hAnsi="Times New Roman" w:cs="Times New Roman"/>
          <w:sz w:val="28"/>
          <w:szCs w:val="28"/>
        </w:rPr>
        <w:t xml:space="preserve">На основі концептуальної моделі даних було виконано розробку бази даних: було встановлено зв'язки між сутностями системи, побудовано ER діаграму, розроблено SQL скрипт для генерації бази даних та описано призначення стовпців таблиць. Для спрощення роботи з даними було застосовано технологію об'єктно реляційного відображення з використанням бібліотеки Hibernate та реалізовано відповідні класи сутностей. Для спрощення загальної структури проекту та зменшення зв'язності було застосовано </w:t>
      </w:r>
      <w:r w:rsidRPr="00BD298E">
        <w:rPr>
          <w:rFonts w:ascii="Times New Roman" w:hAnsi="Times New Roman" w:cs="Times New Roman"/>
          <w:sz w:val="28"/>
          <w:szCs w:val="28"/>
        </w:rPr>
        <w:lastRenderedPageBreak/>
        <w:t xml:space="preserve">традиційну чотирирівневу архітектуру проекту, реалізовано модуль доступу до даних, який реалізує основні операції з даними, модуль бізнес логіки, який реалізує прикладні операції та підрахунки, модуль обробки запитів користувача, який реалізує обробку </w:t>
      </w:r>
      <w:r>
        <w:rPr>
          <w:rFonts w:ascii="Times New Roman" w:hAnsi="Times New Roman" w:cs="Times New Roman"/>
          <w:sz w:val="28"/>
          <w:szCs w:val="28"/>
        </w:rPr>
        <w:t>запитів клієнтської частини.</w:t>
      </w:r>
    </w:p>
    <w:p w:rsidR="00C43138" w:rsidRPr="00476E19" w:rsidRDefault="00BD298E" w:rsidP="00BD298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D298E">
        <w:rPr>
          <w:rFonts w:ascii="Times New Roman" w:hAnsi="Times New Roman" w:cs="Times New Roman"/>
          <w:sz w:val="28"/>
          <w:szCs w:val="28"/>
        </w:rPr>
        <w:t>Для оцінки конкурентних можливостей та перспектив виходу на ринок було виконано аналіз стартап проекту, технологічний аудит, аналіз ринкових можливостей та розроблено маркетингову програму проекту. В ході дослідження було виявлено можливості виходу на ринки малого та середнього бізнесу для початкової популяризації та подальшого розповсюдження.</w:t>
      </w:r>
    </w:p>
    <w:p w:rsidR="00C43138" w:rsidRPr="00476E19" w:rsidRDefault="00C43138" w:rsidP="00EE351A">
      <w:pPr>
        <w:spacing w:after="0" w:line="360" w:lineRule="auto"/>
        <w:jc w:val="both"/>
        <w:rPr>
          <w:rFonts w:ascii="Times New Roman" w:hAnsi="Times New Roman" w:cs="Times New Roman"/>
          <w:sz w:val="28"/>
          <w:szCs w:val="28"/>
        </w:rPr>
      </w:pPr>
    </w:p>
    <w:p w:rsidR="00C43138" w:rsidRPr="00476E19" w:rsidRDefault="00C43138">
      <w:pPr>
        <w:rPr>
          <w:rFonts w:ascii="Times New Roman" w:hAnsi="Times New Roman" w:cs="Times New Roman"/>
          <w:sz w:val="28"/>
          <w:szCs w:val="28"/>
        </w:rPr>
      </w:pPr>
      <w:r w:rsidRPr="00476E19">
        <w:rPr>
          <w:rFonts w:ascii="Times New Roman" w:hAnsi="Times New Roman" w:cs="Times New Roman"/>
          <w:sz w:val="28"/>
          <w:szCs w:val="28"/>
        </w:rPr>
        <w:br w:type="page"/>
      </w:r>
    </w:p>
    <w:p w:rsidR="00C43138" w:rsidRPr="00476E19" w:rsidRDefault="00C43138" w:rsidP="00C43138">
      <w:pPr>
        <w:pStyle w:val="Heading1"/>
      </w:pPr>
      <w:bookmarkStart w:id="85" w:name="_Toc25915183"/>
      <w:r w:rsidRPr="00476E19">
        <w:lastRenderedPageBreak/>
        <w:t>СПИСОК ВИКОРИСТАНИХ ДЖЕРЕЛ</w:t>
      </w:r>
      <w:bookmarkEnd w:id="85"/>
    </w:p>
    <w:p w:rsidR="00C43138" w:rsidRPr="00476E19" w:rsidRDefault="00C43138" w:rsidP="00EE351A">
      <w:pPr>
        <w:spacing w:after="0" w:line="360" w:lineRule="auto"/>
        <w:jc w:val="both"/>
        <w:rPr>
          <w:rFonts w:ascii="Times New Roman" w:hAnsi="Times New Roman" w:cs="Times New Roman"/>
          <w:sz w:val="28"/>
          <w:szCs w:val="28"/>
        </w:rPr>
      </w:pPr>
    </w:p>
    <w:p w:rsidR="00326230" w:rsidRPr="008B1F97" w:rsidRDefault="00CD6ED4"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Дем'яненко В. О. Спосіб композиції систем для ідентифікації користувача / Вячеслав Олексійович Дем'яненко. // The scientific heritage. – 2019. – №40. – С. 17–19.</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rPr>
        <w:t xml:space="preserve">User Identification (User ID) [Електронний ресурс] // Techopedia – Режим доступу до ресурсу: </w:t>
      </w:r>
      <w:hyperlink r:id="rId34" w:history="1">
        <w:r w:rsidR="00CD6ED4" w:rsidRPr="008B1F97">
          <w:rPr>
            <w:rStyle w:val="Hyperlink"/>
            <w:rFonts w:ascii="Times New Roman" w:hAnsi="Times New Roman" w:cs="Times New Roman"/>
            <w:sz w:val="28"/>
            <w:szCs w:val="28"/>
          </w:rPr>
          <w:t>https://www.techopedia.com/definition/12552/user-identification-user-id</w:t>
        </w:r>
      </w:hyperlink>
      <w:r w:rsidR="00CD6ED4" w:rsidRPr="008B1F97">
        <w:rPr>
          <w:rStyle w:val="Hyperlink"/>
          <w:rFonts w:ascii="Times New Roman" w:hAnsi="Times New Roman" w:cs="Times New Roman"/>
          <w:color w:val="auto"/>
          <w:sz w:val="28"/>
          <w:szCs w:val="28"/>
          <w:u w:val="none"/>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rPr>
        <w:t xml:space="preserve">Bank card [Електронний ресурс] // Bankrate – Режим доступу до ресурсу: </w:t>
      </w:r>
      <w:hyperlink r:id="rId35" w:history="1">
        <w:r w:rsidR="00CD6ED4" w:rsidRPr="008B1F97">
          <w:rPr>
            <w:rStyle w:val="Hyperlink"/>
            <w:rFonts w:ascii="Times New Roman" w:hAnsi="Times New Roman" w:cs="Times New Roman"/>
            <w:sz w:val="28"/>
            <w:szCs w:val="28"/>
          </w:rPr>
          <w:t>https://www.bankrate.com/glossary/b/bank-card/</w:t>
        </w:r>
      </w:hyperlink>
      <w:r w:rsidR="00CD6ED4" w:rsidRPr="008B1F97">
        <w:rPr>
          <w:rStyle w:val="Hyperlink"/>
          <w:rFonts w:ascii="Times New Roman" w:hAnsi="Times New Roman" w:cs="Times New Roman"/>
          <w:color w:val="auto"/>
          <w:sz w:val="28"/>
          <w:szCs w:val="28"/>
          <w:u w:val="none"/>
          <w:lang w:val="ru-RU"/>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lang w:val="ru-RU"/>
        </w:rPr>
      </w:pPr>
      <w:r w:rsidRPr="008B1F97">
        <w:rPr>
          <w:rFonts w:ascii="Times New Roman" w:hAnsi="Times New Roman" w:cs="Times New Roman"/>
          <w:sz w:val="28"/>
          <w:szCs w:val="28"/>
          <w:lang w:val="ru-RU"/>
        </w:rPr>
        <w:t xml:space="preserve">Що таке картка «Універсальна»? [Електронний ресурс] // </w:t>
      </w:r>
      <w:r w:rsidRPr="008B1F97">
        <w:rPr>
          <w:rFonts w:ascii="Times New Roman" w:hAnsi="Times New Roman" w:cs="Times New Roman"/>
          <w:sz w:val="28"/>
          <w:szCs w:val="28"/>
          <w:lang w:val="en-US"/>
        </w:rPr>
        <w:t>Privatbank</w:t>
      </w:r>
      <w:r w:rsidRPr="008B1F97">
        <w:rPr>
          <w:rFonts w:ascii="Times New Roman" w:hAnsi="Times New Roman" w:cs="Times New Roman"/>
          <w:sz w:val="28"/>
          <w:szCs w:val="28"/>
          <w:lang w:val="ru-RU"/>
        </w:rPr>
        <w:t xml:space="preserve"> – Режим доступу до ресурсу: </w:t>
      </w:r>
      <w:hyperlink r:id="rId36" w:history="1">
        <w:r w:rsidR="00CD6ED4" w:rsidRPr="008B1F97">
          <w:rPr>
            <w:rStyle w:val="Hyperlink"/>
            <w:rFonts w:ascii="Times New Roman" w:hAnsi="Times New Roman" w:cs="Times New Roman"/>
            <w:sz w:val="28"/>
            <w:szCs w:val="28"/>
            <w:lang w:val="en-US"/>
          </w:rPr>
          <w:t>https</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privatbank</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ua</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platezhnie</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karty</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universalna</w:t>
        </w:r>
      </w:hyperlink>
      <w:r w:rsidR="00CD6ED4" w:rsidRPr="008B1F97">
        <w:rPr>
          <w:rFonts w:ascii="Times New Roman" w:hAnsi="Times New Roman" w:cs="Times New Roman"/>
          <w:sz w:val="28"/>
          <w:szCs w:val="28"/>
          <w:lang w:val="ru-RU"/>
        </w:rPr>
        <w:t xml:space="preserve"> </w:t>
      </w:r>
      <w:r w:rsidR="00CD6ED4" w:rsidRPr="008B1F97">
        <w:rPr>
          <w:rFonts w:ascii="Times New Roman" w:hAnsi="Times New Roman" w:cs="Times New Roman"/>
          <w:sz w:val="28"/>
          <w:szCs w:val="28"/>
        </w:rPr>
        <w:t>(дата звернення 24.11.2019)</w:t>
      </w:r>
      <w:r w:rsidRPr="008B1F97">
        <w:rPr>
          <w:rFonts w:ascii="Times New Roman" w:hAnsi="Times New Roman" w:cs="Times New Roman"/>
          <w:sz w:val="28"/>
          <w:szCs w:val="28"/>
          <w:lang w:val="ru-RU"/>
        </w:rPr>
        <w:t>.</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rPr>
        <w:t xml:space="preserve">What is smart ticketing? [Електронний ресурс] // Yorcard – Режим доступу до ресурсу: </w:t>
      </w:r>
      <w:hyperlink r:id="rId37" w:history="1">
        <w:r w:rsidR="00CD6ED4" w:rsidRPr="008B1F97">
          <w:rPr>
            <w:rStyle w:val="Hyperlink"/>
            <w:rFonts w:ascii="Times New Roman" w:hAnsi="Times New Roman" w:cs="Times New Roman"/>
            <w:sz w:val="28"/>
            <w:szCs w:val="28"/>
          </w:rPr>
          <w:t>http://www.yorcard.co.uk/what-is-smart-ticketing</w:t>
        </w:r>
      </w:hyperlink>
      <w:r w:rsidR="00CD6ED4" w:rsidRPr="008B1F97">
        <w:rPr>
          <w:rStyle w:val="Hyperlink"/>
          <w:rFonts w:ascii="Times New Roman" w:hAnsi="Times New Roman" w:cs="Times New Roman"/>
          <w:color w:val="auto"/>
          <w:sz w:val="28"/>
          <w:szCs w:val="28"/>
          <w:u w:val="none"/>
          <w:lang w:val="ru-RU"/>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lang w:val="en-US"/>
        </w:rPr>
        <w:t>loyalty</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card</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program</w:t>
      </w:r>
      <w:r w:rsidRPr="008B1F97">
        <w:rPr>
          <w:rStyle w:val="Hyperlink"/>
          <w:rFonts w:ascii="Times New Roman" w:hAnsi="Times New Roman" w:cs="Times New Roman"/>
          <w:color w:val="auto"/>
          <w:sz w:val="28"/>
          <w:szCs w:val="28"/>
          <w:u w:val="none"/>
        </w:rPr>
        <w:t xml:space="preserve"> [Електронний ресурс] // </w:t>
      </w:r>
      <w:r w:rsidRPr="008B1F97">
        <w:rPr>
          <w:rStyle w:val="Hyperlink"/>
          <w:rFonts w:ascii="Times New Roman" w:hAnsi="Times New Roman" w:cs="Times New Roman"/>
          <w:color w:val="auto"/>
          <w:sz w:val="28"/>
          <w:szCs w:val="28"/>
          <w:u w:val="none"/>
          <w:lang w:val="en-US"/>
        </w:rPr>
        <w:t>SearchCustomer</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Experience</w:t>
      </w:r>
      <w:r w:rsidRPr="008B1F97">
        <w:rPr>
          <w:rStyle w:val="Hyperlink"/>
          <w:rFonts w:ascii="Times New Roman" w:hAnsi="Times New Roman" w:cs="Times New Roman"/>
          <w:color w:val="auto"/>
          <w:sz w:val="28"/>
          <w:szCs w:val="28"/>
          <w:u w:val="none"/>
        </w:rPr>
        <w:t xml:space="preserve">. – 2009. – Режим доступу до ресурсу: </w:t>
      </w:r>
      <w:hyperlink r:id="rId38" w:history="1">
        <w:r w:rsidR="00CD6ED4" w:rsidRPr="008B1F97">
          <w:rPr>
            <w:rStyle w:val="Hyperlink"/>
            <w:rFonts w:ascii="Times New Roman" w:hAnsi="Times New Roman" w:cs="Times New Roman"/>
            <w:sz w:val="28"/>
            <w:szCs w:val="28"/>
            <w:lang w:val="en-US"/>
          </w:rPr>
          <w:t>https</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searchcustomerexperience</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techtarget</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com</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definition</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loyalty</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card</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program</w:t>
        </w:r>
      </w:hyperlink>
      <w:r w:rsidR="00CD6ED4" w:rsidRPr="008B1F97">
        <w:rPr>
          <w:rStyle w:val="Hyperlink"/>
          <w:rFonts w:ascii="Times New Roman" w:hAnsi="Times New Roman" w:cs="Times New Roman"/>
          <w:color w:val="auto"/>
          <w:sz w:val="28"/>
          <w:szCs w:val="28"/>
          <w:u w:val="none"/>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2D0046" w:rsidP="008B1F97">
      <w:pPr>
        <w:pStyle w:val="ListParagraph"/>
        <w:numPr>
          <w:ilvl w:val="0"/>
          <w:numId w:val="18"/>
        </w:numPr>
        <w:spacing w:after="0" w:line="360" w:lineRule="auto"/>
        <w:jc w:val="both"/>
        <w:rPr>
          <w:rFonts w:ascii="Times New Roman" w:hAnsi="Times New Roman" w:cs="Times New Roman"/>
          <w:sz w:val="28"/>
          <w:szCs w:val="28"/>
          <w:lang w:val="ru-RU"/>
        </w:rPr>
      </w:pPr>
      <w:r w:rsidRPr="008B1F97">
        <w:rPr>
          <w:rStyle w:val="Hyperlink"/>
          <w:rFonts w:ascii="Times New Roman" w:hAnsi="Times New Roman" w:cs="Times New Roman"/>
          <w:color w:val="auto"/>
          <w:sz w:val="28"/>
          <w:szCs w:val="28"/>
          <w:u w:val="none"/>
          <w:lang w:val="en-US"/>
        </w:rPr>
        <w:t xml:space="preserve">Is Google Pay Safe to Use? </w:t>
      </w:r>
      <w:r w:rsidRPr="008B1F97">
        <w:rPr>
          <w:rStyle w:val="Hyperlink"/>
          <w:rFonts w:ascii="Times New Roman" w:hAnsi="Times New Roman" w:cs="Times New Roman"/>
          <w:color w:val="auto"/>
          <w:sz w:val="28"/>
          <w:szCs w:val="28"/>
          <w:u w:val="none"/>
          <w:lang w:val="ru-RU"/>
        </w:rPr>
        <w:t xml:space="preserve">[Електронний ресурс] // </w:t>
      </w:r>
      <w:r w:rsidRPr="008B1F97">
        <w:rPr>
          <w:rStyle w:val="Hyperlink"/>
          <w:rFonts w:ascii="Times New Roman" w:hAnsi="Times New Roman" w:cs="Times New Roman"/>
          <w:color w:val="auto"/>
          <w:sz w:val="28"/>
          <w:szCs w:val="28"/>
          <w:u w:val="none"/>
          <w:lang w:val="en-US"/>
        </w:rPr>
        <w:t>The</w:t>
      </w:r>
      <w:r w:rsidRPr="008B1F97">
        <w:rPr>
          <w:rStyle w:val="Hyperlink"/>
          <w:rFonts w:ascii="Times New Roman" w:hAnsi="Times New Roman" w:cs="Times New Roman"/>
          <w:color w:val="auto"/>
          <w:sz w:val="28"/>
          <w:szCs w:val="28"/>
          <w:u w:val="none"/>
          <w:lang w:val="ru-RU"/>
        </w:rPr>
        <w:t xml:space="preserve"> </w:t>
      </w:r>
      <w:r w:rsidRPr="008B1F97">
        <w:rPr>
          <w:rStyle w:val="Hyperlink"/>
          <w:rFonts w:ascii="Times New Roman" w:hAnsi="Times New Roman" w:cs="Times New Roman"/>
          <w:color w:val="auto"/>
          <w:sz w:val="28"/>
          <w:szCs w:val="28"/>
          <w:u w:val="none"/>
          <w:lang w:val="en-US"/>
        </w:rPr>
        <w:t>Motley</w:t>
      </w:r>
      <w:r w:rsidRPr="008B1F97">
        <w:rPr>
          <w:rStyle w:val="Hyperlink"/>
          <w:rFonts w:ascii="Times New Roman" w:hAnsi="Times New Roman" w:cs="Times New Roman"/>
          <w:color w:val="auto"/>
          <w:sz w:val="28"/>
          <w:szCs w:val="28"/>
          <w:u w:val="none"/>
          <w:lang w:val="ru-RU"/>
        </w:rPr>
        <w:t xml:space="preserve"> </w:t>
      </w:r>
      <w:r w:rsidRPr="008B1F97">
        <w:rPr>
          <w:rStyle w:val="Hyperlink"/>
          <w:rFonts w:ascii="Times New Roman" w:hAnsi="Times New Roman" w:cs="Times New Roman"/>
          <w:color w:val="auto"/>
          <w:sz w:val="28"/>
          <w:szCs w:val="28"/>
          <w:u w:val="none"/>
          <w:lang w:val="en-US"/>
        </w:rPr>
        <w:t>Fool</w:t>
      </w:r>
      <w:r w:rsidRPr="008B1F97">
        <w:rPr>
          <w:rStyle w:val="Hyperlink"/>
          <w:rFonts w:ascii="Times New Roman" w:hAnsi="Times New Roman" w:cs="Times New Roman"/>
          <w:color w:val="auto"/>
          <w:sz w:val="28"/>
          <w:szCs w:val="28"/>
          <w:u w:val="none"/>
          <w:lang w:val="ru-RU"/>
        </w:rPr>
        <w:t xml:space="preserve">. – 2019. – Режим доступу до ресурсу: </w:t>
      </w:r>
      <w:hyperlink r:id="rId39" w:history="1">
        <w:r w:rsidR="00CD6ED4" w:rsidRPr="008B1F97">
          <w:rPr>
            <w:rStyle w:val="Hyperlink"/>
            <w:rFonts w:ascii="Times New Roman" w:hAnsi="Times New Roman" w:cs="Times New Roman"/>
            <w:sz w:val="28"/>
            <w:szCs w:val="28"/>
            <w:lang w:val="en-US"/>
          </w:rPr>
          <w:t>https</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www</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fool</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com</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the</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ascent</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banks</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articles</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is</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google</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pay</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safe</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to</w:t>
        </w:r>
        <w:r w:rsidR="00CD6ED4" w:rsidRPr="008B1F97">
          <w:rPr>
            <w:rStyle w:val="Hyperlink"/>
            <w:rFonts w:ascii="Times New Roman" w:hAnsi="Times New Roman" w:cs="Times New Roman"/>
            <w:sz w:val="28"/>
            <w:szCs w:val="28"/>
            <w:lang w:val="ru-RU"/>
          </w:rPr>
          <w:t>-</w:t>
        </w:r>
        <w:r w:rsidR="00CD6ED4" w:rsidRPr="008B1F97">
          <w:rPr>
            <w:rStyle w:val="Hyperlink"/>
            <w:rFonts w:ascii="Times New Roman" w:hAnsi="Times New Roman" w:cs="Times New Roman"/>
            <w:sz w:val="28"/>
            <w:szCs w:val="28"/>
            <w:lang w:val="en-US"/>
          </w:rPr>
          <w:t>use</w:t>
        </w:r>
        <w:r w:rsidR="00CD6ED4" w:rsidRPr="008B1F97">
          <w:rPr>
            <w:rStyle w:val="Hyperlink"/>
            <w:rFonts w:ascii="Times New Roman" w:hAnsi="Times New Roman" w:cs="Times New Roman"/>
            <w:sz w:val="28"/>
            <w:szCs w:val="28"/>
            <w:lang w:val="ru-RU"/>
          </w:rPr>
          <w:t>/</w:t>
        </w:r>
      </w:hyperlink>
      <w:r w:rsidR="00CD6ED4" w:rsidRPr="008B1F97">
        <w:rPr>
          <w:rStyle w:val="Hyperlink"/>
          <w:rFonts w:ascii="Times New Roman" w:hAnsi="Times New Roman" w:cs="Times New Roman"/>
          <w:color w:val="auto"/>
          <w:sz w:val="28"/>
          <w:szCs w:val="28"/>
          <w:u w:val="none"/>
          <w:lang w:val="ru-RU"/>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lang w:val="ru-RU"/>
        </w:rPr>
        <w:t>.</w:t>
      </w:r>
    </w:p>
    <w:p w:rsidR="00326230" w:rsidRPr="008B1F97" w:rsidRDefault="00850F5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rPr>
        <w:t xml:space="preserve">Apple Pay [Електронний ресурс] // MacRumors. – 2019. – Режим доступу до ресурсу: </w:t>
      </w:r>
      <w:hyperlink r:id="rId40" w:history="1">
        <w:r w:rsidR="00CD6ED4" w:rsidRPr="008B1F97">
          <w:rPr>
            <w:rStyle w:val="Hyperlink"/>
            <w:rFonts w:ascii="Times New Roman" w:hAnsi="Times New Roman" w:cs="Times New Roman"/>
            <w:sz w:val="28"/>
            <w:szCs w:val="28"/>
          </w:rPr>
          <w:t>https://www.macrumors.com/roundup/apple-pay/</w:t>
        </w:r>
      </w:hyperlink>
      <w:r w:rsidR="00CD6ED4" w:rsidRPr="008B1F97">
        <w:rPr>
          <w:rStyle w:val="Hyperlink"/>
          <w:rFonts w:ascii="Times New Roman" w:hAnsi="Times New Roman" w:cs="Times New Roman"/>
          <w:color w:val="auto"/>
          <w:sz w:val="28"/>
          <w:szCs w:val="28"/>
          <w:u w:val="none"/>
          <w:lang w:val="ru-RU"/>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850F56" w:rsidP="008B1F97">
      <w:pPr>
        <w:pStyle w:val="ListParagraph"/>
        <w:numPr>
          <w:ilvl w:val="0"/>
          <w:numId w:val="18"/>
        </w:numPr>
        <w:spacing w:after="0" w:line="360" w:lineRule="auto"/>
        <w:jc w:val="both"/>
        <w:rPr>
          <w:rFonts w:ascii="Times New Roman" w:hAnsi="Times New Roman" w:cs="Times New Roman"/>
          <w:sz w:val="28"/>
          <w:szCs w:val="28"/>
        </w:rPr>
      </w:pPr>
      <w:r w:rsidRPr="008B1F97">
        <w:rPr>
          <w:rStyle w:val="Hyperlink"/>
          <w:rFonts w:ascii="Times New Roman" w:hAnsi="Times New Roman" w:cs="Times New Roman"/>
          <w:color w:val="auto"/>
          <w:sz w:val="28"/>
          <w:szCs w:val="28"/>
          <w:u w:val="none"/>
          <w:lang w:val="en-US"/>
        </w:rPr>
        <w:t>Access</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Control</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systems</w:t>
      </w:r>
      <w:r w:rsidRPr="008B1F97">
        <w:rPr>
          <w:rStyle w:val="Hyperlink"/>
          <w:rFonts w:ascii="Times New Roman" w:hAnsi="Times New Roman" w:cs="Times New Roman"/>
          <w:color w:val="auto"/>
          <w:sz w:val="28"/>
          <w:szCs w:val="28"/>
          <w:u w:val="none"/>
        </w:rPr>
        <w:t xml:space="preserve"> [Електронний ресурс] // </w:t>
      </w:r>
      <w:r w:rsidRPr="008B1F97">
        <w:rPr>
          <w:rStyle w:val="Hyperlink"/>
          <w:rFonts w:ascii="Times New Roman" w:hAnsi="Times New Roman" w:cs="Times New Roman"/>
          <w:color w:val="auto"/>
          <w:sz w:val="28"/>
          <w:szCs w:val="28"/>
          <w:u w:val="none"/>
          <w:lang w:val="en-US"/>
        </w:rPr>
        <w:t>IFSEC</w:t>
      </w:r>
      <w:r w:rsidRPr="008B1F97">
        <w:rPr>
          <w:rStyle w:val="Hyperlink"/>
          <w:rFonts w:ascii="Times New Roman" w:hAnsi="Times New Roman" w:cs="Times New Roman"/>
          <w:color w:val="auto"/>
          <w:sz w:val="28"/>
          <w:szCs w:val="28"/>
          <w:u w:val="none"/>
        </w:rPr>
        <w:t xml:space="preserve"> </w:t>
      </w:r>
      <w:r w:rsidRPr="008B1F97">
        <w:rPr>
          <w:rStyle w:val="Hyperlink"/>
          <w:rFonts w:ascii="Times New Roman" w:hAnsi="Times New Roman" w:cs="Times New Roman"/>
          <w:color w:val="auto"/>
          <w:sz w:val="28"/>
          <w:szCs w:val="28"/>
          <w:u w:val="none"/>
          <w:lang w:val="en-US"/>
        </w:rPr>
        <w:t>Global</w:t>
      </w:r>
      <w:r w:rsidRPr="008B1F97">
        <w:rPr>
          <w:rStyle w:val="Hyperlink"/>
          <w:rFonts w:ascii="Times New Roman" w:hAnsi="Times New Roman" w:cs="Times New Roman"/>
          <w:color w:val="auto"/>
          <w:sz w:val="28"/>
          <w:szCs w:val="28"/>
          <w:u w:val="none"/>
        </w:rPr>
        <w:t xml:space="preserve"> – Режим доступу до ресурсу: </w:t>
      </w:r>
      <w:hyperlink r:id="rId41" w:history="1">
        <w:r w:rsidR="00CD6ED4" w:rsidRPr="008B1F97">
          <w:rPr>
            <w:rStyle w:val="Hyperlink"/>
            <w:rFonts w:ascii="Times New Roman" w:hAnsi="Times New Roman" w:cs="Times New Roman"/>
            <w:sz w:val="28"/>
            <w:szCs w:val="28"/>
            <w:lang w:val="en-US"/>
          </w:rPr>
          <w:t>https</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www</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ifsecglobal</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com</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access</w:t>
        </w:r>
        <w:r w:rsidR="00CD6ED4" w:rsidRPr="008B1F97">
          <w:rPr>
            <w:rStyle w:val="Hyperlink"/>
            <w:rFonts w:ascii="Times New Roman" w:hAnsi="Times New Roman" w:cs="Times New Roman"/>
            <w:sz w:val="28"/>
            <w:szCs w:val="28"/>
          </w:rPr>
          <w:t>-</w:t>
        </w:r>
        <w:r w:rsidR="00CD6ED4" w:rsidRPr="008B1F97">
          <w:rPr>
            <w:rStyle w:val="Hyperlink"/>
            <w:rFonts w:ascii="Times New Roman" w:hAnsi="Times New Roman" w:cs="Times New Roman"/>
            <w:sz w:val="28"/>
            <w:szCs w:val="28"/>
            <w:lang w:val="en-US"/>
          </w:rPr>
          <w:t>control</w:t>
        </w:r>
        <w:r w:rsidR="00CD6ED4" w:rsidRPr="008B1F97">
          <w:rPr>
            <w:rStyle w:val="Hyperlink"/>
            <w:rFonts w:ascii="Times New Roman" w:hAnsi="Times New Roman" w:cs="Times New Roman"/>
            <w:sz w:val="28"/>
            <w:szCs w:val="28"/>
          </w:rPr>
          <w:t>/</w:t>
        </w:r>
      </w:hyperlink>
      <w:r w:rsidR="00CD6ED4" w:rsidRPr="008B1F97">
        <w:rPr>
          <w:rStyle w:val="Hyperlink"/>
          <w:rFonts w:ascii="Times New Roman" w:hAnsi="Times New Roman" w:cs="Times New Roman"/>
          <w:color w:val="auto"/>
          <w:sz w:val="28"/>
          <w:szCs w:val="28"/>
          <w:u w:val="none"/>
        </w:rPr>
        <w:t xml:space="preserve"> </w:t>
      </w:r>
      <w:r w:rsidR="00CD6ED4" w:rsidRPr="008B1F97">
        <w:rPr>
          <w:rFonts w:ascii="Times New Roman" w:hAnsi="Times New Roman" w:cs="Times New Roman"/>
          <w:sz w:val="28"/>
          <w:szCs w:val="28"/>
        </w:rPr>
        <w:t>(дата звернення 24.11.2019)</w:t>
      </w:r>
      <w:r w:rsidRPr="008B1F97">
        <w:rPr>
          <w:rStyle w:val="Hyperlink"/>
          <w:rFonts w:ascii="Times New Roman" w:hAnsi="Times New Roman" w:cs="Times New Roman"/>
          <w:color w:val="auto"/>
          <w:sz w:val="28"/>
          <w:szCs w:val="28"/>
          <w:u w:val="none"/>
        </w:rPr>
        <w:t>.</w:t>
      </w:r>
    </w:p>
    <w:p w:rsidR="00326230" w:rsidRPr="008B1F97" w:rsidRDefault="00326230"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Бабич А. В. Введение в UML. ISBN 978-5-94774-878-9</w:t>
      </w:r>
    </w:p>
    <w:p w:rsidR="00326230" w:rsidRPr="008B1F97" w:rsidRDefault="00326230"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lastRenderedPageBreak/>
        <w:t>Грекул В. Проектирование информационных систем. ISBN: 978-5-9556-0033-8</w:t>
      </w:r>
    </w:p>
    <w:p w:rsidR="00326230" w:rsidRPr="008B1F97" w:rsidRDefault="00850F56"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 xml:space="preserve">How to design a 13.56 MHz customized antenna for ST25 NFC / RFID Tags [Електронний ресурс] // STMicroelectronics. – 2019. – Режим доступу до ресурсу: </w:t>
      </w:r>
      <w:hyperlink r:id="rId42" w:history="1">
        <w:r w:rsidR="00CD6ED4" w:rsidRPr="008B1F97">
          <w:rPr>
            <w:rStyle w:val="Hyperlink"/>
            <w:rFonts w:ascii="Times New Roman" w:hAnsi="Times New Roman" w:cs="Times New Roman"/>
            <w:sz w:val="28"/>
            <w:szCs w:val="28"/>
          </w:rPr>
          <w:t>https://www.st.com/content/ccc/resource/technical/document/application_note/d9/29/ad/cc/04/7c/4c/1e/CD00221490.pdf/files/CD00221490.pdf/jcr:content/translations/en.CD00221490.pdf</w:t>
        </w:r>
      </w:hyperlink>
      <w:r w:rsidR="00CD6ED4" w:rsidRPr="008B1F97">
        <w:rPr>
          <w:rFonts w:ascii="Times New Roman" w:hAnsi="Times New Roman" w:cs="Times New Roman"/>
          <w:sz w:val="28"/>
          <w:szCs w:val="28"/>
        </w:rPr>
        <w:t xml:space="preserve"> (дата звернення 24.11.2019)</w:t>
      </w:r>
      <w:r w:rsidRPr="008B1F97">
        <w:rPr>
          <w:rFonts w:ascii="Times New Roman" w:hAnsi="Times New Roman" w:cs="Times New Roman"/>
          <w:sz w:val="28"/>
          <w:szCs w:val="28"/>
        </w:rPr>
        <w:t>.</w:t>
      </w:r>
    </w:p>
    <w:p w:rsidR="00326230" w:rsidRPr="008B1F97" w:rsidRDefault="00850F56"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 xml:space="preserve">Java EE at a Glance [Електронний ресурс] // Oracle – Режим доступу до ресурсу: </w:t>
      </w:r>
      <w:hyperlink r:id="rId43" w:history="1">
        <w:r w:rsidR="00CD6ED4" w:rsidRPr="008B1F97">
          <w:rPr>
            <w:rStyle w:val="Hyperlink"/>
            <w:rFonts w:ascii="Times New Roman" w:hAnsi="Times New Roman" w:cs="Times New Roman"/>
            <w:sz w:val="28"/>
            <w:szCs w:val="28"/>
          </w:rPr>
          <w:t>https://www.oracle.com/java/technologies/java-ee-glance.html</w:t>
        </w:r>
      </w:hyperlink>
      <w:r w:rsidR="00CD6ED4" w:rsidRPr="008B1F97">
        <w:rPr>
          <w:rFonts w:ascii="Times New Roman" w:hAnsi="Times New Roman" w:cs="Times New Roman"/>
          <w:sz w:val="28"/>
          <w:szCs w:val="28"/>
          <w:lang w:val="ru-RU"/>
        </w:rPr>
        <w:t xml:space="preserve"> </w:t>
      </w:r>
      <w:r w:rsidR="00CD6ED4" w:rsidRPr="008B1F97">
        <w:rPr>
          <w:rFonts w:ascii="Times New Roman" w:hAnsi="Times New Roman" w:cs="Times New Roman"/>
          <w:sz w:val="28"/>
          <w:szCs w:val="28"/>
        </w:rPr>
        <w:t>(дата звернення 24.11.2019)</w:t>
      </w:r>
      <w:r w:rsidRPr="008B1F97">
        <w:rPr>
          <w:rFonts w:ascii="Times New Roman" w:hAnsi="Times New Roman" w:cs="Times New Roman"/>
          <w:sz w:val="28"/>
          <w:szCs w:val="28"/>
        </w:rPr>
        <w:t>.</w:t>
      </w:r>
    </w:p>
    <w:p w:rsidR="00326230" w:rsidRPr="008B1F97" w:rsidRDefault="00850F56"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 xml:space="preserve">The Java Tutorials [Електронний ресурс] // Oracle – Режим доступу до ресурсу: </w:t>
      </w:r>
      <w:hyperlink r:id="rId44" w:history="1">
        <w:r w:rsidR="00CD6ED4" w:rsidRPr="008B1F97">
          <w:rPr>
            <w:rStyle w:val="Hyperlink"/>
            <w:rFonts w:ascii="Times New Roman" w:hAnsi="Times New Roman" w:cs="Times New Roman"/>
            <w:sz w:val="28"/>
            <w:szCs w:val="28"/>
          </w:rPr>
          <w:t>https://docs.oracle.com/javase/tutorial/</w:t>
        </w:r>
      </w:hyperlink>
      <w:r w:rsidR="00CD6ED4" w:rsidRPr="008B1F97">
        <w:rPr>
          <w:rFonts w:ascii="Times New Roman" w:hAnsi="Times New Roman" w:cs="Times New Roman"/>
          <w:sz w:val="28"/>
          <w:szCs w:val="28"/>
          <w:lang w:val="ru-RU"/>
        </w:rPr>
        <w:t xml:space="preserve"> </w:t>
      </w:r>
      <w:r w:rsidR="00CD6ED4" w:rsidRPr="008B1F97">
        <w:rPr>
          <w:rFonts w:ascii="Times New Roman" w:hAnsi="Times New Roman" w:cs="Times New Roman"/>
          <w:sz w:val="28"/>
          <w:szCs w:val="28"/>
        </w:rPr>
        <w:t>(дата звернення 24.11.2019)</w:t>
      </w:r>
      <w:r w:rsidRPr="008B1F97">
        <w:rPr>
          <w:rFonts w:ascii="Times New Roman" w:hAnsi="Times New Roman" w:cs="Times New Roman"/>
          <w:sz w:val="28"/>
          <w:szCs w:val="28"/>
        </w:rPr>
        <w:t>.</w:t>
      </w:r>
    </w:p>
    <w:p w:rsidR="00326230" w:rsidRPr="008B1F97" w:rsidRDefault="00326230"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Кузін А.В «Базы данных, 5-е издание» / Кузін А.В., Левонисова С.В. – К. : «Академия», 2012.</w:t>
      </w:r>
    </w:p>
    <w:p w:rsidR="00326230" w:rsidRPr="008B1F97" w:rsidRDefault="00326230" w:rsidP="008B1F97">
      <w:pPr>
        <w:pStyle w:val="ListParagraph"/>
        <w:numPr>
          <w:ilvl w:val="0"/>
          <w:numId w:val="18"/>
        </w:numPr>
        <w:spacing w:after="0" w:line="360" w:lineRule="auto"/>
        <w:jc w:val="both"/>
        <w:rPr>
          <w:rFonts w:ascii="Times New Roman" w:hAnsi="Times New Roman" w:cs="Times New Roman"/>
          <w:sz w:val="28"/>
          <w:szCs w:val="28"/>
        </w:rPr>
      </w:pPr>
      <w:r w:rsidRPr="008B1F97">
        <w:rPr>
          <w:rFonts w:ascii="Times New Roman" w:hAnsi="Times New Roman" w:cs="Times New Roman"/>
          <w:sz w:val="28"/>
          <w:szCs w:val="28"/>
        </w:rPr>
        <w:t>Шилдт Г. «Java 8. Полное руководство, 9-e издание» / Шилдт Г. – К. : «Вильямс», 2015.</w:t>
      </w:r>
    </w:p>
    <w:p w:rsidR="00524531" w:rsidRDefault="00326230" w:rsidP="00524531">
      <w:pPr>
        <w:pStyle w:val="ListParagraph"/>
        <w:numPr>
          <w:ilvl w:val="0"/>
          <w:numId w:val="18"/>
        </w:numPr>
        <w:spacing w:after="0" w:line="360" w:lineRule="auto"/>
        <w:jc w:val="both"/>
        <w:rPr>
          <w:rFonts w:ascii="Times New Roman" w:hAnsi="Times New Roman" w:cs="Times New Roman"/>
          <w:sz w:val="28"/>
          <w:szCs w:val="28"/>
        </w:rPr>
        <w:sectPr w:rsidR="00524531" w:rsidSect="00524531">
          <w:headerReference w:type="default" r:id="rId45"/>
          <w:pgSz w:w="11906" w:h="16838"/>
          <w:pgMar w:top="850" w:right="850" w:bottom="850" w:left="1417" w:header="708" w:footer="708" w:gutter="0"/>
          <w:pgNumType w:start="8"/>
          <w:cols w:space="708"/>
          <w:docGrid w:linePitch="360"/>
        </w:sectPr>
      </w:pPr>
      <w:r w:rsidRPr="00524531">
        <w:rPr>
          <w:rFonts w:ascii="Times New Roman" w:hAnsi="Times New Roman" w:cs="Times New Roman"/>
          <w:sz w:val="28"/>
          <w:szCs w:val="28"/>
        </w:rPr>
        <w:t>Вішал Лайка «Learn Java for Web Development» / Вішал Лайка – К. : «Apress», 2014.</w:t>
      </w:r>
      <w:r w:rsidR="00C43138" w:rsidRPr="00524531">
        <w:rPr>
          <w:rFonts w:ascii="Times New Roman" w:hAnsi="Times New Roman" w:cs="Times New Roman"/>
          <w:sz w:val="28"/>
          <w:szCs w:val="28"/>
        </w:rPr>
        <w:br w:type="page"/>
      </w:r>
    </w:p>
    <w:p w:rsidR="000B3925" w:rsidRPr="00524531" w:rsidRDefault="000B3925" w:rsidP="00524531">
      <w:pPr>
        <w:pStyle w:val="ListParagraph"/>
        <w:spacing w:after="0" w:line="360" w:lineRule="auto"/>
        <w:ind w:left="432"/>
        <w:jc w:val="both"/>
        <w:rPr>
          <w:rFonts w:ascii="Times New Roman" w:hAnsi="Times New Roman" w:cs="Times New Roman"/>
          <w:sz w:val="28"/>
        </w:rPr>
      </w:pPr>
    </w:p>
    <w:p w:rsidR="00524531" w:rsidRDefault="00524531" w:rsidP="00524531">
      <w:pPr>
        <w:spacing w:after="0" w:line="360" w:lineRule="auto"/>
        <w:jc w:val="both"/>
        <w:rPr>
          <w:rFonts w:ascii="Times New Roman" w:hAnsi="Times New Roman" w:cs="Times New Roman"/>
          <w:sz w:val="28"/>
        </w:rPr>
      </w:pPr>
    </w:p>
    <w:p w:rsidR="00524531" w:rsidRDefault="00524531" w:rsidP="00524531">
      <w:pPr>
        <w:spacing w:after="0" w:line="360" w:lineRule="auto"/>
        <w:jc w:val="both"/>
        <w:rPr>
          <w:rFonts w:ascii="Times New Roman" w:hAnsi="Times New Roman" w:cs="Times New Roman"/>
          <w:sz w:val="28"/>
        </w:rPr>
      </w:pPr>
    </w:p>
    <w:p w:rsidR="00524531" w:rsidRDefault="00524531" w:rsidP="00524531">
      <w:pPr>
        <w:spacing w:after="0" w:line="360" w:lineRule="auto"/>
        <w:jc w:val="both"/>
        <w:rPr>
          <w:rFonts w:ascii="Times New Roman" w:hAnsi="Times New Roman" w:cs="Times New Roman"/>
          <w:sz w:val="28"/>
        </w:rPr>
      </w:pPr>
    </w:p>
    <w:p w:rsidR="00524531" w:rsidRDefault="00524531" w:rsidP="00524531">
      <w:pPr>
        <w:spacing w:after="0" w:line="360" w:lineRule="auto"/>
        <w:jc w:val="both"/>
        <w:rPr>
          <w:rFonts w:ascii="Times New Roman" w:hAnsi="Times New Roman" w:cs="Times New Roman"/>
          <w:sz w:val="28"/>
        </w:rPr>
      </w:pPr>
    </w:p>
    <w:p w:rsidR="00524531" w:rsidRPr="00524531" w:rsidRDefault="00524531" w:rsidP="00524531">
      <w:pPr>
        <w:spacing w:after="0" w:line="360" w:lineRule="auto"/>
        <w:jc w:val="both"/>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C43138" w:rsidRPr="00476E19" w:rsidRDefault="00C43138" w:rsidP="00C43138">
      <w:pPr>
        <w:pStyle w:val="Heading1"/>
      </w:pPr>
      <w:bookmarkStart w:id="86" w:name="_Toc25915184"/>
      <w:r w:rsidRPr="00476E19">
        <w:t>ДОДАТКИ</w:t>
      </w:r>
      <w:bookmarkEnd w:id="86"/>
    </w:p>
    <w:p w:rsidR="00C43138" w:rsidRPr="00476E19" w:rsidRDefault="00C43138" w:rsidP="00EE351A">
      <w:pPr>
        <w:spacing w:after="0" w:line="360" w:lineRule="auto"/>
        <w:jc w:val="both"/>
        <w:rPr>
          <w:rFonts w:ascii="Times New Roman" w:hAnsi="Times New Roman" w:cs="Times New Roman"/>
          <w:sz w:val="28"/>
          <w:szCs w:val="28"/>
        </w:rPr>
      </w:pPr>
    </w:p>
    <w:p w:rsidR="00C43138" w:rsidRPr="00476E19" w:rsidRDefault="00C43138" w:rsidP="00EE351A">
      <w:pPr>
        <w:spacing w:after="0" w:line="360" w:lineRule="auto"/>
        <w:jc w:val="both"/>
        <w:rPr>
          <w:rFonts w:ascii="Times New Roman" w:hAnsi="Times New Roman" w:cs="Times New Roman"/>
          <w:sz w:val="28"/>
          <w:szCs w:val="28"/>
        </w:rPr>
      </w:pPr>
    </w:p>
    <w:p w:rsidR="00C43138" w:rsidRPr="00476E19" w:rsidRDefault="00C43138" w:rsidP="00EE351A">
      <w:pPr>
        <w:spacing w:after="0" w:line="360" w:lineRule="auto"/>
        <w:jc w:val="both"/>
        <w:rPr>
          <w:rFonts w:ascii="Times New Roman" w:hAnsi="Times New Roman" w:cs="Times New Roman"/>
          <w:sz w:val="28"/>
          <w:szCs w:val="28"/>
        </w:rPr>
      </w:pPr>
    </w:p>
    <w:p w:rsidR="00C43138" w:rsidRPr="00476E19" w:rsidRDefault="00C43138" w:rsidP="00EE351A">
      <w:pPr>
        <w:spacing w:after="0" w:line="360" w:lineRule="auto"/>
        <w:jc w:val="both"/>
        <w:rPr>
          <w:rFonts w:ascii="Times New Roman" w:hAnsi="Times New Roman" w:cs="Times New Roman"/>
          <w:sz w:val="28"/>
          <w:szCs w:val="28"/>
        </w:rPr>
      </w:pPr>
    </w:p>
    <w:p w:rsidR="00C43138" w:rsidRPr="00476E19" w:rsidRDefault="00C43138" w:rsidP="00EE351A">
      <w:pPr>
        <w:spacing w:after="0" w:line="360" w:lineRule="auto"/>
        <w:jc w:val="both"/>
        <w:rPr>
          <w:rFonts w:ascii="Times New Roman" w:hAnsi="Times New Roman" w:cs="Times New Roman"/>
          <w:sz w:val="28"/>
          <w:szCs w:val="28"/>
        </w:rPr>
      </w:pPr>
    </w:p>
    <w:p w:rsidR="000B3925" w:rsidRPr="00476E19" w:rsidRDefault="000B3925">
      <w:pPr>
        <w:rPr>
          <w:rFonts w:ascii="Times New Roman" w:hAnsi="Times New Roman" w:cs="Times New Roman"/>
          <w:sz w:val="28"/>
          <w:szCs w:val="28"/>
        </w:rPr>
      </w:pPr>
      <w:r w:rsidRPr="00476E19">
        <w:rPr>
          <w:rFonts w:ascii="Times New Roman" w:hAnsi="Times New Roman" w:cs="Times New Roman"/>
          <w:sz w:val="28"/>
          <w:szCs w:val="28"/>
        </w:rPr>
        <w:br w:type="page"/>
      </w: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C43138" w:rsidRPr="00476E19" w:rsidRDefault="000B3925" w:rsidP="000B3925">
      <w:pPr>
        <w:pStyle w:val="Heading1"/>
      </w:pPr>
      <w:bookmarkStart w:id="87" w:name="_Toc25915185"/>
      <w:r w:rsidRPr="00476E19">
        <w:t>ДОДАТОК А</w:t>
      </w:r>
      <w:r w:rsidRPr="00476E19">
        <w:br/>
        <w:t>ER ДІАГРАМА</w:t>
      </w:r>
      <w:bookmarkEnd w:id="87"/>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524531" w:rsidRDefault="000B3925">
      <w:pPr>
        <w:rPr>
          <w:rFonts w:ascii="Times New Roman" w:hAnsi="Times New Roman" w:cs="Times New Roman"/>
          <w:sz w:val="28"/>
          <w:szCs w:val="28"/>
        </w:rPr>
        <w:sectPr w:rsidR="00524531" w:rsidSect="00524531">
          <w:headerReference w:type="default" r:id="rId46"/>
          <w:pgSz w:w="11906" w:h="16838"/>
          <w:pgMar w:top="850" w:right="850" w:bottom="850" w:left="1417" w:header="708" w:footer="708" w:gutter="0"/>
          <w:pgNumType w:start="1"/>
          <w:cols w:space="708"/>
          <w:docGrid w:linePitch="360"/>
        </w:sectPr>
      </w:pPr>
      <w:r w:rsidRPr="00476E19">
        <w:rPr>
          <w:rFonts w:ascii="Times New Roman" w:hAnsi="Times New Roman" w:cs="Times New Roman"/>
          <w:sz w:val="28"/>
          <w:szCs w:val="28"/>
        </w:rPr>
        <w:br w:type="page"/>
      </w:r>
    </w:p>
    <w:p w:rsidR="00326230" w:rsidRPr="00476E19" w:rsidRDefault="00326230">
      <w:pPr>
        <w:rPr>
          <w:rFonts w:ascii="Times New Roman" w:hAnsi="Times New Roman" w:cs="Times New Roman"/>
          <w:sz w:val="28"/>
          <w:szCs w:val="28"/>
        </w:rPr>
      </w:pPr>
    </w:p>
    <w:p w:rsidR="00326230" w:rsidRPr="00476E19" w:rsidRDefault="00326230">
      <w:pPr>
        <w:rPr>
          <w:rFonts w:ascii="Times New Roman" w:hAnsi="Times New Roman" w:cs="Times New Roman"/>
          <w:sz w:val="28"/>
          <w:szCs w:val="28"/>
        </w:rPr>
      </w:pPr>
    </w:p>
    <w:p w:rsidR="00326230" w:rsidRPr="00476E19" w:rsidRDefault="00326230">
      <w:pPr>
        <w:rPr>
          <w:rFonts w:ascii="Times New Roman" w:hAnsi="Times New Roman" w:cs="Times New Roman"/>
          <w:sz w:val="28"/>
          <w:szCs w:val="28"/>
        </w:rPr>
      </w:pPr>
    </w:p>
    <w:p w:rsidR="00326230" w:rsidRPr="00476E19" w:rsidRDefault="00326230">
      <w:pPr>
        <w:rPr>
          <w:rFonts w:ascii="Times New Roman" w:hAnsi="Times New Roman" w:cs="Times New Roman"/>
          <w:sz w:val="28"/>
          <w:szCs w:val="28"/>
        </w:rPr>
      </w:pPr>
      <w:r w:rsidRPr="00476E19">
        <w:rPr>
          <w:rFonts w:ascii="Times New Roman" w:hAnsi="Times New Roman" w:cs="Times New Roman"/>
          <w:noProof/>
          <w:sz w:val="28"/>
          <w:szCs w:val="28"/>
          <w:lang w:eastAsia="uk-UA"/>
        </w:rPr>
        <w:drawing>
          <wp:inline distT="0" distB="0" distL="0" distR="0">
            <wp:extent cx="6407765" cy="6400800"/>
            <wp:effectExtent l="0" t="0" r="0" b="0"/>
            <wp:docPr id="16" name="Picture 16" descr="C:\Users\slava\Desktop\розділ3\d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slava\Desktop\розділ3\db.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16423" cy="6409448"/>
                    </a:xfrm>
                    <a:prstGeom prst="rect">
                      <a:avLst/>
                    </a:prstGeom>
                    <a:noFill/>
                    <a:ln>
                      <a:noFill/>
                    </a:ln>
                  </pic:spPr>
                </pic:pic>
              </a:graphicData>
            </a:graphic>
          </wp:inline>
        </w:drawing>
      </w:r>
    </w:p>
    <w:p w:rsidR="00524531" w:rsidRDefault="00326230">
      <w:pPr>
        <w:rPr>
          <w:rFonts w:ascii="Times New Roman" w:hAnsi="Times New Roman" w:cs="Times New Roman"/>
          <w:sz w:val="28"/>
          <w:szCs w:val="28"/>
        </w:rPr>
        <w:sectPr w:rsidR="00524531" w:rsidSect="008D1A0E">
          <w:headerReference w:type="default" r:id="rId48"/>
          <w:pgSz w:w="11906" w:h="16838"/>
          <w:pgMar w:top="850" w:right="850" w:bottom="850" w:left="1417" w:header="708" w:footer="708" w:gutter="0"/>
          <w:pgNumType w:start="1"/>
          <w:cols w:space="708"/>
          <w:docGrid w:linePitch="360"/>
        </w:sectPr>
      </w:pPr>
      <w:r w:rsidRPr="00476E19">
        <w:rPr>
          <w:rFonts w:ascii="Times New Roman" w:hAnsi="Times New Roman" w:cs="Times New Roman"/>
          <w:sz w:val="28"/>
          <w:szCs w:val="28"/>
        </w:rPr>
        <w:br w:type="page"/>
      </w: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pStyle w:val="Heading1"/>
      </w:pPr>
      <w:bookmarkStart w:id="88" w:name="_Toc25915186"/>
      <w:r w:rsidRPr="00476E19">
        <w:t>ДОДАТОК Б</w:t>
      </w:r>
      <w:r w:rsidRPr="00476E19">
        <w:br/>
        <w:t>СКРИПТ ГЕНЕРАЦІЇ БАЗИ ДАНИХ</w:t>
      </w:r>
      <w:bookmarkEnd w:id="88"/>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524531" w:rsidRDefault="000B3925">
      <w:pPr>
        <w:rPr>
          <w:rFonts w:ascii="Times New Roman" w:hAnsi="Times New Roman" w:cs="Times New Roman"/>
          <w:sz w:val="28"/>
          <w:szCs w:val="28"/>
        </w:rPr>
        <w:sectPr w:rsidR="00524531" w:rsidSect="00524531">
          <w:headerReference w:type="default" r:id="rId49"/>
          <w:pgSz w:w="11906" w:h="16838"/>
          <w:pgMar w:top="850" w:right="850" w:bottom="850" w:left="1417" w:header="708" w:footer="708" w:gutter="0"/>
          <w:pgNumType w:start="8"/>
          <w:cols w:space="708"/>
          <w:docGrid w:linePitch="360"/>
        </w:sectPr>
      </w:pPr>
      <w:r w:rsidRPr="00476E19">
        <w:rPr>
          <w:rFonts w:ascii="Times New Roman" w:hAnsi="Times New Roman" w:cs="Times New Roman"/>
          <w:sz w:val="28"/>
          <w:szCs w:val="28"/>
        </w:rPr>
        <w:br w:type="page"/>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lastRenderedPageBreak/>
        <w:t>SET @OLD_UNIQUE_CHECKS=@@UNIQUE_CHECKS, UNIQUE_CHECKS=0;</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SET @OLD_FOREIGN_KEY_CHECKS=@@FOREIGN_KEY_CHECKS, FOREIGN_KEY_CHECKS=0;</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SET @OLD_SQL_MODE=@@SQL_MODE, SQL_MODE='TRADITIONAL,ALLOW_INVALID_DATES';</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Schema mydb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Schema smartnfc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SCHEMA IF NOT EXISTS `smartnfc` DEFAULT CHARACTER SET utf8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USE `smartnfc`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`smartnfc`.`description`</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`smartnfc`.`description`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`data` VARCHAR(1000)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`smartnfc`.`field`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`smartnfc`.`field`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`name` VARCHAR(255)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`short_data` BIT(1)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`description_id`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`ux_field_name` (`name`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`ux_field_description_id` (`description_id`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`fk_field_description_id`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`smartnfc`.`description`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`smartnfc`.`organization`</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`smartnfc`.`organization`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`name` VARCHAR(255)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`contacts`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`image_url`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`url`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`creation_date` DATETIME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`description_id`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`sample_id`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`ux_organization_name` (`name`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`ux_organization_description_id` (`description_id`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`ux_organization_sample_id` (`sample_id`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`fk_organization_description_id`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`smartnfc`.`description`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lastRenderedPageBreak/>
        <w:t xml:space="preserve">  CONSTRAINT `fk_organization_sample_id`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(`sample_id`)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`smartnfc`.`user_account`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`smartnfc`.`jhi_user`</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`smartnfc`.`jhi_user`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`login` VARCHAR(50)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`password_hash` VARCHAR(60)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`first_name` VARCHAR(50)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`last_name` VARCHAR(50)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`email` VARCHAR(191)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`image_url` VARCHAR(256)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`activated` BIT(1)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`lang_key` VARCHAR(10)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`activation_key` VARCHAR(20)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`reset_key` VARCHAR(20)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`created_by` VARCHAR(50)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`created_date` TIMESTAMP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`reset_date` TIMESTAMP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`last_modified_by` VARCHAR(50)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`last_modified_date` TIMESTAMP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`ux_user_login` (`login`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`ux_user_email` (`email`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5</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`smartnfc`.`user_extra`</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`smartnfc`.`user_extra`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`surname` VARCHAR(50)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`date_of_birth` DATETIME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`residence`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`phone_number`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`tag_serial`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`fk_user_extra_user_id`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`smartnfc`.`jhi_user`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5</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`smartnfc`.`user_account`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`smartnfc`.`user_account`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`user_extra_id`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`organization_id`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INDEX `fk_user_account_user_extra_id` (`user_extra_id`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lastRenderedPageBreak/>
        <w:t xml:space="preserve">  INDEX `fk_user_account_organization_id` (`organization_id`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`fk_user_account_organization_id`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`smartnfc`.`organization`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`fk_user_account_user_extra_id`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(`user_extra_id`)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`smartnfc`.`user_extra`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`smartnfc`.`acc_data`</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`smartnfc`.`acc_data`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`data` VARCHAR(255)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`necessary` BIT(1)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`big_data_id`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`field_id`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`user_account_id`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`ux_acc_data_big_data_id` (`big_data_id`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INDEX `fk_acc_data_field_id` (`field_id`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INDEX `fk_acc_data_user_account_id` (`user_account_id`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`fk_acc_data_big_data_id`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(`big_data_id`)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`smartnfc`.`description`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`fk_acc_data_field_id`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(`field_id`)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`smartnfc`.`field`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`fk_acc_data_user_account_id`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(`user_account_id`)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`smartnfc`.`user_account`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`smartnfc`.`category`</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`smartnfc`.`category`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`id` BIGINT(20) NOT NULL AUTO_INCREMENT,</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`name` VARCHAR(255)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`description_id` BIGINT(20) NULL DEFAULT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UNIQUE INDEX `ux_category_description_id` (`description_id`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`fk_category_description_id`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(`description_id`)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`smartnfc`.`description`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AUTO_INCREMENT = 11</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`smartnfc`.`organization_managers`</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`smartnfc`.`organization_managers`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`managers_id`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`organization_id`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(`organization_id`, `managers_id`),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lastRenderedPageBreak/>
        <w:t xml:space="preserve">  INDEX `fk_organization_managers_managers_id` (`managers_id`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`fk_organization_managers_managers_id`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(`managers_id`)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`smartnfc`.`user_extra`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`fk_organization_managers_organization_id`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`smartnfc`.`organization`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`smartnfc`.`organization_workers`</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`smartnfc`.`organization_workers`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`workers_id`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`organization_id`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(`organization_id`, `workers_id`),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INDEX `fk_organization_workers_workers_id` (`workers_id`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`fk_organization_workers_organization_id`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(`organization_id`)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`smartnfc`.`organization`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`fk_organization_workers_workers_id`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(`workers_id`)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`smartnfc`.`user_extra`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Table `smartnfc`.`user_account_category`</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CREATE TABLE IF NOT EXISTS `smartnfc`.`user_account_category` (</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`category_id`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`user_account_id` BIGINT(20) NOT NULL,</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PRIMARY KEY (`user_account_id`, `category_id`),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INDEX `fk_user_account_category_category_id` (`category_id` ASC),</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`fk_user_account_category_category_id`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(`category_id`)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`smartnfc`.`category`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CONSTRAINT `fk_user_account_category_user_account_id`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FOREIGN KEY (`user_account_id`)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 xml:space="preserve">    REFERENCES `smartnfc`.`user_account` (`id`))</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ENGINE = InnoDB</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DEFAULT CHARACTER SET = utf8;</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SET SQL_MODE=@OLD_SQL_MODE;</w:t>
      </w:r>
    </w:p>
    <w:p w:rsidR="00A639E9"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SET FOREIGN_KEY_CHECKS=@OLD_FOREIGN_KEY_CHECKS;</w:t>
      </w:r>
    </w:p>
    <w:p w:rsidR="00214ACF" w:rsidRPr="00A639E9" w:rsidRDefault="00A639E9" w:rsidP="00A639E9">
      <w:pPr>
        <w:spacing w:after="0" w:line="240" w:lineRule="auto"/>
        <w:rPr>
          <w:rFonts w:ascii="Times New Roman" w:hAnsi="Times New Roman" w:cs="Times New Roman"/>
          <w:szCs w:val="20"/>
        </w:rPr>
      </w:pPr>
      <w:r w:rsidRPr="00A639E9">
        <w:rPr>
          <w:rFonts w:ascii="Times New Roman" w:hAnsi="Times New Roman" w:cs="Times New Roman"/>
          <w:szCs w:val="20"/>
        </w:rPr>
        <w:t>SET UNIQUE_CHECKS=@OLD_UNIQUE_CHECKS;</w:t>
      </w:r>
    </w:p>
    <w:p w:rsidR="00524531" w:rsidRDefault="00214ACF">
      <w:pPr>
        <w:rPr>
          <w:rFonts w:ascii="Times New Roman" w:hAnsi="Times New Roman" w:cs="Times New Roman"/>
          <w:sz w:val="28"/>
          <w:szCs w:val="28"/>
        </w:rPr>
        <w:sectPr w:rsidR="00524531" w:rsidSect="008D1A0E">
          <w:headerReference w:type="default" r:id="rId50"/>
          <w:pgSz w:w="11906" w:h="16838"/>
          <w:pgMar w:top="850" w:right="850" w:bottom="850" w:left="1417" w:header="708" w:footer="708" w:gutter="0"/>
          <w:pgNumType w:start="1"/>
          <w:cols w:space="708"/>
          <w:docGrid w:linePitch="360"/>
        </w:sectPr>
      </w:pPr>
      <w:r w:rsidRPr="00476E19">
        <w:rPr>
          <w:rFonts w:ascii="Times New Roman" w:hAnsi="Times New Roman" w:cs="Times New Roman"/>
          <w:sz w:val="28"/>
          <w:szCs w:val="28"/>
        </w:rPr>
        <w:br w:type="page"/>
      </w:r>
    </w:p>
    <w:p w:rsidR="000B3925" w:rsidRPr="00476E19" w:rsidRDefault="000B3925">
      <w:pPr>
        <w:rPr>
          <w:rFonts w:ascii="Times New Roman" w:hAnsi="Times New Roman" w:cs="Times New Roman"/>
          <w:sz w:val="28"/>
          <w:szCs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rPr>
          <w:rFonts w:ascii="Times New Roman" w:hAnsi="Times New Roman" w:cs="Times New Roman"/>
          <w:sz w:val="28"/>
        </w:rPr>
      </w:pPr>
    </w:p>
    <w:p w:rsidR="000B3925" w:rsidRPr="00476E19" w:rsidRDefault="000B3925" w:rsidP="000B3925">
      <w:pPr>
        <w:pStyle w:val="Heading1"/>
      </w:pPr>
      <w:bookmarkStart w:id="89" w:name="_Toc25915187"/>
      <w:r w:rsidRPr="00476E19">
        <w:t>ДОДАТОК В</w:t>
      </w:r>
      <w:r w:rsidRPr="00476E19">
        <w:br/>
        <w:t>ЛІСТИНГ ПРОГРАМИ</w:t>
      </w:r>
      <w:bookmarkEnd w:id="89"/>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0B3925" w:rsidRPr="00476E19" w:rsidRDefault="000B3925" w:rsidP="00EE351A">
      <w:pPr>
        <w:spacing w:after="0" w:line="360" w:lineRule="auto"/>
        <w:jc w:val="both"/>
        <w:rPr>
          <w:rFonts w:ascii="Times New Roman" w:hAnsi="Times New Roman" w:cs="Times New Roman"/>
          <w:sz w:val="28"/>
          <w:szCs w:val="28"/>
        </w:rPr>
      </w:pPr>
    </w:p>
    <w:p w:rsidR="00524531" w:rsidRDefault="000B3925">
      <w:pPr>
        <w:rPr>
          <w:rFonts w:ascii="Times New Roman" w:hAnsi="Times New Roman" w:cs="Times New Roman"/>
          <w:sz w:val="28"/>
          <w:szCs w:val="28"/>
        </w:rPr>
        <w:sectPr w:rsidR="00524531" w:rsidSect="00524531">
          <w:headerReference w:type="default" r:id="rId51"/>
          <w:pgSz w:w="11906" w:h="16838"/>
          <w:pgMar w:top="850" w:right="850" w:bottom="850" w:left="1417" w:header="708" w:footer="708" w:gutter="0"/>
          <w:pgNumType w:start="8"/>
          <w:cols w:space="708"/>
          <w:docGrid w:linePitch="360"/>
        </w:sectPr>
      </w:pPr>
      <w:r w:rsidRPr="00476E19">
        <w:rPr>
          <w:rFonts w:ascii="Times New Roman" w:hAnsi="Times New Roman" w:cs="Times New Roman"/>
          <w:sz w:val="28"/>
          <w:szCs w:val="28"/>
        </w:rPr>
        <w:br w:type="page"/>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simpleReader.ino</w:t>
      </w:r>
    </w:p>
    <w:p w:rsidR="00443B47" w:rsidRPr="00443B47" w:rsidRDefault="00443B47" w:rsidP="00443B47">
      <w:pPr>
        <w:spacing w:after="0"/>
        <w:rPr>
          <w:rFonts w:ascii="Times New Roman" w:hAnsi="Times New Roman" w:cs="Times New Roman"/>
          <w:sz w:val="16"/>
          <w:szCs w:val="16"/>
          <w:lang w:val="en-US"/>
        </w:rPr>
      </w:pP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#include &lt;Wire.h&gt;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#include &lt;SPI.h&gt;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#include &lt;Adafruit_PN532.h&gt;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If using the breakout with SPI, define the pins for SPI communication.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PN532_SCK  (2)</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PN532_MOSI (3)</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PN532_SS   (10)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PN532_MISO (5)</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LED_PIN_RED (6)</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LED_PIN_GREEN (5)</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LED_PIN_BLUE (4)</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If using the breakout or shield with I2C, define just the pins connected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to the IRQ and reset lines.  Use the values below (2, 3) for the shield!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PN532_IRQ   (2)</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#define PN532_RESET (3)  // Not connected by default on the NFC Shield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Uncomment just _one_ line below depending on how your breakout or shield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is connected to the Arduino:</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Use this line for a breakout with a SPI connection: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Adafruit_PN532 nfc(PN532_SCK, PN532_MISO, PN532_MOSI, PN532_SS);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Use this line for a breakout with a hardware SPI connection.  Note that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the PN532 SCK, MOSI, and MISO pins need to be connected to the Arduino's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hardware SPI SCK, MOSI, and MISO pins.  On an Arduino Uno these are</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SCK = 13, MOSI = 11, MISO = 12.  The SS line can be any digital IO pin.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Adafruit_PN532 nfc(PN532_SS);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Or use this line for a breakout or shield with an I2C connection: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//Adafruit_PN532 nfc(PN532_IRQ, PN532_RESET);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#if defined(ARDUINO_ARCH_SAMD)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for Zero, output on USB Serial console, remove line below if using programming port to program the Zero!</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also change #define in Adafruit_PN532.cpp library file</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#define Serial SerialUSB</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#endif</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void setup(void)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#ifndef ESP8266</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while (!Serial); // for Leonardo/Micro/Zero</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#endif</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Serial.begin(115200);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Serial.println("Hello!");</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nfc.begin();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uint32_t versiondata = nfc.getFirmwareVersion();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 versiondata)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Serial.print("Didn't find PN53x board");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while (1); // halt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Got ok data, print it out!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Serial.print("Found chip PN5"); Serial.println((versiondata&gt;&gt;24) &amp; 0xFF, HEX);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Serial.print("Firmware ver. "); Serial.print((versiondata&gt;&gt;16) &amp; 0xFF, DEC);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 Serial.println((versiondata&gt;&gt;8) &amp; 0xFF, DEC);</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Set the max number of retry attempts to read from a card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prevents us from waiting forever for a card, which is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default behaviour of the PN532.</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nfc.setPassiveActivationRetries(0xFF);</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configure board to read RFID tags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nfc.SAMConfig();</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//configure as an output the pin connected to the LED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pinMode(LED_PIN_RED, OUTPUT);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pinMode(LED_PIN_GREEN, OUTPUT);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pinMode(LED_PIN_BLUE, OUTPUT);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Serial.println("Waiting for an ISO14443A card");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void loop(void)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unsigned long currentMillis = millis();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digitalWrite(LED_PIN_RED, 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digitalWrite(LED_PIN_BLUE, 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digitalWrite(LED_PIN_GREEN, 60);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boolean success;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uint8_t uid[] = { 0, 0, 0, 0, 0, 0, 0 };</w:t>
      </w:r>
      <w:r w:rsidRPr="00443B47">
        <w:rPr>
          <w:rFonts w:ascii="Times New Roman" w:hAnsi="Times New Roman" w:cs="Times New Roman"/>
          <w:sz w:val="16"/>
          <w:szCs w:val="16"/>
          <w:lang w:val="en-US"/>
        </w:rPr>
        <w:tab/>
        <w:t>// Buffer to store the returned UID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uint8_t uidLength;</w:t>
      </w:r>
      <w:r w:rsidRPr="00443B47">
        <w:rPr>
          <w:rFonts w:ascii="Times New Roman" w:hAnsi="Times New Roman" w:cs="Times New Roman"/>
          <w:sz w:val="16"/>
          <w:szCs w:val="16"/>
          <w:lang w:val="en-US"/>
        </w:rPr>
        <w:tab/>
      </w:r>
      <w:r w:rsidRPr="00443B47">
        <w:rPr>
          <w:rFonts w:ascii="Times New Roman" w:hAnsi="Times New Roman" w:cs="Times New Roman"/>
          <w:sz w:val="16"/>
          <w:szCs w:val="16"/>
          <w:lang w:val="en-US"/>
        </w:rPr>
        <w:tab/>
      </w:r>
      <w:r w:rsidRPr="00443B47">
        <w:rPr>
          <w:rFonts w:ascii="Times New Roman" w:hAnsi="Times New Roman" w:cs="Times New Roman"/>
          <w:sz w:val="16"/>
          <w:szCs w:val="16"/>
          <w:lang w:val="en-US"/>
        </w:rPr>
        <w:tab/>
      </w:r>
      <w:r w:rsidRPr="00443B47">
        <w:rPr>
          <w:rFonts w:ascii="Times New Roman" w:hAnsi="Times New Roman" w:cs="Times New Roman"/>
          <w:sz w:val="16"/>
          <w:szCs w:val="16"/>
          <w:lang w:val="en-US"/>
        </w:rPr>
        <w:tab/>
        <w:t>// Length of the UID (4 or 7 bytes depending on ISO14443A card type)</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Wait for an ISO14443A type cards (Mifare, etc.).  When one is found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'uid' will be populated with the UID, and uidLength will indicate</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if the uid is 4 bytes (Mifare Classic) or 7 bytes (Mifare Ultralight)</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success = nfc.readPassiveTargetID(PN532_MIFARE_ISO14443A, &amp;uid[0], &amp;uidLength);</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(success)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digitalWrite(LED_PIN_RED, 60);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digitalWrite(LED_PIN_BLUE, 60);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digitalWrite(LED_PIN_GREEN, 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Serial.println("Found a card!");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Serial.print("UID Length: ");Serial.print(uidLength, DEC);Serial.println(" bytes");</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Serial.print("UID Value: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 (uint8_t i=0; i &lt; uidLength; i++)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 0x");Serial.print(uid[i], HEX);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Serial.println("");</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ab/>
        <w:t xml:space="preserve">  // Wait 1 second before continuing</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ab/>
        <w:t xml:space="preserve">  delay(1000);</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else</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PN532 probably timed out waiting for a card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Serial.println("Timed out waiting for a card");</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LoggingAspect.java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com.demianenko.aop.logging;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org.aspectj.lang.JoinPoint;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org.aspectj.lang.ProceedingJoinPoint;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org.aspectj.lang.annotation.AfterThrowing;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org.aspectj.lang.annotation.Around;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org.aspectj.lang.annotation.Aspect;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org.aspectj.lang.annotation.Pointcut;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java.util.Arrays;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Aspect for logging execution of service and repository Spring components.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By default, it only runs with the "dev" profile.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@Aspect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LoggingAspect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LoggerFactory.getLogger(this.getClass());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Environment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LoggingAspect(Environment env)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this.env =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Pointcut that matches all repositories, services and Web REST endpoints.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@Pointcut("within(@org.springframework.stereotype.Repository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 within(@org.springframework.stereotype.Service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 within(@org.springframework.web.bind.annotation.RestController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springBeanPointcut()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Method is empty as this is just a Pointcut, the implementations are in the advices.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Pointcut that matches all Spring beans in the application's main packages.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@Pointcut("within(com.demianenko.repository..*)"+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 within(com.demianenko.service..*)"+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 within(com.demianenko.web.rest..*)")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applicationPackagePointcut()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Method is empty as this is just a Pointcut, the implementations are in the advices.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Advice that logs methods throwing exceptions.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joinPoint join point for advice.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e 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@AfterThrowing(pointcut = "applicationPackagePointcut() &amp;&amp; springBeanPointcut()", throwing =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logAfterThrowing(JoinPoint joinPoint, Throwable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(env.acceptsProfiles(Profiles.of(JHipsterConstants.SPRING_PROFILE_DEVELOPMENT)))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log.error("Exception in {}.{}() with cause = \'{}\' and exception = \'{}\'", joinPoint.getSignature().getDeclaringTypeName(),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joinPoint.getSignature().getName(), e.getCause() != null? e.getCause() : "NULL", e.getMessage(),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log.error("Exception in {}.{}() with cause = {}", joinPoint.getSignature().getDeclaringTypeName(),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joinPoint.getSignature().getName(), e.getCause() != null? e.getCause() :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Advice that logs when a method is entered and exited.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joinPoint join point for advice.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Throwable throws {@link IllegalArgumentException}.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@Around("applicationPackagePointcut() &amp;&amp; springBeanPointcut()")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Object logAround(ProceedingJoinPoint joinPoint) throws Throwable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(log.isDebugEnabled())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log.debug("Enter: {}.{}() with argument[s] = {}", joinPoint.getSignature().getDeclaringTypeName(),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joinPoint.getSignature().getName(), Arrays.toString(joinPoint.getArgs()));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Object result = joinPoint.proceed();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(log.isDebugEnabled())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log.debug("Exit: {}.{}() with result = {}", joinPoint.getSignature().getDeclaringTypeName(),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joinPoint.getSignature().getName(), 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(IllegalArgumentException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log.error("Illegal argument: {} in {}.{}()", Arrays.toString(joinPoint.getArgs()),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joinPoint.getSignature().getDeclaringTypeName(), joinPoint.getSignature().getName());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ApplicationWebXml.java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com.demianenko.config.DefaultProfileUtil;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org.springframework.boot.builder.SpringApplicationBuilder;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org.springframework.boot.web.servlet.support.SpringBootServletInitializer;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is a helper Java class that provides an alternative to creating a {@code web.xml}.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will be invoked only when the application is deployed to a Servlet container like Tomcat, JBoss etc.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ApplicationWebXml extends SpringBootServletInitializer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protected SpringApplicationBuilder configure(SpringApplicationBuilder application)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set a default to use when no profile is configured.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DefaultProfileUtil.addDefaultProfile(application.application());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application.sources(SmartNfcApp.class);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ApplicationProperties.java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org.springframework.boot.context.properties.ConfigurationProperties;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Properties specific to Smart NFC.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Properties are configured in the {@code application.yml} 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See {@link io.github.jhipster.config.JHipsterProperties} for a good example.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@ConfigurationProperties(prefix = "application", ignoreUnknownFields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ApplicationProperties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AsyncConfiguration.java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io.github.jhipster.async.ExceptionHandlingAsyncTaskExecutor;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org.springframework.aop.interceptor.AsyncUncaughtExceptionHandler;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org.springframework.aop.interceptor.SimpleAsyncUncaughtExceptionHandler;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org.springframework.boot.autoconfigure.task.TaskExecutionProperties;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org.springframework.scheduling.annotation.AsyncConfigurer;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org.springframework.scheduling.annotation.EnableAsync;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org.springframework.scheduling.annotation.EnableScheduling;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org.springframework.scheduling.concurrent.ThreadPoolTaskExecutor;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java.util.concurrent.Executor;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@EnableScheduling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AsyncConfiguration implements AsyncConfigurer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LoggerFactory.getLogger(AsyncConfiguration.class);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TaskExecutionProperties taskExecutionProperties;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AsyncConfiguration(TaskExecutionProperties taskExecutionProperties)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this.taskExecutionProperties = taskExecutionProperties;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@Bean(name = "taskExecutor")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Executor getAsyncExecutor()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log.debug("Creating Async Task 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ThreadPoolTaskExecutor executor = new ThreadPoolTaskExecutor();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executor.setCorePoolSize(taskExecutionProperties.getPool().getCoreSize());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executor.setMaxPoolSize(taskExecutionProperties.getPool().getMaxSize());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executor.setQueueCapacity(taskExecutionProperties.getPool().getQueueCapacity());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executor.setThreadNamePrefix(taskExecutionProperties.getThreadNamePrefix());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ExceptionHandlingAsyncTaskExecutor(executor);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AsyncUncaughtExceptionHandler getAsyncUncaughtExceptionHandler()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SimpleAsyncUncaughtExceptionHandler();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AuditEventConverter.java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com.demianenko.config.audit;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org.springframework.boot.actuate.audit.AuditEvent;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org.springframework.security.web.authentication.WebAuthenticationDetails;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AuditEventConverter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Convert a list of {@link PersistentAuditEvent}s to a list of {@link AuditEvent}s.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persistentAuditEvents the list to convert.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converted 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List&lt;AuditEvent&gt; convertToAuditEvent(Iterable&lt;PersistentAuditEvent&gt; persistentAuditEvents)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(persistentAuditEvents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Collections.emptyList();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List&lt;AuditEvent&gt; auditEvents = new ArrayList&lt;&gt;();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 (PersistentAuditEvent persistentAuditEvent : persistentAuditEvents)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auditEvents.add(convertToAuditEvent(persistentAuditEvent));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auditEvents;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Convert a {@link PersistentAuditEvent} to an {@link 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persistentAuditEvent the event to convert.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converted 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AuditEvent convertToAuditEvent(PersistentAuditEvent persistentAuditEvent)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(persistentAuditEvent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AuditEvent(persistentAuditEvent.getAuditEventDate(), persistentAuditEvent.getPrincipal(),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persistentAuditEvent.getAuditEventType(), convertDataToObjects(persistentAuditEvent.getData()));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Internal conversion. This is needed to support the current SpringBoot actuator {@code AuditEventRepository} interface.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data the data to convert.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a map of {@link String}, {@link Object}.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Map&lt;String, Object&gt; convertDataToObjects(Map&lt;String, String&gt;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Object&gt; results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(data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 (Map.Entry&lt;String, String&gt; entry : data.entrySet())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results.put(entry.getKey(), entry.getValue());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results;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Internal conversion. This method will allow to save additional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By default, it will save the object as 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data the data to convert.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a map of {@link String}, {@link 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Map&lt;String, String&gt; convertDataToStrings(Map&lt;String, Object&gt;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String&gt; results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(data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 (Map.Entry&lt;String, Object&gt; entry : data.entrySet())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Extract the data that will be saved.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(entry.getValue() instanceof WebAuthenticationDetails)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WebAuthenticationDetails authenticationDetails = (WebAuthenticationDetails) entry.getValue();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results.put("remoteAddress", authenticationDetails.getRemoteAddress());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results.put("sessionId", authenticationDetails.getSessionId());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results.put(entry.getKey(), Objects.toString(entry.getValue()));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results;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Audit specific code.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com.demianenko.config.audit;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java.time.Duration;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org.ehcache.config.builders.*;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org.ehcache.jsr107.Eh107Configuration;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org.hibernate.cache.jcache.ConfigSettings;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org.springframework.boot.autoconfigure.cache.JCacheManagerCustomizer;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org.springframework.boot.autoconfigure.orm.jpa.HibernatePropertiesCustomizer;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org.springframework.cache.annotation.EnableCaching;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@EnableCaching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CacheConfiguration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javax.cache.configuration.Configuration&lt;Object, Object&gt; jcacheConfiguration;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CacheConfiguration(JHipsterProperties jHipsterProperties)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JHipsterProperties.Cache.Ehcache ehcache = jHipsterProperties.getCache().getEhcache();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jcacheConfiguration = Eh107Configuration.fromEhcacheCacheConfiguration(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CacheConfigurationBuilder.newCacheConfigurationBuilder(Object.class, Object.class,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ResourcePoolsBuilder.heap(ehcache.getMaxEntries()))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.withExpiry(ExpiryPolicyBuilder.timeToLiveExpiration(Duration.ofSeconds(ehcache.getTimeToLiveSeconds())))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HibernatePropertiesCustomizer hibernatePropertiesCustomizer(javax.cache.CacheManager cacheManager)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hibernateProperties -&gt; hibernateProperties.put(ConfigSettings.CACHE_MANAGER, cacheManager);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JCacheManagerCustomizer cacheManagerCustomizer()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cm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com.demianenko.repository.UserRepository.USERS_BY_LOGIN_CACHE);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com.demianenko.repository.UserRepository.USERS_BY_EMAIL_CACHE);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com.demianenko.domain.Authority.class.getName());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com.demianenko.domain.User.class.getName()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com.demianenko.domain.Description.class.getName());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com.demianenko.domain.Category.class.getName());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com.demianenko.domain.Field.class.getName());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com.demianenko.domain.AccData.class.getName());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com.demianenko.domain.UserAccount.class.getName());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com.demianenko.domain.UserAccount.class.getName()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com.demianenko.domain.UserAccount.class.getName() +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com.demianenko.domain.Category.class.getName()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com.demianenko.domain.Organization.class.getName());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createCache(cm, com.demianenko.domain.Organization.class.getName() + ".managers");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com.demianenko.domain.Organization.class.getName() + ".workers");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com.demianenko.domain.UserExtra.class.getName());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com.demianenko.domain.UserExtra.class.getName() + ".placeOfManages");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com.demianenko.domain.UserExtra.class.getName() + ".placeOfWorks");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createCache(cm, com.demianenko.domain.UserExtra.class.getName()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jhipster-needle-ehcache-add-entry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void createCache(javax.cache.CacheManager cm, String cacheName)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javax.cache.Cache&lt;Object, Object&gt; cache = cm.getCache(cacheName);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(cache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cm.destroyCache(cacheName);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cm.createCache(cacheName, jcacheConfiguration);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CloudDatabaseConfiguration.java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org.springframework.cloud.config.java.AbstractCloudConfig;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javax.sql.DataSource;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org.springframework.boot.context.properties.ConfigurationProperties;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@Profile(JHipsterConstants.SPRING_PROFILE_CLOUD)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CloudDatabaseConfiguration extends AbstractCloudConfig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LoggerFactory.getLogger(CloudDatabaseConfiguration.class);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CLOUD_CONFIGURATION_HIKARI_PREFIX = "spring.datasource.hikari";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@ConfigurationProperties(CLOUD_CONFIGURATION_HIKARI_PREFIX)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DataSource dataSource()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log.info("Configuring JDBC datasource from a cloud 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connectionFactory().dataSource();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Constants.java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Application 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Regex for acceptable logins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LOGIN_REGEX = "^[_.@A-Za-z0-9-]*$";</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SYSTEM_ACCOUNT = "system";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DEFAULT_LANGUAGE = "en";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ANONYMOUS_USER = "anonymoususer";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DatabaseConfiguration.java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org.springframework.data.jpa.repository.config.EnableJpaAuditing;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org.springframework.data.jpa.repository.config.EnableJpaRepositories;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org.springframework.transaction.annotation.EnableTransactionManagement;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@EnableJpaRepositories("com.demianenko.repository")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@EnableJpaAuditing(auditorAwareRef = "springSecurityAuditorAware")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@EnableTransactionManagement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DatabaseConfiguration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LoggerFactory.getLogger(DatabaseConfiguration.class);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DateTimeFormatConfiguration.java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org.springframework.format.FormatterRegistry;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org.springframework.format.datetime.standard.DateTimeFormatterRegistrar;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org.springframework.web.servlet.config.annotation.WebMvcConfigurer;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Configure the converters to use the ISO format for dates by default.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DateTimeFormatConfiguration implements WebMvcConfigurer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addFormatters(FormatterRegistry registry)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DateTimeFormatterRegistrar registrar = new DateTimeFormatterRegistrar();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registrar.setUseIsoFormat(true);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registrar.registerFormatters(registry);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DefaultProfileUtil.java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org.springframework.boot.SpringApplication;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Utility class to load a Spring profile to be used as default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when there is no {@code spring.profiles.active} set in the environment or as command line argument.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If the value is not available in {@code application.yml} then {@code dev} profile will be used as default.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DefaultProfileUtil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SPRING_PROFILE_DEFAULT = "spring.profiles.default";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DefaultProfileUtil()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Set a default to use when no profile is configured.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app the Spring 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void addDefaultProfile(SpringApplication app)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Object&gt; defProperties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default profile to use when no other profiles are defined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cannot be set in the application.yml 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See https://github.com/spring-projects/spring-boot/issues/1219</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defProperties.put(SPRING_PROFILE_DEFAULT, JHipsterConstants.SPRING_PROFILE_DEVELOPMENT);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app.setDefaultProperties(defProperties);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JacksonConfiguration.java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com.fasterxml.jackson.datatype.hibernate5.Hibernate5Module;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com.fasterxml.jackson.datatype.jdk8.Jdk8Module;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com.fasterxml.jackson.datatype.jsr310.JavaTimeModule;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com.fasterxml.jackson.module.afterburner.AfterburnerModule;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org.zalando.problem.ProblemModule;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org.zalando.problem.violations.ConstraintViolationProblemModule;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JacksonConfiguration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Support for Java date and time 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corresponding Jackson 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JavaTimeModule javaTimeModule()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JavaTimeModule();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Jdk8Module jdk8TimeModule()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Jdk8Module();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Support for Hibernate types in Jackson.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Hibernate5Module hibernate5Module()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Hibernate5Module();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Jackson Afterburner module to speed up serialization/deserialization.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AfterburnerModule afterburnerModule()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AfterburnerModule();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Module for serialization/deserialization of RFC7807 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ProblemModule problemModule()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ProblemModule();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Module for serialization/deserialization of ConstraintViolationProblem.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ConstraintViolationProblemModule constraintViolationProblemModule()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ConstraintViolationProblemModule();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LiquibaseConfiguration.java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io.github.jhipster.config.liquibase.SpringLiquibaseUtil;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liquibase.integration.spring.SpringLiquibase;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org.springframework.beans.factory.ObjectProvider;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org.springframework.beans.factory.annotation.Qualifier;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org.springframework.boot.autoconfigure.jdbc.DataSourceProperties;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org.springframework.boot.autoconfigure.liquibase.LiquibaseDataSource;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org.springframework.boot.autoconfigure.liquibase.LiquibaseProperties;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javax.sql.DataSource;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java.util.concurrent.Executor;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LiquibaseConfiguration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LoggerFactory.getLogger(LiquibaseConfiguration.class);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Environment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LiquibaseConfiguration(Environment env)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this.env =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SpringLiquibase liquibase(@Qualifier("taskExecutor") Executor executor,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@LiquibaseDataSource ObjectProvider&lt;DataSource&gt; liquibaseDataSource, LiquibaseProperties liquibaseProperties,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ObjectProvider&lt;DataSource&gt; dataSource, DataSourceProperties dataSourceProperties)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If you don't want Liquibase to start asynchronously, substitute by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SpringLiquibase liquibase = SpringLiquibaseUtil.createSpringLiquibase(liquibaseDataSource.getIfAvailable(), liquibaseProperties, dataSource.getIfUnique(), dataSourceProperties);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SpringLiquibase liquibase = SpringLiquibaseUtil.createAsyncSpringLiquibase(this.env, executor, liquibaseDataSource.getIfAvailable(), liquibaseProperties, dataSource.getIfUnique(), dataSourceProperties);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liquibase.setChangeLog("classpath:config/liquibase/master.xml");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liquibase.setContexts(liquibaseProperties.getContexts());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liquibase.setDefaultSchema(liquibaseProperties.getDefaultSchema());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liquibase.setLiquibaseSchema(liquibaseProperties.getLiquibaseSchema());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liquibase.setLiquibaseTablespace(liquibaseProperties.getLiquibaseTablespace());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liquibase.setDatabaseChangeLogLockTable(liquibaseProperties.getDatabaseChangeLogLockTable());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liquibase.setDatabaseChangeLogTable(liquibaseProperties.getDatabaseChangeLogTable());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liquibase.setDropFirst(liquibaseProperties.isDropFirst());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liquibase.setLabels(liquibaseProperties.getLabels());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liquibase.setChangeLogParameters(liquibaseProperties.getParameters());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liquibase.setRollbackFile(liquibaseProperties.getRollbackFile());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liquibase.setTestRollbackOnUpdate(liquibaseProperties.isTestRollbackOnUpdate());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(env.acceptsProfiles(Profiles.of(JHipsterConstants.SPRING_PROFILE_NO_LIQUIBASE)))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liquibase.setShouldRun(false);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liquibase.setShouldRun(liquibaseProperties.isEnabled());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log.debug("Configuring Liquibase");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liquibase;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LocaleConfiguration.java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io.github.jhipster.config.locale.AngularCookieLocaleResolver;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org.springframework.web.servlet.LocaleResolver;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org.springframework.web.servlet.config.annotation.*;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org.springframework.web.servlet.i18n.LocaleChangeInterceptor;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LocaleConfiguration implements WebMvcConfigurer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@Bean(name = "localeResolver")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LocaleResolver localeResolver()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AngularCookieLocaleResolver cookieLocaleResolver = new AngularCookieLocaleResolver();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cookieLocaleResolver.setCookieName("NG_TRANSLATE_LANG_KEY");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cookieLocaleResolver;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addInterceptors(InterceptorRegistry registry)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LocaleChangeInterceptor localeChangeInterceptor = new LocaleChangeInterceptor();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localeChangeInterceptor.setParamName("language");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registry.addInterceptor(localeChangeInterceptor);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LoggingAspectConfiguration.java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com.demianenko.aop.logging.LoggingAspect;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@EnableAspectJAutoProxy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LoggingAspectConfiguration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@Profile(JHipsterConstants.SPRING_PROFILE_DEVELOPMENT)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LoggingAspect loggingAspect(Environment env)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LoggingAspect(env);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LoggingConfiguration.java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ch.qos.logback.classic.LoggerContext;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com.fasterxml.jackson.core.JsonProcessingException;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com.fasterxml.jackson.databind.ObjectMapper;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static io.github.jhipster.config.logging.LoggingUtils.*;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Configures the console and Logstash log appenders from the app 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LoggingConfiguration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LoggingConfiguration(@Value("${spring.application.name}") String 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@Value("${server.port}") String serverPort,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ObjectMapper mapper) throws JsonProcessingException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LoggerContext context = (LoggerContext) LoggerFactory.getILoggerFactory();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String&gt; map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map.put("app_name", 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map.put("app_port", serverPort);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customFields = mapper.writeValueAsString(map);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JHipsterProperties.Logging loggingProperties = jHipsterProperties.getLogging();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JHipsterProperties.Logging.Logstash logstashProperties = loggingProperties.getLogstash();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(loggingProperties.isUseJsonFormat())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addJsonConsoleAppender(context, customFields);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(logstashProperties.isEnabled())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addLogstashTcpSocketAppender(context, customFields, logstashProperties);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(loggingProperties.isUseJsonFormat() || logstashProperties.isEnabled())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addContextListener(context, customFields, loggingProperties);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if (jHipsterProperties.getMetrics().getLogs().isEnabled())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setMetricsMarkerLogbackFilter(context, loggingProperties.isUseJsonFormat());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Framework configuration 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SecurityConfiguration.java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org.springframework.beans.factory.BeanInitializationException;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org.springframework.beans.factory.InitializingBean;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org.springframework.context.annotation.Import;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org.springframework.http.HttpMethod;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org.springframework.security.config.annotation.method.configuration.EnableGlobalMethodSecurity;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org.springframework.security.config.annotation.web.builders.HttpSecurity;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org.springframework.security.config.annotation.web.builders.WebSecurity;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org.springframework.security.config.annotation.web.configuration.EnableWebSecurity;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org.springframework.security.config.annotation.web.configuration.WebSecurityConfigurerAdapter;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org.springframework.security.config.http.SessionCreationPolicy;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org.springframework.security.crypto.bcrypt.BCryptPasswordEncoder;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org.springframework.security.crypto.password.PasswordEncoder;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org.springframework.security.web.authentication.UsernamePasswordAuthenticationFilter;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org.springframework.security.web.header.writers.ReferrerPolicyHeaderWriter;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org.springframework.web.filter.CorsFilter;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org.zalando.problem.spring.web.advice.security.SecurityProblemSupport;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@EnableWebSecurity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@EnableGlobalMethodSecurity(prePostEnabled = true, securedEnabled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@Import(SecurityProblemSupport.class)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SecurityConfiguration extends WebSecurityConfigurerAdapter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TokenProvider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CorsFilter corsFilter;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SecurityProblemSupport problemSupport;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SecurityConfiguration(TokenProvider tokenProvider, CorsFilter corsFilter, SecurityProblemSupport problemSupport)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this.tokenProvider =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this.corsFilter = corsFilter;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this.problemSupport = problemSupport;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PasswordEncoder passwordEncoder()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BCryptPasswordEncoder();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configure(WebSecurity web)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web.ignoring()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.antMatchers(HttpMethod.OPTIONS,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.antMatchers("/app/**/*.{js,html}")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.antMatchers("/i18n/**")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.antMatchers("/swagger-ui/index.html")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.antMatchers("/test/**");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configure(HttpSecurity http) throws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@formatter:off</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.csrf()</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.disable()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.addFilterBefore(corsFilter, UsernamePasswordAuthenticationFilter.class)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.authenticationEntryPoint(problemSupport)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.accessDeniedHandler(problemSupport)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.contentSecurityPolicy("default-src 'self'; frame-src 'self' data:; script-src 'self' 'unsafe-inline' 'unsafe-eval' https://storage.googleapis.com; style-src 'self' 'unsafe-inline'; img-src 'self' data:; font-src 'self'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.referrerPolicy(ReferrerPolicyHeaderWriter.ReferrerPolicy.STRICT_ORIGIN_WHEN_CROSS_ORIGIN)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.featurePolicy("geolocation 'none'; midi 'none'; sync-xhr 'none'; microphone 'none'; camera 'none'; magnetometer 'none'; gyroscope 'none'; speaker 'none'; fullscreen 'self'; payment 'none'")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.frameOptions()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.sessionManagement()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.sessionCreationPolicy(SessionCreationPolicy.STATELESS)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.authorizeRequests()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.antMatchers("/api/authenticate").permitAll()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.antMatchers("/api/register").permitAll()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.antMatchers("/api/activate").permitAll()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.antMatchers("/api/account/reset-password/init").permitAll()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.antMatchers("/api/account/reset-password/finish").permitAll()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.antMatchers("/api/**").authenticated()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.antMatchers("/websocket/tracker").hasAuthority(AuthoritiesConstants.ADMIN)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.antMatchers("/websocket/**").permitAll()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.antMatchers("/management/health").permitAll()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.antMatchers("/management/info").permitAll()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.antMatchers("/management/prometheus").permitAll()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.antMatchers("/management/**").hasAuthority(AuthoritiesConstants.ADMIN)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.httpBasic()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.apply(securityConfigurerAdapter());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@formatter:on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JWTConfigurer securityConfigurerAdapter()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JWTConfigurer(tokenProvider);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WebConfigurer.java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io.github.jhipster.web.filter.CachingHttpHeadersFilter;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org.springframework.boot.web.server.*;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org.springframework.boot.web.servlet.ServletContextInitializer;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org.springframework.boot.web.servlet.server.ConfigurableServletWebServerFactory;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org.springframework.http.MediaType;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org.springframework.web.cors.CorsConfiguration;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org.springframework.web.cors.UrlBasedCorsConfigurationSource;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org.springframework.web.filter.CorsFilter;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java.io.UnsupportedEncodingException;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java.nio.charset.StandardCharsets;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java.nio.file.Paths;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static java.net.URLDecoder.decode;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Configuration of web application with Servlet 3.0 APIs.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WebConfigurer implements ServletContextInitializer, WebServerFactoryCustomizer&lt;WebServerFactory&gt;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LoggerFactory.getLogger(WebConfigurer.class);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Environment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WebConfigurer(Environment env, JHipsterProperties jHipsterProperties)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this.env =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this.jHipsterProperties =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onStartup(ServletContext servletContext) throws ServletException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(env.getActiveProfiles().length != 0)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log.info("Web application configuration, using profiles: {}", (Object[]) env.getActiveProfiles());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EnumSet&lt;DispatcherType&gt; disps = EnumSet.of(DispatcherType.REQUEST, DispatcherType.FORWARD, DispatcherType.ASYNC);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(env.acceptsProfiles(Profiles.of(JHipsterConstants.SPRING_PROFILE_PRODUCTION)))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initCachingHttpHeadersFilter(servletContext, disps);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log.info("Web application fully configured");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Customize the Servlet engine: Mime types, the document root, the 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customize(WebServerFactory server)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setMimeMappings(server);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When running in an IDE or with ./mvnw spring-boot:run, set location of the static web assets.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setLocationForStaticAssets(server);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void setMimeMappings(WebServerFactory server)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(server instanceof ConfigurableServletWebServerFactory)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MimeMappings mappings = new MimeMappings(MimeMappings.DEFAULT);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IE issue, see https://github.com/jhipster/generator-jhipster/pull/711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mappings.add("html", MediaType.TEXT_HTML_VALUE + ";charset=" + StandardCharsets.UTF_8.name().toLowerCase());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CloudFoundry issue, see https://github.com/cloudfoundry/gorouter/issues/64</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mappings.add("json", MediaType.TEXT_HTML_VALUE + ";charset=" + StandardCharsets.UTF_8.name().toLowerCase());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ConfigurableServletWebServerFactory servletWebServer = (ConfigurableServletWebServerFactory) 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servletWebServer.setMimeMappings(mappings);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void setLocationForStaticAssets(WebServerFactory server)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(server instanceof ConfigurableServletWebServerFactory)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ConfigurableServletWebServerFactory servletWebServer = (ConfigurableServletWebServerFactory) 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File root;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prefixPath = resolvePathPrefix();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root = new File(prefixPath + "target/classes/static/");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(root.exists() &amp;&amp; root.isDirectory())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servletWebServer.setDocumentRoot(root);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Resolve path prefix to static resources.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resolvePathPrefix()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fullExecutablePath;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fullExecutablePath = decode(this.getClass().getResource("").getPath(), StandardCharsets.UTF_8.name());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(UnsupportedEncodingException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try without decoding if this ever happens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fullExecutablePath = this.getClass().getResource("").getPath();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rootPath = Paths.get(".").toUri().normalize().getPath();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extractedPath = fullExecutablePath.replace(rootPath,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int extractionEndIndex = extractedPath.indexOf("target/");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(extractionEndIndex &lt;= 0)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extractedPath.substring(0, extractionEndIndex);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Initializes the caching HTTP Headers 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void initCachingHttpHeadersFilter(ServletContext servletContext,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EnumSet&lt;DispatcherType&gt; disps)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log.debug("Registering Caching HTTP Headers 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FilterRegistration.Dynamic cachingHttpHeadersFilter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servletContext.addFilter("cachingHttpHeadersFilter",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 CachingHttpHeadersFilter(jHipsterProperties));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cachingHttpHeadersFilter.addMappingForUrlPatterns(disps, true, "/i18n/*");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cachingHttpHeadersFilter.addMappingForUrlPatterns(disps, true, "/content/*");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cachingHttpHeadersFilter.addMappingForUrlPatterns(disps, true, "/app/*");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cachingHttpHeadersFilter.setAsyncSupported(true);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CorsFilter corsFilter()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UrlBasedCorsConfigurationSource source = new UrlBasedCorsConfigurationSource();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CorsConfiguration config = jHipsterProperties.getCors();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(config.getAllowedOrigins() != null &amp;&amp; !config.getAllowedOrigins().isEmpty())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log.debug("Registering CORS 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source.registerCorsConfiguration("/api/**", 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source.registerCorsConfiguration("/management/**", 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source.registerCorsConfiguration("/v2/api-docs", 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CorsFilter(source);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WebsocketConfiguration.java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com.demianenko.security.AuthoritiesConstants;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java.security.Principal;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org.springframework.http.server.*;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org.springframework.messaging.simp.config.MessageBrokerRegistry;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org.springframework.security.authentication.AnonymousAuthenticationToken;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org.springframework.security.core.authority.SimpleGrantedAuthority;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org.springframework.web.socket.WebSocketHandler;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org.springframework.web.socket.config.annotation.*;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org.springframework.web.socket.server.HandshakeInterceptor;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org.springframework.web.socket.server.support.DefaultHandshakeHandler;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@EnableWebSocketMessageBroker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WebsocketConfiguration implements WebSocketMessageBrokerConfigurer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IP_ADDRESS = "IP_ADDRESS";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WebsocketConfiguration(JHipsterProperties jHipsterProperties)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this.jHipsterProperties =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configureMessageBroker(MessageBrokerRegistry config)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config.enableSimpleBroker("/topic");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registerStompEndpoints(StompEndpointRegistry registry)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allowedOrigins = Optional.ofNullable(jHipsterProperties.getCors().getAllowedOrigins()).map(origins -&gt; origins.toArray(new String[0])).orElse(new String[0]);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registry.addEndpoint("/websocket/tracker")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.setHandshakeHandler(defaultHandshakeHandler())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.setAllowedOrigins(allowedOrigins)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.withSockJS()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.setInterceptors(httpSessionHandshakeInterceptor());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HandshakeInterceptor httpSessionHandshakeInterceptor()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HandshakeInterceptor()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beforeHandshake(ServerHttpRequest request, ServerHttpResponse response, WebSocketHandler wsHandler, Map&lt;String, Object&gt; attributes) throws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(request instanceof ServletServerHttpRequest)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ServletServerHttpRequest servletRequest = (ServletServerHttpRequest)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attributes.put(IP_ADDRESS, servletRequest.getRemoteAddress());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afterHandshake(ServerHttpRequest request, ServerHttpResponse response, WebSocketHandler wsHandler, Exception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DefaultHandshakeHandler defaultHandshakeHandler()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DefaultHandshakeHandler()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protected Principal determineUser(ServerHttpRequest request, WebSocketHandler wsHandler, Map&lt;String, Object&gt; attributes)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Principal principal = request.getPrincipal();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(principal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Collection&lt;SimpleGrantedAuthority&gt; authorities = new ArrayList&lt;&gt;();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authorities.add(new SimpleGrantedAuthority(AuthoritiesConstants.ANONYMOUS));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principal = new AnonymousAuthenticationToken("WebsocketConfiguration", "anonymous",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WebsocketSecurityConfiguration.java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com.demianenko.config;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com.demianenko.security.AuthoritiesConstants;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org.springframework.context.annotation.Configuration;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org.springframework.messaging.simp.SimpMessageType;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org.springframework.security.config.annotation.web.messaging.MessageSecurityMetadataSourceRegistry;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org.springframework.security.config.annotation.web.socket.AbstractSecurityWebSocketMessageBrokerConfigurer;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public class WebsocketSecurityConfiguration extends AbstractSecurityWebSocketMessageBrokerConfigurer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protected void configureInbound(MessageSecurityMetadataSourceRegistry messages)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.nullDestMatcher().authenticated()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.simpDestMatchers("/topic/tracker").hasAuthority(AuthoritiesConstants.ADMIN)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matches any destination that starts with /topic/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(i.e. cannot send messages directly to /topic/)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(i.e. cannot subscribe to /topic/messages/* to get messages sent 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/topic/messages-user&lt;id&gt;)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.simpDestMatchers("/topic/**").authenticated()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message types other than MESSAGE and SUBSCRIBE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.simpTypeMatchers(SimpMessageType.MESSAGE, SimpMessageType.SUBSCRIBE).denyAll()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.anyMessage().denyAll();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Disables CSRF for Websockets.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protected boolean sameOriginDisabled()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AbstractAuditingEntity.java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org.springframework.data.annotation.CreatedBy;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org.springframework.data.annotation.CreatedDate;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org.springframework.data.annotation.LastModifiedBy;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org.springframework.data.annotation.LastModifiedDate;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org.springframework.data.jpa.domain.support.AuditingEntityListener;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javax.persistence.Column;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javax.persistence.EntityListeners;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javax.persistence.MappedSuperclass;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Base abstract class for entities which will hold definitions for created, last modified by and created,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last modified by 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@MappedSuperclass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@EntityListeners(AuditingEntityListener.class)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abstract class AbstractAuditingEntity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"created_by", nullable = false, length = 50, updatable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"created_date", updatable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createdDate = Instant.now();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"last_modified_by", length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"last_modified_date")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lastModifiedDate = Instant.now();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getCreatedBy()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setCreatedBy(String createdBy)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this.createdBy =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getCreatedDate()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setCreatedDate(Instant createdDate)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this.createdDate =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getLastModifiedBy()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setLastModifiedBy(String lastModifiedBy)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this.lastModifiedBy =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getLastModifiedDate()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setLastModifiedDate(Instant lastModifiedDate)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this.lastModifiedDate =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AccData.java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com.fasterxml.jackson.annotation.JsonIgnoreProperties;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"acc_data")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AccData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"necessary")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necessary;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Description bigData;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@ManyToOne(optional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@JsonIgnoreProperties("accData")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Field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@JsonIgnoreProperties("accData")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UserAccount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data(String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this.data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setData(String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this.data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isNecessary()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necessary;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necessary(Boolean necessary)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this.necessary = necessary;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setNecessary(Boolean necessary)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this.necessary = necessary;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getBigData()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bigData;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bigData(Description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this.bigData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setBigData(Description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this.bigData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public Field getField()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field(Field 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this.field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setField(Field 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this.field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getUserAccount()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id.equals(((AccData)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data='" + getData()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necessary='" + isNecessary()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Authority.java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javax.persistence.Table;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javax.persistence.Column;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java.util.Objects;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An authority (a security role) used by Spring 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"jhi_authority")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Authority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@Column(length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Authority))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Objects.equals(name, ((Authority) o).name);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Objects.hashCode(name);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"name='" + 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Category.java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Category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"name", nullable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Description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@ManyToMany(mappedBy =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Set&lt;UserAccount&gt; userAccounts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getDescription()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Set&lt;UserAccount&gt; getUserAccounts()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userAccounts(Set&lt;UserAccount&gt; 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addUserAccount(UserAccount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this.userAccounts.add(userAccount);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userAccount.getCategories().add(this);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removeUserAccount(UserAccount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this.userAccounts.remove(userAccount);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userAccount.getCategories().remove(this);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setUserAccounts(Set&lt;UserAccount&gt; 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Category))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id.equals(((Category)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"Category{"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name='" + getName()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Description.java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Description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1000)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"data", length = 1000)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data(String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this.data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setData(String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this.data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id.equals(((Description)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data='" + getData()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Field.java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Field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"name", nullable = false, 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"short_data")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shortData;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Description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 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isShortData()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shortData;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 shortData(Boolean shortData)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this.shortData = shortData;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setShortData(Boolean shortData)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this.shortData = shortData;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getDescription()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return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 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id.equals(((Field)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name='" + getName()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shortData='" + isShortData()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Organization.java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Organization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"name", nullable = false, 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"contacts")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contacts;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"image_url")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"creation_date")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creationDate;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Description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@JoinTable(name = "organization_managers",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joinColumns = @JoinColumn(name = "organization_id",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inverseJoinColumns = @JoinColumn(name = "managers_id",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Set&lt;UserExtra&gt; managers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@JoinTable(name = "organization_workers",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joinColumns = @JoinColumn(name = "organization_id",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inverseJoinColumns = @JoinColumn(name = "workers_id",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Set&lt;UserExtra&gt; workers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UserAccount sample;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setName(String 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getContacts()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contacts;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contacts(String contacts)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this.contacts = contacts;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setContacts(String contacts)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this.contacts = contacts;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imageUrl(String 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this.imageUrl =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setImageUrl(String 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this.imageUrl =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url(String 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this.url = 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setUrl(String 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this.url = 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getCreationDate()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creationDate;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creationDate(Instant creationDate)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this.creationDate = creationDate;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setCreationDate(Instant creationDate)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this.creationDate = creationDate;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getDescription()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setDescription(Description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Set&lt;UserExtra&gt; getManagers()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managers;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managers(Set&lt;UserExtra&gt; userExtras)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this.managers =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addManagers(UserExtra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this.managers.add(userExtra);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userExtra.getPlaceOfManages().add(this);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removeManagers(UserExtra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this.managers.remove(userExtra);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userExtra.getPlaceOfManages().remove(this);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setManagers(Set&lt;UserExtra&gt; userExtras)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this.managers =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Set&lt;UserExtra&gt; getWorkers()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workers(Set&lt;UserExtra&gt; userExtras)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this.workers =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addWorkers(UserExtra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this.workers.add(userExtra);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userExtra.getPlaceOfWorks().add(this);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removeWorkers(UserExtra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this.workers.remove(userExtra);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userExtra.getPlaceOfWorks().remove(this);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setWorkers(Set&lt;UserExtra&gt; userExtras)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this.workers =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getSample()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sample;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sample(UserAccount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this.sample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setSample(UserAccount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this.sample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id.equals(((Organization)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name='" + getName()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contacts='" + getContacts()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imageUrl='" + getImageUrl()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url='" + getUrl()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creationDate='" + getCreationDate()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JPA domain objects.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PersistentAuditEvent.java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Persist AuditEvent managed by the Spring Boot actuator.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@see org.springframework.boot.actuate.audit.AuditEvent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"jhi_persistent_audit_event")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PersistentAuditEvent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"event_id")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@Column(nullable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"event_date")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auditEventDate;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"event_type")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auditEventType;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@ElementCollection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@MapKeyColumn(name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@CollectionTable(name = "jhi_persistent_audit_evt_data", joinColumns=@JoinColumn(name="event_id"))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Map&lt;String, String&gt; data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getPrincipal()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setPrincipal(String principal)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this.principal = 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getAuditEventDate()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auditEventDate;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setAuditEventDate(Instant auditEventDate)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this.auditEventDate = auditEventDate;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getAuditEventType()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auditEventType;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setAuditEventType(String auditEventType)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this.auditEventType = auditEventType;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Map&lt;String, String&gt; getData()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setData(Map&lt;String, String&gt;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this.data = 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PersistentAuditEvent))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id.equals(((PersistentAuditEvent)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"PersistentAuditEvent{"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"principal='" + principal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auditEventDate=" + auditEventDate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auditEventType='" + auditEventType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org.apache.commons.lang3.StringUtils;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org.hibernate.annotations.BatchSize;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javax.validation.constraints.Pattern;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java.util.Locale;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"jhi_user")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 extends AbstractAuditingEntity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@Pattern(regexp = Constants.LOGIN_REGEX)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1, 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@Column(length = 50, unique = true, nullable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60, max = 60)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"password_hash", length = 60, nullable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"first_name", length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"last_name", length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5, max = 254)</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@Column(length = 254, unique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@Column(nullable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activated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2, max = 10)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"lang_key", length = 10)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256)</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"image_url", length = 256)</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"activation_key", length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activationKey;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"reset_key", length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"reset_date")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resetDate =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@JoinTable(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name = "jhi_user_authority",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joinColumns = {@JoinColumn(name = "user_id",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inverseJoinColumns = {@JoinColumn(name = "authority_name", referencedColumnName = "name")})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@BatchSize(size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Set&lt;Authority&gt; authorities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Lowercase the login before saving it in database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setLogin(String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this.login = StringUtils.lowerCase(login, Locale.ENGLISH);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setPassword(String 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this.password =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getFirstName()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setFirstName(String firstName)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this.firstName =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setLastName(String lastName)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this.lastName =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getEmail()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setEmail(String email)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this.email =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setImageUrl(String 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this.imageUrl =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getActivated()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setActivated(boolean 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this.activated =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getActivationKey()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activationKey;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setActivationKey(String activationKey)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this.activationKey = activationKey;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getResetKey()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setResetKey(String resetKey)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this.resetKey = 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getResetDate()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resetDate;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setResetDate(Instant resetDate)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this.resetDate = resetDate;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getLangKey()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setLangKey(String langKey)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this.langKey =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Set&lt;Authority&gt; getAuthorities()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setAuthorities(Set&lt;Authority&gt; 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this.authorities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id.equals(((User)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 + login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firstName='" + firstName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lastName='" + lastName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email='" + email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imageUrl='" + imageUrl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activated='" + activated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langKey='" + langKey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activationKey='" + activationKey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UserAccount.java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com.fasterxml.jackson.annotation.JsonIgnoreProperties;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"user_account")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UserAccount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@GeneratedValue(strategy = GenerationType.IDENTITY)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@ManyToOne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UserExtra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@OneToMany(mappedBy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Set&lt;AccData&gt; accData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@JoinTable(name = "user_account_category",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joinColumns = @JoinColumn(name = "user_account_id",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inverseJoinColumns = @JoinColumn(name = "category_id", referencedColumnName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Set&lt;Category&gt; categories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@ManyToOne(optional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Organization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getUserExtra()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userExtra(UserExtra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this.userExtra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setUserExtra(UserExtra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this.userExtra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Set&lt;AccData&gt; getAccData()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accData(Set&lt;AccData&gt;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addAccData(AccData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this.accData.add(accData);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accData.setUserAccount(this);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removeAccData(AccData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this.accData.remove(accData);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accData.setUserAccount(null);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setAccData(Set&lt;AccData&gt;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Set&lt;Category&gt; getCategories()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categories(Set&lt;Category&gt; categories)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this.categories =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addCategory(Category category)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this.categories.add(category);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category.getUserAccounts().add(this);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removeCategory(Category category)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this.categories.remove(category);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category.getUserAccounts().remove(this);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setCategories(Set&lt;Category&gt; categories)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this.categories =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getOrganization()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organization(Organization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this.organization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setOrganization(Organization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this.organization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id.equals(((UserAccount)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UserExtra.java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com.demianenko.domain;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com.fasterxml.jackson.annotation.JsonIgnore;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org.hibernate.annotations.CacheConcurrencyStrategy;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javax.persistence.*;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@Table(name = "user_extra")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UserExtra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"surname", length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surname;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"date_of_birth")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dateOfBirth;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"residence")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residence;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"phone_number")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phoneNumber;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@Column(name = "tag_serial")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tagSerial;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@ManyToMany(mappedBy = "managers")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Set&lt;Organization&gt; placeOfManages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@ManyToMany(mappedBy = "workers")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@JsonIgnore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Set&lt;Organization&gt; placeOfWorks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@OneToMany(mappedBy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@Cache(usage = CacheConcurrencyStrategy.NONSTRICT_READ_WRITE)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Set&lt;UserAccount&gt; userAccounts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@OneToOne(optional = false)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@JoinColumn(name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User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jhipster-needle-entity-add-field - JHipster will add fields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getSurname()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surname;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surname(String surname)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this.surname = surname;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setSurname(String surname)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this.surname = surname;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getDateOfBirth()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dateOfBirth;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dateOfBirth(Instant dateOfBirth)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this.dateOfBirth = dateOfBirth;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setDateOfBirth(Instant dateOfBirth)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this.dateOfBirth = dateOfBirth;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getResidence()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residence;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residence(String residence)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this.residence = residence;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setResidence(String residence)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this.residence = residence;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getPhoneNumber()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phoneNumber;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phoneNumber(String phoneNumber)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this.phoneNumber = phoneNumber;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setPhoneNumber(String phoneNumber)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this.phoneNumber = phoneNumber;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getTagSerial()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tagSerial;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tagSerial(String tagSerial)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this.tagSerial = tagSerial;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setTagSerial(String tagSerial)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this.tagSerial = tagSerial;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Set&lt;Organization&gt; getPlaceOfManages()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placeOfManages;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placeOfManages(Set&lt;Organization&gt; organizations)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this.placeOfManages =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addPlaceOfManage(Organization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this.placeOfManages.add(organization);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organization.getManagers().add(this);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removePlaceOfManage(Organization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this.placeOfManages.remove(organization);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organization.getManagers().remove(this);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setPlaceOfManages(Set&lt;Organization&gt; organizations)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this.placeOfManages =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Set&lt;Organization&gt; getPlaceOfWorks()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placeOfWorks;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placeOfWorks(Set&lt;Organization&gt; organizations)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this.placeOfWorks =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addPlaceOfWork(Organization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this.placeOfWorks.add(organization);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organization.getWorkers().add(this);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removePlaceOfWork(Organization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this.placeOfWorks.remove(organization);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organization.getWorkers().remove(this);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setPlaceOfWorks(Set&lt;Organization&gt; organizations)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this.placeOfWorks =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Set&lt;UserAccount&gt; getUserAccounts()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userAccounts(Set&lt;UserAccount&gt; 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addUserAccount(UserAccount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this.userAccounts.add(userAccount);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userAccount.setUserExtra(this);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removeUserAccount(UserAccount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this.userAccounts.remove(userAccount);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userAccount.setUserExtra(null);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setUserAccounts(Set&lt;UserAccount&gt; userAccounts)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this.userAccounts =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 getUser()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user(User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this;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jhipster-needle-entity-add-getters-setters - JHipster will add getters and setters here, do not remove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equals(Object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(this == 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 instanceof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 != null &amp;&amp; id.equals(((UserExtra) o).id);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int hashCode()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31;</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"id=" +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surname='" + getSurname()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dateOfBirth='" + getDateOfBirth()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residence='" + getResidence()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phoneNumber='" + getPhoneNumber()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tagSerial='" + getTagSerial()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AccDataRepository.java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AccData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@SuppressWarnings("unused")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AccDataRepository extends JpaRepository&lt;AccData,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AuthorityRepository.java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JPA repository for the {@link Authority}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AuthorityRepository extends JpaRepository&lt;Authority, String&gt;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CategoryRepository.java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Category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@SuppressWarnings("unused")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CategoryRepository extends JpaRepository&lt;Category,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CustomAuditEventRepository.java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com.demianenko.config.audit.AuditEventConverter;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org.springframework.boot.actuate.audit.AuditEvent;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org.springframework.boot.actuate.audit.AuditEventRepository;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org.springframework.transaction.annotation.Propagation;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An implementation of Spring Boot's {@link 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CustomAuditEventRepository implements AuditEventRepository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AUTHORIZATION_FAILURE = "AUTHORIZATION_FAILURE";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Should be the same as in Liquibase migration.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protected static final int EVENT_DATA_COLUMN_MAX_LENGTH = 255;</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PersistenceAuditEventRepository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AuditEventConverter 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LoggerFactory.getLogger(getClass());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CustomAuditEventRepository(PersistenceAuditEventRepository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AuditEventConverter auditEventConverter)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this.persistenceAuditEventRepository =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this.auditEventConverter = 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List&lt;AuditEvent&gt; find(String principal, Instant after, String type)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Iterable&lt;PersistentAuditEvent&gt; persistentAuditEvents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persistenceAuditEventRepository.findByPrincipalAndAuditEventDateAfterAndAuditEventType(principal, after, 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auditEventConverter.convertToAuditEvent(persistentAuditEvents);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@Transactional(propagation = Propagation.REQUIRES_NEW)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add(AuditEvent event)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(!AUTHORIZATION_FAILURE.equals(event.getType()) &amp;&amp;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!Constants.ANONYMOUS_USER.equals(event.getPrincipal()))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 persistentAuditEvent = new 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persistentAuditEvent.setPrincipal(event.getPrincipal());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persistentAuditEvent.setAuditEventType(event.getType());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persistentAuditEvent.setAuditEventDate(event.getTimestamp());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String&gt; eventData = auditEventConverter.convertDataToStrings(event.getData());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persistentAuditEvent.setData(truncate(eventData));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persistenceAuditEventRepository.save(persistentAuditEvent);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Truncate event data that might exceed column 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Map&lt;String, String&gt; truncate(Map&lt;String, String&gt; 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String&gt; results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(data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 (Map.Entry&lt;String, String&gt; entry : data.entrySet())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value = entry.getValue();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(value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int length = value.length();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(length &gt; EVENT_DATA_COLUMN_MAX_LENGTH)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 = value.substring(0, EVENT_DATA_COLUMN_MAX_LENGTH);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log.warn("Event data for {} too long ({}) has been truncated to {}. Consider increasing column width.",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entry.getKey(), length, EVENT_DATA_COLUMN_MAX_LENGTH);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results.put(entry.getKey(), 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results;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DescriptionRepository.java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Description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@SuppressWarnings("unused")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DescriptionRepository extends JpaRepository&lt;Description,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FieldRepository.java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Field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@SuppressWarnings("unused")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FieldRepository extends JpaRepository&lt;Field,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OrganizationRepository.java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org.springframework.data.repository.query.Param;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Organization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OrganizationRepository extends JpaRepository&lt;Organization,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@Query(value = "select distinct organization from Organization organization left join fetch organization.managers left join fetch organization.workers",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countQuery = "select count(distinct organization) from Organization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Page&lt;Organization&gt; findAllWithEagerRelationships(Pageable 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@Query("select distinct organization from Organization organization left join fetch organization.managers left join fetch organization.workers")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List&lt;Organization&gt; findAllWithEagerRelationships();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@Query("select organization from Organization organization left join fetch organization.managers left join fetch organization.workers where organization.id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Optional&lt;Organization&gt; findOneWithEagerRelationships(@Param("id")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JPA repositories.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PersistenceAuditEventRepository.java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com.demianenko.domain.PersistentAuditEvent;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JPA repository for the {@link PersistentAuditEvent}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PersistenceAuditEventRepository extends JpaRepository&lt;PersistentAuditEvent,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List&lt;PersistentAuditEvent&gt; findByPrincipal(String 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List&lt;PersistentAuditEvent&gt; findByPrincipalAndAuditEventDateAfterAndAuditEventType(String principal, Instant after, String 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Page&lt;PersistentAuditEvent&gt; findAllByAuditEventDateBetween(Instant fromDate, Instant toDate, Pageable 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List&lt;PersistentAuditEvent&gt; findByAuditEventDateBefore(Instant before);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UserAccountRepository.java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org.springframework.data.repository.query.Param;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UserAccount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UserAccountRepository extends JpaRepository&lt;UserAccount,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@Query(value = "select distinct userAccount from UserAccount userAccount left join fetch userAccount.categories",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countQuery = "select count(distinct userAccount) from UserAccount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Page&lt;UserAccount&gt; findAllWithEagerRelationships(Pageable 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@Query("select distinct userAccount from UserAccount userAccount left join fetch userAccount.categories")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List&lt;UserAccount&gt; findAllWithEagerRelationships();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@Query("select userAccount from UserAccount userAccount left join fetch userAccount.categories where userAccount.id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Optional&lt;UserAccount&gt; findOneWithEagerRelationships(@Param("id")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UserExtraRepository.java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repository for the UserExtra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@SuppressWarnings("unused")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UserExtraRepository extends JpaRepository&lt;UserExtra,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UserRepository.java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org.springframework.cache.annotation.Cacheable;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org.springframework.data.jpa.repository.EntityGraph;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org.springframework.data.jpa.repository.JpaRepository;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Data JPA repository for the {@link User}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interface UserRepository extends JpaRepository&lt;User, Long&gt;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USERS_BY_LOGIN_CACHE = "usersByLogin";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USERS_BY_EMAIL_CACHE = "usersByEmail";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findOneByActivationKey(String activationKey);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List&lt;User&gt; findAllByActivatedIsFalseAndActivationKeyIsNotNullAndCreatedDateBefore(Instant dateTime);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findOneByResetKey(String 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findOneByEmailIgnoreCase(String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findOneByLogin(String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@EntityGraph(attributePaths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findOneWithAuthoritiesById(Long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@EntityGraph(attributePaths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@Cacheable(cacheNames = USERS_BY_LOGIN_CACHE)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findOneWithAuthoritiesByLogin(String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@EntityGraph(attributePaths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@Cacheable(cacheNames = USERS_BY_EMAIL_CACHE)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findOneWithAuthoritiesByEmailIgnoreCase(String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Page&lt;User&gt; findAllByLoginNot(Pageable pageable, String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AuthoritiesConstants.java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Constants for Spring Security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AuthoritiesConstants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ADMIN = "ROLE_ADMIN";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USER = "ROLE_USER";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public static final String ANONYMOUS = "ROLE_ANONYMOUS";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AuthoritiesConstants()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DomainUserDetailsService.java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org.hibernate.validator.internal.constraintvalidators.hv.EmailValidator;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org.springframework.security.core.authority.SimpleGrantedAuthority;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org.springframework.security.core.userdetails.UserDetails;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org.springframework.security.core.userdetails.UserDetailsService;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org.springframework.security.core.userdetails.UsernameNotFoundException;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Authenticate a user from the database.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@Component("userDetailsService")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DomainUserDetailsService implements UserDetailsService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LoggerFactory.getLogger(DomainUserDetailsService.class);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UserRepository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DomainUserDetailsService(UserRepository userRepository)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this.userRepository =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UserDetails loadUserByUsername(final 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log.debug("Authenticating {}",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(new EmailValidator().isValid(login,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userRepository.findOneWithAuthoritiesByEmailIgnoreCase(login)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 -&gt; createSpringSecurityUser(login,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.orElseThrow(() -&gt; new UsernameNotFoundException("User with email " + login + " was not found in the database"));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lowercaseLogin = login.toLowerCase(Locale.ENGLISH);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userRepository.findOneWithAuthoritiesByLogin(lowercaseLogin)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 -&gt; createSpringSecurityUser(lowercaseLogin,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.orElseThrow(() -&gt; new UsernameNotFoundException("User " + lowercaseLogin + " was not found in the database"));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org.springframework.security.core.userdetails.User createSpringSecurityUser(String lowercaseLogin, 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(!user.getActivated())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UserNotActivatedException("User " + lowercaseLogin + " was not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List&lt;GrantedAuthority&gt; grantedAuthorities = user.getAuthorities().stream()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.map(authority -&gt; new SimpleGrantedAuthority(authority.getName()))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org.springframework.security.core.userdetails.User(user.getLogin(),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user.getPassword(),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grantedAuthorities);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JWTConfigurer.java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org.springframework.security.config.annotation.SecurityConfigurerAdapter;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org.springframework.security.config.annotation.web.builders.HttpSecurity;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org.springframework.security.web.DefaultSecurityFilterChain;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org.springframework.security.web.authentication.UsernamePasswordAuthenticationFilter;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JWTConfigurer extends SecurityConfigurerAdapter&lt;DefaultSecurityFilterChain, HttpSecurity&gt;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TokenProvider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JWTConfigurer(TokenProvider tokenProvider)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this.tokenProvider =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configure(HttpSecurity http) throws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JWTFilter customFilter = new JWTFilter(tokenProvider);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http.addFilterBefore(customFilter, UsernamePasswordAuthenticationFilter.class);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JWTFilter.java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package com.demianenko.security.jwt;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org.springframework.security.core.context.SecurityContextHolder;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org.springframework.util.StringUtils;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org.springframework.web.filter.GenericFilterBean;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javax.servlet.FilterChain;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javax.servlet.ServletException;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javax.servlet.ServletResponse;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javax.servlet.http.HttpServletRequest;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java.io.IOException;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Filters incoming requests and installs a Spring Security principal if a header corresponding to a valid user is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JWTFilter extends GenericFilterBean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AUTHORIZATION_HEADER = "Authorization";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AUTHORIZATION_TOKEN = "access_token";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TokenProvider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JWTFilter(TokenProvider tokenProvider)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this.tokenProvider =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doFilter(ServletRequest servletRequest, ServletResponse servletResponse, FilterChain filterChain)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throws IOException, ServletException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HttpServletRequest httpServletRequest = (HttpServletRequest) 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jwt = resolveToken(httpServletRequest);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(StringUtils.hasText(jwt) &amp;&amp; this.tokenProvider.validateToken(jwt))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Authentication authentication = this.tokenProvider.getAuthentication(jwt);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SecurityContextHolder.getContext().setAuthentication(authentication);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filterChain.doFilter(servletRequest, servletResponse);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resolveToken(HttpServletRequest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bearerToken = request.getHeader(AUTHORIZATION_HEADER);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(StringUtils.hasText(bearerToken) &amp;&amp; bearerToken.startsWith("Bearer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bearerToken.substring(7);</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jwt = request.getParameter(AUTHORIZATION_TOKEN);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(StringUtils.hasText(jwt))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TokenProvider.java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java.nio.charset.StandardCharsets;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java.security.Key;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org.springframework.beans.factory.InitializingBean;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org.springframework.security.authentication.UsernamePasswordAuthenticationToken;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org.springframework.security.core.authority.SimpleGrantedAuthority;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org.springframework.security.core.userdetails.User;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org.springframework.util.StringUtils;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io.jsonwebtoken.*;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io.jsonwebtoken.io.Decoders;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io.jsonwebtoken.security.Keys;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TokenProvider implements InitializingBean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LoggerFactory.getLogger(TokenProvider.class);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AUTHORITIES_KEY = "auth";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Key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tokenValidityInMilliseconds;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tokenValidityInMillisecondsForRememberMe;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TokenProvider(JHipsterProperties jHipsterProperties)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this.jHipsterProperties =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afterPropertiesSet() throws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byte[] keyBytes;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secret = jHipsterProperties.getSecurity().getAuthentication().getJwt().getSecret();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(!StringUtils.isEmpty(secret))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log.warn("Warning: the JWT key used is not Base64-encoded.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"We recommend using the `jhipster.security.authentication.jwt.base64-secret` key for optimum 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keyBytes = secret.getBytes(StandardCharsets.UTF_8);</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log.debug("Using a Base64-encoded JWT secret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keyBytes = Decoders.BASE64.decode(jHipsterProperties.getSecurity().getAuthentication().getJwt().getBase64Secret());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this.key = Keys.hmacShaKeyFor(keyBytes);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this.tokenValidityInMilliseconds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1000 * jHipsterProperties.getSecurity().getAuthentication().getJwt().getTokenValidityInSeconds();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this.tokenValidityInMillisecondsForRememberMe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1000 * jHipsterProperties.getSecurity().getAuthentication().getJwt()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.getTokenValidityInSecondsForRememberMe();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createToken(Authentication authentication, boolean 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authorities = authentication.getAuthorities().stream()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.map(GrantedAuthority::getAuthority)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.collect(Collectors.joining(","));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long now = (new Date()).getTime();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Date validity;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validity = new Date(now + this.tokenValidityInMillisecondsForRememberMe);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validity = new Date(now + this.tokenValidityInMilliseconds);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Jwts.builder()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.setSubject(authentication.getName())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.claim(AUTHORITIES_KEY,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.signWith(key, SignatureAlgorithm.HS512)</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.setExpiration(validity)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.compact();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Authentication getAuthentication(String 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Claims claims = Jwts.parser()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.setSigningKey(key)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.parseClaimsJws(token)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Collection&lt;? extends GrantedAuthority&gt; 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Arrays.stream(claims.get(AUTHORITIES_KEY).toString().split(","))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.map(SimpleGrantedAuthority::new)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principal = new User(claims.getSubject(),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UsernamePasswordAuthenticationToken(principal, token,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validateToken(String authToken)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Jwts.parser().setSigningKey(key).parseClaimsJws(authToken);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(io.jsonwebtoken.security.SecurityException | MalformedJwtException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log.info("Invalid JWT signature.");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log.trace("Invalid JWT signature trace: {}",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(ExpiredJwtException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log.info("Expired JWT 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log.trace("Expired JWT token trace: {}",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(UnsupportedJwtException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log.info("Unsupported JWT 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log.trace("Unsupported JWT token trace: {}",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(IllegalArgumentException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log.info("JWT token compact of handler are invalid.");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log.trace("JWT token compact of handler are invalid trace: {}",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Security configuration.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SecurityUtils.java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org.springframework.security.core.GrantedAuthority;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org.springframework.security.core.context.SecurityContext;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org.springframework.security.core.context.SecurityContextHolder;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org.springframework.security.core.userdetails.UserDetails;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java.util.ArrayList;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Utility class for Spring 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SecurityUtils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SecurityUtils()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the login of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login of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Optional&lt;String&gt; getCurrentUserLogin()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 securityContext = SecurityContextHolder.getContext();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Optional.ofNullable(securityContext.getAuthentication())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.map(authentication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(authentication.getPrincipal() instanceof UserDetails)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UserDetails springSecurityUser = (UserDetails) authentication.getPrincipal();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springSecurityUser.getUsername();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if (authentication.getPrincipal() instanceof 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(String) authentication.getPrincipal();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the JWT of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JWT of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Optional&lt;String&gt; getCurrentUserJWT()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 securityContext = SecurityContextHolder.getContext();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Optional.ofNullable(securityContext.getAuthentication())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.filter(authentication -&gt; authentication.getCredentials() instanceof 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.map(authentication -&gt; (String) authentication.getCredentials());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Check if a user is 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true if the user is authenticated, false otherwise.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boolean isAuthenticated()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 securityContext = SecurityContextHolder.getContext();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Optional.ofNullable(securityContext.getAuthentication())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.map(authentication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List&lt;GrantedAuthority&gt; authorities = new ArrayList&lt;&gt;();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authorities.addAll(authentication.getAuthorities());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.noneMatch(grantedAuthority -&gt; grantedAuthority.getAuthority().equals(AuthoritiesConstants.ANONYMOUS));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If the current user has a specific authority (security role).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name of this method comes from the {@code isUserInRole()} method in the Servlet 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authority the authority to check.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true if the current user has the authority, false otherwise.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boolean isCurrentUserInRole(String authority)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 securityContext = SecurityContextHolder.getContext();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Optional.ofNullable(securityContext.getAuthentication())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.map(authentication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List&lt;GrantedAuthority&gt; authorities = new ArrayList&lt;&gt;();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authorities.addAll(authentication.getAuthorities());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.anyMatch(grantedAuthority -&gt; grantedAuthority.getAuthority().equals(authority));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SpringSecurityAuditorAware.java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org.springframework.data.domain.AuditorAware;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Implementation of {@link AuditorAware} based on Spring 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@Component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SpringSecurityAuditorAware implements AuditorAware&lt;String&gt;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Optional&lt;String&gt; getCurrentAuditor()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Optional.of(SecurityUtils.getCurrentUserLogin().orElse(Constants.SYSTEM_ACCOUNT));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UserNotActivatedException.java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com.demianenko.security;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org.springframework.security.core.AuthenticationException;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exception is thrown in case of a not activated user trying to authenticate.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UserNotActivatedException extends AuthenticationException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UserNotActivatedException(String message)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UserNotActivatedException(String message, Throwable 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super(message, 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AccDataService.java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com.demianenko.repository.AccDataRepository;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AccDataService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LoggerFactory.getLogger(AccDataService.class);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AccDataRepository accDataRepository;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AccDataService(AccDataRepository accDataRepository)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this.accDataRepository = accDataRepository;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accData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 save(AccData accData)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AccData :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accDataRepository.save(accData);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Page&lt;AccData&gt;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accDataRepository.findAll(pageable);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accData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Optional&lt;AccData&gt;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AccData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accDataRepository.findById(id);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accData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AccData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AuditEventService.java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com.demianenko.config.audit.AuditEventConverter;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org.springframework.boot.actuate.audit.AuditEvent;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org.springframework.scheduling.annotation.Scheduled;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java.time.temporal.ChronoUnit;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for managing audit 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is the default implementation to support SpringBoot Actuator {@code 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AuditEventService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LoggerFactory.getLogger(AuditEventService.class);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PersistenceAuditEventRepository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AuditEventConverter 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AuditEventService(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PersistenceAuditEventRepository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AuditEventConverter auditEventConverter, JHipsterProperties jhipsterProperties)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this.persistenceAuditEventRepository =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this.auditEventConverter = auditEventConverter;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this.jHipsterProperties =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Old audit events should be automatically deleted after 30 days.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is scheduled to get fired at 12:00 (am).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@Scheduled(cron = "0 0 12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removeOldAuditEvents()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persistenceAuditEventRepository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.findByAuditEventDateBefore(Instant.now().minus(jHipsterProperties.getAuditEvents().getRetentionPeriod(), ChronoUnit.DAYS))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.forEach(auditEvent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log.debug("Deleting audit data {}", 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persistenceAuditEventRepository.delete(auditEvent);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Page&lt;AuditEvent&gt;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persistenceAuditEventRepository.findAll(pageable)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.map(auditEventConverter::convertToAuditEvent);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Page&lt;AuditEvent&gt; findByDates(Instant fromDate, Instant toDate, 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persistenceAuditEventRepository.findAllByAuditEventDateBetween(fromDate, toDate, 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.map(auditEventConverter::convertToAuditEvent);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Optional&lt;AuditEvent&gt; find(Long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persistenceAuditEventRepository.findById(id)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.map(auditEventConverter::convertToAuditEvent);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CategoryService.java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com.demianenko.repository.CategoryRepository;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CategoryService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LoggerFactory.getLogger(CategoryService.class);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CategoryRepository categoryRepository;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CategoryService(CategoryRepository categoryRepository)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this.categoryRepository = categoryRepository;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category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 save(Category category)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Category : {}",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categoryRepository.save(category);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Page&lt;Category&gt;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categoryRepository.findAll(pageable);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category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Optional&lt;Category&gt;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Category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categoryRepository.findById(id);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category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Category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DescriptionService.java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com.demianenko.repository.DescriptionRepository;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DescriptionService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LoggerFactory.getLogger(DescriptionService.class);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DescriptionRepository descriptionRepository;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DescriptionService(DescriptionRepository descriptionRepository)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this.descriptionRepository = descriptionRepository;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description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 save(Description description)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Description :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descriptionRepository.save(description);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Page&lt;Description&gt;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description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Optional&lt;Description&gt;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Description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descriptionRepository.findById(id);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description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Description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descriptionRepository.deleteById(id);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Data Transfer Objects.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com.demianenko.service.dto;</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PasswordChangeDTO.java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DTO representing a password change required data - current and new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PasswordChangeDTO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currentPassword;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PasswordChangeDTO()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Empty constructor needed for Jackson.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PasswordChangeDTO(String currentPassword, String 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this.currentPassword = currentPassword;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this.newPassword =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getCurrentPassword()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currentPassword;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public void setCurrentPassword(String currentPassword)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this.currentPassword = currentPassword;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setNewPassword(String 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this.newPassword =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UserDTO.java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javax.validation.constraints.NotBlank;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 DTO representing a user, with his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Long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@NotBlank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@Pattern(regexp = Constants.LOGIN_REGEX)</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1, 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5, max = 254)</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@Size(max = 256)</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activated =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2, max = 10)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Set&lt;String&gt;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Empty constructor needed for Jackson.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UserDTO(User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user.getId();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this.login = 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this.firstName = user.getFirstName();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this.lastName = user.getLastName();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this.email = user.getEmail();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this.activated = user.getActivated();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this.imageUrl = user.getImageUrl();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this.langKey = user.getLangKey();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this.createdBy = user.getCreatedBy();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this.createdDate = user.getCreatedDate();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this.lastModifiedBy = user.getLastModifiedBy();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this.lastModifiedDate = user.getLastModifiedDate();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this.authorities = user.getAuthorities().stream()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.map(Authority::getName)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Long 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setLogin(String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this.login =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getFirstName()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setFirstName(String firstName)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this.firstName = 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setLastName(String lastName)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this.lastName = 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getEmail()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setEmail(String email)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this.email = 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setImageUrl(String 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this.imageUrl = 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isActivated()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setActivated(boolean 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this.activated =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getLangKey()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setLangKey(String langKey)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this.langKey = 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getCreatedBy()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setCreatedBy(String createdBy)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this.createdBy = createdBy;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getCreatedDate()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setCreatedDate(Instant createdDate)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this.createdDate = createdDate;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getLastModifiedBy()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setLastModifiedBy(String lastModifiedBy)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this.lastModifiedBy = lastModifiedBy;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getLastModifiedDate()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setLastModifiedDate(Instant lastModifiedDate)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this.lastModifiedDate = lastModifiedDate;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Set&lt;String&gt; getAuthorities()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setAuthorities(Set&lt;String&gt; 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this.authorities =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 + login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firstName='" + firstName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lastName='" + lastName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email='" + email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imageUrl='" + imageUrl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activated=" + 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langKey='" + langKey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createdBy=" + createdBy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createdDate=" + createdDate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lastModifiedBy='" + lastModifiedBy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lastModifiedDate=" + lastModifiedDate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authorities=" + 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EmailAlreadyUsedException.java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EmailAlreadyUsedException extends RuntimeException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EmailAlreadyUsedException()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super("Email is already in 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FieldService.java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com.demianenko.repository.FieldRepository;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FieldService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LoggerFactory.getLogger(FieldService.class);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FieldRepository fieldRepository;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FieldService(FieldRepository fieldRepository)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this.fieldRepository = fieldRepository;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field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 save(Field 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Field :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fieldRepository.save(field);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Page&lt;Field&gt;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field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Optional&lt;Field&gt;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Field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field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Field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fieldRepository.deleteById(id);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InvalidPasswordException.java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InvalidPasswordException extends RuntimeException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InvalidPasswordException()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super("Incorrect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MailService.java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java.nio.charset.StandardCharsets;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java.util.Locale;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javax.mail.internet.MimeMessage;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org.springframework.context.MessageSource;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org.springframework.mail.javamail.JavaMailSender;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org.springframework.mail.javamail.MimeMessageHelper;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org.springframework.scheduling.annotation.Async;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org.thymeleaf.context.Context;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org.thymeleaf.spring5.SpringTemplateEngine;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for sending emails.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We use the {@link Async} annotation to send emails asynchronously.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MailService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LoggerFactory.getLogger(MailService.class);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BASE_URL = "baseUrl";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JHipsterProperties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JavaMailSender javaMailSender;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MessageSource messageSource;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SpringTemplateEngine templateEngine;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MailService(JHipsterProperties jHipsterProperties, JavaMailSender javaMailSender,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MessageSource messageSource, SpringTemplateEngine templateEngine)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this.jHipsterProperties = jHipsterProperties;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this.javaMailSender = javaMailSender;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this.messageSource = messageSource;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this.templateEngine = templateEngine;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sendEmail(String to, String subject, String content, boolean isMultipart, boolean isHtml)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log.debug("Send email[multipart '{}' and html '{}'] to '{}' with subject '{}' and 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isMultipart, isHtml, to, subject, 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Prepare message using a Spring helper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MimeMessage mimeMessage = javaMailSender.createMimeMessage();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MimeMessageHelper message = new MimeMessageHelper(mimeMessage, isMultipart, StandardCharsets.UTF_8.name());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message.setTo(to);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message.setFrom(jHipsterProperties.getMail().getFrom());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message.setSubject(subject);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message.setText(content, isHtml);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javaMailSender.send(mimeMessage);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log.debug("Sent email to User '{}'", 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catch (Exception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(log.isDebugEnabled())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log.warn("Email could not be sent to user '{}'", to, 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log.warn("Email could not be sent to user '{}': {}", to, e.getMessage());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sendEmailFromTemplate(User user, String templateName, String titleKey)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Locale locale = Locale.forLanguageTag(user.getLangKey());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 context = new Context(locale);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context.setVariable(USER,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context.setVariable(BASE_URL, jHipsterProperties.getMail().getBaseUrl());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content = templateEngine.process(templateName, context);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subject = messageSource.getMessage(titleKey, null, locale);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sendEmail(user.getEmail(), subject, content, false,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sendActivationEmail(User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log.debug("Sending activation email to '{}'", user.getEmail());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sendEmailFromTemplate(user, "mail/activationEmail", "email.activation.title");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sendCreationEmail(User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log.debug("Sending creation email to '{}'", user.getEmail());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sendEmailFromTemplate(user, "mail/creationEmail", "email.activation.title");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@Async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sendPasswordResetMail(User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log.debug("Sending password reset email to '{}'", user.getEmail());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sendEmailFromTemplate(user, "mail/passwordResetEmail", "email.reset.title");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MapStruct mappers for mapping domain objects and Data Transfer Objects.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com.demianenko.service.mapper;</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UserMapper.java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com.demianenko.service.mapper;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Mapper for the entity {@link User} and its DTO called {@link 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Normal mappers are generated using MapStruct, this one is hand-coded as MapStruct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support is still in beta, and requires a manual step with an 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UserMapper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List&lt;UserDTO&gt; usersToUserDTOs(List&lt;User&gt; users)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.filter(Objects::nonNull)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.map(this::userToUserDTO)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UserDTO userToUserDTO(User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UserDTO(user);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List&lt;User&gt; userDTOsToUsers(List&lt;UserDTO&gt; userDTOs)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userDTOs.stream()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.filter(Objects::nonNull)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.map(this::userDTOToUser)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 userDTOToUser(UserDTO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(userDTO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user = new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user.setId(userDTO.getId());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user.setLogin(userDTO.getLogin());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user.setFirstName(userDTO.getFirstName());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user.setLastName(userDTO.getLastName());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user.setEmail(userDTO.getEmail());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user.setImageUrl(userDTO.getImageUrl());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user.setActivated(userDTO.isActivated());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user.setLangKey(userDTO.getLangKey());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Set&lt;Authority&gt; authorities = this.authoritiesFromStrings(userDTO.getAuthorities());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user.setAuthorities(authorities);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Set&lt;Authority&gt; authoritiesFromStrings(Set&lt;String&gt; authoritiesAsString)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Set&lt;Authority&gt; authorities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if(authoritiesAsString !=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authorities = authoritiesAsString.stream().map(string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Authority auth = new 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auth.setName(string);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return auth;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 userFromId(Long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user = new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OrganizationService.java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com.demianenko.repository.OrganizationRepository;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OrganizationService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LoggerFactory.getLogger(OrganizationService.class);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OrganizationRepository organizationRepository;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OrganizationService(OrganizationRepository organizationRepository)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this.organizationRepository = organizationRepository;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organization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 save(Organization organization)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Organization :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organizationRepository.save(organization);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Page&lt;Organization&gt;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organizations with eager load of many-to-many relationships.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Page&lt;Organization&gt; findAllWithEagerRelationships(Pageable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organizationRepository.findAllWithEagerRelationships(pageable);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organization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Optional&lt;Organization&gt;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Organization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organizationRepository.findOneWithEagerRelationships(id);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organization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Organization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layer beans.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UserAccountService.java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com.demianenko.repository.UserAccountRepository;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UserAccountService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LoggerFactory.getLogger(UserAccountService.class);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UserAccountRepository userAccountRepository;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UserAccountService(UserAccountRepository userAccountRepository)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this.userAccountRepository = userAccountRepository;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userAccount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 save(UserAccount userAccount)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UserAccount :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userAccountRepository.save(userAccount);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Page&lt;UserAccount&gt;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userAccounts with eager load of many-to-many relationships.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Page&lt;UserAccount&gt; findAllWithEagerRelationships(Pageable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userAccountRepository.findAllWithEagerRelationships(pageable);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userAccount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Optional&lt;UserAccount&gt;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UserAccount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userAccountRepository.findOneWithEagerRelationships(id);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Delete the userAccount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UserAccount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UserExtraService.java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com.demianenko.repository.UserExtraRepository;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Implementation for managing {@link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UserExtraService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LoggerFactory.getLogger(UserExtraService.class);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UserExtraRepository userExtraRepository;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UserRepository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UserExtraService(UserExtraRepository userExtraRepository, UserRepository userRepository)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this.userExtraRepository = userExtraRepository;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this.userRepository =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Save a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userExtra the entity to save.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persisted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 save(UserExtra userExtra)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save UserExtra :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long userId = userExtra.getUser().getId();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userRepository.findById(userId).ifPresent(userExtra::user);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userExtraRepository.save(userExtra);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all the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list of entities.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Page&lt;UserExtra&gt; findAll(Pageable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all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userExtraRepository.findAll(pageable);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 one userExtra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Optional&lt;UserExtra&gt; findOne(Long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get UserExtra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userExtraRepository.findById(id);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Delete the userExtra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log.debug("Request to delete UserExtra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userExtraRepository.deleteById(id);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UsernameAlreadyUsedException.java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UsernameAlreadyUsedException extends RuntimeException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UsernameAlreadyUsedException()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super("Login name already 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com.demianenko.repository.AuthorityRepository;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com.demianenko.security.AuthoritiesConstants;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com.demianenko.security.SecurityUtils;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com.demianenko.service.util.RandomUtil;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org.springframework.cache.CacheManager;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org.springframework.scheduling.annotation.Scheduled;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org.springframework.security.crypto.password.PasswordEncoder;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org.springframework.transaction.annotation.Transactional;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java.time.temporal.ChronoUnit;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Service class for managing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@Transactional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UserRepository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PasswordEncoder 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AuthorityRepository authorityRepository;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CacheManager cacheManager;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UserService(UserRepository userRepository, PasswordEncoder passwordEncoder, AuthorityRepository authorityRepository, CacheManager cacheManager)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this.userRepository =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this.passwordEncoder = passwordEncoder;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this.authorityRepository = authorityRepository;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this.cacheManager = cacheManager;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activateRegistration(String 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log.debug("Activating user for activation key {}",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userRepository.findOneByActivationKey(key)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activate given user for the registration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user.setActivated(true);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user.setActivationKey(null);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log.debug("Activated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completePasswordReset(String newPassword, String 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log.debug("Reset user password for reset key {}",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userRepository.findOneByResetKey(key)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.filter(user -&gt; user.getResetDate().isAfter(Instant.now().minusSeconds(86400)))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user.setPassword(passwordEncoder.encode(newPassword));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user.setResetKey(null);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user.setResetDate(null);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requestPasswordReset(String 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userRepository.findOneByEmailIgnoreCase(mail)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.filter(User::getActivated)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.map(user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user.setResetKey(RandomUtil.generateResetKey());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user.setResetDate(Instant.now());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 registerUser(UserDTO userDTO, String 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userRepository.findOneByLogin(userDTO.getLogin().toLowerCase()).ifPresent(existingUser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boolean removed = removeNonActivatedUser(existingUser);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(!removed)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UsernameAlreadyUsedException();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userRepository.findOneByEmailIgnoreCase(userDTO.getEmail()).ifPresent(existingUser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boolean removed = removeNonActivatedUser(existingUser);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(!removed)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newUser = new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encryptedPassword = passwordEncoder.encode(password);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newUser.setLogin(userDTO.getLogin().toLowerCase());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new user gets initially a generated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newUser.setPassword(encryptedPassword);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newUser.setFirstName(userDTO.getFirstName());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newUser.setLastName(userDTO.getLastName());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newUser.setEmail(userDTO.getEmail().toLowerCase());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newUser.setImageUrl(userDTO.getImageUrl());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newUser.setLangKey(userDTO.getLangKey());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new user is not active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newUser.setActivated(false);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new user gets registration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newUser.setActivationKey(RandomUtil.generateActivationKey());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Set&lt;Authority&gt; authorities = new HashSet&lt;&gt;();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authorityRepository.findById(AuthoritiesConstants.USER).ifPresent(authorities::add);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newUser.setAuthorities(authorities);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userRepository.save(newUser);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log.debug("Created Information for User: {}", 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removeNonActivatedUser(User existingUser){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(existingUser.getActivated())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false;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userRepository.delete(existingUser);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userRepository.flush();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this.clearUserCaches(existingUser);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 createUser(UserDTO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user = new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user.setLogin(userDTO.getLogin().toLowerCase());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user.setFirstName(userDTO.getFirstName());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user.setLastName(userDTO.getLastName());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user.setEmail(userDTO.getEmail().toLowerCase());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user.setImageUrl(userDTO.getImageUrl());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(userDTO.getLangKey()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user.setLangKey(Constants.DEFAULT_LANGUAGE); // default language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user.setLangKey(userDTO.getLangKey());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encryptedPassword = passwordEncoder.encode(RandomUtil.generatePassword());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user.setPassword(encryptedPassword);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user.setResetKey(RandomUtil.generateResetKey());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user.setResetDate(Instant.now());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user.setActivated(true);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(userDTO.getAuthorities()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Set&lt;Authority&gt; authorities = userDTO.getAuthorities().stream()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.map(authorityRepository::findById)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.filter(Optional::isPresent)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.map(Optional::get)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user.setAuthorities(authorities);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userRepository.save(user);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log.debug("Created Information for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Update basic information (first name, last name, email, language) for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firstName first name of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lastName  last name of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email     email id of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langKey   language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imageUrl  image URL of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updateUser(String firstName, String lastName, String email, String langKey, String imageUrl)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SecurityUtils.getCurrentUserLogin()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.flatMap(userRepository::findOneByLogin)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.ifPresent(user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user.setFirstName(firstName);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user.setLastName(lastName);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user.setEmail(email.toLowerCase());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user.setLangKey(langKey);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user.setImageUrl(imageUrl);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log.debug("Changed Information for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Update all information for a specific user, and return the modified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userDTO user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updated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Optional&lt;UserDTO&gt; updateUser(UserDTO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Optional.of(userRepository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.findById(userDTO.getId()))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.filter(Optional::isPresent)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.map(Optional::get)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user.setLogin(userDTO.getLogin().toLowerCase());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user.setFirstName(userDTO.getFirstName());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user.setLastName(userDTO.getLastName());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user.setEmail(userDTO.getEmail().toLowerCase());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user.setImageUrl(userDTO.getImageUrl());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user.setActivated(userDTO.isActivated());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user.setLangKey(userDTO.getLangKey());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Set&lt;Authority&gt; managedAuthorities = user.getAuthorities();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managedAuthorities.clear();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userDTO.getAuthorities().stream()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.map(authorityRepository::findById)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.filter(Optional::isPresent)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.map(Optional::get)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.forEach(managedAuthorities::add);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log.debug("Changed Information for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.map(UserDTO::new);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deleteUser(String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userRepository.findOneByLogin(login).ifPresent(user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userRepository.delete(user);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log.debug("Deleted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changePassword(String currentClearTextPassword, String 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SecurityUtils.getCurrentUserLogin()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.flatMap(userRepository::findOneByLogin)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.ifPresent(user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currentEncryptedPassword = user.getPassword();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(!passwordEncoder.matches(currentClearTextPassword, currentEncryptedPassword))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InvalidPasswordException();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encryptedPassword = passwordEncoder.encode(newPassword);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user.setPassword(encryptedPassword);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log.debug("Changed password for User: {}",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Page&lt;UserDTO&gt; getAllManagedUsers(Pageable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userRepository.findAllByLoginNot(pageable, Constants.ANONYMOUS_USER).map(UserDTO::new);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getUserWithAuthoritiesByLogin(String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userRepository.findOneWithAuthoritiesByLogin(login);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getUserWithAuthorities(Long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userRepository.findOneWithAuthoritiesById(id);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@Transactional(readOnly = true)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Optional&lt;User&gt; getUserWithAuthorities()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SecurityUtils.getCurrentUserLogin().flatMap(userRepository::findOneWithAuthoritiesByLogin);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Not activated users should be automatically deleted after 3 days.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is scheduled to get fired everyday, at 01:00 (am).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@Scheduled(cron = "0 0 1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removeNotActivatedUsers()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.findAllByActivatedIsFalseAndActivationKeyIsNotNullAndCreatedDateBefore(Instant.now().minus(3, ChronoUnit.DAYS))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.forEach(user -&gt;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log.debug("Deleting not activated user {}", 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userRepository.delete(user);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this.clearUserCaches(user);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Gets a list of all the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a list of all the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List&lt;String&gt; getAuthorities()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authorityRepository.findAll().stream().map(Authority::getName).collect(Collectors.toList());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void clearUserCaches(User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Objects.requireNonNull(cacheManager.getCache(UserRepository.USERS_BY_LOGIN_CACHE)).evict(user.getLogin());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Objects.requireNonNull(cacheManager.getCache(UserRepository.USERS_BY_EMAIL_CACHE)).evict(user.getEmail());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RandomUtil.java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com.demianenko.service.util;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org.apache.commons.lang3.RandomStringUtils;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java.security.SecureRandom;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Utility class for generating random Strings.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RandomUtil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int DEF_COUNT = 20;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SecureRandom SECURE_RANDOM;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static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SECURE_RANDOM = new SecureRandom();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SECURE_RANDOM.nextBytes(new byte[64]);</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RandomUtil()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String generateRandomAlphanumericString()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RandomStringUtils.random(DEF_COUNT, 0, 0, true, true, null, SECURE_RANDOM);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Generate a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generated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String generatePassword()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generateRandomAlphanumericString();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Generate an activation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generated activation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String generateActivationKey()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generateRandomAlphanumericString();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Generate a reset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@return the generated reset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String generateResetKey()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generateRandomAlphanumericString();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SmartNfcApp.java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com.demianenko.config.ApplicationProperties;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com.demianenko.config.DefaultProfileUtil;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io.github.jhipster.config.JHipsterConstants;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org.apache.commons.lang3.StringUtils;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org.springframework.beans.factory.InitializingBean;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org.springframework.boot.SpringApplication;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org.springframework.boot.autoconfigure.SpringBootApplication;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org.springframework.boot.autoconfigure.liquibase.LiquibaseProperties;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org.springframework.boot.context.properties.EnableConfigurationProperties;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org.springframework.core.env.Environment;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java.net.InetAddress;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java.net.UnknownHostException;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java.util.Arrays;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java.util.Collection;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@SpringBootApplication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@EnableConfigurationProperties({LiquibaseProperties.class, ApplicationProperties.class})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SmartNfcApp implements InitializingBean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Logger log = LoggerFactory.getLogger(SmartNfcApp.class);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Environment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SmartNfcApp(Environment env)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this.env = 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Initializes SmartNFC.</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profiles can be configured with a program argument --spring.profiles.active=your-active-profile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You can find more information on how profiles work with JHipster on &lt;a href="https://www.jhipster.tech/profiles/"&gt;https://www.jhipster.tech/profiles/&lt;/a&gt;.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afterPropertiesSet() throws 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Collection&lt;String&gt; activeProfiles = Arrays.asList(env.getActiveProfiles());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(activeProfiles.contains(JHipsterConstants.SPRING_PROFILE_DEVELOPMENT) &amp;&amp; activeProfiles.contains(JHipsterConstants.SPRING_PROFILE_PRODUCTION))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log.error("You have misconfigured your application! It should not run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 both the 'dev' and 'prod' profiles at the same 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(activeProfiles.contains(JHipsterConstants.SPRING_PROFILE_DEVELOPMENT) &amp;&amp; activeProfiles.contains(JHipsterConstants.SPRING_PROFILE_CLOUD))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log.error("You have misconfigured your application! It should not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"run with both the 'dev' and 'cloud' profiles at the same 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Main method, used to run the application.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args the command line arguments.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void main(String[] args)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SpringApplication app = new SpringApplication(SmartNfcApp.class);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DefaultProfileUtil.addDefaultProfile(app);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Environment env = app.run(args).getEnvironment();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logApplicationStartup(env);</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void logApplicationStartup(Environment env)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protocol = "http";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(env.getProperty("server.ssl.key-store")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protocol = "https";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serverPort = env.getProperty("server.port");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contextPath = env.getProperty("server.servlet.context-path");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(StringUtils.isBlank(contextPath))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contextPath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hostAddress = "localhost";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try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hostAddress = InetAddress.getLocalHost().getHostAddress();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catch (UnknownHostException 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log.warn("The host name could not be determined, using `localhost` as fallback");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log.info("\n----------------------------------------------------------\n\t"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"Application '{}' is running! Access URLs:\n\t"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"Local: \t\t{}://localhost:{}{}\n\t"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"External: \t{}://{}:{}{}\n\t"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"Profile(s): \t{}\n----------------------------------------------------------",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env.getProperty("spring.application.name"),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protocol,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serverPort,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protocol,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hostAddress,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serverPort,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contextPath,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env.getActiveProfiles());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AccDataResource.java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com.demianenko.service.AccDataService;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AccDataResource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LoggerFactory.getLogger(AccDataResource.class);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AccDataService accDataService;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AccDataResource(AccDataService accDataService)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this.accDataService = accDataService;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/acc-data} : Create a new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accData the accData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accData, or with status {@code 400 (Bad Request)} if the accData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ResponseEntity&lt;AccData&gt; createAccData(@Valid @RequestBody AccData accData)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AccData :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(accData.getId()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accData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 result = accDataService.save(accData);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URI("/api/acc-data/"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/acc-data} : Updates an existing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@param accData the accData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accData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accData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ResponseEntity&lt;AccData&gt; updateAccData(@Valid @RequestBody AccData accData)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AccData : {}",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(accData.getId()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 result = accDataService.save(accData);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accData.getId().toString()))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/acc-data} : get all the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accData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ResponseEntity&lt;List&lt;AccData&gt;&gt; getAllAccData(Pageable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Page&lt;AccData&gt; page = accDataService.findAll(pageable);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/acc-data/:id} : get the "id"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accData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accData,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@GetMapping("/acc-data/{id}")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ResponseEntity&lt;AccData&gt; getAccData(@PathVariable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AccData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Optional&lt;AccData&gt; accData = accDataService.findOne(id);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/acc-data/:id} : delete the "id" accData.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accData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@DeleteMapping("/acc-data/{id}")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deleteAccData(@PathVariable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AccData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accDataService.delete(id);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AccountResource.java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com.demianenko.repository.UserRepository;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com.demianenko.security.SecurityUtils;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com.demianenko.service.dto.PasswordChangeDTO;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com.demianenko.web.rest.vm.KeyAndPasswordVM;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com.demianenko.web.rest.vm.ManagedUserVM;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org.apache.commons.lang3.StringUtils;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javax.servlet.http.HttpServletRequest;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the current user's 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AccountResource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class AccountResourceException extends RuntimeException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AccountResourceException(String message)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LoggerFactory.getLogger(AccountResource.class);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UserRepository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UserService 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MailService 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AccountResource(UserRepository userRepository, UserService userService, MailService mailService)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this.userRepository =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this.userService = 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this.mailService = 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/register} : register the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managedUserVM the managed user View Model.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InvalidPasswordException {@code 400 (Bad Request)} if the password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EmailAlreadyUsedException {@code 400 (Bad Request)} if the email is already 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LoginAlreadyUsedException {@code 400 (Bad Request)} if the login is already 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@PostMapping("/register")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@ResponseStatus(HttpStatus.CREATED)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registerAccount(@Valid @RequestBody ManagedUserVM managedUserVM)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(!checkPasswordLength(managedUserVM.getPassword()))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InvalidPasswordException();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user = userService.registerUser(managedUserVM, managedUserVM.getPassword());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mailService.sendActivationEmail(user);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/activate} : activate the registered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key the activation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RuntimeException {@code 500 (Internal Server Error)} if the user couldn't be activated.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@GetMapping("/activate")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activateAccount(@RequestParam(value = "key") String 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user = userService.activateRegistration(key);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(!user.isPresent())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AccountResourceException("No user was found for this activation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/authenticate} : check if the user is authenticated, and return its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request the HTTP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login if the user is 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@GetMapping("/authenticate")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isAuthenticated(HttpServletRequest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check if the current user is authenticated");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request.getRemoteUser();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/account} : get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current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RuntimeException {@code 500 (Internal Server Error)} if the user couldn't be returned.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UserDTO getAccount()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userService.getUserWithAuthorities()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.map(UserDTO::new)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.orElseThrow(() -&gt; new AccountResourceException("User could not be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/account} : update the current user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userDTO the current user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EmailAlreadyUsedException {@code 400 (Bad Request)} if the email is already 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RuntimeException {@code 500 (Internal Server Error)} if the user login wasn't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saveAccount(@Valid @RequestBody UserDTO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String userLogin = SecurityUtils.getCurrentUserLogin().orElseThrow(() -&gt; new AccountResourceException("Current user login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existingUser = userRepository.findOneByEmailIgnoreCase(userDTO.getEmail());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(existingUser.isPresent() &amp;&amp; (!existingUser.get().getLogin().equalsIgnoreCase(userLogin)))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user = userRepository.findOneByLogin(userLogin);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(!user.isPresent())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AccountResourceException("User could not be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userService.updateUser(userDTO.getFirstName(), userDTO.getLastName(), userDTO.getEmail(),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userDTO.getLangKey(), userDTO.getImageUrl());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/account/change-password} : changes the current user's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passwordChangeDto current and new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InvalidPasswordException {@code 400 (Bad Request)} if the new password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@PostMapping(path = "/account/change-password")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changePassword(@RequestBody PasswordChangeDTO passwordChangeDto)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(!checkPasswordLength(passwordChangeDto.getNewPassword()))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InvalidPasswordException();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userService.changePassword(passwordChangeDto.getCurrentPassword(), passwordChangeDto.getNewPassword());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/account/reset-password/init} : Send an email to reset the password of the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mail the mail of the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EmailNotFoundException {@code 400 (Bad Request)} if the email address is not registered.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@PostMapping(path = "/account/reset-password/init")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requestPasswordReset(@RequestBody String mail)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mailService.sendPasswordResetMail(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userService.requestPasswordReset(mail)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.orElseThrow(EmailNotFoundException::new)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/account/reset-password/finish} : Finish to reset the password of the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keyAndPassword the generated key and the new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InvalidPasswordException {@code 400 (Bad Request)} if the password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RuntimeException {@code 500 (Internal Server Error)} if the password could not be reset.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@PostMapping(path = "/account/reset-password/finish")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finishPasswordReset(@RequestBody KeyAndPasswordVM keyAndPassword)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(!checkPasswordLength(keyAndPassword.getNewPassword()))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InvalidPasswordException();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userService.completePasswordReset(keyAndPassword.getNewPassword(), keyAndPassword.getKey());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(!user.isPresent())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AccountResourceException("No user was found for this reset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boolean checkPasswordLength(String 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!StringUtils.isEmpty(password) &amp;&amp;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password.length() &gt;= ManagedUserVM.PASSWORD_MIN_LENGTH &amp;&amp;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password.length() &lt;= ManagedUserVM.PASSWORD_MAX_LENGTH;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AuditResource.java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com.demianenko.service.AuditEventService;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org.springframework.boot.actuate.audit.AuditEvent;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java.time.LocalDate;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java.time.ZoneId;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getting the {@link AuditEvent}s.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@RequestMapping("/management/audits")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AuditResource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AuditEventService auditEventService;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AuditResource(AuditEventService auditEventService)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this.auditEventService = auditEventService;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/audits} : get a page of {@link AuditEvent}s.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{@link AuditEvent}s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ResponseEntity&lt;List&lt;AuditEvent&gt;&gt; getAll(Pageable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Page&lt;AuditEvent&gt; page = auditEventService.findAll(pageable);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ResponseEntity&lt;&gt;(page.getContent(), headers, HttpStatus.OK);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/audits} : get a page of {@link AuditEvent} between the {@code fromDate} and {@code toDate}.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fromDate the start of the time period of {@link AuditEvent} to 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toDate the end of the time period of {@link AuditEvent} to 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{@link AuditEvent}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@GetMapping(params = {"fromDate", "toDate"})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ResponseEntity&lt;List&lt;AuditEvent&gt;&gt; getByDates(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@RequestParam(value = "fromDate") LocalDate fromDate,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@RequestParam(value = "toDate") LocalDate toDate,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Instant from = fromDate.atStartOfDay(ZoneId.systemDefault()).toInstant();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Instant to = toDate.atStartOfDay(ZoneId.systemDefault()).plusDays(1).toInstant();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Page&lt;AuditEvent&gt; page = auditEventService.findByDates(from, to, 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ResponseEntity&lt;&gt;(page.getContent(), headers, HttpStatus.OK);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/audits/:id} : get an {@link AuditEvent} by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entity to get.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{@link AuditEvent} in body, or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ResponseEntity&lt;AuditEvent&gt; get(@PathVariable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ResponseUtil.wrapOrNotFound(auditEventService.find(id));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CategoryResource.java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com.demianenko.service.CategoryService;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CategoryResource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LoggerFactory.getLogger(CategoryResource.class);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CategoryService categoryService;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CategoryResource(CategoryService categoryService)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this.categoryService = categoryService;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/categories} : Create a new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category the category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category, or with status {@code 400 (Bad Request)} if the category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ResponseEntity&lt;Category&gt; createCategory(@Valid @RequestBody Category category)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Category : {}",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(category.getId()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category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 result = categoryService.save(category);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URI("/api/categories/"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/categories} : Updates an existing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category the category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category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category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ResponseEntity&lt;Category&gt; updateCategory(@Valid @RequestBody Category category)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Category : {}",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(category.getId()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 result = categoryService.save(category);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category.getId().toString()))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/categories} : get all the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categories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ResponseEntity&lt;List&lt;Category&gt;&gt; getAllCategories(Pageable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Categories");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Page&lt;Category&gt; page = categoryService.findAll(pageable);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/categories/:id} : get the "id"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category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category,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@GetMapping("/categories/{id}")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ResponseEntity&lt;Category&gt; getCategory(@PathVariable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Category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Optional&lt;Category&gt; category = categoryService.findOne(id);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/categories/:id} : delete the "id" category.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category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@DeleteMapping("/categories/{id}")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deleteCategory(@PathVariable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Category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categoryService.delete(id);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ClientForwardController.java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org.springframework.web.bind.annotation.GetMapping;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ClientForwardController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Forwards any unmapped paths (except those containing a period) to the client {@code index.html}.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forward to client {@code index.html}.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@GetMapping(value = "/**/{path:^(?!websocket)[^\\.]*}")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forward()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"forward:/";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DescriptionResource.java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com.demianenko.service.DescriptionService;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DescriptionResource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LoggerFactory.getLogger(DescriptionResource.class);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DescriptionService descriptionService;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DescriptionResource(DescriptionService descriptionService)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this.descriptionService = descriptionService;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/descriptions} : Create a new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description the description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description, or with status {@code 400 (Bad Request)} if the description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ResponseEntity&lt;Description&gt; createDescription(@Valid @RequestBody Description description)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Description :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(description.getId()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description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Description result = descriptionService.save(description);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URI("/api/descriptions/"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/descriptions} : Updates an existing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description the description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description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description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ResponseEntity&lt;Description&gt; updateDescription(@Valid @RequestBody Description description)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Description : {}",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(description.getId()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Description result = descriptionService.save(description);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description.getId().toString()))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/descriptions} : get all the 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descriptions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ResponseEntity&lt;List&lt;Description&gt;&gt; getAllDescriptions(Pageable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Descriptions");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Page&lt;Description&gt; page = descriptionService.findAll(pageable);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/descriptions/:id} : get the "id"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description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description,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@GetMapping("/descriptions/{id}")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ResponseEntity&lt;Description&gt; getDescription(@PathVariable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Description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Optional&lt;Description&gt; description = descriptionService.findOne(id);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/descriptions/:id} : delete the "id" description.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description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@DeleteMapping("/descriptions/{id}")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deleteDescription(@PathVariable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Description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descriptionService.delete(id);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BadRequestAlertException.java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org.zalando.problem.AbstractThrowableProblem;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java.util.HashMap;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java.util.Map;</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BadRequestAlertException extends AbstractThrowableProblem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String entityName;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String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BadRequestAlertException(String defaultMessage, String entityName, String errorKey)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this(ErrorConstants.DEFAULT_TYPE, defaultMessage, entityName,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public BadRequestAlertException(URI type, String defaultMessage, String entityName, String errorKey)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super(type, defaultMessage, Status.BAD_REQUEST, null, null, null, getAlertParameters(entityName,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this.entityName = entityName;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this.errorKey =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getEntityName()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entityName;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getErrorKey()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Map&lt;String, Object&gt; getAlertParameters(String entityName, String errorKey)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Map&lt;String, Object&gt; parameters = new HashMap&lt;&gt;();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parameters.put("message", "error." + errorKey);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parameters.put("params", entityName);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parameters;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EmailAlreadyUsedException.java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EmailAlreadyUsedException extends BadRequestAlertException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EmailAlreadyUsedException()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super(ErrorConstants.EMAIL_ALREADY_USED_TYPE, "Email is already in use!", "userManagement", "emailexists");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EmailNotFoundException.java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org.zalando.problem.AbstractThrowableProblem;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EmailNotFoundException extends AbstractThrowableProblem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EmailNotFoundException()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super(ErrorConstants.EMAIL_NOT_FOUND_TYPE, "Email address not registered", Status.BAD_REQUEST);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ErrorConstants.java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final class ErrorConstants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ERR_CONCURRENCY_FAILURE = "error.concurrencyFailure";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ERR_VALIDATION = "error.validation";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String PROBLEM_BASE_URL = "https://www.jhipster.tech/problem";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DEFAULT_TYPE = URI.create(PROBLEM_BASE_URL + "/problem-with-message");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CONSTRAINT_VIOLATION_TYPE = URI.create(PROBLEM_BASE_URL + "/constraint-violation");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ENTITY_NOT_FOUND_TYPE = URI.create(PROBLEM_BASE_URL + "/entity-not-found");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INVALID_PASSWORD_TYPE = URI.create(PROBLEM_BASE_URL + "/invalid-password");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EMAIL_ALREADY_USED_TYPE = URI.create(PROBLEM_BASE_URL + "/email-already-used");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LOGIN_ALREADY_USED_TYPE = URI.create(PROBLEM_BASE_URL + "/login-already-used");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URI EMAIL_NOT_FOUND_TYPE = URI.create(PROBLEM_BASE_URL + "/email-not-found");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ErrorConstants()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ExceptionTranslator.java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org.springframework.dao.ConcurrencyFailureException;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org.springframework.validation.BindingResult;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org.springframework.web.bind.MethodArgumentNotValidException;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org.springframework.web.bind.annotation.ControllerAdvice;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org.springframework.web.context.request.NativeWebRequest;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org.zalando.problem.DefaultProblem;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org.zalando.problem.ProblemBuilder;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org.zalando.problem.spring.web.advice.ProblemHandling;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org.zalando.problem.spring.web.advice.security.SecurityAdviceTrait;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org.zalando.problem.violations.ConstraintViolationProblem;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javax.annotation.Nonnull;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javax.annotation.Nullable;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javax.servlet.http.HttpServletRequest;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java.util.NoSuchElementException;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java.util.stream.Collectors;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Controller advice to translate the server side exceptions to client-friendly json structures.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error response follows RFC7807 - Problem Details for HTTP APIs (https://tools.ietf.org/html/rfc7807).</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@ControllerAdvice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ExceptionTranslator implements ProblemHandling, SecurityAdviceTrait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FIELD_ERRORS_KEY = "fieldErrors";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MESSAGE_KEY = "message";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PATH_KEY = "path";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VIOLATIONS_KEY = "violations";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Post-process the Problem payload to add the message key for the front-end if needed.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process(@Nullable ResponseEntity&lt;Problem&gt; entity,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(entity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 problem = entity.getBody();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(!(problem instanceof ConstraintViolationProblem || problem instanceof DefaultProblem))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ProblemBuilder builder = Problem.builder()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.withType(Problem.DEFAULT_TYPE.equals(problem.getType()) ? ErrorConstants.DEFAULT_TYPE : problem.getType())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.withStatus(problem.getStatus())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.withTitle(problem.getTitle())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.with(PATH_KEY, request.getNativeRequest(HttpServletRequest.class).getRequestURI());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(problem instanceof ConstraintViolationProblem)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.with(VIOLATIONS_KEY, ((ConstraintViolationProblem) problem).getViolations())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.with(MESSAGE_KEY, ErrorConstants.ERR_VALIDATION);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.withCause(((DefaultProblem) problem).getCause())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.withDetail(problem.getDetail())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.withInstance(problem.getInstance());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problem.getParameters().forEach(builder::with);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(!problem.getParameters().containsKey(MESSAGE_KEY) &amp;&amp; problem.getStatus()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builder.with(MESSAGE_KEY, "error.http." + problem.getStatus().getStatusCode());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ResponseEntity&lt;&gt;(builder.build(), entity.getHeaders(), entity.getStatusCode());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handleMethodArgumentNotValid(MethodArgumentNotValidException ex, @Nonnull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BindingResult result = ex.getBindingResult();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List&lt;FieldErrorVM&gt; fieldErrors = result.getFieldErrors().stream()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.map(f -&gt; new FieldErrorVM(f.getObjectName().replaceFirst("DTO$", ""), f.getField(), f.getCode()))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.collect(Collectors.toList());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 problem = Problem.builder()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.withType(ErrorConstants.CONSTRAINT_VIOLATION_TYPE)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.withTitle("Method argument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.withStatus(defaultConstraintViolationStatus())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.with(MESSAGE_KEY, ErrorConstants.ERR_VALIDATION)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.with(FIELD_ERRORS_KEY, fieldErrors)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create(ex, problem,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handleNoSuchElementException(NoSuchElementException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 problem = Problem.builder()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.withStatus(Status.NOT_FOUND)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.with(MESSAGE_KEY, ErrorConstants.ENTITY_NOT_FOUND_TYPE)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create(ex, problem,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handleEmailAreadyUsedException(com.demianenko.service.EmailAlreadyUsedException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EmailAlreadyUsedException problem = new 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create(problem, request, HeaderUtil.createFailureAlert(applicationName,  false, problem.getEntityName(), problem.getErrorKey(), problem.getMessage()));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handleUsernameAreadyUsedException(com.demianenko.service.UsernameAlreadyUsedException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LoginAlreadyUsedException problem = new LoginAlreadyUsedException();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create(problem, request, HeaderUtil.createFailureAlert(applicationName,  false, problem.getEntityName(), problem.getErrorKey(), problem.getMessage()));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handleInvalidPasswordException(com.demianenko.service.InvalidPasswordException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create(new InvalidPasswordException(),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handleBadRequestAlertException(BadRequestAlertException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create(ex, request, HeaderUtil.createFailureAlert(applicationName, false, ex.getEntityName(), ex.getErrorKey(), ex.getMessage()));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@ExceptionHandler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ResponseEntity&lt;Problem&gt; handleConcurrencyFailure(ConcurrencyFailureException ex, NativeWebRequest request)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Problem problem = Problem.builder()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.withStatus(Status.CONFLICT)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.with(MESSAGE_KEY, ErrorConstants.ERR_CONCURRENCY_FAILURE)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create(ex, problem, 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FieldErrorVM.java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java.io.Serializable;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FieldErrorVM implements Serializable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String objectName;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String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String 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FieldErrorVM(String dto, String field, String message)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this.objectName = 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this.field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this.message = 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getObjectName()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objectName;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getField()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getMessage()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message;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InvalidPasswordException.java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org.zalando.problem.AbstractThrowableProblem;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org.zalando.problem.Status;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InvalidPasswordException extends AbstractThrowableProblem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InvalidPasswordException()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super(ErrorConstants.INVALID_PASSWORD_TYPE, "Incorrect password", Status.BAD_REQUEST);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LoginAlreadyUsedException.java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LoginAlreadyUsedException extends BadRequestAlertException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long serialVersionUID = 1L;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LoginAlreadyUsedException()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super(ErrorConstants.LOGIN_ALREADY_USED_TYPE, "Login name already used!", "userManagement", "userexists");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Specific errors used with Zalando's "problem-spring-web" library.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More information on https://github.com/zalando/problem-spring-web</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com.demianenko.web.rest.errors;</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FieldResource.java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com.demianenko.service.FieldService;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FieldResource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LoggerFactory.getLogger(FieldResource.class);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FieldService fieldService;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FieldResource(FieldService fieldService)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this.fieldService = fieldService;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/fields} : Create a new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field the field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field, or with status {@code 400 (Bad Request)} if the field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ResponseEntity&lt;Field&gt; createField(@Valid @RequestBody Field field)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Field :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(field.getId()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field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Field result = fieldService.save(field);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URI("/api/fields/"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/fields} : Updates an existing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field the field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field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field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ResponseEntity&lt;Field&gt; updateField(@Valid @RequestBody Field field)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Field : {}",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(field.getId()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Field result = fieldService.save(field);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field.getId().toString()))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/fields} : get all the 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fields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ResponseEntity&lt;List&lt;Field&gt;&gt; getAllFields(Pageable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Fields");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Page&lt;Field&gt; page = fieldService.findAll(pageable);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/fields/:id} : get the "id"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field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field,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@GetMapping("/fields/{id}")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ResponseEntity&lt;Field&gt; getField(@PathVariable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Field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Optional&lt;Field&gt; field = fieldService.findOne(id);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/fields/:id} : delete the "id" field.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field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@DeleteMapping("/fields/{id}")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deleteField(@PathVariable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Field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fieldService.delete(id);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OrganizationResource.java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com.demianenko.service.OrganizationService;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OrganizationResource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LoggerFactory.getLogger(OrganizationResource.class);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OrganizationService organizationService;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OrganizationResource(OrganizationService organizationService)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this.organizationService = organizationService;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/organizations} : Create a new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organization the organization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organization, or with status {@code 400 (Bad Request)} if the organization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ResponseEntity&lt;Organization&gt; createOrganization(@Valid @RequestBody Organization organization)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Organization :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(organization.getId()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organization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 result = organizationService.save(organization);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URI("/api/organizations/"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/organizations} : Updates an existing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organization the organization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organization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organization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ResponseEntity&lt;Organization&gt; updateOrganization(@Valid @RequestBody Organization organization)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Organization : {}",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(organization.getId()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 result = organizationService.save(organization);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organization.getId().toString()))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/organizations} : get all the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eagerload flag to eager load entities from relationships (This is applicable for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organizations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ResponseEntity&lt;List&lt;Organization&gt;&gt; getAllOrganizations(Pageable pageable, @RequestParam(required = false, defaultValue = "false") boolean eagerload)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Organizations");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Page&lt;Organization&gt;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(eagerload)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 = organizationService.findAllWithEagerRelationships(pageable);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 = organizationService.findAll(pageable);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/organizations/:id} : get the "id"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organization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organization,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@GetMapping("/organizations/{id}")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ResponseEntity&lt;Organization&gt; getOrganization(@PathVariable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Organization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Optional&lt;Organization&gt; organization = organizationService.findOne(id);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/organizations/:id} : delete the "id" organization.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organization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@DeleteMapping("/organizations/{id}")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deleteOrganization(@PathVariable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Organization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organizationService.delete(id);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Spring MVC REST controllers.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UserAccountResource.java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com.demianenko.service.UserAccountService;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UserAccountResource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LoggerFactory.getLogger(UserAccountResource.class);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UserAccountService userAccountService;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UserAccountResource(UserAccountService userAccountService)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this.userAccountService = userAccountService;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/user-accounts} : Create a new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userAccount the userAccount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userAccount, or with status {@code 400 (Bad Request)} if the userAccount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ResponseEntity&lt;UserAccount&gt; createUserAccount(@Valid @RequestBody UserAccount userAccount)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UserAccount :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(userAccount.getId()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userAccount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 result = userAccountService.save(userAccount);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URI("/api/user-accounts/"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/user-accounts} : Updates an existing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userAccount the userAccount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userAccount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userAccount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ResponseEntity&lt;UserAccount&gt; updateUserAccount(@Valid @RequestBody UserAccount userAccount)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log.debug("REST request to update UserAccount : {}",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(userAccount.getId()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 result = userAccountService.save(userAccount);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userAccount.getId().toString()))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/user-accounts} : get all the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eagerload flag to eager load entities from relationships (This is applicable for many-to-many).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userAccounts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ResponseEntity&lt;List&lt;UserAccount&gt;&gt; getAllUserAccounts(Pageable pageable, @RequestParam(required = false, defaultValue = "false") boolean eagerload)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UserAccounts");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Page&lt;UserAccount&gt;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(eagerload)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 = userAccountService.findAllWithEagerRelationships(pageable);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 = userAccountService.findAll(pageable);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/user-accounts/:id} : get the "id"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userAccount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userAccount,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@GetMapping("/user-accounts/{id}")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ResponseEntity&lt;UserAccount&gt; getUserAccount(@PathVariable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UserAccount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Optional&lt;UserAccount&gt; userAccount = userAccountService.findOne(id);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/user-accounts/:id} : delete the "id" userAccount.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userAccount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@DeleteMapping("/user-accounts/{id}")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deleteUserAccount(@PathVariable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UserAccount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userAccountService.delete(id);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UserExtraResource.java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com.demianenko.service.UserExtraService;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java.util.List;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java.util.Objects;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java.util.Optional;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{@link com.demianenko.domain.UserExtra}.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UserExtraResource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LoggerFactory.getLogger(UserExtraResource.class);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String ENTITY_NAME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UserExtraService userExtraService;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UserExtraResource(UserExtraService userExtraService)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this.userExtraService = userExtraService;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/user-extras} : Create a new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userExtra the userExtra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userExtra, or with status {@code 400 (Bad Request)} if the userExtra has already an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ResponseEntity&lt;UserExtra&gt; createUserExtra(@Valid @RequestBody UserExtra userExtra)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save UserExtra :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(userExtra.getId()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userExtra cannot already have an ID", ENTITY_NAME,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(Objects.isNull(userExtra.getUser()))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association value provided", ENTITY_NAME, "null");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 result = userExtraService.save(userExtra);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URI("/api/user-extras/" + result.getId()))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.headers(HeaderUtil.createEntityCreationAlert(applicationName, false, ENTITY_NAME, result.getId().toString()))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/user-extras} : Updates an existing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userExtra the userExtra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400 (Bad Request)} if the userExtra is not 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or with status {@code 500 (Internal Server Error)} if the userExtra couldn't be updated.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ResponseEntity&lt;UserExtra&gt; updateUserExtra(@Valid @RequestBody UserExtra userExtra)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UserExtra : {}",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(userExtra.getId()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BadRequestAlertException("Invalid id", ENTITY_NAME, "idnull");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 result = userExtraService.save(userExtra);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.headers(HeaderUtil.createEntityUpdateAlert(applicationName, false, ENTITY_NAME, userExtra.getId().toString()))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.body(result);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/user-extras} : get all the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the list of userExtras in body.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ResponseEntity&lt;List&lt;UserExtra&gt;&gt; getAllUserExtras(Pageable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a page of UserExtras");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Page&lt;UserExtra&gt; page = userExtraService.findAll(pageable);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ResponseEntity.ok().headers(headers).body(page.getContent());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/user-extras/:id} : get the "id"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userExtra to retrieve.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userExtra,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@GetMapping("/user-extras/{id}")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ResponseEntity&lt;UserExtra&gt; getUserExtra(@PathVariable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UserExtra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Optional&lt;UserExtra&gt; userExtra = userExtraService.findOne(id);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return ResponseUtil.wrapOrNotFound(userExtra);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/user-extras/:id} : delete the "id" userExtra.</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id the id of the userExtra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@DeleteMapping("/user-extras/{id}")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deleteUserExtra(@PathVariable Long 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UserExtra : {}", 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userExtraService.delete(id);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ResponseEntity.noContent().headers(HeaderUtil.createEntityDeletionAlert(applicationName, false, ENTITY_NAME, id.toString())).build();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UserJWTController.java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com.demianenko.security.jwt.JWTFilter;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com.demianenko.security.jwt.TokenProvider;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com.demianenko.web.rest.vm.LoginVM;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com.fasterxml.jackson.annotation.JsonProperty;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org.springframework.security.authentication.UsernamePasswordAuthenticationToken;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org.springframework.security.config.annotation.authentication.builders.AuthenticationManagerBuilder;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org.springframework.security.core.context.SecurityContextHolder;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Controller to authenticate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UserJWTController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TokenProvider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AuthenticationManagerBuilder authenticationManagerBuilder;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UserJWTController(TokenProvider tokenProvider, AuthenticationManagerBuilder authenticationManagerBuilder)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this.tokenProvider = tokenProvider;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this.authenticationManagerBuilder = authenticationManagerBuilder;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@PostMapping("/authenticate")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ResponseEntity&lt;JWTToken&gt; authorize(@Valid @RequestBody LoginVM loginVM)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UsernamePasswordAuthenticationToken authenticationToken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new UsernamePasswordAuthenticationToken(loginVM.getUsername(), loginVM.getPassword());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Authentication authentication = authenticationManagerBuilder.getObject().authenticate(authenticationToken);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SecurityContextHolder.getContext().setAuthentication(authentication);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boolean rememberMe = (loginVM.isRememberMe() == null) ? false : loginVM.isRememberMe();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jwt = tokenProvider.createToken(authentication, 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httpHeaders = new 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httpHeaders.add(JWTFilter.AUTHORIZATION_HEADER, "Bearer " + jwt);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ResponseEntity&lt;&gt;(new JWTToken(jwt), httpHeaders, HttpStatus.OK);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Object to return as body in JWT Authentication.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static class JWTToken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idToken;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JWTToken(String idToken)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this.idToken = idToken;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@JsonProperty("id_token")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String getIdToken()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idToken;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void setIdToken(String idToken)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this.idToken = idToken;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UserResource.java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com.demianenko.config.Constants;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com.demianenko.domain.User;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import com.demianenko.repository.UserRepository;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com.demianenko.security.AuthoritiesConstants;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com.demianenko.web.rest.errors.BadRequestAlertException;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com.demianenko.web.rest.errors.LoginAlreadyUsedException;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io.github.jhipster.web.util.HeaderUtil;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io.github.jhipster.web.util.PaginationUtil;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io.github.jhipster.web.util.ResponseUtil;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org.springframework.beans.factory.annotation.Value;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org.springframework.data.domain.Pageable;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org.springframework.http.HttpHeaders;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org.springframework.http.HttpStatus;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org.springframework.http.ResponseEntity;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org.springframework.security.access.prepost.PreAuthorize;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org.springframework.web.bind.annotation.*;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org.springframework.web.servlet.support.ServletUriComponentsBuilder;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javax.validation.Valid;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java.net.URISyntaxException;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java.util.*;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REST controller for managing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This class accesses the {@link User} entity, and needs to fetch its collection of 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For a normal use-case, it would be better to have an eager relationship between User and Authority,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and send everything to the client side: there would be no View Model and DTO, a lot less code, and an outer-join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which would be good for performance.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We use a View Model and a DTO for 3 reasons: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&lt;ul&gt;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&lt;li&gt;We want to keep a lazy association between the user and the authorities, because people will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quite often do relationships with the user, and we don't want them to get the authorities all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time for nothing (for performance reasons). This is the #1 goal: we should not impact our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application because of this use-case.&lt;/li&gt;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&lt;li&gt; Not having an outer join causes n+1 requests to the database. This is not a real issue as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we have by default a second-level cache. This means on the first HTTP call we do the n+1 requests,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but then all authorities come from the cache, so in fact it's much better than doing an outer join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(which will get lots of data from the database, for each HTTP call).&lt;/li&gt;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&lt;li&gt; As this manages users, for security reasons, we'd rather have a DTO layer.&lt;/li&gt;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&lt;/ul&gt;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Another option would be to have a specific JPA entity graph to handle this 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@RestController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@RequestMapping("/api")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UserResource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Logger log = LoggerFactory.getLogger(UserResource.class);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@Value("${jhipster.clientApp.name}")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applicationName;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UserService 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UserRepository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MailService 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UserResource(UserService userService, UserRepository userRepository, MailService mailService)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this.userService = userService;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this.userRepository = userRepository;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this.mailService = mailService;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POST  /users}  : Creates a new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&lt;p&gt;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Creates a new user if the login and email are not already used, and sends an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mail with an activation link.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The user needs to be activated on creation.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userDTO the user to create.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201 (Created)} and with body the new user, or with status {@code 400 (Bad Request)} if the login or email is already in 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URISyntaxException if the Location URI syntax is incorrect.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BadRequestAlertException {@code 400 (Bad Request)} if the login or email is already in 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@PostMapping("/users")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@PreAuthorize("hasRole(\"" + AuthoritiesConstants.ADMIN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ResponseEntity&lt;User&gt; createUser(@Valid @RequestBody UserDTO userDTO) throws URISyntaxException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log.debug("REST request to save User : {}", 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(userDTO.getId() != null)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BadRequestAlertException("A new user cannot already have an ID", "userManagement", "idexists");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Lowercase the user login before comparing with database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if (userRepository.findOneByLogin(userDTO.getLogin().toLowerCase()).isPresent())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LoginAlreadyUsedException();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if (userRepository.findOneByEmailIgnoreCase(userDTO.getEmail()).isPresent())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else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 newUser = userService.createUser(userDTO);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mailService.sendCreationEmail(newUser);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ResponseEntity.created(new URI("/api/users/" + newUser.getLogin()))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.headers(HeaderUtil.createAlert(applicationName,  "A user is created with identifier " + newUser.getLogin(), newUser.getLogin()))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.body(newUser);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PUT /users} : Updates an existing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userDTO the user to update.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updated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EmailAlreadyUsedException {@code 400 (Bad Request)} if the email is already in 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@throws LoginAlreadyUsedException {@code 400 (Bad Request)} if the login is already in use.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@PutMapping("/users")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@PreAuthorize("hasRole(\"" + AuthoritiesConstants.ADMIN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ResponseEntity&lt;UserDTO&gt; updateUser(@Valid @RequestBody UserDTO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update User : {}", 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Optional&lt;User&gt; existingUser = userRepository.findOneByEmailIgnoreCase(userDTO.getEmail());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(existingUser.isPresent() &amp;&amp; (!existingUser.get().getId().equals(userDTO.getId())))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EmailAlreadyUsedException();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existingUser = userRepository.findOneByLogin(userDTO.getLogin().toLowerCase());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if (existingUser.isPresent() &amp;&amp; (!existingUser.get().getId().equals(userDTO.getId())))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throw new LoginAlreadyUsedException();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Optional&lt;UserDTO&gt; updatedUser = userService.updateUser(userDTO);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ResponseUtil.wrapOrNotFound(updatedUser,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HeaderUtil.createAlert(applicationName, "A user is updated with identifier " + userDTO.getLogin(), userDTO.getLogin()));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/users} : get all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pageable the pagination information.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all 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ResponseEntity&lt;List&lt;UserDTO&gt;&gt; getAllUsers(Pageable pageable)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final Page&lt;UserDTO&gt; page = userService.getAllManagedUsers(pageable);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HttpHeaders headers = PaginationUtil.generatePaginationHttpHeaders(ServletUriComponentsBuilder.fromCurrentRequest(),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 ResponseEntity&lt;&gt;(page.getContent(), headers, HttpStatus.OK);</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Gets a list of all roles.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a string list of all roles.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@GetMapping("/users/authorities")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@PreAuthorize("hasRole(\"" + AuthoritiesConstants.ADMIN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List&lt;String&gt; getAuthorities()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userService.getAuthorities();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GET /users/:login} : get the "login"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login the login of the user to find.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200 (OK)} and with body the "login" user, or with status {@code 404 (Not 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@GetMapping("/users/{login:" + Constants.LOGIN_REGEX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ResponseEntity&lt;UserDTO&gt; getUser(@PathVariable 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get User : {}",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ResponseUtil.wrapOrNotFound(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userService.getUserWithAuthoritiesByLogin(login)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.map(UserDTO::new));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{@code DELETE /users/:login} : delete the "login" User.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@param login the login of the user to delete.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@return the {@link ResponseEntity} with status {@code 204 (NO_CONTENT)}.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@DeleteMapping("/users/{login:" + Constants.LOGIN_REGEX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@PreAuthorize("hasRole(\"" + AuthoritiesConstants.ADMIN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ResponseEntity&lt;Void&gt; deleteUser(@PathVariable String 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log.debug("REST request to delete User: {}", 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userService.deleteUser(login);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ResponseEntity.noContent().headers(HeaderUtil.createAlert(applicationName,  "A user is deleted with identifier " + login, login)).build();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KeyAndPasswordVM.java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View Model object for storing the user's key and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KeyAndPasswordVM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setKey(String key)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this.key = key;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setNewPassword(String newPassword)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this.newPassword = newPassword;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LoginVM.java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View Model object for storing a user's credentials.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LoginVM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1, max = 50)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username;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@NotNull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4, max = 100)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Boolean 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getUsername()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setUsername(String username)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this.username = username;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setPassword(String 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this.password =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Boolean isRememberMe()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setRememberMe(Boolean 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this.rememberMe = rememberMe;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"LoginVM{"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"username='" + username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rememberMe=" + rememberMe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ManagedUserVM.java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com.demianenko.web.rest.vm;</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com.demianenko.service.dto.UserDTO;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javax.validation.constraints.Size;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View Model extending the UserDTO, which is meant to be used in the user management UI.</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ManagedUserVM extends UserDTO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int PASSWORD_MIN_LENGTH = 4;</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static final int PASSWORD_MAX_LENGTH = 100;</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@Size(min = PASSWORD_MIN_LENGTH, max = PASSWORD_MAX_LENGTH)</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ManagedUserVM()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Empty constructor needed for Jackson.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setPassword(String password)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this.password = password;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"ManagedUserVM{" + super.toString()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View Models used by Spring MVC REST controllers.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com.demianenko.web.rest.vm;</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ActivityService.java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com.demianenko.web.websocket;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static com.demianenko.config.WebsocketConfiguration.IP_ADDRESS;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com.demianenko.web.websocket.dto.ActivityDTO;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java.security.Principal;</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org.slf4j.LoggerFactory;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org.springframework.context.ApplicationListener;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org.springframework.messaging.handler.annotation.*;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org.springframework.messaging.simp.SimpMessageSendingOperations;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org.springframework.messaging.simp.stomp.StompHeaderAccessor;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org.springframework.stereotype.Controller;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org.springframework.web.socket.messaging.SessionDisconnectEvent;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@Controller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ActivityService implements ApplicationListener&lt;SessionDisconnectEvent&gt;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static final Logger log = LoggerFactory.getLogger(ActivityService.class);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final SimpMessageSendingOperations messagingTemplate;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ActivityService(SimpMessageSendingOperations messagingTemplate)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this.messagingTemplate = messagingTemplate;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@MessageMapping("/topic/activity")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@SendTo("/topic/tracker")</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ActivityDTO sendActivity(@Payload ActivityDTO activityDTO, StompHeaderAccessor stompHeaderAccessor, Principal principal)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activityDTO.setUserLogin(principal.getName());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activityDTO.setSessionId(stompHeaderAccessor.getSessionId());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activityDTO.setIpAddress(stompHeaderAccessor.getSessionAttributes().get(IP_ADDRESS).toString());</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activityDTO.setTime(Instant.now());</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log.debug("Sending user tracking data {}", activityDTO);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activityDTO;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onApplicationEvent(SessionDisconnectEvent event)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 activityDTO = new ActivityDTO();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activityDTO.setSessionId(event.getSessionId());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activityDTO.setPage("logout");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messagingTemplate.convertAndSend("/topic/tracker", activityDTO);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ActivityDTO.java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com.demianenko.web.websocket.dto;</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import java.time.Instant;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DTO for storing a user's activity.</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public class ActivityDTO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lastRenderedPageBreak/>
        <w:t xml:space="preserve">    private String 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ipAddress;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String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private Instant 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getSessionId()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setSessionId(String sessionId)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this.sessionId = sessionId;</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getUserLogin()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setUserLogin(String userLogin)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this.userLogin = userLogin;</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getIpAddress()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ipAddress;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setIpAddress(String ipAddress)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this.ipAddress = ipAddress;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getPage()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setPage(String page)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this.page = page;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Instant getTime()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void setTime(Instant time)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this.time = time;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@Override</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public String toString()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return "ActivityDTO{"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"sessionId='" + sessionId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userLogin='" + userLogin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ipAddress='" + ipAddress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page='" + page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time='" + time + '\''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Data Access Objects used by WebSocket services.</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com.demianenko.web.websocket.dto;</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package-info.java</w:t>
      </w:r>
    </w:p>
    <w:p w:rsidR="00443B47" w:rsidRPr="00443B47" w:rsidRDefault="00443B47" w:rsidP="00443B47">
      <w:pPr>
        <w:spacing w:after="0" w:line="240" w:lineRule="auto"/>
        <w:rPr>
          <w:rFonts w:ascii="Times New Roman" w:hAnsi="Times New Roman" w:cs="Times New Roman"/>
          <w:sz w:val="16"/>
          <w:szCs w:val="16"/>
          <w:lang w:val="en-US"/>
        </w:rPr>
      </w:pP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 WebSocket services, using Spring Websocket.</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 xml:space="preserve"> */</w:t>
      </w:r>
    </w:p>
    <w:p w:rsidR="00443B47" w:rsidRPr="00443B47" w:rsidRDefault="00443B47" w:rsidP="00443B47">
      <w:pPr>
        <w:spacing w:after="0" w:line="240" w:lineRule="auto"/>
        <w:rPr>
          <w:rFonts w:ascii="Times New Roman" w:hAnsi="Times New Roman" w:cs="Times New Roman"/>
          <w:sz w:val="16"/>
          <w:szCs w:val="16"/>
          <w:lang w:val="en-US"/>
        </w:rPr>
      </w:pPr>
      <w:r w:rsidRPr="00443B47">
        <w:rPr>
          <w:rFonts w:ascii="Times New Roman" w:hAnsi="Times New Roman" w:cs="Times New Roman"/>
          <w:sz w:val="16"/>
          <w:szCs w:val="16"/>
          <w:lang w:val="en-US"/>
        </w:rPr>
        <w:t>package com.demianenko.web.websocket;</w:t>
      </w:r>
    </w:p>
    <w:p w:rsidR="000B3925" w:rsidRPr="00476E19" w:rsidRDefault="000B3925" w:rsidP="00EE351A">
      <w:pPr>
        <w:spacing w:after="0" w:line="360" w:lineRule="auto"/>
        <w:jc w:val="both"/>
        <w:rPr>
          <w:rFonts w:ascii="Times New Roman" w:hAnsi="Times New Roman" w:cs="Times New Roman"/>
          <w:sz w:val="28"/>
          <w:szCs w:val="28"/>
        </w:rPr>
      </w:pPr>
    </w:p>
    <w:sectPr w:rsidR="000B3925" w:rsidRPr="00476E19" w:rsidSect="008D1A0E">
      <w:headerReference w:type="default" r:id="rId52"/>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63D6" w:rsidRDefault="001A63D6" w:rsidP="00706A8F">
      <w:pPr>
        <w:spacing w:after="0" w:line="240" w:lineRule="auto"/>
      </w:pPr>
      <w:r>
        <w:separator/>
      </w:r>
    </w:p>
  </w:endnote>
  <w:endnote w:type="continuationSeparator" w:id="0">
    <w:p w:rsidR="001A63D6" w:rsidRDefault="001A63D6" w:rsidP="00706A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63D6" w:rsidRDefault="001A63D6" w:rsidP="00706A8F">
      <w:pPr>
        <w:spacing w:after="0" w:line="240" w:lineRule="auto"/>
      </w:pPr>
      <w:r>
        <w:separator/>
      </w:r>
    </w:p>
  </w:footnote>
  <w:footnote w:type="continuationSeparator" w:id="0">
    <w:p w:rsidR="001A63D6" w:rsidRDefault="001A63D6" w:rsidP="00706A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4531" w:rsidRDefault="00524531">
    <w:pPr>
      <w:pStyle w:val="Header"/>
      <w:jc w:val="right"/>
    </w:pPr>
  </w:p>
  <w:p w:rsidR="00524531" w:rsidRDefault="0052453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6850754"/>
      <w:docPartObj>
        <w:docPartGallery w:val="Page Numbers (Top of Page)"/>
        <w:docPartUnique/>
      </w:docPartObj>
    </w:sdtPr>
    <w:sdtEndPr>
      <w:rPr>
        <w:noProof/>
      </w:rPr>
    </w:sdtEndPr>
    <w:sdtContent>
      <w:p w:rsidR="00524531" w:rsidRDefault="00524531">
        <w:pPr>
          <w:pStyle w:val="Header"/>
          <w:jc w:val="right"/>
        </w:pPr>
        <w:r>
          <w:fldChar w:fldCharType="begin"/>
        </w:r>
        <w:r>
          <w:instrText xml:space="preserve"> PAGE   \* MERGEFORMAT </w:instrText>
        </w:r>
        <w:r>
          <w:fldChar w:fldCharType="separate"/>
        </w:r>
        <w:r w:rsidR="00A15181">
          <w:rPr>
            <w:noProof/>
          </w:rPr>
          <w:t>18</w:t>
        </w:r>
        <w:r>
          <w:rPr>
            <w:noProof/>
          </w:rPr>
          <w:fldChar w:fldCharType="end"/>
        </w:r>
      </w:p>
    </w:sdtContent>
  </w:sdt>
  <w:p w:rsidR="00524531" w:rsidRDefault="0052453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4531" w:rsidRDefault="00524531">
    <w:pPr>
      <w:pStyle w:val="Header"/>
      <w:jc w:val="right"/>
    </w:pPr>
  </w:p>
  <w:p w:rsidR="00524531" w:rsidRDefault="0052453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6549984"/>
      <w:docPartObj>
        <w:docPartGallery w:val="Page Numbers (Top of Page)"/>
        <w:docPartUnique/>
      </w:docPartObj>
    </w:sdtPr>
    <w:sdtEndPr>
      <w:rPr>
        <w:noProof/>
      </w:rPr>
    </w:sdtEndPr>
    <w:sdtContent>
      <w:p w:rsidR="008D1A0E" w:rsidRDefault="008D1A0E">
        <w:pPr>
          <w:pStyle w:val="Header"/>
          <w:jc w:val="right"/>
        </w:pPr>
        <w:r>
          <w:fldChar w:fldCharType="begin"/>
        </w:r>
        <w:r>
          <w:instrText xml:space="preserve"> PAGE   \* MERGEFORMAT </w:instrText>
        </w:r>
        <w:r>
          <w:fldChar w:fldCharType="separate"/>
        </w:r>
        <w:r w:rsidR="00A15181">
          <w:rPr>
            <w:noProof/>
          </w:rPr>
          <w:t>1</w:t>
        </w:r>
        <w:r>
          <w:rPr>
            <w:noProof/>
          </w:rPr>
          <w:fldChar w:fldCharType="end"/>
        </w:r>
      </w:p>
    </w:sdtContent>
  </w:sdt>
  <w:p w:rsidR="008D1A0E" w:rsidRDefault="008D1A0E">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1A0E" w:rsidRDefault="008D1A0E">
    <w:pPr>
      <w:pStyle w:val="Header"/>
      <w:jc w:val="right"/>
    </w:pPr>
  </w:p>
  <w:p w:rsidR="008D1A0E" w:rsidRDefault="008D1A0E">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8517813"/>
      <w:docPartObj>
        <w:docPartGallery w:val="Page Numbers (Top of Page)"/>
        <w:docPartUnique/>
      </w:docPartObj>
    </w:sdtPr>
    <w:sdtEndPr>
      <w:rPr>
        <w:noProof/>
      </w:rPr>
    </w:sdtEndPr>
    <w:sdtContent>
      <w:p w:rsidR="008D1A0E" w:rsidRDefault="008D1A0E">
        <w:pPr>
          <w:pStyle w:val="Header"/>
          <w:jc w:val="right"/>
        </w:pPr>
        <w:r>
          <w:fldChar w:fldCharType="begin"/>
        </w:r>
        <w:r>
          <w:instrText xml:space="preserve"> PAGE   \* MERGEFORMAT </w:instrText>
        </w:r>
        <w:r>
          <w:fldChar w:fldCharType="separate"/>
        </w:r>
        <w:r w:rsidR="00A15181">
          <w:rPr>
            <w:noProof/>
          </w:rPr>
          <w:t>4</w:t>
        </w:r>
        <w:r>
          <w:rPr>
            <w:noProof/>
          </w:rPr>
          <w:fldChar w:fldCharType="end"/>
        </w:r>
      </w:p>
    </w:sdtContent>
  </w:sdt>
  <w:p w:rsidR="008D1A0E" w:rsidRDefault="008D1A0E">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1A0E" w:rsidRDefault="008D1A0E">
    <w:pPr>
      <w:pStyle w:val="Header"/>
      <w:jc w:val="right"/>
    </w:pPr>
  </w:p>
  <w:p w:rsidR="008D1A0E" w:rsidRDefault="008D1A0E">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896"/>
      <w:docPartObj>
        <w:docPartGallery w:val="Page Numbers (Top of Page)"/>
        <w:docPartUnique/>
      </w:docPartObj>
    </w:sdtPr>
    <w:sdtEndPr>
      <w:rPr>
        <w:noProof/>
      </w:rPr>
    </w:sdtEndPr>
    <w:sdtContent>
      <w:p w:rsidR="008D1A0E" w:rsidRDefault="008D1A0E">
        <w:pPr>
          <w:pStyle w:val="Header"/>
          <w:jc w:val="right"/>
        </w:pPr>
        <w:r>
          <w:fldChar w:fldCharType="begin"/>
        </w:r>
        <w:r>
          <w:instrText xml:space="preserve"> PAGE   \* MERGEFORMAT </w:instrText>
        </w:r>
        <w:r>
          <w:fldChar w:fldCharType="separate"/>
        </w:r>
        <w:r w:rsidR="00A15181">
          <w:rPr>
            <w:noProof/>
          </w:rPr>
          <w:t>77</w:t>
        </w:r>
        <w:r>
          <w:rPr>
            <w:noProof/>
          </w:rPr>
          <w:fldChar w:fldCharType="end"/>
        </w:r>
      </w:p>
    </w:sdtContent>
  </w:sdt>
  <w:p w:rsidR="008D1A0E" w:rsidRDefault="008D1A0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14403"/>
    <w:multiLevelType w:val="hybridMultilevel"/>
    <w:tmpl w:val="B0148F12"/>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15:restartNumberingAfterBreak="0">
    <w:nsid w:val="0C653092"/>
    <w:multiLevelType w:val="hybridMultilevel"/>
    <w:tmpl w:val="113CAB9A"/>
    <w:lvl w:ilvl="0" w:tplc="B2CCCF24">
      <w:start w:val="1"/>
      <w:numFmt w:val="decimal"/>
      <w:pStyle w:val="Heading1"/>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7270A3"/>
    <w:multiLevelType w:val="hybridMultilevel"/>
    <w:tmpl w:val="F0B61F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0D32D79"/>
    <w:multiLevelType w:val="multilevel"/>
    <w:tmpl w:val="AE58E0AC"/>
    <w:lvl w:ilvl="0">
      <w:start w:val="1"/>
      <w:numFmt w:val="decimal"/>
      <w:lvlText w:val="%1"/>
      <w:lvlJc w:val="left"/>
      <w:pPr>
        <w:tabs>
          <w:tab w:val="num" w:pos="432"/>
        </w:tabs>
        <w:ind w:left="432" w:hanging="432"/>
      </w:pPr>
      <w:rPr>
        <w:rFonts w:ascii="Times New Roman" w:eastAsia="Times New Roman" w:hAnsi="Times New Roman" w:cs="Arial"/>
        <w:color w:val="auto"/>
      </w:rPr>
    </w:lvl>
    <w:lvl w:ilvl="1">
      <w:start w:val="1"/>
      <w:numFmt w:val="decimal"/>
      <w:lvlText w:val="%1.%2"/>
      <w:lvlJc w:val="left"/>
      <w:pPr>
        <w:tabs>
          <w:tab w:val="num" w:pos="1440"/>
        </w:tabs>
        <w:ind w:left="1021" w:hanging="301"/>
      </w:pPr>
      <w:rPr>
        <w:rFonts w:hint="default"/>
        <w:b/>
        <w:lang w:val="uk-UA"/>
      </w:rPr>
    </w:lvl>
    <w:lvl w:ilvl="2">
      <w:start w:val="1"/>
      <w:numFmt w:val="decimal"/>
      <w:lvlText w:val="%1.%2.%3"/>
      <w:lvlJc w:val="left"/>
      <w:pPr>
        <w:tabs>
          <w:tab w:val="num" w:pos="1429"/>
        </w:tabs>
        <w:ind w:left="1429" w:hanging="720"/>
      </w:pPr>
      <w:rPr>
        <w:rFonts w:hint="default"/>
        <w:b/>
      </w:rPr>
    </w:lvl>
    <w:lvl w:ilvl="3">
      <w:start w:val="1"/>
      <w:numFmt w:val="decimal"/>
      <w:lvlText w:val="%1.%2.%3.%4"/>
      <w:lvlJc w:val="left"/>
      <w:pPr>
        <w:tabs>
          <w:tab w:val="num" w:pos="1080"/>
        </w:tabs>
        <w:ind w:left="0" w:firstLine="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60E462C"/>
    <w:multiLevelType w:val="multilevel"/>
    <w:tmpl w:val="70224712"/>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CF73A85"/>
    <w:multiLevelType w:val="hybridMultilevel"/>
    <w:tmpl w:val="9F26F204"/>
    <w:lvl w:ilvl="0" w:tplc="0E621E72">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31D0CD2"/>
    <w:multiLevelType w:val="multilevel"/>
    <w:tmpl w:val="AE58E0AC"/>
    <w:lvl w:ilvl="0">
      <w:start w:val="1"/>
      <w:numFmt w:val="decimal"/>
      <w:lvlText w:val="%1"/>
      <w:lvlJc w:val="left"/>
      <w:pPr>
        <w:tabs>
          <w:tab w:val="num" w:pos="432"/>
        </w:tabs>
        <w:ind w:left="432" w:hanging="432"/>
      </w:pPr>
      <w:rPr>
        <w:rFonts w:ascii="Times New Roman" w:eastAsia="Times New Roman" w:hAnsi="Times New Roman" w:cs="Arial"/>
        <w:color w:val="auto"/>
      </w:rPr>
    </w:lvl>
    <w:lvl w:ilvl="1">
      <w:start w:val="1"/>
      <w:numFmt w:val="decimal"/>
      <w:lvlText w:val="%1.%2"/>
      <w:lvlJc w:val="left"/>
      <w:pPr>
        <w:tabs>
          <w:tab w:val="num" w:pos="1440"/>
        </w:tabs>
        <w:ind w:left="1021" w:hanging="301"/>
      </w:pPr>
      <w:rPr>
        <w:rFonts w:hint="default"/>
        <w:b/>
        <w:lang w:val="uk-UA"/>
      </w:rPr>
    </w:lvl>
    <w:lvl w:ilvl="2">
      <w:start w:val="1"/>
      <w:numFmt w:val="decimal"/>
      <w:lvlText w:val="%1.%2.%3"/>
      <w:lvlJc w:val="left"/>
      <w:pPr>
        <w:tabs>
          <w:tab w:val="num" w:pos="1429"/>
        </w:tabs>
        <w:ind w:left="1429" w:hanging="720"/>
      </w:pPr>
      <w:rPr>
        <w:rFonts w:hint="default"/>
        <w:b/>
      </w:rPr>
    </w:lvl>
    <w:lvl w:ilvl="3">
      <w:start w:val="1"/>
      <w:numFmt w:val="decimal"/>
      <w:lvlText w:val="%1.%2.%3.%4"/>
      <w:lvlJc w:val="left"/>
      <w:pPr>
        <w:tabs>
          <w:tab w:val="num" w:pos="1080"/>
        </w:tabs>
        <w:ind w:left="0" w:firstLine="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33D66126"/>
    <w:multiLevelType w:val="multilevel"/>
    <w:tmpl w:val="7BBAFD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3E674934"/>
    <w:multiLevelType w:val="multilevel"/>
    <w:tmpl w:val="4BBCECA0"/>
    <w:lvl w:ilvl="0">
      <w:start w:val="4"/>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D3E7E85"/>
    <w:multiLevelType w:val="hybridMultilevel"/>
    <w:tmpl w:val="05169F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DCE1AE8"/>
    <w:multiLevelType w:val="multilevel"/>
    <w:tmpl w:val="45E25060"/>
    <w:lvl w:ilvl="0">
      <w:start w:val="1"/>
      <w:numFmt w:val="decimal"/>
      <w:pStyle w:val="a"/>
      <w:lvlText w:val="РОЗДІЛ %1"/>
      <w:lvlJc w:val="left"/>
      <w:pPr>
        <w:ind w:left="0" w:firstLine="0"/>
      </w:pPr>
      <w:rPr>
        <w:rFonts w:ascii="Times New Roman" w:hAnsi="Times New Roman" w:hint="default"/>
        <w:b/>
        <w:sz w:val="28"/>
      </w:rPr>
    </w:lvl>
    <w:lvl w:ilvl="1">
      <w:start w:val="1"/>
      <w:numFmt w:val="decimal"/>
      <w:pStyle w:val="a0"/>
      <w:suff w:val="space"/>
      <w:lvlText w:val="%1.%2."/>
      <w:lvlJc w:val="left"/>
      <w:pPr>
        <w:ind w:left="0" w:firstLine="0"/>
      </w:pPr>
      <w:rPr>
        <w:rFonts w:ascii="Times New Roman" w:hAnsi="Times New Roman" w:hint="default"/>
        <w:sz w:val="28"/>
      </w:rPr>
    </w:lvl>
    <w:lvl w:ilvl="2">
      <w:start w:val="1"/>
      <w:numFmt w:val="decimal"/>
      <w:pStyle w:val="a1"/>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1" w15:restartNumberingAfterBreak="0">
    <w:nsid w:val="5236215A"/>
    <w:multiLevelType w:val="hybridMultilevel"/>
    <w:tmpl w:val="618E09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61E06CA"/>
    <w:multiLevelType w:val="multilevel"/>
    <w:tmpl w:val="3B1C08F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B4F3014"/>
    <w:multiLevelType w:val="hybridMultilevel"/>
    <w:tmpl w:val="7A3E05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5E162E4E"/>
    <w:multiLevelType w:val="hybridMultilevel"/>
    <w:tmpl w:val="5FD85E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6169417E"/>
    <w:multiLevelType w:val="hybridMultilevel"/>
    <w:tmpl w:val="1A5E0892"/>
    <w:lvl w:ilvl="0" w:tplc="4E847F6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15:restartNumberingAfterBreak="0">
    <w:nsid w:val="61FD7927"/>
    <w:multiLevelType w:val="hybridMultilevel"/>
    <w:tmpl w:val="3C98F6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56D52CF"/>
    <w:multiLevelType w:val="multilevel"/>
    <w:tmpl w:val="104EE5B8"/>
    <w:lvl w:ilvl="0">
      <w:start w:val="1"/>
      <w:numFmt w:val="decimal"/>
      <w:lvlText w:val="%1"/>
      <w:lvlJc w:val="left"/>
      <w:pPr>
        <w:ind w:left="600" w:hanging="600"/>
      </w:pPr>
      <w:rPr>
        <w:rFonts w:hint="default"/>
      </w:rPr>
    </w:lvl>
    <w:lvl w:ilvl="1">
      <w:start w:val="4"/>
      <w:numFmt w:val="decimal"/>
      <w:lvlText w:val="%1.%2"/>
      <w:lvlJc w:val="left"/>
      <w:pPr>
        <w:ind w:left="954" w:hanging="60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 w15:restartNumberingAfterBreak="0">
    <w:nsid w:val="658315A4"/>
    <w:multiLevelType w:val="hybridMultilevel"/>
    <w:tmpl w:val="ACC0BA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724F21EC"/>
    <w:multiLevelType w:val="hybridMultilevel"/>
    <w:tmpl w:val="B32E6228"/>
    <w:lvl w:ilvl="0" w:tplc="F9BA004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5311ABA"/>
    <w:multiLevelType w:val="multilevel"/>
    <w:tmpl w:val="F66874D4"/>
    <w:lvl w:ilvl="0">
      <w:start w:val="1"/>
      <w:numFmt w:val="decimal"/>
      <w:lvlText w:val="4.%1"/>
      <w:lvlJc w:val="left"/>
      <w:pPr>
        <w:ind w:left="720" w:hanging="360"/>
      </w:pPr>
      <w:rPr>
        <w:u w:val="none"/>
      </w:rPr>
    </w:lvl>
    <w:lvl w:ilvl="1">
      <w:start w:val="1"/>
      <w:numFmt w:val="lowerLetter"/>
      <w:lvlText w:val="4.%2"/>
      <w:lvlJc w:val="left"/>
      <w:pPr>
        <w:ind w:left="1440" w:hanging="360"/>
      </w:pPr>
      <w:rPr>
        <w:u w:val="none"/>
      </w:rPr>
    </w:lvl>
    <w:lvl w:ilvl="2">
      <w:start w:val="1"/>
      <w:numFmt w:val="lowerRoman"/>
      <w:lvlText w:val="4.%3"/>
      <w:lvlJc w:val="right"/>
      <w:pPr>
        <w:ind w:left="2160" w:hanging="360"/>
      </w:pPr>
      <w:rPr>
        <w:u w:val="none"/>
      </w:rPr>
    </w:lvl>
    <w:lvl w:ilvl="3">
      <w:start w:val="1"/>
      <w:numFmt w:val="decimal"/>
      <w:lvlText w:val="4.%4"/>
      <w:lvlJc w:val="left"/>
      <w:pPr>
        <w:ind w:left="2880" w:hanging="360"/>
      </w:pPr>
      <w:rPr>
        <w:u w:val="none"/>
      </w:rPr>
    </w:lvl>
    <w:lvl w:ilvl="4">
      <w:start w:val="1"/>
      <w:numFmt w:val="lowerLetter"/>
      <w:lvlText w:val="4.%5"/>
      <w:lvlJc w:val="left"/>
      <w:pPr>
        <w:ind w:left="3600" w:hanging="360"/>
      </w:pPr>
      <w:rPr>
        <w:u w:val="none"/>
      </w:rPr>
    </w:lvl>
    <w:lvl w:ilvl="5">
      <w:start w:val="1"/>
      <w:numFmt w:val="lowerRoman"/>
      <w:lvlText w:val="4.%6"/>
      <w:lvlJc w:val="right"/>
      <w:pPr>
        <w:ind w:left="4320" w:hanging="360"/>
      </w:pPr>
      <w:rPr>
        <w:u w:val="none"/>
      </w:rPr>
    </w:lvl>
    <w:lvl w:ilvl="6">
      <w:start w:val="1"/>
      <w:numFmt w:val="decimal"/>
      <w:lvlText w:val="4.%7"/>
      <w:lvlJc w:val="left"/>
      <w:pPr>
        <w:ind w:left="5040" w:hanging="360"/>
      </w:pPr>
      <w:rPr>
        <w:u w:val="none"/>
      </w:rPr>
    </w:lvl>
    <w:lvl w:ilvl="7">
      <w:start w:val="1"/>
      <w:numFmt w:val="lowerLetter"/>
      <w:lvlText w:val="4.%8"/>
      <w:lvlJc w:val="left"/>
      <w:pPr>
        <w:ind w:left="5760" w:hanging="360"/>
      </w:pPr>
      <w:rPr>
        <w:u w:val="none"/>
      </w:rPr>
    </w:lvl>
    <w:lvl w:ilvl="8">
      <w:start w:val="1"/>
      <w:numFmt w:val="lowerRoman"/>
      <w:lvlText w:val="4.%9"/>
      <w:lvlJc w:val="right"/>
      <w:pPr>
        <w:ind w:left="6480" w:hanging="360"/>
      </w:pPr>
      <w:rPr>
        <w:u w:val="none"/>
      </w:rPr>
    </w:lvl>
  </w:abstractNum>
  <w:abstractNum w:abstractNumId="21" w15:restartNumberingAfterBreak="0">
    <w:nsid w:val="77EF58E9"/>
    <w:multiLevelType w:val="hybridMultilevel"/>
    <w:tmpl w:val="621C4A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0"/>
  </w:num>
  <w:num w:numId="2">
    <w:abstractNumId w:val="21"/>
  </w:num>
  <w:num w:numId="3">
    <w:abstractNumId w:val="11"/>
  </w:num>
  <w:num w:numId="4">
    <w:abstractNumId w:val="2"/>
  </w:num>
  <w:num w:numId="5">
    <w:abstractNumId w:val="3"/>
  </w:num>
  <w:num w:numId="6">
    <w:abstractNumId w:val="14"/>
  </w:num>
  <w:num w:numId="7">
    <w:abstractNumId w:val="16"/>
  </w:num>
  <w:num w:numId="8">
    <w:abstractNumId w:val="7"/>
  </w:num>
  <w:num w:numId="9">
    <w:abstractNumId w:val="19"/>
  </w:num>
  <w:num w:numId="10">
    <w:abstractNumId w:val="9"/>
  </w:num>
  <w:num w:numId="11">
    <w:abstractNumId w:val="18"/>
  </w:num>
  <w:num w:numId="12">
    <w:abstractNumId w:val="0"/>
  </w:num>
  <w:num w:numId="13">
    <w:abstractNumId w:val="8"/>
  </w:num>
  <w:num w:numId="14">
    <w:abstractNumId w:val="20"/>
  </w:num>
  <w:num w:numId="15">
    <w:abstractNumId w:val="12"/>
  </w:num>
  <w:num w:numId="16">
    <w:abstractNumId w:val="17"/>
  </w:num>
  <w:num w:numId="17">
    <w:abstractNumId w:val="3"/>
    <w:lvlOverride w:ilvl="0">
      <w:startOverride w:val="2"/>
    </w:lvlOverride>
    <w:lvlOverride w:ilvl="1">
      <w:startOverride w:val="2"/>
    </w:lvlOverride>
  </w:num>
  <w:num w:numId="18">
    <w:abstractNumId w:val="6"/>
  </w:num>
  <w:num w:numId="19">
    <w:abstractNumId w:val="13"/>
  </w:num>
  <w:num w:numId="20">
    <w:abstractNumId w:val="15"/>
  </w:num>
  <w:num w:numId="21">
    <w:abstractNumId w:val="1"/>
  </w:num>
  <w:num w:numId="22">
    <w:abstractNumId w:val="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2A0"/>
    <w:rsid w:val="000B3925"/>
    <w:rsid w:val="000C12A0"/>
    <w:rsid w:val="001415F1"/>
    <w:rsid w:val="00160E9E"/>
    <w:rsid w:val="001A63D6"/>
    <w:rsid w:val="001F1F36"/>
    <w:rsid w:val="00214ACF"/>
    <w:rsid w:val="00232CC4"/>
    <w:rsid w:val="00262186"/>
    <w:rsid w:val="002D0046"/>
    <w:rsid w:val="00302884"/>
    <w:rsid w:val="00326230"/>
    <w:rsid w:val="00335E1D"/>
    <w:rsid w:val="003709B0"/>
    <w:rsid w:val="00383950"/>
    <w:rsid w:val="00436277"/>
    <w:rsid w:val="00443B47"/>
    <w:rsid w:val="00476E19"/>
    <w:rsid w:val="004B74EC"/>
    <w:rsid w:val="004C1C0C"/>
    <w:rsid w:val="004C3FD6"/>
    <w:rsid w:val="00524531"/>
    <w:rsid w:val="0058575A"/>
    <w:rsid w:val="00591FFD"/>
    <w:rsid w:val="005B1273"/>
    <w:rsid w:val="00633199"/>
    <w:rsid w:val="00673BE0"/>
    <w:rsid w:val="006C19B3"/>
    <w:rsid w:val="00706A8F"/>
    <w:rsid w:val="007859C0"/>
    <w:rsid w:val="007C7727"/>
    <w:rsid w:val="007D3931"/>
    <w:rsid w:val="00814611"/>
    <w:rsid w:val="008331A5"/>
    <w:rsid w:val="00850F56"/>
    <w:rsid w:val="0086756B"/>
    <w:rsid w:val="008A390D"/>
    <w:rsid w:val="008B1F97"/>
    <w:rsid w:val="008C1533"/>
    <w:rsid w:val="008D1A0E"/>
    <w:rsid w:val="008F0200"/>
    <w:rsid w:val="0094127A"/>
    <w:rsid w:val="00975D43"/>
    <w:rsid w:val="009A323B"/>
    <w:rsid w:val="009F039C"/>
    <w:rsid w:val="00A15181"/>
    <w:rsid w:val="00A639E9"/>
    <w:rsid w:val="00AA78DA"/>
    <w:rsid w:val="00AB72A3"/>
    <w:rsid w:val="00AC3FED"/>
    <w:rsid w:val="00B352A6"/>
    <w:rsid w:val="00B41DD7"/>
    <w:rsid w:val="00BD1AB2"/>
    <w:rsid w:val="00BD298E"/>
    <w:rsid w:val="00C02266"/>
    <w:rsid w:val="00C4049F"/>
    <w:rsid w:val="00C43138"/>
    <w:rsid w:val="00CC0304"/>
    <w:rsid w:val="00CD6ED4"/>
    <w:rsid w:val="00CE115A"/>
    <w:rsid w:val="00DA3ACA"/>
    <w:rsid w:val="00E5560A"/>
    <w:rsid w:val="00ED2B43"/>
    <w:rsid w:val="00EE351A"/>
    <w:rsid w:val="00F33876"/>
    <w:rsid w:val="00F462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206843BC-83CD-401A-88BA-DA627840A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D6ED4"/>
  </w:style>
  <w:style w:type="paragraph" w:styleId="Heading1">
    <w:name w:val="heading 1"/>
    <w:aliases w:val="Основні розділи"/>
    <w:basedOn w:val="Normal"/>
    <w:next w:val="Normal"/>
    <w:link w:val="Heading1Char"/>
    <w:uiPriority w:val="9"/>
    <w:qFormat/>
    <w:rsid w:val="00C4049F"/>
    <w:pPr>
      <w:keepNext/>
      <w:keepLines/>
      <w:spacing w:before="240" w:after="0"/>
      <w:jc w:val="center"/>
      <w:outlineLvl w:val="0"/>
    </w:pPr>
    <w:rPr>
      <w:rFonts w:ascii="Times New Roman" w:eastAsiaTheme="majorEastAsia" w:hAnsi="Times New Roman" w:cstheme="majorBidi"/>
      <w:b/>
      <w:sz w:val="32"/>
      <w:szCs w:val="32"/>
    </w:rPr>
  </w:style>
  <w:style w:type="paragraph" w:styleId="Heading2">
    <w:name w:val="heading 2"/>
    <w:aliases w:val="Знак,Знак Знак Знак"/>
    <w:basedOn w:val="Normal"/>
    <w:next w:val="Normal"/>
    <w:link w:val="Heading2Char"/>
    <w:uiPriority w:val="9"/>
    <w:unhideWhenUsed/>
    <w:qFormat/>
    <w:rsid w:val="00EE351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E351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qFormat/>
    <w:rsid w:val="00EE351A"/>
    <w:pPr>
      <w:keepNext/>
      <w:tabs>
        <w:tab w:val="num" w:pos="1080"/>
      </w:tabs>
      <w:spacing w:before="240" w:after="60" w:line="360" w:lineRule="auto"/>
      <w:outlineLvl w:val="3"/>
    </w:pPr>
    <w:rPr>
      <w:rFonts w:ascii="Times New Roman" w:eastAsia="Times New Roman" w:hAnsi="Times New Roman" w:cs="Times New Roman"/>
      <w:b/>
      <w:bCs/>
      <w:sz w:val="24"/>
      <w:szCs w:val="28"/>
      <w:lang w:eastAsia="ru-RU"/>
    </w:rPr>
  </w:style>
  <w:style w:type="paragraph" w:styleId="Heading5">
    <w:name w:val="heading 5"/>
    <w:basedOn w:val="Normal"/>
    <w:next w:val="Normal"/>
    <w:link w:val="Heading5Char"/>
    <w:uiPriority w:val="9"/>
    <w:qFormat/>
    <w:rsid w:val="00EE351A"/>
    <w:pPr>
      <w:tabs>
        <w:tab w:val="num" w:pos="1008"/>
      </w:tabs>
      <w:spacing w:before="240" w:after="60" w:line="360" w:lineRule="auto"/>
      <w:ind w:left="1008" w:hanging="1008"/>
      <w:jc w:val="both"/>
      <w:outlineLvl w:val="4"/>
    </w:pPr>
    <w:rPr>
      <w:rFonts w:ascii="Times New Roman" w:eastAsia="Times New Roman" w:hAnsi="Times New Roman" w:cs="Times New Roman"/>
      <w:b/>
      <w:bCs/>
      <w:i/>
      <w:iCs/>
      <w:sz w:val="26"/>
      <w:szCs w:val="26"/>
      <w:lang w:eastAsia="ru-RU"/>
    </w:rPr>
  </w:style>
  <w:style w:type="paragraph" w:styleId="Heading6">
    <w:name w:val="heading 6"/>
    <w:basedOn w:val="Normal"/>
    <w:next w:val="Normal"/>
    <w:link w:val="Heading6Char"/>
    <w:qFormat/>
    <w:rsid w:val="00EE351A"/>
    <w:pPr>
      <w:tabs>
        <w:tab w:val="num" w:pos="1152"/>
      </w:tabs>
      <w:spacing w:before="240" w:after="60" w:line="360" w:lineRule="auto"/>
      <w:ind w:left="1152" w:hanging="1152"/>
      <w:jc w:val="both"/>
      <w:outlineLvl w:val="5"/>
    </w:pPr>
    <w:rPr>
      <w:rFonts w:ascii="Times New Roman" w:eastAsia="Times New Roman" w:hAnsi="Times New Roman" w:cs="Times New Roman"/>
      <w:b/>
      <w:bCs/>
      <w:lang w:eastAsia="ru-RU"/>
    </w:rPr>
  </w:style>
  <w:style w:type="paragraph" w:styleId="Heading7">
    <w:name w:val="heading 7"/>
    <w:basedOn w:val="Normal"/>
    <w:next w:val="Normal"/>
    <w:link w:val="Heading7Char"/>
    <w:uiPriority w:val="9"/>
    <w:qFormat/>
    <w:rsid w:val="00EE351A"/>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eastAsia="ru-RU"/>
    </w:rPr>
  </w:style>
  <w:style w:type="paragraph" w:styleId="Heading8">
    <w:name w:val="heading 8"/>
    <w:basedOn w:val="Normal"/>
    <w:next w:val="Normal"/>
    <w:link w:val="Heading8Char"/>
    <w:uiPriority w:val="9"/>
    <w:qFormat/>
    <w:rsid w:val="00EE351A"/>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eastAsia="ru-RU"/>
    </w:rPr>
  </w:style>
  <w:style w:type="paragraph" w:styleId="Heading9">
    <w:name w:val="heading 9"/>
    <w:basedOn w:val="Normal"/>
    <w:next w:val="Normal"/>
    <w:link w:val="Heading9Char"/>
    <w:uiPriority w:val="9"/>
    <w:qFormat/>
    <w:rsid w:val="00EE351A"/>
    <w:pPr>
      <w:tabs>
        <w:tab w:val="num" w:pos="1584"/>
      </w:tabs>
      <w:spacing w:before="240" w:after="60" w:line="360" w:lineRule="auto"/>
      <w:ind w:left="1584" w:hanging="1584"/>
      <w:jc w:val="both"/>
      <w:outlineLvl w:val="8"/>
    </w:pPr>
    <w:rPr>
      <w:rFonts w:ascii="Arial" w:eastAsia="Times New Roman" w:hAnsi="Arial" w:cs="Arial"/>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Текст1"/>
    <w:basedOn w:val="Normal"/>
    <w:link w:val="10"/>
    <w:qFormat/>
    <w:rsid w:val="00EE351A"/>
    <w:pPr>
      <w:spacing w:after="0" w:line="360" w:lineRule="auto"/>
      <w:ind w:firstLine="567"/>
      <w:jc w:val="both"/>
    </w:pPr>
    <w:rPr>
      <w:rFonts w:ascii="Times New Roman" w:hAnsi="Times New Roman"/>
      <w:sz w:val="28"/>
    </w:rPr>
  </w:style>
  <w:style w:type="paragraph" w:customStyle="1" w:styleId="a">
    <w:name w:val="Розділ"/>
    <w:basedOn w:val="Heading1"/>
    <w:next w:val="a0"/>
    <w:link w:val="a2"/>
    <w:qFormat/>
    <w:rsid w:val="00EE351A"/>
    <w:pPr>
      <w:numPr>
        <w:numId w:val="1"/>
      </w:numPr>
      <w:spacing w:before="0" w:line="360" w:lineRule="auto"/>
    </w:pPr>
    <w:rPr>
      <w:b w:val="0"/>
      <w:caps/>
      <w:color w:val="000000" w:themeColor="text1"/>
      <w:sz w:val="28"/>
    </w:rPr>
  </w:style>
  <w:style w:type="paragraph" w:customStyle="1" w:styleId="a0">
    <w:name w:val="Підрозділ"/>
    <w:basedOn w:val="Heading2"/>
    <w:next w:val="a1"/>
    <w:link w:val="a3"/>
    <w:qFormat/>
    <w:rsid w:val="00EE351A"/>
    <w:pPr>
      <w:numPr>
        <w:ilvl w:val="1"/>
        <w:numId w:val="1"/>
      </w:numPr>
      <w:spacing w:before="0" w:line="360" w:lineRule="auto"/>
      <w:ind w:left="567"/>
    </w:pPr>
    <w:rPr>
      <w:rFonts w:ascii="Times New Roman" w:eastAsiaTheme="minorEastAsia" w:hAnsi="Times New Roman"/>
      <w:b/>
      <w:color w:val="000000" w:themeColor="text1"/>
      <w:sz w:val="28"/>
    </w:rPr>
  </w:style>
  <w:style w:type="character" w:customStyle="1" w:styleId="10">
    <w:name w:val="Текст1 Знак"/>
    <w:basedOn w:val="DefaultParagraphFont"/>
    <w:link w:val="1"/>
    <w:rsid w:val="00EE351A"/>
    <w:rPr>
      <w:rFonts w:ascii="Times New Roman" w:hAnsi="Times New Roman"/>
      <w:sz w:val="28"/>
    </w:rPr>
  </w:style>
  <w:style w:type="character" w:customStyle="1" w:styleId="a2">
    <w:name w:val="Розділ Знак"/>
    <w:basedOn w:val="10"/>
    <w:link w:val="a"/>
    <w:rsid w:val="00EE351A"/>
    <w:rPr>
      <w:rFonts w:ascii="Times New Roman" w:eastAsiaTheme="majorEastAsia" w:hAnsi="Times New Roman" w:cstheme="majorBidi"/>
      <w:b/>
      <w:caps/>
      <w:color w:val="000000" w:themeColor="text1"/>
      <w:sz w:val="28"/>
      <w:szCs w:val="32"/>
    </w:rPr>
  </w:style>
  <w:style w:type="character" w:customStyle="1" w:styleId="a3">
    <w:name w:val="Підрозділ Знак"/>
    <w:basedOn w:val="a2"/>
    <w:link w:val="a0"/>
    <w:rsid w:val="00EE351A"/>
    <w:rPr>
      <w:rFonts w:ascii="Times New Roman" w:eastAsiaTheme="minorEastAsia" w:hAnsi="Times New Roman" w:cstheme="majorBidi"/>
      <w:b/>
      <w:caps w:val="0"/>
      <w:color w:val="000000" w:themeColor="text1"/>
      <w:sz w:val="28"/>
      <w:szCs w:val="26"/>
    </w:rPr>
  </w:style>
  <w:style w:type="paragraph" w:customStyle="1" w:styleId="a1">
    <w:name w:val="ПідПідРозділ"/>
    <w:basedOn w:val="Heading3"/>
    <w:next w:val="1"/>
    <w:link w:val="a4"/>
    <w:qFormat/>
    <w:rsid w:val="00EE351A"/>
    <w:pPr>
      <w:numPr>
        <w:ilvl w:val="2"/>
        <w:numId w:val="1"/>
      </w:numPr>
      <w:spacing w:before="0" w:line="360" w:lineRule="auto"/>
      <w:ind w:left="539"/>
    </w:pPr>
    <w:rPr>
      <w:rFonts w:ascii="Times New Roman" w:hAnsi="Times New Roman"/>
      <w:b/>
      <w:color w:val="000000" w:themeColor="text1"/>
      <w:sz w:val="28"/>
    </w:rPr>
  </w:style>
  <w:style w:type="character" w:customStyle="1" w:styleId="a4">
    <w:name w:val="ПідПідРозділ Знак"/>
    <w:basedOn w:val="Heading3Char"/>
    <w:link w:val="a1"/>
    <w:rsid w:val="00EE351A"/>
    <w:rPr>
      <w:rFonts w:ascii="Times New Roman" w:eastAsiaTheme="majorEastAsia" w:hAnsi="Times New Roman" w:cstheme="majorBidi"/>
      <w:b/>
      <w:color w:val="000000" w:themeColor="text1"/>
      <w:sz w:val="28"/>
      <w:szCs w:val="24"/>
    </w:rPr>
  </w:style>
  <w:style w:type="paragraph" w:customStyle="1" w:styleId="a5">
    <w:name w:val="Вступ"/>
    <w:basedOn w:val="a"/>
    <w:link w:val="a6"/>
    <w:qFormat/>
    <w:rsid w:val="00EE351A"/>
    <w:pPr>
      <w:numPr>
        <w:numId w:val="0"/>
      </w:numPr>
      <w:jc w:val="left"/>
    </w:pPr>
  </w:style>
  <w:style w:type="character" w:customStyle="1" w:styleId="a6">
    <w:name w:val="Вступ Знак"/>
    <w:basedOn w:val="a2"/>
    <w:link w:val="a5"/>
    <w:rsid w:val="00EE351A"/>
    <w:rPr>
      <w:rFonts w:ascii="Times New Roman" w:eastAsiaTheme="majorEastAsia" w:hAnsi="Times New Roman" w:cstheme="majorBidi"/>
      <w:b/>
      <w:caps/>
      <w:color w:val="000000" w:themeColor="text1"/>
      <w:sz w:val="28"/>
      <w:szCs w:val="32"/>
    </w:rPr>
  </w:style>
  <w:style w:type="paragraph" w:styleId="ListParagraph">
    <w:name w:val="List Paragraph"/>
    <w:basedOn w:val="Normal"/>
    <w:uiPriority w:val="34"/>
    <w:qFormat/>
    <w:rsid w:val="00EE351A"/>
    <w:pPr>
      <w:ind w:left="720"/>
      <w:contextualSpacing/>
    </w:pPr>
  </w:style>
  <w:style w:type="character" w:styleId="Hyperlink">
    <w:name w:val="Hyperlink"/>
    <w:basedOn w:val="DefaultParagraphFont"/>
    <w:uiPriority w:val="99"/>
    <w:unhideWhenUsed/>
    <w:rsid w:val="00EE351A"/>
    <w:rPr>
      <w:color w:val="0563C1" w:themeColor="hyperlink"/>
      <w:u w:val="single"/>
    </w:rPr>
  </w:style>
  <w:style w:type="character" w:customStyle="1" w:styleId="Heading1Char">
    <w:name w:val="Heading 1 Char"/>
    <w:aliases w:val="Основні розділи Char"/>
    <w:basedOn w:val="DefaultParagraphFont"/>
    <w:link w:val="Heading1"/>
    <w:uiPriority w:val="9"/>
    <w:rsid w:val="00C4049F"/>
    <w:rPr>
      <w:rFonts w:ascii="Times New Roman" w:eastAsiaTheme="majorEastAsia" w:hAnsi="Times New Roman" w:cstheme="majorBidi"/>
      <w:b/>
      <w:sz w:val="32"/>
      <w:szCs w:val="32"/>
    </w:rPr>
  </w:style>
  <w:style w:type="character" w:customStyle="1" w:styleId="Heading2Char">
    <w:name w:val="Heading 2 Char"/>
    <w:aliases w:val="Знак Char,Знак Знак Знак Char"/>
    <w:basedOn w:val="DefaultParagraphFont"/>
    <w:link w:val="Heading2"/>
    <w:uiPriority w:val="9"/>
    <w:rsid w:val="00EE351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EE351A"/>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EE351A"/>
    <w:rPr>
      <w:rFonts w:ascii="Times New Roman" w:eastAsia="Times New Roman" w:hAnsi="Times New Roman" w:cs="Times New Roman"/>
      <w:b/>
      <w:bCs/>
      <w:sz w:val="24"/>
      <w:szCs w:val="28"/>
      <w:lang w:eastAsia="ru-RU"/>
    </w:rPr>
  </w:style>
  <w:style w:type="character" w:customStyle="1" w:styleId="Heading5Char">
    <w:name w:val="Heading 5 Char"/>
    <w:basedOn w:val="DefaultParagraphFont"/>
    <w:link w:val="Heading5"/>
    <w:uiPriority w:val="9"/>
    <w:rsid w:val="00EE351A"/>
    <w:rPr>
      <w:rFonts w:ascii="Times New Roman" w:eastAsia="Times New Roman" w:hAnsi="Times New Roman" w:cs="Times New Roman"/>
      <w:b/>
      <w:bCs/>
      <w:i/>
      <w:iCs/>
      <w:sz w:val="26"/>
      <w:szCs w:val="26"/>
      <w:lang w:eastAsia="ru-RU"/>
    </w:rPr>
  </w:style>
  <w:style w:type="character" w:customStyle="1" w:styleId="Heading6Char">
    <w:name w:val="Heading 6 Char"/>
    <w:basedOn w:val="DefaultParagraphFont"/>
    <w:link w:val="Heading6"/>
    <w:rsid w:val="00EE351A"/>
    <w:rPr>
      <w:rFonts w:ascii="Times New Roman" w:eastAsia="Times New Roman" w:hAnsi="Times New Roman" w:cs="Times New Roman"/>
      <w:b/>
      <w:bCs/>
      <w:lang w:eastAsia="ru-RU"/>
    </w:rPr>
  </w:style>
  <w:style w:type="character" w:customStyle="1" w:styleId="Heading7Char">
    <w:name w:val="Heading 7 Char"/>
    <w:basedOn w:val="DefaultParagraphFont"/>
    <w:link w:val="Heading7"/>
    <w:uiPriority w:val="9"/>
    <w:rsid w:val="00EE351A"/>
    <w:rPr>
      <w:rFonts w:ascii="Times New Roman" w:eastAsia="Times New Roman" w:hAnsi="Times New Roman" w:cs="Times New Roman"/>
      <w:sz w:val="24"/>
      <w:szCs w:val="24"/>
      <w:lang w:eastAsia="ru-RU"/>
    </w:rPr>
  </w:style>
  <w:style w:type="character" w:customStyle="1" w:styleId="Heading8Char">
    <w:name w:val="Heading 8 Char"/>
    <w:basedOn w:val="DefaultParagraphFont"/>
    <w:link w:val="Heading8"/>
    <w:uiPriority w:val="9"/>
    <w:rsid w:val="00EE351A"/>
    <w:rPr>
      <w:rFonts w:ascii="Times New Roman" w:eastAsia="Times New Roman" w:hAnsi="Times New Roman" w:cs="Times New Roman"/>
      <w:i/>
      <w:iCs/>
      <w:sz w:val="24"/>
      <w:szCs w:val="24"/>
      <w:lang w:eastAsia="ru-RU"/>
    </w:rPr>
  </w:style>
  <w:style w:type="character" w:customStyle="1" w:styleId="Heading9Char">
    <w:name w:val="Heading 9 Char"/>
    <w:basedOn w:val="DefaultParagraphFont"/>
    <w:link w:val="Heading9"/>
    <w:uiPriority w:val="9"/>
    <w:rsid w:val="00EE351A"/>
    <w:rPr>
      <w:rFonts w:ascii="Arial" w:eastAsia="Times New Roman" w:hAnsi="Arial" w:cs="Arial"/>
      <w:lang w:eastAsia="ru-RU"/>
    </w:rPr>
  </w:style>
  <w:style w:type="paragraph" w:styleId="Caption">
    <w:name w:val="caption"/>
    <w:basedOn w:val="Normal"/>
    <w:next w:val="Normal"/>
    <w:qFormat/>
    <w:rsid w:val="00EE351A"/>
    <w:pPr>
      <w:spacing w:before="120" w:after="120" w:line="360" w:lineRule="auto"/>
      <w:ind w:firstLine="709"/>
      <w:jc w:val="both"/>
    </w:pPr>
    <w:rPr>
      <w:rFonts w:ascii="Times New Roman" w:eastAsia="Times New Roman" w:hAnsi="Times New Roman" w:cs="Times New Roman"/>
      <w:b/>
      <w:bCs/>
      <w:sz w:val="20"/>
      <w:szCs w:val="20"/>
      <w:lang w:eastAsia="ru-RU"/>
    </w:rPr>
  </w:style>
  <w:style w:type="table" w:styleId="TableGrid">
    <w:name w:val="Table Grid"/>
    <w:basedOn w:val="TableNormal"/>
    <w:uiPriority w:val="39"/>
    <w:rsid w:val="00EE351A"/>
    <w:pPr>
      <w:spacing w:after="0" w:line="360" w:lineRule="auto"/>
      <w:ind w:firstLine="709"/>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aliases w:val="Дип 2"/>
    <w:basedOn w:val="Normal"/>
    <w:next w:val="Normal"/>
    <w:link w:val="TitleChar"/>
    <w:uiPriority w:val="10"/>
    <w:qFormat/>
    <w:rsid w:val="00ED2B43"/>
    <w:pPr>
      <w:spacing w:after="0" w:line="360" w:lineRule="auto"/>
      <w:ind w:left="708"/>
      <w:contextualSpacing/>
    </w:pPr>
    <w:rPr>
      <w:rFonts w:ascii="Times New Roman" w:eastAsiaTheme="majorEastAsia" w:hAnsi="Times New Roman" w:cstheme="majorBidi"/>
      <w:b/>
      <w:sz w:val="28"/>
      <w:szCs w:val="56"/>
    </w:rPr>
  </w:style>
  <w:style w:type="character" w:customStyle="1" w:styleId="TitleChar">
    <w:name w:val="Title Char"/>
    <w:aliases w:val="Дип 2 Char"/>
    <w:basedOn w:val="DefaultParagraphFont"/>
    <w:link w:val="Title"/>
    <w:uiPriority w:val="10"/>
    <w:rsid w:val="00ED2B43"/>
    <w:rPr>
      <w:rFonts w:ascii="Times New Roman" w:eastAsiaTheme="majorEastAsia" w:hAnsi="Times New Roman" w:cstheme="majorBidi"/>
      <w:b/>
      <w:sz w:val="28"/>
      <w:szCs w:val="56"/>
    </w:rPr>
  </w:style>
  <w:style w:type="paragraph" w:styleId="Subtitle">
    <w:name w:val="Subtitle"/>
    <w:aliases w:val="Дип 2.1"/>
    <w:basedOn w:val="Normal"/>
    <w:next w:val="Normal"/>
    <w:link w:val="SubtitleChar"/>
    <w:uiPriority w:val="11"/>
    <w:qFormat/>
    <w:rsid w:val="00ED2B43"/>
    <w:pPr>
      <w:numPr>
        <w:ilvl w:val="1"/>
      </w:numPr>
      <w:spacing w:after="0" w:line="360" w:lineRule="auto"/>
      <w:ind w:left="708"/>
    </w:pPr>
    <w:rPr>
      <w:rFonts w:ascii="Times New Roman" w:eastAsiaTheme="minorEastAsia" w:hAnsi="Times New Roman"/>
      <w:b/>
      <w:sz w:val="28"/>
    </w:rPr>
  </w:style>
  <w:style w:type="character" w:customStyle="1" w:styleId="SubtitleChar">
    <w:name w:val="Subtitle Char"/>
    <w:aliases w:val="Дип 2.1 Char"/>
    <w:basedOn w:val="DefaultParagraphFont"/>
    <w:link w:val="Subtitle"/>
    <w:uiPriority w:val="11"/>
    <w:rsid w:val="00ED2B43"/>
    <w:rPr>
      <w:rFonts w:ascii="Times New Roman" w:eastAsiaTheme="minorEastAsia" w:hAnsi="Times New Roman"/>
      <w:b/>
      <w:sz w:val="28"/>
    </w:rPr>
  </w:style>
  <w:style w:type="paragraph" w:styleId="TOC1">
    <w:name w:val="toc 1"/>
    <w:basedOn w:val="Normal"/>
    <w:next w:val="Normal"/>
    <w:autoRedefine/>
    <w:uiPriority w:val="39"/>
    <w:unhideWhenUsed/>
    <w:rsid w:val="009F039C"/>
    <w:pPr>
      <w:spacing w:after="100"/>
    </w:pPr>
  </w:style>
  <w:style w:type="paragraph" w:styleId="TOC2">
    <w:name w:val="toc 2"/>
    <w:basedOn w:val="Normal"/>
    <w:next w:val="Normal"/>
    <w:autoRedefine/>
    <w:uiPriority w:val="39"/>
    <w:unhideWhenUsed/>
    <w:rsid w:val="009F039C"/>
    <w:pPr>
      <w:spacing w:after="100"/>
      <w:ind w:left="220"/>
    </w:pPr>
  </w:style>
  <w:style w:type="paragraph" w:styleId="TOC3">
    <w:name w:val="toc 3"/>
    <w:basedOn w:val="Normal"/>
    <w:next w:val="Normal"/>
    <w:autoRedefine/>
    <w:uiPriority w:val="39"/>
    <w:unhideWhenUsed/>
    <w:rsid w:val="009F039C"/>
    <w:pPr>
      <w:spacing w:after="100"/>
      <w:ind w:left="440"/>
    </w:pPr>
  </w:style>
  <w:style w:type="paragraph" w:styleId="Header">
    <w:name w:val="header"/>
    <w:basedOn w:val="Normal"/>
    <w:link w:val="HeaderChar"/>
    <w:uiPriority w:val="99"/>
    <w:unhideWhenUsed/>
    <w:rsid w:val="00706A8F"/>
    <w:pPr>
      <w:tabs>
        <w:tab w:val="center" w:pos="4819"/>
        <w:tab w:val="right" w:pos="9639"/>
      </w:tabs>
      <w:spacing w:after="0" w:line="240" w:lineRule="auto"/>
    </w:pPr>
  </w:style>
  <w:style w:type="character" w:customStyle="1" w:styleId="HeaderChar">
    <w:name w:val="Header Char"/>
    <w:basedOn w:val="DefaultParagraphFont"/>
    <w:link w:val="Header"/>
    <w:uiPriority w:val="99"/>
    <w:rsid w:val="00706A8F"/>
  </w:style>
  <w:style w:type="paragraph" w:styleId="Footer">
    <w:name w:val="footer"/>
    <w:basedOn w:val="Normal"/>
    <w:link w:val="FooterChar"/>
    <w:uiPriority w:val="99"/>
    <w:unhideWhenUsed/>
    <w:rsid w:val="00706A8F"/>
    <w:pPr>
      <w:tabs>
        <w:tab w:val="center" w:pos="4819"/>
        <w:tab w:val="right" w:pos="9639"/>
      </w:tabs>
      <w:spacing w:after="0" w:line="240" w:lineRule="auto"/>
    </w:pPr>
  </w:style>
  <w:style w:type="character" w:customStyle="1" w:styleId="FooterChar">
    <w:name w:val="Footer Char"/>
    <w:basedOn w:val="DefaultParagraphFont"/>
    <w:link w:val="Footer"/>
    <w:uiPriority w:val="99"/>
    <w:rsid w:val="00706A8F"/>
  </w:style>
  <w:style w:type="character" w:styleId="FollowedHyperlink">
    <w:name w:val="FollowedHyperlink"/>
    <w:basedOn w:val="DefaultParagraphFont"/>
    <w:uiPriority w:val="99"/>
    <w:semiHidden/>
    <w:unhideWhenUsed/>
    <w:rsid w:val="002D004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8087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fool.com/the-ascent/banks/articles/is-google-pay-safe-to-use/"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www.techopedia.com/definition/12552/user-identification-user-id" TargetMode="External"/><Relationship Id="rId42" Type="http://schemas.openxmlformats.org/officeDocument/2006/relationships/hyperlink" Target="https://www.st.com/content/ccc/resource/technical/document/application_note/d9/29/ad/cc/04/7c/4c/1e/CD00221490.pdf/files/CD00221490.pdf/jcr:content/translations/en.CD00221490.pdf" TargetMode="External"/><Relationship Id="rId47" Type="http://schemas.openxmlformats.org/officeDocument/2006/relationships/image" Target="media/image24.png"/><Relationship Id="rId50"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3.emf"/><Relationship Id="rId38" Type="http://schemas.openxmlformats.org/officeDocument/2006/relationships/hyperlink" Target="https://searchcustomerexperience.techtarget.com/definition/loyalty-card-program" TargetMode="External"/><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emf"/><Relationship Id="rId41" Type="http://schemas.openxmlformats.org/officeDocument/2006/relationships/hyperlink" Target="https://www.ifsecglobal.com/access-control/"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2.emf"/><Relationship Id="rId37" Type="http://schemas.openxmlformats.org/officeDocument/2006/relationships/hyperlink" Target="http://www.yorcard.co.uk/what-is-smart-ticketing" TargetMode="External"/><Relationship Id="rId40" Type="http://schemas.openxmlformats.org/officeDocument/2006/relationships/hyperlink" Target="https://www.macrumors.com/roundup/apple-pay/" TargetMode="External"/><Relationship Id="rId45" Type="http://schemas.openxmlformats.org/officeDocument/2006/relationships/header" Target="header2.xm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emf"/><Relationship Id="rId36" Type="http://schemas.openxmlformats.org/officeDocument/2006/relationships/hyperlink" Target="https://privatbank.ua/platezhnie-karty/universalna" TargetMode="External"/><Relationship Id="rId49" Type="http://schemas.openxmlformats.org/officeDocument/2006/relationships/header" Target="header5.xm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1.emf"/><Relationship Id="rId44" Type="http://schemas.openxmlformats.org/officeDocument/2006/relationships/hyperlink" Target="https://docs.oracle.com/javase/tutorial/" TargetMode="External"/><Relationship Id="rId52"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package" Target="embeddings/_________Microsoft_Visio1.vsdx"/><Relationship Id="rId35" Type="http://schemas.openxmlformats.org/officeDocument/2006/relationships/hyperlink" Target="https://www.bankrate.com/glossary/b/bank-card/" TargetMode="External"/><Relationship Id="rId43" Type="http://schemas.openxmlformats.org/officeDocument/2006/relationships/hyperlink" Target="https://www.oracle.com/java/technologies/java-ee-glance.html" TargetMode="External"/><Relationship Id="rId48" Type="http://schemas.openxmlformats.org/officeDocument/2006/relationships/header" Target="header4.xml"/><Relationship Id="rId8" Type="http://schemas.openxmlformats.org/officeDocument/2006/relationships/hyperlink" Target="https://uk.wikipedia.org/w/index.php?title=Java_Naming_and_Directory_Interface&amp;action=edit&amp;redlink=1" TargetMode="External"/><Relationship Id="rId51"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82934-559B-4C33-9EC1-73A848614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475</TotalTime>
  <Pages>1</Pages>
  <Words>216003</Words>
  <Characters>123122</Characters>
  <Application>Microsoft Office Word</Application>
  <DocSecurity>0</DocSecurity>
  <Lines>1026</Lines>
  <Paragraphs>676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slava demianenko</dc:creator>
  <cp:keywords/>
  <dc:description/>
  <cp:lastModifiedBy>slava demianenko</cp:lastModifiedBy>
  <cp:revision>37</cp:revision>
  <cp:lastPrinted>2019-11-29T14:11:00Z</cp:lastPrinted>
  <dcterms:created xsi:type="dcterms:W3CDTF">2019-11-26T12:42:00Z</dcterms:created>
  <dcterms:modified xsi:type="dcterms:W3CDTF">2019-11-29T14:12:00Z</dcterms:modified>
</cp:coreProperties>
</file>