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0282" w:rsidRPr="00100282" w:rsidRDefault="00100282" w:rsidP="00100282">
      <w:pPr>
        <w:spacing w:before="120" w:line="240" w:lineRule="auto"/>
        <w:jc w:val="left"/>
        <w:rPr>
          <w:rFonts w:ascii="Times New Roman" w:hAnsi="Times New Roman"/>
          <w:b/>
          <w:bCs/>
          <w:sz w:val="28"/>
          <w:szCs w:val="28"/>
        </w:rPr>
      </w:pPr>
      <w:r w:rsidRPr="00100282">
        <w:rPr>
          <w:rFonts w:ascii="Times New Roman" w:hAnsi="Times New Roman"/>
          <w:b/>
          <w:bCs/>
          <w:sz w:val="28"/>
          <w:szCs w:val="28"/>
        </w:rPr>
        <w:t>НАЦІОНАЛЬНИЙ ТЕХНІЧНИЙ УНІВЕРСИТЕТ УКРАЇНИ</w:t>
      </w:r>
    </w:p>
    <w:p w:rsidR="00100282" w:rsidRPr="00100282" w:rsidRDefault="00100282" w:rsidP="00100282">
      <w:pPr>
        <w:spacing w:line="240" w:lineRule="auto"/>
        <w:jc w:val="center"/>
        <w:rPr>
          <w:rFonts w:ascii="Times New Roman" w:hAnsi="Times New Roman"/>
          <w:b/>
          <w:bCs/>
          <w:sz w:val="28"/>
          <w:szCs w:val="28"/>
        </w:rPr>
      </w:pPr>
      <w:r w:rsidRPr="00100282">
        <w:rPr>
          <w:rFonts w:ascii="Times New Roman" w:hAnsi="Times New Roman"/>
          <w:b/>
          <w:bCs/>
          <w:sz w:val="28"/>
          <w:szCs w:val="28"/>
        </w:rPr>
        <w:t>«КИЇВСЬКИЙ ПОЛІТЕХНІЧНИЙ ІНСТИТУТ</w:t>
      </w:r>
      <w:r w:rsidRPr="00100282">
        <w:rPr>
          <w:rFonts w:ascii="Times New Roman" w:hAnsi="Times New Roman"/>
          <w:b/>
          <w:bCs/>
          <w:sz w:val="28"/>
          <w:szCs w:val="28"/>
        </w:rPr>
        <w:br/>
        <w:t>імені ІГОРЯ СІКОРСЬКОГО»</w:t>
      </w:r>
    </w:p>
    <w:p w:rsidR="00100282" w:rsidRPr="00100282" w:rsidRDefault="00100282" w:rsidP="00100282">
      <w:pPr>
        <w:tabs>
          <w:tab w:val="left" w:leader="underscore" w:pos="9356"/>
        </w:tabs>
        <w:spacing w:before="120" w:line="240" w:lineRule="auto"/>
        <w:jc w:val="center"/>
        <w:rPr>
          <w:rFonts w:ascii="Times New Roman" w:hAnsi="Times New Roman"/>
          <w:b/>
          <w:sz w:val="28"/>
          <w:szCs w:val="24"/>
        </w:rPr>
      </w:pPr>
      <w:bookmarkStart w:id="0" w:name="_Hlk73036240"/>
      <w:r w:rsidRPr="00100282">
        <w:rPr>
          <w:rFonts w:ascii="Times New Roman" w:hAnsi="Times New Roman"/>
          <w:b/>
          <w:sz w:val="28"/>
          <w:szCs w:val="24"/>
        </w:rPr>
        <w:t>Інженерно - хімічний факультет</w:t>
      </w:r>
    </w:p>
    <w:p w:rsidR="00100282" w:rsidRPr="00100282" w:rsidRDefault="00100282" w:rsidP="00100282">
      <w:pPr>
        <w:tabs>
          <w:tab w:val="left" w:leader="underscore" w:pos="8903"/>
        </w:tabs>
        <w:spacing w:line="240" w:lineRule="auto"/>
        <w:ind w:left="539" w:hanging="540"/>
        <w:jc w:val="center"/>
        <w:rPr>
          <w:rFonts w:ascii="Times New Roman" w:hAnsi="Times New Roman"/>
          <w:sz w:val="28"/>
          <w:szCs w:val="24"/>
        </w:rPr>
      </w:pPr>
      <w:r w:rsidRPr="00100282">
        <w:rPr>
          <w:rFonts w:ascii="Times New Roman" w:hAnsi="Times New Roman"/>
          <w:sz w:val="28"/>
          <w:szCs w:val="24"/>
        </w:rPr>
        <w:t>Кафедра технічних та програмних засобів автоматизації</w:t>
      </w:r>
    </w:p>
    <w:bookmarkEnd w:id="0"/>
    <w:p w:rsidR="00100282" w:rsidRPr="00100282" w:rsidRDefault="00100282" w:rsidP="00100282">
      <w:pPr>
        <w:tabs>
          <w:tab w:val="left" w:pos="720"/>
          <w:tab w:val="left" w:pos="1440"/>
          <w:tab w:val="left" w:pos="1620"/>
        </w:tabs>
        <w:spacing w:before="120" w:line="240" w:lineRule="auto"/>
        <w:ind w:left="5670"/>
        <w:jc w:val="left"/>
        <w:rPr>
          <w:rFonts w:ascii="Times New Roman" w:hAnsi="Times New Roman"/>
          <w:szCs w:val="24"/>
        </w:rPr>
      </w:pPr>
    </w:p>
    <w:p w:rsidR="00100282" w:rsidRPr="00100282" w:rsidRDefault="00100282" w:rsidP="00100282">
      <w:pPr>
        <w:tabs>
          <w:tab w:val="left" w:pos="720"/>
          <w:tab w:val="left" w:pos="1440"/>
          <w:tab w:val="left" w:pos="1620"/>
        </w:tabs>
        <w:spacing w:before="120" w:line="240" w:lineRule="auto"/>
        <w:ind w:left="5670"/>
        <w:jc w:val="left"/>
        <w:rPr>
          <w:rFonts w:ascii="Times New Roman" w:hAnsi="Times New Roman"/>
          <w:szCs w:val="24"/>
        </w:rPr>
      </w:pPr>
      <w:r w:rsidRPr="00100282">
        <w:rPr>
          <w:rFonts w:ascii="Times New Roman" w:hAnsi="Times New Roman"/>
          <w:szCs w:val="24"/>
        </w:rPr>
        <w:t>«До захисту допущено»</w:t>
      </w:r>
    </w:p>
    <w:p w:rsidR="00100282" w:rsidRPr="00100282" w:rsidRDefault="00100282" w:rsidP="00100282">
      <w:pPr>
        <w:tabs>
          <w:tab w:val="left" w:pos="720"/>
          <w:tab w:val="left" w:pos="1440"/>
          <w:tab w:val="left" w:pos="1620"/>
        </w:tabs>
        <w:spacing w:line="240" w:lineRule="auto"/>
        <w:ind w:left="5670"/>
        <w:jc w:val="left"/>
        <w:rPr>
          <w:rFonts w:ascii="Times New Roman" w:hAnsi="Times New Roman"/>
          <w:bCs/>
          <w:sz w:val="26"/>
          <w:szCs w:val="24"/>
        </w:rPr>
      </w:pPr>
      <w:r w:rsidRPr="00100282">
        <w:rPr>
          <w:rFonts w:ascii="Times New Roman" w:hAnsi="Times New Roman"/>
          <w:bCs/>
          <w:sz w:val="26"/>
          <w:szCs w:val="24"/>
        </w:rPr>
        <w:t>Завідувач кафедри</w:t>
      </w:r>
    </w:p>
    <w:p w:rsidR="00100282" w:rsidRPr="00100282" w:rsidRDefault="00100282" w:rsidP="00100282">
      <w:pPr>
        <w:tabs>
          <w:tab w:val="left" w:pos="720"/>
          <w:tab w:val="left" w:pos="1440"/>
          <w:tab w:val="left" w:pos="1620"/>
        </w:tabs>
        <w:spacing w:line="240" w:lineRule="auto"/>
        <w:ind w:left="5671"/>
        <w:jc w:val="left"/>
        <w:rPr>
          <w:rFonts w:ascii="Times New Roman" w:hAnsi="Times New Roman"/>
          <w:sz w:val="26"/>
          <w:szCs w:val="24"/>
        </w:rPr>
      </w:pPr>
      <w:r w:rsidRPr="00100282">
        <w:rPr>
          <w:rFonts w:ascii="Times New Roman" w:hAnsi="Times New Roman"/>
          <w:sz w:val="26"/>
          <w:szCs w:val="24"/>
        </w:rPr>
        <w:t>________  Анатолій ЖУЧЕНКО</w:t>
      </w:r>
    </w:p>
    <w:p w:rsidR="00100282" w:rsidRPr="00100282" w:rsidRDefault="00100282" w:rsidP="00100282">
      <w:pPr>
        <w:tabs>
          <w:tab w:val="left" w:pos="720"/>
          <w:tab w:val="left" w:pos="1440"/>
          <w:tab w:val="left" w:pos="1620"/>
        </w:tabs>
        <w:spacing w:line="240" w:lineRule="auto"/>
        <w:ind w:left="5672"/>
        <w:jc w:val="left"/>
        <w:rPr>
          <w:rFonts w:ascii="Times New Roman" w:hAnsi="Times New Roman"/>
          <w:sz w:val="16"/>
          <w:szCs w:val="16"/>
        </w:rPr>
      </w:pPr>
    </w:p>
    <w:p w:rsidR="00100282" w:rsidRPr="00100282" w:rsidRDefault="00100282" w:rsidP="00100282">
      <w:pPr>
        <w:tabs>
          <w:tab w:val="left" w:pos="720"/>
          <w:tab w:val="left" w:pos="1440"/>
          <w:tab w:val="left" w:pos="1620"/>
        </w:tabs>
        <w:spacing w:line="240" w:lineRule="auto"/>
        <w:ind w:left="5672"/>
        <w:jc w:val="left"/>
        <w:rPr>
          <w:rFonts w:ascii="Times New Roman" w:hAnsi="Times New Roman"/>
          <w:sz w:val="26"/>
          <w:szCs w:val="24"/>
        </w:rPr>
      </w:pPr>
      <w:r w:rsidRPr="00100282">
        <w:rPr>
          <w:rFonts w:ascii="Times New Roman" w:hAnsi="Times New Roman"/>
          <w:sz w:val="26"/>
          <w:szCs w:val="24"/>
        </w:rPr>
        <w:t xml:space="preserve">“___”   </w:t>
      </w:r>
      <w:r w:rsidRPr="00100282">
        <w:rPr>
          <w:rFonts w:ascii="Times New Roman" w:hAnsi="Times New Roman"/>
          <w:sz w:val="26"/>
          <w:szCs w:val="24"/>
          <w:u w:val="single"/>
        </w:rPr>
        <w:t xml:space="preserve">  червня    </w:t>
      </w:r>
      <w:r w:rsidRPr="00100282">
        <w:rPr>
          <w:rFonts w:ascii="Times New Roman" w:hAnsi="Times New Roman"/>
          <w:sz w:val="26"/>
          <w:szCs w:val="24"/>
        </w:rPr>
        <w:t>2021 р.</w:t>
      </w:r>
    </w:p>
    <w:p w:rsidR="00100282" w:rsidRPr="00100282" w:rsidRDefault="00100282" w:rsidP="00100282">
      <w:pPr>
        <w:tabs>
          <w:tab w:val="left" w:leader="underscore" w:pos="9631"/>
        </w:tabs>
        <w:spacing w:line="240" w:lineRule="auto"/>
        <w:jc w:val="left"/>
        <w:rPr>
          <w:rFonts w:ascii="Times New Roman" w:hAnsi="Times New Roman"/>
          <w:b/>
          <w:bCs/>
          <w:caps/>
          <w:sz w:val="28"/>
          <w:szCs w:val="28"/>
        </w:rPr>
      </w:pPr>
    </w:p>
    <w:p w:rsidR="00100282" w:rsidRPr="00100282" w:rsidRDefault="00100282" w:rsidP="00100282">
      <w:pPr>
        <w:tabs>
          <w:tab w:val="right" w:leader="underscore" w:pos="8903"/>
        </w:tabs>
        <w:spacing w:line="240" w:lineRule="auto"/>
        <w:jc w:val="center"/>
        <w:rPr>
          <w:rFonts w:ascii="Times New Roman" w:hAnsi="Times New Roman"/>
          <w:b/>
          <w:sz w:val="40"/>
          <w:szCs w:val="40"/>
        </w:rPr>
      </w:pPr>
      <w:r w:rsidRPr="00100282">
        <w:rPr>
          <w:rFonts w:ascii="Times New Roman" w:hAnsi="Times New Roman"/>
          <w:b/>
          <w:sz w:val="40"/>
          <w:szCs w:val="40"/>
        </w:rPr>
        <w:t>Дипломний проєкт</w:t>
      </w:r>
    </w:p>
    <w:p w:rsidR="00100282" w:rsidRPr="00100282" w:rsidRDefault="00100282" w:rsidP="00100282">
      <w:pPr>
        <w:spacing w:before="120" w:after="120" w:line="240" w:lineRule="auto"/>
        <w:jc w:val="center"/>
        <w:rPr>
          <w:rFonts w:ascii="Times New Roman" w:hAnsi="Times New Roman"/>
          <w:b/>
          <w:sz w:val="28"/>
          <w:szCs w:val="28"/>
        </w:rPr>
      </w:pPr>
      <w:r w:rsidRPr="00100282">
        <w:rPr>
          <w:rFonts w:ascii="Times New Roman" w:hAnsi="Times New Roman"/>
          <w:b/>
          <w:sz w:val="28"/>
          <w:szCs w:val="28"/>
        </w:rPr>
        <w:t>на здобуття ступеня бакалавра</w:t>
      </w:r>
    </w:p>
    <w:p w:rsidR="00100282" w:rsidRPr="00100282" w:rsidRDefault="00100282" w:rsidP="00100282">
      <w:pPr>
        <w:tabs>
          <w:tab w:val="left" w:leader="underscore" w:pos="8903"/>
        </w:tabs>
        <w:spacing w:line="240" w:lineRule="auto"/>
        <w:ind w:left="539" w:hanging="540"/>
        <w:rPr>
          <w:rFonts w:ascii="Times New Roman" w:hAnsi="Times New Roman"/>
          <w:b/>
          <w:sz w:val="28"/>
          <w:szCs w:val="28"/>
        </w:rPr>
      </w:pPr>
      <w:r>
        <w:rPr>
          <w:rFonts w:ascii="Times New Roman" w:hAnsi="Times New Roman"/>
          <w:noProof/>
          <w:sz w:val="28"/>
          <w:szCs w:val="28"/>
          <w:lang w:val="ru-RU"/>
        </w:rPr>
        <w:drawing>
          <wp:inline distT="0" distB="0" distL="0" distR="0">
            <wp:extent cx="5943600" cy="56197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3600" cy="561975"/>
                    </a:xfrm>
                    <a:prstGeom prst="rect">
                      <a:avLst/>
                    </a:prstGeom>
                    <a:noFill/>
                    <a:ln>
                      <a:noFill/>
                    </a:ln>
                  </pic:spPr>
                </pic:pic>
              </a:graphicData>
            </a:graphic>
          </wp:inline>
        </w:drawing>
      </w:r>
      <w:r w:rsidRPr="00100282">
        <w:rPr>
          <w:rFonts w:ascii="Times New Roman" w:hAnsi="Times New Roman"/>
          <w:b/>
          <w:sz w:val="28"/>
          <w:szCs w:val="28"/>
        </w:rPr>
        <w:t xml:space="preserve">зі спеціальності 151 </w:t>
      </w:r>
      <w:r w:rsidRPr="00100282">
        <w:rPr>
          <w:rFonts w:ascii="Times New Roman" w:hAnsi="Times New Roman"/>
          <w:b/>
          <w:sz w:val="28"/>
          <w:szCs w:val="24"/>
        </w:rPr>
        <w:t>«Автоматизація та комп'ютерно- інтегровані технології»</w:t>
      </w:r>
    </w:p>
    <w:p w:rsidR="00100282" w:rsidRPr="00100282" w:rsidRDefault="00100282" w:rsidP="00100282">
      <w:pPr>
        <w:tabs>
          <w:tab w:val="left" w:leader="underscore" w:pos="9356"/>
        </w:tabs>
        <w:spacing w:before="120" w:line="240" w:lineRule="auto"/>
        <w:jc w:val="center"/>
        <w:rPr>
          <w:rFonts w:ascii="Times New Roman" w:hAnsi="Times New Roman"/>
          <w:b/>
          <w:sz w:val="28"/>
          <w:szCs w:val="28"/>
        </w:rPr>
      </w:pPr>
      <w:r w:rsidRPr="00100282">
        <w:rPr>
          <w:rFonts w:ascii="Times New Roman" w:hAnsi="Times New Roman"/>
          <w:b/>
          <w:sz w:val="28"/>
          <w:szCs w:val="28"/>
        </w:rPr>
        <w:t>на тему: «Комп’ютерне моделювання та автоматизація процесу</w:t>
      </w:r>
    </w:p>
    <w:p w:rsidR="00100282" w:rsidRPr="00100282" w:rsidRDefault="00100282" w:rsidP="00100282">
      <w:pPr>
        <w:tabs>
          <w:tab w:val="left" w:leader="underscore" w:pos="9356"/>
        </w:tabs>
        <w:spacing w:line="240" w:lineRule="auto"/>
        <w:jc w:val="center"/>
        <w:rPr>
          <w:rFonts w:ascii="Times New Roman" w:hAnsi="Times New Roman"/>
          <w:b/>
          <w:sz w:val="28"/>
          <w:szCs w:val="28"/>
          <w:lang w:val="ru-RU"/>
        </w:rPr>
      </w:pPr>
      <w:r w:rsidRPr="00100282">
        <w:rPr>
          <w:rFonts w:ascii="Times New Roman" w:hAnsi="Times New Roman"/>
          <w:b/>
          <w:sz w:val="28"/>
          <w:szCs w:val="28"/>
        </w:rPr>
        <w:t>синтезу метанолу»</w:t>
      </w:r>
    </w:p>
    <w:p w:rsidR="00100282" w:rsidRPr="00100282" w:rsidRDefault="00100282" w:rsidP="00100282">
      <w:pPr>
        <w:spacing w:line="240" w:lineRule="auto"/>
        <w:jc w:val="left"/>
        <w:rPr>
          <w:rFonts w:ascii="Times New Roman" w:hAnsi="Times New Roman"/>
          <w:bCs/>
          <w:sz w:val="28"/>
          <w:szCs w:val="28"/>
        </w:rPr>
      </w:pPr>
    </w:p>
    <w:p w:rsidR="00100282" w:rsidRPr="00100282" w:rsidRDefault="00100282" w:rsidP="00100282">
      <w:pPr>
        <w:spacing w:line="240" w:lineRule="auto"/>
        <w:jc w:val="left"/>
        <w:rPr>
          <w:rFonts w:ascii="Times New Roman" w:hAnsi="Times New Roman"/>
          <w:bCs/>
          <w:sz w:val="28"/>
          <w:szCs w:val="28"/>
        </w:rPr>
      </w:pPr>
      <w:bookmarkStart w:id="1" w:name="_Hlk73036512"/>
      <w:r w:rsidRPr="00100282">
        <w:rPr>
          <w:rFonts w:ascii="Times New Roman" w:hAnsi="Times New Roman"/>
          <w:bCs/>
          <w:sz w:val="28"/>
          <w:szCs w:val="28"/>
        </w:rPr>
        <w:t>Виконала:</w:t>
      </w:r>
    </w:p>
    <w:p w:rsidR="00100282" w:rsidRPr="00100282" w:rsidRDefault="00100282" w:rsidP="00100282">
      <w:pPr>
        <w:spacing w:line="240" w:lineRule="auto"/>
        <w:jc w:val="left"/>
        <w:rPr>
          <w:rFonts w:ascii="Times New Roman" w:hAnsi="Times New Roman"/>
          <w:sz w:val="28"/>
          <w:szCs w:val="28"/>
        </w:rPr>
      </w:pPr>
      <w:r w:rsidRPr="00100282">
        <w:rPr>
          <w:rFonts w:ascii="Times New Roman" w:hAnsi="Times New Roman"/>
          <w:bCs/>
          <w:sz w:val="28"/>
          <w:szCs w:val="28"/>
        </w:rPr>
        <w:t xml:space="preserve">студентка </w:t>
      </w:r>
      <w:r w:rsidRPr="00100282">
        <w:rPr>
          <w:rFonts w:ascii="Times New Roman" w:hAnsi="Times New Roman"/>
          <w:bCs/>
          <w:sz w:val="28"/>
          <w:szCs w:val="28"/>
          <w:lang w:val="en-US"/>
        </w:rPr>
        <w:t>IV</w:t>
      </w:r>
      <w:r w:rsidRPr="00100282">
        <w:rPr>
          <w:rFonts w:ascii="Times New Roman" w:hAnsi="Times New Roman"/>
          <w:bCs/>
          <w:sz w:val="28"/>
          <w:szCs w:val="28"/>
        </w:rPr>
        <w:t xml:space="preserve"> курсу, групи ХА-71</w:t>
      </w:r>
    </w:p>
    <w:p w:rsidR="00100282" w:rsidRPr="00100282" w:rsidRDefault="00100282" w:rsidP="00100282">
      <w:pPr>
        <w:tabs>
          <w:tab w:val="left" w:pos="7513"/>
        </w:tabs>
        <w:spacing w:line="240" w:lineRule="auto"/>
        <w:jc w:val="left"/>
        <w:rPr>
          <w:rFonts w:ascii="Times New Roman" w:hAnsi="Times New Roman"/>
          <w:bCs/>
          <w:sz w:val="28"/>
          <w:szCs w:val="28"/>
        </w:rPr>
      </w:pPr>
      <w:r w:rsidRPr="00100282">
        <w:rPr>
          <w:rFonts w:ascii="Times New Roman" w:hAnsi="Times New Roman"/>
          <w:bCs/>
          <w:sz w:val="28"/>
          <w:szCs w:val="28"/>
        </w:rPr>
        <w:t>Должко Катерина Валентинівна</w:t>
      </w:r>
      <w:r w:rsidRPr="00100282">
        <w:rPr>
          <w:rFonts w:ascii="Times New Roman" w:hAnsi="Times New Roman"/>
          <w:bCs/>
          <w:sz w:val="28"/>
          <w:szCs w:val="28"/>
        </w:rPr>
        <w:tab/>
        <w:t>__________</w:t>
      </w:r>
    </w:p>
    <w:bookmarkEnd w:id="1"/>
    <w:p w:rsidR="00100282" w:rsidRPr="00100282" w:rsidRDefault="00100282" w:rsidP="00100282">
      <w:pPr>
        <w:tabs>
          <w:tab w:val="left" w:leader="underscore" w:pos="7371"/>
          <w:tab w:val="left" w:pos="7513"/>
          <w:tab w:val="left" w:leader="underscore" w:pos="8903"/>
        </w:tabs>
        <w:spacing w:before="240" w:line="240" w:lineRule="auto"/>
        <w:jc w:val="left"/>
        <w:rPr>
          <w:rFonts w:ascii="Times New Roman" w:hAnsi="Times New Roman"/>
          <w:sz w:val="28"/>
          <w:szCs w:val="28"/>
          <w:lang w:val="ru-RU"/>
        </w:rPr>
      </w:pPr>
      <w:r w:rsidRPr="00100282">
        <w:rPr>
          <w:rFonts w:ascii="Times New Roman" w:hAnsi="Times New Roman"/>
          <w:bCs/>
          <w:sz w:val="28"/>
          <w:szCs w:val="28"/>
        </w:rPr>
        <w:t>Керівник:</w:t>
      </w:r>
    </w:p>
    <w:p w:rsidR="00100282" w:rsidRPr="00100282" w:rsidRDefault="00100282" w:rsidP="00100282">
      <w:pPr>
        <w:tabs>
          <w:tab w:val="left" w:leader="underscore" w:pos="7371"/>
          <w:tab w:val="left" w:pos="7513"/>
          <w:tab w:val="left" w:leader="underscore" w:pos="8903"/>
        </w:tabs>
        <w:spacing w:line="240" w:lineRule="auto"/>
        <w:jc w:val="left"/>
        <w:rPr>
          <w:rFonts w:ascii="Times New Roman" w:hAnsi="Times New Roman"/>
          <w:bCs/>
          <w:sz w:val="28"/>
          <w:szCs w:val="28"/>
        </w:rPr>
      </w:pPr>
      <w:r w:rsidRPr="00100282">
        <w:rPr>
          <w:rFonts w:ascii="Times New Roman" w:hAnsi="Times New Roman"/>
          <w:bCs/>
          <w:sz w:val="26"/>
          <w:szCs w:val="24"/>
        </w:rPr>
        <w:t>доц</w:t>
      </w:r>
      <w:r w:rsidRPr="00100282">
        <w:rPr>
          <w:rFonts w:ascii="Times New Roman" w:hAnsi="Times New Roman"/>
          <w:bCs/>
          <w:sz w:val="28"/>
          <w:szCs w:val="28"/>
        </w:rPr>
        <w:t>. каф. ТПЗА, к</w:t>
      </w:r>
      <w:r w:rsidRPr="00100282">
        <w:rPr>
          <w:rFonts w:ascii="Times New Roman" w:hAnsi="Times New Roman"/>
          <w:b/>
          <w:bCs/>
          <w:sz w:val="28"/>
          <w:szCs w:val="28"/>
        </w:rPr>
        <w:t>.</w:t>
      </w:r>
      <w:r w:rsidRPr="00100282">
        <w:rPr>
          <w:rFonts w:ascii="Times New Roman" w:hAnsi="Times New Roman"/>
          <w:bCs/>
          <w:sz w:val="28"/>
          <w:szCs w:val="28"/>
        </w:rPr>
        <w:t>т</w:t>
      </w:r>
      <w:r w:rsidRPr="00100282">
        <w:rPr>
          <w:rFonts w:ascii="Times New Roman" w:hAnsi="Times New Roman"/>
          <w:b/>
          <w:bCs/>
          <w:sz w:val="28"/>
          <w:szCs w:val="28"/>
        </w:rPr>
        <w:t>.</w:t>
      </w:r>
      <w:r w:rsidRPr="00100282">
        <w:rPr>
          <w:rFonts w:ascii="Times New Roman" w:hAnsi="Times New Roman"/>
          <w:bCs/>
          <w:sz w:val="28"/>
          <w:szCs w:val="28"/>
        </w:rPr>
        <w:t>н., доц. Безносик Ю. О.                                   __________</w:t>
      </w:r>
    </w:p>
    <w:p w:rsidR="00100282" w:rsidRPr="00100282" w:rsidRDefault="00100282" w:rsidP="00100282">
      <w:pPr>
        <w:tabs>
          <w:tab w:val="left" w:pos="1560"/>
          <w:tab w:val="left" w:pos="3119"/>
          <w:tab w:val="left" w:pos="3261"/>
          <w:tab w:val="left" w:leader="underscore" w:pos="7371"/>
          <w:tab w:val="left" w:pos="7513"/>
          <w:tab w:val="left" w:leader="underscore" w:pos="8903"/>
        </w:tabs>
        <w:spacing w:before="120" w:line="240" w:lineRule="auto"/>
        <w:jc w:val="left"/>
        <w:rPr>
          <w:rFonts w:ascii="Times New Roman" w:hAnsi="Times New Roman"/>
          <w:bCs/>
          <w:sz w:val="28"/>
          <w:szCs w:val="28"/>
        </w:rPr>
      </w:pPr>
      <w:r w:rsidRPr="00100282">
        <w:rPr>
          <w:rFonts w:ascii="Times New Roman" w:hAnsi="Times New Roman"/>
          <w:bCs/>
          <w:sz w:val="28"/>
          <w:szCs w:val="28"/>
        </w:rPr>
        <w:t>Консультанти:</w:t>
      </w:r>
    </w:p>
    <w:p w:rsidR="00100282" w:rsidRPr="00100282" w:rsidRDefault="00100282" w:rsidP="00100282">
      <w:pPr>
        <w:tabs>
          <w:tab w:val="left" w:leader="underscore" w:pos="7371"/>
          <w:tab w:val="left" w:pos="7513"/>
          <w:tab w:val="left" w:leader="underscore" w:pos="8903"/>
        </w:tabs>
        <w:spacing w:line="240" w:lineRule="auto"/>
        <w:ind w:firstLine="180"/>
        <w:jc w:val="left"/>
        <w:rPr>
          <w:rFonts w:ascii="Times New Roman" w:hAnsi="Times New Roman"/>
          <w:sz w:val="28"/>
          <w:szCs w:val="28"/>
        </w:rPr>
      </w:pPr>
      <w:r w:rsidRPr="00100282">
        <w:rPr>
          <w:rFonts w:ascii="Times New Roman" w:hAnsi="Times New Roman"/>
          <w:bCs/>
          <w:sz w:val="28"/>
          <w:szCs w:val="28"/>
        </w:rPr>
        <w:t>з охорони праці асистент</w:t>
      </w:r>
      <w:r w:rsidRPr="00100282">
        <w:rPr>
          <w:rFonts w:ascii="Times New Roman" w:hAnsi="Times New Roman"/>
          <w:sz w:val="28"/>
          <w:szCs w:val="28"/>
        </w:rPr>
        <w:t xml:space="preserve"> каф. охорони праці, промислової</w:t>
      </w:r>
    </w:p>
    <w:p w:rsidR="00100282" w:rsidRPr="00100282" w:rsidRDefault="00100282" w:rsidP="00100282">
      <w:pPr>
        <w:tabs>
          <w:tab w:val="left" w:leader="underscore" w:pos="7371"/>
          <w:tab w:val="left" w:pos="7513"/>
          <w:tab w:val="left" w:leader="underscore" w:pos="8903"/>
        </w:tabs>
        <w:spacing w:line="240" w:lineRule="auto"/>
        <w:ind w:firstLine="180"/>
        <w:jc w:val="left"/>
        <w:rPr>
          <w:rFonts w:ascii="Times New Roman" w:hAnsi="Times New Roman"/>
          <w:bCs/>
          <w:sz w:val="28"/>
          <w:szCs w:val="28"/>
        </w:rPr>
      </w:pPr>
      <w:r w:rsidRPr="00100282">
        <w:rPr>
          <w:rFonts w:ascii="Times New Roman" w:hAnsi="Times New Roman"/>
          <w:sz w:val="28"/>
          <w:szCs w:val="28"/>
        </w:rPr>
        <w:t xml:space="preserve">   та цивільної безпеки Ковтун А.І.                                               ___________</w:t>
      </w:r>
    </w:p>
    <w:p w:rsidR="00100282" w:rsidRPr="00100282" w:rsidRDefault="00100282" w:rsidP="00100282">
      <w:pPr>
        <w:tabs>
          <w:tab w:val="left" w:leader="underscore" w:pos="7371"/>
          <w:tab w:val="left" w:pos="7513"/>
          <w:tab w:val="left" w:leader="underscore" w:pos="8903"/>
        </w:tabs>
        <w:spacing w:line="240" w:lineRule="auto"/>
        <w:ind w:firstLine="181"/>
        <w:jc w:val="left"/>
        <w:rPr>
          <w:rFonts w:ascii="Times New Roman" w:hAnsi="Times New Roman"/>
          <w:bCs/>
          <w:sz w:val="28"/>
          <w:szCs w:val="28"/>
        </w:rPr>
      </w:pPr>
      <w:r w:rsidRPr="00100282">
        <w:rPr>
          <w:rFonts w:ascii="Times New Roman" w:hAnsi="Times New Roman"/>
          <w:bCs/>
          <w:sz w:val="28"/>
          <w:szCs w:val="28"/>
        </w:rPr>
        <w:t xml:space="preserve">з організаційно-економічної частини  доц. кафедри </w:t>
      </w:r>
    </w:p>
    <w:p w:rsidR="00100282" w:rsidRPr="00100282" w:rsidRDefault="00100282" w:rsidP="00100282">
      <w:pPr>
        <w:tabs>
          <w:tab w:val="left" w:leader="underscore" w:pos="7371"/>
          <w:tab w:val="left" w:pos="7513"/>
          <w:tab w:val="left" w:leader="underscore" w:pos="8903"/>
        </w:tabs>
        <w:spacing w:line="240" w:lineRule="auto"/>
        <w:ind w:firstLine="181"/>
        <w:jc w:val="left"/>
        <w:rPr>
          <w:rFonts w:ascii="Times New Roman" w:hAnsi="Times New Roman"/>
          <w:bCs/>
          <w:sz w:val="28"/>
          <w:szCs w:val="28"/>
        </w:rPr>
      </w:pPr>
      <w:r w:rsidRPr="00100282">
        <w:rPr>
          <w:rFonts w:ascii="Times New Roman" w:hAnsi="Times New Roman"/>
          <w:bCs/>
          <w:sz w:val="28"/>
          <w:szCs w:val="28"/>
        </w:rPr>
        <w:t xml:space="preserve">міжнародної економіки, к.е.н., </w:t>
      </w:r>
      <w:r w:rsidRPr="00100282">
        <w:rPr>
          <w:rFonts w:ascii="Roboto" w:hAnsi="Roboto"/>
          <w:bCs/>
          <w:sz w:val="21"/>
          <w:szCs w:val="21"/>
          <w:shd w:val="clear" w:color="auto" w:fill="F8F8F8"/>
        </w:rPr>
        <w:t xml:space="preserve"> </w:t>
      </w:r>
      <w:r w:rsidR="00A22EA9">
        <w:fldChar w:fldCharType="begin"/>
      </w:r>
      <w:r w:rsidR="00A22EA9">
        <w:instrText xml:space="preserve"> HYPERLINK "http://ied.kpi.ua/uk/2015/09/14/%d1%81%d0%ba%d0%be%d1%80%d0%be%d0%b1%d0%be%d0%b3%d0%b0%d1%82%d0%be%d0%b2%d0%b0-%d0%bd%d0%b0%d1%82%d0%b0%d0%bb%d1%8f-%d1%94%d0%b2%d0%b3%d0%b5%d0%bd%d1%96%d0%b2%d0%bd%d0%b0/" </w:instrText>
      </w:r>
      <w:r w:rsidR="00A22EA9">
        <w:fldChar w:fldCharType="separate"/>
      </w:r>
      <w:r w:rsidRPr="00100282">
        <w:rPr>
          <w:rFonts w:ascii="Times New Roman" w:hAnsi="Times New Roman"/>
          <w:bCs/>
          <w:sz w:val="28"/>
          <w:szCs w:val="28"/>
        </w:rPr>
        <w:t>Скоробогатова Н.Є.</w:t>
      </w:r>
      <w:r w:rsidR="00A22EA9">
        <w:rPr>
          <w:rFonts w:ascii="Times New Roman" w:hAnsi="Times New Roman"/>
          <w:bCs/>
          <w:sz w:val="28"/>
          <w:szCs w:val="28"/>
        </w:rPr>
        <w:fldChar w:fldCharType="end"/>
      </w:r>
      <w:r w:rsidRPr="00100282">
        <w:rPr>
          <w:rFonts w:ascii="Times New Roman" w:hAnsi="Times New Roman"/>
          <w:bCs/>
          <w:sz w:val="28"/>
          <w:szCs w:val="28"/>
        </w:rPr>
        <w:t xml:space="preserve">                  ____________</w:t>
      </w:r>
    </w:p>
    <w:p w:rsidR="00100282" w:rsidRPr="00100282" w:rsidRDefault="00100282" w:rsidP="00100282">
      <w:pPr>
        <w:tabs>
          <w:tab w:val="left" w:leader="underscore" w:pos="7371"/>
          <w:tab w:val="left" w:pos="7513"/>
          <w:tab w:val="left" w:leader="underscore" w:pos="8903"/>
        </w:tabs>
        <w:spacing w:line="240" w:lineRule="auto"/>
        <w:jc w:val="left"/>
        <w:rPr>
          <w:rFonts w:ascii="Times New Roman" w:hAnsi="Times New Roman"/>
          <w:bCs/>
          <w:sz w:val="28"/>
          <w:szCs w:val="28"/>
        </w:rPr>
      </w:pPr>
    </w:p>
    <w:p w:rsidR="00100282" w:rsidRPr="00100282" w:rsidRDefault="00100282" w:rsidP="00100282">
      <w:pPr>
        <w:tabs>
          <w:tab w:val="left" w:leader="underscore" w:pos="7371"/>
          <w:tab w:val="left" w:pos="7513"/>
          <w:tab w:val="left" w:leader="underscore" w:pos="8903"/>
        </w:tabs>
        <w:spacing w:line="240" w:lineRule="auto"/>
        <w:jc w:val="left"/>
        <w:rPr>
          <w:rFonts w:ascii="Times New Roman" w:hAnsi="Times New Roman"/>
          <w:bCs/>
          <w:sz w:val="28"/>
          <w:szCs w:val="28"/>
        </w:rPr>
      </w:pPr>
      <w:r w:rsidRPr="00100282">
        <w:rPr>
          <w:rFonts w:ascii="Times New Roman" w:hAnsi="Times New Roman"/>
          <w:bCs/>
          <w:sz w:val="28"/>
          <w:szCs w:val="28"/>
        </w:rPr>
        <w:t>Рецензент ________________________________________</w:t>
      </w:r>
    </w:p>
    <w:p w:rsidR="00100282" w:rsidRPr="00100282" w:rsidRDefault="00100282" w:rsidP="00100282">
      <w:pPr>
        <w:tabs>
          <w:tab w:val="left" w:leader="underscore" w:pos="7371"/>
          <w:tab w:val="left" w:pos="7513"/>
          <w:tab w:val="left" w:leader="underscore" w:pos="8903"/>
        </w:tabs>
        <w:spacing w:line="240" w:lineRule="auto"/>
        <w:jc w:val="left"/>
        <w:rPr>
          <w:rFonts w:ascii="Times New Roman" w:hAnsi="Times New Roman"/>
          <w:bCs/>
          <w:sz w:val="28"/>
          <w:szCs w:val="28"/>
        </w:rPr>
      </w:pPr>
      <w:r w:rsidRPr="00100282">
        <w:rPr>
          <w:rFonts w:ascii="Times New Roman" w:hAnsi="Times New Roman"/>
          <w:bCs/>
          <w:sz w:val="28"/>
          <w:szCs w:val="28"/>
        </w:rPr>
        <w:t xml:space="preserve">    _______________________________________________             __________</w:t>
      </w:r>
    </w:p>
    <w:p w:rsidR="00100282" w:rsidRPr="00100282" w:rsidRDefault="00100282" w:rsidP="00100282">
      <w:pPr>
        <w:tabs>
          <w:tab w:val="left" w:pos="7938"/>
        </w:tabs>
        <w:spacing w:line="240" w:lineRule="auto"/>
        <w:ind w:firstLine="1276"/>
        <w:jc w:val="left"/>
        <w:rPr>
          <w:rFonts w:ascii="Times New Roman" w:hAnsi="Times New Roman"/>
          <w:sz w:val="28"/>
          <w:szCs w:val="28"/>
          <w:vertAlign w:val="superscript"/>
        </w:rPr>
      </w:pPr>
      <w:r w:rsidRPr="00100282">
        <w:rPr>
          <w:rFonts w:ascii="Times New Roman" w:hAnsi="Times New Roman"/>
          <w:sz w:val="28"/>
          <w:szCs w:val="28"/>
          <w:vertAlign w:val="superscript"/>
        </w:rPr>
        <w:t>(посада, науковий ступінь, вчене звання,  прізвище та ініціали)</w:t>
      </w:r>
      <w:r w:rsidRPr="00100282">
        <w:rPr>
          <w:rFonts w:ascii="Times New Roman" w:hAnsi="Times New Roman"/>
          <w:sz w:val="28"/>
          <w:szCs w:val="28"/>
          <w:vertAlign w:val="superscript"/>
        </w:rPr>
        <w:tab/>
        <w:t xml:space="preserve"> </w:t>
      </w:r>
    </w:p>
    <w:p w:rsidR="00100282" w:rsidRPr="00100282" w:rsidRDefault="00100282" w:rsidP="00100282">
      <w:pPr>
        <w:tabs>
          <w:tab w:val="left" w:pos="330"/>
        </w:tabs>
        <w:spacing w:line="240" w:lineRule="auto"/>
        <w:ind w:left="3420" w:hanging="1116"/>
        <w:jc w:val="left"/>
        <w:rPr>
          <w:rFonts w:ascii="Times New Roman" w:hAnsi="Times New Roman"/>
          <w:sz w:val="26"/>
          <w:szCs w:val="24"/>
        </w:rPr>
      </w:pPr>
    </w:p>
    <w:p w:rsidR="00100282" w:rsidRPr="00100282" w:rsidRDefault="00100282" w:rsidP="00100282">
      <w:pPr>
        <w:tabs>
          <w:tab w:val="left" w:pos="330"/>
        </w:tabs>
        <w:spacing w:line="240" w:lineRule="auto"/>
        <w:ind w:left="3420" w:hanging="1116"/>
        <w:jc w:val="left"/>
        <w:rPr>
          <w:rFonts w:ascii="Times New Roman" w:hAnsi="Times New Roman"/>
          <w:sz w:val="26"/>
          <w:szCs w:val="24"/>
        </w:rPr>
      </w:pPr>
      <w:r w:rsidRPr="00100282">
        <w:rPr>
          <w:rFonts w:ascii="Times New Roman" w:hAnsi="Times New Roman"/>
          <w:sz w:val="26"/>
          <w:szCs w:val="24"/>
        </w:rPr>
        <w:t>Засвідчую, що у цьому дипломному проєкті немає запозичень з праць інших авторів без відповідних посилань.</w:t>
      </w:r>
    </w:p>
    <w:p w:rsidR="00100282" w:rsidRPr="00100282" w:rsidRDefault="00100282" w:rsidP="00100282">
      <w:pPr>
        <w:tabs>
          <w:tab w:val="left" w:pos="330"/>
        </w:tabs>
        <w:spacing w:line="240" w:lineRule="auto"/>
        <w:ind w:left="4536"/>
        <w:rPr>
          <w:rFonts w:ascii="Times New Roman" w:hAnsi="Times New Roman"/>
          <w:sz w:val="26"/>
          <w:szCs w:val="24"/>
        </w:rPr>
      </w:pPr>
      <w:r w:rsidRPr="00100282">
        <w:rPr>
          <w:rFonts w:ascii="Times New Roman" w:hAnsi="Times New Roman"/>
          <w:sz w:val="26"/>
          <w:szCs w:val="24"/>
        </w:rPr>
        <w:t>Студентка _____________</w:t>
      </w:r>
    </w:p>
    <w:p w:rsidR="00100282" w:rsidRPr="00100282" w:rsidRDefault="00100282" w:rsidP="00100282">
      <w:pPr>
        <w:tabs>
          <w:tab w:val="left" w:pos="7938"/>
        </w:tabs>
        <w:spacing w:line="240" w:lineRule="auto"/>
        <w:ind w:left="4536" w:firstLine="1701"/>
        <w:jc w:val="left"/>
        <w:rPr>
          <w:rFonts w:ascii="Times New Roman" w:hAnsi="Times New Roman"/>
          <w:sz w:val="26"/>
          <w:szCs w:val="24"/>
        </w:rPr>
      </w:pPr>
      <w:r w:rsidRPr="00100282">
        <w:rPr>
          <w:rFonts w:ascii="Times New Roman" w:hAnsi="Times New Roman"/>
          <w:sz w:val="20"/>
          <w:vertAlign w:val="superscript"/>
        </w:rPr>
        <w:t>(підпис)</w:t>
      </w:r>
    </w:p>
    <w:p w:rsidR="00FF1322" w:rsidRPr="00715C41" w:rsidRDefault="00100282" w:rsidP="00715C41">
      <w:pPr>
        <w:spacing w:line="240" w:lineRule="auto"/>
        <w:jc w:val="center"/>
        <w:rPr>
          <w:rFonts w:ascii="Times New Roman" w:hAnsi="Times New Roman"/>
          <w:sz w:val="26"/>
          <w:szCs w:val="24"/>
        </w:rPr>
      </w:pPr>
      <w:r w:rsidRPr="00100282">
        <w:rPr>
          <w:rFonts w:ascii="Times New Roman" w:hAnsi="Times New Roman"/>
          <w:sz w:val="28"/>
          <w:szCs w:val="28"/>
        </w:rPr>
        <w:t>Київ – 2021 року</w:t>
      </w:r>
    </w:p>
    <w:p w:rsidR="00FF1322" w:rsidRPr="00F32213" w:rsidRDefault="00FF1322" w:rsidP="00FF1322">
      <w:pPr>
        <w:tabs>
          <w:tab w:val="left" w:pos="720"/>
          <w:tab w:val="left" w:pos="1440"/>
          <w:tab w:val="left" w:pos="1620"/>
        </w:tabs>
        <w:spacing w:line="240" w:lineRule="auto"/>
        <w:ind w:left="539"/>
        <w:jc w:val="center"/>
        <w:rPr>
          <w:rFonts w:ascii="Times New Roman" w:hAnsi="Times New Roman"/>
          <w:b/>
          <w:bCs/>
          <w:sz w:val="28"/>
        </w:rPr>
      </w:pPr>
      <w:r w:rsidRPr="00F32213">
        <w:rPr>
          <w:rFonts w:ascii="Times New Roman" w:hAnsi="Times New Roman"/>
          <w:b/>
          <w:bCs/>
          <w:sz w:val="28"/>
        </w:rPr>
        <w:lastRenderedPageBreak/>
        <w:t>Національний технічний університет України</w:t>
      </w:r>
    </w:p>
    <w:p w:rsidR="00FF1322" w:rsidRPr="00F32213" w:rsidRDefault="00FF1322" w:rsidP="00FF1322">
      <w:pPr>
        <w:tabs>
          <w:tab w:val="left" w:pos="720"/>
          <w:tab w:val="left" w:pos="1440"/>
          <w:tab w:val="left" w:pos="1620"/>
        </w:tabs>
        <w:spacing w:line="240" w:lineRule="auto"/>
        <w:ind w:left="539"/>
        <w:jc w:val="center"/>
        <w:rPr>
          <w:rFonts w:ascii="Times New Roman" w:hAnsi="Times New Roman"/>
          <w:b/>
          <w:bCs/>
          <w:sz w:val="28"/>
        </w:rPr>
      </w:pPr>
      <w:r w:rsidRPr="00F32213">
        <w:rPr>
          <w:rFonts w:ascii="Times New Roman" w:hAnsi="Times New Roman"/>
          <w:b/>
          <w:bCs/>
          <w:sz w:val="28"/>
        </w:rPr>
        <w:t>«Київський політехнічний інститут імені Ігоря Сікорського»</w:t>
      </w:r>
    </w:p>
    <w:p w:rsidR="00FF1322" w:rsidRPr="00F32213" w:rsidRDefault="00FF1322" w:rsidP="00FF1322">
      <w:pPr>
        <w:tabs>
          <w:tab w:val="left" w:pos="720"/>
          <w:tab w:val="left" w:pos="1440"/>
          <w:tab w:val="left" w:pos="1620"/>
        </w:tabs>
        <w:spacing w:line="240" w:lineRule="auto"/>
        <w:ind w:left="539"/>
        <w:rPr>
          <w:rFonts w:ascii="Times New Roman" w:hAnsi="Times New Roman"/>
          <w:b/>
          <w:bCs/>
          <w:sz w:val="28"/>
        </w:rPr>
      </w:pPr>
    </w:p>
    <w:p w:rsidR="00FF1322" w:rsidRPr="00F32213" w:rsidRDefault="00FF1322" w:rsidP="00FF1322">
      <w:pPr>
        <w:tabs>
          <w:tab w:val="left" w:leader="underscore" w:pos="8931"/>
        </w:tabs>
        <w:spacing w:line="240" w:lineRule="auto"/>
        <w:ind w:left="539" w:hanging="540"/>
        <w:jc w:val="center"/>
        <w:rPr>
          <w:rFonts w:ascii="Times New Roman" w:hAnsi="Times New Roman"/>
          <w:sz w:val="28"/>
          <w:u w:val="single"/>
        </w:rPr>
      </w:pPr>
      <w:r w:rsidRPr="00F32213">
        <w:rPr>
          <w:rFonts w:ascii="Times New Roman" w:hAnsi="Times New Roman"/>
          <w:sz w:val="28"/>
          <w:u w:val="single"/>
        </w:rPr>
        <w:t>Інженерно-хімічний факультет</w:t>
      </w:r>
    </w:p>
    <w:p w:rsidR="00FF1322" w:rsidRPr="00F32213" w:rsidRDefault="00FF1322" w:rsidP="00FF1322">
      <w:pPr>
        <w:tabs>
          <w:tab w:val="center" w:pos="5741"/>
          <w:tab w:val="left" w:leader="underscore" w:pos="8903"/>
          <w:tab w:val="left" w:leader="underscore" w:pos="8931"/>
        </w:tabs>
        <w:spacing w:line="240" w:lineRule="auto"/>
        <w:ind w:left="539" w:firstLine="2013"/>
        <w:rPr>
          <w:rFonts w:ascii="Times New Roman" w:hAnsi="Times New Roman"/>
          <w:sz w:val="28"/>
          <w:vertAlign w:val="superscript"/>
        </w:rPr>
      </w:pPr>
      <w:r w:rsidRPr="00F32213">
        <w:rPr>
          <w:rFonts w:ascii="Times New Roman" w:hAnsi="Times New Roman"/>
          <w:sz w:val="28"/>
          <w:vertAlign w:val="superscript"/>
        </w:rPr>
        <w:t xml:space="preserve">                       </w:t>
      </w:r>
      <w:r>
        <w:rPr>
          <w:rFonts w:ascii="Times New Roman" w:hAnsi="Times New Roman"/>
          <w:sz w:val="28"/>
          <w:vertAlign w:val="superscript"/>
          <w:lang w:val="ru-RU"/>
        </w:rPr>
        <w:t xml:space="preserve">     </w:t>
      </w:r>
      <w:r w:rsidRPr="00F32213">
        <w:rPr>
          <w:rFonts w:ascii="Times New Roman" w:hAnsi="Times New Roman"/>
          <w:sz w:val="28"/>
          <w:vertAlign w:val="superscript"/>
        </w:rPr>
        <w:t xml:space="preserve">       (повна назва)</w:t>
      </w:r>
    </w:p>
    <w:p w:rsidR="00FF1322" w:rsidRPr="00F32213" w:rsidRDefault="00FF1322" w:rsidP="00DF6F15">
      <w:pPr>
        <w:tabs>
          <w:tab w:val="left" w:leader="underscore" w:pos="8931"/>
        </w:tabs>
        <w:spacing w:line="240" w:lineRule="auto"/>
        <w:ind w:left="539" w:hanging="540"/>
        <w:jc w:val="center"/>
        <w:rPr>
          <w:rFonts w:ascii="Times New Roman" w:hAnsi="Times New Roman"/>
          <w:sz w:val="28"/>
          <w:u w:val="single"/>
        </w:rPr>
      </w:pPr>
      <w:r w:rsidRPr="00F32213">
        <w:rPr>
          <w:rFonts w:ascii="Times New Roman" w:hAnsi="Times New Roman"/>
          <w:sz w:val="28"/>
          <w:u w:val="single"/>
        </w:rPr>
        <w:t xml:space="preserve">Кафедра </w:t>
      </w:r>
      <w:r w:rsidR="00DF6F15">
        <w:rPr>
          <w:rFonts w:ascii="Times New Roman" w:hAnsi="Times New Roman"/>
          <w:sz w:val="28"/>
          <w:u w:val="single"/>
        </w:rPr>
        <w:t xml:space="preserve">технічних та програмних засобів </w:t>
      </w:r>
      <w:r w:rsidRPr="00F32213">
        <w:rPr>
          <w:rFonts w:ascii="Times New Roman" w:hAnsi="Times New Roman"/>
          <w:sz w:val="28"/>
          <w:u w:val="single"/>
        </w:rPr>
        <w:t>автоматизації</w:t>
      </w:r>
    </w:p>
    <w:p w:rsidR="00FF1322" w:rsidRPr="00F32213" w:rsidRDefault="00FF1322" w:rsidP="00FF1322">
      <w:pPr>
        <w:tabs>
          <w:tab w:val="left" w:pos="3583"/>
          <w:tab w:val="center" w:pos="5032"/>
          <w:tab w:val="left" w:leader="underscore" w:pos="8903"/>
        </w:tabs>
        <w:spacing w:line="240" w:lineRule="auto"/>
        <w:ind w:left="539" w:firstLine="595"/>
        <w:jc w:val="left"/>
        <w:rPr>
          <w:rFonts w:ascii="Times New Roman" w:hAnsi="Times New Roman"/>
          <w:sz w:val="28"/>
          <w:vertAlign w:val="superscript"/>
        </w:rPr>
      </w:pPr>
      <w:r w:rsidRPr="00F32213">
        <w:rPr>
          <w:rFonts w:ascii="Times New Roman" w:hAnsi="Times New Roman"/>
          <w:sz w:val="28"/>
          <w:vertAlign w:val="superscript"/>
        </w:rPr>
        <w:t xml:space="preserve">                                                     </w:t>
      </w:r>
      <w:r>
        <w:rPr>
          <w:rFonts w:ascii="Times New Roman" w:hAnsi="Times New Roman"/>
          <w:sz w:val="28"/>
          <w:vertAlign w:val="superscript"/>
          <w:lang w:val="ru-RU"/>
        </w:rPr>
        <w:t xml:space="preserve">         </w:t>
      </w:r>
      <w:r w:rsidRPr="00F32213">
        <w:rPr>
          <w:rFonts w:ascii="Times New Roman" w:hAnsi="Times New Roman"/>
          <w:sz w:val="28"/>
          <w:vertAlign w:val="superscript"/>
        </w:rPr>
        <w:t xml:space="preserve">    (повна назва)</w:t>
      </w:r>
    </w:p>
    <w:p w:rsidR="00FF1322" w:rsidRPr="00F32213" w:rsidRDefault="00FF1322" w:rsidP="00FF1322">
      <w:pPr>
        <w:tabs>
          <w:tab w:val="left" w:leader="underscore" w:pos="8903"/>
        </w:tabs>
        <w:spacing w:before="120" w:line="240" w:lineRule="auto"/>
        <w:ind w:left="539" w:hanging="539"/>
        <w:rPr>
          <w:rFonts w:ascii="Times New Roman" w:hAnsi="Times New Roman"/>
          <w:sz w:val="28"/>
        </w:rPr>
      </w:pPr>
      <w:r w:rsidRPr="00F32213">
        <w:rPr>
          <w:rFonts w:ascii="Times New Roman" w:hAnsi="Times New Roman"/>
          <w:sz w:val="28"/>
        </w:rPr>
        <w:t>Рівень вищої освіти – перший (бакалаврський)</w:t>
      </w:r>
    </w:p>
    <w:p w:rsidR="00FF1322" w:rsidRPr="00F32213" w:rsidRDefault="00FF1322" w:rsidP="00FF1322">
      <w:pPr>
        <w:tabs>
          <w:tab w:val="left" w:leader="underscore" w:pos="8931"/>
        </w:tabs>
        <w:spacing w:before="120" w:line="240" w:lineRule="auto"/>
        <w:ind w:left="539" w:hanging="539"/>
        <w:rPr>
          <w:rFonts w:ascii="Times New Roman" w:hAnsi="Times New Roman"/>
          <w:sz w:val="28"/>
          <w:u w:val="single"/>
        </w:rPr>
      </w:pPr>
      <w:r w:rsidRPr="00F32213">
        <w:rPr>
          <w:rFonts w:ascii="Times New Roman" w:hAnsi="Times New Roman"/>
          <w:sz w:val="28"/>
        </w:rPr>
        <w:t xml:space="preserve">Напрям підготовки </w:t>
      </w:r>
      <w:r w:rsidRPr="00F32213">
        <w:rPr>
          <w:rFonts w:ascii="Times New Roman" w:hAnsi="Times New Roman"/>
          <w:sz w:val="28"/>
          <w:u w:val="single"/>
        </w:rPr>
        <w:t>151 Автоматизація та комп</w:t>
      </w:r>
      <w:r w:rsidRPr="00F32213">
        <w:rPr>
          <w:rFonts w:ascii="Times New Roman" w:hAnsi="Times New Roman"/>
          <w:sz w:val="28"/>
          <w:u w:val="single"/>
          <w:lang w:val="ru-RU"/>
        </w:rPr>
        <w:t>’</w:t>
      </w:r>
      <w:r w:rsidRPr="00F32213">
        <w:rPr>
          <w:rFonts w:ascii="Times New Roman" w:hAnsi="Times New Roman"/>
          <w:sz w:val="28"/>
          <w:u w:val="single"/>
        </w:rPr>
        <w:t>ютерно-інтегровані технології</w:t>
      </w:r>
    </w:p>
    <w:p w:rsidR="00FF1322" w:rsidRPr="00F32213" w:rsidRDefault="00FF1322" w:rsidP="00FF1322">
      <w:pPr>
        <w:tabs>
          <w:tab w:val="left" w:leader="underscore" w:pos="8903"/>
        </w:tabs>
        <w:spacing w:line="240" w:lineRule="auto"/>
        <w:ind w:left="539" w:firstLine="1162"/>
        <w:jc w:val="center"/>
        <w:rPr>
          <w:rFonts w:ascii="Times New Roman" w:hAnsi="Times New Roman"/>
          <w:sz w:val="28"/>
          <w:vertAlign w:val="superscript"/>
        </w:rPr>
      </w:pPr>
      <w:r w:rsidRPr="00F32213">
        <w:rPr>
          <w:rFonts w:ascii="Times New Roman" w:hAnsi="Times New Roman"/>
          <w:sz w:val="28"/>
          <w:vertAlign w:val="superscript"/>
        </w:rPr>
        <w:t>(код і назва)</w:t>
      </w:r>
    </w:p>
    <w:p w:rsidR="00FF1322" w:rsidRPr="00F32213" w:rsidRDefault="00FF1322" w:rsidP="00FF1322">
      <w:pPr>
        <w:tabs>
          <w:tab w:val="left" w:pos="720"/>
          <w:tab w:val="left" w:pos="1440"/>
          <w:tab w:val="left" w:pos="1620"/>
        </w:tabs>
        <w:spacing w:line="240" w:lineRule="auto"/>
        <w:ind w:left="539"/>
        <w:rPr>
          <w:rFonts w:ascii="Times New Roman" w:hAnsi="Times New Roman"/>
          <w:sz w:val="28"/>
          <w:vertAlign w:val="superscript"/>
        </w:rPr>
      </w:pPr>
    </w:p>
    <w:p w:rsidR="00FF1322" w:rsidRPr="00F32213" w:rsidRDefault="00FF1322" w:rsidP="00FF1322">
      <w:pPr>
        <w:tabs>
          <w:tab w:val="left" w:pos="720"/>
          <w:tab w:val="left" w:pos="1440"/>
          <w:tab w:val="left" w:pos="1620"/>
        </w:tabs>
        <w:spacing w:line="240" w:lineRule="auto"/>
        <w:ind w:left="5387"/>
        <w:jc w:val="left"/>
        <w:rPr>
          <w:rFonts w:ascii="Times New Roman" w:hAnsi="Times New Roman"/>
        </w:rPr>
      </w:pPr>
      <w:r w:rsidRPr="00F32213">
        <w:rPr>
          <w:rFonts w:ascii="Times New Roman" w:hAnsi="Times New Roman"/>
        </w:rPr>
        <w:t>ЗАТВЕРДЖУЮ</w:t>
      </w:r>
    </w:p>
    <w:p w:rsidR="00FF1322" w:rsidRPr="00F32213" w:rsidRDefault="00FF1322" w:rsidP="00FF1322">
      <w:pPr>
        <w:tabs>
          <w:tab w:val="left" w:pos="720"/>
          <w:tab w:val="left" w:pos="1440"/>
          <w:tab w:val="left" w:pos="1620"/>
        </w:tabs>
        <w:spacing w:line="240" w:lineRule="auto"/>
        <w:ind w:left="5387"/>
        <w:jc w:val="left"/>
        <w:rPr>
          <w:rFonts w:ascii="Times New Roman" w:hAnsi="Times New Roman"/>
          <w:bCs/>
        </w:rPr>
      </w:pPr>
      <w:r w:rsidRPr="00F32213">
        <w:rPr>
          <w:rFonts w:ascii="Times New Roman" w:hAnsi="Times New Roman"/>
          <w:bCs/>
        </w:rPr>
        <w:t>Завідувач кафедри</w:t>
      </w:r>
    </w:p>
    <w:p w:rsidR="00FF1322" w:rsidRPr="00F32213" w:rsidRDefault="00FF1322" w:rsidP="00FF1322">
      <w:pPr>
        <w:tabs>
          <w:tab w:val="left" w:pos="720"/>
          <w:tab w:val="left" w:pos="1440"/>
          <w:tab w:val="left" w:pos="1620"/>
        </w:tabs>
        <w:spacing w:line="240" w:lineRule="auto"/>
        <w:ind w:left="5387"/>
        <w:jc w:val="left"/>
        <w:rPr>
          <w:rFonts w:ascii="Times New Roman" w:hAnsi="Times New Roman"/>
          <w:u w:val="single"/>
        </w:rPr>
      </w:pPr>
      <w:r>
        <w:rPr>
          <w:rFonts w:ascii="Times New Roman" w:hAnsi="Times New Roman"/>
        </w:rPr>
        <w:t>__________</w:t>
      </w:r>
      <w:r w:rsidRPr="00AA65E7">
        <w:rPr>
          <w:rFonts w:ascii="Times New Roman" w:hAnsi="Times New Roman"/>
        </w:rPr>
        <w:t>_</w:t>
      </w:r>
      <w:r w:rsidRPr="00F32213">
        <w:rPr>
          <w:rFonts w:ascii="Times New Roman" w:hAnsi="Times New Roman"/>
        </w:rPr>
        <w:t xml:space="preserve"> </w:t>
      </w:r>
      <w:r w:rsidRPr="00AA65E7">
        <w:rPr>
          <w:rFonts w:ascii="Times New Roman" w:hAnsi="Times New Roman"/>
        </w:rPr>
        <w:t xml:space="preserve">     </w:t>
      </w:r>
      <w:r w:rsidRPr="00F32213">
        <w:rPr>
          <w:rFonts w:ascii="Times New Roman" w:hAnsi="Times New Roman"/>
          <w:u w:val="single"/>
        </w:rPr>
        <w:t>А.І.Жученко</w:t>
      </w:r>
    </w:p>
    <w:p w:rsidR="00FF1322" w:rsidRPr="00F32213" w:rsidRDefault="00FF1322" w:rsidP="00FF1322">
      <w:pPr>
        <w:tabs>
          <w:tab w:val="left" w:pos="720"/>
          <w:tab w:val="left" w:pos="1440"/>
          <w:tab w:val="left" w:pos="1620"/>
        </w:tabs>
        <w:spacing w:line="240" w:lineRule="auto"/>
        <w:ind w:left="5387" w:firstLine="425"/>
        <w:jc w:val="left"/>
        <w:rPr>
          <w:rFonts w:ascii="Times New Roman" w:hAnsi="Times New Roman"/>
          <w:vertAlign w:val="superscript"/>
        </w:rPr>
      </w:pPr>
      <w:r w:rsidRPr="00F32213">
        <w:rPr>
          <w:rFonts w:ascii="Times New Roman" w:hAnsi="Times New Roman"/>
          <w:vertAlign w:val="superscript"/>
        </w:rPr>
        <w:t>(підпис)                 (ініціали, прізвище)</w:t>
      </w:r>
    </w:p>
    <w:p w:rsidR="00FF1322" w:rsidRPr="00F32213" w:rsidRDefault="00142DF3" w:rsidP="00FF1322">
      <w:pPr>
        <w:tabs>
          <w:tab w:val="left" w:pos="720"/>
          <w:tab w:val="left" w:pos="1440"/>
          <w:tab w:val="left" w:pos="1620"/>
        </w:tabs>
        <w:spacing w:line="240" w:lineRule="auto"/>
        <w:ind w:left="5387"/>
        <w:jc w:val="left"/>
        <w:rPr>
          <w:rFonts w:ascii="Times New Roman" w:hAnsi="Times New Roman"/>
        </w:rPr>
      </w:pPr>
      <w:r>
        <w:rPr>
          <w:rFonts w:ascii="Times New Roman" w:hAnsi="Times New Roman"/>
        </w:rPr>
        <w:t>«16</w:t>
      </w:r>
      <w:r w:rsidR="00DF6F15">
        <w:rPr>
          <w:rFonts w:ascii="Times New Roman" w:hAnsi="Times New Roman"/>
        </w:rPr>
        <w:t>» квітня 2021</w:t>
      </w:r>
      <w:r w:rsidR="00FF1322" w:rsidRPr="00F32213">
        <w:rPr>
          <w:rFonts w:ascii="Times New Roman" w:hAnsi="Times New Roman"/>
        </w:rPr>
        <w:t xml:space="preserve"> р.</w:t>
      </w:r>
    </w:p>
    <w:p w:rsidR="00FF1322" w:rsidRPr="00F32213" w:rsidRDefault="00FF1322" w:rsidP="00FF1322">
      <w:pPr>
        <w:tabs>
          <w:tab w:val="left" w:pos="720"/>
          <w:tab w:val="left" w:pos="1440"/>
          <w:tab w:val="left" w:pos="1620"/>
        </w:tabs>
        <w:spacing w:before="120" w:line="240" w:lineRule="auto"/>
        <w:ind w:left="540"/>
        <w:jc w:val="center"/>
        <w:rPr>
          <w:rFonts w:ascii="Times New Roman" w:hAnsi="Times New Roman"/>
          <w:b/>
          <w:bCs/>
          <w:sz w:val="28"/>
        </w:rPr>
      </w:pPr>
    </w:p>
    <w:p w:rsidR="00FF1322" w:rsidRPr="00F32213" w:rsidRDefault="00FF1322" w:rsidP="00FF1322">
      <w:pPr>
        <w:tabs>
          <w:tab w:val="left" w:pos="720"/>
          <w:tab w:val="left" w:pos="1440"/>
          <w:tab w:val="left" w:pos="1620"/>
        </w:tabs>
        <w:spacing w:before="120" w:line="240" w:lineRule="auto"/>
        <w:ind w:left="540"/>
        <w:jc w:val="center"/>
        <w:rPr>
          <w:rFonts w:ascii="Times New Roman" w:hAnsi="Times New Roman"/>
          <w:b/>
          <w:bCs/>
          <w:sz w:val="28"/>
        </w:rPr>
      </w:pPr>
    </w:p>
    <w:p w:rsidR="00FF1322" w:rsidRPr="00F32213" w:rsidRDefault="00FF1322" w:rsidP="00FF1322">
      <w:pPr>
        <w:tabs>
          <w:tab w:val="left" w:pos="720"/>
          <w:tab w:val="left" w:pos="1440"/>
          <w:tab w:val="left" w:pos="1620"/>
        </w:tabs>
        <w:spacing w:before="120" w:line="240" w:lineRule="auto"/>
        <w:ind w:left="540" w:hanging="540"/>
        <w:jc w:val="center"/>
        <w:rPr>
          <w:rFonts w:ascii="Times New Roman" w:hAnsi="Times New Roman"/>
          <w:b/>
          <w:bCs/>
          <w:sz w:val="28"/>
        </w:rPr>
      </w:pPr>
      <w:r w:rsidRPr="00F32213">
        <w:rPr>
          <w:rFonts w:ascii="Times New Roman" w:hAnsi="Times New Roman"/>
          <w:b/>
          <w:bCs/>
          <w:sz w:val="28"/>
        </w:rPr>
        <w:t>ЗАВДАННЯ</w:t>
      </w:r>
    </w:p>
    <w:p w:rsidR="00FF1322" w:rsidRPr="00F32213" w:rsidRDefault="00FF1322" w:rsidP="00FF1322">
      <w:pPr>
        <w:tabs>
          <w:tab w:val="left" w:pos="720"/>
          <w:tab w:val="left" w:pos="1440"/>
          <w:tab w:val="left" w:pos="1620"/>
        </w:tabs>
        <w:spacing w:line="240" w:lineRule="auto"/>
        <w:ind w:left="539" w:hanging="539"/>
        <w:jc w:val="center"/>
        <w:rPr>
          <w:rFonts w:ascii="Times New Roman" w:hAnsi="Times New Roman"/>
          <w:b/>
          <w:bCs/>
          <w:sz w:val="28"/>
        </w:rPr>
      </w:pPr>
      <w:r w:rsidRPr="00F32213">
        <w:rPr>
          <w:rFonts w:ascii="Times New Roman" w:hAnsi="Times New Roman"/>
          <w:b/>
          <w:bCs/>
          <w:sz w:val="28"/>
        </w:rPr>
        <w:t xml:space="preserve">на дипломний </w:t>
      </w:r>
      <w:r w:rsidR="00254780">
        <w:rPr>
          <w:rFonts w:ascii="Times New Roman" w:hAnsi="Times New Roman"/>
          <w:b/>
          <w:bCs/>
          <w:sz w:val="28"/>
        </w:rPr>
        <w:t>проєкт</w:t>
      </w:r>
      <w:r w:rsidR="00DF6F15">
        <w:rPr>
          <w:rFonts w:ascii="Times New Roman" w:hAnsi="Times New Roman"/>
          <w:b/>
          <w:bCs/>
          <w:sz w:val="28"/>
        </w:rPr>
        <w:t xml:space="preserve"> студентці</w:t>
      </w:r>
    </w:p>
    <w:p w:rsidR="00FF1322" w:rsidRPr="00F32213" w:rsidRDefault="00FF1322" w:rsidP="00FF1322">
      <w:pPr>
        <w:tabs>
          <w:tab w:val="left" w:pos="720"/>
          <w:tab w:val="left" w:pos="1440"/>
          <w:tab w:val="left" w:pos="1620"/>
        </w:tabs>
        <w:spacing w:before="120" w:line="240" w:lineRule="auto"/>
        <w:ind w:left="539" w:hanging="539"/>
        <w:rPr>
          <w:rFonts w:ascii="Times New Roman" w:hAnsi="Times New Roman"/>
          <w:u w:val="single"/>
        </w:rPr>
      </w:pPr>
      <w:r w:rsidRPr="00F32213">
        <w:rPr>
          <w:rFonts w:ascii="Times New Roman" w:hAnsi="Times New Roman"/>
          <w:sz w:val="28"/>
          <w:u w:val="single"/>
        </w:rPr>
        <w:tab/>
      </w:r>
      <w:r w:rsidRPr="00F32213">
        <w:rPr>
          <w:rFonts w:ascii="Times New Roman" w:hAnsi="Times New Roman"/>
          <w:u w:val="single"/>
        </w:rPr>
        <w:tab/>
      </w:r>
      <w:r w:rsidRPr="00F32213">
        <w:rPr>
          <w:rFonts w:ascii="Times New Roman" w:hAnsi="Times New Roman"/>
          <w:sz w:val="28"/>
          <w:u w:val="single"/>
        </w:rPr>
        <w:tab/>
      </w:r>
      <w:r w:rsidRPr="00F32213">
        <w:rPr>
          <w:rFonts w:ascii="Times New Roman" w:hAnsi="Times New Roman"/>
          <w:u w:val="single"/>
        </w:rPr>
        <w:tab/>
      </w:r>
      <w:r w:rsidRPr="00F32213">
        <w:rPr>
          <w:rFonts w:ascii="Times New Roman" w:hAnsi="Times New Roman"/>
          <w:sz w:val="28"/>
          <w:u w:val="single"/>
        </w:rPr>
        <w:tab/>
      </w:r>
      <w:r w:rsidRPr="00F32213">
        <w:rPr>
          <w:rFonts w:ascii="Times New Roman" w:hAnsi="Times New Roman"/>
          <w:sz w:val="28"/>
          <w:u w:val="single"/>
        </w:rPr>
        <w:tab/>
      </w:r>
      <w:r w:rsidR="00BF0A9B">
        <w:rPr>
          <w:rFonts w:ascii="Times New Roman" w:hAnsi="Times New Roman"/>
          <w:bCs/>
          <w:color w:val="000000"/>
          <w:sz w:val="28"/>
          <w:u w:val="single"/>
        </w:rPr>
        <w:t>Должко Катерини Валентинівни</w:t>
      </w:r>
      <w:r w:rsidRPr="00F32213">
        <w:rPr>
          <w:rFonts w:ascii="Times New Roman" w:hAnsi="Times New Roman"/>
          <w:sz w:val="28"/>
          <w:u w:val="single"/>
        </w:rPr>
        <w:tab/>
      </w:r>
      <w:r w:rsidRPr="00F32213">
        <w:rPr>
          <w:rFonts w:ascii="Times New Roman" w:hAnsi="Times New Roman"/>
          <w:sz w:val="28"/>
          <w:u w:val="single"/>
        </w:rPr>
        <w:tab/>
      </w:r>
      <w:r w:rsidRPr="00F32213">
        <w:rPr>
          <w:rFonts w:ascii="Times New Roman" w:hAnsi="Times New Roman"/>
          <w:u w:val="single"/>
        </w:rPr>
        <w:tab/>
      </w:r>
      <w:r w:rsidR="00F546DD">
        <w:rPr>
          <w:rFonts w:ascii="Times New Roman" w:hAnsi="Times New Roman"/>
          <w:u w:val="single"/>
        </w:rPr>
        <w:tab/>
      </w:r>
    </w:p>
    <w:p w:rsidR="00FF1322" w:rsidRPr="00F32213" w:rsidRDefault="00FF1322" w:rsidP="00FF1322">
      <w:pPr>
        <w:tabs>
          <w:tab w:val="left" w:leader="underscore" w:pos="8903"/>
        </w:tabs>
        <w:spacing w:line="240" w:lineRule="auto"/>
        <w:jc w:val="center"/>
        <w:rPr>
          <w:rFonts w:ascii="Times New Roman" w:hAnsi="Times New Roman"/>
          <w:sz w:val="28"/>
          <w:vertAlign w:val="superscript"/>
        </w:rPr>
      </w:pPr>
      <w:r w:rsidRPr="00F32213">
        <w:rPr>
          <w:rFonts w:ascii="Times New Roman" w:hAnsi="Times New Roman"/>
          <w:sz w:val="28"/>
          <w:vertAlign w:val="superscript"/>
        </w:rPr>
        <w:t>(прізвище, ім’я, по батькові)</w:t>
      </w:r>
    </w:p>
    <w:p w:rsidR="00FF1322" w:rsidRPr="00C27BF5" w:rsidRDefault="00FF1322" w:rsidP="00FF1322">
      <w:pPr>
        <w:tabs>
          <w:tab w:val="left" w:leader="underscore" w:pos="8931"/>
        </w:tabs>
        <w:spacing w:before="120" w:line="240" w:lineRule="auto"/>
        <w:rPr>
          <w:rFonts w:ascii="Times New Roman" w:hAnsi="Times New Roman"/>
          <w:sz w:val="28"/>
          <w:lang w:val="ru-RU"/>
        </w:rPr>
      </w:pPr>
      <w:r w:rsidRPr="00F32213">
        <w:rPr>
          <w:rFonts w:ascii="Times New Roman" w:hAnsi="Times New Roman"/>
          <w:sz w:val="28"/>
        </w:rPr>
        <w:t xml:space="preserve">1. </w:t>
      </w:r>
      <w:r w:rsidRPr="00F32213">
        <w:rPr>
          <w:rFonts w:ascii="Times New Roman" w:hAnsi="Times New Roman"/>
          <w:bCs/>
          <w:sz w:val="28"/>
        </w:rPr>
        <w:t xml:space="preserve">Тема </w:t>
      </w:r>
      <w:r w:rsidR="00254780">
        <w:rPr>
          <w:rFonts w:ascii="Times New Roman" w:hAnsi="Times New Roman"/>
          <w:bCs/>
          <w:sz w:val="28"/>
        </w:rPr>
        <w:t>проєкт</w:t>
      </w:r>
      <w:r w:rsidRPr="00F32213">
        <w:rPr>
          <w:rFonts w:ascii="Times New Roman" w:hAnsi="Times New Roman"/>
          <w:bCs/>
          <w:sz w:val="28"/>
        </w:rPr>
        <w:t>у</w:t>
      </w:r>
      <w:r>
        <w:rPr>
          <w:rFonts w:ascii="Times New Roman" w:hAnsi="Times New Roman"/>
          <w:bCs/>
          <w:sz w:val="28"/>
        </w:rPr>
        <w:t>:</w:t>
      </w:r>
      <w:r w:rsidRPr="00F32213">
        <w:rPr>
          <w:rFonts w:ascii="Times New Roman" w:hAnsi="Times New Roman"/>
          <w:sz w:val="28"/>
        </w:rPr>
        <w:t xml:space="preserve"> </w:t>
      </w:r>
      <w:r w:rsidRPr="00F32213">
        <w:rPr>
          <w:rFonts w:ascii="Times New Roman" w:hAnsi="Times New Roman"/>
          <w:bCs/>
          <w:sz w:val="28"/>
          <w:u w:val="single"/>
        </w:rPr>
        <w:t>«</w:t>
      </w:r>
      <w:r w:rsidR="00870B0F">
        <w:rPr>
          <w:rFonts w:ascii="Times New Roman" w:hAnsi="Times New Roman"/>
          <w:bCs/>
          <w:color w:val="000000"/>
          <w:sz w:val="28"/>
          <w:u w:val="single"/>
          <w:lang w:eastAsia="zh-CN"/>
        </w:rPr>
        <w:t>Комп’ютерне моделювання та а</w:t>
      </w:r>
      <w:r w:rsidRPr="00F32213">
        <w:rPr>
          <w:rFonts w:ascii="Times New Roman" w:hAnsi="Times New Roman"/>
          <w:bCs/>
          <w:color w:val="000000"/>
          <w:sz w:val="28"/>
          <w:u w:val="single"/>
          <w:lang w:eastAsia="zh-CN"/>
        </w:rPr>
        <w:t xml:space="preserve">втоматизація </w:t>
      </w:r>
      <w:r w:rsidR="00870B0F">
        <w:rPr>
          <w:rFonts w:ascii="Times New Roman" w:hAnsi="Times New Roman"/>
          <w:bCs/>
          <w:color w:val="000000"/>
          <w:sz w:val="28"/>
          <w:u w:val="single"/>
          <w:lang w:eastAsia="zh-CN"/>
        </w:rPr>
        <w:t xml:space="preserve">процесу </w:t>
      </w:r>
      <w:r w:rsidR="007C618E">
        <w:rPr>
          <w:rFonts w:ascii="Times New Roman" w:hAnsi="Times New Roman"/>
          <w:bCs/>
          <w:color w:val="000000"/>
          <w:sz w:val="28"/>
          <w:u w:val="single"/>
          <w:lang w:eastAsia="zh-CN"/>
        </w:rPr>
        <w:t>синтезу метанолу</w:t>
      </w:r>
      <w:r w:rsidRPr="00F32213">
        <w:rPr>
          <w:rFonts w:ascii="Times New Roman" w:hAnsi="Times New Roman"/>
          <w:bCs/>
          <w:sz w:val="28"/>
          <w:u w:val="single"/>
        </w:rPr>
        <w:t>»</w:t>
      </w:r>
      <w:r w:rsidRPr="00F035DB">
        <w:rPr>
          <w:rFonts w:ascii="Times New Roman" w:hAnsi="Times New Roman"/>
          <w:sz w:val="28"/>
          <w:u w:val="single"/>
        </w:rPr>
        <w:t>,</w:t>
      </w:r>
      <w:r>
        <w:rPr>
          <w:rFonts w:ascii="Times New Roman" w:hAnsi="Times New Roman"/>
          <w:sz w:val="28"/>
        </w:rPr>
        <w:t>_______________________________________</w:t>
      </w:r>
      <w:r>
        <w:rPr>
          <w:rFonts w:ascii="Times New Roman" w:hAnsi="Times New Roman"/>
          <w:sz w:val="28"/>
          <w:lang w:val="ru-RU"/>
        </w:rPr>
        <w:t>______</w:t>
      </w:r>
      <w:r w:rsidR="00870B0F">
        <w:rPr>
          <w:rFonts w:ascii="Times New Roman" w:hAnsi="Times New Roman"/>
          <w:sz w:val="28"/>
          <w:lang w:val="ru-RU"/>
        </w:rPr>
        <w:t>___</w:t>
      </w:r>
      <w:r w:rsidR="00C81933">
        <w:rPr>
          <w:rFonts w:ascii="Times New Roman" w:hAnsi="Times New Roman"/>
          <w:sz w:val="28"/>
          <w:lang w:val="ru-RU"/>
        </w:rPr>
        <w:t>_____</w:t>
      </w:r>
    </w:p>
    <w:p w:rsidR="00FF1322" w:rsidRPr="001550C5" w:rsidRDefault="00FF1322" w:rsidP="00FF1322">
      <w:pPr>
        <w:tabs>
          <w:tab w:val="right" w:leader="underscore" w:pos="8931"/>
        </w:tabs>
        <w:spacing w:line="240" w:lineRule="auto"/>
        <w:rPr>
          <w:rFonts w:ascii="Times New Roman" w:hAnsi="Times New Roman"/>
          <w:sz w:val="28"/>
        </w:rPr>
      </w:pPr>
      <w:r w:rsidRPr="00F32213">
        <w:rPr>
          <w:rFonts w:ascii="Times New Roman" w:hAnsi="Times New Roman"/>
          <w:sz w:val="28"/>
        </w:rPr>
        <w:t xml:space="preserve">керівник </w:t>
      </w:r>
      <w:r w:rsidR="00254780">
        <w:rPr>
          <w:rFonts w:ascii="Times New Roman" w:hAnsi="Times New Roman"/>
          <w:sz w:val="28"/>
        </w:rPr>
        <w:t>проєкт</w:t>
      </w:r>
      <w:r w:rsidRPr="00F32213">
        <w:rPr>
          <w:rFonts w:ascii="Times New Roman" w:hAnsi="Times New Roman"/>
          <w:sz w:val="28"/>
        </w:rPr>
        <w:t>у</w:t>
      </w:r>
      <w:r>
        <w:rPr>
          <w:rFonts w:ascii="Times New Roman" w:hAnsi="Times New Roman"/>
          <w:sz w:val="28"/>
        </w:rPr>
        <w:t xml:space="preserve">: </w:t>
      </w:r>
      <w:r w:rsidR="00C81933">
        <w:rPr>
          <w:rFonts w:ascii="Times New Roman" w:hAnsi="Times New Roman"/>
          <w:sz w:val="28"/>
          <w:u w:val="single"/>
        </w:rPr>
        <w:t>к.х</w:t>
      </w:r>
      <w:r w:rsidRPr="002F4B75">
        <w:rPr>
          <w:rFonts w:ascii="Times New Roman" w:hAnsi="Times New Roman"/>
          <w:sz w:val="28"/>
          <w:u w:val="single"/>
        </w:rPr>
        <w:t xml:space="preserve">.н., </w:t>
      </w:r>
      <w:r>
        <w:rPr>
          <w:rFonts w:ascii="Times New Roman" w:hAnsi="Times New Roman"/>
          <w:color w:val="000000"/>
          <w:sz w:val="28"/>
          <w:u w:val="single"/>
          <w:lang w:eastAsia="zh-CN"/>
        </w:rPr>
        <w:t>доцент</w:t>
      </w:r>
      <w:r w:rsidRPr="00F32213">
        <w:rPr>
          <w:rFonts w:ascii="Times New Roman" w:hAnsi="Times New Roman"/>
          <w:color w:val="000000"/>
          <w:sz w:val="28"/>
          <w:u w:val="single"/>
          <w:lang w:eastAsia="zh-CN"/>
        </w:rPr>
        <w:t xml:space="preserve"> </w:t>
      </w:r>
      <w:r w:rsidR="00BF0A9B">
        <w:rPr>
          <w:rFonts w:ascii="Times New Roman" w:hAnsi="Times New Roman"/>
          <w:color w:val="000000"/>
          <w:sz w:val="28"/>
          <w:u w:val="single"/>
          <w:lang w:eastAsia="zh-CN"/>
        </w:rPr>
        <w:t>Безносик</w:t>
      </w:r>
      <w:r w:rsidR="00320985">
        <w:rPr>
          <w:rFonts w:ascii="Times New Roman" w:hAnsi="Times New Roman"/>
          <w:color w:val="000000"/>
          <w:sz w:val="28"/>
          <w:u w:val="single"/>
          <w:lang w:eastAsia="zh-CN"/>
        </w:rPr>
        <w:t xml:space="preserve"> </w:t>
      </w:r>
      <w:r w:rsidR="00C81933">
        <w:rPr>
          <w:rFonts w:ascii="Times New Roman" w:hAnsi="Times New Roman"/>
          <w:color w:val="000000"/>
          <w:sz w:val="28"/>
          <w:u w:val="single"/>
          <w:lang w:eastAsia="zh-CN"/>
        </w:rPr>
        <w:t>Ю</w:t>
      </w:r>
      <w:r w:rsidR="00320985">
        <w:rPr>
          <w:rFonts w:ascii="Times New Roman" w:hAnsi="Times New Roman"/>
          <w:color w:val="000000"/>
          <w:sz w:val="28"/>
          <w:u w:val="single"/>
          <w:lang w:eastAsia="zh-CN"/>
        </w:rPr>
        <w:t>рій Олександрович</w:t>
      </w:r>
      <w:r w:rsidRPr="00640018">
        <w:rPr>
          <w:rFonts w:ascii="Times New Roman" w:hAnsi="Times New Roman"/>
          <w:sz w:val="28"/>
          <w:u w:val="single"/>
        </w:rPr>
        <w:t>,</w:t>
      </w:r>
      <w:r>
        <w:rPr>
          <w:rFonts w:ascii="Times New Roman" w:hAnsi="Times New Roman"/>
          <w:sz w:val="28"/>
        </w:rPr>
        <w:t>_______</w:t>
      </w:r>
      <w:r w:rsidR="00F546DD">
        <w:rPr>
          <w:rFonts w:ascii="Times New Roman" w:hAnsi="Times New Roman"/>
          <w:sz w:val="28"/>
        </w:rPr>
        <w:t>__</w:t>
      </w:r>
      <w:r w:rsidR="00C81933">
        <w:rPr>
          <w:rFonts w:ascii="Times New Roman" w:hAnsi="Times New Roman"/>
          <w:sz w:val="28"/>
        </w:rPr>
        <w:t>___</w:t>
      </w:r>
    </w:p>
    <w:p w:rsidR="00FF1322" w:rsidRPr="00F32213" w:rsidRDefault="00FF1322" w:rsidP="006346D6">
      <w:pPr>
        <w:tabs>
          <w:tab w:val="left" w:leader="underscore" w:pos="8903"/>
        </w:tabs>
        <w:spacing w:line="240" w:lineRule="auto"/>
        <w:ind w:firstLine="1985"/>
        <w:jc w:val="center"/>
        <w:rPr>
          <w:rFonts w:ascii="Times New Roman" w:hAnsi="Times New Roman"/>
          <w:sz w:val="28"/>
          <w:vertAlign w:val="superscript"/>
        </w:rPr>
      </w:pPr>
      <w:r w:rsidRPr="00F32213">
        <w:rPr>
          <w:rFonts w:ascii="Times New Roman" w:hAnsi="Times New Roman"/>
          <w:sz w:val="28"/>
          <w:vertAlign w:val="superscript"/>
        </w:rPr>
        <w:t>(прізвище, ім’я, по батькові, науковий ступінь, вчене звання)</w:t>
      </w:r>
    </w:p>
    <w:p w:rsidR="00FF1322" w:rsidRPr="000972BE" w:rsidRDefault="00FF1322" w:rsidP="00FF1322">
      <w:pPr>
        <w:tabs>
          <w:tab w:val="right" w:leader="underscore" w:pos="8903"/>
        </w:tabs>
        <w:spacing w:line="240" w:lineRule="auto"/>
        <w:rPr>
          <w:rFonts w:ascii="Times New Roman" w:hAnsi="Times New Roman"/>
          <w:sz w:val="28"/>
          <w:u w:val="single"/>
          <w:lang w:val="ru-RU"/>
        </w:rPr>
      </w:pPr>
      <w:r w:rsidRPr="00F32213">
        <w:rPr>
          <w:rFonts w:ascii="Times New Roman" w:hAnsi="Times New Roman"/>
          <w:sz w:val="28"/>
        </w:rPr>
        <w:t xml:space="preserve">затверджені </w:t>
      </w:r>
      <w:r>
        <w:rPr>
          <w:rFonts w:ascii="Times New Roman" w:hAnsi="Times New Roman"/>
          <w:sz w:val="28"/>
        </w:rPr>
        <w:t xml:space="preserve">наказом по університету від </w:t>
      </w:r>
      <w:r w:rsidR="00C349EA">
        <w:rPr>
          <w:rFonts w:ascii="Times New Roman" w:hAnsi="Times New Roman"/>
          <w:sz w:val="28"/>
          <w:u w:val="single"/>
        </w:rPr>
        <w:t>«0</w:t>
      </w:r>
      <w:r w:rsidR="008C5B80">
        <w:rPr>
          <w:rFonts w:ascii="Times New Roman" w:hAnsi="Times New Roman"/>
          <w:sz w:val="28"/>
          <w:u w:val="single"/>
        </w:rPr>
        <w:t>5» травня 2021</w:t>
      </w:r>
      <w:r w:rsidR="00C349EA">
        <w:rPr>
          <w:rFonts w:ascii="Times New Roman" w:hAnsi="Times New Roman"/>
          <w:sz w:val="28"/>
          <w:u w:val="single"/>
        </w:rPr>
        <w:t xml:space="preserve"> р. № 2</w:t>
      </w:r>
      <w:r w:rsidRPr="00505A9F">
        <w:rPr>
          <w:rFonts w:ascii="Times New Roman" w:hAnsi="Times New Roman"/>
          <w:sz w:val="28"/>
          <w:u w:val="single"/>
        </w:rPr>
        <w:t>145</w:t>
      </w:r>
      <w:r w:rsidR="000972BE" w:rsidRPr="000972BE">
        <w:rPr>
          <w:rFonts w:ascii="Times New Roman" w:hAnsi="Times New Roman"/>
          <w:sz w:val="28"/>
          <w:lang w:val="ru-RU"/>
        </w:rPr>
        <w:t>_______</w:t>
      </w:r>
    </w:p>
    <w:p w:rsidR="00FF1322" w:rsidRPr="000972BE" w:rsidRDefault="00FF1322" w:rsidP="00FF1322">
      <w:pPr>
        <w:tabs>
          <w:tab w:val="left" w:leader="underscore" w:pos="8931"/>
        </w:tabs>
        <w:spacing w:before="240" w:line="240" w:lineRule="auto"/>
        <w:rPr>
          <w:rFonts w:ascii="Times New Roman" w:hAnsi="Times New Roman"/>
          <w:sz w:val="28"/>
          <w:lang w:val="ru-RU"/>
        </w:rPr>
      </w:pPr>
      <w:r w:rsidRPr="00F32213">
        <w:rPr>
          <w:rFonts w:ascii="Times New Roman" w:hAnsi="Times New Roman"/>
          <w:sz w:val="28"/>
        </w:rPr>
        <w:t>2. Те</w:t>
      </w:r>
      <w:r>
        <w:rPr>
          <w:rFonts w:ascii="Times New Roman" w:hAnsi="Times New Roman"/>
          <w:sz w:val="28"/>
        </w:rPr>
        <w:t xml:space="preserve">рмін подання студентом </w:t>
      </w:r>
      <w:r w:rsidR="00254780">
        <w:rPr>
          <w:rFonts w:ascii="Times New Roman" w:hAnsi="Times New Roman"/>
          <w:sz w:val="28"/>
        </w:rPr>
        <w:t>проєкт</w:t>
      </w:r>
      <w:r>
        <w:rPr>
          <w:rFonts w:ascii="Times New Roman" w:hAnsi="Times New Roman"/>
          <w:sz w:val="28"/>
        </w:rPr>
        <w:t xml:space="preserve">у: </w:t>
      </w:r>
      <w:r w:rsidR="000972BE">
        <w:rPr>
          <w:rFonts w:ascii="Times New Roman" w:hAnsi="Times New Roman"/>
          <w:sz w:val="28"/>
          <w:lang w:val="ru-RU"/>
        </w:rPr>
        <w:t>________</w:t>
      </w:r>
      <w:r w:rsidR="008C5B80">
        <w:rPr>
          <w:rFonts w:ascii="Times New Roman" w:hAnsi="Times New Roman"/>
          <w:sz w:val="28"/>
          <w:u w:val="single"/>
        </w:rPr>
        <w:t>до 1 червня 2021</w:t>
      </w:r>
      <w:r w:rsidRPr="00505A9F">
        <w:rPr>
          <w:rFonts w:ascii="Times New Roman" w:hAnsi="Times New Roman"/>
          <w:sz w:val="28"/>
          <w:u w:val="single"/>
        </w:rPr>
        <w:t xml:space="preserve"> р.</w:t>
      </w:r>
      <w:r w:rsidR="000972BE" w:rsidRPr="000C0FF4">
        <w:rPr>
          <w:rFonts w:ascii="Times New Roman" w:hAnsi="Times New Roman"/>
          <w:sz w:val="28"/>
          <w:lang w:val="ru-RU"/>
        </w:rPr>
        <w:t>________</w:t>
      </w:r>
    </w:p>
    <w:p w:rsidR="00FF1322" w:rsidRPr="00C12528" w:rsidRDefault="00FF1322" w:rsidP="00FF1322">
      <w:pPr>
        <w:tabs>
          <w:tab w:val="left" w:leader="underscore" w:pos="8931"/>
        </w:tabs>
        <w:spacing w:before="240" w:line="240" w:lineRule="auto"/>
        <w:rPr>
          <w:rFonts w:ascii="Times New Roman" w:hAnsi="Times New Roman"/>
          <w:i/>
          <w:sz w:val="28"/>
          <w:u w:val="single"/>
        </w:rPr>
      </w:pPr>
      <w:r w:rsidRPr="00F32213">
        <w:rPr>
          <w:rFonts w:ascii="Times New Roman" w:hAnsi="Times New Roman"/>
          <w:sz w:val="28"/>
        </w:rPr>
        <w:t xml:space="preserve">3. </w:t>
      </w:r>
      <w:r w:rsidRPr="00F32213">
        <w:rPr>
          <w:rFonts w:ascii="Times New Roman" w:hAnsi="Times New Roman"/>
          <w:bCs/>
          <w:sz w:val="28"/>
        </w:rPr>
        <w:t xml:space="preserve">Вихідні дані до </w:t>
      </w:r>
      <w:r w:rsidR="00254780">
        <w:rPr>
          <w:rFonts w:ascii="Times New Roman" w:hAnsi="Times New Roman"/>
          <w:bCs/>
          <w:sz w:val="28"/>
        </w:rPr>
        <w:t>проєкт</w:t>
      </w:r>
      <w:r w:rsidRPr="00F32213">
        <w:rPr>
          <w:rFonts w:ascii="Times New Roman" w:hAnsi="Times New Roman"/>
          <w:bCs/>
          <w:sz w:val="28"/>
        </w:rPr>
        <w:t>у</w:t>
      </w:r>
      <w:r>
        <w:rPr>
          <w:rFonts w:ascii="Times New Roman" w:hAnsi="Times New Roman"/>
          <w:sz w:val="28"/>
        </w:rPr>
        <w:t xml:space="preserve">: </w:t>
      </w:r>
      <w:r w:rsidR="00604CBC" w:rsidRPr="003854DC">
        <w:rPr>
          <w:rFonts w:ascii="Times New Roman" w:hAnsi="Times New Roman"/>
          <w:i/>
          <w:sz w:val="28"/>
          <w:szCs w:val="28"/>
          <w:u w:val="single"/>
        </w:rPr>
        <w:t>продуктивність реактора синтезу метанолу – 104,167 т/г; масова частка метанолу на виході технологічної схеми – 99,95%; склад газової суміші на вході реактор синтезу – СН</w:t>
      </w:r>
      <w:r w:rsidR="00604CBC" w:rsidRPr="003854DC">
        <w:rPr>
          <w:rFonts w:ascii="Times New Roman" w:hAnsi="Times New Roman"/>
          <w:i/>
          <w:sz w:val="28"/>
          <w:szCs w:val="28"/>
          <w:u w:val="single"/>
          <w:vertAlign w:val="subscript"/>
        </w:rPr>
        <w:t>4</w:t>
      </w:r>
      <w:r w:rsidR="00604CBC" w:rsidRPr="003854DC">
        <w:rPr>
          <w:rFonts w:ascii="Times New Roman" w:hAnsi="Times New Roman"/>
          <w:i/>
          <w:sz w:val="28"/>
          <w:szCs w:val="28"/>
          <w:u w:val="single"/>
        </w:rPr>
        <w:t xml:space="preserve"> – 12,12%, СН</w:t>
      </w:r>
      <w:r w:rsidR="00604CBC" w:rsidRPr="003854DC">
        <w:rPr>
          <w:rFonts w:ascii="Times New Roman" w:hAnsi="Times New Roman"/>
          <w:i/>
          <w:sz w:val="28"/>
          <w:szCs w:val="28"/>
          <w:u w:val="single"/>
          <w:vertAlign w:val="subscript"/>
        </w:rPr>
        <w:t>3</w:t>
      </w:r>
      <w:r w:rsidR="00604CBC" w:rsidRPr="003854DC">
        <w:rPr>
          <w:rFonts w:ascii="Times New Roman" w:hAnsi="Times New Roman"/>
          <w:i/>
          <w:sz w:val="28"/>
          <w:szCs w:val="28"/>
          <w:u w:val="single"/>
        </w:rPr>
        <w:t>ОН – 0,39%, Н</w:t>
      </w:r>
      <w:r w:rsidR="00604CBC" w:rsidRPr="003854DC">
        <w:rPr>
          <w:rFonts w:ascii="Times New Roman" w:hAnsi="Times New Roman"/>
          <w:i/>
          <w:sz w:val="28"/>
          <w:szCs w:val="28"/>
          <w:u w:val="single"/>
          <w:vertAlign w:val="subscript"/>
        </w:rPr>
        <w:t>2</w:t>
      </w:r>
      <w:r w:rsidR="00604CBC" w:rsidRPr="003854DC">
        <w:rPr>
          <w:rFonts w:ascii="Times New Roman" w:hAnsi="Times New Roman"/>
          <w:i/>
          <w:sz w:val="28"/>
          <w:szCs w:val="28"/>
          <w:u w:val="single"/>
        </w:rPr>
        <w:t xml:space="preserve"> – 80,37%, N</w:t>
      </w:r>
      <w:r w:rsidR="00604CBC" w:rsidRPr="003854DC">
        <w:rPr>
          <w:rFonts w:ascii="Times New Roman" w:hAnsi="Times New Roman"/>
          <w:i/>
          <w:sz w:val="28"/>
          <w:szCs w:val="28"/>
          <w:u w:val="single"/>
          <w:vertAlign w:val="subscript"/>
        </w:rPr>
        <w:t>2</w:t>
      </w:r>
      <w:r w:rsidR="00604CBC" w:rsidRPr="003854DC">
        <w:rPr>
          <w:rFonts w:ascii="Times New Roman" w:hAnsi="Times New Roman"/>
          <w:i/>
          <w:sz w:val="28"/>
          <w:szCs w:val="28"/>
          <w:u w:val="single"/>
        </w:rPr>
        <w:t xml:space="preserve"> – 0,72%, СО – 3,53%, СО</w:t>
      </w:r>
      <w:r w:rsidR="00604CBC" w:rsidRPr="003854DC">
        <w:rPr>
          <w:rFonts w:ascii="Times New Roman" w:hAnsi="Times New Roman"/>
          <w:i/>
          <w:sz w:val="28"/>
          <w:szCs w:val="28"/>
          <w:u w:val="single"/>
          <w:vertAlign w:val="subscript"/>
        </w:rPr>
        <w:t>2</w:t>
      </w:r>
      <w:r w:rsidR="00604CBC" w:rsidRPr="003854DC">
        <w:rPr>
          <w:rFonts w:ascii="Times New Roman" w:hAnsi="Times New Roman"/>
          <w:i/>
          <w:sz w:val="28"/>
          <w:szCs w:val="28"/>
          <w:u w:val="single"/>
        </w:rPr>
        <w:t xml:space="preserve"> – 2,85%, Н</w:t>
      </w:r>
      <w:r w:rsidR="00604CBC" w:rsidRPr="003854DC">
        <w:rPr>
          <w:rFonts w:ascii="Times New Roman" w:hAnsi="Times New Roman"/>
          <w:i/>
          <w:sz w:val="28"/>
          <w:szCs w:val="28"/>
          <w:u w:val="single"/>
          <w:vertAlign w:val="subscript"/>
        </w:rPr>
        <w:t>2</w:t>
      </w:r>
      <w:r w:rsidR="00604CBC" w:rsidRPr="003854DC">
        <w:rPr>
          <w:rFonts w:ascii="Times New Roman" w:hAnsi="Times New Roman"/>
          <w:i/>
          <w:sz w:val="28"/>
          <w:szCs w:val="28"/>
          <w:u w:val="single"/>
        </w:rPr>
        <w:t>О – 0,02%</w:t>
      </w:r>
      <w:r w:rsidR="00C12528" w:rsidRPr="003854DC">
        <w:rPr>
          <w:rFonts w:ascii="Times New Roman" w:hAnsi="Times New Roman"/>
          <w:i/>
          <w:sz w:val="28"/>
          <w:szCs w:val="28"/>
          <w:u w:val="single"/>
        </w:rPr>
        <w:t>.</w:t>
      </w:r>
    </w:p>
    <w:p w:rsidR="00FF1322" w:rsidRPr="00412EC5" w:rsidRDefault="00FF1322" w:rsidP="00FF1322">
      <w:pPr>
        <w:tabs>
          <w:tab w:val="left" w:leader="underscore" w:pos="8931"/>
        </w:tabs>
        <w:spacing w:before="240" w:line="240" w:lineRule="auto"/>
        <w:rPr>
          <w:rFonts w:ascii="Times New Roman" w:hAnsi="Times New Roman"/>
          <w:sz w:val="28"/>
          <w:u w:val="single"/>
        </w:rPr>
      </w:pPr>
      <w:r w:rsidRPr="00F32213">
        <w:rPr>
          <w:rFonts w:ascii="Times New Roman" w:hAnsi="Times New Roman"/>
          <w:sz w:val="28"/>
        </w:rPr>
        <w:t xml:space="preserve">4. </w:t>
      </w:r>
      <w:r w:rsidRPr="00F32213">
        <w:rPr>
          <w:rFonts w:ascii="Times New Roman" w:hAnsi="Times New Roman"/>
          <w:spacing w:val="-4"/>
          <w:sz w:val="28"/>
        </w:rPr>
        <w:t>Зміст пояснювальної записки</w:t>
      </w:r>
      <w:r>
        <w:rPr>
          <w:rFonts w:ascii="Times New Roman" w:hAnsi="Times New Roman"/>
          <w:spacing w:val="-4"/>
          <w:sz w:val="28"/>
        </w:rPr>
        <w:t>:</w:t>
      </w:r>
      <w:r w:rsidR="00715C41">
        <w:rPr>
          <w:rFonts w:ascii="Times New Roman" w:hAnsi="Times New Roman"/>
          <w:sz w:val="28"/>
        </w:rPr>
        <w:t xml:space="preserve"> </w:t>
      </w:r>
      <w:r w:rsidR="00715C41" w:rsidRPr="00412EC5">
        <w:rPr>
          <w:rFonts w:ascii="Times New Roman" w:hAnsi="Times New Roman"/>
          <w:sz w:val="28"/>
          <w:u w:val="single"/>
        </w:rPr>
        <w:t>літературнипй обзор, математичне моделюввання,</w:t>
      </w:r>
      <w:r w:rsidR="00715C41" w:rsidRPr="00412EC5">
        <w:rPr>
          <w:u w:val="single"/>
        </w:rPr>
        <w:t xml:space="preserve"> </w:t>
      </w:r>
      <w:r w:rsidR="00715C41" w:rsidRPr="00412EC5">
        <w:rPr>
          <w:rFonts w:ascii="Times New Roman" w:hAnsi="Times New Roman"/>
          <w:sz w:val="28"/>
          <w:u w:val="single"/>
        </w:rPr>
        <w:t xml:space="preserve">розрахунок матеріальних балансів, </w:t>
      </w:r>
      <w:r w:rsidR="00412EC5" w:rsidRPr="00412EC5">
        <w:rPr>
          <w:rFonts w:ascii="Times New Roman" w:hAnsi="Times New Roman"/>
          <w:sz w:val="28"/>
          <w:u w:val="single"/>
        </w:rPr>
        <w:t>математичне моделювання,</w:t>
      </w:r>
      <w:r w:rsidR="00412EC5" w:rsidRPr="00412EC5">
        <w:rPr>
          <w:u w:val="single"/>
        </w:rPr>
        <w:t xml:space="preserve"> </w:t>
      </w:r>
      <w:r w:rsidR="00412EC5" w:rsidRPr="00412EC5">
        <w:rPr>
          <w:rFonts w:ascii="Times New Roman" w:hAnsi="Times New Roman"/>
          <w:sz w:val="28"/>
          <w:u w:val="single"/>
        </w:rPr>
        <w:t xml:space="preserve">математичне забезпечення програмного модуля, </w:t>
      </w:r>
      <w:r w:rsidR="00715C41" w:rsidRPr="00412EC5">
        <w:rPr>
          <w:rFonts w:ascii="Times New Roman" w:hAnsi="Times New Roman"/>
          <w:sz w:val="28"/>
          <w:u w:val="single"/>
        </w:rPr>
        <w:t>схема автоматизації,</w:t>
      </w:r>
      <w:r w:rsidR="00412EC5" w:rsidRPr="00412EC5">
        <w:rPr>
          <w:rFonts w:ascii="Times New Roman" w:hAnsi="Times New Roman"/>
          <w:sz w:val="28"/>
          <w:u w:val="single"/>
        </w:rPr>
        <w:t xml:space="preserve"> економіко-організаційні розрахунки, охорона праці.</w:t>
      </w:r>
    </w:p>
    <w:p w:rsidR="00C81933" w:rsidRPr="00412EC5" w:rsidRDefault="00FF1322" w:rsidP="00FF1322">
      <w:pPr>
        <w:tabs>
          <w:tab w:val="left" w:leader="underscore" w:pos="8931"/>
        </w:tabs>
        <w:spacing w:before="240" w:line="240" w:lineRule="auto"/>
        <w:rPr>
          <w:rFonts w:ascii="Times New Roman" w:hAnsi="Times New Roman"/>
          <w:i/>
          <w:sz w:val="28"/>
          <w:u w:val="single"/>
        </w:rPr>
      </w:pPr>
      <w:r w:rsidRPr="00F32213">
        <w:rPr>
          <w:rFonts w:ascii="Times New Roman" w:hAnsi="Times New Roman"/>
          <w:spacing w:val="2"/>
          <w:sz w:val="28"/>
        </w:rPr>
        <w:t>5. Перелік графічного матеріалу (із зазначенням обов’язкових креслеників, плакатів, презентацій тощо)</w:t>
      </w:r>
      <w:r>
        <w:rPr>
          <w:rFonts w:ascii="Times New Roman" w:hAnsi="Times New Roman"/>
          <w:spacing w:val="2"/>
          <w:sz w:val="28"/>
        </w:rPr>
        <w:t>:</w:t>
      </w:r>
      <w:r w:rsidRPr="00F32213">
        <w:rPr>
          <w:rFonts w:ascii="Times New Roman" w:hAnsi="Times New Roman"/>
          <w:spacing w:val="2"/>
          <w:sz w:val="28"/>
        </w:rPr>
        <w:t xml:space="preserve"> </w:t>
      </w:r>
      <w:r w:rsidRPr="00412EC5">
        <w:rPr>
          <w:rFonts w:ascii="Times New Roman" w:hAnsi="Times New Roman"/>
          <w:i/>
          <w:color w:val="000000"/>
          <w:sz w:val="28"/>
          <w:szCs w:val="28"/>
          <w:u w:val="single"/>
        </w:rPr>
        <w:t xml:space="preserve">схема автоматизації </w:t>
      </w:r>
      <w:r w:rsidR="003E1DD8" w:rsidRPr="00412EC5">
        <w:rPr>
          <w:rFonts w:ascii="Times New Roman" w:hAnsi="Times New Roman"/>
          <w:i/>
          <w:color w:val="000000"/>
          <w:sz w:val="28"/>
          <w:szCs w:val="28"/>
          <w:u w:val="single"/>
        </w:rPr>
        <w:t xml:space="preserve">процесу </w:t>
      </w:r>
      <w:r w:rsidR="007C618E" w:rsidRPr="00412EC5">
        <w:rPr>
          <w:rFonts w:ascii="Times New Roman" w:hAnsi="Times New Roman"/>
          <w:i/>
          <w:color w:val="000000"/>
          <w:sz w:val="28"/>
          <w:szCs w:val="28"/>
          <w:u w:val="single"/>
        </w:rPr>
        <w:t>синтезу метанолу</w:t>
      </w:r>
      <w:r w:rsidR="00412EC5" w:rsidRPr="00412EC5">
        <w:rPr>
          <w:rFonts w:ascii="Times New Roman" w:hAnsi="Times New Roman"/>
          <w:i/>
          <w:sz w:val="28"/>
          <w:szCs w:val="28"/>
          <w:u w:val="single"/>
        </w:rPr>
        <w:t>, скріншоти програм,</w:t>
      </w:r>
      <w:r w:rsidR="00412EC5">
        <w:rPr>
          <w:rFonts w:ascii="Times New Roman" w:hAnsi="Times New Roman"/>
          <w:i/>
          <w:sz w:val="28"/>
          <w:szCs w:val="28"/>
          <w:u w:val="single"/>
        </w:rPr>
        <w:t xml:space="preserve"> </w:t>
      </w:r>
      <w:r w:rsidR="00412EC5" w:rsidRPr="00412EC5">
        <w:rPr>
          <w:rFonts w:ascii="Times New Roman" w:hAnsi="Times New Roman"/>
          <w:i/>
          <w:sz w:val="28"/>
          <w:szCs w:val="28"/>
          <w:u w:val="single"/>
        </w:rPr>
        <w:t>розрахунок матеріальних балансів,</w:t>
      </w:r>
      <w:r w:rsidR="00412EC5">
        <w:rPr>
          <w:rFonts w:ascii="Times New Roman" w:hAnsi="Times New Roman"/>
          <w:i/>
          <w:sz w:val="28"/>
          <w:szCs w:val="28"/>
          <w:u w:val="single"/>
        </w:rPr>
        <w:t xml:space="preserve"> </w:t>
      </w:r>
      <w:r w:rsidR="00412EC5" w:rsidRPr="00412EC5">
        <w:rPr>
          <w:rFonts w:ascii="Times New Roman" w:hAnsi="Times New Roman"/>
          <w:i/>
          <w:sz w:val="28"/>
          <w:szCs w:val="28"/>
          <w:u w:val="single"/>
        </w:rPr>
        <w:t>функціональна схема автоматизації</w:t>
      </w:r>
      <w:r w:rsidR="00412EC5">
        <w:rPr>
          <w:rFonts w:ascii="Times New Roman" w:hAnsi="Times New Roman"/>
          <w:i/>
          <w:sz w:val="28"/>
          <w:szCs w:val="28"/>
          <w:u w:val="single"/>
        </w:rPr>
        <w:t>;</w:t>
      </w:r>
    </w:p>
    <w:p w:rsidR="00FF1322" w:rsidRPr="00F32213" w:rsidRDefault="00FF1322" w:rsidP="00FF1322">
      <w:pPr>
        <w:tabs>
          <w:tab w:val="left" w:pos="360"/>
          <w:tab w:val="left" w:pos="1440"/>
          <w:tab w:val="left" w:pos="1620"/>
        </w:tabs>
        <w:spacing w:before="240" w:line="240" w:lineRule="auto"/>
        <w:rPr>
          <w:rFonts w:ascii="Times New Roman" w:hAnsi="Times New Roman"/>
          <w:sz w:val="28"/>
        </w:rPr>
      </w:pPr>
      <w:r w:rsidRPr="00F32213">
        <w:rPr>
          <w:rFonts w:ascii="Times New Roman" w:hAnsi="Times New Roman"/>
          <w:sz w:val="28"/>
        </w:rPr>
        <w:lastRenderedPageBreak/>
        <w:t xml:space="preserve">6. Консультанти розділів </w:t>
      </w:r>
      <w:r w:rsidR="00254780">
        <w:rPr>
          <w:rFonts w:ascii="Times New Roman" w:hAnsi="Times New Roman"/>
          <w:sz w:val="28"/>
        </w:rPr>
        <w:t>проєкт</w:t>
      </w:r>
      <w:r w:rsidRPr="00F32213">
        <w:rPr>
          <w:rFonts w:ascii="Times New Roman" w:hAnsi="Times New Roman"/>
          <w:sz w:val="28"/>
        </w:rPr>
        <w:t>у</w:t>
      </w:r>
      <w:r w:rsidRPr="00F32213">
        <w:rPr>
          <w:rStyle w:val="aa"/>
          <w:rFonts w:ascii="Times New Roman" w:hAnsi="Times New Roman"/>
          <w:sz w:val="28"/>
        </w:rPr>
        <w:footnoteReference w:customMarkFollows="1" w:id="1"/>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686"/>
        <w:gridCol w:w="1396"/>
        <w:gridCol w:w="1397"/>
      </w:tblGrid>
      <w:tr w:rsidR="00FF1322" w:rsidRPr="00F32213" w:rsidTr="00DD620F">
        <w:trPr>
          <w:cantSplit/>
        </w:trPr>
        <w:tc>
          <w:tcPr>
            <w:tcW w:w="2410" w:type="dxa"/>
            <w:vMerge w:val="restart"/>
            <w:vAlign w:val="center"/>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Розділ</w:t>
            </w:r>
          </w:p>
        </w:tc>
        <w:tc>
          <w:tcPr>
            <w:tcW w:w="3686" w:type="dxa"/>
            <w:vMerge w:val="restart"/>
            <w:vAlign w:val="center"/>
          </w:tcPr>
          <w:p w:rsidR="00FF1322" w:rsidRPr="00F32213" w:rsidRDefault="00833B35" w:rsidP="00DD620F">
            <w:pPr>
              <w:spacing w:line="240" w:lineRule="auto"/>
              <w:jc w:val="center"/>
              <w:rPr>
                <w:rFonts w:ascii="Times New Roman" w:hAnsi="Times New Roman"/>
              </w:rPr>
            </w:pPr>
            <w:r>
              <w:rPr>
                <w:rFonts w:ascii="Times New Roman" w:hAnsi="Times New Roman"/>
              </w:rPr>
              <w:t>Прізвище, ініціали та посада</w:t>
            </w:r>
            <w:r w:rsidR="00FF1322" w:rsidRPr="00F32213">
              <w:rPr>
                <w:rFonts w:ascii="Times New Roman" w:hAnsi="Times New Roman"/>
              </w:rPr>
              <w:br/>
              <w:t>консультанта</w:t>
            </w:r>
          </w:p>
        </w:tc>
        <w:tc>
          <w:tcPr>
            <w:tcW w:w="2793" w:type="dxa"/>
            <w:gridSpan w:val="2"/>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Підпис, дата</w:t>
            </w:r>
          </w:p>
        </w:tc>
      </w:tr>
      <w:tr w:rsidR="00FF1322" w:rsidRPr="00F32213" w:rsidTr="00DD620F">
        <w:trPr>
          <w:cantSplit/>
        </w:trPr>
        <w:tc>
          <w:tcPr>
            <w:tcW w:w="2410" w:type="dxa"/>
            <w:vMerge/>
          </w:tcPr>
          <w:p w:rsidR="00FF1322" w:rsidRPr="00F32213" w:rsidRDefault="00FF1322" w:rsidP="00DD620F">
            <w:pPr>
              <w:spacing w:line="240" w:lineRule="auto"/>
              <w:jc w:val="center"/>
              <w:rPr>
                <w:rFonts w:ascii="Times New Roman" w:hAnsi="Times New Roman"/>
                <w:sz w:val="28"/>
              </w:rPr>
            </w:pPr>
          </w:p>
        </w:tc>
        <w:tc>
          <w:tcPr>
            <w:tcW w:w="3686" w:type="dxa"/>
            <w:vMerge/>
          </w:tcPr>
          <w:p w:rsidR="00FF1322" w:rsidRPr="00F32213" w:rsidRDefault="00FF1322" w:rsidP="00DD620F">
            <w:pPr>
              <w:spacing w:line="240" w:lineRule="auto"/>
              <w:jc w:val="center"/>
              <w:rPr>
                <w:rFonts w:ascii="Times New Roman" w:hAnsi="Times New Roman"/>
                <w:sz w:val="28"/>
              </w:rPr>
            </w:pPr>
          </w:p>
        </w:tc>
        <w:tc>
          <w:tcPr>
            <w:tcW w:w="1396" w:type="dxa"/>
          </w:tcPr>
          <w:p w:rsidR="00FF1322" w:rsidRPr="00F32213" w:rsidRDefault="00833B35" w:rsidP="00DD620F">
            <w:pPr>
              <w:spacing w:line="240" w:lineRule="auto"/>
              <w:jc w:val="center"/>
              <w:rPr>
                <w:rFonts w:ascii="Times New Roman" w:hAnsi="Times New Roman"/>
              </w:rPr>
            </w:pPr>
            <w:r>
              <w:rPr>
                <w:rFonts w:ascii="Times New Roman" w:hAnsi="Times New Roman"/>
              </w:rPr>
              <w:t>завдання</w:t>
            </w:r>
            <w:r w:rsidR="00FF1322" w:rsidRPr="00F32213">
              <w:rPr>
                <w:rFonts w:ascii="Times New Roman" w:hAnsi="Times New Roman"/>
              </w:rPr>
              <w:br/>
              <w:t>видав</w:t>
            </w:r>
          </w:p>
        </w:tc>
        <w:tc>
          <w:tcPr>
            <w:tcW w:w="1397" w:type="dxa"/>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завдання</w:t>
            </w:r>
            <w:r w:rsidRPr="00F32213">
              <w:rPr>
                <w:rFonts w:ascii="Times New Roman" w:hAnsi="Times New Roman"/>
              </w:rPr>
              <w:br/>
              <w:t>прийняв</w:t>
            </w:r>
          </w:p>
        </w:tc>
      </w:tr>
      <w:tr w:rsidR="00100282" w:rsidRPr="00105F0C" w:rsidTr="00100282">
        <w:tc>
          <w:tcPr>
            <w:tcW w:w="2410" w:type="dxa"/>
            <w:tcBorders>
              <w:top w:val="single" w:sz="4" w:space="0" w:color="auto"/>
              <w:left w:val="single" w:sz="4" w:space="0" w:color="auto"/>
              <w:bottom w:val="single" w:sz="4" w:space="0" w:color="auto"/>
              <w:right w:val="single" w:sz="4" w:space="0" w:color="auto"/>
            </w:tcBorders>
          </w:tcPr>
          <w:p w:rsidR="00100282" w:rsidRPr="00100282" w:rsidRDefault="00100282" w:rsidP="00100282">
            <w:pPr>
              <w:spacing w:line="240" w:lineRule="auto"/>
              <w:jc w:val="center"/>
              <w:rPr>
                <w:rFonts w:ascii="Times New Roman" w:hAnsi="Times New Roman"/>
              </w:rPr>
            </w:pPr>
            <w:r w:rsidRPr="00100282">
              <w:rPr>
                <w:rFonts w:ascii="Times New Roman" w:hAnsi="Times New Roman"/>
              </w:rPr>
              <w:t xml:space="preserve">Охорона праці </w:t>
            </w:r>
          </w:p>
        </w:tc>
        <w:tc>
          <w:tcPr>
            <w:tcW w:w="3686" w:type="dxa"/>
            <w:tcBorders>
              <w:top w:val="single" w:sz="4" w:space="0" w:color="auto"/>
              <w:left w:val="single" w:sz="4" w:space="0" w:color="auto"/>
              <w:bottom w:val="single" w:sz="4" w:space="0" w:color="auto"/>
              <w:right w:val="single" w:sz="4" w:space="0" w:color="auto"/>
            </w:tcBorders>
          </w:tcPr>
          <w:p w:rsidR="00100282" w:rsidRPr="00100282" w:rsidRDefault="00100282" w:rsidP="00100282">
            <w:pPr>
              <w:spacing w:line="240" w:lineRule="auto"/>
              <w:jc w:val="center"/>
              <w:rPr>
                <w:rFonts w:ascii="Times New Roman" w:hAnsi="Times New Roman"/>
              </w:rPr>
            </w:pPr>
            <w:r w:rsidRPr="00100282">
              <w:rPr>
                <w:rFonts w:ascii="Times New Roman" w:hAnsi="Times New Roman"/>
              </w:rPr>
              <w:t>Ковтун А.І., асистент каф. охорони праці, промислової    та цивільної безпеки____________</w:t>
            </w:r>
          </w:p>
        </w:tc>
        <w:tc>
          <w:tcPr>
            <w:tcW w:w="1396" w:type="dxa"/>
            <w:tcBorders>
              <w:top w:val="single" w:sz="4" w:space="0" w:color="auto"/>
              <w:left w:val="single" w:sz="4" w:space="0" w:color="auto"/>
              <w:bottom w:val="single" w:sz="4" w:space="0" w:color="auto"/>
              <w:right w:val="single" w:sz="4" w:space="0" w:color="auto"/>
            </w:tcBorders>
          </w:tcPr>
          <w:p w:rsidR="00100282" w:rsidRPr="00100282" w:rsidRDefault="00100282" w:rsidP="00100282">
            <w:pPr>
              <w:spacing w:line="240" w:lineRule="auto"/>
              <w:jc w:val="center"/>
              <w:rPr>
                <w:rFonts w:ascii="Times New Roman" w:hAnsi="Times New Roman"/>
              </w:rPr>
            </w:pPr>
          </w:p>
        </w:tc>
        <w:tc>
          <w:tcPr>
            <w:tcW w:w="1397" w:type="dxa"/>
            <w:tcBorders>
              <w:top w:val="single" w:sz="4" w:space="0" w:color="auto"/>
              <w:left w:val="single" w:sz="4" w:space="0" w:color="auto"/>
              <w:bottom w:val="single" w:sz="4" w:space="0" w:color="auto"/>
              <w:right w:val="single" w:sz="4" w:space="0" w:color="auto"/>
            </w:tcBorders>
          </w:tcPr>
          <w:p w:rsidR="00100282" w:rsidRPr="00100282" w:rsidRDefault="00100282" w:rsidP="00100282">
            <w:pPr>
              <w:spacing w:line="240" w:lineRule="auto"/>
              <w:jc w:val="center"/>
              <w:rPr>
                <w:rFonts w:ascii="Times New Roman" w:hAnsi="Times New Roman"/>
              </w:rPr>
            </w:pPr>
          </w:p>
        </w:tc>
      </w:tr>
      <w:tr w:rsidR="00100282" w:rsidRPr="00105F0C" w:rsidTr="00100282">
        <w:tc>
          <w:tcPr>
            <w:tcW w:w="2410" w:type="dxa"/>
            <w:tcBorders>
              <w:top w:val="single" w:sz="4" w:space="0" w:color="auto"/>
              <w:left w:val="single" w:sz="4" w:space="0" w:color="auto"/>
              <w:bottom w:val="single" w:sz="4" w:space="0" w:color="auto"/>
              <w:right w:val="single" w:sz="4" w:space="0" w:color="auto"/>
            </w:tcBorders>
          </w:tcPr>
          <w:p w:rsidR="00100282" w:rsidRPr="00100282" w:rsidRDefault="00100282" w:rsidP="00100282">
            <w:pPr>
              <w:spacing w:line="240" w:lineRule="auto"/>
              <w:jc w:val="center"/>
              <w:rPr>
                <w:rFonts w:ascii="Times New Roman" w:hAnsi="Times New Roman"/>
              </w:rPr>
            </w:pPr>
            <w:r w:rsidRPr="00100282">
              <w:rPr>
                <w:rFonts w:ascii="Times New Roman" w:hAnsi="Times New Roman"/>
              </w:rPr>
              <w:t>Організаційно-економічна частин</w:t>
            </w:r>
          </w:p>
        </w:tc>
        <w:tc>
          <w:tcPr>
            <w:tcW w:w="3686" w:type="dxa"/>
            <w:tcBorders>
              <w:top w:val="single" w:sz="4" w:space="0" w:color="auto"/>
              <w:left w:val="single" w:sz="4" w:space="0" w:color="auto"/>
              <w:bottom w:val="single" w:sz="4" w:space="0" w:color="auto"/>
              <w:right w:val="single" w:sz="4" w:space="0" w:color="auto"/>
            </w:tcBorders>
          </w:tcPr>
          <w:p w:rsidR="00100282" w:rsidRPr="00100282" w:rsidRDefault="00100282" w:rsidP="00100282">
            <w:pPr>
              <w:spacing w:line="240" w:lineRule="auto"/>
              <w:jc w:val="center"/>
              <w:rPr>
                <w:rFonts w:ascii="Times New Roman" w:hAnsi="Times New Roman"/>
              </w:rPr>
            </w:pPr>
            <w:r w:rsidRPr="00100282">
              <w:rPr>
                <w:rFonts w:ascii="Times New Roman" w:hAnsi="Times New Roman"/>
              </w:rPr>
              <w:t xml:space="preserve">Скоробогатова Н.Є., доц. кафедри міжнародної економіки,   к.е.н.                                                                    </w:t>
            </w:r>
          </w:p>
        </w:tc>
        <w:tc>
          <w:tcPr>
            <w:tcW w:w="1396" w:type="dxa"/>
            <w:tcBorders>
              <w:top w:val="single" w:sz="4" w:space="0" w:color="auto"/>
              <w:left w:val="single" w:sz="4" w:space="0" w:color="auto"/>
              <w:bottom w:val="single" w:sz="4" w:space="0" w:color="auto"/>
              <w:right w:val="single" w:sz="4" w:space="0" w:color="auto"/>
            </w:tcBorders>
          </w:tcPr>
          <w:p w:rsidR="00100282" w:rsidRPr="00100282" w:rsidRDefault="00100282" w:rsidP="00100282">
            <w:pPr>
              <w:spacing w:line="240" w:lineRule="auto"/>
              <w:jc w:val="center"/>
              <w:rPr>
                <w:rFonts w:ascii="Times New Roman" w:hAnsi="Times New Roman"/>
              </w:rPr>
            </w:pPr>
          </w:p>
        </w:tc>
        <w:tc>
          <w:tcPr>
            <w:tcW w:w="1397" w:type="dxa"/>
            <w:tcBorders>
              <w:top w:val="single" w:sz="4" w:space="0" w:color="auto"/>
              <w:left w:val="single" w:sz="4" w:space="0" w:color="auto"/>
              <w:bottom w:val="single" w:sz="4" w:space="0" w:color="auto"/>
              <w:right w:val="single" w:sz="4" w:space="0" w:color="auto"/>
            </w:tcBorders>
          </w:tcPr>
          <w:p w:rsidR="00100282" w:rsidRPr="00100282" w:rsidRDefault="00100282" w:rsidP="00100282">
            <w:pPr>
              <w:spacing w:line="240" w:lineRule="auto"/>
              <w:jc w:val="center"/>
              <w:rPr>
                <w:rFonts w:ascii="Times New Roman" w:hAnsi="Times New Roman"/>
              </w:rPr>
            </w:pPr>
          </w:p>
        </w:tc>
      </w:tr>
    </w:tbl>
    <w:p w:rsidR="00FF1322" w:rsidRPr="00F32213" w:rsidRDefault="00FF1322" w:rsidP="00FF1322">
      <w:pPr>
        <w:tabs>
          <w:tab w:val="left" w:pos="1440"/>
          <w:tab w:val="left" w:pos="1620"/>
          <w:tab w:val="left" w:pos="8931"/>
        </w:tabs>
        <w:spacing w:before="240" w:line="240" w:lineRule="auto"/>
        <w:rPr>
          <w:rFonts w:ascii="Times New Roman" w:hAnsi="Times New Roman"/>
          <w:sz w:val="28"/>
        </w:rPr>
      </w:pPr>
      <w:r w:rsidRPr="00F32213">
        <w:rPr>
          <w:rFonts w:ascii="Times New Roman" w:hAnsi="Times New Roman"/>
          <w:sz w:val="28"/>
        </w:rPr>
        <w:t xml:space="preserve">7. </w:t>
      </w:r>
      <w:r w:rsidRPr="00F32213">
        <w:rPr>
          <w:rFonts w:ascii="Times New Roman" w:hAnsi="Times New Roman"/>
          <w:bCs/>
          <w:sz w:val="28"/>
        </w:rPr>
        <w:t>Дата видачі завдання</w:t>
      </w:r>
      <w:r w:rsidRPr="00F32213">
        <w:rPr>
          <w:rFonts w:ascii="Times New Roman" w:hAnsi="Times New Roman"/>
          <w:sz w:val="28"/>
        </w:rPr>
        <w:t xml:space="preserve"> </w:t>
      </w:r>
      <w:r w:rsidRPr="00833600">
        <w:rPr>
          <w:rFonts w:ascii="Times New Roman" w:hAnsi="Times New Roman"/>
          <w:sz w:val="28"/>
          <w:szCs w:val="28"/>
          <w:u w:val="single"/>
        </w:rPr>
        <w:t xml:space="preserve">    </w:t>
      </w:r>
      <w:r>
        <w:rPr>
          <w:rFonts w:ascii="Times New Roman" w:hAnsi="Times New Roman"/>
          <w:sz w:val="28"/>
          <w:szCs w:val="28"/>
          <w:u w:val="single"/>
        </w:rPr>
        <w:t xml:space="preserve">   </w:t>
      </w:r>
      <w:r w:rsidRPr="00833600">
        <w:rPr>
          <w:rFonts w:ascii="Times New Roman" w:hAnsi="Times New Roman"/>
          <w:sz w:val="28"/>
          <w:szCs w:val="28"/>
          <w:u w:val="single"/>
        </w:rPr>
        <w:t xml:space="preserve">   </w:t>
      </w:r>
      <w:r w:rsidR="00100282">
        <w:rPr>
          <w:rFonts w:ascii="Times New Roman" w:hAnsi="Times New Roman"/>
          <w:sz w:val="28"/>
          <w:szCs w:val="28"/>
          <w:u w:val="single"/>
        </w:rPr>
        <w:t>2</w:t>
      </w:r>
      <w:r w:rsidRPr="00833600">
        <w:rPr>
          <w:rFonts w:ascii="Times New Roman" w:hAnsi="Times New Roman"/>
          <w:sz w:val="28"/>
          <w:szCs w:val="28"/>
          <w:u w:val="single"/>
        </w:rPr>
        <w:t xml:space="preserve">6 </w:t>
      </w:r>
      <w:r w:rsidRPr="00505A9F">
        <w:rPr>
          <w:rFonts w:ascii="Times New Roman" w:hAnsi="Times New Roman"/>
          <w:sz w:val="28"/>
          <w:szCs w:val="28"/>
          <w:u w:val="single"/>
        </w:rPr>
        <w:t>квітня</w:t>
      </w:r>
      <w:r w:rsidR="007956F2">
        <w:rPr>
          <w:rFonts w:ascii="Times New Roman" w:hAnsi="Times New Roman"/>
          <w:sz w:val="28"/>
          <w:szCs w:val="28"/>
          <w:u w:val="single"/>
        </w:rPr>
        <w:t xml:space="preserve"> 2021</w:t>
      </w:r>
      <w:r>
        <w:rPr>
          <w:rFonts w:ascii="Times New Roman" w:hAnsi="Times New Roman"/>
          <w:sz w:val="28"/>
          <w:szCs w:val="28"/>
          <w:u w:val="single"/>
        </w:rPr>
        <w:t xml:space="preserve"> року           </w:t>
      </w:r>
      <w:r w:rsidRPr="00833600">
        <w:rPr>
          <w:rFonts w:ascii="Times New Roman" w:hAnsi="Times New Roman"/>
          <w:sz w:val="28"/>
          <w:szCs w:val="28"/>
          <w:u w:val="single"/>
        </w:rPr>
        <w:t>  </w:t>
      </w:r>
    </w:p>
    <w:p w:rsidR="00FF1322" w:rsidRPr="00F32213" w:rsidRDefault="00FF1322" w:rsidP="00FF1322">
      <w:pPr>
        <w:spacing w:before="240" w:line="240" w:lineRule="auto"/>
        <w:jc w:val="center"/>
        <w:rPr>
          <w:rFonts w:ascii="Times New Roman" w:hAnsi="Times New Roman"/>
          <w:sz w:val="28"/>
        </w:rPr>
      </w:pPr>
      <w:r w:rsidRPr="00F32213">
        <w:rPr>
          <w:rFonts w:ascii="Times New Roman" w:hAnsi="Times New Roman"/>
          <w:bCs/>
          <w:sz w:val="28"/>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422"/>
        <w:gridCol w:w="2693"/>
        <w:gridCol w:w="1234"/>
      </w:tblGrid>
      <w:tr w:rsidR="00FF1322" w:rsidRPr="00F32213" w:rsidTr="00DD620F">
        <w:tc>
          <w:tcPr>
            <w:tcW w:w="540" w:type="dxa"/>
            <w:vAlign w:val="center"/>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 з/п</w:t>
            </w:r>
          </w:p>
        </w:tc>
        <w:tc>
          <w:tcPr>
            <w:tcW w:w="4422" w:type="dxa"/>
            <w:vAlign w:val="center"/>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 xml:space="preserve">Назва етапів виконання </w:t>
            </w:r>
            <w:r w:rsidRPr="00F32213">
              <w:rPr>
                <w:rFonts w:ascii="Times New Roman" w:hAnsi="Times New Roman"/>
              </w:rPr>
              <w:br/>
              <w:t xml:space="preserve">дипломного </w:t>
            </w:r>
            <w:r w:rsidR="00254780">
              <w:rPr>
                <w:rFonts w:ascii="Times New Roman" w:hAnsi="Times New Roman"/>
              </w:rPr>
              <w:t>проєкт</w:t>
            </w:r>
            <w:r w:rsidRPr="00F32213">
              <w:rPr>
                <w:rFonts w:ascii="Times New Roman" w:hAnsi="Times New Roman"/>
              </w:rPr>
              <w:t>у</w:t>
            </w:r>
          </w:p>
        </w:tc>
        <w:tc>
          <w:tcPr>
            <w:tcW w:w="2693" w:type="dxa"/>
            <w:vAlign w:val="center"/>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 xml:space="preserve">Термін виконання </w:t>
            </w:r>
            <w:r w:rsidRPr="00F32213">
              <w:rPr>
                <w:rFonts w:ascii="Times New Roman" w:hAnsi="Times New Roman"/>
              </w:rPr>
              <w:br/>
              <w:t xml:space="preserve">етапів </w:t>
            </w:r>
            <w:r w:rsidR="00254780">
              <w:rPr>
                <w:rFonts w:ascii="Times New Roman" w:hAnsi="Times New Roman"/>
              </w:rPr>
              <w:t>проєкт</w:t>
            </w:r>
            <w:r w:rsidRPr="00F32213">
              <w:rPr>
                <w:rFonts w:ascii="Times New Roman" w:hAnsi="Times New Roman"/>
              </w:rPr>
              <w:t>у</w:t>
            </w:r>
          </w:p>
        </w:tc>
        <w:tc>
          <w:tcPr>
            <w:tcW w:w="1234" w:type="dxa"/>
            <w:vAlign w:val="center"/>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Примітка</w:t>
            </w:r>
          </w:p>
        </w:tc>
      </w:tr>
      <w:tr w:rsidR="00FF1322" w:rsidRPr="00F32213" w:rsidTr="00DD620F">
        <w:trPr>
          <w:trHeight w:val="20"/>
        </w:trPr>
        <w:tc>
          <w:tcPr>
            <w:tcW w:w="540" w:type="dxa"/>
            <w:vAlign w:val="center"/>
          </w:tcPr>
          <w:p w:rsidR="00FF1322" w:rsidRPr="00F32213" w:rsidRDefault="00FF1322" w:rsidP="00DD620F">
            <w:pPr>
              <w:spacing w:line="240" w:lineRule="auto"/>
              <w:jc w:val="center"/>
              <w:rPr>
                <w:rFonts w:ascii="Times New Roman" w:hAnsi="Times New Roman"/>
              </w:rPr>
            </w:pPr>
            <w:r>
              <w:rPr>
                <w:rFonts w:ascii="Times New Roman" w:hAnsi="Times New Roman"/>
              </w:rPr>
              <w:t>1</w:t>
            </w:r>
          </w:p>
        </w:tc>
        <w:tc>
          <w:tcPr>
            <w:tcW w:w="4422" w:type="dxa"/>
            <w:vAlign w:val="center"/>
          </w:tcPr>
          <w:p w:rsidR="00FF1322" w:rsidRPr="00133456" w:rsidRDefault="00FF1322" w:rsidP="003E1DD8">
            <w:pPr>
              <w:spacing w:line="240" w:lineRule="auto"/>
              <w:jc w:val="center"/>
              <w:rPr>
                <w:rFonts w:ascii="Times New Roman" w:hAnsi="Times New Roman"/>
                <w:sz w:val="28"/>
                <w:szCs w:val="28"/>
              </w:rPr>
            </w:pPr>
            <w:r>
              <w:rPr>
                <w:rFonts w:ascii="Times New Roman" w:hAnsi="Times New Roman"/>
                <w:sz w:val="28"/>
                <w:szCs w:val="28"/>
              </w:rPr>
              <w:t>О</w:t>
            </w:r>
            <w:r w:rsidR="003E1DD8">
              <w:rPr>
                <w:rFonts w:ascii="Times New Roman" w:hAnsi="Times New Roman"/>
                <w:sz w:val="28"/>
                <w:szCs w:val="28"/>
              </w:rPr>
              <w:t>пис технологічного процесу</w:t>
            </w:r>
          </w:p>
        </w:tc>
        <w:tc>
          <w:tcPr>
            <w:tcW w:w="2693" w:type="dxa"/>
            <w:vAlign w:val="center"/>
          </w:tcPr>
          <w:p w:rsidR="00FF1322" w:rsidRPr="00F32213" w:rsidRDefault="007956F2" w:rsidP="00DD620F">
            <w:pPr>
              <w:spacing w:line="240" w:lineRule="auto"/>
              <w:jc w:val="center"/>
              <w:rPr>
                <w:rFonts w:ascii="Times New Roman" w:hAnsi="Times New Roman"/>
              </w:rPr>
            </w:pPr>
            <w:r>
              <w:rPr>
                <w:rFonts w:ascii="Times New Roman" w:hAnsi="Times New Roman"/>
              </w:rPr>
              <w:t>до 17.04.2021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FF1322" w:rsidP="00DD620F">
            <w:pPr>
              <w:spacing w:line="240" w:lineRule="auto"/>
              <w:jc w:val="center"/>
              <w:rPr>
                <w:rFonts w:ascii="Times New Roman" w:hAnsi="Times New Roman"/>
              </w:rPr>
            </w:pPr>
            <w:r>
              <w:rPr>
                <w:rFonts w:ascii="Times New Roman" w:hAnsi="Times New Roman"/>
              </w:rPr>
              <w:t>2</w:t>
            </w:r>
          </w:p>
        </w:tc>
        <w:tc>
          <w:tcPr>
            <w:tcW w:w="4422" w:type="dxa"/>
            <w:vAlign w:val="center"/>
          </w:tcPr>
          <w:p w:rsidR="00FF1322" w:rsidRPr="00133456" w:rsidRDefault="00FF1322" w:rsidP="00DD620F">
            <w:pPr>
              <w:spacing w:line="240" w:lineRule="auto"/>
              <w:jc w:val="center"/>
              <w:rPr>
                <w:rFonts w:ascii="Times New Roman" w:hAnsi="Times New Roman"/>
                <w:sz w:val="28"/>
                <w:szCs w:val="28"/>
              </w:rPr>
            </w:pPr>
            <w:r w:rsidRPr="00133456">
              <w:rPr>
                <w:rFonts w:ascii="Times New Roman" w:hAnsi="Times New Roman"/>
                <w:sz w:val="28"/>
                <w:szCs w:val="28"/>
              </w:rPr>
              <w:t>Розробка схеми автоматизації</w:t>
            </w:r>
          </w:p>
        </w:tc>
        <w:tc>
          <w:tcPr>
            <w:tcW w:w="2693" w:type="dxa"/>
            <w:vAlign w:val="center"/>
          </w:tcPr>
          <w:p w:rsidR="00FF1322" w:rsidRPr="00F32213" w:rsidRDefault="007956F2" w:rsidP="00DD620F">
            <w:pPr>
              <w:spacing w:line="240" w:lineRule="auto"/>
              <w:jc w:val="center"/>
              <w:rPr>
                <w:rFonts w:ascii="Times New Roman" w:hAnsi="Times New Roman"/>
              </w:rPr>
            </w:pPr>
            <w:r>
              <w:rPr>
                <w:rFonts w:ascii="Times New Roman" w:hAnsi="Times New Roman"/>
              </w:rPr>
              <w:t>до 21.04.2021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FF1322" w:rsidP="00DD620F">
            <w:pPr>
              <w:spacing w:line="240" w:lineRule="auto"/>
              <w:jc w:val="center"/>
              <w:rPr>
                <w:rFonts w:ascii="Times New Roman" w:hAnsi="Times New Roman"/>
              </w:rPr>
            </w:pPr>
            <w:r>
              <w:rPr>
                <w:rFonts w:ascii="Times New Roman" w:hAnsi="Times New Roman"/>
              </w:rPr>
              <w:t>3</w:t>
            </w:r>
          </w:p>
        </w:tc>
        <w:tc>
          <w:tcPr>
            <w:tcW w:w="4422" w:type="dxa"/>
            <w:vAlign w:val="center"/>
          </w:tcPr>
          <w:p w:rsidR="00FF1322" w:rsidRPr="00133456" w:rsidRDefault="004D59E2" w:rsidP="00DD620F">
            <w:pPr>
              <w:spacing w:line="240" w:lineRule="auto"/>
              <w:jc w:val="center"/>
              <w:rPr>
                <w:rFonts w:ascii="Times New Roman" w:hAnsi="Times New Roman"/>
                <w:sz w:val="28"/>
                <w:szCs w:val="28"/>
              </w:rPr>
            </w:pPr>
            <w:r>
              <w:rPr>
                <w:rFonts w:ascii="Times New Roman" w:hAnsi="Times New Roman"/>
                <w:sz w:val="28"/>
                <w:szCs w:val="28"/>
              </w:rPr>
              <w:t>Розрахунок матеріальних балансів</w:t>
            </w:r>
          </w:p>
        </w:tc>
        <w:tc>
          <w:tcPr>
            <w:tcW w:w="2693" w:type="dxa"/>
            <w:vAlign w:val="center"/>
          </w:tcPr>
          <w:p w:rsidR="00FF1322" w:rsidRPr="00F32213" w:rsidRDefault="007956F2" w:rsidP="00DD620F">
            <w:pPr>
              <w:spacing w:line="240" w:lineRule="auto"/>
              <w:jc w:val="center"/>
              <w:rPr>
                <w:rFonts w:ascii="Times New Roman" w:hAnsi="Times New Roman"/>
              </w:rPr>
            </w:pPr>
            <w:r>
              <w:rPr>
                <w:rFonts w:ascii="Times New Roman" w:hAnsi="Times New Roman"/>
              </w:rPr>
              <w:t>до 27.04.2021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FF1322" w:rsidP="00DD620F">
            <w:pPr>
              <w:spacing w:line="240" w:lineRule="auto"/>
              <w:jc w:val="center"/>
              <w:rPr>
                <w:rFonts w:ascii="Times New Roman" w:hAnsi="Times New Roman"/>
              </w:rPr>
            </w:pPr>
            <w:r>
              <w:rPr>
                <w:rFonts w:ascii="Times New Roman" w:hAnsi="Times New Roman"/>
              </w:rPr>
              <w:t>4</w:t>
            </w:r>
          </w:p>
        </w:tc>
        <w:tc>
          <w:tcPr>
            <w:tcW w:w="4422" w:type="dxa"/>
            <w:vAlign w:val="center"/>
          </w:tcPr>
          <w:p w:rsidR="004D59E2" w:rsidRDefault="004D59E2" w:rsidP="004D59E2">
            <w:pPr>
              <w:spacing w:line="240" w:lineRule="auto"/>
              <w:jc w:val="center"/>
              <w:rPr>
                <w:rFonts w:ascii="Times New Roman" w:hAnsi="Times New Roman"/>
                <w:sz w:val="28"/>
                <w:szCs w:val="28"/>
              </w:rPr>
            </w:pPr>
            <w:r>
              <w:rPr>
                <w:rFonts w:ascii="Times New Roman" w:hAnsi="Times New Roman"/>
                <w:sz w:val="28"/>
                <w:szCs w:val="28"/>
              </w:rPr>
              <w:t>Математична модель об’єкта</w:t>
            </w:r>
          </w:p>
          <w:p w:rsidR="00FF1322" w:rsidRPr="00133456" w:rsidRDefault="004D59E2" w:rsidP="004D59E2">
            <w:pPr>
              <w:spacing w:line="240" w:lineRule="auto"/>
              <w:jc w:val="center"/>
              <w:rPr>
                <w:rFonts w:ascii="Times New Roman" w:hAnsi="Times New Roman"/>
                <w:sz w:val="28"/>
                <w:szCs w:val="28"/>
              </w:rPr>
            </w:pPr>
            <w:r w:rsidRPr="00133456">
              <w:rPr>
                <w:rFonts w:ascii="Times New Roman" w:hAnsi="Times New Roman"/>
                <w:sz w:val="28"/>
                <w:szCs w:val="28"/>
              </w:rPr>
              <w:t>керування</w:t>
            </w:r>
          </w:p>
        </w:tc>
        <w:tc>
          <w:tcPr>
            <w:tcW w:w="2693" w:type="dxa"/>
            <w:vAlign w:val="center"/>
          </w:tcPr>
          <w:p w:rsidR="00FF1322" w:rsidRPr="00F32213" w:rsidRDefault="007956F2" w:rsidP="00DD620F">
            <w:pPr>
              <w:spacing w:line="240" w:lineRule="auto"/>
              <w:jc w:val="center"/>
              <w:rPr>
                <w:rFonts w:ascii="Times New Roman" w:hAnsi="Times New Roman"/>
              </w:rPr>
            </w:pPr>
            <w:r>
              <w:rPr>
                <w:rFonts w:ascii="Times New Roman" w:hAnsi="Times New Roman"/>
              </w:rPr>
              <w:t>до 02.05.2021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FF1322" w:rsidP="00DD620F">
            <w:pPr>
              <w:spacing w:line="240" w:lineRule="auto"/>
              <w:jc w:val="center"/>
              <w:rPr>
                <w:rFonts w:ascii="Times New Roman" w:hAnsi="Times New Roman"/>
              </w:rPr>
            </w:pPr>
            <w:r>
              <w:rPr>
                <w:rFonts w:ascii="Times New Roman" w:hAnsi="Times New Roman"/>
              </w:rPr>
              <w:t>5</w:t>
            </w:r>
          </w:p>
        </w:tc>
        <w:tc>
          <w:tcPr>
            <w:tcW w:w="4422" w:type="dxa"/>
            <w:vAlign w:val="center"/>
          </w:tcPr>
          <w:p w:rsidR="00FF1322" w:rsidRPr="00320985" w:rsidRDefault="00320985" w:rsidP="00DD620F">
            <w:pPr>
              <w:spacing w:line="240" w:lineRule="auto"/>
              <w:jc w:val="center"/>
              <w:rPr>
                <w:rFonts w:ascii="Times New Roman" w:hAnsi="Times New Roman"/>
                <w:sz w:val="28"/>
                <w:szCs w:val="28"/>
                <w:lang w:val="ru-RU"/>
              </w:rPr>
            </w:pPr>
            <w:r>
              <w:rPr>
                <w:rFonts w:ascii="Times New Roman" w:hAnsi="Times New Roman"/>
                <w:sz w:val="28"/>
                <w:szCs w:val="28"/>
              </w:rPr>
              <w:t>Розробка програмного модуля</w:t>
            </w:r>
          </w:p>
        </w:tc>
        <w:tc>
          <w:tcPr>
            <w:tcW w:w="2693" w:type="dxa"/>
            <w:vAlign w:val="center"/>
          </w:tcPr>
          <w:p w:rsidR="00FF1322" w:rsidRPr="00F32213" w:rsidRDefault="007956F2" w:rsidP="00DD620F">
            <w:pPr>
              <w:spacing w:line="240" w:lineRule="auto"/>
              <w:jc w:val="center"/>
              <w:rPr>
                <w:rFonts w:ascii="Times New Roman" w:hAnsi="Times New Roman"/>
              </w:rPr>
            </w:pPr>
            <w:r>
              <w:rPr>
                <w:rFonts w:ascii="Times New Roman" w:hAnsi="Times New Roman"/>
              </w:rPr>
              <w:t>до 13.05.2021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FF1322" w:rsidP="00DD620F">
            <w:pPr>
              <w:spacing w:line="240" w:lineRule="auto"/>
              <w:jc w:val="center"/>
              <w:rPr>
                <w:rFonts w:ascii="Times New Roman" w:hAnsi="Times New Roman"/>
              </w:rPr>
            </w:pPr>
            <w:r>
              <w:rPr>
                <w:rFonts w:ascii="Times New Roman" w:hAnsi="Times New Roman"/>
              </w:rPr>
              <w:t>6</w:t>
            </w:r>
          </w:p>
        </w:tc>
        <w:tc>
          <w:tcPr>
            <w:tcW w:w="4422" w:type="dxa"/>
            <w:vAlign w:val="center"/>
          </w:tcPr>
          <w:p w:rsidR="00FF1322" w:rsidRPr="00133456" w:rsidRDefault="00FF1322" w:rsidP="00DD620F">
            <w:pPr>
              <w:spacing w:line="240" w:lineRule="auto"/>
              <w:jc w:val="center"/>
              <w:rPr>
                <w:rFonts w:ascii="Times New Roman" w:hAnsi="Times New Roman"/>
                <w:sz w:val="28"/>
                <w:szCs w:val="28"/>
              </w:rPr>
            </w:pPr>
            <w:r w:rsidRPr="00133456">
              <w:rPr>
                <w:rFonts w:ascii="Times New Roman" w:hAnsi="Times New Roman"/>
                <w:sz w:val="28"/>
                <w:szCs w:val="28"/>
              </w:rPr>
              <w:t>Розробка креслень</w:t>
            </w:r>
          </w:p>
        </w:tc>
        <w:tc>
          <w:tcPr>
            <w:tcW w:w="2693" w:type="dxa"/>
            <w:vAlign w:val="center"/>
          </w:tcPr>
          <w:p w:rsidR="00FF1322" w:rsidRPr="00F32213" w:rsidRDefault="007956F2" w:rsidP="00DD620F">
            <w:pPr>
              <w:spacing w:line="240" w:lineRule="auto"/>
              <w:jc w:val="center"/>
              <w:rPr>
                <w:rFonts w:ascii="Times New Roman" w:hAnsi="Times New Roman"/>
              </w:rPr>
            </w:pPr>
            <w:r>
              <w:rPr>
                <w:rFonts w:ascii="Times New Roman" w:hAnsi="Times New Roman"/>
              </w:rPr>
              <w:t>до 20.05.2021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05108E" w:rsidRPr="00F32213" w:rsidTr="00DD620F">
        <w:trPr>
          <w:trHeight w:val="20"/>
        </w:trPr>
        <w:tc>
          <w:tcPr>
            <w:tcW w:w="540" w:type="dxa"/>
            <w:vAlign w:val="center"/>
          </w:tcPr>
          <w:p w:rsidR="0005108E" w:rsidRDefault="0005108E" w:rsidP="00DD620F">
            <w:pPr>
              <w:spacing w:line="240" w:lineRule="auto"/>
              <w:jc w:val="center"/>
              <w:rPr>
                <w:rFonts w:ascii="Times New Roman" w:hAnsi="Times New Roman"/>
              </w:rPr>
            </w:pPr>
            <w:r>
              <w:rPr>
                <w:rFonts w:ascii="Times New Roman" w:hAnsi="Times New Roman"/>
              </w:rPr>
              <w:t>7</w:t>
            </w:r>
          </w:p>
        </w:tc>
        <w:tc>
          <w:tcPr>
            <w:tcW w:w="4422" w:type="dxa"/>
            <w:vAlign w:val="center"/>
          </w:tcPr>
          <w:p w:rsidR="0005108E" w:rsidRDefault="0005108E" w:rsidP="00DD620F">
            <w:pPr>
              <w:spacing w:line="240" w:lineRule="auto"/>
              <w:jc w:val="center"/>
              <w:rPr>
                <w:rFonts w:ascii="Times New Roman" w:hAnsi="Times New Roman"/>
                <w:sz w:val="28"/>
                <w:szCs w:val="28"/>
              </w:rPr>
            </w:pPr>
            <w:r>
              <w:rPr>
                <w:rFonts w:ascii="Times New Roman" w:hAnsi="Times New Roman"/>
                <w:sz w:val="28"/>
                <w:szCs w:val="28"/>
              </w:rPr>
              <w:t>Економіко-організаційні</w:t>
            </w:r>
          </w:p>
          <w:p w:rsidR="0005108E" w:rsidRPr="00133456" w:rsidRDefault="0005108E" w:rsidP="00DD620F">
            <w:pPr>
              <w:spacing w:line="240" w:lineRule="auto"/>
              <w:jc w:val="center"/>
              <w:rPr>
                <w:rFonts w:ascii="Times New Roman" w:hAnsi="Times New Roman"/>
                <w:sz w:val="28"/>
                <w:szCs w:val="28"/>
              </w:rPr>
            </w:pPr>
            <w:r>
              <w:rPr>
                <w:rFonts w:ascii="Times New Roman" w:hAnsi="Times New Roman"/>
                <w:sz w:val="28"/>
                <w:szCs w:val="28"/>
              </w:rPr>
              <w:t>розрахунки процесу</w:t>
            </w:r>
          </w:p>
        </w:tc>
        <w:tc>
          <w:tcPr>
            <w:tcW w:w="2693" w:type="dxa"/>
            <w:vAlign w:val="center"/>
          </w:tcPr>
          <w:p w:rsidR="0005108E" w:rsidRDefault="0005108E" w:rsidP="00DD620F">
            <w:pPr>
              <w:spacing w:line="240" w:lineRule="auto"/>
              <w:jc w:val="center"/>
              <w:rPr>
                <w:rFonts w:ascii="Times New Roman" w:hAnsi="Times New Roman"/>
              </w:rPr>
            </w:pPr>
          </w:p>
        </w:tc>
        <w:tc>
          <w:tcPr>
            <w:tcW w:w="1234" w:type="dxa"/>
            <w:vAlign w:val="center"/>
          </w:tcPr>
          <w:p w:rsidR="0005108E" w:rsidRPr="00F32213" w:rsidRDefault="0005108E"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05108E" w:rsidP="00DD620F">
            <w:pPr>
              <w:spacing w:line="240" w:lineRule="auto"/>
              <w:jc w:val="center"/>
              <w:rPr>
                <w:rFonts w:ascii="Times New Roman" w:hAnsi="Times New Roman"/>
              </w:rPr>
            </w:pPr>
            <w:r>
              <w:rPr>
                <w:rFonts w:ascii="Times New Roman" w:hAnsi="Times New Roman"/>
              </w:rPr>
              <w:t>8</w:t>
            </w:r>
          </w:p>
        </w:tc>
        <w:tc>
          <w:tcPr>
            <w:tcW w:w="4422" w:type="dxa"/>
            <w:vAlign w:val="center"/>
          </w:tcPr>
          <w:p w:rsidR="00FF1322" w:rsidRPr="00133456" w:rsidRDefault="00FF1322" w:rsidP="00DD620F">
            <w:pPr>
              <w:spacing w:line="240" w:lineRule="auto"/>
              <w:jc w:val="center"/>
              <w:rPr>
                <w:rFonts w:ascii="Times New Roman" w:hAnsi="Times New Roman"/>
                <w:sz w:val="28"/>
                <w:szCs w:val="28"/>
              </w:rPr>
            </w:pPr>
            <w:r w:rsidRPr="00133456">
              <w:rPr>
                <w:rFonts w:ascii="Times New Roman" w:hAnsi="Times New Roman"/>
                <w:sz w:val="28"/>
                <w:szCs w:val="28"/>
              </w:rPr>
              <w:t>Охорона праці</w:t>
            </w:r>
          </w:p>
        </w:tc>
        <w:tc>
          <w:tcPr>
            <w:tcW w:w="2693" w:type="dxa"/>
            <w:vAlign w:val="center"/>
          </w:tcPr>
          <w:p w:rsidR="00FF1322" w:rsidRPr="00F32213" w:rsidRDefault="003854DC" w:rsidP="00DD620F">
            <w:pPr>
              <w:spacing w:line="240" w:lineRule="auto"/>
              <w:jc w:val="center"/>
              <w:rPr>
                <w:rFonts w:ascii="Times New Roman" w:hAnsi="Times New Roman"/>
              </w:rPr>
            </w:pPr>
            <w:r>
              <w:rPr>
                <w:rFonts w:ascii="Times New Roman" w:hAnsi="Times New Roman"/>
              </w:rPr>
              <w:t>до 01.06</w:t>
            </w:r>
            <w:r w:rsidR="007956F2">
              <w:rPr>
                <w:rFonts w:ascii="Times New Roman" w:hAnsi="Times New Roman"/>
              </w:rPr>
              <w:t>.2021</w:t>
            </w:r>
          </w:p>
        </w:tc>
        <w:tc>
          <w:tcPr>
            <w:tcW w:w="1234" w:type="dxa"/>
            <w:vAlign w:val="center"/>
          </w:tcPr>
          <w:p w:rsidR="00FF1322" w:rsidRPr="00F32213" w:rsidRDefault="00FF1322" w:rsidP="00DD620F">
            <w:pPr>
              <w:spacing w:line="240" w:lineRule="auto"/>
              <w:jc w:val="center"/>
              <w:rPr>
                <w:rFonts w:ascii="Times New Roman" w:hAnsi="Times New Roman"/>
              </w:rPr>
            </w:pPr>
          </w:p>
        </w:tc>
      </w:tr>
    </w:tbl>
    <w:p w:rsidR="00FF1322" w:rsidRPr="00F32213" w:rsidRDefault="00FF1322" w:rsidP="00FF1322">
      <w:pPr>
        <w:spacing w:line="240" w:lineRule="auto"/>
        <w:rPr>
          <w:rFonts w:ascii="Times New Roman" w:hAnsi="Times New Roman"/>
          <w:sz w:val="28"/>
        </w:rPr>
      </w:pPr>
    </w:p>
    <w:p w:rsidR="00FF1322" w:rsidRPr="00F32213" w:rsidRDefault="00FF1322" w:rsidP="00FF1322">
      <w:pPr>
        <w:spacing w:line="240" w:lineRule="auto"/>
        <w:rPr>
          <w:rFonts w:ascii="Times New Roman" w:hAnsi="Times New Roman"/>
          <w:sz w:val="28"/>
        </w:rPr>
      </w:pPr>
    </w:p>
    <w:p w:rsidR="00FF1322" w:rsidRPr="00F32213" w:rsidRDefault="00FF1322" w:rsidP="00FF1322">
      <w:pPr>
        <w:tabs>
          <w:tab w:val="left" w:pos="3544"/>
          <w:tab w:val="left" w:pos="6096"/>
          <w:tab w:val="right" w:pos="8931"/>
        </w:tabs>
        <w:spacing w:line="240" w:lineRule="auto"/>
        <w:ind w:left="540" w:hanging="540"/>
        <w:jc w:val="left"/>
        <w:rPr>
          <w:rFonts w:ascii="Times New Roman" w:hAnsi="Times New Roman"/>
          <w:sz w:val="28"/>
        </w:rPr>
      </w:pPr>
      <w:r w:rsidRPr="00F32213">
        <w:rPr>
          <w:rFonts w:ascii="Times New Roman" w:hAnsi="Times New Roman"/>
          <w:bCs/>
          <w:sz w:val="28"/>
        </w:rPr>
        <w:t>Студент</w:t>
      </w:r>
      <w:r w:rsidR="004C75F4">
        <w:rPr>
          <w:rFonts w:ascii="Times New Roman" w:hAnsi="Times New Roman"/>
          <w:bCs/>
          <w:sz w:val="28"/>
        </w:rPr>
        <w:t>ка</w:t>
      </w:r>
      <w:r w:rsidRPr="00F32213">
        <w:rPr>
          <w:rFonts w:ascii="Times New Roman" w:hAnsi="Times New Roman"/>
          <w:bCs/>
          <w:sz w:val="28"/>
        </w:rPr>
        <w:tab/>
      </w:r>
      <w:r w:rsidR="004C75F4">
        <w:rPr>
          <w:rFonts w:ascii="Times New Roman" w:hAnsi="Times New Roman"/>
          <w:bCs/>
          <w:sz w:val="28"/>
        </w:rPr>
        <w:t>___________</w:t>
      </w:r>
      <w:r>
        <w:rPr>
          <w:rFonts w:ascii="Times New Roman" w:hAnsi="Times New Roman"/>
          <w:sz w:val="28"/>
        </w:rPr>
        <w:t>____</w:t>
      </w:r>
      <w:r w:rsidR="00604CBC">
        <w:rPr>
          <w:rFonts w:ascii="Times New Roman" w:hAnsi="Times New Roman"/>
          <w:sz w:val="28"/>
          <w:u w:val="single"/>
        </w:rPr>
        <w:t>К</w:t>
      </w:r>
      <w:r w:rsidR="00D12A60">
        <w:rPr>
          <w:rFonts w:ascii="Times New Roman" w:hAnsi="Times New Roman"/>
          <w:sz w:val="28"/>
          <w:u w:val="single"/>
          <w:lang w:val="ru-RU"/>
        </w:rPr>
        <w:t>атерина</w:t>
      </w:r>
      <w:r w:rsidR="00604CBC">
        <w:rPr>
          <w:rFonts w:ascii="Times New Roman" w:hAnsi="Times New Roman"/>
          <w:sz w:val="28"/>
          <w:u w:val="single"/>
        </w:rPr>
        <w:t xml:space="preserve"> </w:t>
      </w:r>
      <w:r w:rsidR="000911EE">
        <w:rPr>
          <w:rFonts w:ascii="Times New Roman" w:hAnsi="Times New Roman"/>
          <w:sz w:val="28"/>
          <w:u w:val="single"/>
        </w:rPr>
        <w:t>ДОЛЖКО</w:t>
      </w:r>
      <w:r>
        <w:rPr>
          <w:rFonts w:ascii="Times New Roman" w:hAnsi="Times New Roman"/>
          <w:sz w:val="28"/>
        </w:rPr>
        <w:t>____</w:t>
      </w:r>
    </w:p>
    <w:p w:rsidR="00FF1322" w:rsidRPr="00F32213" w:rsidRDefault="00FF1322" w:rsidP="00FF1322">
      <w:pPr>
        <w:tabs>
          <w:tab w:val="left" w:pos="3969"/>
          <w:tab w:val="left" w:pos="6663"/>
          <w:tab w:val="right" w:pos="8931"/>
        </w:tabs>
        <w:spacing w:line="240" w:lineRule="auto"/>
        <w:jc w:val="left"/>
        <w:rPr>
          <w:rFonts w:ascii="Times New Roman" w:hAnsi="Times New Roman"/>
          <w:bCs/>
          <w:sz w:val="28"/>
          <w:vertAlign w:val="superscript"/>
        </w:rPr>
      </w:pPr>
      <w:r w:rsidRPr="00F32213">
        <w:rPr>
          <w:rFonts w:ascii="Times New Roman" w:hAnsi="Times New Roman"/>
          <w:bCs/>
          <w:sz w:val="28"/>
          <w:vertAlign w:val="superscript"/>
        </w:rPr>
        <w:tab/>
        <w:t>(підпис)</w:t>
      </w:r>
      <w:r w:rsidRPr="00F32213">
        <w:rPr>
          <w:rFonts w:ascii="Times New Roman" w:hAnsi="Times New Roman"/>
          <w:bCs/>
          <w:sz w:val="28"/>
          <w:vertAlign w:val="superscript"/>
        </w:rPr>
        <w:tab/>
        <w:t>(ініціали, прізвище)</w:t>
      </w:r>
    </w:p>
    <w:p w:rsidR="00FF1322" w:rsidRPr="00F32213" w:rsidRDefault="00FF1322" w:rsidP="00FF1322">
      <w:pPr>
        <w:tabs>
          <w:tab w:val="left" w:pos="3544"/>
          <w:tab w:val="left" w:pos="6096"/>
          <w:tab w:val="right" w:pos="8931"/>
        </w:tabs>
        <w:spacing w:line="240" w:lineRule="auto"/>
        <w:ind w:left="540" w:hanging="540"/>
        <w:jc w:val="left"/>
        <w:rPr>
          <w:rFonts w:ascii="Times New Roman" w:hAnsi="Times New Roman"/>
          <w:bCs/>
          <w:sz w:val="28"/>
        </w:rPr>
      </w:pPr>
      <w:r w:rsidRPr="00F32213">
        <w:rPr>
          <w:rFonts w:ascii="Times New Roman" w:hAnsi="Times New Roman"/>
          <w:bCs/>
          <w:sz w:val="28"/>
        </w:rPr>
        <w:t xml:space="preserve">Керівник </w:t>
      </w:r>
      <w:r w:rsidR="00254780">
        <w:rPr>
          <w:rFonts w:ascii="Times New Roman" w:hAnsi="Times New Roman"/>
          <w:bCs/>
          <w:sz w:val="28"/>
        </w:rPr>
        <w:t>проєкт</w:t>
      </w:r>
      <w:r w:rsidR="004C75F4">
        <w:rPr>
          <w:rFonts w:ascii="Times New Roman" w:hAnsi="Times New Roman"/>
          <w:bCs/>
          <w:sz w:val="28"/>
        </w:rPr>
        <w:t>у</w:t>
      </w:r>
      <w:r w:rsidR="004C75F4">
        <w:rPr>
          <w:rFonts w:ascii="Times New Roman" w:hAnsi="Times New Roman"/>
          <w:bCs/>
          <w:sz w:val="28"/>
        </w:rPr>
        <w:tab/>
        <w:t>___________</w:t>
      </w:r>
      <w:bookmarkStart w:id="2" w:name="_GoBack"/>
      <w:bookmarkEnd w:id="2"/>
      <w:r w:rsidRPr="00F32213">
        <w:rPr>
          <w:rFonts w:ascii="Times New Roman" w:hAnsi="Times New Roman"/>
          <w:sz w:val="28"/>
        </w:rPr>
        <w:t>__</w:t>
      </w:r>
      <w:r>
        <w:rPr>
          <w:rFonts w:ascii="Times New Roman" w:hAnsi="Times New Roman"/>
          <w:sz w:val="28"/>
        </w:rPr>
        <w:t>__</w:t>
      </w:r>
      <w:r w:rsidR="00320985">
        <w:rPr>
          <w:rFonts w:ascii="Times New Roman" w:hAnsi="Times New Roman"/>
          <w:sz w:val="28"/>
          <w:u w:val="single"/>
        </w:rPr>
        <w:t>Ю</w:t>
      </w:r>
      <w:r w:rsidR="000911EE">
        <w:rPr>
          <w:rFonts w:ascii="Times New Roman" w:hAnsi="Times New Roman"/>
          <w:sz w:val="28"/>
          <w:u w:val="single"/>
          <w:lang w:val="ru-RU"/>
        </w:rPr>
        <w:t>р</w:t>
      </w:r>
      <w:r w:rsidR="000911EE">
        <w:rPr>
          <w:rFonts w:ascii="Times New Roman" w:hAnsi="Times New Roman"/>
          <w:sz w:val="28"/>
          <w:u w:val="single"/>
        </w:rPr>
        <w:t>ій</w:t>
      </w:r>
      <w:r w:rsidR="00604CBC">
        <w:rPr>
          <w:rFonts w:ascii="Times New Roman" w:hAnsi="Times New Roman"/>
          <w:sz w:val="28"/>
          <w:u w:val="single"/>
        </w:rPr>
        <w:t xml:space="preserve"> </w:t>
      </w:r>
      <w:r w:rsidR="000911EE">
        <w:rPr>
          <w:rFonts w:ascii="Times New Roman" w:hAnsi="Times New Roman"/>
          <w:sz w:val="28"/>
          <w:u w:val="single"/>
        </w:rPr>
        <w:t>БЕЗНОСИК</w:t>
      </w:r>
      <w:r w:rsidRPr="00F32213">
        <w:rPr>
          <w:rFonts w:ascii="Times New Roman" w:hAnsi="Times New Roman"/>
          <w:sz w:val="28"/>
        </w:rPr>
        <w:t>___</w:t>
      </w:r>
      <w:r>
        <w:rPr>
          <w:rFonts w:ascii="Times New Roman" w:hAnsi="Times New Roman"/>
          <w:sz w:val="28"/>
        </w:rPr>
        <w:t>_</w:t>
      </w:r>
    </w:p>
    <w:p w:rsidR="00FF1322" w:rsidRPr="00F32213" w:rsidRDefault="00FF1322" w:rsidP="00FF1322">
      <w:pPr>
        <w:tabs>
          <w:tab w:val="left" w:pos="3969"/>
          <w:tab w:val="left" w:pos="6663"/>
          <w:tab w:val="right" w:pos="8931"/>
        </w:tabs>
        <w:spacing w:line="240" w:lineRule="auto"/>
        <w:jc w:val="left"/>
        <w:rPr>
          <w:rFonts w:ascii="Times New Roman" w:hAnsi="Times New Roman"/>
          <w:bCs/>
          <w:sz w:val="28"/>
          <w:vertAlign w:val="superscript"/>
        </w:rPr>
      </w:pPr>
      <w:r w:rsidRPr="00F32213">
        <w:rPr>
          <w:rFonts w:ascii="Times New Roman" w:hAnsi="Times New Roman"/>
          <w:bCs/>
          <w:sz w:val="28"/>
          <w:vertAlign w:val="superscript"/>
        </w:rPr>
        <w:tab/>
        <w:t>(підпис)</w:t>
      </w:r>
      <w:r w:rsidRPr="00F32213">
        <w:rPr>
          <w:rFonts w:ascii="Times New Roman" w:hAnsi="Times New Roman"/>
          <w:bCs/>
          <w:sz w:val="28"/>
          <w:vertAlign w:val="superscript"/>
        </w:rPr>
        <w:tab/>
        <w:t>(ініціали, прізвище)</w:t>
      </w:r>
    </w:p>
    <w:p w:rsidR="00FF1322" w:rsidRPr="00F32213" w:rsidRDefault="00FF1322" w:rsidP="00FF1322">
      <w:pPr>
        <w:spacing w:line="240" w:lineRule="auto"/>
        <w:jc w:val="left"/>
        <w:rPr>
          <w:rFonts w:ascii="Times New Roman" w:hAnsi="Times New Roman"/>
          <w:color w:val="000000"/>
          <w:sz w:val="28"/>
          <w:szCs w:val="28"/>
        </w:rPr>
      </w:pPr>
    </w:p>
    <w:p w:rsidR="00FF1322" w:rsidRPr="00F32213" w:rsidRDefault="00FF1322" w:rsidP="00FF1322">
      <w:pPr>
        <w:spacing w:line="240" w:lineRule="auto"/>
        <w:jc w:val="left"/>
        <w:rPr>
          <w:rFonts w:ascii="Times New Roman" w:hAnsi="Times New Roman"/>
          <w:color w:val="000000"/>
          <w:sz w:val="28"/>
          <w:szCs w:val="28"/>
        </w:rPr>
      </w:pPr>
    </w:p>
    <w:p w:rsidR="00FF1322" w:rsidRPr="00F32213" w:rsidRDefault="00FF1322" w:rsidP="00FF1322">
      <w:pPr>
        <w:spacing w:line="240" w:lineRule="auto"/>
        <w:jc w:val="left"/>
        <w:rPr>
          <w:rFonts w:ascii="Times New Roman" w:hAnsi="Times New Roman"/>
          <w:color w:val="000000"/>
          <w:sz w:val="28"/>
          <w:szCs w:val="28"/>
        </w:rPr>
      </w:pPr>
    </w:p>
    <w:p w:rsidR="00FF1322" w:rsidRPr="00F32213" w:rsidRDefault="00FF1322" w:rsidP="00FF1322">
      <w:pPr>
        <w:spacing w:line="240" w:lineRule="auto"/>
        <w:jc w:val="left"/>
        <w:rPr>
          <w:rFonts w:ascii="Times New Roman" w:hAnsi="Times New Roman"/>
          <w:color w:val="000000"/>
          <w:sz w:val="28"/>
          <w:szCs w:val="28"/>
        </w:rPr>
      </w:pPr>
    </w:p>
    <w:p w:rsidR="00FF1322" w:rsidRDefault="00FF1322" w:rsidP="00FF1322">
      <w:pPr>
        <w:spacing w:line="240" w:lineRule="auto"/>
        <w:jc w:val="left"/>
        <w:rPr>
          <w:rFonts w:ascii="Times New Roman" w:hAnsi="Times New Roman"/>
          <w:color w:val="000000"/>
          <w:sz w:val="28"/>
          <w:szCs w:val="28"/>
        </w:rPr>
        <w:sectPr w:rsidR="00FF1322" w:rsidSect="001F5931">
          <w:pgSz w:w="11906" w:h="16838"/>
          <w:pgMar w:top="1134" w:right="850" w:bottom="1134" w:left="1701" w:header="709" w:footer="709" w:gutter="0"/>
          <w:cols w:space="708"/>
          <w:titlePg/>
          <w:docGrid w:linePitch="360"/>
        </w:sectPr>
      </w:pPr>
    </w:p>
    <w:p w:rsidR="00F54077" w:rsidRPr="00F2135C" w:rsidRDefault="00F54077" w:rsidP="00F54077">
      <w:pPr>
        <w:jc w:val="center"/>
        <w:rPr>
          <w:rFonts w:ascii="Times New Roman" w:hAnsi="Times New Roman"/>
          <w:sz w:val="22"/>
        </w:rPr>
      </w:pPr>
      <w:r w:rsidRPr="00062E5A">
        <w:rPr>
          <w:rFonts w:ascii="Times New Roman" w:hAnsi="Times New Roman"/>
          <w:b/>
          <w:bCs/>
          <w:sz w:val="28"/>
          <w:szCs w:val="32"/>
        </w:rPr>
        <w:lastRenderedPageBreak/>
        <w:t>Реферат</w:t>
      </w:r>
    </w:p>
    <w:p w:rsidR="00F54077" w:rsidRDefault="00F54077" w:rsidP="00F54077">
      <w:pPr>
        <w:rPr>
          <w:rFonts w:ascii="Times New Roman" w:hAnsi="Times New Roman"/>
          <w:sz w:val="28"/>
          <w:szCs w:val="32"/>
        </w:rPr>
      </w:pPr>
      <w:r>
        <w:rPr>
          <w:rStyle w:val="tlid-translation"/>
          <w:rFonts w:ascii="Times New Roman" w:hAnsi="Times New Roman"/>
          <w:sz w:val="28"/>
          <w:szCs w:val="28"/>
        </w:rPr>
        <w:t>МЕТАНОЛ, МЕТАНОЛ-СИРЕЦЬ, РЕКТИФІКАЦІЯ, МАТЕМАТИЧНА МОДЕЛЬ, ОБ’ЄКТ КЕРУВАННЯ, АВТОМАТИЧНИЙ КОНТРОЛЬ, РЕАКТОР</w:t>
      </w:r>
    </w:p>
    <w:p w:rsidR="00F54077" w:rsidRDefault="00F54077" w:rsidP="00F54077">
      <w:pPr>
        <w:ind w:firstLine="709"/>
        <w:rPr>
          <w:rFonts w:ascii="Times New Roman" w:hAnsi="Times New Roman"/>
          <w:sz w:val="28"/>
        </w:rPr>
      </w:pPr>
    </w:p>
    <w:p w:rsidR="00F54077" w:rsidRDefault="00F54077" w:rsidP="00F54077">
      <w:pPr>
        <w:ind w:firstLine="709"/>
        <w:rPr>
          <w:rFonts w:ascii="Times New Roman" w:hAnsi="Times New Roman"/>
          <w:sz w:val="28"/>
        </w:rPr>
      </w:pPr>
      <w:r>
        <w:rPr>
          <w:rFonts w:ascii="Times New Roman" w:hAnsi="Times New Roman"/>
          <w:sz w:val="28"/>
        </w:rPr>
        <w:t xml:space="preserve">Дипломний проєкт </w:t>
      </w:r>
      <w:r w:rsidRPr="007B58EB">
        <w:rPr>
          <w:rFonts w:ascii="Times New Roman" w:hAnsi="Times New Roman"/>
          <w:sz w:val="28"/>
        </w:rPr>
        <w:t>виконано</w:t>
      </w:r>
      <w:r w:rsidRPr="000C15B9">
        <w:rPr>
          <w:rFonts w:ascii="Times New Roman" w:hAnsi="Times New Roman"/>
          <w:sz w:val="28"/>
        </w:rPr>
        <w:t xml:space="preserve"> </w:t>
      </w:r>
      <w:r>
        <w:rPr>
          <w:rFonts w:ascii="Times New Roman" w:hAnsi="Times New Roman"/>
          <w:sz w:val="28"/>
        </w:rPr>
        <w:t>на тему «Комп’ютерне моделювання та автоматизація процесу синтезу метанолу».</w:t>
      </w:r>
    </w:p>
    <w:p w:rsidR="00F54077" w:rsidRPr="00811125" w:rsidRDefault="00F54077" w:rsidP="00F54077">
      <w:pPr>
        <w:ind w:firstLine="709"/>
        <w:rPr>
          <w:rFonts w:ascii="Times New Roman" w:hAnsi="Times New Roman"/>
          <w:sz w:val="28"/>
          <w:lang w:val="ru-RU"/>
        </w:rPr>
      </w:pPr>
      <w:r w:rsidRPr="00811125">
        <w:rPr>
          <w:rFonts w:ascii="Times New Roman" w:hAnsi="Times New Roman"/>
          <w:sz w:val="28"/>
        </w:rPr>
        <w:t xml:space="preserve">Проект містить: пояснювальну записку обсягом 70 сторінки, 5 додатків обсягом </w:t>
      </w:r>
      <w:r w:rsidRPr="00811125">
        <w:rPr>
          <w:rFonts w:ascii="Times New Roman" w:hAnsi="Times New Roman"/>
          <w:sz w:val="28"/>
          <w:lang w:val="ru-RU"/>
        </w:rPr>
        <w:t>36</w:t>
      </w:r>
      <w:r w:rsidRPr="00811125">
        <w:rPr>
          <w:rFonts w:ascii="Times New Roman" w:hAnsi="Times New Roman"/>
          <w:sz w:val="28"/>
        </w:rPr>
        <w:t xml:space="preserve"> сторінок</w:t>
      </w:r>
      <w:r w:rsidRPr="00811125">
        <w:rPr>
          <w:rFonts w:ascii="Times New Roman" w:hAnsi="Times New Roman"/>
          <w:sz w:val="28"/>
          <w:lang w:val="ru-RU"/>
        </w:rPr>
        <w:t>.</w:t>
      </w:r>
    </w:p>
    <w:p w:rsidR="00F54077" w:rsidRDefault="00F54077" w:rsidP="00F54077">
      <w:pPr>
        <w:ind w:firstLine="709"/>
        <w:rPr>
          <w:rFonts w:ascii="Times New Roman" w:hAnsi="Times New Roman"/>
          <w:sz w:val="28"/>
        </w:rPr>
      </w:pPr>
      <w:r w:rsidRPr="00811125">
        <w:rPr>
          <w:rFonts w:ascii="Times New Roman" w:hAnsi="Times New Roman"/>
          <w:sz w:val="28"/>
        </w:rPr>
        <w:t>Пояснювальна записка містить 1</w:t>
      </w:r>
      <w:r w:rsidRPr="00811125">
        <w:rPr>
          <w:rFonts w:ascii="Times New Roman" w:hAnsi="Times New Roman"/>
          <w:sz w:val="28"/>
          <w:lang w:val="ru-RU"/>
        </w:rPr>
        <w:t>3</w:t>
      </w:r>
      <w:r>
        <w:rPr>
          <w:rFonts w:ascii="Times New Roman" w:hAnsi="Times New Roman"/>
          <w:sz w:val="28"/>
        </w:rPr>
        <w:t xml:space="preserve"> рисунків, 2</w:t>
      </w:r>
      <w:r w:rsidRPr="00811125">
        <w:rPr>
          <w:rFonts w:ascii="Times New Roman" w:hAnsi="Times New Roman"/>
          <w:sz w:val="28"/>
        </w:rPr>
        <w:t xml:space="preserve">6 таблиці, та </w:t>
      </w:r>
      <w:r w:rsidRPr="00811125">
        <w:rPr>
          <w:rFonts w:ascii="Times New Roman" w:hAnsi="Times New Roman"/>
          <w:sz w:val="28"/>
          <w:lang w:val="ru-RU"/>
        </w:rPr>
        <w:t>20</w:t>
      </w:r>
      <w:r w:rsidRPr="00811125">
        <w:rPr>
          <w:rFonts w:ascii="Times New Roman" w:hAnsi="Times New Roman"/>
          <w:sz w:val="28"/>
        </w:rPr>
        <w:t xml:space="preserve"> літературних джерел.</w:t>
      </w:r>
    </w:p>
    <w:p w:rsidR="00F54077" w:rsidRDefault="00F54077" w:rsidP="00F54077">
      <w:pPr>
        <w:tabs>
          <w:tab w:val="left" w:pos="284"/>
          <w:tab w:val="left" w:pos="426"/>
          <w:tab w:val="left" w:pos="4005"/>
        </w:tabs>
        <w:ind w:right="-1" w:firstLine="709"/>
        <w:rPr>
          <w:rFonts w:ascii="Times New Roman" w:hAnsi="Times New Roman"/>
          <w:sz w:val="28"/>
          <w:szCs w:val="28"/>
        </w:rPr>
      </w:pPr>
      <w:r w:rsidRPr="00A2715A">
        <w:rPr>
          <w:rFonts w:ascii="Times New Roman" w:hAnsi="Times New Roman"/>
          <w:sz w:val="28"/>
          <w:szCs w:val="28"/>
        </w:rPr>
        <w:t>В проекті обґрунтовано норми технологічних режимів, наведена технологічна схема процесу виробництва</w:t>
      </w:r>
      <w:r>
        <w:rPr>
          <w:rFonts w:ascii="Times New Roman" w:hAnsi="Times New Roman"/>
          <w:sz w:val="28"/>
          <w:szCs w:val="28"/>
        </w:rPr>
        <w:t xml:space="preserve"> метанолу.</w:t>
      </w:r>
      <w:r w:rsidRPr="0032080B">
        <w:rPr>
          <w:rFonts w:ascii="Times New Roman" w:hAnsi="Times New Roman"/>
          <w:sz w:val="28"/>
          <w:szCs w:val="28"/>
        </w:rPr>
        <w:t xml:space="preserve"> </w:t>
      </w:r>
      <w:r w:rsidRPr="00137814">
        <w:rPr>
          <w:rFonts w:ascii="Times New Roman" w:hAnsi="Times New Roman"/>
          <w:sz w:val="28"/>
          <w:szCs w:val="28"/>
        </w:rPr>
        <w:t>Розглянуті характеристики технологічної схеми процесу отримання</w:t>
      </w:r>
      <w:r>
        <w:rPr>
          <w:rFonts w:ascii="Times New Roman" w:hAnsi="Times New Roman"/>
          <w:sz w:val="28"/>
          <w:szCs w:val="28"/>
        </w:rPr>
        <w:t xml:space="preserve"> метанолу. </w:t>
      </w:r>
    </w:p>
    <w:p w:rsidR="00F54077" w:rsidRDefault="00F54077" w:rsidP="00F54077">
      <w:pPr>
        <w:tabs>
          <w:tab w:val="left" w:pos="284"/>
          <w:tab w:val="left" w:pos="426"/>
          <w:tab w:val="left" w:pos="4005"/>
        </w:tabs>
        <w:ind w:right="-1" w:firstLine="709"/>
        <w:rPr>
          <w:rFonts w:ascii="Times New Roman" w:hAnsi="Times New Roman"/>
          <w:sz w:val="28"/>
          <w:szCs w:val="28"/>
        </w:rPr>
      </w:pPr>
      <w:r w:rsidRPr="0032080B">
        <w:rPr>
          <w:rFonts w:ascii="Times New Roman" w:hAnsi="Times New Roman"/>
          <w:sz w:val="28"/>
          <w:szCs w:val="28"/>
        </w:rPr>
        <w:t>Викон</w:t>
      </w:r>
      <w:r>
        <w:rPr>
          <w:rFonts w:ascii="Times New Roman" w:hAnsi="Times New Roman"/>
          <w:sz w:val="28"/>
          <w:szCs w:val="28"/>
        </w:rPr>
        <w:t xml:space="preserve">ано комп’ютерний розрахунок </w:t>
      </w:r>
      <w:r w:rsidRPr="0032080B">
        <w:rPr>
          <w:rFonts w:ascii="Times New Roman" w:hAnsi="Times New Roman"/>
          <w:sz w:val="28"/>
          <w:szCs w:val="28"/>
        </w:rPr>
        <w:t xml:space="preserve">матеріального балансу процесу в </w:t>
      </w:r>
      <w:r>
        <w:rPr>
          <w:rFonts w:ascii="Times New Roman" w:hAnsi="Times New Roman"/>
          <w:sz w:val="28"/>
          <w:szCs w:val="28"/>
        </w:rPr>
        <w:t xml:space="preserve">програмі - </w:t>
      </w:r>
      <w:r w:rsidRPr="0032080B">
        <w:rPr>
          <w:rFonts w:ascii="Times New Roman" w:hAnsi="Times New Roman"/>
          <w:sz w:val="28"/>
          <w:szCs w:val="28"/>
        </w:rPr>
        <w:t xml:space="preserve">симуляторі </w:t>
      </w:r>
      <w:r w:rsidRPr="0032080B">
        <w:rPr>
          <w:rFonts w:ascii="Times New Roman" w:hAnsi="Times New Roman"/>
          <w:sz w:val="28"/>
          <w:szCs w:val="28"/>
          <w:lang w:val="en-US"/>
        </w:rPr>
        <w:t>ChemCad</w:t>
      </w:r>
      <w:r w:rsidRPr="00181EEB">
        <w:rPr>
          <w:rFonts w:ascii="Times New Roman" w:hAnsi="Times New Roman"/>
          <w:sz w:val="28"/>
          <w:szCs w:val="28"/>
        </w:rPr>
        <w:t xml:space="preserve"> 5.2</w:t>
      </w:r>
      <w:r w:rsidRPr="0032080B">
        <w:rPr>
          <w:rFonts w:ascii="Times New Roman" w:hAnsi="Times New Roman"/>
          <w:sz w:val="28"/>
          <w:szCs w:val="28"/>
        </w:rPr>
        <w:t>.</w:t>
      </w:r>
      <w:r w:rsidRPr="00181EEB">
        <w:rPr>
          <w:rFonts w:ascii="Times New Roman" w:hAnsi="Times New Roman"/>
          <w:sz w:val="28"/>
          <w:szCs w:val="28"/>
        </w:rPr>
        <w:t>0</w:t>
      </w:r>
      <w:r w:rsidRPr="0032080B">
        <w:rPr>
          <w:rFonts w:ascii="Times New Roman" w:hAnsi="Times New Roman"/>
          <w:sz w:val="28"/>
          <w:szCs w:val="28"/>
        </w:rPr>
        <w:t xml:space="preserve"> </w:t>
      </w:r>
    </w:p>
    <w:p w:rsidR="00F54077" w:rsidRPr="008627FF" w:rsidRDefault="00F54077" w:rsidP="00F54077">
      <w:pPr>
        <w:tabs>
          <w:tab w:val="left" w:pos="284"/>
          <w:tab w:val="left" w:pos="426"/>
          <w:tab w:val="left" w:pos="4005"/>
        </w:tabs>
        <w:ind w:right="-1" w:firstLine="709"/>
        <w:rPr>
          <w:rFonts w:ascii="Times New Roman" w:hAnsi="Times New Roman"/>
          <w:sz w:val="28"/>
          <w:szCs w:val="28"/>
          <w:lang w:val="ru-RU"/>
        </w:rPr>
      </w:pPr>
      <w:r w:rsidRPr="008627FF">
        <w:rPr>
          <w:rFonts w:ascii="Times New Roman" w:hAnsi="Times New Roman"/>
          <w:sz w:val="28"/>
          <w:szCs w:val="28"/>
        </w:rPr>
        <w:t xml:space="preserve">Розроблено обчислювальний модуль для проектного розрахунку каталітичного поличного реактору в середовищі </w:t>
      </w:r>
      <w:r w:rsidRPr="008627FF">
        <w:rPr>
          <w:rFonts w:ascii="Times New Roman" w:hAnsi="Times New Roman"/>
          <w:sz w:val="28"/>
          <w:szCs w:val="28"/>
          <w:lang w:val="en-US"/>
        </w:rPr>
        <w:t>Visual</w:t>
      </w:r>
      <w:r w:rsidRPr="008627FF">
        <w:rPr>
          <w:rFonts w:ascii="Times New Roman" w:hAnsi="Times New Roman"/>
          <w:sz w:val="28"/>
          <w:szCs w:val="28"/>
          <w:lang w:val="ru-RU"/>
        </w:rPr>
        <w:t xml:space="preserve"> </w:t>
      </w:r>
      <w:r w:rsidRPr="008627FF">
        <w:rPr>
          <w:rFonts w:ascii="Times New Roman" w:hAnsi="Times New Roman"/>
          <w:sz w:val="28"/>
          <w:szCs w:val="28"/>
          <w:lang w:val="en-US"/>
        </w:rPr>
        <w:t>Studio</w:t>
      </w:r>
      <w:r w:rsidRPr="008627FF">
        <w:rPr>
          <w:rFonts w:ascii="Times New Roman" w:hAnsi="Times New Roman"/>
          <w:sz w:val="28"/>
          <w:szCs w:val="28"/>
          <w:lang w:val="ru-RU"/>
        </w:rPr>
        <w:t xml:space="preserve"> 17</w:t>
      </w:r>
      <w:r w:rsidRPr="008627FF">
        <w:rPr>
          <w:rFonts w:ascii="Times New Roman" w:hAnsi="Times New Roman"/>
          <w:sz w:val="28"/>
          <w:szCs w:val="28"/>
        </w:rPr>
        <w:t>.</w:t>
      </w:r>
    </w:p>
    <w:p w:rsidR="00F54077" w:rsidRDefault="00F54077" w:rsidP="00F54077">
      <w:pPr>
        <w:tabs>
          <w:tab w:val="left" w:pos="284"/>
          <w:tab w:val="left" w:pos="426"/>
          <w:tab w:val="left" w:pos="4005"/>
        </w:tabs>
        <w:ind w:right="-1" w:firstLine="709"/>
        <w:rPr>
          <w:rFonts w:ascii="Times New Roman" w:hAnsi="Times New Roman"/>
          <w:sz w:val="28"/>
          <w:szCs w:val="28"/>
        </w:rPr>
      </w:pPr>
      <w:r w:rsidRPr="00181EEB">
        <w:rPr>
          <w:rFonts w:ascii="Times New Roman" w:hAnsi="Times New Roman"/>
          <w:spacing w:val="6"/>
          <w:sz w:val="28"/>
          <w:szCs w:val="28"/>
        </w:rPr>
        <w:t xml:space="preserve">Запропоновано схему автоматизації процесу. </w:t>
      </w:r>
      <w:r w:rsidRPr="006626B4">
        <w:rPr>
          <w:rFonts w:ascii="Times New Roman" w:hAnsi="Times New Roman"/>
          <w:spacing w:val="6"/>
          <w:sz w:val="28"/>
          <w:szCs w:val="28"/>
        </w:rPr>
        <w:t>Обрано необхідні пристрої контролю і регулювання</w:t>
      </w:r>
      <w:r w:rsidRPr="00D838FF">
        <w:rPr>
          <w:rFonts w:ascii="Times New Roman" w:hAnsi="Times New Roman"/>
          <w:spacing w:val="6"/>
          <w:sz w:val="28"/>
          <w:szCs w:val="28"/>
        </w:rPr>
        <w:t>.</w:t>
      </w:r>
      <w:r w:rsidRPr="006626B4">
        <w:rPr>
          <w:rFonts w:ascii="Times New Roman" w:hAnsi="Times New Roman"/>
          <w:sz w:val="28"/>
          <w:szCs w:val="28"/>
        </w:rPr>
        <w:t xml:space="preserve"> </w:t>
      </w:r>
    </w:p>
    <w:p w:rsidR="00F54077" w:rsidRDefault="00F54077" w:rsidP="00F54077">
      <w:pPr>
        <w:tabs>
          <w:tab w:val="left" w:pos="284"/>
          <w:tab w:val="left" w:pos="426"/>
          <w:tab w:val="left" w:pos="4005"/>
        </w:tabs>
        <w:ind w:right="-1" w:firstLine="709"/>
        <w:rPr>
          <w:rFonts w:ascii="Times New Roman" w:hAnsi="Times New Roman"/>
          <w:sz w:val="28"/>
          <w:szCs w:val="28"/>
        </w:rPr>
      </w:pPr>
      <w:r w:rsidRPr="0032080B">
        <w:rPr>
          <w:rFonts w:ascii="Times New Roman" w:hAnsi="Times New Roman"/>
          <w:sz w:val="28"/>
          <w:szCs w:val="28"/>
        </w:rPr>
        <w:t>Проведено економіко</w:t>
      </w:r>
      <w:r>
        <w:rPr>
          <w:rFonts w:ascii="Times New Roman" w:hAnsi="Times New Roman"/>
          <w:sz w:val="28"/>
          <w:szCs w:val="28"/>
        </w:rPr>
        <w:t xml:space="preserve"> </w:t>
      </w:r>
      <w:r w:rsidRPr="0032080B">
        <w:rPr>
          <w:rFonts w:ascii="Times New Roman" w:hAnsi="Times New Roman"/>
          <w:sz w:val="28"/>
          <w:szCs w:val="28"/>
        </w:rPr>
        <w:t>-</w:t>
      </w:r>
      <w:r>
        <w:rPr>
          <w:rFonts w:ascii="Times New Roman" w:hAnsi="Times New Roman"/>
          <w:sz w:val="28"/>
          <w:szCs w:val="28"/>
        </w:rPr>
        <w:t xml:space="preserve"> </w:t>
      </w:r>
      <w:r w:rsidRPr="0032080B">
        <w:rPr>
          <w:rFonts w:ascii="Times New Roman" w:hAnsi="Times New Roman"/>
          <w:sz w:val="28"/>
          <w:szCs w:val="28"/>
        </w:rPr>
        <w:t>організаційні розрахунки</w:t>
      </w:r>
      <w:r>
        <w:rPr>
          <w:rFonts w:ascii="Times New Roman" w:hAnsi="Times New Roman"/>
          <w:sz w:val="28"/>
          <w:szCs w:val="28"/>
        </w:rPr>
        <w:t xml:space="preserve"> основних техніко – економічних показників даного процесу</w:t>
      </w:r>
      <w:r w:rsidRPr="0032080B">
        <w:rPr>
          <w:rFonts w:ascii="Times New Roman" w:hAnsi="Times New Roman"/>
          <w:sz w:val="28"/>
          <w:szCs w:val="28"/>
        </w:rPr>
        <w:t xml:space="preserve">. </w:t>
      </w:r>
    </w:p>
    <w:p w:rsidR="00F54077" w:rsidRDefault="00F54077" w:rsidP="00F54077">
      <w:pPr>
        <w:tabs>
          <w:tab w:val="left" w:pos="284"/>
          <w:tab w:val="left" w:pos="426"/>
          <w:tab w:val="left" w:pos="4005"/>
        </w:tabs>
        <w:ind w:right="-1" w:firstLine="709"/>
        <w:rPr>
          <w:rFonts w:ascii="Times New Roman" w:hAnsi="Times New Roman"/>
          <w:sz w:val="28"/>
          <w:szCs w:val="28"/>
        </w:rPr>
      </w:pPr>
      <w:r w:rsidRPr="006626B4">
        <w:rPr>
          <w:rFonts w:ascii="Times New Roman" w:hAnsi="Times New Roman"/>
          <w:sz w:val="28"/>
          <w:szCs w:val="28"/>
        </w:rPr>
        <w:t>Розглянуто техніку безпеки проведення виробничого процесу. Наведено технічні рішення з техніки безпеки.</w:t>
      </w:r>
    </w:p>
    <w:p w:rsidR="00FF1322" w:rsidRDefault="00FF1322" w:rsidP="00FF1322">
      <w:pPr>
        <w:spacing w:before="57" w:after="177"/>
        <w:rPr>
          <w:rFonts w:ascii="Times New Roman" w:hAnsi="Times New Roman"/>
          <w:sz w:val="28"/>
          <w:szCs w:val="32"/>
        </w:rPr>
      </w:pPr>
    </w:p>
    <w:p w:rsidR="00813869" w:rsidRDefault="00813869" w:rsidP="00FF1322">
      <w:pPr>
        <w:spacing w:before="57" w:after="177"/>
        <w:rPr>
          <w:rFonts w:ascii="Times New Roman" w:hAnsi="Times New Roman"/>
          <w:sz w:val="28"/>
          <w:szCs w:val="32"/>
        </w:rPr>
      </w:pPr>
    </w:p>
    <w:p w:rsidR="00813869" w:rsidRDefault="00813869" w:rsidP="00FF1322">
      <w:pPr>
        <w:spacing w:before="57" w:after="177"/>
        <w:rPr>
          <w:rFonts w:ascii="Times New Roman" w:hAnsi="Times New Roman"/>
          <w:sz w:val="28"/>
          <w:szCs w:val="32"/>
        </w:rPr>
      </w:pPr>
    </w:p>
    <w:p w:rsidR="00813869" w:rsidRDefault="00813869" w:rsidP="00FF1322">
      <w:pPr>
        <w:spacing w:before="57" w:after="177"/>
        <w:rPr>
          <w:rFonts w:ascii="Times New Roman" w:hAnsi="Times New Roman"/>
          <w:sz w:val="28"/>
          <w:szCs w:val="32"/>
        </w:rPr>
      </w:pPr>
    </w:p>
    <w:p w:rsidR="00F54077" w:rsidRDefault="00F54077" w:rsidP="00F54077">
      <w:pPr>
        <w:jc w:val="center"/>
        <w:rPr>
          <w:rFonts w:ascii="Times New Roman" w:hAnsi="Times New Roman"/>
          <w:b/>
          <w:bCs/>
          <w:sz w:val="28"/>
          <w:szCs w:val="32"/>
        </w:rPr>
      </w:pPr>
      <w:bookmarkStart w:id="3" w:name="_Hlk73978446"/>
      <w:r w:rsidRPr="00062E5A">
        <w:rPr>
          <w:rFonts w:ascii="Times New Roman" w:hAnsi="Times New Roman"/>
          <w:b/>
          <w:bCs/>
          <w:sz w:val="28"/>
          <w:szCs w:val="32"/>
        </w:rPr>
        <w:lastRenderedPageBreak/>
        <w:t>Реферат</w:t>
      </w:r>
    </w:p>
    <w:p w:rsidR="00F54077" w:rsidRDefault="00F54077" w:rsidP="00F54077">
      <w:pPr>
        <w:rPr>
          <w:rFonts w:ascii="Times New Roman" w:hAnsi="Times New Roman"/>
          <w:sz w:val="28"/>
          <w:szCs w:val="32"/>
        </w:rPr>
      </w:pPr>
      <w:r w:rsidRPr="00813869">
        <w:rPr>
          <w:rFonts w:ascii="Times New Roman" w:hAnsi="Times New Roman"/>
          <w:sz w:val="28"/>
          <w:szCs w:val="32"/>
        </w:rPr>
        <w:t>МЕТАНОЛ, МЕТАНОЛ-СЫРЕЦ, РЕКТИФИКАЦИЯ, МАТЕМАТИЧЕСКАЯ МОДЕЛЬ, ОБЪЕКТ УПРАВЛЕНИЯ, АВТОМАТИЧЕСКИЙ КОНТРОЛЬ, РЕАКТОР</w:t>
      </w:r>
    </w:p>
    <w:p w:rsidR="00F54077" w:rsidRPr="00F2135C" w:rsidRDefault="00F54077" w:rsidP="00F54077">
      <w:pPr>
        <w:jc w:val="center"/>
        <w:rPr>
          <w:rFonts w:ascii="Times New Roman" w:hAnsi="Times New Roman"/>
          <w:sz w:val="22"/>
        </w:rPr>
      </w:pPr>
    </w:p>
    <w:p w:rsidR="00F54077" w:rsidRDefault="00F54077" w:rsidP="00F54077">
      <w:pPr>
        <w:ind w:firstLine="709"/>
        <w:rPr>
          <w:rFonts w:ascii="Times New Roman" w:hAnsi="Times New Roman"/>
          <w:sz w:val="28"/>
          <w:szCs w:val="32"/>
        </w:rPr>
      </w:pPr>
      <w:r w:rsidRPr="00813869">
        <w:rPr>
          <w:rFonts w:ascii="Times New Roman" w:hAnsi="Times New Roman"/>
          <w:sz w:val="28"/>
          <w:szCs w:val="32"/>
        </w:rPr>
        <w:t xml:space="preserve">Дипломный проект выполнен на тему «Компьютерное моделирование и автоматизация процесса синтеза метанола». </w:t>
      </w:r>
    </w:p>
    <w:p w:rsidR="00F54077" w:rsidRPr="006D41E6" w:rsidRDefault="00F54077" w:rsidP="00F54077">
      <w:pPr>
        <w:ind w:firstLine="709"/>
        <w:rPr>
          <w:rFonts w:ascii="Times New Roman" w:hAnsi="Times New Roman"/>
          <w:sz w:val="28"/>
          <w:szCs w:val="32"/>
          <w:lang w:val="ru-RU"/>
        </w:rPr>
      </w:pPr>
      <w:r w:rsidRPr="00813869">
        <w:rPr>
          <w:rFonts w:ascii="Times New Roman" w:hAnsi="Times New Roman"/>
          <w:sz w:val="28"/>
          <w:szCs w:val="32"/>
        </w:rPr>
        <w:t>Проект содержит пояснительную записку объемом 70 страницы, 5 при</w:t>
      </w:r>
      <w:r>
        <w:rPr>
          <w:rFonts w:ascii="Times New Roman" w:hAnsi="Times New Roman"/>
          <w:sz w:val="28"/>
          <w:szCs w:val="32"/>
        </w:rPr>
        <w:t xml:space="preserve">ложений объемом </w:t>
      </w:r>
      <w:r w:rsidRPr="001272A4">
        <w:rPr>
          <w:rFonts w:ascii="Times New Roman" w:hAnsi="Times New Roman"/>
          <w:sz w:val="28"/>
          <w:szCs w:val="32"/>
          <w:lang w:val="ru-RU"/>
        </w:rPr>
        <w:t>36</w:t>
      </w:r>
      <w:r w:rsidRPr="00813869">
        <w:rPr>
          <w:rFonts w:ascii="Times New Roman" w:hAnsi="Times New Roman"/>
          <w:sz w:val="28"/>
          <w:szCs w:val="32"/>
        </w:rPr>
        <w:t xml:space="preserve"> страниц, </w:t>
      </w:r>
    </w:p>
    <w:p w:rsidR="00F54077" w:rsidRDefault="00F54077" w:rsidP="00F54077">
      <w:pPr>
        <w:ind w:firstLine="709"/>
        <w:rPr>
          <w:rFonts w:ascii="Times New Roman" w:hAnsi="Times New Roman"/>
          <w:sz w:val="28"/>
          <w:szCs w:val="32"/>
        </w:rPr>
      </w:pPr>
      <w:r w:rsidRPr="00813869">
        <w:rPr>
          <w:rFonts w:ascii="Times New Roman" w:hAnsi="Times New Roman"/>
          <w:sz w:val="28"/>
          <w:szCs w:val="32"/>
        </w:rPr>
        <w:t>Пояснительная за</w:t>
      </w:r>
      <w:r>
        <w:rPr>
          <w:rFonts w:ascii="Times New Roman" w:hAnsi="Times New Roman"/>
          <w:sz w:val="28"/>
          <w:szCs w:val="32"/>
        </w:rPr>
        <w:t>писка содержит 1</w:t>
      </w:r>
      <w:r w:rsidRPr="001272A4">
        <w:rPr>
          <w:rFonts w:ascii="Times New Roman" w:hAnsi="Times New Roman"/>
          <w:sz w:val="28"/>
          <w:szCs w:val="32"/>
          <w:lang w:val="ru-RU"/>
        </w:rPr>
        <w:t>3</w:t>
      </w:r>
      <w:r>
        <w:rPr>
          <w:rFonts w:ascii="Times New Roman" w:hAnsi="Times New Roman"/>
          <w:sz w:val="28"/>
          <w:szCs w:val="32"/>
        </w:rPr>
        <w:t xml:space="preserve"> рисунков, 26 таблицы и </w:t>
      </w:r>
      <w:r w:rsidRPr="001272A4">
        <w:rPr>
          <w:rFonts w:ascii="Times New Roman" w:hAnsi="Times New Roman"/>
          <w:sz w:val="28"/>
          <w:szCs w:val="32"/>
          <w:lang w:val="ru-RU"/>
        </w:rPr>
        <w:t>20</w:t>
      </w:r>
      <w:r w:rsidRPr="00813869">
        <w:rPr>
          <w:rFonts w:ascii="Times New Roman" w:hAnsi="Times New Roman"/>
          <w:sz w:val="28"/>
          <w:szCs w:val="32"/>
        </w:rPr>
        <w:t xml:space="preserve"> литературных источников. </w:t>
      </w:r>
    </w:p>
    <w:p w:rsidR="00F54077" w:rsidRDefault="00F54077" w:rsidP="00F54077">
      <w:pPr>
        <w:ind w:firstLine="709"/>
        <w:rPr>
          <w:rFonts w:ascii="Times New Roman" w:hAnsi="Times New Roman"/>
          <w:sz w:val="28"/>
          <w:szCs w:val="32"/>
        </w:rPr>
      </w:pPr>
      <w:r w:rsidRPr="00813869">
        <w:rPr>
          <w:rFonts w:ascii="Times New Roman" w:hAnsi="Times New Roman"/>
          <w:sz w:val="28"/>
          <w:szCs w:val="32"/>
        </w:rPr>
        <w:t xml:space="preserve">В проекте обоснованно нормы технологических режимов, приведена технологическая схема процесса производства метанола. Рассмотрены характеристики технологической схемы процесса получения метанола. </w:t>
      </w:r>
    </w:p>
    <w:p w:rsidR="00F54077" w:rsidRDefault="00F54077" w:rsidP="00F54077">
      <w:pPr>
        <w:ind w:firstLine="709"/>
        <w:rPr>
          <w:rFonts w:ascii="Times New Roman" w:hAnsi="Times New Roman"/>
          <w:sz w:val="28"/>
          <w:szCs w:val="32"/>
        </w:rPr>
      </w:pPr>
      <w:r w:rsidRPr="00813869">
        <w:rPr>
          <w:rFonts w:ascii="Times New Roman" w:hAnsi="Times New Roman"/>
          <w:sz w:val="28"/>
          <w:szCs w:val="32"/>
        </w:rPr>
        <w:t xml:space="preserve">Выполнен компьютерный расчет материального баланса процесса в программе - симуляторе ChemCad 5.2.0 </w:t>
      </w:r>
    </w:p>
    <w:p w:rsidR="00F54077" w:rsidRPr="008627FF" w:rsidRDefault="00F54077" w:rsidP="00F54077">
      <w:pPr>
        <w:ind w:firstLine="709"/>
        <w:rPr>
          <w:rFonts w:ascii="Times New Roman" w:hAnsi="Times New Roman"/>
          <w:sz w:val="28"/>
          <w:szCs w:val="32"/>
          <w:lang w:val="ru-RU"/>
        </w:rPr>
      </w:pPr>
      <w:r w:rsidRPr="00813869">
        <w:rPr>
          <w:rFonts w:ascii="Times New Roman" w:hAnsi="Times New Roman"/>
          <w:sz w:val="28"/>
          <w:szCs w:val="32"/>
        </w:rPr>
        <w:t xml:space="preserve">Разработан вычислительный модуль для проектного расчета каталитического полочного реактора в среде </w:t>
      </w:r>
      <w:r w:rsidRPr="008627FF">
        <w:rPr>
          <w:rFonts w:ascii="Times New Roman" w:hAnsi="Times New Roman"/>
          <w:sz w:val="28"/>
          <w:szCs w:val="32"/>
          <w:lang w:val="en-US"/>
        </w:rPr>
        <w:t>Visual</w:t>
      </w:r>
      <w:r w:rsidRPr="008627FF">
        <w:rPr>
          <w:rFonts w:ascii="Times New Roman" w:hAnsi="Times New Roman"/>
          <w:sz w:val="28"/>
          <w:szCs w:val="32"/>
          <w:lang w:val="ru-RU"/>
        </w:rPr>
        <w:t xml:space="preserve"> </w:t>
      </w:r>
      <w:r w:rsidRPr="008627FF">
        <w:rPr>
          <w:rFonts w:ascii="Times New Roman" w:hAnsi="Times New Roman"/>
          <w:sz w:val="28"/>
          <w:szCs w:val="32"/>
          <w:lang w:val="en-US"/>
        </w:rPr>
        <w:t>Studio</w:t>
      </w:r>
      <w:r w:rsidRPr="008627FF">
        <w:rPr>
          <w:rFonts w:ascii="Times New Roman" w:hAnsi="Times New Roman"/>
          <w:sz w:val="28"/>
          <w:szCs w:val="32"/>
          <w:lang w:val="ru-RU"/>
        </w:rPr>
        <w:t xml:space="preserve"> 17</w:t>
      </w:r>
      <w:r w:rsidRPr="00813869">
        <w:rPr>
          <w:rFonts w:ascii="Times New Roman" w:hAnsi="Times New Roman"/>
          <w:sz w:val="28"/>
          <w:szCs w:val="32"/>
        </w:rPr>
        <w:t xml:space="preserve">. </w:t>
      </w:r>
    </w:p>
    <w:p w:rsidR="00F54077" w:rsidRDefault="00F54077" w:rsidP="00F54077">
      <w:pPr>
        <w:ind w:firstLine="709"/>
        <w:rPr>
          <w:rFonts w:ascii="Times New Roman" w:hAnsi="Times New Roman"/>
          <w:sz w:val="28"/>
          <w:szCs w:val="32"/>
        </w:rPr>
      </w:pPr>
      <w:r w:rsidRPr="00813869">
        <w:rPr>
          <w:rFonts w:ascii="Times New Roman" w:hAnsi="Times New Roman"/>
          <w:sz w:val="28"/>
          <w:szCs w:val="32"/>
        </w:rPr>
        <w:t xml:space="preserve">Предложена схема автоматизации процесса. Избран необходимы при-строе контроля и регулирования. </w:t>
      </w:r>
    </w:p>
    <w:p w:rsidR="00F54077" w:rsidRDefault="00F54077" w:rsidP="00F54077">
      <w:pPr>
        <w:ind w:firstLine="709"/>
        <w:rPr>
          <w:rFonts w:ascii="Times New Roman" w:hAnsi="Times New Roman"/>
          <w:sz w:val="28"/>
          <w:szCs w:val="32"/>
        </w:rPr>
      </w:pPr>
      <w:r w:rsidRPr="00813869">
        <w:rPr>
          <w:rFonts w:ascii="Times New Roman" w:hAnsi="Times New Roman"/>
          <w:sz w:val="28"/>
          <w:szCs w:val="32"/>
        </w:rPr>
        <w:t xml:space="preserve">Проведено экономико - организационные расчеты технико - экономических показателей данного процесса. </w:t>
      </w:r>
    </w:p>
    <w:p w:rsidR="00F54077" w:rsidRDefault="00F54077" w:rsidP="00F54077">
      <w:pPr>
        <w:ind w:firstLine="709"/>
        <w:rPr>
          <w:rFonts w:ascii="Times New Roman" w:hAnsi="Times New Roman"/>
          <w:sz w:val="28"/>
          <w:szCs w:val="32"/>
        </w:rPr>
      </w:pPr>
      <w:r w:rsidRPr="00813869">
        <w:rPr>
          <w:rFonts w:ascii="Times New Roman" w:hAnsi="Times New Roman"/>
          <w:sz w:val="28"/>
          <w:szCs w:val="32"/>
        </w:rPr>
        <w:t xml:space="preserve">Рассмотрены технику безопасности проведения производственного процесса. </w:t>
      </w:r>
    </w:p>
    <w:p w:rsidR="00F54077" w:rsidRDefault="00F54077" w:rsidP="00F54077">
      <w:pPr>
        <w:ind w:firstLine="709"/>
        <w:rPr>
          <w:rFonts w:ascii="Times New Roman" w:hAnsi="Times New Roman"/>
          <w:sz w:val="28"/>
          <w:szCs w:val="32"/>
        </w:rPr>
      </w:pPr>
      <w:r w:rsidRPr="00813869">
        <w:rPr>
          <w:rFonts w:ascii="Times New Roman" w:hAnsi="Times New Roman"/>
          <w:sz w:val="28"/>
          <w:szCs w:val="32"/>
        </w:rPr>
        <w:t xml:space="preserve">Приведены технические решения по технике безопасности. </w:t>
      </w:r>
    </w:p>
    <w:bookmarkEnd w:id="3"/>
    <w:p w:rsidR="00F54077" w:rsidRDefault="00F54077" w:rsidP="00F54077">
      <w:pPr>
        <w:ind w:firstLine="709"/>
        <w:rPr>
          <w:rFonts w:ascii="Times New Roman" w:hAnsi="Times New Roman"/>
          <w:sz w:val="28"/>
          <w:szCs w:val="32"/>
        </w:rPr>
      </w:pPr>
    </w:p>
    <w:p w:rsidR="00FF1322" w:rsidRPr="00F2135C" w:rsidRDefault="00FF1322" w:rsidP="00813869">
      <w:pPr>
        <w:spacing w:before="57" w:after="177"/>
        <w:ind w:firstLine="709"/>
        <w:rPr>
          <w:rFonts w:ascii="Times New Roman" w:hAnsi="Times New Roman"/>
          <w:b/>
          <w:bCs/>
        </w:rPr>
      </w:pPr>
    </w:p>
    <w:p w:rsidR="00FF1322" w:rsidRDefault="00FF1322" w:rsidP="00FF1322">
      <w:pPr>
        <w:spacing w:line="240" w:lineRule="auto"/>
        <w:jc w:val="left"/>
        <w:rPr>
          <w:rFonts w:ascii="Times New Roman" w:hAnsi="Times New Roman"/>
          <w:b/>
          <w:bCs/>
        </w:rPr>
        <w:sectPr w:rsidR="00FF1322" w:rsidSect="001F5931">
          <w:pgSz w:w="11906" w:h="16838"/>
          <w:pgMar w:top="1134" w:right="850" w:bottom="1134" w:left="1701" w:header="709" w:footer="709" w:gutter="0"/>
          <w:cols w:space="708"/>
          <w:titlePg/>
          <w:docGrid w:linePitch="360"/>
        </w:sectPr>
      </w:pPr>
    </w:p>
    <w:p w:rsidR="00F54077" w:rsidRDefault="00F54077" w:rsidP="00F54077">
      <w:pPr>
        <w:jc w:val="center"/>
        <w:rPr>
          <w:rFonts w:ascii="Times New Roman" w:hAnsi="Times New Roman"/>
          <w:b/>
          <w:bCs/>
          <w:sz w:val="28"/>
          <w:szCs w:val="32"/>
          <w:lang w:val="en-US"/>
        </w:rPr>
      </w:pPr>
      <w:bookmarkStart w:id="4" w:name="_Hlk73978473"/>
      <w:r w:rsidRPr="001B53DB">
        <w:rPr>
          <w:rFonts w:ascii="Times New Roman" w:hAnsi="Times New Roman"/>
          <w:b/>
          <w:bCs/>
          <w:sz w:val="28"/>
          <w:szCs w:val="32"/>
          <w:lang w:val="en-US"/>
        </w:rPr>
        <w:lastRenderedPageBreak/>
        <w:t>Abstract</w:t>
      </w:r>
    </w:p>
    <w:p w:rsidR="00F54077" w:rsidRPr="00813869" w:rsidRDefault="00F54077" w:rsidP="00F54077">
      <w:pPr>
        <w:rPr>
          <w:rFonts w:ascii="Times New Roman" w:hAnsi="Times New Roman"/>
          <w:bCs/>
          <w:sz w:val="28"/>
          <w:szCs w:val="32"/>
        </w:rPr>
      </w:pPr>
      <w:r>
        <w:rPr>
          <w:rFonts w:ascii="Times New Roman" w:hAnsi="Times New Roman"/>
          <w:bCs/>
          <w:sz w:val="28"/>
          <w:szCs w:val="32"/>
          <w:lang w:val="en-US"/>
        </w:rPr>
        <w:t>METHANOL, RECTIFICATION</w:t>
      </w:r>
      <w:r w:rsidRPr="008A0A71">
        <w:rPr>
          <w:rFonts w:ascii="Times New Roman" w:hAnsi="Times New Roman"/>
          <w:bCs/>
          <w:sz w:val="28"/>
          <w:szCs w:val="32"/>
          <w:lang w:val="en-US"/>
        </w:rPr>
        <w:t>, MATHEMATIC</w:t>
      </w:r>
      <w:r>
        <w:rPr>
          <w:rFonts w:ascii="Times New Roman" w:hAnsi="Times New Roman"/>
          <w:bCs/>
          <w:sz w:val="28"/>
          <w:szCs w:val="32"/>
          <w:lang w:val="en-US"/>
        </w:rPr>
        <w:t xml:space="preserve">AL MODEL, CONTROL OBJECT, </w:t>
      </w:r>
      <w:r w:rsidRPr="008A0A71">
        <w:rPr>
          <w:rFonts w:ascii="Times New Roman" w:hAnsi="Times New Roman"/>
          <w:bCs/>
          <w:sz w:val="28"/>
          <w:szCs w:val="32"/>
          <w:lang w:val="en-US"/>
        </w:rPr>
        <w:t>AUTOMAT</w:t>
      </w:r>
      <w:r>
        <w:rPr>
          <w:rFonts w:ascii="Times New Roman" w:hAnsi="Times New Roman"/>
          <w:bCs/>
          <w:sz w:val="28"/>
          <w:szCs w:val="32"/>
          <w:lang w:val="en-US"/>
        </w:rPr>
        <w:t>IC CONTROL</w:t>
      </w:r>
      <w:r>
        <w:rPr>
          <w:rFonts w:ascii="Times New Roman" w:hAnsi="Times New Roman"/>
          <w:bCs/>
          <w:sz w:val="28"/>
          <w:szCs w:val="32"/>
        </w:rPr>
        <w:t xml:space="preserve">, </w:t>
      </w:r>
      <w:r w:rsidRPr="00813869">
        <w:rPr>
          <w:rFonts w:ascii="Times New Roman" w:hAnsi="Times New Roman"/>
          <w:bCs/>
          <w:sz w:val="28"/>
          <w:szCs w:val="32"/>
          <w:lang w:val="en"/>
        </w:rPr>
        <w:t>REACTOR</w:t>
      </w:r>
    </w:p>
    <w:p w:rsidR="00F54077" w:rsidRPr="00111ED8" w:rsidRDefault="00F54077" w:rsidP="00F54077">
      <w:pPr>
        <w:jc w:val="center"/>
        <w:rPr>
          <w:rFonts w:ascii="Times New Roman" w:hAnsi="Times New Roman"/>
          <w:sz w:val="22"/>
        </w:rPr>
      </w:pPr>
    </w:p>
    <w:p w:rsidR="00F54077" w:rsidRPr="0055518E" w:rsidRDefault="00F54077" w:rsidP="00F54077">
      <w:pPr>
        <w:ind w:firstLine="709"/>
        <w:rPr>
          <w:rFonts w:ascii="Times New Roman" w:hAnsi="Times New Roman"/>
          <w:bCs/>
          <w:sz w:val="28"/>
          <w:szCs w:val="32"/>
          <w:lang w:val="en-US"/>
        </w:rPr>
      </w:pPr>
      <w:r w:rsidRPr="0055518E">
        <w:rPr>
          <w:rFonts w:ascii="Times New Roman" w:hAnsi="Times New Roman"/>
          <w:bCs/>
          <w:sz w:val="28"/>
          <w:szCs w:val="32"/>
          <w:lang w:val="en-US"/>
        </w:rPr>
        <w:t>The current diploma</w:t>
      </w:r>
      <w:r>
        <w:rPr>
          <w:rFonts w:ascii="Times New Roman" w:hAnsi="Times New Roman"/>
          <w:bCs/>
          <w:sz w:val="28"/>
          <w:szCs w:val="32"/>
          <w:lang w:val="en-US"/>
        </w:rPr>
        <w:t xml:space="preserve"> project is composed on topic ‘</w:t>
      </w:r>
      <w:r w:rsidRPr="009906F4">
        <w:rPr>
          <w:rFonts w:ascii="Times New Roman" w:hAnsi="Times New Roman"/>
          <w:bCs/>
          <w:sz w:val="28"/>
          <w:szCs w:val="32"/>
          <w:lang w:val="en-US"/>
        </w:rPr>
        <w:t>Computer modelin</w:t>
      </w:r>
      <w:r>
        <w:rPr>
          <w:rFonts w:ascii="Times New Roman" w:hAnsi="Times New Roman"/>
          <w:bCs/>
          <w:sz w:val="28"/>
          <w:szCs w:val="32"/>
          <w:lang w:val="en-US"/>
        </w:rPr>
        <w:t>g and automation of the methanol synthesis process</w:t>
      </w:r>
      <w:r w:rsidRPr="009906F4">
        <w:rPr>
          <w:rFonts w:ascii="Times New Roman" w:hAnsi="Times New Roman"/>
          <w:bCs/>
          <w:sz w:val="28"/>
          <w:szCs w:val="32"/>
          <w:lang w:val="en-US"/>
        </w:rPr>
        <w:t>’</w:t>
      </w:r>
      <w:r>
        <w:rPr>
          <w:rFonts w:ascii="Times New Roman" w:hAnsi="Times New Roman"/>
          <w:bCs/>
          <w:sz w:val="28"/>
          <w:szCs w:val="32"/>
          <w:lang w:val="en-US"/>
        </w:rPr>
        <w:t>.</w:t>
      </w:r>
    </w:p>
    <w:p w:rsidR="00F54077" w:rsidRDefault="00F54077" w:rsidP="00F54077">
      <w:pPr>
        <w:ind w:firstLine="709"/>
        <w:rPr>
          <w:rFonts w:ascii="Times New Roman" w:hAnsi="Times New Roman"/>
          <w:bCs/>
          <w:sz w:val="28"/>
          <w:szCs w:val="32"/>
          <w:lang w:val="en-US"/>
        </w:rPr>
      </w:pPr>
      <w:r w:rsidRPr="000D384A">
        <w:rPr>
          <w:rFonts w:ascii="Times New Roman" w:hAnsi="Times New Roman"/>
          <w:bCs/>
          <w:sz w:val="28"/>
          <w:szCs w:val="32"/>
          <w:lang w:val="en-US"/>
        </w:rPr>
        <w:t xml:space="preserve">The project contains an explanatory note </w:t>
      </w:r>
      <w:r>
        <w:rPr>
          <w:rFonts w:ascii="Times New Roman" w:hAnsi="Times New Roman"/>
          <w:bCs/>
          <w:sz w:val="28"/>
          <w:szCs w:val="32"/>
          <w:lang w:val="en-US"/>
        </w:rPr>
        <w:t>with 70 pages; five appendices of 36 pages.</w:t>
      </w:r>
    </w:p>
    <w:p w:rsidR="00F54077" w:rsidRDefault="00F54077" w:rsidP="00F54077">
      <w:pPr>
        <w:ind w:firstLine="709"/>
        <w:rPr>
          <w:rFonts w:ascii="Times New Roman" w:hAnsi="Times New Roman"/>
          <w:bCs/>
          <w:sz w:val="28"/>
          <w:szCs w:val="32"/>
          <w:lang w:val="en-US"/>
        </w:rPr>
      </w:pPr>
      <w:r>
        <w:rPr>
          <w:rFonts w:ascii="Times New Roman" w:hAnsi="Times New Roman"/>
          <w:bCs/>
          <w:sz w:val="28"/>
          <w:szCs w:val="32"/>
          <w:lang w:val="en-US"/>
        </w:rPr>
        <w:t xml:space="preserve">The explanatory note contains 13 drawings, </w:t>
      </w:r>
      <w:r>
        <w:rPr>
          <w:rFonts w:ascii="Times New Roman" w:hAnsi="Times New Roman"/>
          <w:bCs/>
          <w:sz w:val="28"/>
          <w:szCs w:val="32"/>
        </w:rPr>
        <w:t>2</w:t>
      </w:r>
      <w:r>
        <w:rPr>
          <w:rFonts w:ascii="Times New Roman" w:hAnsi="Times New Roman"/>
          <w:bCs/>
          <w:sz w:val="28"/>
          <w:szCs w:val="32"/>
          <w:lang w:val="en-US"/>
        </w:rPr>
        <w:t>6 tables and 20 references.</w:t>
      </w:r>
    </w:p>
    <w:p w:rsidR="00F54077" w:rsidRDefault="00F54077" w:rsidP="00F54077">
      <w:pPr>
        <w:ind w:firstLine="709"/>
        <w:rPr>
          <w:rFonts w:ascii="Times New Roman" w:hAnsi="Times New Roman"/>
          <w:bCs/>
          <w:sz w:val="28"/>
          <w:szCs w:val="32"/>
        </w:rPr>
      </w:pPr>
      <w:r w:rsidRPr="00813869">
        <w:rPr>
          <w:rFonts w:ascii="Times New Roman" w:hAnsi="Times New Roman"/>
          <w:bCs/>
          <w:sz w:val="28"/>
          <w:szCs w:val="32"/>
          <w:lang w:val="en"/>
        </w:rPr>
        <w:t xml:space="preserve">The project substantiates the norms of technological regimes, the technological scheme of the methanol production process is given. The characteristics of the technological scheme of the methanol production process are considered. </w:t>
      </w:r>
    </w:p>
    <w:p w:rsidR="00F54077" w:rsidRDefault="00F54077" w:rsidP="00F54077">
      <w:pPr>
        <w:ind w:firstLine="709"/>
        <w:rPr>
          <w:rFonts w:ascii="Times New Roman" w:hAnsi="Times New Roman"/>
          <w:bCs/>
          <w:sz w:val="28"/>
          <w:szCs w:val="32"/>
        </w:rPr>
      </w:pPr>
      <w:r w:rsidRPr="00813869">
        <w:rPr>
          <w:rFonts w:ascii="Times New Roman" w:hAnsi="Times New Roman"/>
          <w:bCs/>
          <w:sz w:val="28"/>
          <w:szCs w:val="32"/>
          <w:lang w:val="en"/>
        </w:rPr>
        <w:t xml:space="preserve">Computer calculation of the material balance of the process in the program - simulator ChemCad 5.2.0 </w:t>
      </w:r>
    </w:p>
    <w:p w:rsidR="00F54077" w:rsidRPr="008627FF" w:rsidRDefault="00F54077" w:rsidP="00F54077">
      <w:pPr>
        <w:ind w:firstLine="709"/>
        <w:rPr>
          <w:rFonts w:ascii="Times New Roman" w:hAnsi="Times New Roman"/>
          <w:bCs/>
          <w:sz w:val="28"/>
          <w:szCs w:val="32"/>
          <w:lang w:val="en-US"/>
        </w:rPr>
      </w:pPr>
      <w:r w:rsidRPr="00813869">
        <w:rPr>
          <w:rFonts w:ascii="Times New Roman" w:hAnsi="Times New Roman"/>
          <w:bCs/>
          <w:sz w:val="28"/>
          <w:szCs w:val="32"/>
          <w:lang w:val="en"/>
        </w:rPr>
        <w:t xml:space="preserve">A computing module for the design calculation of a catalytic shelf reactor in </w:t>
      </w:r>
      <w:r w:rsidRPr="008627FF">
        <w:rPr>
          <w:rFonts w:ascii="Times New Roman" w:hAnsi="Times New Roman"/>
          <w:bCs/>
          <w:sz w:val="28"/>
          <w:szCs w:val="32"/>
          <w:lang w:val="en-US"/>
        </w:rPr>
        <w:t>Visual Studio 17</w:t>
      </w:r>
      <w:r>
        <w:rPr>
          <w:rFonts w:ascii="Times New Roman" w:hAnsi="Times New Roman"/>
          <w:bCs/>
          <w:sz w:val="28"/>
          <w:szCs w:val="32"/>
        </w:rPr>
        <w:t xml:space="preserve"> </w:t>
      </w:r>
      <w:r w:rsidRPr="00813869">
        <w:rPr>
          <w:rFonts w:ascii="Times New Roman" w:hAnsi="Times New Roman"/>
          <w:bCs/>
          <w:sz w:val="28"/>
          <w:szCs w:val="32"/>
          <w:lang w:val="en"/>
        </w:rPr>
        <w:t>environment has been developed.</w:t>
      </w:r>
    </w:p>
    <w:p w:rsidR="00F54077" w:rsidRDefault="00F54077" w:rsidP="00F54077">
      <w:pPr>
        <w:ind w:firstLine="709"/>
        <w:rPr>
          <w:rFonts w:ascii="Times New Roman" w:hAnsi="Times New Roman"/>
          <w:bCs/>
          <w:sz w:val="28"/>
          <w:szCs w:val="32"/>
        </w:rPr>
      </w:pPr>
      <w:r w:rsidRPr="00813869">
        <w:rPr>
          <w:rFonts w:ascii="Times New Roman" w:hAnsi="Times New Roman"/>
          <w:bCs/>
          <w:sz w:val="28"/>
          <w:szCs w:val="32"/>
          <w:lang w:val="en"/>
        </w:rPr>
        <w:t xml:space="preserve"> The scheme of process automation is offered. The necessary control and regulation devices have been selected.</w:t>
      </w:r>
    </w:p>
    <w:p w:rsidR="00F54077" w:rsidRDefault="00F54077" w:rsidP="00F54077">
      <w:pPr>
        <w:ind w:firstLine="709"/>
        <w:rPr>
          <w:rFonts w:ascii="Times New Roman" w:hAnsi="Times New Roman"/>
          <w:bCs/>
          <w:sz w:val="28"/>
          <w:szCs w:val="32"/>
        </w:rPr>
      </w:pPr>
      <w:r w:rsidRPr="00813869">
        <w:rPr>
          <w:rFonts w:ascii="Times New Roman" w:hAnsi="Times New Roman"/>
          <w:bCs/>
          <w:sz w:val="28"/>
          <w:szCs w:val="32"/>
          <w:lang w:val="en"/>
        </w:rPr>
        <w:t xml:space="preserve"> Economic and organizational calculations of the main technical and economic indicators of this process are carried out. The safety precautions of the production process are considered. </w:t>
      </w:r>
    </w:p>
    <w:p w:rsidR="00F54077" w:rsidRDefault="00F54077" w:rsidP="00F54077">
      <w:pPr>
        <w:ind w:firstLine="709"/>
        <w:rPr>
          <w:rFonts w:ascii="Times New Roman" w:hAnsi="Times New Roman"/>
          <w:bCs/>
          <w:sz w:val="28"/>
          <w:szCs w:val="32"/>
          <w:lang w:val="en-US"/>
        </w:rPr>
      </w:pPr>
      <w:r w:rsidRPr="00813869">
        <w:rPr>
          <w:rFonts w:ascii="Times New Roman" w:hAnsi="Times New Roman"/>
          <w:bCs/>
          <w:sz w:val="28"/>
          <w:szCs w:val="32"/>
          <w:lang w:val="en"/>
        </w:rPr>
        <w:t>Technical safety solutions are given.</w:t>
      </w:r>
    </w:p>
    <w:p w:rsidR="00F54077" w:rsidRPr="00813869" w:rsidRDefault="00F54077" w:rsidP="00F54077">
      <w:pPr>
        <w:ind w:firstLine="709"/>
        <w:rPr>
          <w:rFonts w:ascii="Times New Roman" w:hAnsi="Times New Roman"/>
          <w:bCs/>
          <w:sz w:val="28"/>
          <w:szCs w:val="32"/>
        </w:rPr>
      </w:pPr>
    </w:p>
    <w:bookmarkEnd w:id="4"/>
    <w:p w:rsidR="00BF0DCE" w:rsidRPr="00F54077" w:rsidRDefault="00BF0DCE" w:rsidP="00FF1322">
      <w:pPr>
        <w:ind w:firstLine="709"/>
        <w:rPr>
          <w:rFonts w:ascii="Times New Roman" w:hAnsi="Times New Roman"/>
          <w:bCs/>
          <w:sz w:val="28"/>
          <w:szCs w:val="32"/>
        </w:rPr>
      </w:pPr>
    </w:p>
    <w:p w:rsidR="00BF0DCE" w:rsidRDefault="00BF0DCE" w:rsidP="00FF1322">
      <w:pPr>
        <w:ind w:firstLine="709"/>
        <w:rPr>
          <w:rFonts w:ascii="Times New Roman" w:hAnsi="Times New Roman"/>
          <w:bCs/>
          <w:sz w:val="28"/>
          <w:szCs w:val="32"/>
          <w:lang w:val="en-US"/>
        </w:rPr>
      </w:pPr>
    </w:p>
    <w:p w:rsidR="00BF0DCE" w:rsidRPr="00DC76EF" w:rsidRDefault="00BF0DCE" w:rsidP="00FF1322">
      <w:pPr>
        <w:ind w:firstLine="709"/>
        <w:rPr>
          <w:rFonts w:ascii="Times New Roman" w:hAnsi="Times New Roman"/>
          <w:bCs/>
          <w:sz w:val="28"/>
          <w:szCs w:val="32"/>
          <w:lang w:val="en-US"/>
        </w:rPr>
      </w:pPr>
    </w:p>
    <w:p w:rsidR="00106297" w:rsidRDefault="00106297" w:rsidP="00106297">
      <w:pPr>
        <w:spacing w:before="57" w:after="177"/>
        <w:rPr>
          <w:rFonts w:ascii="Times New Roman" w:hAnsi="Times New Roman"/>
          <w:sz w:val="28"/>
          <w:szCs w:val="32"/>
          <w:lang w:val="en-US"/>
        </w:rPr>
      </w:pPr>
    </w:p>
    <w:p w:rsidR="001331E5" w:rsidRDefault="001331E5" w:rsidP="001B53DB">
      <w:pPr>
        <w:spacing w:before="57" w:after="177"/>
        <w:jc w:val="left"/>
        <w:rPr>
          <w:rFonts w:ascii="Times New Roman" w:hAnsi="Times New Roman"/>
          <w:sz w:val="28"/>
          <w:szCs w:val="32"/>
          <w:lang w:val="en-US"/>
        </w:rPr>
        <w:sectPr w:rsidR="001331E5" w:rsidSect="001F5931">
          <w:headerReference w:type="default" r:id="rId9"/>
          <w:pgSz w:w="11906" w:h="16838"/>
          <w:pgMar w:top="1134" w:right="850" w:bottom="1134" w:left="1701" w:header="709" w:footer="709" w:gutter="0"/>
          <w:cols w:space="708"/>
          <w:titlePg/>
          <w:docGrid w:linePitch="360"/>
        </w:sectPr>
      </w:pPr>
    </w:p>
    <w:p w:rsidR="00BF0DCE" w:rsidRPr="00461740" w:rsidRDefault="00BF0DCE" w:rsidP="001B53DB">
      <w:pPr>
        <w:spacing w:before="57" w:after="177"/>
        <w:jc w:val="left"/>
        <w:rPr>
          <w:rFonts w:ascii="Times New Roman" w:hAnsi="Times New Roman"/>
          <w:sz w:val="22"/>
        </w:rPr>
      </w:pPr>
    </w:p>
    <w:sdt>
      <w:sdtPr>
        <w:rPr>
          <w:rFonts w:ascii="Times New Roman" w:hAnsi="Times New Roman"/>
          <w:color w:val="auto"/>
          <w:sz w:val="28"/>
          <w:szCs w:val="28"/>
          <w:lang w:val="ru-RU" w:eastAsia="ru-RU"/>
        </w:rPr>
        <w:id w:val="-333921281"/>
        <w:docPartObj>
          <w:docPartGallery w:val="Table of Contents"/>
          <w:docPartUnique/>
        </w:docPartObj>
      </w:sdtPr>
      <w:sdtEndPr>
        <w:rPr>
          <w:bCs/>
          <w:lang w:val="uk-UA"/>
        </w:rPr>
      </w:sdtEndPr>
      <w:sdtContent>
        <w:p w:rsidR="00E701E9" w:rsidRPr="008A397B" w:rsidRDefault="00052E88" w:rsidP="008A397B">
          <w:pPr>
            <w:pStyle w:val="af7"/>
            <w:spacing w:before="0" w:line="360" w:lineRule="auto"/>
            <w:jc w:val="center"/>
            <w:rPr>
              <w:rFonts w:ascii="Times New Roman" w:hAnsi="Times New Roman"/>
              <w:color w:val="auto"/>
              <w:sz w:val="28"/>
              <w:szCs w:val="28"/>
            </w:rPr>
          </w:pPr>
          <w:r w:rsidRPr="008A397B">
            <w:rPr>
              <w:rFonts w:ascii="Times New Roman" w:hAnsi="Times New Roman"/>
              <w:color w:val="auto"/>
              <w:sz w:val="28"/>
              <w:szCs w:val="28"/>
              <w:lang w:val="ru-RU"/>
            </w:rPr>
            <w:t>ЗМІСТ</w:t>
          </w:r>
        </w:p>
        <w:p w:rsidR="008A397B" w:rsidRPr="008A397B" w:rsidRDefault="00E701E9" w:rsidP="008A397B">
          <w:pPr>
            <w:pStyle w:val="11"/>
            <w:tabs>
              <w:tab w:val="right" w:leader="dot" w:pos="9344"/>
            </w:tabs>
            <w:spacing w:after="0" w:line="360" w:lineRule="auto"/>
            <w:rPr>
              <w:rFonts w:ascii="Times New Roman" w:eastAsiaTheme="minorEastAsia" w:hAnsi="Times New Roman"/>
              <w:noProof/>
              <w:sz w:val="28"/>
              <w:szCs w:val="28"/>
              <w:lang w:val="ru-RU" w:eastAsia="ru-RU"/>
            </w:rPr>
          </w:pPr>
          <w:r w:rsidRPr="008A397B">
            <w:rPr>
              <w:rFonts w:ascii="Times New Roman" w:hAnsi="Times New Roman"/>
              <w:sz w:val="28"/>
              <w:szCs w:val="28"/>
            </w:rPr>
            <w:fldChar w:fldCharType="begin"/>
          </w:r>
          <w:r w:rsidRPr="008A397B">
            <w:rPr>
              <w:rFonts w:ascii="Times New Roman" w:hAnsi="Times New Roman"/>
              <w:sz w:val="28"/>
              <w:szCs w:val="28"/>
            </w:rPr>
            <w:instrText xml:space="preserve"> TOC \o "1-3" \h \z \u </w:instrText>
          </w:r>
          <w:r w:rsidRPr="008A397B">
            <w:rPr>
              <w:rFonts w:ascii="Times New Roman" w:hAnsi="Times New Roman"/>
              <w:sz w:val="28"/>
              <w:szCs w:val="28"/>
            </w:rPr>
            <w:fldChar w:fldCharType="separate"/>
          </w:r>
          <w:hyperlink w:anchor="_Toc72913905" w:history="1">
            <w:r w:rsidR="008A397B" w:rsidRPr="008A397B">
              <w:rPr>
                <w:rStyle w:val="af6"/>
                <w:rFonts w:ascii="Times New Roman" w:hAnsi="Times New Roman"/>
                <w:noProof/>
                <w:sz w:val="28"/>
                <w:szCs w:val="28"/>
              </w:rPr>
              <w:t>ПЕРЕЛІК СИМВОЛІВ, УМОВНИХ ПОЗНАЧЕНЬ, ТЕРМІНІВ ТА СКОРОЧЕНЬ</w:t>
            </w:r>
            <w:r w:rsidR="008A397B" w:rsidRPr="008A397B">
              <w:rPr>
                <w:rFonts w:ascii="Times New Roman" w:hAnsi="Times New Roman"/>
                <w:noProof/>
                <w:webHidden/>
                <w:sz w:val="28"/>
                <w:szCs w:val="28"/>
              </w:rPr>
              <w:tab/>
            </w:r>
            <w:r w:rsidR="008A397B" w:rsidRPr="008A397B">
              <w:rPr>
                <w:rFonts w:ascii="Times New Roman" w:hAnsi="Times New Roman"/>
                <w:noProof/>
                <w:webHidden/>
                <w:sz w:val="28"/>
                <w:szCs w:val="28"/>
              </w:rPr>
              <w:fldChar w:fldCharType="begin"/>
            </w:r>
            <w:r w:rsidR="008A397B" w:rsidRPr="008A397B">
              <w:rPr>
                <w:rFonts w:ascii="Times New Roman" w:hAnsi="Times New Roman"/>
                <w:noProof/>
                <w:webHidden/>
                <w:sz w:val="28"/>
                <w:szCs w:val="28"/>
              </w:rPr>
              <w:instrText xml:space="preserve"> PAGEREF _Toc72913905 \h </w:instrText>
            </w:r>
            <w:r w:rsidR="008A397B" w:rsidRPr="008A397B">
              <w:rPr>
                <w:rFonts w:ascii="Times New Roman" w:hAnsi="Times New Roman"/>
                <w:noProof/>
                <w:webHidden/>
                <w:sz w:val="28"/>
                <w:szCs w:val="28"/>
              </w:rPr>
            </w:r>
            <w:r w:rsidR="008A397B" w:rsidRPr="008A397B">
              <w:rPr>
                <w:rFonts w:ascii="Times New Roman" w:hAnsi="Times New Roman"/>
                <w:noProof/>
                <w:webHidden/>
                <w:sz w:val="28"/>
                <w:szCs w:val="28"/>
              </w:rPr>
              <w:fldChar w:fldCharType="separate"/>
            </w:r>
            <w:r w:rsidR="008A397B" w:rsidRPr="008A397B">
              <w:rPr>
                <w:rFonts w:ascii="Times New Roman" w:hAnsi="Times New Roman"/>
                <w:noProof/>
                <w:webHidden/>
                <w:sz w:val="28"/>
                <w:szCs w:val="28"/>
              </w:rPr>
              <w:t>8</w:t>
            </w:r>
            <w:r w:rsidR="008A397B" w:rsidRPr="008A397B">
              <w:rPr>
                <w:rFonts w:ascii="Times New Roman" w:hAnsi="Times New Roman"/>
                <w:noProof/>
                <w:webHidden/>
                <w:sz w:val="28"/>
                <w:szCs w:val="28"/>
              </w:rPr>
              <w:fldChar w:fldCharType="end"/>
            </w:r>
          </w:hyperlink>
        </w:p>
        <w:p w:rsidR="008A397B" w:rsidRPr="008A397B" w:rsidRDefault="00D12A60" w:rsidP="008A397B">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2913906" w:history="1">
            <w:r w:rsidR="008A397B" w:rsidRPr="008A397B">
              <w:rPr>
                <w:rStyle w:val="af6"/>
                <w:rFonts w:ascii="Times New Roman" w:hAnsi="Times New Roman"/>
                <w:noProof/>
                <w:sz w:val="28"/>
                <w:szCs w:val="28"/>
              </w:rPr>
              <w:t>ВСТУП</w:t>
            </w:r>
            <w:r w:rsidR="008A397B" w:rsidRPr="008A397B">
              <w:rPr>
                <w:rFonts w:ascii="Times New Roman" w:hAnsi="Times New Roman"/>
                <w:noProof/>
                <w:webHidden/>
                <w:sz w:val="28"/>
                <w:szCs w:val="28"/>
              </w:rPr>
              <w:tab/>
            </w:r>
            <w:r w:rsidR="008A397B" w:rsidRPr="008A397B">
              <w:rPr>
                <w:rFonts w:ascii="Times New Roman" w:hAnsi="Times New Roman"/>
                <w:noProof/>
                <w:webHidden/>
                <w:sz w:val="28"/>
                <w:szCs w:val="28"/>
              </w:rPr>
              <w:fldChar w:fldCharType="begin"/>
            </w:r>
            <w:r w:rsidR="008A397B" w:rsidRPr="008A397B">
              <w:rPr>
                <w:rFonts w:ascii="Times New Roman" w:hAnsi="Times New Roman"/>
                <w:noProof/>
                <w:webHidden/>
                <w:sz w:val="28"/>
                <w:szCs w:val="28"/>
              </w:rPr>
              <w:instrText xml:space="preserve"> PAGEREF _Toc72913906 \h </w:instrText>
            </w:r>
            <w:r w:rsidR="008A397B" w:rsidRPr="008A397B">
              <w:rPr>
                <w:rFonts w:ascii="Times New Roman" w:hAnsi="Times New Roman"/>
                <w:noProof/>
                <w:webHidden/>
                <w:sz w:val="28"/>
                <w:szCs w:val="28"/>
              </w:rPr>
            </w:r>
            <w:r w:rsidR="008A397B" w:rsidRPr="008A397B">
              <w:rPr>
                <w:rFonts w:ascii="Times New Roman" w:hAnsi="Times New Roman"/>
                <w:noProof/>
                <w:webHidden/>
                <w:sz w:val="28"/>
                <w:szCs w:val="28"/>
              </w:rPr>
              <w:fldChar w:fldCharType="separate"/>
            </w:r>
            <w:r w:rsidR="008A397B" w:rsidRPr="008A397B">
              <w:rPr>
                <w:rFonts w:ascii="Times New Roman" w:hAnsi="Times New Roman"/>
                <w:noProof/>
                <w:webHidden/>
                <w:sz w:val="28"/>
                <w:szCs w:val="28"/>
              </w:rPr>
              <w:t>9</w:t>
            </w:r>
            <w:r w:rsidR="008A397B" w:rsidRPr="008A397B">
              <w:rPr>
                <w:rFonts w:ascii="Times New Roman" w:hAnsi="Times New Roman"/>
                <w:noProof/>
                <w:webHidden/>
                <w:sz w:val="28"/>
                <w:szCs w:val="28"/>
              </w:rPr>
              <w:fldChar w:fldCharType="end"/>
            </w:r>
          </w:hyperlink>
        </w:p>
        <w:p w:rsidR="008A397B" w:rsidRPr="00D713B5" w:rsidRDefault="00D12A60" w:rsidP="008A397B">
          <w:pPr>
            <w:pStyle w:val="11"/>
            <w:tabs>
              <w:tab w:val="right" w:leader="dot" w:pos="9344"/>
            </w:tabs>
            <w:spacing w:after="0" w:line="360" w:lineRule="auto"/>
            <w:rPr>
              <w:rFonts w:ascii="Times New Roman" w:eastAsiaTheme="minorEastAsia" w:hAnsi="Times New Roman"/>
              <w:noProof/>
              <w:sz w:val="28"/>
              <w:szCs w:val="28"/>
              <w:lang w:val="uk-UA" w:eastAsia="ru-RU"/>
            </w:rPr>
          </w:pPr>
          <w:hyperlink w:anchor="_Toc72913907" w:history="1">
            <w:r w:rsidR="00F81290">
              <w:rPr>
                <w:rStyle w:val="af6"/>
                <w:rFonts w:ascii="Times New Roman" w:hAnsi="Times New Roman"/>
                <w:noProof/>
                <w:sz w:val="28"/>
                <w:szCs w:val="28"/>
              </w:rPr>
              <w:t>1</w:t>
            </w:r>
            <w:r w:rsidR="008A397B" w:rsidRPr="008A397B">
              <w:rPr>
                <w:rStyle w:val="af6"/>
                <w:rFonts w:ascii="Times New Roman" w:hAnsi="Times New Roman"/>
                <w:noProof/>
                <w:sz w:val="28"/>
                <w:szCs w:val="28"/>
              </w:rPr>
              <w:t xml:space="preserve"> АНАЛІЗ ТЕХНОЛОГІЧНОЇ СХЕМИ ПРОЦЕСУ СИНТЕЗУ МЕТАНОЛУ</w:t>
            </w:r>
            <w:r w:rsidR="008A397B" w:rsidRPr="008A397B">
              <w:rPr>
                <w:rFonts w:ascii="Times New Roman" w:hAnsi="Times New Roman"/>
                <w:noProof/>
                <w:webHidden/>
                <w:sz w:val="28"/>
                <w:szCs w:val="28"/>
              </w:rPr>
              <w:tab/>
            </w:r>
            <w:r w:rsidR="008A397B" w:rsidRPr="008A397B">
              <w:rPr>
                <w:rFonts w:ascii="Times New Roman" w:hAnsi="Times New Roman"/>
                <w:noProof/>
                <w:webHidden/>
                <w:sz w:val="28"/>
                <w:szCs w:val="28"/>
              </w:rPr>
              <w:fldChar w:fldCharType="begin"/>
            </w:r>
            <w:r w:rsidR="008A397B" w:rsidRPr="008A397B">
              <w:rPr>
                <w:rFonts w:ascii="Times New Roman" w:hAnsi="Times New Roman"/>
                <w:noProof/>
                <w:webHidden/>
                <w:sz w:val="28"/>
                <w:szCs w:val="28"/>
              </w:rPr>
              <w:instrText xml:space="preserve"> PAGEREF _Toc72913907 \h </w:instrText>
            </w:r>
            <w:r w:rsidR="008A397B" w:rsidRPr="008A397B">
              <w:rPr>
                <w:rFonts w:ascii="Times New Roman" w:hAnsi="Times New Roman"/>
                <w:noProof/>
                <w:webHidden/>
                <w:sz w:val="28"/>
                <w:szCs w:val="28"/>
              </w:rPr>
            </w:r>
            <w:r w:rsidR="008A397B" w:rsidRPr="008A397B">
              <w:rPr>
                <w:rFonts w:ascii="Times New Roman" w:hAnsi="Times New Roman"/>
                <w:noProof/>
                <w:webHidden/>
                <w:sz w:val="28"/>
                <w:szCs w:val="28"/>
              </w:rPr>
              <w:fldChar w:fldCharType="separate"/>
            </w:r>
            <w:r w:rsidR="008A397B" w:rsidRPr="008A397B">
              <w:rPr>
                <w:rFonts w:ascii="Times New Roman" w:hAnsi="Times New Roman"/>
                <w:noProof/>
                <w:webHidden/>
                <w:sz w:val="28"/>
                <w:szCs w:val="28"/>
              </w:rPr>
              <w:t>1</w:t>
            </w:r>
            <w:r w:rsidR="00D713B5">
              <w:rPr>
                <w:rFonts w:ascii="Times New Roman" w:hAnsi="Times New Roman"/>
                <w:noProof/>
                <w:webHidden/>
                <w:sz w:val="28"/>
                <w:szCs w:val="28"/>
                <w:lang w:val="uk-UA"/>
              </w:rPr>
              <w:t>1</w:t>
            </w:r>
            <w:r w:rsidR="008A397B" w:rsidRPr="008A397B">
              <w:rPr>
                <w:rFonts w:ascii="Times New Roman" w:hAnsi="Times New Roman"/>
                <w:noProof/>
                <w:webHidden/>
                <w:sz w:val="28"/>
                <w:szCs w:val="28"/>
              </w:rPr>
              <w:fldChar w:fldCharType="end"/>
            </w:r>
          </w:hyperlink>
        </w:p>
        <w:p w:rsidR="008A397B" w:rsidRPr="00D713B5" w:rsidRDefault="00D12A60" w:rsidP="008A397B">
          <w:pPr>
            <w:pStyle w:val="25"/>
            <w:tabs>
              <w:tab w:val="right" w:leader="dot" w:pos="9344"/>
            </w:tabs>
            <w:spacing w:after="0" w:line="360" w:lineRule="auto"/>
            <w:rPr>
              <w:rFonts w:ascii="Times New Roman" w:eastAsiaTheme="minorEastAsia" w:hAnsi="Times New Roman"/>
              <w:noProof/>
              <w:sz w:val="28"/>
              <w:szCs w:val="28"/>
              <w:lang w:val="uk-UA" w:eastAsia="ru-RU"/>
            </w:rPr>
          </w:pPr>
          <w:hyperlink w:anchor="_Toc72913908" w:history="1">
            <w:r w:rsidR="004A12CE">
              <w:rPr>
                <w:rStyle w:val="af6"/>
                <w:rFonts w:ascii="Times New Roman" w:hAnsi="Times New Roman"/>
                <w:noProof/>
                <w:sz w:val="28"/>
                <w:szCs w:val="28"/>
                <w:lang w:val="uk-UA"/>
              </w:rPr>
              <w:t>1.1</w:t>
            </w:r>
            <w:r w:rsidR="008A397B" w:rsidRPr="008A397B">
              <w:rPr>
                <w:rStyle w:val="af6"/>
                <w:rFonts w:ascii="Times New Roman" w:hAnsi="Times New Roman"/>
                <w:noProof/>
                <w:sz w:val="28"/>
                <w:szCs w:val="28"/>
                <w:lang w:val="uk-UA"/>
              </w:rPr>
              <w:t xml:space="preserve"> Опис реакцій процесу синтезу метанолу</w:t>
            </w:r>
            <w:r w:rsidR="008A397B" w:rsidRPr="008A397B">
              <w:rPr>
                <w:rFonts w:ascii="Times New Roman" w:hAnsi="Times New Roman"/>
                <w:noProof/>
                <w:webHidden/>
                <w:sz w:val="28"/>
                <w:szCs w:val="28"/>
              </w:rPr>
              <w:tab/>
            </w:r>
            <w:r w:rsidR="008A397B" w:rsidRPr="008A397B">
              <w:rPr>
                <w:rFonts w:ascii="Times New Roman" w:hAnsi="Times New Roman"/>
                <w:noProof/>
                <w:webHidden/>
                <w:sz w:val="28"/>
                <w:szCs w:val="28"/>
              </w:rPr>
              <w:fldChar w:fldCharType="begin"/>
            </w:r>
            <w:r w:rsidR="008A397B" w:rsidRPr="008A397B">
              <w:rPr>
                <w:rFonts w:ascii="Times New Roman" w:hAnsi="Times New Roman"/>
                <w:noProof/>
                <w:webHidden/>
                <w:sz w:val="28"/>
                <w:szCs w:val="28"/>
              </w:rPr>
              <w:instrText xml:space="preserve"> PAGEREF _Toc72913908 \h </w:instrText>
            </w:r>
            <w:r w:rsidR="008A397B" w:rsidRPr="008A397B">
              <w:rPr>
                <w:rFonts w:ascii="Times New Roman" w:hAnsi="Times New Roman"/>
                <w:noProof/>
                <w:webHidden/>
                <w:sz w:val="28"/>
                <w:szCs w:val="28"/>
              </w:rPr>
            </w:r>
            <w:r w:rsidR="008A397B" w:rsidRPr="008A397B">
              <w:rPr>
                <w:rFonts w:ascii="Times New Roman" w:hAnsi="Times New Roman"/>
                <w:noProof/>
                <w:webHidden/>
                <w:sz w:val="28"/>
                <w:szCs w:val="28"/>
              </w:rPr>
              <w:fldChar w:fldCharType="separate"/>
            </w:r>
            <w:r w:rsidR="008A397B" w:rsidRPr="008A397B">
              <w:rPr>
                <w:rFonts w:ascii="Times New Roman" w:hAnsi="Times New Roman"/>
                <w:noProof/>
                <w:webHidden/>
                <w:sz w:val="28"/>
                <w:szCs w:val="28"/>
              </w:rPr>
              <w:t>1</w:t>
            </w:r>
            <w:r w:rsidR="008A397B" w:rsidRPr="008A397B">
              <w:rPr>
                <w:rFonts w:ascii="Times New Roman" w:hAnsi="Times New Roman"/>
                <w:noProof/>
                <w:webHidden/>
                <w:sz w:val="28"/>
                <w:szCs w:val="28"/>
              </w:rPr>
              <w:fldChar w:fldCharType="end"/>
            </w:r>
          </w:hyperlink>
          <w:r w:rsidR="00D713B5">
            <w:rPr>
              <w:rFonts w:ascii="Times New Roman" w:hAnsi="Times New Roman"/>
              <w:noProof/>
              <w:sz w:val="28"/>
              <w:szCs w:val="28"/>
              <w:lang w:val="uk-UA"/>
            </w:rPr>
            <w:t>2</w:t>
          </w:r>
        </w:p>
        <w:p w:rsidR="008A397B" w:rsidRPr="00D713B5" w:rsidRDefault="00D12A60" w:rsidP="008A397B">
          <w:pPr>
            <w:pStyle w:val="25"/>
            <w:tabs>
              <w:tab w:val="right" w:leader="dot" w:pos="9344"/>
            </w:tabs>
            <w:spacing w:after="0" w:line="360" w:lineRule="auto"/>
            <w:rPr>
              <w:rFonts w:ascii="Times New Roman" w:eastAsiaTheme="minorEastAsia" w:hAnsi="Times New Roman"/>
              <w:noProof/>
              <w:sz w:val="28"/>
              <w:szCs w:val="28"/>
              <w:lang w:val="uk-UA" w:eastAsia="ru-RU"/>
            </w:rPr>
          </w:pPr>
          <w:hyperlink w:anchor="_Toc72913909" w:history="1">
            <w:r w:rsidR="004A12CE">
              <w:rPr>
                <w:rStyle w:val="af6"/>
                <w:rFonts w:ascii="Times New Roman" w:hAnsi="Times New Roman"/>
                <w:noProof/>
                <w:sz w:val="28"/>
                <w:szCs w:val="28"/>
                <w:lang w:val="uk-UA"/>
              </w:rPr>
              <w:t>1.2</w:t>
            </w:r>
            <w:r w:rsidR="008A397B" w:rsidRPr="008A397B">
              <w:rPr>
                <w:rStyle w:val="af6"/>
                <w:rFonts w:ascii="Times New Roman" w:hAnsi="Times New Roman"/>
                <w:noProof/>
                <w:sz w:val="28"/>
                <w:szCs w:val="28"/>
                <w:lang w:val="uk-UA"/>
              </w:rPr>
              <w:t xml:space="preserve"> Опис технологічної схеми процесу синтезу метанолу</w:t>
            </w:r>
            <w:r w:rsidR="008A397B" w:rsidRPr="008A397B">
              <w:rPr>
                <w:rFonts w:ascii="Times New Roman" w:hAnsi="Times New Roman"/>
                <w:noProof/>
                <w:webHidden/>
                <w:sz w:val="28"/>
                <w:szCs w:val="28"/>
              </w:rPr>
              <w:tab/>
            </w:r>
            <w:r w:rsidR="008A397B" w:rsidRPr="008A397B">
              <w:rPr>
                <w:rFonts w:ascii="Times New Roman" w:hAnsi="Times New Roman"/>
                <w:noProof/>
                <w:webHidden/>
                <w:sz w:val="28"/>
                <w:szCs w:val="28"/>
              </w:rPr>
              <w:fldChar w:fldCharType="begin"/>
            </w:r>
            <w:r w:rsidR="008A397B" w:rsidRPr="008A397B">
              <w:rPr>
                <w:rFonts w:ascii="Times New Roman" w:hAnsi="Times New Roman"/>
                <w:noProof/>
                <w:webHidden/>
                <w:sz w:val="28"/>
                <w:szCs w:val="28"/>
              </w:rPr>
              <w:instrText xml:space="preserve"> PAGEREF _Toc72913909 \h </w:instrText>
            </w:r>
            <w:r w:rsidR="008A397B" w:rsidRPr="008A397B">
              <w:rPr>
                <w:rFonts w:ascii="Times New Roman" w:hAnsi="Times New Roman"/>
                <w:noProof/>
                <w:webHidden/>
                <w:sz w:val="28"/>
                <w:szCs w:val="28"/>
              </w:rPr>
            </w:r>
            <w:r w:rsidR="008A397B" w:rsidRPr="008A397B">
              <w:rPr>
                <w:rFonts w:ascii="Times New Roman" w:hAnsi="Times New Roman"/>
                <w:noProof/>
                <w:webHidden/>
                <w:sz w:val="28"/>
                <w:szCs w:val="28"/>
              </w:rPr>
              <w:fldChar w:fldCharType="separate"/>
            </w:r>
            <w:r w:rsidR="008A397B" w:rsidRPr="008A397B">
              <w:rPr>
                <w:rFonts w:ascii="Times New Roman" w:hAnsi="Times New Roman"/>
                <w:noProof/>
                <w:webHidden/>
                <w:sz w:val="28"/>
                <w:szCs w:val="28"/>
              </w:rPr>
              <w:t>1</w:t>
            </w:r>
            <w:r w:rsidR="008A397B" w:rsidRPr="008A397B">
              <w:rPr>
                <w:rFonts w:ascii="Times New Roman" w:hAnsi="Times New Roman"/>
                <w:noProof/>
                <w:webHidden/>
                <w:sz w:val="28"/>
                <w:szCs w:val="28"/>
              </w:rPr>
              <w:fldChar w:fldCharType="end"/>
            </w:r>
          </w:hyperlink>
          <w:r w:rsidR="00D713B5">
            <w:rPr>
              <w:rFonts w:ascii="Times New Roman" w:hAnsi="Times New Roman"/>
              <w:noProof/>
              <w:sz w:val="28"/>
              <w:szCs w:val="28"/>
              <w:lang w:val="uk-UA"/>
            </w:rPr>
            <w:t>5</w:t>
          </w:r>
        </w:p>
        <w:p w:rsidR="008A397B" w:rsidRPr="00D713B5" w:rsidRDefault="00D12A60" w:rsidP="008A397B">
          <w:pPr>
            <w:pStyle w:val="11"/>
            <w:tabs>
              <w:tab w:val="right" w:leader="dot" w:pos="9344"/>
            </w:tabs>
            <w:spacing w:after="0" w:line="360" w:lineRule="auto"/>
            <w:rPr>
              <w:rFonts w:ascii="Times New Roman" w:eastAsiaTheme="minorEastAsia" w:hAnsi="Times New Roman"/>
              <w:noProof/>
              <w:sz w:val="28"/>
              <w:szCs w:val="28"/>
              <w:lang w:val="uk-UA" w:eastAsia="ru-RU"/>
            </w:rPr>
          </w:pPr>
          <w:hyperlink w:anchor="_Toc72913910" w:history="1">
            <w:r w:rsidR="004A12CE">
              <w:rPr>
                <w:rStyle w:val="af6"/>
                <w:rFonts w:ascii="Times New Roman" w:hAnsi="Times New Roman"/>
                <w:noProof/>
                <w:sz w:val="28"/>
                <w:szCs w:val="28"/>
              </w:rPr>
              <w:t>2</w:t>
            </w:r>
            <w:r w:rsidR="008A397B" w:rsidRPr="008A397B">
              <w:rPr>
                <w:rStyle w:val="af6"/>
                <w:rFonts w:ascii="Times New Roman" w:hAnsi="Times New Roman"/>
                <w:noProof/>
                <w:sz w:val="28"/>
                <w:szCs w:val="28"/>
              </w:rPr>
              <w:t xml:space="preserve"> МОДЕЛЮВАННЯ ПРОЦЕСУ В CHEMCAD</w:t>
            </w:r>
            <w:r w:rsidR="008A397B" w:rsidRPr="008A397B">
              <w:rPr>
                <w:rFonts w:ascii="Times New Roman" w:hAnsi="Times New Roman"/>
                <w:noProof/>
                <w:webHidden/>
                <w:sz w:val="28"/>
                <w:szCs w:val="28"/>
              </w:rPr>
              <w:tab/>
            </w:r>
            <w:r w:rsidR="008A397B" w:rsidRPr="008A397B">
              <w:rPr>
                <w:rFonts w:ascii="Times New Roman" w:hAnsi="Times New Roman"/>
                <w:noProof/>
                <w:webHidden/>
                <w:sz w:val="28"/>
                <w:szCs w:val="28"/>
              </w:rPr>
              <w:fldChar w:fldCharType="begin"/>
            </w:r>
            <w:r w:rsidR="008A397B" w:rsidRPr="008A397B">
              <w:rPr>
                <w:rFonts w:ascii="Times New Roman" w:hAnsi="Times New Roman"/>
                <w:noProof/>
                <w:webHidden/>
                <w:sz w:val="28"/>
                <w:szCs w:val="28"/>
              </w:rPr>
              <w:instrText xml:space="preserve"> PAGEREF _Toc72913910 \h </w:instrText>
            </w:r>
            <w:r w:rsidR="008A397B" w:rsidRPr="008A397B">
              <w:rPr>
                <w:rFonts w:ascii="Times New Roman" w:hAnsi="Times New Roman"/>
                <w:noProof/>
                <w:webHidden/>
                <w:sz w:val="28"/>
                <w:szCs w:val="28"/>
              </w:rPr>
            </w:r>
            <w:r w:rsidR="008A397B" w:rsidRPr="008A397B">
              <w:rPr>
                <w:rFonts w:ascii="Times New Roman" w:hAnsi="Times New Roman"/>
                <w:noProof/>
                <w:webHidden/>
                <w:sz w:val="28"/>
                <w:szCs w:val="28"/>
              </w:rPr>
              <w:fldChar w:fldCharType="separate"/>
            </w:r>
            <w:r w:rsidR="008A397B" w:rsidRPr="008A397B">
              <w:rPr>
                <w:rFonts w:ascii="Times New Roman" w:hAnsi="Times New Roman"/>
                <w:noProof/>
                <w:webHidden/>
                <w:sz w:val="28"/>
                <w:szCs w:val="28"/>
              </w:rPr>
              <w:t>1</w:t>
            </w:r>
            <w:r w:rsidR="008A397B" w:rsidRPr="008A397B">
              <w:rPr>
                <w:rFonts w:ascii="Times New Roman" w:hAnsi="Times New Roman"/>
                <w:noProof/>
                <w:webHidden/>
                <w:sz w:val="28"/>
                <w:szCs w:val="28"/>
              </w:rPr>
              <w:fldChar w:fldCharType="end"/>
            </w:r>
          </w:hyperlink>
          <w:r w:rsidR="00D713B5">
            <w:rPr>
              <w:rFonts w:ascii="Times New Roman" w:hAnsi="Times New Roman"/>
              <w:noProof/>
              <w:sz w:val="28"/>
              <w:szCs w:val="28"/>
              <w:lang w:val="uk-UA"/>
            </w:rPr>
            <w:t>9</w:t>
          </w:r>
        </w:p>
        <w:p w:rsidR="008A397B" w:rsidRPr="00100282" w:rsidRDefault="00D12A60" w:rsidP="008A397B">
          <w:pPr>
            <w:pStyle w:val="25"/>
            <w:tabs>
              <w:tab w:val="right" w:leader="dot" w:pos="9344"/>
            </w:tabs>
            <w:spacing w:after="0" w:line="360" w:lineRule="auto"/>
            <w:rPr>
              <w:rFonts w:ascii="Times New Roman" w:eastAsiaTheme="minorEastAsia" w:hAnsi="Times New Roman"/>
              <w:noProof/>
              <w:sz w:val="28"/>
              <w:szCs w:val="28"/>
              <w:lang w:val="uk-UA" w:eastAsia="ru-RU"/>
            </w:rPr>
          </w:pPr>
          <w:hyperlink w:anchor="_Toc72913911" w:history="1">
            <w:r w:rsidR="004A12CE">
              <w:rPr>
                <w:rStyle w:val="af6"/>
                <w:rFonts w:ascii="Times New Roman" w:hAnsi="Times New Roman"/>
                <w:noProof/>
                <w:sz w:val="28"/>
                <w:szCs w:val="28"/>
                <w:lang w:val="uk-UA"/>
              </w:rPr>
              <w:t>2.1</w:t>
            </w:r>
            <w:r w:rsidR="008A397B" w:rsidRPr="008A397B">
              <w:rPr>
                <w:rStyle w:val="af6"/>
                <w:rFonts w:ascii="Times New Roman" w:hAnsi="Times New Roman"/>
                <w:noProof/>
                <w:sz w:val="28"/>
                <w:szCs w:val="28"/>
                <w:lang w:val="uk-UA"/>
              </w:rPr>
              <w:t xml:space="preserve"> Опис середовища моделювання </w:t>
            </w:r>
            <w:r w:rsidR="008A397B" w:rsidRPr="008A397B">
              <w:rPr>
                <w:rStyle w:val="af6"/>
                <w:rFonts w:ascii="Times New Roman" w:hAnsi="Times New Roman"/>
                <w:noProof/>
                <w:sz w:val="28"/>
                <w:szCs w:val="28"/>
              </w:rPr>
              <w:t>CHEMCAD</w:t>
            </w:r>
            <w:r w:rsidR="008A397B" w:rsidRPr="008A397B">
              <w:rPr>
                <w:rFonts w:ascii="Times New Roman" w:hAnsi="Times New Roman"/>
                <w:noProof/>
                <w:webHidden/>
                <w:sz w:val="28"/>
                <w:szCs w:val="28"/>
              </w:rPr>
              <w:tab/>
            </w:r>
            <w:r w:rsidR="008A397B" w:rsidRPr="008A397B">
              <w:rPr>
                <w:rFonts w:ascii="Times New Roman" w:hAnsi="Times New Roman"/>
                <w:noProof/>
                <w:webHidden/>
                <w:sz w:val="28"/>
                <w:szCs w:val="28"/>
              </w:rPr>
              <w:fldChar w:fldCharType="begin"/>
            </w:r>
            <w:r w:rsidR="008A397B" w:rsidRPr="008A397B">
              <w:rPr>
                <w:rFonts w:ascii="Times New Roman" w:hAnsi="Times New Roman"/>
                <w:noProof/>
                <w:webHidden/>
                <w:sz w:val="28"/>
                <w:szCs w:val="28"/>
              </w:rPr>
              <w:instrText xml:space="preserve"> PAGEREF _Toc72913911 \h </w:instrText>
            </w:r>
            <w:r w:rsidR="008A397B" w:rsidRPr="008A397B">
              <w:rPr>
                <w:rFonts w:ascii="Times New Roman" w:hAnsi="Times New Roman"/>
                <w:noProof/>
                <w:webHidden/>
                <w:sz w:val="28"/>
                <w:szCs w:val="28"/>
              </w:rPr>
            </w:r>
            <w:r w:rsidR="008A397B" w:rsidRPr="008A397B">
              <w:rPr>
                <w:rFonts w:ascii="Times New Roman" w:hAnsi="Times New Roman"/>
                <w:noProof/>
                <w:webHidden/>
                <w:sz w:val="28"/>
                <w:szCs w:val="28"/>
              </w:rPr>
              <w:fldChar w:fldCharType="separate"/>
            </w:r>
            <w:r w:rsidR="008A397B" w:rsidRPr="008A397B">
              <w:rPr>
                <w:rFonts w:ascii="Times New Roman" w:hAnsi="Times New Roman"/>
                <w:noProof/>
                <w:webHidden/>
                <w:sz w:val="28"/>
                <w:szCs w:val="28"/>
              </w:rPr>
              <w:t>1</w:t>
            </w:r>
            <w:r w:rsidR="008A397B" w:rsidRPr="008A397B">
              <w:rPr>
                <w:rFonts w:ascii="Times New Roman" w:hAnsi="Times New Roman"/>
                <w:noProof/>
                <w:webHidden/>
                <w:sz w:val="28"/>
                <w:szCs w:val="28"/>
              </w:rPr>
              <w:fldChar w:fldCharType="end"/>
            </w:r>
          </w:hyperlink>
          <w:r w:rsidR="00100282">
            <w:rPr>
              <w:rFonts w:ascii="Times New Roman" w:hAnsi="Times New Roman"/>
              <w:noProof/>
              <w:sz w:val="28"/>
              <w:szCs w:val="28"/>
              <w:lang w:val="uk-UA"/>
            </w:rPr>
            <w:t>9</w:t>
          </w:r>
        </w:p>
        <w:p w:rsidR="008A397B" w:rsidRPr="00100282" w:rsidRDefault="00D12A60" w:rsidP="008A397B">
          <w:pPr>
            <w:pStyle w:val="25"/>
            <w:tabs>
              <w:tab w:val="right" w:leader="dot" w:pos="9344"/>
            </w:tabs>
            <w:spacing w:after="0" w:line="360" w:lineRule="auto"/>
            <w:rPr>
              <w:rFonts w:ascii="Times New Roman" w:eastAsiaTheme="minorEastAsia" w:hAnsi="Times New Roman"/>
              <w:noProof/>
              <w:sz w:val="28"/>
              <w:szCs w:val="28"/>
              <w:lang w:val="uk-UA" w:eastAsia="ru-RU"/>
            </w:rPr>
          </w:pPr>
          <w:hyperlink w:anchor="_Toc72913912" w:history="1">
            <w:r w:rsidR="004A12CE">
              <w:rPr>
                <w:rStyle w:val="af6"/>
                <w:rFonts w:ascii="Times New Roman" w:hAnsi="Times New Roman"/>
                <w:noProof/>
                <w:sz w:val="28"/>
                <w:szCs w:val="28"/>
              </w:rPr>
              <w:t>2.2</w:t>
            </w:r>
            <w:r w:rsidR="008A397B" w:rsidRPr="008A397B">
              <w:rPr>
                <w:rStyle w:val="af6"/>
                <w:rFonts w:ascii="Times New Roman" w:hAnsi="Times New Roman"/>
                <w:noProof/>
                <w:sz w:val="28"/>
                <w:szCs w:val="28"/>
              </w:rPr>
              <w:t xml:space="preserve"> </w:t>
            </w:r>
            <w:r w:rsidR="008A397B" w:rsidRPr="008A397B">
              <w:rPr>
                <w:rStyle w:val="af6"/>
                <w:rFonts w:ascii="Times New Roman" w:hAnsi="Times New Roman"/>
                <w:noProof/>
                <w:sz w:val="28"/>
                <w:szCs w:val="28"/>
                <w:lang w:val="uk-UA"/>
              </w:rPr>
              <w:t>Розрахунок матеріальних балансів процесу в</w:t>
            </w:r>
            <w:r w:rsidR="008A397B" w:rsidRPr="008A397B">
              <w:rPr>
                <w:rStyle w:val="af6"/>
                <w:rFonts w:ascii="Times New Roman" w:hAnsi="Times New Roman"/>
                <w:noProof/>
                <w:sz w:val="28"/>
                <w:szCs w:val="28"/>
              </w:rPr>
              <w:t xml:space="preserve"> CHEMCAD</w:t>
            </w:r>
            <w:r w:rsidR="008A397B" w:rsidRPr="008A397B">
              <w:rPr>
                <w:rFonts w:ascii="Times New Roman" w:hAnsi="Times New Roman"/>
                <w:noProof/>
                <w:webHidden/>
                <w:sz w:val="28"/>
                <w:szCs w:val="28"/>
              </w:rPr>
              <w:tab/>
            </w:r>
          </w:hyperlink>
          <w:r w:rsidR="00100282">
            <w:rPr>
              <w:rFonts w:ascii="Times New Roman" w:hAnsi="Times New Roman"/>
              <w:noProof/>
              <w:sz w:val="28"/>
              <w:szCs w:val="28"/>
              <w:lang w:val="uk-UA"/>
            </w:rPr>
            <w:t>21</w:t>
          </w:r>
        </w:p>
        <w:p w:rsidR="008A397B" w:rsidRPr="00100282" w:rsidRDefault="00D12A60" w:rsidP="008A397B">
          <w:pPr>
            <w:pStyle w:val="11"/>
            <w:tabs>
              <w:tab w:val="right" w:leader="dot" w:pos="9344"/>
            </w:tabs>
            <w:spacing w:after="0" w:line="360" w:lineRule="auto"/>
            <w:rPr>
              <w:rFonts w:ascii="Times New Roman" w:eastAsiaTheme="minorEastAsia" w:hAnsi="Times New Roman"/>
              <w:noProof/>
              <w:sz w:val="28"/>
              <w:szCs w:val="28"/>
              <w:lang w:val="uk-UA" w:eastAsia="ru-RU"/>
            </w:rPr>
          </w:pPr>
          <w:hyperlink w:anchor="_Toc72913913" w:history="1">
            <w:r w:rsidR="00F81290">
              <w:rPr>
                <w:rStyle w:val="af6"/>
                <w:rFonts w:ascii="Times New Roman" w:hAnsi="Times New Roman"/>
                <w:noProof/>
                <w:sz w:val="28"/>
                <w:szCs w:val="28"/>
              </w:rPr>
              <w:t>3</w:t>
            </w:r>
            <w:r w:rsidR="008A397B" w:rsidRPr="008A397B">
              <w:rPr>
                <w:rStyle w:val="af6"/>
                <w:rFonts w:ascii="Times New Roman" w:hAnsi="Times New Roman"/>
                <w:noProof/>
                <w:sz w:val="28"/>
                <w:szCs w:val="28"/>
              </w:rPr>
              <w:t xml:space="preserve"> </w:t>
            </w:r>
            <w:r w:rsidR="008A397B" w:rsidRPr="008A397B">
              <w:rPr>
                <w:rStyle w:val="af6"/>
                <w:rFonts w:ascii="Times New Roman" w:hAnsi="Times New Roman"/>
                <w:noProof/>
                <w:sz w:val="28"/>
                <w:szCs w:val="28"/>
                <w:lang w:val="ru-RU"/>
              </w:rPr>
              <w:t>МАТЕМАТИЧНЕ МОДЕЛЮВАННЯ РЕАКТОРУ СИНТЕЗУ</w:t>
            </w:r>
            <w:r w:rsidR="008A397B" w:rsidRPr="008A397B">
              <w:rPr>
                <w:rFonts w:ascii="Times New Roman" w:hAnsi="Times New Roman"/>
                <w:noProof/>
                <w:webHidden/>
                <w:sz w:val="28"/>
                <w:szCs w:val="28"/>
              </w:rPr>
              <w:tab/>
            </w:r>
            <w:r w:rsidR="008A397B" w:rsidRPr="008A397B">
              <w:rPr>
                <w:rFonts w:ascii="Times New Roman" w:hAnsi="Times New Roman"/>
                <w:noProof/>
                <w:webHidden/>
                <w:sz w:val="28"/>
                <w:szCs w:val="28"/>
              </w:rPr>
              <w:fldChar w:fldCharType="begin"/>
            </w:r>
            <w:r w:rsidR="008A397B" w:rsidRPr="008A397B">
              <w:rPr>
                <w:rFonts w:ascii="Times New Roman" w:hAnsi="Times New Roman"/>
                <w:noProof/>
                <w:webHidden/>
                <w:sz w:val="28"/>
                <w:szCs w:val="28"/>
              </w:rPr>
              <w:instrText xml:space="preserve"> PAGEREF _Toc72913913 \h </w:instrText>
            </w:r>
            <w:r w:rsidR="008A397B" w:rsidRPr="008A397B">
              <w:rPr>
                <w:rFonts w:ascii="Times New Roman" w:hAnsi="Times New Roman"/>
                <w:noProof/>
                <w:webHidden/>
                <w:sz w:val="28"/>
                <w:szCs w:val="28"/>
              </w:rPr>
            </w:r>
            <w:r w:rsidR="008A397B" w:rsidRPr="008A397B">
              <w:rPr>
                <w:rFonts w:ascii="Times New Roman" w:hAnsi="Times New Roman"/>
                <w:noProof/>
                <w:webHidden/>
                <w:sz w:val="28"/>
                <w:szCs w:val="28"/>
              </w:rPr>
              <w:fldChar w:fldCharType="separate"/>
            </w:r>
            <w:r w:rsidR="008A397B" w:rsidRPr="008A397B">
              <w:rPr>
                <w:rFonts w:ascii="Times New Roman" w:hAnsi="Times New Roman"/>
                <w:noProof/>
                <w:webHidden/>
                <w:sz w:val="28"/>
                <w:szCs w:val="28"/>
              </w:rPr>
              <w:t>2</w:t>
            </w:r>
            <w:r w:rsidR="008A397B" w:rsidRPr="008A397B">
              <w:rPr>
                <w:rFonts w:ascii="Times New Roman" w:hAnsi="Times New Roman"/>
                <w:noProof/>
                <w:webHidden/>
                <w:sz w:val="28"/>
                <w:szCs w:val="28"/>
              </w:rPr>
              <w:fldChar w:fldCharType="end"/>
            </w:r>
          </w:hyperlink>
          <w:r w:rsidR="00AA0280">
            <w:rPr>
              <w:rFonts w:ascii="Times New Roman" w:hAnsi="Times New Roman"/>
              <w:noProof/>
              <w:sz w:val="28"/>
              <w:szCs w:val="28"/>
              <w:lang w:val="uk-UA"/>
            </w:rPr>
            <w:t>8</w:t>
          </w:r>
        </w:p>
        <w:p w:rsidR="008A397B" w:rsidRPr="00AA0280" w:rsidRDefault="00D12A60" w:rsidP="008A397B">
          <w:pPr>
            <w:pStyle w:val="25"/>
            <w:tabs>
              <w:tab w:val="right" w:leader="dot" w:pos="9344"/>
            </w:tabs>
            <w:spacing w:after="0" w:line="360" w:lineRule="auto"/>
            <w:rPr>
              <w:rFonts w:ascii="Times New Roman" w:eastAsiaTheme="minorEastAsia" w:hAnsi="Times New Roman"/>
              <w:noProof/>
              <w:sz w:val="28"/>
              <w:szCs w:val="28"/>
              <w:lang w:val="uk-UA" w:eastAsia="ru-RU"/>
            </w:rPr>
          </w:pPr>
          <w:hyperlink w:anchor="_Toc72913914" w:history="1">
            <w:r w:rsidR="004A12CE">
              <w:rPr>
                <w:rStyle w:val="af6"/>
                <w:rFonts w:ascii="Times New Roman" w:hAnsi="Times New Roman"/>
                <w:noProof/>
                <w:sz w:val="28"/>
                <w:szCs w:val="28"/>
              </w:rPr>
              <w:t>3.1</w:t>
            </w:r>
            <w:r w:rsidR="004A12CE" w:rsidRPr="004A12CE">
              <w:rPr>
                <w:rFonts w:ascii="Times New Roman" w:hAnsi="Times New Roman"/>
                <w:sz w:val="28"/>
                <w:szCs w:val="28"/>
                <w:lang w:eastAsia="ru-RU"/>
              </w:rPr>
              <w:t xml:space="preserve"> </w:t>
            </w:r>
            <w:r w:rsidR="004A12CE" w:rsidRPr="004D2CCA">
              <w:rPr>
                <w:rFonts w:ascii="Times New Roman" w:hAnsi="Times New Roman"/>
                <w:sz w:val="28"/>
                <w:szCs w:val="28"/>
                <w:lang w:eastAsia="ru-RU"/>
              </w:rPr>
              <w:t>Техн</w:t>
            </w:r>
            <w:r w:rsidR="004A12CE" w:rsidRPr="004D2CCA">
              <w:rPr>
                <w:rFonts w:ascii="Times New Roman" w:hAnsi="Times New Roman"/>
                <w:sz w:val="28"/>
                <w:szCs w:val="28"/>
                <w:lang w:val="uk-UA" w:eastAsia="ru-RU"/>
              </w:rPr>
              <w:t>ічне завдання на розробку обчислювального модуля</w:t>
            </w:r>
            <w:r w:rsidR="008A397B" w:rsidRPr="008A397B">
              <w:rPr>
                <w:rFonts w:ascii="Times New Roman" w:hAnsi="Times New Roman"/>
                <w:noProof/>
                <w:webHidden/>
                <w:sz w:val="28"/>
                <w:szCs w:val="28"/>
              </w:rPr>
              <w:tab/>
            </w:r>
            <w:r w:rsidR="008A397B" w:rsidRPr="008A397B">
              <w:rPr>
                <w:rFonts w:ascii="Times New Roman" w:hAnsi="Times New Roman"/>
                <w:noProof/>
                <w:webHidden/>
                <w:sz w:val="28"/>
                <w:szCs w:val="28"/>
              </w:rPr>
              <w:fldChar w:fldCharType="begin"/>
            </w:r>
            <w:r w:rsidR="008A397B" w:rsidRPr="008A397B">
              <w:rPr>
                <w:rFonts w:ascii="Times New Roman" w:hAnsi="Times New Roman"/>
                <w:noProof/>
                <w:webHidden/>
                <w:sz w:val="28"/>
                <w:szCs w:val="28"/>
              </w:rPr>
              <w:instrText xml:space="preserve"> PAGEREF _Toc72913914 \h </w:instrText>
            </w:r>
            <w:r w:rsidR="008A397B" w:rsidRPr="008A397B">
              <w:rPr>
                <w:rFonts w:ascii="Times New Roman" w:hAnsi="Times New Roman"/>
                <w:noProof/>
                <w:webHidden/>
                <w:sz w:val="28"/>
                <w:szCs w:val="28"/>
              </w:rPr>
            </w:r>
            <w:r w:rsidR="008A397B" w:rsidRPr="008A397B">
              <w:rPr>
                <w:rFonts w:ascii="Times New Roman" w:hAnsi="Times New Roman"/>
                <w:noProof/>
                <w:webHidden/>
                <w:sz w:val="28"/>
                <w:szCs w:val="28"/>
              </w:rPr>
              <w:fldChar w:fldCharType="separate"/>
            </w:r>
            <w:r w:rsidR="008A397B" w:rsidRPr="008A397B">
              <w:rPr>
                <w:rFonts w:ascii="Times New Roman" w:hAnsi="Times New Roman"/>
                <w:noProof/>
                <w:webHidden/>
                <w:sz w:val="28"/>
                <w:szCs w:val="28"/>
              </w:rPr>
              <w:t>2</w:t>
            </w:r>
            <w:r w:rsidR="008A397B" w:rsidRPr="008A397B">
              <w:rPr>
                <w:rFonts w:ascii="Times New Roman" w:hAnsi="Times New Roman"/>
                <w:noProof/>
                <w:webHidden/>
                <w:sz w:val="28"/>
                <w:szCs w:val="28"/>
              </w:rPr>
              <w:fldChar w:fldCharType="end"/>
            </w:r>
          </w:hyperlink>
          <w:r w:rsidR="00AA0280">
            <w:rPr>
              <w:rFonts w:ascii="Times New Roman" w:hAnsi="Times New Roman"/>
              <w:noProof/>
              <w:sz w:val="28"/>
              <w:szCs w:val="28"/>
              <w:lang w:val="uk-UA"/>
            </w:rPr>
            <w:t>8</w:t>
          </w:r>
        </w:p>
        <w:p w:rsidR="008A397B" w:rsidRPr="00AA0280" w:rsidRDefault="000F7A51" w:rsidP="008A397B">
          <w:pPr>
            <w:pStyle w:val="25"/>
            <w:tabs>
              <w:tab w:val="right" w:leader="dot" w:pos="9344"/>
            </w:tabs>
            <w:spacing w:after="0" w:line="360" w:lineRule="auto"/>
            <w:rPr>
              <w:rFonts w:ascii="Times New Roman" w:eastAsiaTheme="minorEastAsia" w:hAnsi="Times New Roman"/>
              <w:noProof/>
              <w:sz w:val="28"/>
              <w:szCs w:val="28"/>
              <w:lang w:val="uk-UA" w:eastAsia="ru-RU"/>
            </w:rPr>
          </w:pPr>
          <w:hyperlink w:anchor="_Toc72913915" w:history="1">
            <w:r w:rsidR="004A12CE">
              <w:rPr>
                <w:rStyle w:val="af6"/>
                <w:rFonts w:ascii="Times New Roman" w:hAnsi="Times New Roman"/>
                <w:noProof/>
                <w:sz w:val="28"/>
                <w:szCs w:val="28"/>
              </w:rPr>
              <w:t>3.2</w:t>
            </w:r>
            <w:r w:rsidR="008A397B" w:rsidRPr="008A397B">
              <w:rPr>
                <w:rStyle w:val="af6"/>
                <w:rFonts w:ascii="Times New Roman" w:hAnsi="Times New Roman"/>
                <w:noProof/>
                <w:sz w:val="28"/>
                <w:szCs w:val="28"/>
              </w:rPr>
              <w:t xml:space="preserve"> </w:t>
            </w:r>
            <w:r w:rsidR="004A12CE" w:rsidRPr="004D2CCA">
              <w:rPr>
                <w:rFonts w:ascii="Times New Roman" w:hAnsi="Times New Roman"/>
                <w:sz w:val="28"/>
                <w:szCs w:val="28"/>
                <w:lang w:val="uk-UA" w:eastAsia="ru-RU"/>
              </w:rPr>
              <w:t>Математичне забезпечення програмного модуля</w:t>
            </w:r>
            <w:r w:rsidR="008A397B" w:rsidRPr="008A397B">
              <w:rPr>
                <w:rFonts w:ascii="Times New Roman" w:hAnsi="Times New Roman"/>
                <w:noProof/>
                <w:webHidden/>
                <w:sz w:val="28"/>
                <w:szCs w:val="28"/>
              </w:rPr>
              <w:tab/>
            </w:r>
            <w:r w:rsidR="008A397B" w:rsidRPr="00AA0280">
              <w:rPr>
                <w:rFonts w:ascii="Times New Roman" w:hAnsi="Times New Roman"/>
                <w:noProof/>
                <w:webHidden/>
                <w:sz w:val="28"/>
                <w:szCs w:val="28"/>
              </w:rPr>
              <w:fldChar w:fldCharType="begin"/>
            </w:r>
            <w:r w:rsidR="008A397B" w:rsidRPr="00AA0280">
              <w:rPr>
                <w:rFonts w:ascii="Times New Roman" w:hAnsi="Times New Roman"/>
                <w:noProof/>
                <w:webHidden/>
                <w:sz w:val="28"/>
                <w:szCs w:val="28"/>
              </w:rPr>
              <w:instrText xml:space="preserve"> PAGEREF _Toc72913915 \h </w:instrText>
            </w:r>
            <w:r w:rsidR="008A397B" w:rsidRPr="00AA0280">
              <w:rPr>
                <w:rFonts w:ascii="Times New Roman" w:hAnsi="Times New Roman"/>
                <w:noProof/>
                <w:webHidden/>
                <w:sz w:val="28"/>
                <w:szCs w:val="28"/>
              </w:rPr>
            </w:r>
            <w:r w:rsidR="008A397B" w:rsidRPr="00AA0280">
              <w:rPr>
                <w:rFonts w:ascii="Times New Roman" w:hAnsi="Times New Roman"/>
                <w:noProof/>
                <w:webHidden/>
                <w:sz w:val="28"/>
                <w:szCs w:val="28"/>
              </w:rPr>
              <w:fldChar w:fldCharType="separate"/>
            </w:r>
            <w:r w:rsidR="008A397B" w:rsidRPr="00AA0280">
              <w:rPr>
                <w:rFonts w:ascii="Times New Roman" w:hAnsi="Times New Roman"/>
                <w:noProof/>
                <w:webHidden/>
                <w:sz w:val="28"/>
                <w:szCs w:val="28"/>
              </w:rPr>
              <w:t>2</w:t>
            </w:r>
            <w:r w:rsidR="008A397B" w:rsidRPr="00AA0280">
              <w:rPr>
                <w:rFonts w:ascii="Times New Roman" w:hAnsi="Times New Roman"/>
                <w:noProof/>
                <w:webHidden/>
                <w:sz w:val="28"/>
                <w:szCs w:val="28"/>
              </w:rPr>
              <w:fldChar w:fldCharType="end"/>
            </w:r>
          </w:hyperlink>
          <w:r w:rsidR="00AA0280">
            <w:rPr>
              <w:rFonts w:ascii="Times New Roman" w:hAnsi="Times New Roman"/>
              <w:noProof/>
              <w:sz w:val="28"/>
              <w:szCs w:val="28"/>
              <w:lang w:val="uk-UA"/>
            </w:rPr>
            <w:t>9</w:t>
          </w:r>
        </w:p>
        <w:p w:rsidR="008A397B" w:rsidRDefault="000F7A51" w:rsidP="008A397B">
          <w:pPr>
            <w:pStyle w:val="25"/>
            <w:tabs>
              <w:tab w:val="right" w:leader="dot" w:pos="9344"/>
            </w:tabs>
            <w:spacing w:after="0" w:line="360" w:lineRule="auto"/>
            <w:rPr>
              <w:rFonts w:ascii="Times New Roman" w:hAnsi="Times New Roman"/>
              <w:noProof/>
              <w:sz w:val="28"/>
              <w:szCs w:val="28"/>
              <w:lang w:val="uk-UA"/>
            </w:rPr>
          </w:pPr>
          <w:r>
            <w:fldChar w:fldCharType="begin"/>
          </w:r>
          <w:r>
            <w:instrText xml:space="preserve"> HYPERLINK \l "_Toc72913916" </w:instrText>
          </w:r>
          <w:r>
            <w:fldChar w:fldCharType="separate"/>
          </w:r>
          <w:r w:rsidR="004A12CE">
            <w:rPr>
              <w:rStyle w:val="af6"/>
              <w:rFonts w:ascii="Times New Roman" w:hAnsi="Times New Roman"/>
              <w:noProof/>
              <w:spacing w:val="4"/>
              <w:sz w:val="28"/>
              <w:szCs w:val="28"/>
            </w:rPr>
            <w:t>3.3</w:t>
          </w:r>
          <w:r w:rsidR="008A397B" w:rsidRPr="008A397B">
            <w:rPr>
              <w:rStyle w:val="af6"/>
              <w:rFonts w:ascii="Times New Roman" w:hAnsi="Times New Roman"/>
              <w:noProof/>
              <w:spacing w:val="4"/>
              <w:sz w:val="28"/>
              <w:szCs w:val="28"/>
            </w:rPr>
            <w:t xml:space="preserve"> </w:t>
          </w:r>
          <w:r w:rsidR="008627FF" w:rsidRPr="008627FF">
            <w:rPr>
              <w:rStyle w:val="af6"/>
              <w:rFonts w:ascii="Times New Roman" w:hAnsi="Times New Roman"/>
              <w:noProof/>
              <w:spacing w:val="4"/>
              <w:sz w:val="28"/>
              <w:szCs w:val="28"/>
              <w:lang w:val="uk-UA"/>
            </w:rPr>
            <w:t>Програмний модуль для розрахунку кінетичної моделі</w:t>
          </w:r>
          <w:r w:rsidR="008A397B" w:rsidRPr="008A397B">
            <w:rPr>
              <w:rFonts w:ascii="Times New Roman" w:hAnsi="Times New Roman"/>
              <w:noProof/>
              <w:webHidden/>
              <w:sz w:val="28"/>
              <w:szCs w:val="28"/>
            </w:rPr>
            <w:tab/>
          </w:r>
          <w:r w:rsidR="00AA0280">
            <w:rPr>
              <w:rFonts w:ascii="Times New Roman" w:hAnsi="Times New Roman"/>
              <w:noProof/>
              <w:webHidden/>
              <w:sz w:val="28"/>
              <w:szCs w:val="28"/>
              <w:lang w:val="uk-UA"/>
            </w:rPr>
            <w:t>3</w:t>
          </w:r>
          <w:r w:rsidR="003F2524">
            <w:rPr>
              <w:rFonts w:ascii="Times New Roman" w:hAnsi="Times New Roman"/>
              <w:noProof/>
              <w:webHidden/>
              <w:sz w:val="28"/>
              <w:szCs w:val="28"/>
              <w:lang w:val="uk-UA"/>
            </w:rPr>
            <w:t>4</w:t>
          </w:r>
          <w:r>
            <w:rPr>
              <w:rFonts w:ascii="Times New Roman" w:hAnsi="Times New Roman"/>
              <w:noProof/>
              <w:sz w:val="28"/>
              <w:szCs w:val="28"/>
            </w:rPr>
            <w:fldChar w:fldCharType="end"/>
          </w:r>
        </w:p>
        <w:p w:rsidR="004A12CE" w:rsidRDefault="00D12A60" w:rsidP="004A12CE">
          <w:pPr>
            <w:pStyle w:val="25"/>
            <w:tabs>
              <w:tab w:val="right" w:leader="dot" w:pos="9344"/>
            </w:tabs>
            <w:spacing w:after="0" w:line="360" w:lineRule="auto"/>
            <w:rPr>
              <w:rFonts w:ascii="Times New Roman" w:hAnsi="Times New Roman"/>
              <w:noProof/>
              <w:sz w:val="28"/>
              <w:szCs w:val="28"/>
              <w:lang w:val="uk-UA"/>
            </w:rPr>
          </w:pPr>
          <w:hyperlink w:anchor="_Toc72913916" w:history="1">
            <w:r w:rsidR="004A12CE">
              <w:rPr>
                <w:rStyle w:val="af6"/>
                <w:rFonts w:ascii="Times New Roman" w:hAnsi="Times New Roman"/>
                <w:noProof/>
                <w:spacing w:val="4"/>
                <w:sz w:val="28"/>
                <w:szCs w:val="28"/>
              </w:rPr>
              <w:t>3.</w:t>
            </w:r>
            <w:r w:rsidR="004A12CE">
              <w:rPr>
                <w:rStyle w:val="af6"/>
                <w:rFonts w:ascii="Times New Roman" w:hAnsi="Times New Roman"/>
                <w:noProof/>
                <w:spacing w:val="4"/>
                <w:sz w:val="28"/>
                <w:szCs w:val="28"/>
                <w:lang w:val="uk-UA"/>
              </w:rPr>
              <w:t>4</w:t>
            </w:r>
            <w:r w:rsidR="004A12CE" w:rsidRPr="008A397B">
              <w:rPr>
                <w:rStyle w:val="af6"/>
                <w:rFonts w:ascii="Times New Roman" w:hAnsi="Times New Roman"/>
                <w:noProof/>
                <w:spacing w:val="4"/>
                <w:sz w:val="28"/>
                <w:szCs w:val="28"/>
              </w:rPr>
              <w:t xml:space="preserve"> </w:t>
            </w:r>
            <w:r w:rsidR="004A12CE" w:rsidRPr="004A12CE">
              <w:rPr>
                <w:rStyle w:val="af6"/>
                <w:rFonts w:ascii="Times New Roman" w:hAnsi="Times New Roman"/>
                <w:noProof/>
                <w:spacing w:val="4"/>
                <w:sz w:val="28"/>
                <w:szCs w:val="28"/>
                <w:lang w:val="uk-UA"/>
              </w:rPr>
              <w:t>Інструкція к</w:t>
            </w:r>
            <w:r w:rsidR="00D9521B">
              <w:rPr>
                <w:rStyle w:val="af6"/>
                <w:rFonts w:ascii="Times New Roman" w:hAnsi="Times New Roman"/>
                <w:noProof/>
                <w:spacing w:val="4"/>
                <w:sz w:val="28"/>
                <w:szCs w:val="28"/>
                <w:lang w:val="uk-UA"/>
              </w:rPr>
              <w:t>ористувача програм</w:t>
            </w:r>
            <w:r w:rsidR="004A12CE" w:rsidRPr="004A12CE">
              <w:rPr>
                <w:rStyle w:val="af6"/>
                <w:rFonts w:ascii="Times New Roman" w:hAnsi="Times New Roman"/>
                <w:noProof/>
                <w:spacing w:val="4"/>
                <w:sz w:val="28"/>
                <w:szCs w:val="28"/>
                <w:lang w:val="uk-UA"/>
              </w:rPr>
              <w:t>ного продукту</w:t>
            </w:r>
            <w:r w:rsidR="004A12CE" w:rsidRPr="008A397B">
              <w:rPr>
                <w:rFonts w:ascii="Times New Roman" w:hAnsi="Times New Roman"/>
                <w:noProof/>
                <w:webHidden/>
                <w:sz w:val="28"/>
                <w:szCs w:val="28"/>
              </w:rPr>
              <w:tab/>
            </w:r>
            <w:r w:rsidR="00AA0280">
              <w:rPr>
                <w:rFonts w:ascii="Times New Roman" w:hAnsi="Times New Roman"/>
                <w:noProof/>
                <w:webHidden/>
                <w:sz w:val="28"/>
                <w:szCs w:val="28"/>
                <w:lang w:val="uk-UA"/>
              </w:rPr>
              <w:t>34</w:t>
            </w:r>
          </w:hyperlink>
        </w:p>
        <w:p w:rsidR="008A397B" w:rsidRPr="004A12CE" w:rsidRDefault="004A12CE" w:rsidP="004A12CE">
          <w:pPr>
            <w:rPr>
              <w:rFonts w:eastAsiaTheme="minorEastAsia"/>
              <w:lang w:eastAsia="en-US"/>
            </w:rPr>
          </w:pPr>
          <w:r>
            <w:rPr>
              <w:rFonts w:eastAsiaTheme="minorEastAsia"/>
              <w:lang w:eastAsia="en-US"/>
            </w:rPr>
            <w:t xml:space="preserve">  </w:t>
          </w:r>
          <w:hyperlink w:anchor="_Toc72913917" w:history="1">
            <w:r>
              <w:rPr>
                <w:rStyle w:val="af6"/>
                <w:rFonts w:ascii="Times New Roman" w:hAnsi="Times New Roman"/>
                <w:noProof/>
                <w:sz w:val="28"/>
                <w:szCs w:val="28"/>
              </w:rPr>
              <w:t>4</w:t>
            </w:r>
            <w:r w:rsidR="008A397B" w:rsidRPr="008A397B">
              <w:rPr>
                <w:rStyle w:val="af6"/>
                <w:rFonts w:ascii="Times New Roman" w:hAnsi="Times New Roman"/>
                <w:noProof/>
                <w:sz w:val="28"/>
                <w:szCs w:val="28"/>
              </w:rPr>
              <w:t xml:space="preserve"> РОЗРОБКА СХЕМИ АВТОМАТИЗАЦІЇ ПРОЦЕСУ СИНТЕЗУ МЕТАНОЛУ</w:t>
            </w:r>
            <w:r w:rsidR="00D9521B">
              <w:rPr>
                <w:rFonts w:ascii="Times New Roman" w:hAnsi="Times New Roman"/>
                <w:noProof/>
                <w:webHidden/>
                <w:sz w:val="28"/>
                <w:szCs w:val="28"/>
              </w:rPr>
              <w:t>……………………………………………………………………..</w:t>
            </w:r>
            <w:r w:rsidR="008A397B" w:rsidRPr="008A397B">
              <w:rPr>
                <w:rFonts w:ascii="Times New Roman" w:hAnsi="Times New Roman"/>
                <w:noProof/>
                <w:webHidden/>
                <w:sz w:val="28"/>
                <w:szCs w:val="28"/>
              </w:rPr>
              <w:fldChar w:fldCharType="begin"/>
            </w:r>
            <w:r w:rsidR="008A397B" w:rsidRPr="008A397B">
              <w:rPr>
                <w:rFonts w:ascii="Times New Roman" w:hAnsi="Times New Roman"/>
                <w:noProof/>
                <w:webHidden/>
                <w:sz w:val="28"/>
                <w:szCs w:val="28"/>
              </w:rPr>
              <w:instrText xml:space="preserve"> PAGEREF _Toc72913917 \h </w:instrText>
            </w:r>
            <w:r w:rsidR="008A397B" w:rsidRPr="008A397B">
              <w:rPr>
                <w:rFonts w:ascii="Times New Roman" w:hAnsi="Times New Roman"/>
                <w:noProof/>
                <w:webHidden/>
                <w:sz w:val="28"/>
                <w:szCs w:val="28"/>
              </w:rPr>
            </w:r>
            <w:r w:rsidR="008A397B" w:rsidRPr="008A397B">
              <w:rPr>
                <w:rFonts w:ascii="Times New Roman" w:hAnsi="Times New Roman"/>
                <w:noProof/>
                <w:webHidden/>
                <w:sz w:val="28"/>
                <w:szCs w:val="28"/>
              </w:rPr>
              <w:fldChar w:fldCharType="separate"/>
            </w:r>
            <w:r w:rsidR="00AA0280">
              <w:rPr>
                <w:rFonts w:ascii="Times New Roman" w:hAnsi="Times New Roman"/>
                <w:noProof/>
                <w:webHidden/>
                <w:sz w:val="28"/>
                <w:szCs w:val="28"/>
              </w:rPr>
              <w:t>38</w:t>
            </w:r>
            <w:r w:rsidR="008A397B" w:rsidRPr="008A397B">
              <w:rPr>
                <w:rFonts w:ascii="Times New Roman" w:hAnsi="Times New Roman"/>
                <w:noProof/>
                <w:webHidden/>
                <w:sz w:val="28"/>
                <w:szCs w:val="28"/>
              </w:rPr>
              <w:fldChar w:fldCharType="end"/>
            </w:r>
          </w:hyperlink>
        </w:p>
        <w:p w:rsidR="008A397B" w:rsidRPr="008A397B" w:rsidRDefault="00D12A60" w:rsidP="008A397B">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2913918" w:history="1">
            <w:r w:rsidR="004A12CE">
              <w:rPr>
                <w:rStyle w:val="af6"/>
                <w:rFonts w:ascii="Times New Roman" w:hAnsi="Times New Roman"/>
                <w:noProof/>
                <w:sz w:val="28"/>
                <w:szCs w:val="28"/>
                <w:lang w:val="uk-UA"/>
              </w:rPr>
              <w:t>4.1</w:t>
            </w:r>
            <w:r w:rsidR="008A397B" w:rsidRPr="008A397B">
              <w:rPr>
                <w:rStyle w:val="af6"/>
                <w:rFonts w:ascii="Times New Roman" w:hAnsi="Times New Roman"/>
                <w:noProof/>
                <w:sz w:val="28"/>
                <w:szCs w:val="28"/>
                <w:lang w:val="uk-UA"/>
              </w:rPr>
              <w:t xml:space="preserve"> Аналіз параметрів технологічної схеми</w:t>
            </w:r>
            <w:r w:rsidR="008A397B" w:rsidRPr="008A397B">
              <w:rPr>
                <w:rFonts w:ascii="Times New Roman" w:hAnsi="Times New Roman"/>
                <w:noProof/>
                <w:webHidden/>
                <w:sz w:val="28"/>
                <w:szCs w:val="28"/>
              </w:rPr>
              <w:tab/>
            </w:r>
            <w:r w:rsidR="00AA0280">
              <w:rPr>
                <w:rFonts w:ascii="Times New Roman" w:hAnsi="Times New Roman"/>
                <w:noProof/>
                <w:webHidden/>
                <w:sz w:val="28"/>
                <w:szCs w:val="28"/>
                <w:lang w:val="uk-UA"/>
              </w:rPr>
              <w:t>38</w:t>
            </w:r>
          </w:hyperlink>
        </w:p>
        <w:p w:rsidR="008A397B" w:rsidRPr="008A397B" w:rsidRDefault="00D12A60" w:rsidP="008A397B">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2913919" w:history="1">
            <w:r w:rsidR="004A12CE">
              <w:rPr>
                <w:rStyle w:val="af6"/>
                <w:rFonts w:ascii="Times New Roman" w:hAnsi="Times New Roman"/>
                <w:noProof/>
                <w:sz w:val="28"/>
                <w:szCs w:val="28"/>
                <w:lang w:val="uk-UA"/>
              </w:rPr>
              <w:t>4.2</w:t>
            </w:r>
            <w:r w:rsidR="008A397B" w:rsidRPr="008A397B">
              <w:rPr>
                <w:rStyle w:val="af6"/>
                <w:rFonts w:ascii="Times New Roman" w:hAnsi="Times New Roman"/>
                <w:noProof/>
                <w:sz w:val="28"/>
                <w:szCs w:val="28"/>
                <w:lang w:val="uk-UA"/>
              </w:rPr>
              <w:t xml:space="preserve"> Опис схеми автоматизації</w:t>
            </w:r>
            <w:r w:rsidR="008A397B" w:rsidRPr="008A397B">
              <w:rPr>
                <w:rFonts w:ascii="Times New Roman" w:hAnsi="Times New Roman"/>
                <w:noProof/>
                <w:webHidden/>
                <w:sz w:val="28"/>
                <w:szCs w:val="28"/>
              </w:rPr>
              <w:tab/>
            </w:r>
            <w:r w:rsidR="008A397B" w:rsidRPr="008A397B">
              <w:rPr>
                <w:rFonts w:ascii="Times New Roman" w:hAnsi="Times New Roman"/>
                <w:noProof/>
                <w:webHidden/>
                <w:sz w:val="28"/>
                <w:szCs w:val="28"/>
              </w:rPr>
              <w:fldChar w:fldCharType="begin"/>
            </w:r>
            <w:r w:rsidR="008A397B" w:rsidRPr="008A397B">
              <w:rPr>
                <w:rFonts w:ascii="Times New Roman" w:hAnsi="Times New Roman"/>
                <w:noProof/>
                <w:webHidden/>
                <w:sz w:val="28"/>
                <w:szCs w:val="28"/>
              </w:rPr>
              <w:instrText xml:space="preserve"> PAGEREF _Toc72913919 \h </w:instrText>
            </w:r>
            <w:r w:rsidR="008A397B" w:rsidRPr="008A397B">
              <w:rPr>
                <w:rFonts w:ascii="Times New Roman" w:hAnsi="Times New Roman"/>
                <w:noProof/>
                <w:webHidden/>
                <w:sz w:val="28"/>
                <w:szCs w:val="28"/>
              </w:rPr>
            </w:r>
            <w:r w:rsidR="008A397B" w:rsidRPr="008A397B">
              <w:rPr>
                <w:rFonts w:ascii="Times New Roman" w:hAnsi="Times New Roman"/>
                <w:noProof/>
                <w:webHidden/>
                <w:sz w:val="28"/>
                <w:szCs w:val="28"/>
              </w:rPr>
              <w:fldChar w:fldCharType="separate"/>
            </w:r>
            <w:r w:rsidR="00AA0280">
              <w:rPr>
                <w:rFonts w:ascii="Times New Roman" w:hAnsi="Times New Roman"/>
                <w:noProof/>
                <w:webHidden/>
                <w:sz w:val="28"/>
                <w:szCs w:val="28"/>
                <w:lang w:val="uk-UA"/>
              </w:rPr>
              <w:t>3</w:t>
            </w:r>
            <w:r w:rsidR="008A397B" w:rsidRPr="008A397B">
              <w:rPr>
                <w:rFonts w:ascii="Times New Roman" w:hAnsi="Times New Roman"/>
                <w:noProof/>
                <w:webHidden/>
                <w:sz w:val="28"/>
                <w:szCs w:val="28"/>
              </w:rPr>
              <w:t>9</w:t>
            </w:r>
            <w:r w:rsidR="008A397B" w:rsidRPr="008A397B">
              <w:rPr>
                <w:rFonts w:ascii="Times New Roman" w:hAnsi="Times New Roman"/>
                <w:noProof/>
                <w:webHidden/>
                <w:sz w:val="28"/>
                <w:szCs w:val="28"/>
              </w:rPr>
              <w:fldChar w:fldCharType="end"/>
            </w:r>
          </w:hyperlink>
        </w:p>
        <w:p w:rsidR="008A397B" w:rsidRPr="008A397B" w:rsidRDefault="00D12A60" w:rsidP="008A397B">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2913924" w:history="1">
            <w:r w:rsidR="00B306EA">
              <w:rPr>
                <w:rStyle w:val="af6"/>
                <w:rFonts w:ascii="Times New Roman" w:hAnsi="Times New Roman"/>
                <w:noProof/>
                <w:sz w:val="28"/>
                <w:szCs w:val="28"/>
              </w:rPr>
              <w:t>5</w:t>
            </w:r>
            <w:r w:rsidR="008A397B" w:rsidRPr="008A397B">
              <w:rPr>
                <w:rStyle w:val="af6"/>
                <w:rFonts w:ascii="Times New Roman" w:hAnsi="Times New Roman"/>
                <w:noProof/>
                <w:sz w:val="28"/>
                <w:szCs w:val="28"/>
              </w:rPr>
              <w:t xml:space="preserve"> ЕКОНОМІКО-ОРГАНІЗАЦІЙНІ РОЗРАХУНКИ ПРОЦЕСУ СИНТЕЗУ МЕТАНОЛУ</w:t>
            </w:r>
            <w:r w:rsidR="008A397B" w:rsidRPr="008A397B">
              <w:rPr>
                <w:rFonts w:ascii="Times New Roman" w:hAnsi="Times New Roman"/>
                <w:noProof/>
                <w:webHidden/>
                <w:sz w:val="28"/>
                <w:szCs w:val="28"/>
              </w:rPr>
              <w:tab/>
            </w:r>
            <w:r w:rsidR="00E0506F">
              <w:rPr>
                <w:rFonts w:ascii="Times New Roman" w:hAnsi="Times New Roman"/>
                <w:noProof/>
                <w:webHidden/>
                <w:sz w:val="28"/>
                <w:szCs w:val="28"/>
                <w:lang w:val="uk-UA"/>
              </w:rPr>
              <w:t>45</w:t>
            </w:r>
          </w:hyperlink>
        </w:p>
        <w:p w:rsidR="008A397B" w:rsidRPr="008A397B" w:rsidRDefault="00D12A60" w:rsidP="008A397B">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2913925" w:history="1">
            <w:r w:rsidR="004A12CE">
              <w:rPr>
                <w:rStyle w:val="af6"/>
                <w:rFonts w:ascii="Times New Roman" w:hAnsi="Times New Roman"/>
                <w:noProof/>
                <w:sz w:val="28"/>
                <w:szCs w:val="28"/>
                <w:lang w:val="uk-UA"/>
              </w:rPr>
              <w:t>5.1</w:t>
            </w:r>
            <w:r w:rsidR="008A397B" w:rsidRPr="008A397B">
              <w:rPr>
                <w:rStyle w:val="af6"/>
                <w:rFonts w:ascii="Times New Roman" w:hAnsi="Times New Roman"/>
                <w:noProof/>
                <w:sz w:val="28"/>
                <w:szCs w:val="28"/>
                <w:lang w:val="uk-UA"/>
              </w:rPr>
              <w:t xml:space="preserve"> </w:t>
            </w:r>
            <w:r w:rsidR="00811125" w:rsidRPr="00811125">
              <w:rPr>
                <w:rStyle w:val="af6"/>
                <w:rFonts w:ascii="Times New Roman" w:hAnsi="Times New Roman"/>
                <w:noProof/>
                <w:sz w:val="28"/>
                <w:szCs w:val="28"/>
                <w:lang w:val="uk-UA"/>
              </w:rPr>
              <w:t>Характеристика підприємства</w:t>
            </w:r>
            <w:r w:rsidR="008A397B" w:rsidRPr="008A397B">
              <w:rPr>
                <w:rFonts w:ascii="Times New Roman" w:hAnsi="Times New Roman"/>
                <w:noProof/>
                <w:webHidden/>
                <w:sz w:val="28"/>
                <w:szCs w:val="28"/>
              </w:rPr>
              <w:tab/>
            </w:r>
            <w:r w:rsidR="00E0506F">
              <w:rPr>
                <w:rFonts w:ascii="Times New Roman" w:hAnsi="Times New Roman"/>
                <w:noProof/>
                <w:webHidden/>
                <w:sz w:val="28"/>
                <w:szCs w:val="28"/>
                <w:lang w:val="uk-UA"/>
              </w:rPr>
              <w:t>45</w:t>
            </w:r>
          </w:hyperlink>
        </w:p>
        <w:p w:rsidR="008A397B" w:rsidRPr="008A397B" w:rsidRDefault="00D12A60" w:rsidP="008A397B">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2913926" w:history="1">
            <w:r w:rsidR="004A12CE">
              <w:rPr>
                <w:rStyle w:val="af6"/>
                <w:rFonts w:ascii="Times New Roman" w:hAnsi="Times New Roman"/>
                <w:noProof/>
                <w:sz w:val="28"/>
                <w:szCs w:val="28"/>
                <w:lang w:val="uk-UA"/>
              </w:rPr>
              <w:t>5.2</w:t>
            </w:r>
            <w:r w:rsidR="008A397B" w:rsidRPr="008A397B">
              <w:rPr>
                <w:rStyle w:val="af6"/>
                <w:rFonts w:ascii="Times New Roman" w:hAnsi="Times New Roman"/>
                <w:noProof/>
                <w:sz w:val="28"/>
                <w:szCs w:val="28"/>
                <w:lang w:val="uk-UA"/>
              </w:rPr>
              <w:t xml:space="preserve"> </w:t>
            </w:r>
            <w:r w:rsidR="00811125" w:rsidRPr="00811125">
              <w:rPr>
                <w:rStyle w:val="af6"/>
                <w:rFonts w:ascii="Times New Roman" w:hAnsi="Times New Roman"/>
                <w:noProof/>
                <w:sz w:val="28"/>
                <w:szCs w:val="28"/>
                <w:lang w:val="uk-UA"/>
              </w:rPr>
              <w:t>Техніко-економічні показники наявного процесу виробництва</w:t>
            </w:r>
            <w:r w:rsidR="008A397B" w:rsidRPr="008A397B">
              <w:rPr>
                <w:rFonts w:ascii="Times New Roman" w:hAnsi="Times New Roman"/>
                <w:noProof/>
                <w:webHidden/>
                <w:sz w:val="28"/>
                <w:szCs w:val="28"/>
              </w:rPr>
              <w:tab/>
            </w:r>
            <w:r w:rsidR="00811125">
              <w:rPr>
                <w:rFonts w:ascii="Times New Roman" w:hAnsi="Times New Roman"/>
                <w:noProof/>
                <w:webHidden/>
                <w:sz w:val="28"/>
                <w:szCs w:val="28"/>
                <w:lang w:val="uk-UA"/>
              </w:rPr>
              <w:t>45</w:t>
            </w:r>
          </w:hyperlink>
        </w:p>
        <w:p w:rsidR="00E0506F" w:rsidRDefault="00D12A60" w:rsidP="00E0506F">
          <w:pPr>
            <w:pStyle w:val="25"/>
            <w:tabs>
              <w:tab w:val="right" w:leader="dot" w:pos="9344"/>
            </w:tabs>
            <w:spacing w:after="0" w:line="360" w:lineRule="auto"/>
            <w:rPr>
              <w:rFonts w:ascii="Times New Roman" w:hAnsi="Times New Roman"/>
              <w:noProof/>
              <w:sz w:val="28"/>
              <w:szCs w:val="28"/>
              <w:lang w:val="uk-UA"/>
            </w:rPr>
          </w:pPr>
          <w:hyperlink w:anchor="_Toc72913927" w:history="1">
            <w:r w:rsidR="004A12CE">
              <w:rPr>
                <w:rStyle w:val="af6"/>
                <w:rFonts w:ascii="Times New Roman" w:hAnsi="Times New Roman"/>
                <w:noProof/>
                <w:sz w:val="28"/>
                <w:szCs w:val="28"/>
                <w:lang w:val="uk-UA"/>
              </w:rPr>
              <w:t>5.3</w:t>
            </w:r>
            <w:r w:rsidR="008A397B" w:rsidRPr="008A397B">
              <w:rPr>
                <w:rStyle w:val="af6"/>
                <w:rFonts w:ascii="Times New Roman" w:hAnsi="Times New Roman"/>
                <w:noProof/>
                <w:sz w:val="28"/>
                <w:szCs w:val="28"/>
                <w:lang w:val="uk-UA"/>
              </w:rPr>
              <w:t xml:space="preserve"> </w:t>
            </w:r>
            <w:r w:rsidR="00811125" w:rsidRPr="00811125">
              <w:rPr>
                <w:rStyle w:val="af6"/>
                <w:rFonts w:ascii="Times New Roman" w:hAnsi="Times New Roman"/>
                <w:noProof/>
                <w:sz w:val="28"/>
                <w:szCs w:val="28"/>
                <w:lang w:val="uk-UA"/>
              </w:rPr>
              <w:t>Техніко-економічні показники розробки програмного забезпечення</w:t>
            </w:r>
            <w:r w:rsidR="00811125">
              <w:rPr>
                <w:rFonts w:ascii="Times New Roman" w:hAnsi="Times New Roman"/>
                <w:noProof/>
                <w:webHidden/>
                <w:sz w:val="28"/>
                <w:szCs w:val="28"/>
                <w:lang w:val="uk-UA"/>
              </w:rPr>
              <w:t>….52</w:t>
            </w:r>
          </w:hyperlink>
        </w:p>
        <w:p w:rsidR="00E0506F" w:rsidRPr="00E0506F" w:rsidRDefault="00E0506F" w:rsidP="00E0506F">
          <w:pPr>
            <w:rPr>
              <w:rFonts w:ascii="Times New Roman" w:eastAsiaTheme="minorEastAsia" w:hAnsi="Times New Roman"/>
              <w:sz w:val="28"/>
              <w:lang w:eastAsia="en-US"/>
            </w:rPr>
          </w:pPr>
          <w:r w:rsidRPr="00E0506F">
            <w:rPr>
              <w:rFonts w:ascii="Times New Roman" w:eastAsiaTheme="minorEastAsia" w:hAnsi="Times New Roman"/>
              <w:sz w:val="28"/>
              <w:lang w:eastAsia="en-US"/>
            </w:rPr>
            <w:t xml:space="preserve">  </w:t>
          </w:r>
          <w:r>
            <w:rPr>
              <w:rFonts w:ascii="Times New Roman" w:eastAsiaTheme="minorEastAsia" w:hAnsi="Times New Roman"/>
              <w:sz w:val="28"/>
              <w:lang w:eastAsia="en-US"/>
            </w:rPr>
            <w:t xml:space="preserve"> 5.4</w:t>
          </w:r>
          <w:r w:rsidRPr="00E0506F">
            <w:rPr>
              <w:rFonts w:ascii="Times New Roman" w:eastAsiaTheme="minorEastAsia" w:hAnsi="Times New Roman"/>
              <w:sz w:val="28"/>
              <w:lang w:eastAsia="en-US"/>
            </w:rPr>
            <w:t xml:space="preserve"> </w:t>
          </w:r>
          <w:r w:rsidR="00811125" w:rsidRPr="00811125">
            <w:rPr>
              <w:rFonts w:ascii="Times New Roman" w:eastAsiaTheme="minorEastAsia" w:hAnsi="Times New Roman"/>
              <w:sz w:val="28"/>
              <w:lang w:eastAsia="en-US"/>
            </w:rPr>
            <w:t xml:space="preserve">Техніко-економічні показники процесу виробництва з впровадженим програмним забезпеченням </w:t>
          </w:r>
          <w:r>
            <w:rPr>
              <w:rFonts w:ascii="Times New Roman" w:eastAsiaTheme="minorEastAsia" w:hAnsi="Times New Roman"/>
              <w:sz w:val="28"/>
              <w:lang w:eastAsia="en-US"/>
            </w:rPr>
            <w:t>……………………</w:t>
          </w:r>
          <w:r w:rsidR="00811125">
            <w:rPr>
              <w:rFonts w:ascii="Times New Roman" w:eastAsiaTheme="minorEastAsia" w:hAnsi="Times New Roman"/>
              <w:sz w:val="28"/>
              <w:lang w:eastAsia="en-US"/>
            </w:rPr>
            <w:t>……………………………….54</w:t>
          </w:r>
        </w:p>
        <w:p w:rsidR="008A397B" w:rsidRPr="008A397B" w:rsidRDefault="00D12A60" w:rsidP="008A397B">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2913928" w:history="1">
            <w:r w:rsidR="00B306EA">
              <w:rPr>
                <w:rStyle w:val="af6"/>
                <w:rFonts w:ascii="Times New Roman" w:hAnsi="Times New Roman"/>
                <w:noProof/>
                <w:sz w:val="28"/>
                <w:szCs w:val="28"/>
              </w:rPr>
              <w:t>6</w:t>
            </w:r>
            <w:r w:rsidR="008A397B" w:rsidRPr="008A397B">
              <w:rPr>
                <w:rStyle w:val="af6"/>
                <w:rFonts w:ascii="Times New Roman" w:hAnsi="Times New Roman"/>
                <w:noProof/>
                <w:sz w:val="28"/>
                <w:szCs w:val="28"/>
              </w:rPr>
              <w:t xml:space="preserve"> ОХОРОНА ПРАЦІ</w:t>
            </w:r>
            <w:r w:rsidR="008A397B" w:rsidRPr="008A397B">
              <w:rPr>
                <w:rFonts w:ascii="Times New Roman" w:hAnsi="Times New Roman"/>
                <w:noProof/>
                <w:webHidden/>
                <w:sz w:val="28"/>
                <w:szCs w:val="28"/>
              </w:rPr>
              <w:tab/>
            </w:r>
            <w:r w:rsidR="00811125">
              <w:rPr>
                <w:rFonts w:ascii="Times New Roman" w:hAnsi="Times New Roman"/>
                <w:noProof/>
                <w:webHidden/>
                <w:sz w:val="28"/>
                <w:szCs w:val="28"/>
                <w:lang w:val="uk-UA"/>
              </w:rPr>
              <w:t>58</w:t>
            </w:r>
          </w:hyperlink>
        </w:p>
        <w:p w:rsidR="008A397B" w:rsidRPr="008A397B" w:rsidRDefault="00D12A60" w:rsidP="008A397B">
          <w:pPr>
            <w:pStyle w:val="31"/>
            <w:tabs>
              <w:tab w:val="right" w:leader="dot" w:pos="9344"/>
            </w:tabs>
            <w:spacing w:after="0" w:line="360" w:lineRule="auto"/>
            <w:rPr>
              <w:rFonts w:ascii="Times New Roman" w:eastAsiaTheme="minorEastAsia" w:hAnsi="Times New Roman"/>
              <w:noProof/>
              <w:sz w:val="28"/>
              <w:szCs w:val="28"/>
              <w:lang w:val="ru-RU" w:eastAsia="ru-RU"/>
            </w:rPr>
          </w:pPr>
          <w:hyperlink w:anchor="_Toc72913929" w:history="1">
            <w:r w:rsidR="00B306EA">
              <w:rPr>
                <w:rStyle w:val="af6"/>
                <w:rFonts w:ascii="Times New Roman" w:hAnsi="Times New Roman"/>
                <w:noProof/>
                <w:sz w:val="28"/>
                <w:szCs w:val="28"/>
                <w:lang w:val="uk-UA"/>
              </w:rPr>
              <w:t>6.1</w:t>
            </w:r>
            <w:r w:rsidR="008A397B" w:rsidRPr="008A397B">
              <w:rPr>
                <w:rStyle w:val="af6"/>
                <w:rFonts w:ascii="Times New Roman" w:hAnsi="Times New Roman"/>
                <w:noProof/>
                <w:sz w:val="28"/>
                <w:szCs w:val="28"/>
                <w:lang w:val="uk-UA"/>
              </w:rPr>
              <w:t xml:space="preserve"> Мікроклімат</w:t>
            </w:r>
            <w:r w:rsidR="008A397B" w:rsidRPr="008A397B">
              <w:rPr>
                <w:rFonts w:ascii="Times New Roman" w:hAnsi="Times New Roman"/>
                <w:noProof/>
                <w:webHidden/>
                <w:sz w:val="28"/>
                <w:szCs w:val="28"/>
              </w:rPr>
              <w:tab/>
            </w:r>
            <w:r w:rsidR="00811125">
              <w:rPr>
                <w:rFonts w:ascii="Times New Roman" w:hAnsi="Times New Roman"/>
                <w:noProof/>
                <w:webHidden/>
                <w:sz w:val="28"/>
                <w:szCs w:val="28"/>
                <w:lang w:val="uk-UA"/>
              </w:rPr>
              <w:t>58</w:t>
            </w:r>
          </w:hyperlink>
        </w:p>
        <w:p w:rsidR="008A397B" w:rsidRPr="008A397B" w:rsidRDefault="00D12A60" w:rsidP="008A397B">
          <w:pPr>
            <w:pStyle w:val="31"/>
            <w:tabs>
              <w:tab w:val="right" w:leader="dot" w:pos="9344"/>
            </w:tabs>
            <w:spacing w:after="0" w:line="360" w:lineRule="auto"/>
            <w:rPr>
              <w:rFonts w:ascii="Times New Roman" w:eastAsiaTheme="minorEastAsia" w:hAnsi="Times New Roman"/>
              <w:noProof/>
              <w:sz w:val="28"/>
              <w:szCs w:val="28"/>
              <w:lang w:val="ru-RU" w:eastAsia="ru-RU"/>
            </w:rPr>
          </w:pPr>
          <w:hyperlink w:anchor="_Toc72913930" w:history="1">
            <w:r w:rsidR="00B306EA">
              <w:rPr>
                <w:rStyle w:val="af6"/>
                <w:rFonts w:ascii="Times New Roman" w:hAnsi="Times New Roman"/>
                <w:noProof/>
                <w:sz w:val="28"/>
                <w:szCs w:val="28"/>
                <w:lang w:val="uk-UA"/>
              </w:rPr>
              <w:t>6.2</w:t>
            </w:r>
            <w:r w:rsidR="008A397B" w:rsidRPr="008A397B">
              <w:rPr>
                <w:rStyle w:val="af6"/>
                <w:rFonts w:ascii="Times New Roman" w:hAnsi="Times New Roman"/>
                <w:noProof/>
                <w:sz w:val="28"/>
                <w:szCs w:val="28"/>
                <w:lang w:val="uk-UA"/>
              </w:rPr>
              <w:t xml:space="preserve"> Виробниче </w:t>
            </w:r>
            <w:r w:rsidR="00D137B7">
              <w:rPr>
                <w:rStyle w:val="af6"/>
                <w:rFonts w:ascii="Times New Roman" w:hAnsi="Times New Roman"/>
                <w:noProof/>
                <w:sz w:val="28"/>
                <w:szCs w:val="28"/>
                <w:lang w:val="uk-UA"/>
              </w:rPr>
              <w:t>світло</w:t>
            </w:r>
            <w:r w:rsidR="008A397B" w:rsidRPr="008A397B">
              <w:rPr>
                <w:rFonts w:ascii="Times New Roman" w:hAnsi="Times New Roman"/>
                <w:noProof/>
                <w:webHidden/>
                <w:sz w:val="28"/>
                <w:szCs w:val="28"/>
              </w:rPr>
              <w:tab/>
            </w:r>
            <w:r w:rsidR="00811125">
              <w:rPr>
                <w:rFonts w:ascii="Times New Roman" w:hAnsi="Times New Roman"/>
                <w:noProof/>
                <w:webHidden/>
                <w:sz w:val="28"/>
                <w:szCs w:val="28"/>
                <w:lang w:val="uk-UA"/>
              </w:rPr>
              <w:t>59</w:t>
            </w:r>
          </w:hyperlink>
        </w:p>
        <w:p w:rsidR="008A397B" w:rsidRPr="008A397B" w:rsidRDefault="00D12A60" w:rsidP="008A397B">
          <w:pPr>
            <w:pStyle w:val="31"/>
            <w:tabs>
              <w:tab w:val="right" w:leader="dot" w:pos="9344"/>
            </w:tabs>
            <w:spacing w:after="0" w:line="360" w:lineRule="auto"/>
            <w:rPr>
              <w:rFonts w:ascii="Times New Roman" w:eastAsiaTheme="minorEastAsia" w:hAnsi="Times New Roman"/>
              <w:noProof/>
              <w:sz w:val="28"/>
              <w:szCs w:val="28"/>
              <w:lang w:val="ru-RU" w:eastAsia="ru-RU"/>
            </w:rPr>
          </w:pPr>
          <w:hyperlink w:anchor="_Toc72913931" w:history="1">
            <w:r w:rsidR="00B306EA">
              <w:rPr>
                <w:rStyle w:val="af6"/>
                <w:rFonts w:ascii="Times New Roman" w:hAnsi="Times New Roman"/>
                <w:noProof/>
                <w:sz w:val="28"/>
                <w:szCs w:val="28"/>
                <w:lang w:val="uk-UA"/>
              </w:rPr>
              <w:t>6.3</w:t>
            </w:r>
            <w:r w:rsidR="00D137B7">
              <w:rPr>
                <w:rStyle w:val="af6"/>
                <w:rFonts w:ascii="Times New Roman" w:hAnsi="Times New Roman"/>
                <w:noProof/>
                <w:sz w:val="28"/>
                <w:szCs w:val="28"/>
                <w:lang w:val="uk-UA"/>
              </w:rPr>
              <w:t xml:space="preserve"> Шум та вібрація</w:t>
            </w:r>
            <w:r w:rsidR="008A397B" w:rsidRPr="008A397B">
              <w:rPr>
                <w:rFonts w:ascii="Times New Roman" w:hAnsi="Times New Roman"/>
                <w:noProof/>
                <w:webHidden/>
                <w:sz w:val="28"/>
                <w:szCs w:val="28"/>
              </w:rPr>
              <w:tab/>
            </w:r>
            <w:r w:rsidR="00811125">
              <w:rPr>
                <w:rFonts w:ascii="Times New Roman" w:hAnsi="Times New Roman"/>
                <w:noProof/>
                <w:webHidden/>
                <w:sz w:val="28"/>
                <w:szCs w:val="28"/>
                <w:lang w:val="uk-UA"/>
              </w:rPr>
              <w:t>63</w:t>
            </w:r>
          </w:hyperlink>
        </w:p>
        <w:p w:rsidR="008A397B" w:rsidRPr="008A397B" w:rsidRDefault="00D12A60" w:rsidP="008A397B">
          <w:pPr>
            <w:pStyle w:val="31"/>
            <w:tabs>
              <w:tab w:val="right" w:leader="dot" w:pos="9344"/>
            </w:tabs>
            <w:spacing w:after="0" w:line="360" w:lineRule="auto"/>
            <w:rPr>
              <w:rFonts w:ascii="Times New Roman" w:eastAsiaTheme="minorEastAsia" w:hAnsi="Times New Roman"/>
              <w:noProof/>
              <w:sz w:val="28"/>
              <w:szCs w:val="28"/>
              <w:lang w:val="ru-RU" w:eastAsia="ru-RU"/>
            </w:rPr>
          </w:pPr>
          <w:hyperlink w:anchor="_Toc72913932" w:history="1">
            <w:r w:rsidR="004A12CE">
              <w:rPr>
                <w:rStyle w:val="af6"/>
                <w:rFonts w:ascii="Times New Roman" w:hAnsi="Times New Roman"/>
                <w:noProof/>
                <w:sz w:val="28"/>
                <w:szCs w:val="28"/>
                <w:lang w:val="uk-UA"/>
              </w:rPr>
              <w:t>6.</w:t>
            </w:r>
            <w:r w:rsidR="00B306EA">
              <w:rPr>
                <w:rStyle w:val="af6"/>
                <w:rFonts w:ascii="Times New Roman" w:hAnsi="Times New Roman"/>
                <w:noProof/>
                <w:sz w:val="28"/>
                <w:szCs w:val="28"/>
                <w:lang w:val="uk-UA"/>
              </w:rPr>
              <w:t>4</w:t>
            </w:r>
            <w:r w:rsidR="008A397B" w:rsidRPr="008A397B">
              <w:rPr>
                <w:rStyle w:val="af6"/>
                <w:rFonts w:ascii="Times New Roman" w:hAnsi="Times New Roman"/>
                <w:noProof/>
                <w:sz w:val="28"/>
                <w:szCs w:val="28"/>
                <w:lang w:val="uk-UA"/>
              </w:rPr>
              <w:t xml:space="preserve"> Електробезпека</w:t>
            </w:r>
            <w:r w:rsidR="008A397B" w:rsidRPr="008A397B">
              <w:rPr>
                <w:rFonts w:ascii="Times New Roman" w:hAnsi="Times New Roman"/>
                <w:noProof/>
                <w:webHidden/>
                <w:sz w:val="28"/>
                <w:szCs w:val="28"/>
              </w:rPr>
              <w:tab/>
            </w:r>
            <w:r w:rsidR="00811125">
              <w:rPr>
                <w:rFonts w:ascii="Times New Roman" w:hAnsi="Times New Roman"/>
                <w:noProof/>
                <w:webHidden/>
                <w:sz w:val="28"/>
                <w:szCs w:val="28"/>
                <w:lang w:val="uk-UA"/>
              </w:rPr>
              <w:t>64</w:t>
            </w:r>
          </w:hyperlink>
        </w:p>
        <w:p w:rsidR="008A397B" w:rsidRPr="008A397B" w:rsidRDefault="00D12A60" w:rsidP="008A397B">
          <w:pPr>
            <w:pStyle w:val="31"/>
            <w:tabs>
              <w:tab w:val="right" w:leader="dot" w:pos="9344"/>
            </w:tabs>
            <w:spacing w:after="0" w:line="360" w:lineRule="auto"/>
            <w:rPr>
              <w:rFonts w:ascii="Times New Roman" w:eastAsiaTheme="minorEastAsia" w:hAnsi="Times New Roman"/>
              <w:noProof/>
              <w:sz w:val="28"/>
              <w:szCs w:val="28"/>
              <w:lang w:val="ru-RU" w:eastAsia="ru-RU"/>
            </w:rPr>
          </w:pPr>
          <w:hyperlink w:anchor="_Toc72913933" w:history="1">
            <w:r w:rsidR="004A12CE">
              <w:rPr>
                <w:rStyle w:val="af6"/>
                <w:rFonts w:ascii="Times New Roman" w:hAnsi="Times New Roman"/>
                <w:noProof/>
                <w:sz w:val="28"/>
                <w:szCs w:val="28"/>
                <w:lang w:val="uk-UA"/>
              </w:rPr>
              <w:t>6.5</w:t>
            </w:r>
            <w:r w:rsidR="00D137B7">
              <w:rPr>
                <w:rStyle w:val="af6"/>
                <w:rFonts w:ascii="Times New Roman" w:hAnsi="Times New Roman"/>
                <w:noProof/>
                <w:sz w:val="28"/>
                <w:szCs w:val="28"/>
                <w:lang w:val="uk-UA"/>
              </w:rPr>
              <w:t xml:space="preserve"> Пожежна безпека</w:t>
            </w:r>
            <w:r w:rsidR="008A397B" w:rsidRPr="008A397B">
              <w:rPr>
                <w:rFonts w:ascii="Times New Roman" w:hAnsi="Times New Roman"/>
                <w:noProof/>
                <w:webHidden/>
                <w:sz w:val="28"/>
                <w:szCs w:val="28"/>
              </w:rPr>
              <w:tab/>
            </w:r>
            <w:r w:rsidR="00811125">
              <w:rPr>
                <w:rFonts w:ascii="Times New Roman" w:hAnsi="Times New Roman"/>
                <w:noProof/>
                <w:webHidden/>
                <w:sz w:val="28"/>
                <w:szCs w:val="28"/>
                <w:lang w:val="uk-UA"/>
              </w:rPr>
              <w:t>66</w:t>
            </w:r>
          </w:hyperlink>
        </w:p>
        <w:p w:rsidR="008A397B" w:rsidRPr="008A397B" w:rsidRDefault="00D12A60" w:rsidP="008A397B">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2913935" w:history="1">
            <w:r w:rsidR="008A397B" w:rsidRPr="008A397B">
              <w:rPr>
                <w:rStyle w:val="af6"/>
                <w:rFonts w:ascii="Times New Roman" w:hAnsi="Times New Roman"/>
                <w:noProof/>
                <w:sz w:val="28"/>
                <w:szCs w:val="28"/>
              </w:rPr>
              <w:t>ВИСНОВКИ</w:t>
            </w:r>
            <w:r w:rsidR="008A397B" w:rsidRPr="008A397B">
              <w:rPr>
                <w:rFonts w:ascii="Times New Roman" w:hAnsi="Times New Roman"/>
                <w:noProof/>
                <w:webHidden/>
                <w:sz w:val="28"/>
                <w:szCs w:val="28"/>
              </w:rPr>
              <w:tab/>
            </w:r>
            <w:r w:rsidR="00811125">
              <w:rPr>
                <w:rFonts w:ascii="Times New Roman" w:hAnsi="Times New Roman"/>
                <w:noProof/>
                <w:webHidden/>
                <w:sz w:val="28"/>
                <w:szCs w:val="28"/>
                <w:lang w:val="uk-UA"/>
              </w:rPr>
              <w:t>67</w:t>
            </w:r>
          </w:hyperlink>
        </w:p>
        <w:p w:rsidR="008A397B" w:rsidRDefault="00D12A60" w:rsidP="008A397B">
          <w:pPr>
            <w:pStyle w:val="11"/>
            <w:tabs>
              <w:tab w:val="right" w:leader="dot" w:pos="9344"/>
            </w:tabs>
            <w:spacing w:after="0" w:line="360" w:lineRule="auto"/>
            <w:rPr>
              <w:rFonts w:ascii="Times New Roman" w:hAnsi="Times New Roman"/>
              <w:noProof/>
              <w:sz w:val="28"/>
              <w:szCs w:val="28"/>
              <w:lang w:val="uk-UA"/>
            </w:rPr>
          </w:pPr>
          <w:hyperlink w:anchor="_Toc72913936" w:history="1">
            <w:r w:rsidR="008A397B" w:rsidRPr="008A397B">
              <w:rPr>
                <w:rStyle w:val="af6"/>
                <w:rFonts w:ascii="Times New Roman" w:hAnsi="Times New Roman"/>
                <w:noProof/>
                <w:sz w:val="28"/>
                <w:szCs w:val="28"/>
              </w:rPr>
              <w:t>ПЕРЕЛІК ПОСИЛАНЬ</w:t>
            </w:r>
            <w:r w:rsidR="008A397B" w:rsidRPr="008A397B">
              <w:rPr>
                <w:rFonts w:ascii="Times New Roman" w:hAnsi="Times New Roman"/>
                <w:noProof/>
                <w:webHidden/>
                <w:sz w:val="28"/>
                <w:szCs w:val="28"/>
              </w:rPr>
              <w:tab/>
            </w:r>
            <w:r w:rsidR="00811125">
              <w:rPr>
                <w:rFonts w:ascii="Times New Roman" w:hAnsi="Times New Roman"/>
                <w:noProof/>
                <w:webHidden/>
                <w:sz w:val="28"/>
                <w:szCs w:val="28"/>
                <w:lang w:val="uk-UA"/>
              </w:rPr>
              <w:t>68</w:t>
            </w:r>
          </w:hyperlink>
        </w:p>
        <w:p w:rsidR="00D137B7" w:rsidRDefault="00D137B7" w:rsidP="00D137B7">
          <w:pPr>
            <w:rPr>
              <w:rFonts w:ascii="Times New Roman" w:eastAsiaTheme="minorEastAsia" w:hAnsi="Times New Roman"/>
              <w:sz w:val="28"/>
              <w:lang w:eastAsia="en-US"/>
            </w:rPr>
          </w:pPr>
          <w:r>
            <w:rPr>
              <w:rFonts w:ascii="Times New Roman" w:eastAsiaTheme="minorEastAsia" w:hAnsi="Times New Roman"/>
              <w:sz w:val="28"/>
              <w:lang w:eastAsia="en-US"/>
            </w:rPr>
            <w:t xml:space="preserve">Додаток А </w:t>
          </w:r>
          <w:r w:rsidRPr="00D137B7">
            <w:rPr>
              <w:rFonts w:ascii="Times New Roman" w:eastAsiaTheme="minorEastAsia" w:hAnsi="Times New Roman"/>
              <w:sz w:val="28"/>
              <w:lang w:eastAsia="en-US"/>
            </w:rPr>
            <w:t>Моделювання реактора синтезу метанолу</w:t>
          </w:r>
          <w:r w:rsidR="00811125">
            <w:rPr>
              <w:rFonts w:ascii="Times New Roman" w:eastAsiaTheme="minorEastAsia" w:hAnsi="Times New Roman"/>
              <w:sz w:val="28"/>
              <w:lang w:eastAsia="en-US"/>
            </w:rPr>
            <w:t>……………………...…71</w:t>
          </w:r>
        </w:p>
        <w:p w:rsidR="00D137B7" w:rsidRPr="00454C9E" w:rsidRDefault="00D12A60" w:rsidP="00D137B7">
          <w:pPr>
            <w:pStyle w:val="25"/>
            <w:tabs>
              <w:tab w:val="right" w:pos="9345"/>
            </w:tabs>
            <w:spacing w:after="0" w:line="360" w:lineRule="auto"/>
            <w:ind w:left="0"/>
            <w:jc w:val="both"/>
            <w:rPr>
              <w:rStyle w:val="af6"/>
              <w:rFonts w:ascii="Times New Roman" w:hAnsi="Times New Roman"/>
              <w:noProof/>
              <w:sz w:val="28"/>
              <w:szCs w:val="28"/>
            </w:rPr>
          </w:pPr>
          <w:hyperlink w:anchor="_Toc389722884" w:history="1">
            <w:r w:rsidR="00D137B7" w:rsidRPr="00454C9E">
              <w:rPr>
                <w:rStyle w:val="af6"/>
                <w:rFonts w:ascii="Times New Roman" w:hAnsi="Times New Roman"/>
                <w:noProof/>
                <w:sz w:val="28"/>
                <w:szCs w:val="28"/>
              </w:rPr>
              <w:t>Додаток Б Алгоритм розрахунку реактора синтезу метанолу</w:t>
            </w:r>
            <w:r w:rsidR="00811125">
              <w:rPr>
                <w:rFonts w:ascii="Times New Roman" w:hAnsi="Times New Roman"/>
                <w:noProof/>
                <w:webHidden/>
                <w:sz w:val="28"/>
                <w:szCs w:val="28"/>
                <w:lang w:val="uk-UA"/>
              </w:rPr>
              <w:t>………………..75</w:t>
            </w:r>
          </w:hyperlink>
        </w:p>
        <w:p w:rsidR="00D137B7" w:rsidRPr="00D137B7" w:rsidRDefault="00D137B7" w:rsidP="00D137B7">
          <w:pPr>
            <w:ind w:right="-1"/>
            <w:rPr>
              <w:rFonts w:ascii="Times New Roman" w:hAnsi="Times New Roman"/>
              <w:sz w:val="28"/>
              <w:szCs w:val="28"/>
            </w:rPr>
          </w:pPr>
          <w:r w:rsidRPr="00454C9E">
            <w:rPr>
              <w:rFonts w:ascii="Times New Roman" w:hAnsi="Times New Roman"/>
              <w:sz w:val="28"/>
              <w:szCs w:val="28"/>
            </w:rPr>
            <w:t>Додаток В Програ</w:t>
          </w:r>
          <w:r w:rsidR="00811125">
            <w:rPr>
              <w:rFonts w:ascii="Times New Roman" w:hAnsi="Times New Roman"/>
              <w:sz w:val="28"/>
              <w:szCs w:val="28"/>
            </w:rPr>
            <w:t>мний код обчислювального модуля……………………….76</w:t>
          </w:r>
        </w:p>
        <w:p w:rsidR="008A397B" w:rsidRPr="00811125" w:rsidRDefault="00D12A60" w:rsidP="008A397B">
          <w:pPr>
            <w:pStyle w:val="11"/>
            <w:tabs>
              <w:tab w:val="right" w:leader="dot" w:pos="9344"/>
            </w:tabs>
            <w:spacing w:after="0" w:line="360" w:lineRule="auto"/>
            <w:rPr>
              <w:rFonts w:ascii="Times New Roman" w:eastAsiaTheme="minorEastAsia" w:hAnsi="Times New Roman"/>
              <w:noProof/>
              <w:sz w:val="28"/>
              <w:szCs w:val="28"/>
              <w:lang w:val="uk-UA" w:eastAsia="ru-RU"/>
            </w:rPr>
          </w:pPr>
          <w:hyperlink r:id="rId10" w:anchor="_Toc72913937" w:history="1">
            <w:r w:rsidR="00D137B7">
              <w:rPr>
                <w:rStyle w:val="af6"/>
                <w:rFonts w:ascii="Times New Roman" w:hAnsi="Times New Roman"/>
                <w:noProof/>
                <w:sz w:val="28"/>
                <w:szCs w:val="28"/>
              </w:rPr>
              <w:t xml:space="preserve">Додаток </w:t>
            </w:r>
            <w:r w:rsidR="00D137B7">
              <w:rPr>
                <w:rStyle w:val="af6"/>
                <w:rFonts w:ascii="Times New Roman" w:hAnsi="Times New Roman"/>
                <w:noProof/>
                <w:sz w:val="28"/>
                <w:szCs w:val="28"/>
                <w:lang w:val="uk-UA"/>
              </w:rPr>
              <w:t>Г</w:t>
            </w:r>
            <w:r w:rsidR="008A397B" w:rsidRPr="008A397B">
              <w:rPr>
                <w:rStyle w:val="af6"/>
                <w:rFonts w:ascii="Times New Roman" w:hAnsi="Times New Roman"/>
                <w:noProof/>
                <w:sz w:val="28"/>
                <w:szCs w:val="28"/>
              </w:rPr>
              <w:t xml:space="preserve"> СПЕЦИФІКАЦІЯ УСТАТКУВАННЯ, ВИРОБІВ І МАТЕРІАЛІВ</w:t>
            </w:r>
            <w:r w:rsidR="008A397B" w:rsidRPr="008A397B">
              <w:rPr>
                <w:rFonts w:ascii="Times New Roman" w:hAnsi="Times New Roman"/>
                <w:noProof/>
                <w:webHidden/>
                <w:sz w:val="28"/>
                <w:szCs w:val="28"/>
              </w:rPr>
              <w:tab/>
            </w:r>
            <w:r w:rsidR="00811125">
              <w:rPr>
                <w:rFonts w:ascii="Times New Roman" w:hAnsi="Times New Roman"/>
                <w:noProof/>
                <w:webHidden/>
                <w:sz w:val="28"/>
                <w:szCs w:val="28"/>
                <w:lang w:val="uk-UA"/>
              </w:rPr>
              <w:t>96</w:t>
            </w:r>
          </w:hyperlink>
        </w:p>
        <w:p w:rsidR="00E701E9" w:rsidRPr="009E46CB" w:rsidRDefault="00E701E9" w:rsidP="008A397B">
          <w:pPr>
            <w:rPr>
              <w:rFonts w:ascii="Times New Roman" w:hAnsi="Times New Roman"/>
              <w:sz w:val="28"/>
              <w:szCs w:val="28"/>
            </w:rPr>
          </w:pPr>
          <w:r w:rsidRPr="008A397B">
            <w:rPr>
              <w:rFonts w:ascii="Times New Roman" w:hAnsi="Times New Roman"/>
              <w:bCs/>
              <w:sz w:val="28"/>
              <w:szCs w:val="28"/>
            </w:rPr>
            <w:fldChar w:fldCharType="end"/>
          </w:r>
        </w:p>
      </w:sdtContent>
    </w:sdt>
    <w:p w:rsidR="0051384E" w:rsidRDefault="0051384E">
      <w:pPr>
        <w:spacing w:line="240" w:lineRule="auto"/>
        <w:jc w:val="left"/>
        <w:rPr>
          <w:rFonts w:ascii="Times New Roman" w:eastAsia="Calibri" w:hAnsi="Times New Roman"/>
          <w:color w:val="000000"/>
          <w:sz w:val="28"/>
          <w:szCs w:val="28"/>
          <w:lang w:eastAsia="x-none"/>
        </w:rPr>
      </w:pPr>
    </w:p>
    <w:p w:rsidR="001753DE" w:rsidRDefault="001753DE">
      <w:pPr>
        <w:spacing w:line="240" w:lineRule="auto"/>
        <w:jc w:val="left"/>
        <w:rPr>
          <w:rFonts w:ascii="Times New Roman" w:hAnsi="Times New Roman"/>
          <w:color w:val="000000"/>
          <w:sz w:val="28"/>
          <w:szCs w:val="28"/>
          <w:lang w:eastAsia="zh-CN"/>
        </w:rPr>
      </w:pPr>
      <w:r>
        <w:rPr>
          <w:rFonts w:ascii="Times New Roman" w:eastAsia="Calibri" w:hAnsi="Times New Roman"/>
          <w:color w:val="000000"/>
          <w:sz w:val="28"/>
          <w:szCs w:val="28"/>
          <w:lang w:eastAsia="x-none"/>
        </w:rPr>
        <w:br w:type="page"/>
      </w:r>
    </w:p>
    <w:p w:rsidR="001A09AB" w:rsidRPr="0030626B" w:rsidRDefault="001A09AB" w:rsidP="0030626B">
      <w:pPr>
        <w:spacing w:line="240" w:lineRule="auto"/>
        <w:jc w:val="left"/>
        <w:rPr>
          <w:rFonts w:ascii="Times New Roman" w:hAnsi="Times New Roman"/>
          <w:color w:val="000000"/>
          <w:sz w:val="28"/>
          <w:szCs w:val="28"/>
          <w:lang w:eastAsia="en-US"/>
        </w:rPr>
        <w:sectPr w:rsidR="001A09AB" w:rsidRPr="0030626B" w:rsidSect="00603C25">
          <w:type w:val="continuous"/>
          <w:pgSz w:w="11906" w:h="16838"/>
          <w:pgMar w:top="907" w:right="851" w:bottom="3175" w:left="1701" w:header="709" w:footer="709" w:gutter="0"/>
          <w:cols w:space="708"/>
          <w:titlePg/>
          <w:docGrid w:linePitch="360"/>
        </w:sectPr>
      </w:pPr>
    </w:p>
    <w:p w:rsidR="00510DDC" w:rsidRPr="006E60A7" w:rsidRDefault="006E60A7" w:rsidP="006E60A7">
      <w:pPr>
        <w:pStyle w:val="1"/>
        <w:spacing w:before="0"/>
        <w:jc w:val="center"/>
        <w:rPr>
          <w:rFonts w:ascii="Times New Roman" w:hAnsi="Times New Roman"/>
          <w:color w:val="000000" w:themeColor="text1"/>
        </w:rPr>
      </w:pPr>
      <w:bookmarkStart w:id="5" w:name="_Toc72913905"/>
      <w:bookmarkStart w:id="6" w:name="_Toc39687672"/>
      <w:r w:rsidRPr="006E60A7">
        <w:rPr>
          <w:rFonts w:ascii="Times New Roman" w:hAnsi="Times New Roman"/>
          <w:color w:val="000000" w:themeColor="text1"/>
        </w:rPr>
        <w:lastRenderedPageBreak/>
        <w:t>ПЕРЕЛІК СИМВОЛІВ, УМОВНИХ ПОЗНАЧЕНЬ, ТЕРМІНІВ ТА СКОРОЧЕНЬ</w:t>
      </w:r>
      <w:bookmarkEnd w:id="5"/>
    </w:p>
    <w:p w:rsidR="00510DDC" w:rsidRDefault="00510DDC" w:rsidP="00510DDC">
      <w:pPr>
        <w:rPr>
          <w:rFonts w:ascii="Times New Roman" w:hAnsi="Times New Roman"/>
          <w:sz w:val="28"/>
        </w:rPr>
      </w:pPr>
      <w:r>
        <w:rPr>
          <w:rFonts w:ascii="Times New Roman" w:hAnsi="Times New Roman"/>
          <w:sz w:val="28"/>
        </w:rPr>
        <w:t>ВМ – виконавчий механізм;</w:t>
      </w:r>
    </w:p>
    <w:p w:rsidR="00623959" w:rsidRDefault="00623959" w:rsidP="00510DDC">
      <w:pPr>
        <w:rPr>
          <w:rFonts w:ascii="Times New Roman" w:hAnsi="Times New Roman"/>
          <w:sz w:val="28"/>
        </w:rPr>
      </w:pPr>
      <w:r>
        <w:rPr>
          <w:rFonts w:ascii="Times New Roman" w:hAnsi="Times New Roman"/>
          <w:sz w:val="28"/>
        </w:rPr>
        <w:t>ВРПП – вид руху предмету праці;</w:t>
      </w:r>
    </w:p>
    <w:p w:rsidR="00623959" w:rsidRDefault="00623959" w:rsidP="00510DDC">
      <w:pPr>
        <w:rPr>
          <w:rFonts w:ascii="Times New Roman" w:hAnsi="Times New Roman"/>
          <w:sz w:val="28"/>
        </w:rPr>
      </w:pPr>
      <w:r>
        <w:rPr>
          <w:rFonts w:ascii="Times New Roman" w:hAnsi="Times New Roman"/>
          <w:sz w:val="28"/>
        </w:rPr>
        <w:t>ДБН – державні будівельні норми;</w:t>
      </w:r>
    </w:p>
    <w:p w:rsidR="00623959" w:rsidRDefault="00623959" w:rsidP="00510DDC">
      <w:pPr>
        <w:rPr>
          <w:rFonts w:ascii="Times New Roman" w:hAnsi="Times New Roman"/>
          <w:sz w:val="28"/>
        </w:rPr>
      </w:pPr>
      <w:r>
        <w:rPr>
          <w:rFonts w:ascii="Times New Roman" w:hAnsi="Times New Roman"/>
          <w:sz w:val="28"/>
        </w:rPr>
        <w:t>ДСН – державні санітарні норми;</w:t>
      </w:r>
    </w:p>
    <w:p w:rsidR="00623959" w:rsidRDefault="00E941F2" w:rsidP="00510DDC">
      <w:pPr>
        <w:rPr>
          <w:rFonts w:ascii="Times New Roman" w:hAnsi="Times New Roman"/>
          <w:sz w:val="28"/>
        </w:rPr>
      </w:pPr>
      <w:r>
        <w:rPr>
          <w:rFonts w:ascii="Times New Roman" w:hAnsi="Times New Roman"/>
          <w:sz w:val="28"/>
        </w:rPr>
        <w:t>ДВ – діапазон вимірювання;</w:t>
      </w:r>
    </w:p>
    <w:p w:rsidR="00510DDC" w:rsidRDefault="00510DDC" w:rsidP="00510DDC">
      <w:pPr>
        <w:rPr>
          <w:rFonts w:ascii="Times New Roman" w:hAnsi="Times New Roman"/>
          <w:sz w:val="28"/>
        </w:rPr>
      </w:pPr>
      <w:r>
        <w:rPr>
          <w:rFonts w:ascii="Times New Roman" w:hAnsi="Times New Roman"/>
          <w:sz w:val="28"/>
        </w:rPr>
        <w:t>ЛЗ – лінія зв’язку;</w:t>
      </w:r>
    </w:p>
    <w:p w:rsidR="00623959" w:rsidRDefault="00623959" w:rsidP="00510DDC">
      <w:pPr>
        <w:rPr>
          <w:rFonts w:ascii="Times New Roman" w:hAnsi="Times New Roman"/>
          <w:sz w:val="28"/>
        </w:rPr>
      </w:pPr>
      <w:r>
        <w:rPr>
          <w:rFonts w:ascii="Times New Roman" w:hAnsi="Times New Roman"/>
          <w:sz w:val="28"/>
        </w:rPr>
        <w:t>ОФ – основні фонди;</w:t>
      </w:r>
    </w:p>
    <w:p w:rsidR="00623959" w:rsidRDefault="00623959" w:rsidP="00510DDC">
      <w:pPr>
        <w:rPr>
          <w:rFonts w:ascii="Times New Roman" w:hAnsi="Times New Roman"/>
          <w:sz w:val="28"/>
        </w:rPr>
      </w:pPr>
      <w:r>
        <w:rPr>
          <w:rFonts w:ascii="Times New Roman" w:hAnsi="Times New Roman"/>
          <w:sz w:val="28"/>
        </w:rPr>
        <w:t>ОбФ – оборотні фонди;</w:t>
      </w:r>
    </w:p>
    <w:p w:rsidR="00510DDC" w:rsidRDefault="00510DDC" w:rsidP="00510DDC">
      <w:pPr>
        <w:rPr>
          <w:rFonts w:ascii="Times New Roman" w:hAnsi="Times New Roman"/>
          <w:sz w:val="28"/>
        </w:rPr>
      </w:pPr>
      <w:r>
        <w:rPr>
          <w:rFonts w:ascii="Times New Roman" w:hAnsi="Times New Roman"/>
          <w:sz w:val="28"/>
        </w:rPr>
        <w:t>СхФ – схема автоматизації;</w:t>
      </w:r>
    </w:p>
    <w:p w:rsidR="00E17882" w:rsidRPr="00510DDC" w:rsidRDefault="00E17882" w:rsidP="00510DDC">
      <w:pPr>
        <w:rPr>
          <w:rFonts w:ascii="Times New Roman" w:hAnsi="Times New Roman"/>
          <w:sz w:val="28"/>
        </w:rPr>
      </w:pPr>
      <w:r>
        <w:rPr>
          <w:rFonts w:ascii="Times New Roman" w:hAnsi="Times New Roman"/>
          <w:sz w:val="28"/>
        </w:rPr>
        <w:t>Тз – технічне завдання;</w:t>
      </w:r>
    </w:p>
    <w:p w:rsidR="00510DDC" w:rsidRDefault="00510DDC" w:rsidP="00510DDC">
      <w:pPr>
        <w:rPr>
          <w:rFonts w:ascii="Times New Roman" w:hAnsi="Times New Roman"/>
          <w:spacing w:val="-4"/>
          <w:sz w:val="28"/>
          <w:szCs w:val="28"/>
        </w:rPr>
      </w:pPr>
      <w:r>
        <w:rPr>
          <w:rFonts w:ascii="Times New Roman" w:hAnsi="Times New Roman"/>
          <w:spacing w:val="-4"/>
          <w:sz w:val="28"/>
          <w:szCs w:val="28"/>
        </w:rPr>
        <w:t>ТО – термометр опору;</w:t>
      </w:r>
    </w:p>
    <w:p w:rsidR="007025E3" w:rsidRDefault="007025E3" w:rsidP="007025E3">
      <w:pPr>
        <w:tabs>
          <w:tab w:val="left" w:pos="426"/>
        </w:tabs>
        <w:ind w:right="-1"/>
        <w:rPr>
          <w:rFonts w:ascii="Times New Roman" w:hAnsi="Times New Roman"/>
          <w:sz w:val="28"/>
          <w:szCs w:val="28"/>
        </w:rPr>
      </w:pPr>
      <w:r>
        <w:rPr>
          <w:rFonts w:ascii="Times New Roman" w:hAnsi="Times New Roman"/>
          <w:sz w:val="28"/>
          <w:szCs w:val="28"/>
        </w:rPr>
        <w:t>РІВ – реактор ідеального витіснення;</w:t>
      </w:r>
    </w:p>
    <w:p w:rsidR="007025E3" w:rsidRPr="00DD3072" w:rsidRDefault="007025E3" w:rsidP="007025E3">
      <w:pPr>
        <w:tabs>
          <w:tab w:val="left" w:pos="426"/>
        </w:tabs>
        <w:ind w:right="-1"/>
        <w:rPr>
          <w:rFonts w:ascii="Times New Roman" w:hAnsi="Times New Roman"/>
          <w:sz w:val="28"/>
          <w:szCs w:val="28"/>
        </w:rPr>
      </w:pPr>
      <w:r w:rsidRPr="00DD3072">
        <w:rPr>
          <w:rFonts w:ascii="Times New Roman" w:hAnsi="Times New Roman"/>
          <w:position w:val="-6"/>
          <w:sz w:val="28"/>
          <w:szCs w:val="28"/>
        </w:rPr>
        <w:object w:dxaOrig="26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6pt;height:12.6pt" o:ole="">
            <v:imagedata r:id="rId11" o:title=""/>
          </v:shape>
          <o:OLEObject Type="Embed" ProgID="Equation.3" ShapeID="_x0000_i1025" DrawAspect="Content" ObjectID="_1684593712" r:id="rId12"/>
        </w:object>
      </w:r>
      <w:r w:rsidRPr="00DD3072">
        <w:rPr>
          <w:rFonts w:ascii="Times New Roman" w:hAnsi="Times New Roman"/>
          <w:sz w:val="28"/>
          <w:szCs w:val="28"/>
        </w:rPr>
        <w:t xml:space="preserve"> –</w:t>
      </w:r>
      <w:r>
        <w:rPr>
          <w:rFonts w:ascii="Times New Roman" w:hAnsi="Times New Roman"/>
          <w:sz w:val="28"/>
          <w:szCs w:val="28"/>
        </w:rPr>
        <w:t xml:space="preserve"> </w:t>
      </w:r>
      <w:r w:rsidRPr="00DD3072">
        <w:rPr>
          <w:rFonts w:ascii="Times New Roman" w:hAnsi="Times New Roman"/>
          <w:sz w:val="28"/>
          <w:szCs w:val="28"/>
        </w:rPr>
        <w:t>продуктивність;</w:t>
      </w:r>
    </w:p>
    <w:p w:rsidR="007025E3" w:rsidRPr="00DD3072" w:rsidRDefault="007025E3" w:rsidP="007025E3">
      <w:pPr>
        <w:tabs>
          <w:tab w:val="left" w:pos="426"/>
        </w:tabs>
        <w:ind w:right="-1"/>
        <w:rPr>
          <w:rFonts w:ascii="Times New Roman" w:hAnsi="Times New Roman"/>
          <w:sz w:val="28"/>
          <w:szCs w:val="28"/>
        </w:rPr>
      </w:pPr>
      <w:r w:rsidRPr="00DD3072">
        <w:rPr>
          <w:rFonts w:ascii="Times New Roman" w:hAnsi="Times New Roman"/>
          <w:position w:val="-4"/>
          <w:sz w:val="28"/>
          <w:szCs w:val="28"/>
        </w:rPr>
        <w:object w:dxaOrig="240" w:dyaOrig="260">
          <v:shape id="_x0000_i1026" type="#_x0000_t75" style="width:12.6pt;height:12.6pt" o:ole="">
            <v:imagedata r:id="rId13" o:title=""/>
          </v:shape>
          <o:OLEObject Type="Embed" ProgID="Equation.3" ShapeID="_x0000_i1026" DrawAspect="Content" ObjectID="_1684593713" r:id="rId14"/>
        </w:object>
      </w:r>
      <w:r w:rsidRPr="00DD3072">
        <w:rPr>
          <w:rFonts w:ascii="Times New Roman" w:hAnsi="Times New Roman"/>
          <w:sz w:val="28"/>
          <w:szCs w:val="28"/>
        </w:rPr>
        <w:t xml:space="preserve"> – тиск;</w:t>
      </w:r>
    </w:p>
    <w:p w:rsidR="007025E3" w:rsidRPr="00DD3072" w:rsidRDefault="007025E3" w:rsidP="007025E3">
      <w:pPr>
        <w:tabs>
          <w:tab w:val="left" w:pos="426"/>
        </w:tabs>
        <w:ind w:right="-1"/>
        <w:rPr>
          <w:rFonts w:ascii="Times New Roman" w:hAnsi="Times New Roman"/>
          <w:sz w:val="28"/>
          <w:szCs w:val="28"/>
        </w:rPr>
      </w:pPr>
      <w:r w:rsidRPr="00DD3072">
        <w:rPr>
          <w:rFonts w:ascii="Times New Roman" w:hAnsi="Times New Roman"/>
          <w:position w:val="-4"/>
          <w:sz w:val="28"/>
          <w:szCs w:val="28"/>
        </w:rPr>
        <w:object w:dxaOrig="220" w:dyaOrig="260">
          <v:shape id="_x0000_i1027" type="#_x0000_t75" style="width:11.4pt;height:12.6pt" o:ole="">
            <v:imagedata r:id="rId15" o:title=""/>
          </v:shape>
          <o:OLEObject Type="Embed" ProgID="Equation.3" ShapeID="_x0000_i1027" DrawAspect="Content" ObjectID="_1684593714" r:id="rId16"/>
        </w:object>
      </w:r>
      <w:r w:rsidRPr="00DD3072">
        <w:rPr>
          <w:rFonts w:ascii="Times New Roman" w:hAnsi="Times New Roman"/>
          <w:sz w:val="28"/>
          <w:szCs w:val="28"/>
        </w:rPr>
        <w:t xml:space="preserve"> – температура;</w:t>
      </w:r>
    </w:p>
    <w:bookmarkStart w:id="7" w:name="_Toc231787241"/>
    <w:bookmarkStart w:id="8" w:name="_Toc231789590"/>
    <w:p w:rsidR="007025E3" w:rsidRPr="00DD3072" w:rsidRDefault="007025E3" w:rsidP="007025E3">
      <w:pPr>
        <w:tabs>
          <w:tab w:val="left" w:pos="426"/>
        </w:tabs>
        <w:ind w:right="-1"/>
        <w:rPr>
          <w:rFonts w:ascii="Times New Roman" w:hAnsi="Times New Roman"/>
          <w:sz w:val="28"/>
          <w:szCs w:val="28"/>
        </w:rPr>
      </w:pPr>
      <w:r w:rsidRPr="00DD3072">
        <w:rPr>
          <w:rFonts w:ascii="Times New Roman" w:hAnsi="Times New Roman"/>
          <w:position w:val="-6"/>
          <w:sz w:val="28"/>
          <w:szCs w:val="28"/>
        </w:rPr>
        <w:object w:dxaOrig="240" w:dyaOrig="279">
          <v:shape id="_x0000_i1028" type="#_x0000_t75" style="width:12.6pt;height:12.6pt" o:ole="">
            <v:imagedata r:id="rId17" o:title=""/>
          </v:shape>
          <o:OLEObject Type="Embed" ProgID="Equation.3" ShapeID="_x0000_i1028" DrawAspect="Content" ObjectID="_1684593715" r:id="rId18"/>
        </w:object>
      </w:r>
      <w:r w:rsidRPr="00DD3072">
        <w:rPr>
          <w:rFonts w:ascii="Times New Roman" w:hAnsi="Times New Roman"/>
          <w:sz w:val="28"/>
          <w:szCs w:val="28"/>
        </w:rPr>
        <w:t xml:space="preserve"> – об’ємна витрата;</w:t>
      </w:r>
      <w:bookmarkEnd w:id="7"/>
      <w:bookmarkEnd w:id="8"/>
    </w:p>
    <w:p w:rsidR="007025E3" w:rsidRPr="007025E3" w:rsidRDefault="007025E3" w:rsidP="007025E3">
      <w:pPr>
        <w:tabs>
          <w:tab w:val="left" w:pos="426"/>
        </w:tabs>
        <w:ind w:right="-1"/>
        <w:rPr>
          <w:rFonts w:ascii="Times New Roman" w:hAnsi="Times New Roman"/>
          <w:sz w:val="28"/>
          <w:szCs w:val="28"/>
        </w:rPr>
      </w:pPr>
      <w:r w:rsidRPr="00DD3072">
        <w:rPr>
          <w:rFonts w:ascii="Times New Roman" w:hAnsi="Times New Roman"/>
          <w:position w:val="-6"/>
          <w:sz w:val="28"/>
          <w:szCs w:val="28"/>
        </w:rPr>
        <w:object w:dxaOrig="200" w:dyaOrig="220">
          <v:shape id="_x0000_i1029" type="#_x0000_t75" style="width:10.2pt;height:11.4pt" o:ole="">
            <v:imagedata r:id="rId19" o:title=""/>
          </v:shape>
          <o:OLEObject Type="Embed" ProgID="Equation.3" ShapeID="_x0000_i1029" DrawAspect="Content" ObjectID="_1684593716" r:id="rId20"/>
        </w:object>
      </w:r>
      <w:r w:rsidRPr="00DD3072">
        <w:rPr>
          <w:rFonts w:ascii="Times New Roman" w:hAnsi="Times New Roman"/>
          <w:sz w:val="28"/>
          <w:szCs w:val="28"/>
        </w:rPr>
        <w:t xml:space="preserve"> – степінь перетворення;</w:t>
      </w:r>
    </w:p>
    <w:p w:rsidR="00BD6EE8" w:rsidRDefault="00BD6EE8" w:rsidP="00BD6EE8">
      <w:pPr>
        <w:rPr>
          <w:rFonts w:ascii="Times New Roman" w:hAnsi="Times New Roman"/>
          <w:sz w:val="28"/>
        </w:rPr>
      </w:pPr>
      <w:r>
        <w:rPr>
          <w:rFonts w:ascii="Times New Roman" w:hAnsi="Times New Roman"/>
          <w:sz w:val="28"/>
        </w:rPr>
        <w:t>ФОП – фонд оплати праці.</w:t>
      </w:r>
    </w:p>
    <w:p w:rsidR="007025E3" w:rsidRDefault="007025E3" w:rsidP="00BD6EE8">
      <w:pPr>
        <w:rPr>
          <w:rFonts w:ascii="Times New Roman" w:hAnsi="Times New Roman"/>
          <w:sz w:val="28"/>
        </w:rPr>
      </w:pPr>
    </w:p>
    <w:p w:rsidR="00510DDC" w:rsidRPr="00510DDC" w:rsidRDefault="00510DDC" w:rsidP="00510DDC">
      <w:pPr>
        <w:rPr>
          <w:rFonts w:ascii="Times New Roman" w:hAnsi="Times New Roman"/>
          <w:spacing w:val="-4"/>
          <w:sz w:val="28"/>
          <w:szCs w:val="28"/>
        </w:rPr>
      </w:pPr>
    </w:p>
    <w:p w:rsidR="00510DDC" w:rsidRPr="00510DDC" w:rsidRDefault="00510DDC" w:rsidP="00775F17">
      <w:pPr>
        <w:jc w:val="center"/>
        <w:rPr>
          <w:rFonts w:ascii="Times New Roman" w:hAnsi="Times New Roman"/>
          <w:sz w:val="28"/>
        </w:rPr>
      </w:pPr>
    </w:p>
    <w:p w:rsidR="00510DDC" w:rsidRDefault="00510DDC">
      <w:pPr>
        <w:spacing w:line="240" w:lineRule="auto"/>
        <w:jc w:val="left"/>
        <w:rPr>
          <w:rFonts w:ascii="Times New Roman" w:hAnsi="Times New Roman"/>
          <w:b/>
          <w:sz w:val="28"/>
        </w:rPr>
      </w:pPr>
      <w:r>
        <w:rPr>
          <w:rFonts w:ascii="Times New Roman" w:hAnsi="Times New Roman"/>
          <w:b/>
          <w:sz w:val="28"/>
        </w:rPr>
        <w:br w:type="page"/>
      </w:r>
    </w:p>
    <w:p w:rsidR="00775F17" w:rsidRPr="00F07D86" w:rsidRDefault="00775F17" w:rsidP="00F07D86">
      <w:pPr>
        <w:pStyle w:val="1"/>
        <w:spacing w:before="0"/>
        <w:jc w:val="center"/>
        <w:rPr>
          <w:rFonts w:ascii="Times New Roman" w:hAnsi="Times New Roman"/>
          <w:color w:val="000000" w:themeColor="text1"/>
        </w:rPr>
      </w:pPr>
      <w:bookmarkStart w:id="9" w:name="_Toc72913906"/>
      <w:r w:rsidRPr="00F07D86">
        <w:rPr>
          <w:rFonts w:ascii="Times New Roman" w:hAnsi="Times New Roman"/>
          <w:color w:val="000000" w:themeColor="text1"/>
        </w:rPr>
        <w:lastRenderedPageBreak/>
        <w:t>ВСТУП</w:t>
      </w:r>
      <w:bookmarkEnd w:id="9"/>
    </w:p>
    <w:p w:rsidR="00F81290" w:rsidRPr="00F81290" w:rsidRDefault="004F79F6" w:rsidP="00F81290">
      <w:pPr>
        <w:ind w:firstLine="708"/>
        <w:rPr>
          <w:rFonts w:ascii="Times New Roman" w:hAnsi="Times New Roman"/>
          <w:sz w:val="28"/>
          <w:szCs w:val="26"/>
        </w:rPr>
      </w:pPr>
      <w:r>
        <w:rPr>
          <w:rFonts w:ascii="Times New Roman" w:hAnsi="Times New Roman"/>
          <w:noProof/>
          <w:sz w:val="28"/>
          <w:szCs w:val="26"/>
        </w:rPr>
        <w:t>Виробництво</w:t>
      </w:r>
      <w:r w:rsidRPr="00F81290">
        <w:rPr>
          <w:rFonts w:ascii="Times New Roman" w:hAnsi="Times New Roman"/>
          <w:noProof/>
          <w:sz w:val="28"/>
          <w:szCs w:val="26"/>
        </w:rPr>
        <w:t xml:space="preserve"> метанол</w:t>
      </w:r>
      <w:r>
        <w:rPr>
          <w:rFonts w:ascii="Times New Roman" w:hAnsi="Times New Roman"/>
          <w:noProof/>
          <w:sz w:val="28"/>
          <w:szCs w:val="26"/>
        </w:rPr>
        <w:t>у</w:t>
      </w:r>
      <w:r w:rsidRPr="00F81290">
        <w:rPr>
          <w:rFonts w:ascii="Times New Roman" w:hAnsi="Times New Roman"/>
          <w:noProof/>
          <w:sz w:val="28"/>
          <w:szCs w:val="26"/>
        </w:rPr>
        <w:t xml:space="preserve"> є одним з найважливіших органічних продуктів </w:t>
      </w:r>
      <w:r>
        <w:rPr>
          <w:rFonts w:ascii="Times New Roman" w:hAnsi="Times New Roman"/>
          <w:noProof/>
          <w:sz w:val="28"/>
          <w:szCs w:val="26"/>
        </w:rPr>
        <w:t>в</w:t>
      </w:r>
      <w:r w:rsidR="00F81290" w:rsidRPr="00F81290">
        <w:rPr>
          <w:rFonts w:ascii="Times New Roman" w:hAnsi="Times New Roman"/>
          <w:noProof/>
          <w:sz w:val="28"/>
          <w:szCs w:val="26"/>
        </w:rPr>
        <w:t xml:space="preserve"> даний час</w:t>
      </w:r>
      <w:r>
        <w:rPr>
          <w:rFonts w:ascii="Times New Roman" w:hAnsi="Times New Roman"/>
          <w:noProof/>
          <w:sz w:val="28"/>
          <w:szCs w:val="26"/>
        </w:rPr>
        <w:t>,</w:t>
      </w:r>
      <w:r w:rsidR="00F81290" w:rsidRPr="00F81290">
        <w:rPr>
          <w:rFonts w:ascii="Times New Roman" w:hAnsi="Times New Roman"/>
          <w:noProof/>
          <w:sz w:val="28"/>
          <w:szCs w:val="26"/>
        </w:rPr>
        <w:t xml:space="preserve"> за значенням і масштабами, що випус</w:t>
      </w:r>
      <w:r>
        <w:rPr>
          <w:rFonts w:ascii="Times New Roman" w:hAnsi="Times New Roman"/>
          <w:noProof/>
          <w:sz w:val="28"/>
          <w:szCs w:val="26"/>
        </w:rPr>
        <w:t xml:space="preserve">каються хімічною промисловістю. </w:t>
      </w:r>
      <w:r w:rsidR="00F81290" w:rsidRPr="00F81290">
        <w:rPr>
          <w:rFonts w:ascii="Times New Roman" w:hAnsi="Times New Roman"/>
          <w:noProof/>
          <w:sz w:val="28"/>
          <w:szCs w:val="26"/>
        </w:rPr>
        <w:t xml:space="preserve">Бурхливий ріст </w:t>
      </w:r>
      <w:r w:rsidR="00DD58B7" w:rsidRPr="00DD58B7">
        <w:rPr>
          <w:rFonts w:ascii="Times New Roman" w:hAnsi="Times New Roman"/>
          <w:noProof/>
          <w:sz w:val="28"/>
          <w:szCs w:val="26"/>
        </w:rPr>
        <w:t>промислового синтезу метанолу пояснюється постійним збільшенням областей його застосування.</w:t>
      </w:r>
      <w:r w:rsidR="00F81290" w:rsidRPr="00F81290">
        <w:rPr>
          <w:rFonts w:ascii="Times New Roman" w:hAnsi="Times New Roman"/>
          <w:noProof/>
          <w:sz w:val="28"/>
          <w:szCs w:val="26"/>
        </w:rPr>
        <w:t xml:space="preserve">Він є </w:t>
      </w:r>
      <w:r w:rsidR="002F0554">
        <w:rPr>
          <w:rFonts w:ascii="Times New Roman" w:hAnsi="Times New Roman"/>
          <w:noProof/>
          <w:sz w:val="28"/>
          <w:szCs w:val="26"/>
        </w:rPr>
        <w:t>виробничим матеріалом для</w:t>
      </w:r>
      <w:r w:rsidR="00F81290" w:rsidRPr="00F81290">
        <w:rPr>
          <w:rFonts w:ascii="Times New Roman" w:hAnsi="Times New Roman"/>
          <w:noProof/>
          <w:sz w:val="28"/>
          <w:szCs w:val="26"/>
        </w:rPr>
        <w:t xml:space="preserve"> формальдегіду, диметилтерефталата, метилметакрилату, лентаеритрита, синтетичного ізопренового каучуку. Він використовується у виробництві фотоплівки, різних амінів, </w:t>
      </w:r>
      <w:r w:rsidR="002F0554" w:rsidRPr="002F0554">
        <w:rPr>
          <w:rFonts w:ascii="Times New Roman" w:hAnsi="Times New Roman"/>
          <w:noProof/>
          <w:sz w:val="28"/>
          <w:szCs w:val="26"/>
        </w:rPr>
        <w:t>полівінілхлориду, сечовини та іонообмінних смол</w:t>
      </w:r>
      <w:r w:rsidR="00F81290" w:rsidRPr="00F81290">
        <w:rPr>
          <w:rFonts w:ascii="Times New Roman" w:hAnsi="Times New Roman"/>
          <w:noProof/>
          <w:sz w:val="28"/>
          <w:szCs w:val="26"/>
        </w:rPr>
        <w:t>, при виробництві барвників і напівпр</w:t>
      </w:r>
      <w:r w:rsidR="002F0554">
        <w:rPr>
          <w:rFonts w:ascii="Times New Roman" w:hAnsi="Times New Roman"/>
          <w:noProof/>
          <w:sz w:val="28"/>
          <w:szCs w:val="26"/>
        </w:rPr>
        <w:t>одуктів, як розчинник</w:t>
      </w:r>
      <w:r w:rsidR="00F81290" w:rsidRPr="00F81290">
        <w:rPr>
          <w:rFonts w:ascii="Times New Roman" w:hAnsi="Times New Roman"/>
          <w:noProof/>
          <w:sz w:val="28"/>
          <w:szCs w:val="26"/>
        </w:rPr>
        <w:t>, у</w:t>
      </w:r>
      <w:r w:rsidR="002F0554">
        <w:rPr>
          <w:rFonts w:ascii="Times New Roman" w:hAnsi="Times New Roman"/>
          <w:noProof/>
          <w:sz w:val="28"/>
          <w:szCs w:val="26"/>
        </w:rPr>
        <w:t xml:space="preserve"> </w:t>
      </w:r>
      <w:r w:rsidR="00F81290" w:rsidRPr="00F81290">
        <w:rPr>
          <w:rFonts w:ascii="Times New Roman" w:hAnsi="Times New Roman"/>
          <w:noProof/>
          <w:sz w:val="28"/>
          <w:szCs w:val="26"/>
        </w:rPr>
        <w:t xml:space="preserve"> тому числі в лакофарбовій промисловості. </w:t>
      </w:r>
      <w:r w:rsidR="002F0554" w:rsidRPr="002F0554">
        <w:rPr>
          <w:rFonts w:ascii="Times New Roman" w:hAnsi="Times New Roman"/>
          <w:noProof/>
          <w:sz w:val="28"/>
          <w:szCs w:val="26"/>
        </w:rPr>
        <w:t>Велика кількість метанолу використовується для виробництва різних хімічних речовин</w:t>
      </w:r>
      <w:r w:rsidR="00F81290" w:rsidRPr="00F81290">
        <w:rPr>
          <w:rFonts w:ascii="Times New Roman" w:hAnsi="Times New Roman"/>
          <w:noProof/>
          <w:sz w:val="28"/>
          <w:szCs w:val="26"/>
        </w:rPr>
        <w:t xml:space="preserve">, </w:t>
      </w:r>
      <w:r w:rsidR="002F0554" w:rsidRPr="002F0554">
        <w:rPr>
          <w:rFonts w:ascii="Times New Roman" w:hAnsi="Times New Roman"/>
          <w:noProof/>
          <w:sz w:val="28"/>
          <w:szCs w:val="26"/>
        </w:rPr>
        <w:t xml:space="preserve">таких як </w:t>
      </w:r>
      <w:r w:rsidR="00963444" w:rsidRPr="00963444">
        <w:rPr>
          <w:rFonts w:ascii="Times New Roman" w:hAnsi="Times New Roman"/>
          <w:noProof/>
          <w:sz w:val="28"/>
          <w:szCs w:val="26"/>
        </w:rPr>
        <w:t>таких як хлорофосфор, фталофосфор, фосфор вуглецю, метилхлорид і бром</w:t>
      </w:r>
      <w:r w:rsidR="00F81290" w:rsidRPr="00F81290">
        <w:rPr>
          <w:rFonts w:ascii="Times New Roman" w:hAnsi="Times New Roman"/>
          <w:noProof/>
          <w:sz w:val="28"/>
          <w:szCs w:val="26"/>
        </w:rPr>
        <w:t>, різних ацеталей та ін. В останні роки метанол почали використовувати для виробництва оцтової кислоти, натрієвої солі нітрил три оцтової кислоти, ведуться розробки по використанню метанолу як дешевого пального по створенню метанольних паливних елементів. Тому, комп</w:t>
      </w:r>
      <w:r w:rsidR="00963444" w:rsidRPr="00963444">
        <w:rPr>
          <w:rFonts w:ascii="Times New Roman" w:hAnsi="Times New Roman"/>
          <w:noProof/>
          <w:sz w:val="28"/>
          <w:szCs w:val="26"/>
          <w:lang w:val="ru-RU"/>
        </w:rPr>
        <w:t>’</w:t>
      </w:r>
      <w:r w:rsidR="00F81290" w:rsidRPr="00F81290">
        <w:rPr>
          <w:rFonts w:ascii="Times New Roman" w:hAnsi="Times New Roman"/>
          <w:noProof/>
          <w:sz w:val="28"/>
          <w:szCs w:val="26"/>
        </w:rPr>
        <w:t xml:space="preserve">ютерне моделювання </w:t>
      </w:r>
      <w:r w:rsidR="00963444" w:rsidRPr="00963444">
        <w:rPr>
          <w:rFonts w:ascii="Times New Roman" w:hAnsi="Times New Roman"/>
          <w:noProof/>
          <w:sz w:val="28"/>
          <w:szCs w:val="26"/>
        </w:rPr>
        <w:t xml:space="preserve">плану процесу виробництва </w:t>
      </w:r>
      <w:r w:rsidR="00F81290" w:rsidRPr="00F81290">
        <w:rPr>
          <w:rFonts w:ascii="Times New Roman" w:hAnsi="Times New Roman"/>
          <w:noProof/>
          <w:sz w:val="28"/>
          <w:szCs w:val="26"/>
        </w:rPr>
        <w:t>метанолу є задачою актуальною.</w:t>
      </w:r>
    </w:p>
    <w:p w:rsidR="00B955B6" w:rsidRDefault="005B5DC0" w:rsidP="00F81290">
      <w:pPr>
        <w:ind w:firstLine="708"/>
        <w:rPr>
          <w:rFonts w:ascii="Times New Roman" w:hAnsi="Times New Roman"/>
          <w:sz w:val="28"/>
          <w:szCs w:val="26"/>
        </w:rPr>
      </w:pPr>
      <w:r w:rsidRPr="005B5DC0">
        <w:rPr>
          <w:rFonts w:ascii="Times New Roman" w:hAnsi="Times New Roman"/>
          <w:sz w:val="28"/>
          <w:szCs w:val="26"/>
        </w:rPr>
        <w:t>Розвиток виробництва нових хімічних речовин або вдосконалення існуючих хімічних речовин завжди пов’язано з вирішенням багатьох пробле</w:t>
      </w:r>
      <w:r>
        <w:rPr>
          <w:rFonts w:ascii="Times New Roman" w:hAnsi="Times New Roman"/>
          <w:sz w:val="28"/>
          <w:szCs w:val="26"/>
        </w:rPr>
        <w:t xml:space="preserve"> </w:t>
      </w:r>
      <w:r w:rsidR="00B955B6">
        <w:rPr>
          <w:rFonts w:ascii="Times New Roman" w:hAnsi="Times New Roman"/>
          <w:sz w:val="28"/>
          <w:szCs w:val="26"/>
        </w:rPr>
        <w:t>при</w:t>
      </w:r>
      <w:r w:rsidR="00F81290" w:rsidRPr="00F81290">
        <w:rPr>
          <w:rFonts w:ascii="Times New Roman" w:hAnsi="Times New Roman"/>
          <w:sz w:val="28"/>
          <w:szCs w:val="26"/>
        </w:rPr>
        <w:t xml:space="preserve"> розрахунку хіміко-технологічних схем (ХТС) </w:t>
      </w:r>
      <w:r w:rsidR="00B955B6" w:rsidRPr="00B955B6">
        <w:rPr>
          <w:rFonts w:ascii="Times New Roman" w:hAnsi="Times New Roman"/>
          <w:sz w:val="28"/>
          <w:szCs w:val="26"/>
        </w:rPr>
        <w:t xml:space="preserve">та його аналізі в різних умовах експлуатації. </w:t>
      </w:r>
    </w:p>
    <w:p w:rsidR="00F81290" w:rsidRPr="00F81290" w:rsidRDefault="00B955B6" w:rsidP="00F81290">
      <w:pPr>
        <w:ind w:firstLine="708"/>
        <w:rPr>
          <w:rFonts w:ascii="Times New Roman" w:hAnsi="Times New Roman"/>
          <w:sz w:val="28"/>
          <w:szCs w:val="26"/>
        </w:rPr>
      </w:pPr>
      <w:r>
        <w:rPr>
          <w:rFonts w:ascii="Times New Roman" w:hAnsi="Times New Roman"/>
          <w:sz w:val="28"/>
          <w:szCs w:val="26"/>
        </w:rPr>
        <w:t>У</w:t>
      </w:r>
      <w:r w:rsidRPr="00B955B6">
        <w:rPr>
          <w:rFonts w:ascii="Times New Roman" w:hAnsi="Times New Roman"/>
          <w:sz w:val="28"/>
          <w:szCs w:val="26"/>
        </w:rPr>
        <w:t xml:space="preserve"> вирішенні таких проблем</w:t>
      </w:r>
      <w:r w:rsidR="0005242E">
        <w:rPr>
          <w:rFonts w:ascii="Times New Roman" w:hAnsi="Times New Roman"/>
          <w:sz w:val="28"/>
          <w:szCs w:val="26"/>
        </w:rPr>
        <w:t>, складність</w:t>
      </w:r>
      <w:r w:rsidRPr="00B955B6">
        <w:rPr>
          <w:rFonts w:ascii="Times New Roman" w:hAnsi="Times New Roman"/>
          <w:sz w:val="28"/>
          <w:szCs w:val="26"/>
        </w:rPr>
        <w:t xml:space="preserve"> головним чином пов’язана з тим, що схеми, як правило, складаютьс</w:t>
      </w:r>
      <w:r w:rsidR="0005242E">
        <w:rPr>
          <w:rFonts w:ascii="Times New Roman" w:hAnsi="Times New Roman"/>
          <w:sz w:val="28"/>
          <w:szCs w:val="26"/>
        </w:rPr>
        <w:t>я з великої кількості пристроїв.</w:t>
      </w:r>
      <w:r w:rsidR="005B5DC0">
        <w:rPr>
          <w:rFonts w:ascii="Times New Roman" w:hAnsi="Times New Roman"/>
          <w:sz w:val="28"/>
          <w:szCs w:val="26"/>
        </w:rPr>
        <w:t xml:space="preserve"> Т</w:t>
      </w:r>
      <w:r w:rsidR="005B5DC0" w:rsidRPr="0005242E">
        <w:rPr>
          <w:rFonts w:ascii="Times New Roman" w:hAnsi="Times New Roman"/>
          <w:sz w:val="28"/>
          <w:szCs w:val="26"/>
        </w:rPr>
        <w:t xml:space="preserve">акі </w:t>
      </w:r>
      <w:r w:rsidR="005B5DC0">
        <w:rPr>
          <w:rFonts w:ascii="Times New Roman" w:hAnsi="Times New Roman"/>
          <w:sz w:val="28"/>
          <w:szCs w:val="26"/>
        </w:rPr>
        <w:t>схеми мають кілька зворотних зв</w:t>
      </w:r>
      <w:r w:rsidR="005B5DC0">
        <w:rPr>
          <w:rFonts w:ascii="Calibri" w:hAnsi="Calibri"/>
          <w:sz w:val="28"/>
          <w:szCs w:val="26"/>
        </w:rPr>
        <w:t>'</w:t>
      </w:r>
      <w:r w:rsidR="005B5DC0" w:rsidRPr="0005242E">
        <w:rPr>
          <w:rFonts w:ascii="Times New Roman" w:hAnsi="Times New Roman"/>
          <w:sz w:val="28"/>
          <w:szCs w:val="26"/>
        </w:rPr>
        <w:t>язків</w:t>
      </w:r>
      <w:r w:rsidR="005B5DC0">
        <w:t>, д</w:t>
      </w:r>
      <w:r w:rsidR="0005242E" w:rsidRPr="0005242E">
        <w:rPr>
          <w:rFonts w:ascii="Times New Roman" w:hAnsi="Times New Roman"/>
          <w:sz w:val="28"/>
          <w:szCs w:val="26"/>
        </w:rPr>
        <w:t>ля ефективнішої роботи.</w:t>
      </w:r>
      <w:r w:rsidR="0005242E">
        <w:rPr>
          <w:rFonts w:ascii="Times New Roman" w:hAnsi="Times New Roman"/>
          <w:sz w:val="28"/>
          <w:szCs w:val="26"/>
        </w:rPr>
        <w:t xml:space="preserve"> </w:t>
      </w:r>
      <w:r w:rsidR="00F81290" w:rsidRPr="00F81290">
        <w:rPr>
          <w:rFonts w:ascii="Times New Roman" w:hAnsi="Times New Roman"/>
          <w:sz w:val="28"/>
          <w:szCs w:val="26"/>
        </w:rPr>
        <w:t>Тому для розрахунку ХТС було розроблено багато ме</w:t>
      </w:r>
      <w:r w:rsidR="005B5DC0">
        <w:rPr>
          <w:rFonts w:ascii="Times New Roman" w:hAnsi="Times New Roman"/>
          <w:sz w:val="28"/>
          <w:szCs w:val="26"/>
        </w:rPr>
        <w:t xml:space="preserve">тодів </w:t>
      </w:r>
      <w:r w:rsidR="005B5DC0" w:rsidRPr="00F81290">
        <w:rPr>
          <w:rFonts w:ascii="Times New Roman" w:hAnsi="Times New Roman"/>
          <w:sz w:val="28"/>
          <w:szCs w:val="26"/>
        </w:rPr>
        <w:t>структурного аналізу</w:t>
      </w:r>
      <w:r w:rsidR="005B5DC0">
        <w:rPr>
          <w:rFonts w:ascii="Times New Roman" w:hAnsi="Times New Roman"/>
          <w:sz w:val="28"/>
          <w:szCs w:val="26"/>
        </w:rPr>
        <w:t xml:space="preserve">  та розрахунку, </w:t>
      </w:r>
      <w:r w:rsidRPr="00B955B6">
        <w:rPr>
          <w:rFonts w:ascii="Times New Roman" w:hAnsi="Times New Roman"/>
          <w:sz w:val="28"/>
          <w:szCs w:val="26"/>
        </w:rPr>
        <w:t xml:space="preserve">ці методи втілено в </w:t>
      </w:r>
      <w:r w:rsidR="005B5DC0">
        <w:rPr>
          <w:rFonts w:ascii="Times New Roman" w:hAnsi="Times New Roman"/>
          <w:sz w:val="28"/>
          <w:szCs w:val="26"/>
        </w:rPr>
        <w:t>актуальних</w:t>
      </w:r>
      <w:r w:rsidRPr="00B955B6">
        <w:rPr>
          <w:rFonts w:ascii="Times New Roman" w:hAnsi="Times New Roman"/>
          <w:sz w:val="28"/>
          <w:szCs w:val="26"/>
        </w:rPr>
        <w:t xml:space="preserve"> комп’ютерних засобах, що використовуються для моделювання </w:t>
      </w:r>
      <w:r>
        <w:rPr>
          <w:rFonts w:ascii="Times New Roman" w:hAnsi="Times New Roman"/>
          <w:sz w:val="28"/>
          <w:szCs w:val="26"/>
        </w:rPr>
        <w:t>ХТС</w:t>
      </w:r>
      <w:r w:rsidR="00F81290" w:rsidRPr="00F81290">
        <w:rPr>
          <w:rFonts w:ascii="Times New Roman" w:hAnsi="Times New Roman"/>
          <w:sz w:val="28"/>
          <w:szCs w:val="26"/>
        </w:rPr>
        <w:t>.</w:t>
      </w:r>
    </w:p>
    <w:p w:rsidR="00F81290" w:rsidRPr="00F81290" w:rsidRDefault="005B5DC0" w:rsidP="00F81290">
      <w:pPr>
        <w:ind w:firstLine="708"/>
        <w:rPr>
          <w:rFonts w:ascii="Times New Roman" w:hAnsi="Times New Roman"/>
          <w:sz w:val="28"/>
          <w:szCs w:val="26"/>
        </w:rPr>
      </w:pPr>
      <w:r>
        <w:rPr>
          <w:rFonts w:ascii="Times New Roman" w:hAnsi="Times New Roman"/>
          <w:sz w:val="28"/>
          <w:szCs w:val="26"/>
        </w:rPr>
        <w:t>Н</w:t>
      </w:r>
      <w:r w:rsidRPr="005B5DC0">
        <w:rPr>
          <w:rFonts w:ascii="Times New Roman" w:hAnsi="Times New Roman"/>
          <w:sz w:val="28"/>
          <w:szCs w:val="26"/>
        </w:rPr>
        <w:t xml:space="preserve">айважливішим етапом </w:t>
      </w:r>
      <w:r>
        <w:rPr>
          <w:rFonts w:ascii="Times New Roman" w:hAnsi="Times New Roman"/>
          <w:sz w:val="28"/>
          <w:szCs w:val="26"/>
        </w:rPr>
        <w:t>дослідження хіміко-технологічного виробництва, є с</w:t>
      </w:r>
      <w:r w:rsidR="0005242E" w:rsidRPr="0005242E">
        <w:rPr>
          <w:rFonts w:ascii="Times New Roman" w:hAnsi="Times New Roman"/>
          <w:sz w:val="28"/>
          <w:szCs w:val="26"/>
        </w:rPr>
        <w:t xml:space="preserve">истемний аналіз складної хімічної технологічної </w:t>
      </w:r>
      <w:r w:rsidR="00F81290" w:rsidRPr="00F81290">
        <w:rPr>
          <w:rFonts w:ascii="Times New Roman" w:hAnsi="Times New Roman"/>
          <w:sz w:val="28"/>
          <w:szCs w:val="26"/>
        </w:rPr>
        <w:t xml:space="preserve">мета якого </w:t>
      </w:r>
      <w:r w:rsidR="00B955B6">
        <w:rPr>
          <w:rFonts w:ascii="Times New Roman" w:hAnsi="Times New Roman"/>
          <w:sz w:val="28"/>
          <w:szCs w:val="26"/>
        </w:rPr>
        <w:t xml:space="preserve">є пошук </w:t>
      </w:r>
      <w:r w:rsidR="00F81290" w:rsidRPr="00F81290">
        <w:rPr>
          <w:rFonts w:ascii="Times New Roman" w:hAnsi="Times New Roman"/>
          <w:sz w:val="28"/>
          <w:szCs w:val="26"/>
        </w:rPr>
        <w:lastRenderedPageBreak/>
        <w:t xml:space="preserve">найкращий варіант проектного рішення при </w:t>
      </w:r>
      <w:r w:rsidRPr="00F81290">
        <w:rPr>
          <w:rFonts w:ascii="Times New Roman" w:hAnsi="Times New Roman"/>
          <w:sz w:val="28"/>
          <w:szCs w:val="26"/>
        </w:rPr>
        <w:t xml:space="preserve">реконструкції існуючого виробництва </w:t>
      </w:r>
      <w:r w:rsidR="00F81290" w:rsidRPr="00F81290">
        <w:rPr>
          <w:rFonts w:ascii="Times New Roman" w:hAnsi="Times New Roman"/>
          <w:sz w:val="28"/>
          <w:szCs w:val="26"/>
        </w:rPr>
        <w:t>або при</w:t>
      </w:r>
      <w:r>
        <w:rPr>
          <w:rFonts w:ascii="Times New Roman" w:hAnsi="Times New Roman"/>
          <w:sz w:val="28"/>
          <w:szCs w:val="26"/>
        </w:rPr>
        <w:t xml:space="preserve"> </w:t>
      </w:r>
      <w:r w:rsidRPr="00F81290">
        <w:rPr>
          <w:rFonts w:ascii="Times New Roman" w:hAnsi="Times New Roman"/>
          <w:sz w:val="28"/>
          <w:szCs w:val="26"/>
        </w:rPr>
        <w:t>створенні нового</w:t>
      </w:r>
      <w:r w:rsidR="00F81290" w:rsidRPr="00F81290">
        <w:rPr>
          <w:rFonts w:ascii="Times New Roman" w:hAnsi="Times New Roman"/>
          <w:sz w:val="28"/>
          <w:szCs w:val="26"/>
        </w:rPr>
        <w:t>. Оскільки ХТС слід розглядати як складні сис</w:t>
      </w:r>
      <w:r w:rsidR="007817F4">
        <w:rPr>
          <w:rFonts w:ascii="Times New Roman" w:hAnsi="Times New Roman"/>
          <w:sz w:val="28"/>
          <w:szCs w:val="26"/>
        </w:rPr>
        <w:t>теми,  які</w:t>
      </w:r>
      <w:r w:rsidR="00F81290" w:rsidRPr="00F81290">
        <w:rPr>
          <w:rFonts w:ascii="Times New Roman" w:hAnsi="Times New Roman"/>
          <w:sz w:val="28"/>
          <w:szCs w:val="26"/>
        </w:rPr>
        <w:t xml:space="preserve"> мо</w:t>
      </w:r>
      <w:r w:rsidR="007817F4">
        <w:rPr>
          <w:rFonts w:ascii="Times New Roman" w:hAnsi="Times New Roman"/>
          <w:sz w:val="28"/>
          <w:szCs w:val="26"/>
        </w:rPr>
        <w:t>жна</w:t>
      </w:r>
      <w:r w:rsidR="00F81290" w:rsidRPr="00F81290">
        <w:rPr>
          <w:rFonts w:ascii="Times New Roman" w:hAnsi="Times New Roman"/>
          <w:sz w:val="28"/>
          <w:szCs w:val="26"/>
        </w:rPr>
        <w:t xml:space="preserve"> формалі</w:t>
      </w:r>
      <w:r w:rsidR="007817F4">
        <w:rPr>
          <w:rFonts w:ascii="Times New Roman" w:hAnsi="Times New Roman"/>
          <w:sz w:val="28"/>
          <w:szCs w:val="26"/>
        </w:rPr>
        <w:t>зувати</w:t>
      </w:r>
      <w:r w:rsidR="00F81290" w:rsidRPr="00F81290">
        <w:rPr>
          <w:rFonts w:ascii="Times New Roman" w:hAnsi="Times New Roman"/>
          <w:sz w:val="28"/>
          <w:szCs w:val="26"/>
        </w:rPr>
        <w:t xml:space="preserve">, то їх дослідження проводять із застосуванням сучасних методів та </w:t>
      </w:r>
      <w:r w:rsidR="007817F4" w:rsidRPr="007817F4">
        <w:rPr>
          <w:rFonts w:ascii="Times New Roman" w:hAnsi="Times New Roman"/>
          <w:sz w:val="28"/>
          <w:szCs w:val="26"/>
        </w:rPr>
        <w:t xml:space="preserve">програмного аналізу </w:t>
      </w:r>
      <w:r w:rsidR="00F81290" w:rsidRPr="00F81290">
        <w:rPr>
          <w:rFonts w:ascii="Times New Roman" w:hAnsi="Times New Roman"/>
          <w:sz w:val="28"/>
          <w:szCs w:val="26"/>
        </w:rPr>
        <w:t>складних систем.</w:t>
      </w:r>
    </w:p>
    <w:p w:rsidR="00F81290" w:rsidRPr="00F81290" w:rsidRDefault="00B955B6" w:rsidP="00F81290">
      <w:pPr>
        <w:ind w:firstLine="708"/>
        <w:rPr>
          <w:rFonts w:ascii="Times New Roman" w:hAnsi="Times New Roman"/>
          <w:sz w:val="28"/>
          <w:szCs w:val="26"/>
        </w:rPr>
      </w:pPr>
      <w:r>
        <w:rPr>
          <w:rFonts w:ascii="Times New Roman" w:hAnsi="Times New Roman"/>
          <w:sz w:val="28"/>
          <w:szCs w:val="26"/>
        </w:rPr>
        <w:t xml:space="preserve">В </w:t>
      </w:r>
      <w:r w:rsidR="00F81290" w:rsidRPr="00F81290">
        <w:rPr>
          <w:rFonts w:ascii="Times New Roman" w:hAnsi="Times New Roman"/>
          <w:sz w:val="28"/>
          <w:szCs w:val="26"/>
        </w:rPr>
        <w:t>наш час неможливо без використання сучасних програмних засо</w:t>
      </w:r>
      <w:r>
        <w:rPr>
          <w:rFonts w:ascii="Times New Roman" w:hAnsi="Times New Roman"/>
          <w:sz w:val="28"/>
          <w:szCs w:val="26"/>
        </w:rPr>
        <w:t xml:space="preserve">бів </w:t>
      </w:r>
      <w:r w:rsidRPr="00B955B6">
        <w:rPr>
          <w:rFonts w:ascii="Times New Roman" w:hAnsi="Times New Roman"/>
          <w:sz w:val="28"/>
          <w:szCs w:val="26"/>
        </w:rPr>
        <w:t>Рішення задач моделювання складних ХТС</w:t>
      </w:r>
      <w:r>
        <w:rPr>
          <w:rFonts w:ascii="Times New Roman" w:hAnsi="Times New Roman"/>
          <w:sz w:val="28"/>
          <w:szCs w:val="26"/>
        </w:rPr>
        <w:t>.</w:t>
      </w:r>
      <w:r w:rsidR="00F81290" w:rsidRPr="00F81290">
        <w:rPr>
          <w:rFonts w:ascii="Times New Roman" w:hAnsi="Times New Roman"/>
          <w:sz w:val="28"/>
          <w:szCs w:val="26"/>
        </w:rPr>
        <w:t xml:space="preserve"> </w:t>
      </w:r>
    </w:p>
    <w:p w:rsidR="007817F4" w:rsidRPr="007817F4" w:rsidRDefault="007817F4" w:rsidP="007817F4">
      <w:pPr>
        <w:ind w:firstLine="708"/>
        <w:rPr>
          <w:rFonts w:ascii="Times New Roman" w:hAnsi="Times New Roman"/>
          <w:sz w:val="28"/>
          <w:szCs w:val="28"/>
        </w:rPr>
      </w:pPr>
      <w:r w:rsidRPr="007817F4">
        <w:rPr>
          <w:rFonts w:ascii="Times New Roman" w:hAnsi="Times New Roman"/>
          <w:sz w:val="28"/>
          <w:szCs w:val="28"/>
        </w:rPr>
        <w:t>Паливні елементи з прямим метанолом унікальні своєю роботою при низькій температурі та атмосферному тиску, що дозволяє їх значно зменшити. Це в поєднанні з відносно легким та безпечним зберіганням та поводженням з метанолом може відкрити можливість побутової електроніки, що працює на паливних елементах, таких як портативні комп'ютери та мобільні телефони.</w:t>
      </w:r>
    </w:p>
    <w:p w:rsidR="00684A7E" w:rsidRPr="00177873" w:rsidRDefault="00684A7E" w:rsidP="00684A7E">
      <w:pPr>
        <w:ind w:firstLine="708"/>
        <w:rPr>
          <w:rFonts w:ascii="Times New Roman" w:hAnsi="Times New Roman"/>
          <w:sz w:val="28"/>
          <w:szCs w:val="28"/>
        </w:rPr>
      </w:pPr>
    </w:p>
    <w:p w:rsidR="00684A7E" w:rsidRPr="00F81290" w:rsidRDefault="00684A7E" w:rsidP="00F81290">
      <w:pPr>
        <w:ind w:firstLine="708"/>
        <w:rPr>
          <w:rFonts w:ascii="Times New Roman" w:hAnsi="Times New Roman"/>
          <w:sz w:val="28"/>
          <w:szCs w:val="26"/>
        </w:rPr>
      </w:pPr>
    </w:p>
    <w:p w:rsidR="00775F17" w:rsidRPr="00F81290" w:rsidRDefault="00775F17" w:rsidP="00775F17">
      <w:pPr>
        <w:spacing w:line="240" w:lineRule="auto"/>
        <w:jc w:val="left"/>
        <w:rPr>
          <w:rFonts w:ascii="Times New Roman" w:hAnsi="Times New Roman"/>
          <w:sz w:val="32"/>
        </w:rPr>
      </w:pPr>
      <w:r w:rsidRPr="00F81290">
        <w:rPr>
          <w:rFonts w:ascii="Times New Roman" w:hAnsi="Times New Roman"/>
          <w:sz w:val="32"/>
        </w:rPr>
        <w:br w:type="page"/>
      </w:r>
    </w:p>
    <w:p w:rsidR="00775F17" w:rsidRDefault="00F81290" w:rsidP="00775F17">
      <w:pPr>
        <w:pStyle w:val="1"/>
        <w:spacing w:before="0"/>
        <w:jc w:val="center"/>
        <w:rPr>
          <w:rFonts w:ascii="Times New Roman" w:hAnsi="Times New Roman"/>
          <w:color w:val="000000" w:themeColor="text1"/>
        </w:rPr>
      </w:pPr>
      <w:bookmarkStart w:id="10" w:name="_Toc40993529"/>
      <w:bookmarkStart w:id="11" w:name="_Toc42107423"/>
      <w:bookmarkStart w:id="12" w:name="_Toc42170535"/>
      <w:bookmarkStart w:id="13" w:name="_Toc72913907"/>
      <w:r>
        <w:rPr>
          <w:rFonts w:ascii="Times New Roman" w:hAnsi="Times New Roman"/>
          <w:bCs w:val="0"/>
          <w:color w:val="auto"/>
        </w:rPr>
        <w:lastRenderedPageBreak/>
        <w:t>1</w:t>
      </w:r>
      <w:r w:rsidR="00592824">
        <w:rPr>
          <w:rFonts w:ascii="Times New Roman" w:hAnsi="Times New Roman"/>
          <w:color w:val="auto"/>
        </w:rPr>
        <w:t xml:space="preserve"> </w:t>
      </w:r>
      <w:r w:rsidR="004F03FD">
        <w:rPr>
          <w:rFonts w:ascii="Times New Roman" w:hAnsi="Times New Roman"/>
          <w:color w:val="auto"/>
        </w:rPr>
        <w:t>АНАЛІЗ ТЕХНОЛОГІЧНОЇ</w:t>
      </w:r>
      <w:r w:rsidR="00592824">
        <w:rPr>
          <w:rFonts w:ascii="Times New Roman" w:hAnsi="Times New Roman"/>
          <w:color w:val="auto"/>
        </w:rPr>
        <w:t xml:space="preserve"> </w:t>
      </w:r>
      <w:r w:rsidR="004F03FD">
        <w:rPr>
          <w:rFonts w:ascii="Times New Roman" w:hAnsi="Times New Roman"/>
          <w:color w:val="auto"/>
        </w:rPr>
        <w:t xml:space="preserve">СХЕМИ </w:t>
      </w:r>
      <w:r w:rsidR="00592824">
        <w:rPr>
          <w:rFonts w:ascii="Times New Roman" w:hAnsi="Times New Roman"/>
          <w:color w:val="auto"/>
        </w:rPr>
        <w:t>ПРОЦЕС</w:t>
      </w:r>
      <w:r w:rsidR="004F03FD">
        <w:rPr>
          <w:rFonts w:ascii="Times New Roman" w:hAnsi="Times New Roman"/>
          <w:color w:val="auto"/>
        </w:rPr>
        <w:t>У</w:t>
      </w:r>
      <w:r w:rsidR="00775F17" w:rsidRPr="00E25CE1">
        <w:rPr>
          <w:rFonts w:ascii="Times New Roman" w:hAnsi="Times New Roman"/>
          <w:color w:val="auto"/>
        </w:rPr>
        <w:t xml:space="preserve"> </w:t>
      </w:r>
      <w:bookmarkEnd w:id="10"/>
      <w:bookmarkEnd w:id="11"/>
      <w:bookmarkEnd w:id="12"/>
      <w:r w:rsidR="008A7A5B">
        <w:rPr>
          <w:rFonts w:ascii="Times New Roman" w:hAnsi="Times New Roman"/>
          <w:color w:val="auto"/>
        </w:rPr>
        <w:t>СИНТЕЗУ МЕТАНОЛУ</w:t>
      </w:r>
      <w:bookmarkEnd w:id="13"/>
    </w:p>
    <w:p w:rsidR="00E05652" w:rsidRPr="00177873" w:rsidRDefault="00E05652" w:rsidP="00E05652">
      <w:pPr>
        <w:ind w:firstLine="708"/>
        <w:rPr>
          <w:rFonts w:ascii="Times New Roman" w:hAnsi="Times New Roman"/>
          <w:sz w:val="28"/>
          <w:szCs w:val="28"/>
        </w:rPr>
      </w:pPr>
      <w:r w:rsidRPr="00177873">
        <w:rPr>
          <w:rFonts w:ascii="Times New Roman" w:hAnsi="Times New Roman"/>
          <w:sz w:val="28"/>
          <w:szCs w:val="28"/>
        </w:rPr>
        <w:t xml:space="preserve">Метанол </w:t>
      </w:r>
      <w:r>
        <w:rPr>
          <w:rFonts w:ascii="Times New Roman" w:hAnsi="Times New Roman"/>
          <w:sz w:val="28"/>
          <w:szCs w:val="28"/>
        </w:rPr>
        <w:t>–</w:t>
      </w:r>
      <w:r w:rsidRPr="00177873">
        <w:rPr>
          <w:rFonts w:ascii="Times New Roman" w:hAnsi="Times New Roman"/>
          <w:sz w:val="28"/>
          <w:szCs w:val="28"/>
        </w:rPr>
        <w:t xml:space="preserve"> альтернативне паливо для суден, яке допомагає судноплавній галузі відповідати дедалі жорсткішим вимогам щодо викидів. Це значно зменшує викиди оксидів сірки (SO</w:t>
      </w:r>
      <w:r w:rsidRPr="00F55FFB">
        <w:rPr>
          <w:rFonts w:ascii="Times New Roman" w:hAnsi="Times New Roman"/>
          <w:sz w:val="28"/>
          <w:szCs w:val="28"/>
          <w:vertAlign w:val="subscript"/>
        </w:rPr>
        <w:t>x</w:t>
      </w:r>
      <w:r w:rsidRPr="00177873">
        <w:rPr>
          <w:rFonts w:ascii="Times New Roman" w:hAnsi="Times New Roman"/>
          <w:sz w:val="28"/>
          <w:szCs w:val="28"/>
        </w:rPr>
        <w:t>), оксидів азоту (NO</w:t>
      </w:r>
      <w:r w:rsidRPr="00F55FFB">
        <w:rPr>
          <w:rFonts w:ascii="Times New Roman" w:hAnsi="Times New Roman"/>
          <w:sz w:val="28"/>
          <w:szCs w:val="28"/>
          <w:vertAlign w:val="subscript"/>
        </w:rPr>
        <w:t>x</w:t>
      </w:r>
      <w:r w:rsidRPr="00177873">
        <w:rPr>
          <w:rFonts w:ascii="Times New Roman" w:hAnsi="Times New Roman"/>
          <w:sz w:val="28"/>
          <w:szCs w:val="28"/>
        </w:rPr>
        <w:t xml:space="preserve">) та твердих частинок. </w:t>
      </w:r>
      <w:r w:rsidR="002D2FEC" w:rsidRPr="002D2FEC">
        <w:rPr>
          <w:rFonts w:ascii="Times New Roman" w:hAnsi="Times New Roman"/>
          <w:sz w:val="28"/>
          <w:szCs w:val="28"/>
        </w:rPr>
        <w:t>Метанол можна ефективно використовувати з невеликою кількістю пілотного палива (подвійного палива) у суднових дизельних двигунах з невеликими модифікаціями.</w:t>
      </w:r>
    </w:p>
    <w:p w:rsidR="002D2FEC" w:rsidRDefault="002D2FEC" w:rsidP="002D2FEC">
      <w:pPr>
        <w:ind w:firstLine="708"/>
        <w:rPr>
          <w:rFonts w:ascii="Times New Roman" w:hAnsi="Times New Roman"/>
          <w:sz w:val="28"/>
          <w:szCs w:val="28"/>
        </w:rPr>
      </w:pPr>
      <w:r w:rsidRPr="002D2FEC">
        <w:rPr>
          <w:rFonts w:ascii="Times New Roman" w:hAnsi="Times New Roman"/>
          <w:sz w:val="28"/>
          <w:szCs w:val="28"/>
        </w:rPr>
        <w:t xml:space="preserve">Конденсація метанолу з утворенням вуглеводнів і навіть </w:t>
      </w:r>
      <w:r>
        <w:rPr>
          <w:rFonts w:ascii="Times New Roman" w:hAnsi="Times New Roman"/>
          <w:sz w:val="28"/>
          <w:szCs w:val="28"/>
        </w:rPr>
        <w:t xml:space="preserve">ароматичних речовин є основою </w:t>
      </w:r>
      <w:r w:rsidRPr="002D2FEC">
        <w:rPr>
          <w:rFonts w:ascii="Times New Roman" w:hAnsi="Times New Roman"/>
          <w:sz w:val="28"/>
          <w:szCs w:val="28"/>
        </w:rPr>
        <w:t>кількох технологій, пов’язаних з перетворенням газів у рідини.</w:t>
      </w:r>
      <w:r w:rsidR="00E05652" w:rsidRPr="00177873">
        <w:rPr>
          <w:rFonts w:ascii="Times New Roman" w:hAnsi="Times New Roman"/>
          <w:sz w:val="28"/>
          <w:szCs w:val="28"/>
        </w:rPr>
        <w:t xml:space="preserve"> </w:t>
      </w:r>
      <w:r w:rsidRPr="00177873">
        <w:rPr>
          <w:rFonts w:ascii="Times New Roman" w:hAnsi="Times New Roman"/>
          <w:sz w:val="28"/>
          <w:szCs w:val="28"/>
        </w:rPr>
        <w:t>Ці перетворення каталізу</w:t>
      </w:r>
      <w:r>
        <w:rPr>
          <w:rFonts w:ascii="Times New Roman" w:hAnsi="Times New Roman"/>
          <w:sz w:val="28"/>
          <w:szCs w:val="28"/>
        </w:rPr>
        <w:t>ються цеолітом</w:t>
      </w:r>
      <w:r w:rsidRPr="00177873">
        <w:rPr>
          <w:rFonts w:ascii="Times New Roman" w:hAnsi="Times New Roman"/>
          <w:sz w:val="28"/>
          <w:szCs w:val="28"/>
        </w:rPr>
        <w:t xml:space="preserve"> як гетерогенні каталізатори. Колись процес MTG був комерціалізований в Мо</w:t>
      </w:r>
      <w:r>
        <w:rPr>
          <w:rFonts w:ascii="Times New Roman" w:hAnsi="Times New Roman"/>
          <w:sz w:val="28"/>
          <w:szCs w:val="28"/>
        </w:rPr>
        <w:t>тунуї в Новій Зеландії</w:t>
      </w:r>
      <w:r w:rsidRPr="00177873">
        <w:rPr>
          <w:rFonts w:ascii="Times New Roman" w:hAnsi="Times New Roman"/>
          <w:sz w:val="28"/>
          <w:szCs w:val="28"/>
        </w:rPr>
        <w:t>.</w:t>
      </w:r>
      <w:r>
        <w:rPr>
          <w:rFonts w:ascii="Times New Roman" w:hAnsi="Times New Roman"/>
          <w:sz w:val="28"/>
          <w:szCs w:val="28"/>
        </w:rPr>
        <w:t xml:space="preserve"> </w:t>
      </w:r>
      <w:r w:rsidR="00E05652" w:rsidRPr="00177873">
        <w:rPr>
          <w:rFonts w:ascii="Times New Roman" w:hAnsi="Times New Roman"/>
          <w:sz w:val="28"/>
          <w:szCs w:val="28"/>
        </w:rPr>
        <w:t>Сюди входять ме</w:t>
      </w:r>
      <w:r w:rsidR="00971808">
        <w:rPr>
          <w:rFonts w:ascii="Times New Roman" w:hAnsi="Times New Roman"/>
          <w:sz w:val="28"/>
          <w:szCs w:val="28"/>
        </w:rPr>
        <w:t>танол-</w:t>
      </w:r>
      <w:r w:rsidRPr="002D2FEC">
        <w:t xml:space="preserve"> </w:t>
      </w:r>
      <w:r w:rsidRPr="002D2FEC">
        <w:rPr>
          <w:rFonts w:ascii="Times New Roman" w:hAnsi="Times New Roman"/>
          <w:sz w:val="28"/>
          <w:szCs w:val="28"/>
        </w:rPr>
        <w:t>вуглеводень</w:t>
      </w:r>
      <w:r w:rsidR="00971808">
        <w:rPr>
          <w:rFonts w:ascii="Times New Roman" w:hAnsi="Times New Roman"/>
          <w:sz w:val="28"/>
          <w:szCs w:val="28"/>
        </w:rPr>
        <w:t xml:space="preserve"> (МТГ), метанол-бензин (МТГ), мета</w:t>
      </w:r>
      <w:r>
        <w:rPr>
          <w:rFonts w:ascii="Times New Roman" w:hAnsi="Times New Roman"/>
          <w:sz w:val="28"/>
          <w:szCs w:val="28"/>
        </w:rPr>
        <w:t xml:space="preserve">нол-олефін </w:t>
      </w:r>
      <w:r w:rsidR="00971808">
        <w:rPr>
          <w:rFonts w:ascii="Times New Roman" w:hAnsi="Times New Roman"/>
          <w:sz w:val="28"/>
          <w:szCs w:val="28"/>
        </w:rPr>
        <w:t xml:space="preserve"> (МТО) та метанол-</w:t>
      </w:r>
      <w:r w:rsidR="00E05652" w:rsidRPr="00177873">
        <w:rPr>
          <w:rFonts w:ascii="Times New Roman" w:hAnsi="Times New Roman"/>
          <w:sz w:val="28"/>
          <w:szCs w:val="28"/>
        </w:rPr>
        <w:t xml:space="preserve">пропілен (МТР). </w:t>
      </w:r>
    </w:p>
    <w:p w:rsidR="00E05652" w:rsidRPr="00177873" w:rsidRDefault="002D2FEC" w:rsidP="00E05652">
      <w:pPr>
        <w:ind w:firstLine="708"/>
        <w:rPr>
          <w:rFonts w:ascii="Times New Roman" w:hAnsi="Times New Roman"/>
          <w:sz w:val="28"/>
          <w:szCs w:val="28"/>
        </w:rPr>
      </w:pPr>
      <w:r>
        <w:rPr>
          <w:rFonts w:ascii="Times New Roman" w:hAnsi="Times New Roman"/>
          <w:sz w:val="28"/>
          <w:szCs w:val="28"/>
        </w:rPr>
        <w:t>М</w:t>
      </w:r>
      <w:r w:rsidRPr="00177873">
        <w:rPr>
          <w:rFonts w:ascii="Times New Roman" w:hAnsi="Times New Roman"/>
          <w:sz w:val="28"/>
          <w:szCs w:val="28"/>
        </w:rPr>
        <w:t>етанол</w:t>
      </w:r>
      <w:r>
        <w:rPr>
          <w:rFonts w:ascii="Times New Roman" w:hAnsi="Times New Roman"/>
          <w:sz w:val="28"/>
          <w:szCs w:val="28"/>
        </w:rPr>
        <w:t xml:space="preserve"> є п</w:t>
      </w:r>
      <w:r w:rsidR="00B946A5" w:rsidRPr="00B946A5">
        <w:rPr>
          <w:rFonts w:ascii="Times New Roman" w:hAnsi="Times New Roman"/>
          <w:sz w:val="28"/>
          <w:szCs w:val="28"/>
        </w:rPr>
        <w:t>опередником більшості простих метиламінів</w:t>
      </w:r>
      <w:r w:rsidR="00E05652" w:rsidRPr="00177873">
        <w:rPr>
          <w:rFonts w:ascii="Times New Roman" w:hAnsi="Times New Roman"/>
          <w:sz w:val="28"/>
          <w:szCs w:val="28"/>
        </w:rPr>
        <w:t>, метилгалог</w:t>
      </w:r>
      <w:r w:rsidR="00E05652">
        <w:rPr>
          <w:rFonts w:ascii="Times New Roman" w:hAnsi="Times New Roman"/>
          <w:sz w:val="28"/>
          <w:szCs w:val="28"/>
        </w:rPr>
        <w:t>енидів та метилових ефірів.</w:t>
      </w:r>
      <w:r w:rsidR="00E05652" w:rsidRPr="00177873">
        <w:rPr>
          <w:rFonts w:ascii="Times New Roman" w:hAnsi="Times New Roman"/>
          <w:sz w:val="28"/>
          <w:szCs w:val="28"/>
        </w:rPr>
        <w:t xml:space="preserve"> Метилові ефіри, включаючи переетерифікацію жирів та виробництво біодизеля шл</w:t>
      </w:r>
      <w:r w:rsidR="00E05652">
        <w:rPr>
          <w:rFonts w:ascii="Times New Roman" w:hAnsi="Times New Roman"/>
          <w:sz w:val="28"/>
          <w:szCs w:val="28"/>
        </w:rPr>
        <w:t>яхом переетерифікації</w:t>
      </w:r>
      <w:r>
        <w:rPr>
          <w:rFonts w:ascii="Times New Roman" w:hAnsi="Times New Roman"/>
          <w:sz w:val="28"/>
          <w:szCs w:val="28"/>
        </w:rPr>
        <w:t>,</w:t>
      </w:r>
      <w:r w:rsidRPr="002D2FEC">
        <w:rPr>
          <w:rFonts w:ascii="Times New Roman" w:hAnsi="Times New Roman"/>
          <w:sz w:val="28"/>
          <w:szCs w:val="28"/>
        </w:rPr>
        <w:t xml:space="preserve"> </w:t>
      </w:r>
      <w:r w:rsidRPr="00177873">
        <w:rPr>
          <w:rFonts w:ascii="Times New Roman" w:hAnsi="Times New Roman"/>
          <w:sz w:val="28"/>
          <w:szCs w:val="28"/>
        </w:rPr>
        <w:t>отримують з метанолу</w:t>
      </w:r>
      <w:r w:rsidR="00E05652">
        <w:rPr>
          <w:rFonts w:ascii="Times New Roman" w:hAnsi="Times New Roman"/>
          <w:sz w:val="28"/>
          <w:szCs w:val="28"/>
        </w:rPr>
        <w:t>.</w:t>
      </w:r>
    </w:p>
    <w:p w:rsidR="00E05652" w:rsidRPr="00177873" w:rsidRDefault="00E05652" w:rsidP="00E05652">
      <w:pPr>
        <w:ind w:firstLine="708"/>
        <w:rPr>
          <w:rFonts w:ascii="Times New Roman" w:hAnsi="Times New Roman"/>
          <w:sz w:val="28"/>
          <w:szCs w:val="28"/>
        </w:rPr>
      </w:pPr>
      <w:r w:rsidRPr="00177873">
        <w:rPr>
          <w:rFonts w:ascii="Times New Roman" w:hAnsi="Times New Roman"/>
          <w:sz w:val="28"/>
          <w:szCs w:val="28"/>
        </w:rPr>
        <w:t xml:space="preserve">Метанол є перспективним носієм енергії, оскільки як </w:t>
      </w:r>
      <w:r w:rsidR="0065465C" w:rsidRPr="0065465C">
        <w:rPr>
          <w:rFonts w:ascii="Times New Roman" w:hAnsi="Times New Roman"/>
          <w:sz w:val="28"/>
          <w:szCs w:val="28"/>
        </w:rPr>
        <w:t>його легше зберігати у рідкій формі</w:t>
      </w:r>
      <w:r w:rsidRPr="00177873">
        <w:rPr>
          <w:rFonts w:ascii="Times New Roman" w:hAnsi="Times New Roman"/>
          <w:sz w:val="28"/>
          <w:szCs w:val="28"/>
        </w:rPr>
        <w:t xml:space="preserve">, ніж водень та природний газ. </w:t>
      </w:r>
      <w:r w:rsidR="00B946A5" w:rsidRPr="00B946A5">
        <w:rPr>
          <w:rFonts w:ascii="Times New Roman" w:hAnsi="Times New Roman"/>
          <w:sz w:val="28"/>
          <w:szCs w:val="28"/>
        </w:rPr>
        <w:t xml:space="preserve">Але його щільність енергії низька, що відображає, що це частково згоряючий метан із щільністю енергії </w:t>
      </w:r>
      <w:r w:rsidR="00B946A5">
        <w:rPr>
          <w:rFonts w:ascii="Times New Roman" w:hAnsi="Times New Roman"/>
          <w:sz w:val="28"/>
          <w:szCs w:val="28"/>
        </w:rPr>
        <w:t>15,6 МДж/</w:t>
      </w:r>
      <w:r w:rsidR="00B946A5" w:rsidRPr="00177873">
        <w:rPr>
          <w:rFonts w:ascii="Times New Roman" w:hAnsi="Times New Roman"/>
          <w:sz w:val="28"/>
          <w:szCs w:val="28"/>
        </w:rPr>
        <w:t>л</w:t>
      </w:r>
      <w:r w:rsidR="00B946A5" w:rsidRPr="00B946A5">
        <w:rPr>
          <w:rFonts w:ascii="Times New Roman" w:hAnsi="Times New Roman"/>
          <w:sz w:val="28"/>
          <w:szCs w:val="28"/>
        </w:rPr>
        <w:t xml:space="preserve">, порівняно з 24 для етанолу та </w:t>
      </w:r>
      <w:r w:rsidR="00B946A5">
        <w:rPr>
          <w:rFonts w:ascii="Times New Roman" w:hAnsi="Times New Roman"/>
          <w:sz w:val="28"/>
          <w:szCs w:val="28"/>
        </w:rPr>
        <w:t>33 МДж/</w:t>
      </w:r>
      <w:r w:rsidR="00B946A5" w:rsidRPr="00177873">
        <w:rPr>
          <w:rFonts w:ascii="Times New Roman" w:hAnsi="Times New Roman"/>
          <w:sz w:val="28"/>
          <w:szCs w:val="28"/>
        </w:rPr>
        <w:t>л</w:t>
      </w:r>
      <w:r w:rsidR="00B946A5" w:rsidRPr="00B946A5">
        <w:rPr>
          <w:rFonts w:ascii="Times New Roman" w:hAnsi="Times New Roman"/>
          <w:sz w:val="28"/>
          <w:szCs w:val="28"/>
        </w:rPr>
        <w:t xml:space="preserve"> для бензину.</w:t>
      </w:r>
    </w:p>
    <w:p w:rsidR="00E05652" w:rsidRPr="00177873" w:rsidRDefault="00B946A5" w:rsidP="00E05652">
      <w:pPr>
        <w:ind w:firstLine="708"/>
        <w:rPr>
          <w:rFonts w:ascii="Times New Roman" w:hAnsi="Times New Roman"/>
          <w:sz w:val="28"/>
          <w:szCs w:val="28"/>
        </w:rPr>
      </w:pPr>
      <w:r w:rsidRPr="00B946A5">
        <w:rPr>
          <w:rFonts w:ascii="Times New Roman" w:hAnsi="Times New Roman"/>
          <w:sz w:val="28"/>
          <w:szCs w:val="28"/>
        </w:rPr>
        <w:t>Іншими перевагами метанолу є легке біологічне розкладання</w:t>
      </w:r>
      <w:r w:rsidR="00E05652" w:rsidRPr="00177873">
        <w:rPr>
          <w:rFonts w:ascii="Times New Roman" w:hAnsi="Times New Roman"/>
          <w:sz w:val="28"/>
          <w:szCs w:val="28"/>
        </w:rPr>
        <w:t xml:space="preserve"> та низька токсичність. Він не зберігається ні в </w:t>
      </w:r>
      <w:r w:rsidRPr="00B946A5">
        <w:rPr>
          <w:rFonts w:ascii="Times New Roman" w:hAnsi="Times New Roman"/>
          <w:sz w:val="28"/>
          <w:szCs w:val="28"/>
        </w:rPr>
        <w:t>аеробному</w:t>
      </w:r>
      <w:r w:rsidR="00E05652" w:rsidRPr="00177873">
        <w:rPr>
          <w:rFonts w:ascii="Times New Roman" w:hAnsi="Times New Roman"/>
          <w:sz w:val="28"/>
          <w:szCs w:val="28"/>
        </w:rPr>
        <w:t xml:space="preserve"> (присутній кисень), ні в анае</w:t>
      </w:r>
      <w:r>
        <w:rPr>
          <w:rFonts w:ascii="Times New Roman" w:hAnsi="Times New Roman"/>
          <w:sz w:val="28"/>
          <w:szCs w:val="28"/>
        </w:rPr>
        <w:t>робному</w:t>
      </w:r>
      <w:r w:rsidR="00E05652" w:rsidRPr="00177873">
        <w:rPr>
          <w:rFonts w:ascii="Times New Roman" w:hAnsi="Times New Roman"/>
          <w:sz w:val="28"/>
          <w:szCs w:val="28"/>
        </w:rPr>
        <w:t xml:space="preserve"> </w:t>
      </w:r>
      <w:r w:rsidR="00C676D6">
        <w:rPr>
          <w:rFonts w:ascii="Times New Roman" w:hAnsi="Times New Roman"/>
          <w:sz w:val="28"/>
          <w:szCs w:val="28"/>
        </w:rPr>
        <w:t>середовищах. В</w:t>
      </w:r>
      <w:r w:rsidR="00C676D6" w:rsidRPr="00177873">
        <w:rPr>
          <w:rFonts w:ascii="Times New Roman" w:hAnsi="Times New Roman"/>
          <w:sz w:val="28"/>
          <w:szCs w:val="28"/>
        </w:rPr>
        <w:t xml:space="preserve"> підземних водах</w:t>
      </w:r>
      <w:r w:rsidR="00C676D6">
        <w:rPr>
          <w:rFonts w:ascii="Times New Roman" w:hAnsi="Times New Roman"/>
          <w:sz w:val="28"/>
          <w:szCs w:val="28"/>
        </w:rPr>
        <w:t>,</w:t>
      </w:r>
      <w:r w:rsidR="00C676D6" w:rsidRPr="00177873">
        <w:rPr>
          <w:rFonts w:ascii="Times New Roman" w:hAnsi="Times New Roman"/>
          <w:sz w:val="28"/>
          <w:szCs w:val="28"/>
        </w:rPr>
        <w:t xml:space="preserve"> </w:t>
      </w:r>
      <w:r w:rsidR="00C676D6">
        <w:rPr>
          <w:rFonts w:ascii="Times New Roman" w:hAnsi="Times New Roman"/>
          <w:sz w:val="28"/>
          <w:szCs w:val="28"/>
        </w:rPr>
        <w:t>п</w:t>
      </w:r>
      <w:r w:rsidR="00E05652" w:rsidRPr="00177873">
        <w:rPr>
          <w:rFonts w:ascii="Times New Roman" w:hAnsi="Times New Roman"/>
          <w:sz w:val="28"/>
          <w:szCs w:val="28"/>
        </w:rPr>
        <w:t xml:space="preserve">еріод напіввиведення метанолу становить лише </w:t>
      </w:r>
      <w:r w:rsidR="00C676D6">
        <w:rPr>
          <w:rFonts w:ascii="Times New Roman" w:hAnsi="Times New Roman"/>
          <w:sz w:val="28"/>
          <w:szCs w:val="28"/>
        </w:rPr>
        <w:t>від одного до семи</w:t>
      </w:r>
      <w:r w:rsidR="00E05652" w:rsidRPr="00177873">
        <w:rPr>
          <w:rFonts w:ascii="Times New Roman" w:hAnsi="Times New Roman"/>
          <w:sz w:val="28"/>
          <w:szCs w:val="28"/>
        </w:rPr>
        <w:t xml:space="preserve"> днів, </w:t>
      </w:r>
      <w:r w:rsidR="00C676D6" w:rsidRPr="00C676D6">
        <w:rPr>
          <w:rFonts w:ascii="Times New Roman" w:hAnsi="Times New Roman"/>
          <w:sz w:val="28"/>
          <w:szCs w:val="28"/>
        </w:rPr>
        <w:t>тоді як період напіввиведення багатьох звичайних компонентів бензину становить сотні днів</w:t>
      </w:r>
      <w:r w:rsidR="00E05652" w:rsidRPr="00177873">
        <w:rPr>
          <w:rFonts w:ascii="Times New Roman" w:hAnsi="Times New Roman"/>
          <w:sz w:val="28"/>
          <w:szCs w:val="28"/>
        </w:rPr>
        <w:t xml:space="preserve"> (наприклад, бензол через 10–730 днів).</w:t>
      </w:r>
      <w:r w:rsidR="00C676D6">
        <w:rPr>
          <w:rFonts w:ascii="Times New Roman" w:hAnsi="Times New Roman"/>
          <w:sz w:val="28"/>
          <w:szCs w:val="28"/>
        </w:rPr>
        <w:t xml:space="preserve"> </w:t>
      </w:r>
      <w:r w:rsidR="00E05652" w:rsidRPr="00177873">
        <w:rPr>
          <w:rFonts w:ascii="Times New Roman" w:hAnsi="Times New Roman"/>
          <w:sz w:val="28"/>
          <w:szCs w:val="28"/>
        </w:rPr>
        <w:t xml:space="preserve"> </w:t>
      </w:r>
      <w:r w:rsidR="00C676D6">
        <w:rPr>
          <w:rFonts w:ascii="Times New Roman" w:hAnsi="Times New Roman"/>
          <w:sz w:val="28"/>
          <w:szCs w:val="28"/>
        </w:rPr>
        <w:t>М</w:t>
      </w:r>
      <w:r w:rsidR="00C676D6" w:rsidRPr="00177873">
        <w:rPr>
          <w:rFonts w:ascii="Times New Roman" w:hAnsi="Times New Roman"/>
          <w:sz w:val="28"/>
          <w:szCs w:val="28"/>
        </w:rPr>
        <w:t xml:space="preserve">етанол </w:t>
      </w:r>
      <w:r w:rsidR="00C676D6">
        <w:rPr>
          <w:rFonts w:ascii="Times New Roman" w:hAnsi="Times New Roman"/>
          <w:sz w:val="28"/>
          <w:szCs w:val="28"/>
        </w:rPr>
        <w:t xml:space="preserve">навряд чи </w:t>
      </w:r>
      <w:r w:rsidR="00E05652" w:rsidRPr="00177873">
        <w:rPr>
          <w:rFonts w:ascii="Times New Roman" w:hAnsi="Times New Roman"/>
          <w:sz w:val="28"/>
          <w:szCs w:val="28"/>
        </w:rPr>
        <w:t xml:space="preserve"> буде накопичуватися в підземних </w:t>
      </w:r>
      <w:r w:rsidR="00E05652" w:rsidRPr="00177873">
        <w:rPr>
          <w:rFonts w:ascii="Times New Roman" w:hAnsi="Times New Roman"/>
          <w:sz w:val="28"/>
          <w:szCs w:val="28"/>
        </w:rPr>
        <w:lastRenderedPageBreak/>
        <w:t>водах, поверхневи</w:t>
      </w:r>
      <w:r w:rsidR="00E05652">
        <w:rPr>
          <w:rFonts w:ascii="Times New Roman" w:hAnsi="Times New Roman"/>
          <w:sz w:val="28"/>
          <w:szCs w:val="28"/>
        </w:rPr>
        <w:t>х водах, повітрі чи ґрунті</w:t>
      </w:r>
      <w:r w:rsidR="00C676D6">
        <w:rPr>
          <w:rFonts w:ascii="Times New Roman" w:hAnsi="Times New Roman"/>
          <w:sz w:val="28"/>
          <w:szCs w:val="28"/>
        </w:rPr>
        <w:t>, о</w:t>
      </w:r>
      <w:r w:rsidR="00C676D6" w:rsidRPr="00177873">
        <w:rPr>
          <w:rFonts w:ascii="Times New Roman" w:hAnsi="Times New Roman"/>
          <w:sz w:val="28"/>
          <w:szCs w:val="28"/>
        </w:rPr>
        <w:t xml:space="preserve">скільки </w:t>
      </w:r>
      <w:r w:rsidR="00C676D6">
        <w:rPr>
          <w:rFonts w:ascii="Times New Roman" w:hAnsi="Times New Roman"/>
          <w:sz w:val="28"/>
          <w:szCs w:val="28"/>
        </w:rPr>
        <w:t xml:space="preserve">він </w:t>
      </w:r>
      <w:r w:rsidR="00C676D6" w:rsidRPr="00177873">
        <w:rPr>
          <w:rFonts w:ascii="Times New Roman" w:hAnsi="Times New Roman"/>
          <w:sz w:val="28"/>
          <w:szCs w:val="28"/>
        </w:rPr>
        <w:t>змішується з водою</w:t>
      </w:r>
      <w:r w:rsidR="00C676D6">
        <w:rPr>
          <w:rFonts w:ascii="Times New Roman" w:hAnsi="Times New Roman"/>
          <w:sz w:val="28"/>
          <w:szCs w:val="28"/>
        </w:rPr>
        <w:t xml:space="preserve"> </w:t>
      </w:r>
      <w:r w:rsidR="00C676D6" w:rsidRPr="00177873">
        <w:rPr>
          <w:rFonts w:ascii="Times New Roman" w:hAnsi="Times New Roman"/>
          <w:sz w:val="28"/>
          <w:szCs w:val="28"/>
        </w:rPr>
        <w:t>і біологічно розкладається</w:t>
      </w:r>
      <w:r w:rsidR="00C676D6">
        <w:rPr>
          <w:rFonts w:ascii="Times New Roman" w:hAnsi="Times New Roman"/>
          <w:sz w:val="28"/>
          <w:szCs w:val="28"/>
        </w:rPr>
        <w:t xml:space="preserve"> </w:t>
      </w:r>
      <w:r w:rsidR="00E05652">
        <w:rPr>
          <w:rFonts w:ascii="Times New Roman" w:hAnsi="Times New Roman"/>
          <w:sz w:val="28"/>
          <w:szCs w:val="28"/>
        </w:rPr>
        <w:t>.</w:t>
      </w:r>
    </w:p>
    <w:p w:rsidR="00753AB8" w:rsidRPr="00BF177A" w:rsidRDefault="007D7FA3" w:rsidP="00753AB8">
      <w:pPr>
        <w:tabs>
          <w:tab w:val="left" w:pos="426"/>
        </w:tabs>
        <w:ind w:right="-1" w:firstLine="709"/>
        <w:contextualSpacing/>
        <w:rPr>
          <w:rFonts w:ascii="Times New Roman" w:hAnsi="Times New Roman"/>
          <w:sz w:val="28"/>
          <w:szCs w:val="28"/>
        </w:rPr>
      </w:pPr>
      <w:r w:rsidRPr="007D7FA3">
        <w:rPr>
          <w:rFonts w:ascii="Times New Roman" w:hAnsi="Times New Roman"/>
          <w:sz w:val="28"/>
          <w:szCs w:val="28"/>
        </w:rPr>
        <w:t>Є кілька способів</w:t>
      </w:r>
      <w:r>
        <w:rPr>
          <w:rFonts w:ascii="Times New Roman" w:hAnsi="Times New Roman"/>
          <w:sz w:val="28"/>
          <w:szCs w:val="28"/>
        </w:rPr>
        <w:t xml:space="preserve"> промислового виробництва метанолу</w:t>
      </w:r>
      <w:r w:rsidR="00753AB8" w:rsidRPr="00BF177A">
        <w:rPr>
          <w:rFonts w:ascii="Times New Roman" w:hAnsi="Times New Roman"/>
          <w:sz w:val="28"/>
          <w:szCs w:val="28"/>
        </w:rPr>
        <w:t>:</w:t>
      </w:r>
    </w:p>
    <w:p w:rsidR="0043766B" w:rsidRDefault="00753AB8" w:rsidP="00753AB8">
      <w:pPr>
        <w:numPr>
          <w:ilvl w:val="0"/>
          <w:numId w:val="20"/>
        </w:numPr>
        <w:tabs>
          <w:tab w:val="left" w:pos="426"/>
        </w:tabs>
        <w:ind w:left="0" w:right="-1" w:firstLine="709"/>
        <w:contextualSpacing/>
        <w:rPr>
          <w:rFonts w:ascii="Times New Roman" w:hAnsi="Times New Roman"/>
          <w:sz w:val="28"/>
          <w:szCs w:val="28"/>
        </w:rPr>
      </w:pPr>
      <w:r w:rsidRPr="0043766B">
        <w:rPr>
          <w:rFonts w:ascii="Times New Roman" w:hAnsi="Times New Roman"/>
          <w:sz w:val="28"/>
          <w:szCs w:val="28"/>
        </w:rPr>
        <w:t xml:space="preserve">Трифазний </w:t>
      </w:r>
      <w:r w:rsidR="0043766B" w:rsidRPr="0043766B">
        <w:rPr>
          <w:rFonts w:ascii="Times New Roman" w:hAnsi="Times New Roman"/>
          <w:sz w:val="28"/>
          <w:szCs w:val="28"/>
        </w:rPr>
        <w:t>спосіб</w:t>
      </w:r>
      <w:r w:rsidRPr="0043766B">
        <w:rPr>
          <w:rFonts w:ascii="Times New Roman" w:hAnsi="Times New Roman"/>
          <w:sz w:val="28"/>
          <w:szCs w:val="28"/>
        </w:rPr>
        <w:t xml:space="preserve"> отримання метанолу.</w:t>
      </w:r>
      <w:r w:rsidRPr="0043766B">
        <w:rPr>
          <w:rFonts w:ascii="Times New Roman" w:hAnsi="Times New Roman"/>
          <w:color w:val="FF6600"/>
          <w:sz w:val="28"/>
          <w:szCs w:val="28"/>
        </w:rPr>
        <w:t xml:space="preserve"> </w:t>
      </w:r>
      <w:r w:rsidR="00C676D6" w:rsidRPr="00C676D6">
        <w:rPr>
          <w:rFonts w:ascii="Times New Roman" w:hAnsi="Times New Roman"/>
          <w:sz w:val="28"/>
          <w:szCs w:val="28"/>
        </w:rPr>
        <w:t xml:space="preserve">Суть процесу </w:t>
      </w:r>
      <w:r w:rsidR="00C676D6">
        <w:rPr>
          <w:rFonts w:ascii="Times New Roman" w:hAnsi="Times New Roman"/>
          <w:sz w:val="28"/>
          <w:szCs w:val="28"/>
        </w:rPr>
        <w:t>заключається у</w:t>
      </w:r>
      <w:r w:rsidR="00C676D6" w:rsidRPr="00C676D6">
        <w:rPr>
          <w:rFonts w:ascii="Times New Roman" w:hAnsi="Times New Roman"/>
          <w:sz w:val="28"/>
          <w:szCs w:val="28"/>
        </w:rPr>
        <w:t xml:space="preserve"> тому, що оксиди вуглецю та водень взаємодіють у реакторі, використовуючи подрібнені каталізатори,</w:t>
      </w:r>
      <w:r w:rsidR="0043766B" w:rsidRPr="0043766B">
        <w:rPr>
          <w:rFonts w:ascii="Times New Roman" w:hAnsi="Times New Roman"/>
          <w:sz w:val="28"/>
          <w:szCs w:val="28"/>
        </w:rPr>
        <w:t xml:space="preserve"> псевдозрідженого в циркулюючому потоці рідких інертних вуглеводнів, тобто синтез здійснюється в системі "газо-каталізатор-інертному розчині ". </w:t>
      </w:r>
      <w:r w:rsidR="001C2B02" w:rsidRPr="001C2B02">
        <w:rPr>
          <w:rFonts w:ascii="Times New Roman" w:hAnsi="Times New Roman"/>
          <w:sz w:val="28"/>
          <w:szCs w:val="28"/>
        </w:rPr>
        <w:t>Розроблений процес в основному використовується для отримання метанолу</w:t>
      </w:r>
      <w:r w:rsidRPr="0043766B">
        <w:rPr>
          <w:rFonts w:ascii="Times New Roman" w:hAnsi="Times New Roman"/>
          <w:sz w:val="28"/>
          <w:szCs w:val="28"/>
        </w:rPr>
        <w:t xml:space="preserve"> з використанням синтез-газу</w:t>
      </w:r>
      <w:r w:rsidR="00E35DC6">
        <w:rPr>
          <w:rFonts w:ascii="Times New Roman" w:hAnsi="Times New Roman"/>
          <w:sz w:val="28"/>
          <w:szCs w:val="28"/>
        </w:rPr>
        <w:t xml:space="preserve"> </w:t>
      </w:r>
      <w:r w:rsidR="00E35DC6" w:rsidRPr="0043766B">
        <w:rPr>
          <w:rFonts w:ascii="Times New Roman" w:hAnsi="Times New Roman"/>
          <w:sz w:val="28"/>
          <w:szCs w:val="28"/>
        </w:rPr>
        <w:t>для енергетичних цілей</w:t>
      </w:r>
      <w:r w:rsidRPr="0043766B">
        <w:rPr>
          <w:rFonts w:ascii="Times New Roman" w:hAnsi="Times New Roman"/>
          <w:sz w:val="28"/>
          <w:szCs w:val="28"/>
        </w:rPr>
        <w:t xml:space="preserve">, </w:t>
      </w:r>
      <w:r w:rsidR="0043766B" w:rsidRPr="0043766B">
        <w:rPr>
          <w:rFonts w:ascii="Times New Roman" w:hAnsi="Times New Roman"/>
          <w:sz w:val="28"/>
          <w:szCs w:val="28"/>
        </w:rPr>
        <w:t>отриманого шляхом газифікації вугілля.</w:t>
      </w:r>
      <w:r w:rsidRPr="0043766B">
        <w:rPr>
          <w:rFonts w:ascii="Times New Roman" w:hAnsi="Times New Roman"/>
          <w:sz w:val="28"/>
          <w:szCs w:val="28"/>
        </w:rPr>
        <w:t xml:space="preserve"> В ролі рідкої фази вибирають </w:t>
      </w:r>
      <w:r w:rsidR="0043766B" w:rsidRPr="0043766B">
        <w:rPr>
          <w:rFonts w:ascii="Times New Roman" w:hAnsi="Times New Roman"/>
          <w:sz w:val="28"/>
          <w:szCs w:val="28"/>
        </w:rPr>
        <w:t>парафін, нафтеновий вуглеводень, ароматичний вуглеводень та мінеральне масло.</w:t>
      </w:r>
    </w:p>
    <w:p w:rsidR="00753AB8" w:rsidRPr="0043766B" w:rsidRDefault="00753AB8" w:rsidP="00753AB8">
      <w:pPr>
        <w:numPr>
          <w:ilvl w:val="0"/>
          <w:numId w:val="20"/>
        </w:numPr>
        <w:tabs>
          <w:tab w:val="left" w:pos="426"/>
        </w:tabs>
        <w:ind w:left="0" w:right="-1" w:firstLine="709"/>
        <w:contextualSpacing/>
        <w:rPr>
          <w:rFonts w:ascii="Times New Roman" w:hAnsi="Times New Roman"/>
          <w:sz w:val="28"/>
          <w:szCs w:val="28"/>
        </w:rPr>
      </w:pPr>
      <w:r w:rsidRPr="0043766B">
        <w:rPr>
          <w:rFonts w:ascii="Times New Roman" w:hAnsi="Times New Roman"/>
          <w:sz w:val="28"/>
          <w:szCs w:val="28"/>
        </w:rPr>
        <w:t xml:space="preserve">Отримання метанолу неповним окисленням природного газу. </w:t>
      </w:r>
      <w:r w:rsidR="0043766B" w:rsidRPr="0043766B">
        <w:rPr>
          <w:rFonts w:ascii="Times New Roman" w:hAnsi="Times New Roman"/>
          <w:sz w:val="28"/>
          <w:szCs w:val="28"/>
        </w:rPr>
        <w:t>Неповне окислення природного газу безпосередньо реалізує процес видобутку метанолу в газовому родовищі, крім технічних та економічних міркувань, вирішуються екологічні проблеми: усувається транспорт</w:t>
      </w:r>
      <w:r w:rsidR="0043766B">
        <w:rPr>
          <w:rFonts w:ascii="Times New Roman" w:hAnsi="Times New Roman"/>
          <w:sz w:val="28"/>
          <w:szCs w:val="28"/>
        </w:rPr>
        <w:t>ування вибухонебезпеч</w:t>
      </w:r>
      <w:r w:rsidR="0043766B" w:rsidRPr="0043766B">
        <w:rPr>
          <w:rFonts w:ascii="Times New Roman" w:hAnsi="Times New Roman"/>
          <w:sz w:val="28"/>
          <w:szCs w:val="28"/>
        </w:rPr>
        <w:t>ного</w:t>
      </w:r>
      <w:r w:rsidR="0043766B">
        <w:rPr>
          <w:rFonts w:ascii="Times New Roman" w:hAnsi="Times New Roman"/>
          <w:sz w:val="28"/>
          <w:szCs w:val="28"/>
        </w:rPr>
        <w:t xml:space="preserve"> та токсичного </w:t>
      </w:r>
      <w:r w:rsidR="0043766B" w:rsidRPr="0043766B">
        <w:rPr>
          <w:rFonts w:ascii="Times New Roman" w:hAnsi="Times New Roman"/>
          <w:sz w:val="28"/>
          <w:szCs w:val="28"/>
        </w:rPr>
        <w:t xml:space="preserve">метанолу на великі відстані. </w:t>
      </w:r>
      <w:r w:rsidRPr="0043766B">
        <w:rPr>
          <w:rFonts w:ascii="Times New Roman" w:hAnsi="Times New Roman"/>
          <w:sz w:val="28"/>
          <w:szCs w:val="28"/>
        </w:rPr>
        <w:t>[9]</w:t>
      </w:r>
    </w:p>
    <w:p w:rsidR="00753AB8" w:rsidRPr="00BE7688" w:rsidRDefault="001C2B02" w:rsidP="00753AB8">
      <w:pPr>
        <w:numPr>
          <w:ilvl w:val="0"/>
          <w:numId w:val="20"/>
        </w:numPr>
        <w:tabs>
          <w:tab w:val="left" w:pos="426"/>
        </w:tabs>
        <w:ind w:left="0" w:right="-1" w:firstLine="709"/>
        <w:contextualSpacing/>
        <w:rPr>
          <w:sz w:val="28"/>
          <w:szCs w:val="28"/>
        </w:rPr>
      </w:pPr>
      <w:r w:rsidRPr="001C2B02">
        <w:rPr>
          <w:rFonts w:ascii="Times New Roman" w:hAnsi="Times New Roman"/>
          <w:sz w:val="28"/>
          <w:szCs w:val="28"/>
        </w:rPr>
        <w:t>Метанол отримують із природного газу при низькому тиску 5 МПа.</w:t>
      </w:r>
      <w:r w:rsidR="00753AB8" w:rsidRPr="00BF177A">
        <w:rPr>
          <w:rFonts w:ascii="Times New Roman" w:hAnsi="Times New Roman"/>
          <w:sz w:val="28"/>
          <w:szCs w:val="28"/>
        </w:rPr>
        <w:t xml:space="preserve"> </w:t>
      </w:r>
      <w:r w:rsidR="005B01B5">
        <w:rPr>
          <w:rFonts w:ascii="Times New Roman" w:hAnsi="Times New Roman"/>
          <w:sz w:val="28"/>
          <w:szCs w:val="28"/>
        </w:rPr>
        <w:t>П</w:t>
      </w:r>
      <w:r w:rsidR="005B01B5" w:rsidRPr="001C2B02">
        <w:rPr>
          <w:rFonts w:ascii="Times New Roman" w:hAnsi="Times New Roman"/>
          <w:sz w:val="28"/>
          <w:szCs w:val="28"/>
        </w:rPr>
        <w:t>роцес здійснюється в умовах, близьких до рівноваги</w:t>
      </w:r>
      <w:r w:rsidR="005B01B5">
        <w:rPr>
          <w:rFonts w:ascii="Times New Roman" w:hAnsi="Times New Roman"/>
          <w:sz w:val="28"/>
          <w:szCs w:val="28"/>
        </w:rPr>
        <w:t>, о</w:t>
      </w:r>
      <w:r w:rsidRPr="001C2B02">
        <w:rPr>
          <w:rFonts w:ascii="Times New Roman" w:hAnsi="Times New Roman"/>
          <w:sz w:val="28"/>
          <w:szCs w:val="28"/>
        </w:rPr>
        <w:t xml:space="preserve">скільки температура синтезу знижується при низькому тиску, що дозволяє збільшити продуктивність пристрою. </w:t>
      </w:r>
      <w:r w:rsidR="00753AB8" w:rsidRPr="00780F1B">
        <w:rPr>
          <w:rFonts w:ascii="Times New Roman" w:hAnsi="Times New Roman"/>
          <w:sz w:val="28"/>
          <w:szCs w:val="28"/>
        </w:rPr>
        <w:t>[</w:t>
      </w:r>
      <w:r w:rsidR="00753AB8">
        <w:rPr>
          <w:rFonts w:ascii="Times New Roman" w:hAnsi="Times New Roman"/>
          <w:sz w:val="28"/>
          <w:szCs w:val="28"/>
        </w:rPr>
        <w:t>5</w:t>
      </w:r>
      <w:r w:rsidR="00753AB8" w:rsidRPr="00780F1B">
        <w:rPr>
          <w:rFonts w:ascii="Times New Roman" w:hAnsi="Times New Roman"/>
          <w:sz w:val="28"/>
          <w:szCs w:val="28"/>
        </w:rPr>
        <w:t>]</w:t>
      </w:r>
    </w:p>
    <w:p w:rsidR="00C718C5" w:rsidRDefault="00C718C5" w:rsidP="00C718C5">
      <w:pPr>
        <w:rPr>
          <w:rFonts w:ascii="Times New Roman" w:hAnsi="Times New Roman"/>
          <w:noProof/>
        </w:rPr>
      </w:pPr>
    </w:p>
    <w:p w:rsidR="00E05652" w:rsidRPr="00541502" w:rsidRDefault="00F81290" w:rsidP="00E05652">
      <w:pPr>
        <w:pStyle w:val="2"/>
        <w:ind w:firstLine="709"/>
        <w:rPr>
          <w:rFonts w:ascii="Times New Roman" w:hAnsi="Times New Roman"/>
          <w:b/>
          <w:color w:val="auto"/>
          <w:lang w:val="uk-UA"/>
        </w:rPr>
      </w:pPr>
      <w:bookmarkStart w:id="14" w:name="_Toc39687673"/>
      <w:bookmarkStart w:id="15" w:name="_Toc40993530"/>
      <w:bookmarkStart w:id="16" w:name="_Toc42107424"/>
      <w:bookmarkStart w:id="17" w:name="_Toc42170536"/>
      <w:bookmarkStart w:id="18" w:name="_Toc72913908"/>
      <w:r>
        <w:rPr>
          <w:rFonts w:ascii="Times New Roman" w:hAnsi="Times New Roman"/>
          <w:b/>
          <w:color w:val="auto"/>
          <w:lang w:val="uk-UA"/>
        </w:rPr>
        <w:t>1.1</w:t>
      </w:r>
      <w:r w:rsidR="00E05652">
        <w:rPr>
          <w:rFonts w:ascii="Times New Roman" w:hAnsi="Times New Roman"/>
          <w:b/>
          <w:color w:val="auto"/>
          <w:lang w:val="uk-UA"/>
        </w:rPr>
        <w:t xml:space="preserve"> Опис </w:t>
      </w:r>
      <w:bookmarkEnd w:id="14"/>
      <w:bookmarkEnd w:id="15"/>
      <w:bookmarkEnd w:id="16"/>
      <w:bookmarkEnd w:id="17"/>
      <w:r w:rsidR="00E05652">
        <w:rPr>
          <w:rFonts w:ascii="Times New Roman" w:hAnsi="Times New Roman"/>
          <w:b/>
          <w:color w:val="auto"/>
          <w:lang w:val="uk-UA"/>
        </w:rPr>
        <w:t>реакцій процесу синтезу метанолу</w:t>
      </w:r>
      <w:bookmarkEnd w:id="18"/>
    </w:p>
    <w:p w:rsidR="00E91069" w:rsidRDefault="00E91069" w:rsidP="00E91069">
      <w:pPr>
        <w:ind w:firstLine="709"/>
        <w:rPr>
          <w:rFonts w:ascii="Times New Roman" w:hAnsi="Times New Roman"/>
          <w:sz w:val="28"/>
          <w:szCs w:val="28"/>
        </w:rPr>
      </w:pPr>
      <w:r w:rsidRPr="00E91069">
        <w:rPr>
          <w:rFonts w:ascii="Times New Roman" w:hAnsi="Times New Roman"/>
          <w:sz w:val="28"/>
          <w:szCs w:val="28"/>
        </w:rPr>
        <w:t>Метанол</w:t>
      </w:r>
      <w:r w:rsidR="00525FA5">
        <w:rPr>
          <w:rFonts w:ascii="Times New Roman" w:hAnsi="Times New Roman"/>
          <w:sz w:val="28"/>
          <w:szCs w:val="28"/>
        </w:rPr>
        <w:t xml:space="preserve"> </w:t>
      </w:r>
      <w:r w:rsidR="00525FA5" w:rsidRPr="00E91069">
        <w:rPr>
          <w:rFonts w:ascii="Times New Roman" w:hAnsi="Times New Roman"/>
          <w:sz w:val="28"/>
          <w:szCs w:val="28"/>
        </w:rPr>
        <w:t>широко використовується у багатьох галузях, особливо в полімерах</w:t>
      </w:r>
      <w:r w:rsidR="00525FA5">
        <w:rPr>
          <w:rFonts w:ascii="Times New Roman" w:hAnsi="Times New Roman"/>
          <w:sz w:val="28"/>
          <w:szCs w:val="28"/>
        </w:rPr>
        <w:t xml:space="preserve"> і</w:t>
      </w:r>
      <w:r w:rsidRPr="00E91069">
        <w:rPr>
          <w:rFonts w:ascii="Times New Roman" w:hAnsi="Times New Roman"/>
          <w:sz w:val="28"/>
          <w:szCs w:val="28"/>
        </w:rPr>
        <w:t xml:space="preserve"> переважно </w:t>
      </w:r>
      <w:r w:rsidR="00525FA5">
        <w:rPr>
          <w:rFonts w:ascii="Times New Roman" w:hAnsi="Times New Roman"/>
          <w:sz w:val="28"/>
          <w:szCs w:val="28"/>
        </w:rPr>
        <w:t>перетворюється на формальдегід</w:t>
      </w:r>
      <w:r w:rsidRPr="00E91069">
        <w:rPr>
          <w:rFonts w:ascii="Times New Roman" w:hAnsi="Times New Roman"/>
          <w:sz w:val="28"/>
          <w:szCs w:val="28"/>
        </w:rPr>
        <w:t>. Перетворення вимагає окислення:</w:t>
      </w:r>
    </w:p>
    <w:p w:rsidR="00177873" w:rsidRPr="00177873" w:rsidRDefault="00177873" w:rsidP="00177873">
      <w:pPr>
        <w:jc w:val="center"/>
        <w:rPr>
          <w:rFonts w:ascii="Times New Roman" w:hAnsi="Times New Roman"/>
          <w:sz w:val="28"/>
          <w:szCs w:val="28"/>
        </w:rPr>
      </w:pPr>
      <w:r w:rsidRPr="00177873">
        <w:rPr>
          <w:rFonts w:ascii="Times New Roman" w:hAnsi="Times New Roman"/>
          <w:noProof/>
          <w:sz w:val="28"/>
          <w:szCs w:val="28"/>
          <w:lang w:val="ru-RU"/>
        </w:rPr>
        <w:drawing>
          <wp:inline distT="0" distB="0" distL="0" distR="0" wp14:anchorId="728BE948" wp14:editId="7C81520F">
            <wp:extent cx="2943225" cy="40005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943225" cy="400050"/>
                    </a:xfrm>
                    <a:prstGeom prst="rect">
                      <a:avLst/>
                    </a:prstGeom>
                  </pic:spPr>
                </pic:pic>
              </a:graphicData>
            </a:graphic>
          </wp:inline>
        </w:drawing>
      </w:r>
    </w:p>
    <w:p w:rsidR="00177873" w:rsidRPr="00177873" w:rsidRDefault="00E91069" w:rsidP="00177873">
      <w:pPr>
        <w:ind w:firstLine="708"/>
        <w:rPr>
          <w:rFonts w:ascii="Times New Roman" w:hAnsi="Times New Roman"/>
          <w:sz w:val="28"/>
          <w:szCs w:val="28"/>
        </w:rPr>
      </w:pPr>
      <w:r w:rsidRPr="00E91069">
        <w:rPr>
          <w:rFonts w:ascii="Times New Roman" w:hAnsi="Times New Roman"/>
          <w:sz w:val="28"/>
          <w:szCs w:val="28"/>
        </w:rPr>
        <w:t>Оцтову кислоту можна отримати з метанолу.</w:t>
      </w:r>
    </w:p>
    <w:p w:rsidR="00177873" w:rsidRPr="00177873" w:rsidRDefault="00177873" w:rsidP="00177873">
      <w:pPr>
        <w:ind w:firstLine="708"/>
        <w:jc w:val="center"/>
        <w:rPr>
          <w:rFonts w:ascii="Times New Roman" w:hAnsi="Times New Roman"/>
          <w:sz w:val="28"/>
          <w:szCs w:val="28"/>
        </w:rPr>
      </w:pPr>
      <w:r w:rsidRPr="00177873">
        <w:rPr>
          <w:rFonts w:ascii="Times New Roman" w:hAnsi="Times New Roman"/>
          <w:noProof/>
          <w:sz w:val="28"/>
          <w:szCs w:val="28"/>
          <w:lang w:val="ru-RU"/>
        </w:rPr>
        <w:lastRenderedPageBreak/>
        <w:drawing>
          <wp:inline distT="0" distB="0" distL="0" distR="0" wp14:anchorId="083600AA" wp14:editId="1AC42CF0">
            <wp:extent cx="3695700" cy="326707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695700" cy="3267075"/>
                    </a:xfrm>
                    <a:prstGeom prst="rect">
                      <a:avLst/>
                    </a:prstGeom>
                  </pic:spPr>
                </pic:pic>
              </a:graphicData>
            </a:graphic>
          </wp:inline>
        </w:drawing>
      </w:r>
    </w:p>
    <w:p w:rsidR="00753AB8" w:rsidRDefault="00177873" w:rsidP="00177873">
      <w:pPr>
        <w:ind w:firstLine="708"/>
        <w:jc w:val="center"/>
        <w:rPr>
          <w:rFonts w:ascii="Times New Roman" w:hAnsi="Times New Roman"/>
          <w:sz w:val="28"/>
          <w:szCs w:val="28"/>
        </w:rPr>
      </w:pPr>
      <w:r w:rsidRPr="00177873">
        <w:rPr>
          <w:rFonts w:ascii="Times New Roman" w:hAnsi="Times New Roman"/>
          <w:sz w:val="28"/>
          <w:szCs w:val="28"/>
        </w:rPr>
        <w:t>Рис</w:t>
      </w:r>
      <w:r w:rsidR="00753AB8">
        <w:rPr>
          <w:rFonts w:ascii="Times New Roman" w:hAnsi="Times New Roman"/>
          <w:sz w:val="28"/>
          <w:szCs w:val="28"/>
        </w:rPr>
        <w:t>унок</w:t>
      </w:r>
      <w:r w:rsidRPr="00177873">
        <w:rPr>
          <w:rFonts w:ascii="Times New Roman" w:hAnsi="Times New Roman"/>
          <w:sz w:val="28"/>
          <w:szCs w:val="28"/>
        </w:rPr>
        <w:t xml:space="preserve"> 1.1 — Процес Катіва пере</w:t>
      </w:r>
      <w:r w:rsidR="00753AB8">
        <w:rPr>
          <w:rFonts w:ascii="Times New Roman" w:hAnsi="Times New Roman"/>
          <w:sz w:val="28"/>
          <w:szCs w:val="28"/>
        </w:rPr>
        <w:t>творює метанол в оцтову кислоту</w:t>
      </w:r>
    </w:p>
    <w:p w:rsidR="00177873" w:rsidRPr="00177873" w:rsidRDefault="00AD1816" w:rsidP="00AD1816">
      <w:pPr>
        <w:ind w:firstLine="708"/>
        <w:jc w:val="center"/>
        <w:rPr>
          <w:rFonts w:ascii="Times New Roman" w:hAnsi="Times New Roman"/>
          <w:sz w:val="28"/>
          <w:szCs w:val="28"/>
        </w:rPr>
      </w:pPr>
      <w:r>
        <w:rPr>
          <w:rFonts w:ascii="Times New Roman" w:hAnsi="Times New Roman"/>
          <w:sz w:val="28"/>
          <w:szCs w:val="28"/>
        </w:rPr>
        <w:t xml:space="preserve"> </w:t>
      </w:r>
    </w:p>
    <w:p w:rsidR="00177873" w:rsidRPr="00177873" w:rsidRDefault="00E91069" w:rsidP="00177873">
      <w:pPr>
        <w:ind w:firstLine="708"/>
        <w:rPr>
          <w:rFonts w:ascii="Times New Roman" w:hAnsi="Times New Roman"/>
          <w:sz w:val="28"/>
          <w:szCs w:val="28"/>
        </w:rPr>
      </w:pPr>
      <w:r w:rsidRPr="00E91069">
        <w:rPr>
          <w:rFonts w:ascii="Times New Roman" w:hAnsi="Times New Roman"/>
          <w:sz w:val="28"/>
          <w:szCs w:val="28"/>
        </w:rPr>
        <w:t xml:space="preserve">Поєднання метанолу та ізобутилену дає метил-трет-бутиловий ефір (МТБЕ). </w:t>
      </w:r>
      <w:r w:rsidR="00177873" w:rsidRPr="00177873">
        <w:rPr>
          <w:rFonts w:ascii="Times New Roman" w:hAnsi="Times New Roman"/>
          <w:sz w:val="28"/>
          <w:szCs w:val="28"/>
        </w:rPr>
        <w:t>MTBE є основним підсилювачем октану в бензині.</w:t>
      </w:r>
    </w:p>
    <w:p w:rsidR="00177873" w:rsidRPr="00177873" w:rsidRDefault="00525FA5" w:rsidP="00177873">
      <w:pPr>
        <w:ind w:firstLine="708"/>
        <w:rPr>
          <w:rFonts w:ascii="Times New Roman" w:hAnsi="Times New Roman"/>
          <w:sz w:val="28"/>
          <w:szCs w:val="28"/>
        </w:rPr>
      </w:pPr>
      <w:r>
        <w:rPr>
          <w:rFonts w:ascii="Times New Roman" w:hAnsi="Times New Roman"/>
          <w:sz w:val="28"/>
          <w:szCs w:val="28"/>
        </w:rPr>
        <w:t>І</w:t>
      </w:r>
      <w:r w:rsidRPr="00177873">
        <w:rPr>
          <w:rFonts w:ascii="Times New Roman" w:hAnsi="Times New Roman"/>
          <w:sz w:val="28"/>
          <w:szCs w:val="28"/>
        </w:rPr>
        <w:t xml:space="preserve">ноді </w:t>
      </w:r>
      <w:r>
        <w:rPr>
          <w:rFonts w:ascii="Times New Roman" w:hAnsi="Times New Roman"/>
          <w:sz w:val="28"/>
          <w:szCs w:val="28"/>
        </w:rPr>
        <w:t>м</w:t>
      </w:r>
      <w:r w:rsidR="00177873" w:rsidRPr="00177873">
        <w:rPr>
          <w:rFonts w:ascii="Times New Roman" w:hAnsi="Times New Roman"/>
          <w:sz w:val="28"/>
          <w:szCs w:val="28"/>
        </w:rPr>
        <w:t>етанол використовується для підживлення двигунів внутріш</w:t>
      </w:r>
      <w:r>
        <w:rPr>
          <w:rFonts w:ascii="Times New Roman" w:hAnsi="Times New Roman"/>
          <w:sz w:val="28"/>
          <w:szCs w:val="28"/>
        </w:rPr>
        <w:t>нього згоряння, в</w:t>
      </w:r>
      <w:r w:rsidR="00177873" w:rsidRPr="00177873">
        <w:rPr>
          <w:rFonts w:ascii="Times New Roman" w:hAnsi="Times New Roman"/>
          <w:sz w:val="28"/>
          <w:szCs w:val="28"/>
        </w:rPr>
        <w:t>ін згоряє, утворюючи вуглекислий газ і воду:</w:t>
      </w:r>
    </w:p>
    <w:p w:rsidR="00177873" w:rsidRPr="00177873" w:rsidRDefault="00177873" w:rsidP="00CF7388">
      <w:pPr>
        <w:jc w:val="center"/>
        <w:rPr>
          <w:rFonts w:ascii="Times New Roman" w:hAnsi="Times New Roman"/>
          <w:sz w:val="28"/>
          <w:szCs w:val="28"/>
        </w:rPr>
      </w:pPr>
      <w:r w:rsidRPr="00177873">
        <w:rPr>
          <w:rFonts w:ascii="Times New Roman" w:hAnsi="Times New Roman"/>
          <w:noProof/>
          <w:sz w:val="28"/>
          <w:szCs w:val="28"/>
          <w:lang w:val="ru-RU"/>
        </w:rPr>
        <w:drawing>
          <wp:inline distT="0" distB="0" distL="0" distR="0" wp14:anchorId="72FCA8FC" wp14:editId="61EBB56B">
            <wp:extent cx="2981325" cy="31432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981325" cy="314325"/>
                    </a:xfrm>
                    <a:prstGeom prst="rect">
                      <a:avLst/>
                    </a:prstGeom>
                  </pic:spPr>
                </pic:pic>
              </a:graphicData>
            </a:graphic>
          </wp:inline>
        </w:drawing>
      </w:r>
    </w:p>
    <w:p w:rsidR="00177873" w:rsidRPr="00177873" w:rsidRDefault="00260DB8" w:rsidP="00177873">
      <w:pPr>
        <w:ind w:firstLine="708"/>
        <w:rPr>
          <w:rFonts w:ascii="Times New Roman" w:hAnsi="Times New Roman"/>
          <w:sz w:val="28"/>
          <w:szCs w:val="28"/>
        </w:rPr>
      </w:pPr>
      <w:r>
        <w:rPr>
          <w:rFonts w:ascii="Times New Roman" w:hAnsi="Times New Roman"/>
          <w:sz w:val="28"/>
          <w:szCs w:val="28"/>
        </w:rPr>
        <w:t>Одна</w:t>
      </w:r>
      <w:r w:rsidR="00177873" w:rsidRPr="00177873">
        <w:rPr>
          <w:rFonts w:ascii="Times New Roman" w:hAnsi="Times New Roman"/>
          <w:sz w:val="28"/>
          <w:szCs w:val="28"/>
        </w:rPr>
        <w:t xml:space="preserve"> з проблем є те, що спир</w:t>
      </w:r>
      <w:r w:rsidR="00525FA5">
        <w:rPr>
          <w:rFonts w:ascii="Times New Roman" w:hAnsi="Times New Roman"/>
          <w:sz w:val="28"/>
          <w:szCs w:val="28"/>
        </w:rPr>
        <w:t>ти</w:t>
      </w:r>
      <w:r w:rsidR="00177873" w:rsidRPr="00177873">
        <w:rPr>
          <w:rFonts w:ascii="Times New Roman" w:hAnsi="Times New Roman"/>
          <w:sz w:val="28"/>
          <w:szCs w:val="28"/>
        </w:rPr>
        <w:t xml:space="preserve"> </w:t>
      </w:r>
      <w:r w:rsidR="00525FA5">
        <w:rPr>
          <w:rFonts w:ascii="Times New Roman" w:hAnsi="Times New Roman"/>
          <w:sz w:val="28"/>
          <w:szCs w:val="28"/>
        </w:rPr>
        <w:t>роз’їдають</w:t>
      </w:r>
      <w:r w:rsidR="00177873" w:rsidRPr="00177873">
        <w:rPr>
          <w:rFonts w:ascii="Times New Roman" w:hAnsi="Times New Roman"/>
          <w:sz w:val="28"/>
          <w:szCs w:val="28"/>
        </w:rPr>
        <w:t xml:space="preserve"> деякі метали, зокрема алюміній</w:t>
      </w:r>
      <w:r w:rsidR="00525FA5">
        <w:rPr>
          <w:rFonts w:ascii="Times New Roman" w:hAnsi="Times New Roman"/>
          <w:sz w:val="28"/>
          <w:szCs w:val="28"/>
        </w:rPr>
        <w:t>, завдяки  високій</w:t>
      </w:r>
      <w:r w:rsidR="00525FA5" w:rsidRPr="00260DB8">
        <w:rPr>
          <w:rFonts w:ascii="Times New Roman" w:hAnsi="Times New Roman"/>
          <w:sz w:val="28"/>
          <w:szCs w:val="28"/>
        </w:rPr>
        <w:t xml:space="preserve"> концентрації </w:t>
      </w:r>
      <w:r w:rsidR="00525FA5">
        <w:rPr>
          <w:rFonts w:ascii="Times New Roman" w:hAnsi="Times New Roman"/>
          <w:sz w:val="28"/>
          <w:szCs w:val="28"/>
        </w:rPr>
        <w:t xml:space="preserve"> </w:t>
      </w:r>
      <w:r w:rsidR="00525FA5" w:rsidRPr="00177873">
        <w:rPr>
          <w:rFonts w:ascii="Times New Roman" w:hAnsi="Times New Roman"/>
          <w:sz w:val="28"/>
          <w:szCs w:val="28"/>
        </w:rPr>
        <w:t>метанолу в паливі</w:t>
      </w:r>
      <w:r w:rsidR="00177873" w:rsidRPr="00177873">
        <w:rPr>
          <w:rFonts w:ascii="Times New Roman" w:hAnsi="Times New Roman"/>
          <w:sz w:val="28"/>
          <w:szCs w:val="28"/>
        </w:rPr>
        <w:t xml:space="preserve">. </w:t>
      </w:r>
      <w:r w:rsidRPr="00260DB8">
        <w:rPr>
          <w:rFonts w:ascii="Times New Roman" w:hAnsi="Times New Roman"/>
          <w:sz w:val="28"/>
          <w:szCs w:val="28"/>
        </w:rPr>
        <w:t>Метанольне паливо пропонується для наземного транспортування.</w:t>
      </w:r>
      <w:r>
        <w:rPr>
          <w:rFonts w:ascii="Times New Roman" w:hAnsi="Times New Roman"/>
          <w:sz w:val="28"/>
          <w:szCs w:val="28"/>
        </w:rPr>
        <w:t xml:space="preserve"> </w:t>
      </w:r>
      <w:r w:rsidR="00177873" w:rsidRPr="00177873">
        <w:rPr>
          <w:rFonts w:ascii="Times New Roman" w:hAnsi="Times New Roman"/>
          <w:sz w:val="28"/>
          <w:szCs w:val="28"/>
        </w:rPr>
        <w:t xml:space="preserve">Головною перевагою економії метанолу є те, </w:t>
      </w:r>
      <w:r w:rsidRPr="00260DB8">
        <w:rPr>
          <w:rFonts w:ascii="Times New Roman" w:hAnsi="Times New Roman"/>
          <w:sz w:val="28"/>
          <w:szCs w:val="28"/>
        </w:rPr>
        <w:t>що його можна застосовувати для</w:t>
      </w:r>
      <w:r w:rsidR="00177873" w:rsidRPr="00177873">
        <w:rPr>
          <w:rFonts w:ascii="Times New Roman" w:hAnsi="Times New Roman"/>
          <w:sz w:val="28"/>
          <w:szCs w:val="28"/>
        </w:rPr>
        <w:t xml:space="preserve"> бензинових двигунів внутрішнього згоряння</w:t>
      </w:r>
      <w:r w:rsidR="00525FA5">
        <w:rPr>
          <w:rFonts w:ascii="Times New Roman" w:hAnsi="Times New Roman"/>
          <w:sz w:val="28"/>
          <w:szCs w:val="28"/>
        </w:rPr>
        <w:t>,</w:t>
      </w:r>
      <w:r w:rsidR="00177873" w:rsidRPr="00177873">
        <w:rPr>
          <w:rFonts w:ascii="Times New Roman" w:hAnsi="Times New Roman"/>
          <w:sz w:val="28"/>
          <w:szCs w:val="28"/>
        </w:rPr>
        <w:t xml:space="preserve"> </w:t>
      </w:r>
      <w:r w:rsidRPr="00260DB8">
        <w:rPr>
          <w:rFonts w:ascii="Times New Roman" w:hAnsi="Times New Roman"/>
          <w:sz w:val="28"/>
          <w:szCs w:val="28"/>
        </w:rPr>
        <w:t>що вимагає мінімальних модифікацій двигуна та інфраструктури для постачан</w:t>
      </w:r>
      <w:r>
        <w:rPr>
          <w:rFonts w:ascii="Times New Roman" w:hAnsi="Times New Roman"/>
          <w:sz w:val="28"/>
          <w:szCs w:val="28"/>
        </w:rPr>
        <w:t>ня та зберігання рідкого палива</w:t>
      </w:r>
      <w:r w:rsidR="00177873" w:rsidRPr="00177873">
        <w:rPr>
          <w:rFonts w:ascii="Times New Roman" w:hAnsi="Times New Roman"/>
          <w:sz w:val="28"/>
          <w:szCs w:val="28"/>
        </w:rPr>
        <w:t xml:space="preserve">. </w:t>
      </w:r>
      <w:r w:rsidR="00101DA8" w:rsidRPr="00101DA8">
        <w:rPr>
          <w:rFonts w:ascii="Times New Roman" w:hAnsi="Times New Roman"/>
          <w:sz w:val="28"/>
          <w:szCs w:val="28"/>
        </w:rPr>
        <w:t>Однак його щільність енергії становить лише половину від бензину, а це означає, що вам буде потрібно вдвічі більше</w:t>
      </w:r>
      <w:r w:rsidR="00CF7388">
        <w:rPr>
          <w:rFonts w:ascii="Times New Roman" w:hAnsi="Times New Roman"/>
          <w:sz w:val="28"/>
          <w:szCs w:val="28"/>
        </w:rPr>
        <w:t xml:space="preserve"> метанолу.</w:t>
      </w:r>
    </w:p>
    <w:p w:rsidR="004D0FB2" w:rsidRDefault="00101DA8" w:rsidP="00177873">
      <w:pPr>
        <w:ind w:firstLine="708"/>
        <w:rPr>
          <w:rFonts w:ascii="Times New Roman" w:hAnsi="Times New Roman"/>
          <w:sz w:val="28"/>
          <w:szCs w:val="28"/>
        </w:rPr>
      </w:pPr>
      <w:r w:rsidRPr="00101DA8">
        <w:rPr>
          <w:rFonts w:ascii="Times New Roman" w:hAnsi="Times New Roman"/>
          <w:sz w:val="28"/>
          <w:szCs w:val="28"/>
        </w:rPr>
        <w:t>У Китаї метанол постачається в промислові котли, які широко використовуються для</w:t>
      </w:r>
      <w:r>
        <w:rPr>
          <w:rFonts w:ascii="Times New Roman" w:hAnsi="Times New Roman"/>
          <w:sz w:val="28"/>
          <w:szCs w:val="28"/>
        </w:rPr>
        <w:t xml:space="preserve"> тепла та пари для</w:t>
      </w:r>
      <w:r w:rsidR="00177873" w:rsidRPr="00177873">
        <w:rPr>
          <w:rFonts w:ascii="Times New Roman" w:hAnsi="Times New Roman"/>
          <w:sz w:val="28"/>
          <w:szCs w:val="28"/>
        </w:rPr>
        <w:t xml:space="preserve"> опалення житла</w:t>
      </w:r>
      <w:r>
        <w:rPr>
          <w:rFonts w:ascii="Times New Roman" w:hAnsi="Times New Roman"/>
          <w:sz w:val="28"/>
          <w:szCs w:val="28"/>
        </w:rPr>
        <w:t xml:space="preserve"> та в</w:t>
      </w:r>
      <w:r w:rsidRPr="00101DA8">
        <w:t xml:space="preserve"> </w:t>
      </w:r>
      <w:r w:rsidRPr="00101DA8">
        <w:rPr>
          <w:rFonts w:ascii="Times New Roman" w:hAnsi="Times New Roman"/>
          <w:sz w:val="28"/>
          <w:szCs w:val="28"/>
        </w:rPr>
        <w:t>різних галузях</w:t>
      </w:r>
      <w:r>
        <w:rPr>
          <w:rFonts w:ascii="Times New Roman" w:hAnsi="Times New Roman"/>
          <w:sz w:val="28"/>
          <w:szCs w:val="28"/>
        </w:rPr>
        <w:t xml:space="preserve">  </w:t>
      </w:r>
      <w:r w:rsidRPr="00177873">
        <w:rPr>
          <w:rFonts w:ascii="Times New Roman" w:hAnsi="Times New Roman"/>
          <w:sz w:val="28"/>
          <w:szCs w:val="28"/>
        </w:rPr>
        <w:lastRenderedPageBreak/>
        <w:t>промисловості</w:t>
      </w:r>
      <w:r w:rsidR="004D0FB2">
        <w:rPr>
          <w:rFonts w:ascii="Times New Roman" w:hAnsi="Times New Roman"/>
          <w:sz w:val="28"/>
          <w:szCs w:val="28"/>
        </w:rPr>
        <w:t>. В</w:t>
      </w:r>
      <w:r w:rsidR="00177873" w:rsidRPr="00177873">
        <w:rPr>
          <w:rFonts w:ascii="Times New Roman" w:hAnsi="Times New Roman"/>
          <w:sz w:val="28"/>
          <w:szCs w:val="28"/>
        </w:rPr>
        <w:t>икористання</w:t>
      </w:r>
      <w:r w:rsidR="004D0FB2">
        <w:rPr>
          <w:rFonts w:ascii="Times New Roman" w:hAnsi="Times New Roman"/>
          <w:sz w:val="28"/>
          <w:szCs w:val="28"/>
        </w:rPr>
        <w:t xml:space="preserve"> метанолу</w:t>
      </w:r>
      <w:r w:rsidR="00177873" w:rsidRPr="00177873">
        <w:rPr>
          <w:rFonts w:ascii="Times New Roman" w:hAnsi="Times New Roman"/>
          <w:sz w:val="28"/>
          <w:szCs w:val="28"/>
        </w:rPr>
        <w:t xml:space="preserve"> </w:t>
      </w:r>
      <w:r w:rsidR="00525FA5">
        <w:rPr>
          <w:rFonts w:ascii="Times New Roman" w:hAnsi="Times New Roman"/>
          <w:sz w:val="28"/>
          <w:szCs w:val="28"/>
        </w:rPr>
        <w:t>заміню</w:t>
      </w:r>
      <w:r w:rsidR="00177873" w:rsidRPr="00177873">
        <w:rPr>
          <w:rFonts w:ascii="Times New Roman" w:hAnsi="Times New Roman"/>
          <w:sz w:val="28"/>
          <w:szCs w:val="28"/>
        </w:rPr>
        <w:t xml:space="preserve">є вугілля, яке знаходиться під тиском </w:t>
      </w:r>
      <w:r w:rsidR="004D0FB2" w:rsidRPr="004D0FB2">
        <w:rPr>
          <w:rFonts w:ascii="Times New Roman" w:hAnsi="Times New Roman"/>
          <w:sz w:val="28"/>
          <w:szCs w:val="28"/>
        </w:rPr>
        <w:t>все більш суворих екологічних норм.</w:t>
      </w:r>
    </w:p>
    <w:p w:rsidR="00177873" w:rsidRPr="00177873" w:rsidRDefault="00857FB8" w:rsidP="00177873">
      <w:pPr>
        <w:ind w:firstLine="708"/>
        <w:rPr>
          <w:rFonts w:ascii="Times New Roman" w:hAnsi="Times New Roman"/>
          <w:sz w:val="28"/>
          <w:szCs w:val="28"/>
        </w:rPr>
      </w:pPr>
      <w:r>
        <w:rPr>
          <w:rFonts w:ascii="Times New Roman" w:hAnsi="Times New Roman"/>
          <w:sz w:val="28"/>
          <w:szCs w:val="28"/>
        </w:rPr>
        <w:t>Я</w:t>
      </w:r>
      <w:r w:rsidR="00177873" w:rsidRPr="00177873">
        <w:rPr>
          <w:rFonts w:ascii="Times New Roman" w:hAnsi="Times New Roman"/>
          <w:sz w:val="28"/>
          <w:szCs w:val="28"/>
        </w:rPr>
        <w:t>к засіб для знежирення при електрофорезі</w:t>
      </w:r>
      <w:r>
        <w:rPr>
          <w:rFonts w:ascii="Times New Roman" w:hAnsi="Times New Roman"/>
          <w:sz w:val="28"/>
          <w:szCs w:val="28"/>
        </w:rPr>
        <w:t xml:space="preserve">, </w:t>
      </w:r>
      <w:r w:rsidRPr="00177873">
        <w:rPr>
          <w:rFonts w:ascii="Times New Roman" w:hAnsi="Times New Roman"/>
          <w:sz w:val="28"/>
          <w:szCs w:val="28"/>
        </w:rPr>
        <w:t>використовується</w:t>
      </w:r>
      <w:r>
        <w:rPr>
          <w:rFonts w:ascii="Times New Roman" w:hAnsi="Times New Roman"/>
          <w:sz w:val="28"/>
          <w:szCs w:val="28"/>
        </w:rPr>
        <w:t xml:space="preserve"> м</w:t>
      </w:r>
      <w:r w:rsidRPr="00177873">
        <w:rPr>
          <w:rFonts w:ascii="Times New Roman" w:hAnsi="Times New Roman"/>
          <w:sz w:val="28"/>
          <w:szCs w:val="28"/>
        </w:rPr>
        <w:t>етанол</w:t>
      </w:r>
      <w:r>
        <w:rPr>
          <w:rFonts w:ascii="Times New Roman" w:hAnsi="Times New Roman"/>
          <w:sz w:val="28"/>
          <w:szCs w:val="28"/>
        </w:rPr>
        <w:t>,</w:t>
      </w:r>
      <w:r w:rsidR="00177873" w:rsidRPr="00177873">
        <w:rPr>
          <w:rFonts w:ascii="Times New Roman" w:hAnsi="Times New Roman"/>
          <w:sz w:val="28"/>
          <w:szCs w:val="28"/>
        </w:rPr>
        <w:t xml:space="preserve"> в поліакриламідному гелі.</w:t>
      </w:r>
    </w:p>
    <w:p w:rsidR="00177873" w:rsidRPr="00177873" w:rsidRDefault="00177873" w:rsidP="00177873">
      <w:pPr>
        <w:ind w:firstLine="708"/>
        <w:rPr>
          <w:rFonts w:ascii="Times New Roman" w:hAnsi="Times New Roman"/>
          <w:sz w:val="28"/>
          <w:szCs w:val="28"/>
        </w:rPr>
      </w:pPr>
      <w:r w:rsidRPr="00177873">
        <w:rPr>
          <w:rFonts w:ascii="Times New Roman" w:hAnsi="Times New Roman"/>
          <w:sz w:val="28"/>
          <w:szCs w:val="28"/>
        </w:rPr>
        <w:t>Синтез</w:t>
      </w:r>
    </w:p>
    <w:p w:rsidR="00177873" w:rsidRPr="00177873" w:rsidRDefault="00177873" w:rsidP="00177873">
      <w:pPr>
        <w:ind w:firstLine="708"/>
        <w:rPr>
          <w:rFonts w:ascii="Times New Roman" w:hAnsi="Times New Roman"/>
          <w:sz w:val="28"/>
          <w:szCs w:val="28"/>
        </w:rPr>
      </w:pPr>
      <w:r w:rsidRPr="00177873">
        <w:rPr>
          <w:rFonts w:ascii="Times New Roman" w:hAnsi="Times New Roman"/>
          <w:sz w:val="28"/>
          <w:szCs w:val="28"/>
        </w:rPr>
        <w:t>З синтез-газу</w:t>
      </w:r>
    </w:p>
    <w:p w:rsidR="00177873" w:rsidRPr="00177873" w:rsidRDefault="00857FB8" w:rsidP="00177873">
      <w:pPr>
        <w:ind w:firstLine="708"/>
        <w:rPr>
          <w:rFonts w:ascii="Times New Roman" w:hAnsi="Times New Roman"/>
          <w:sz w:val="28"/>
          <w:szCs w:val="28"/>
        </w:rPr>
      </w:pPr>
      <w:r>
        <w:rPr>
          <w:rFonts w:ascii="Times New Roman" w:hAnsi="Times New Roman"/>
          <w:sz w:val="28"/>
          <w:szCs w:val="28"/>
        </w:rPr>
        <w:t>Водень та оксид вуглецю реагують з</w:t>
      </w:r>
      <w:r w:rsidR="00177873" w:rsidRPr="00177873">
        <w:rPr>
          <w:rFonts w:ascii="Times New Roman" w:hAnsi="Times New Roman"/>
          <w:sz w:val="28"/>
          <w:szCs w:val="28"/>
        </w:rPr>
        <w:t xml:space="preserve"> каталізатором, утворюючи метанол. Сьогодні найбільш широко використовуваним каталізатором є суміш оксидів міді та цинку, нанесена на глинозем, як вперше була використана ICI у 1966 р. При 5-10 МПа (50-100 атм) та 250 ° C (482 ° F) </w:t>
      </w:r>
      <w:r w:rsidR="0059072E">
        <w:rPr>
          <w:rFonts w:ascii="Times New Roman" w:hAnsi="Times New Roman"/>
          <w:sz w:val="28"/>
          <w:szCs w:val="28"/>
        </w:rPr>
        <w:t>р</w:t>
      </w:r>
      <w:r w:rsidR="0059072E" w:rsidRPr="0059072E">
        <w:rPr>
          <w:rFonts w:ascii="Times New Roman" w:hAnsi="Times New Roman"/>
          <w:sz w:val="28"/>
          <w:szCs w:val="28"/>
        </w:rPr>
        <w:t xml:space="preserve">еакція є високоселективною </w:t>
      </w:r>
      <w:r w:rsidR="00177873" w:rsidRPr="00177873">
        <w:rPr>
          <w:rFonts w:ascii="Times New Roman" w:hAnsi="Times New Roman"/>
          <w:sz w:val="28"/>
          <w:szCs w:val="28"/>
        </w:rPr>
        <w:t>(&gt; 99,8%):</w:t>
      </w:r>
    </w:p>
    <w:p w:rsidR="00177873" w:rsidRPr="00177873" w:rsidRDefault="00177873" w:rsidP="00CF7388">
      <w:pPr>
        <w:jc w:val="center"/>
        <w:rPr>
          <w:rFonts w:ascii="Times New Roman" w:hAnsi="Times New Roman"/>
          <w:sz w:val="28"/>
          <w:szCs w:val="28"/>
        </w:rPr>
      </w:pPr>
      <w:r w:rsidRPr="00177873">
        <w:rPr>
          <w:rFonts w:ascii="Times New Roman" w:hAnsi="Times New Roman"/>
          <w:noProof/>
          <w:sz w:val="28"/>
          <w:szCs w:val="28"/>
          <w:lang w:val="ru-RU"/>
        </w:rPr>
        <w:drawing>
          <wp:inline distT="0" distB="0" distL="0" distR="0" wp14:anchorId="2A9BBD0A" wp14:editId="33AFE314">
            <wp:extent cx="1924050" cy="3048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924050" cy="304800"/>
                    </a:xfrm>
                    <a:prstGeom prst="rect">
                      <a:avLst/>
                    </a:prstGeom>
                  </pic:spPr>
                </pic:pic>
              </a:graphicData>
            </a:graphic>
          </wp:inline>
        </w:drawing>
      </w:r>
    </w:p>
    <w:p w:rsidR="00177873" w:rsidRPr="00177873" w:rsidRDefault="00287E1A" w:rsidP="00287E1A">
      <w:pPr>
        <w:ind w:firstLine="708"/>
        <w:rPr>
          <w:rFonts w:ascii="Times New Roman" w:hAnsi="Times New Roman"/>
          <w:sz w:val="28"/>
          <w:szCs w:val="28"/>
        </w:rPr>
      </w:pPr>
      <w:r>
        <w:rPr>
          <w:rFonts w:ascii="Times New Roman" w:hAnsi="Times New Roman"/>
          <w:sz w:val="28"/>
          <w:szCs w:val="28"/>
        </w:rPr>
        <w:t>С</w:t>
      </w:r>
      <w:r w:rsidRPr="00177873">
        <w:rPr>
          <w:rFonts w:ascii="Times New Roman" w:hAnsi="Times New Roman"/>
          <w:sz w:val="28"/>
          <w:szCs w:val="28"/>
        </w:rPr>
        <w:t>интез споживає лише два молі газоподібного водню на моль оксиду вуглецю.тоді</w:t>
      </w:r>
      <w:r>
        <w:rPr>
          <w:rFonts w:ascii="Times New Roman" w:hAnsi="Times New Roman"/>
          <w:sz w:val="28"/>
          <w:szCs w:val="28"/>
        </w:rPr>
        <w:t>,</w:t>
      </w:r>
      <w:r w:rsidRPr="00177873">
        <w:rPr>
          <w:rFonts w:ascii="Times New Roman" w:hAnsi="Times New Roman"/>
          <w:sz w:val="28"/>
          <w:szCs w:val="28"/>
        </w:rPr>
        <w:t xml:space="preserve"> як </w:t>
      </w:r>
      <w:r>
        <w:rPr>
          <w:rFonts w:ascii="Times New Roman" w:hAnsi="Times New Roman"/>
          <w:sz w:val="28"/>
          <w:szCs w:val="28"/>
        </w:rPr>
        <w:t>с</w:t>
      </w:r>
      <w:r w:rsidRPr="00287E1A">
        <w:rPr>
          <w:rFonts w:ascii="Times New Roman" w:hAnsi="Times New Roman"/>
          <w:sz w:val="28"/>
          <w:szCs w:val="28"/>
        </w:rPr>
        <w:t>интез-газ метану виробляє три молі водню на моль оксиду вуглец</w:t>
      </w:r>
      <w:r>
        <w:rPr>
          <w:rFonts w:ascii="Times New Roman" w:hAnsi="Times New Roman"/>
          <w:sz w:val="28"/>
          <w:szCs w:val="28"/>
        </w:rPr>
        <w:t xml:space="preserve">ю. </w:t>
      </w:r>
      <w:r w:rsidRPr="00287E1A">
        <w:rPr>
          <w:rFonts w:ascii="Times New Roman" w:hAnsi="Times New Roman"/>
          <w:sz w:val="28"/>
          <w:szCs w:val="28"/>
        </w:rPr>
        <w:t>Одним із способів усунення надлишку водню є введення вуглекислого газу в реактор синтезу метанолу, де він також реагуватиме з утворенням метанолу згідно з рівнянням</w:t>
      </w:r>
      <w:r w:rsidR="00177873" w:rsidRPr="00177873">
        <w:rPr>
          <w:rFonts w:ascii="Times New Roman" w:hAnsi="Times New Roman"/>
          <w:sz w:val="28"/>
          <w:szCs w:val="28"/>
        </w:rPr>
        <w:t>:</w:t>
      </w:r>
    </w:p>
    <w:p w:rsidR="00177873" w:rsidRPr="00177873" w:rsidRDefault="00177873" w:rsidP="00CF7388">
      <w:pPr>
        <w:jc w:val="center"/>
        <w:rPr>
          <w:rFonts w:ascii="Times New Roman" w:hAnsi="Times New Roman"/>
          <w:sz w:val="28"/>
          <w:szCs w:val="28"/>
        </w:rPr>
      </w:pPr>
      <w:r w:rsidRPr="00177873">
        <w:rPr>
          <w:rFonts w:ascii="Times New Roman" w:hAnsi="Times New Roman"/>
          <w:noProof/>
          <w:sz w:val="28"/>
          <w:szCs w:val="28"/>
          <w:lang w:val="ru-RU"/>
        </w:rPr>
        <w:drawing>
          <wp:inline distT="0" distB="0" distL="0" distR="0" wp14:anchorId="7DA743D0" wp14:editId="14E182B1">
            <wp:extent cx="2590800" cy="3048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590800" cy="304800"/>
                    </a:xfrm>
                    <a:prstGeom prst="rect">
                      <a:avLst/>
                    </a:prstGeom>
                  </pic:spPr>
                </pic:pic>
              </a:graphicData>
            </a:graphic>
          </wp:inline>
        </w:drawing>
      </w:r>
    </w:p>
    <w:p w:rsidR="00177873" w:rsidRPr="00177873" w:rsidRDefault="00177873" w:rsidP="00177873">
      <w:pPr>
        <w:ind w:firstLine="708"/>
        <w:rPr>
          <w:rFonts w:ascii="Times New Roman" w:hAnsi="Times New Roman"/>
          <w:sz w:val="28"/>
          <w:szCs w:val="28"/>
        </w:rPr>
      </w:pPr>
      <w:r w:rsidRPr="00177873">
        <w:rPr>
          <w:rFonts w:ascii="Times New Roman" w:hAnsi="Times New Roman"/>
          <w:sz w:val="28"/>
          <w:szCs w:val="28"/>
        </w:rPr>
        <w:t xml:space="preserve">З точки зору механізму, процес відбувається шляхом первинного перетворення СО у </w:t>
      </w:r>
      <w:r w:rsidR="00CF7388">
        <w:rPr>
          <w:rFonts w:ascii="Times New Roman" w:hAnsi="Times New Roman"/>
          <w:sz w:val="28"/>
          <w:szCs w:val="28"/>
        </w:rPr>
        <w:t>СО</w:t>
      </w:r>
      <w:r w:rsidR="00CF7388" w:rsidRPr="00CF7388">
        <w:rPr>
          <w:rFonts w:ascii="Times New Roman" w:hAnsi="Times New Roman"/>
          <w:sz w:val="28"/>
          <w:szCs w:val="28"/>
          <w:vertAlign w:val="subscript"/>
        </w:rPr>
        <w:t>2</w:t>
      </w:r>
      <w:r w:rsidR="00CF7388">
        <w:rPr>
          <w:rFonts w:ascii="Times New Roman" w:hAnsi="Times New Roman"/>
          <w:sz w:val="28"/>
          <w:szCs w:val="28"/>
        </w:rPr>
        <w:t>, який потім гідрується:</w:t>
      </w:r>
    </w:p>
    <w:p w:rsidR="00177873" w:rsidRPr="00177873" w:rsidRDefault="00177873" w:rsidP="00CF7388">
      <w:pPr>
        <w:jc w:val="center"/>
        <w:rPr>
          <w:rFonts w:ascii="Times New Roman" w:hAnsi="Times New Roman"/>
          <w:sz w:val="28"/>
          <w:szCs w:val="28"/>
        </w:rPr>
      </w:pPr>
      <w:r w:rsidRPr="00177873">
        <w:rPr>
          <w:rFonts w:ascii="Times New Roman" w:hAnsi="Times New Roman"/>
          <w:noProof/>
          <w:sz w:val="28"/>
          <w:szCs w:val="28"/>
          <w:lang w:val="ru-RU"/>
        </w:rPr>
        <w:drawing>
          <wp:inline distT="0" distB="0" distL="0" distR="0" wp14:anchorId="2A5F8B02" wp14:editId="2E6482E0">
            <wp:extent cx="2505075" cy="30480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505075" cy="304800"/>
                    </a:xfrm>
                    <a:prstGeom prst="rect">
                      <a:avLst/>
                    </a:prstGeom>
                  </pic:spPr>
                </pic:pic>
              </a:graphicData>
            </a:graphic>
          </wp:inline>
        </w:drawing>
      </w:r>
    </w:p>
    <w:p w:rsidR="00177873" w:rsidRPr="00177873" w:rsidRDefault="00177873" w:rsidP="00177873">
      <w:pPr>
        <w:ind w:firstLine="708"/>
        <w:rPr>
          <w:rFonts w:ascii="Times New Roman" w:hAnsi="Times New Roman"/>
          <w:sz w:val="28"/>
          <w:szCs w:val="28"/>
        </w:rPr>
      </w:pPr>
      <w:r w:rsidRPr="00177873">
        <w:rPr>
          <w:rFonts w:ascii="Times New Roman" w:hAnsi="Times New Roman"/>
          <w:sz w:val="28"/>
          <w:szCs w:val="28"/>
        </w:rPr>
        <w:t>де побічний продукт H</w:t>
      </w:r>
      <w:r w:rsidRPr="00CF7388">
        <w:rPr>
          <w:rFonts w:ascii="Times New Roman" w:hAnsi="Times New Roman"/>
          <w:sz w:val="28"/>
          <w:szCs w:val="28"/>
          <w:vertAlign w:val="subscript"/>
        </w:rPr>
        <w:t>2</w:t>
      </w:r>
      <w:r w:rsidRPr="00177873">
        <w:rPr>
          <w:rFonts w:ascii="Times New Roman" w:hAnsi="Times New Roman"/>
          <w:sz w:val="28"/>
          <w:szCs w:val="28"/>
        </w:rPr>
        <w:t>O переробляється за допомогою реакції зсуву води та газу</w:t>
      </w:r>
    </w:p>
    <w:p w:rsidR="00177873" w:rsidRPr="00177873" w:rsidRDefault="00177873" w:rsidP="00CF7388">
      <w:pPr>
        <w:jc w:val="center"/>
        <w:rPr>
          <w:rFonts w:ascii="Times New Roman" w:hAnsi="Times New Roman"/>
          <w:sz w:val="28"/>
          <w:szCs w:val="28"/>
        </w:rPr>
      </w:pPr>
      <w:r w:rsidRPr="00177873">
        <w:rPr>
          <w:rFonts w:ascii="Times New Roman" w:hAnsi="Times New Roman"/>
          <w:noProof/>
          <w:sz w:val="28"/>
          <w:szCs w:val="28"/>
          <w:lang w:val="ru-RU"/>
        </w:rPr>
        <w:drawing>
          <wp:inline distT="0" distB="0" distL="0" distR="0" wp14:anchorId="60FD9939" wp14:editId="7BEC1557">
            <wp:extent cx="2209800" cy="3048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209800" cy="304800"/>
                    </a:xfrm>
                    <a:prstGeom prst="rect">
                      <a:avLst/>
                    </a:prstGeom>
                  </pic:spPr>
                </pic:pic>
              </a:graphicData>
            </a:graphic>
          </wp:inline>
        </w:drawing>
      </w:r>
    </w:p>
    <w:p w:rsidR="00177873" w:rsidRPr="00177873" w:rsidRDefault="00A95D2B" w:rsidP="00177873">
      <w:pPr>
        <w:ind w:firstLine="708"/>
        <w:rPr>
          <w:rFonts w:ascii="Times New Roman" w:hAnsi="Times New Roman"/>
          <w:sz w:val="28"/>
          <w:szCs w:val="28"/>
        </w:rPr>
      </w:pPr>
      <w:r>
        <w:rPr>
          <w:rFonts w:ascii="Times New Roman" w:hAnsi="Times New Roman"/>
          <w:sz w:val="28"/>
          <w:szCs w:val="28"/>
        </w:rPr>
        <w:t>Отримуємо, перераховану вище таку ж</w:t>
      </w:r>
      <w:r w:rsidRPr="00177873">
        <w:rPr>
          <w:rFonts w:ascii="Times New Roman" w:hAnsi="Times New Roman"/>
          <w:sz w:val="28"/>
          <w:szCs w:val="28"/>
        </w:rPr>
        <w:t xml:space="preserve"> </w:t>
      </w:r>
      <w:r>
        <w:rPr>
          <w:rFonts w:ascii="Times New Roman" w:hAnsi="Times New Roman"/>
          <w:sz w:val="28"/>
          <w:szCs w:val="28"/>
        </w:rPr>
        <w:t>загальну реакцію.</w:t>
      </w:r>
    </w:p>
    <w:p w:rsidR="00177873" w:rsidRPr="00177873" w:rsidRDefault="00177873" w:rsidP="00CF7388">
      <w:pPr>
        <w:jc w:val="center"/>
        <w:rPr>
          <w:rFonts w:ascii="Times New Roman" w:hAnsi="Times New Roman"/>
          <w:sz w:val="28"/>
          <w:szCs w:val="28"/>
        </w:rPr>
      </w:pPr>
      <w:r w:rsidRPr="00177873">
        <w:rPr>
          <w:rFonts w:ascii="Times New Roman" w:hAnsi="Times New Roman"/>
          <w:noProof/>
          <w:sz w:val="28"/>
          <w:szCs w:val="28"/>
          <w:lang w:val="ru-RU"/>
        </w:rPr>
        <w:drawing>
          <wp:inline distT="0" distB="0" distL="0" distR="0" wp14:anchorId="2AFBB18E" wp14:editId="14D74D4F">
            <wp:extent cx="1903228" cy="347798"/>
            <wp:effectExtent l="0" t="0" r="190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918096" cy="350515"/>
                    </a:xfrm>
                    <a:prstGeom prst="rect">
                      <a:avLst/>
                    </a:prstGeom>
                  </pic:spPr>
                </pic:pic>
              </a:graphicData>
            </a:graphic>
          </wp:inline>
        </w:drawing>
      </w:r>
    </w:p>
    <w:p w:rsidR="00A95D2B" w:rsidRDefault="00A95D2B" w:rsidP="00177873">
      <w:pPr>
        <w:ind w:firstLine="708"/>
        <w:rPr>
          <w:rFonts w:ascii="Times New Roman" w:hAnsi="Times New Roman"/>
          <w:sz w:val="28"/>
          <w:szCs w:val="28"/>
        </w:rPr>
      </w:pPr>
    </w:p>
    <w:p w:rsidR="00177873" w:rsidRPr="00177873" w:rsidRDefault="00177873" w:rsidP="00177873">
      <w:pPr>
        <w:ind w:firstLine="708"/>
        <w:rPr>
          <w:rFonts w:ascii="Times New Roman" w:hAnsi="Times New Roman"/>
          <w:sz w:val="28"/>
          <w:szCs w:val="28"/>
        </w:rPr>
      </w:pPr>
      <w:r w:rsidRPr="00177873">
        <w:rPr>
          <w:rFonts w:ascii="Times New Roman" w:hAnsi="Times New Roman"/>
          <w:sz w:val="28"/>
          <w:szCs w:val="28"/>
        </w:rPr>
        <w:lastRenderedPageBreak/>
        <w:t>Біосинтез</w:t>
      </w:r>
    </w:p>
    <w:p w:rsidR="00177873" w:rsidRPr="00177873" w:rsidRDefault="00177873" w:rsidP="00177873">
      <w:pPr>
        <w:ind w:firstLine="708"/>
        <w:rPr>
          <w:rFonts w:ascii="Times New Roman" w:hAnsi="Times New Roman"/>
          <w:sz w:val="28"/>
          <w:szCs w:val="28"/>
        </w:rPr>
      </w:pPr>
      <w:r w:rsidRPr="00177873">
        <w:rPr>
          <w:rFonts w:ascii="Times New Roman" w:hAnsi="Times New Roman"/>
          <w:sz w:val="28"/>
          <w:szCs w:val="28"/>
        </w:rPr>
        <w:t xml:space="preserve">Каталітичне перетворення метану в метанол здійснюється ферментами, </w:t>
      </w:r>
      <w:r w:rsidR="00A95D2B">
        <w:rPr>
          <w:rFonts w:ascii="Times New Roman" w:hAnsi="Times New Roman"/>
          <w:sz w:val="28"/>
          <w:szCs w:val="28"/>
        </w:rPr>
        <w:t>включаючи метаноксиоксигенази, ц</w:t>
      </w:r>
      <w:r w:rsidRPr="00177873">
        <w:rPr>
          <w:rFonts w:ascii="Times New Roman" w:hAnsi="Times New Roman"/>
          <w:sz w:val="28"/>
          <w:szCs w:val="28"/>
        </w:rPr>
        <w:t>і ферменти є оксигеназами зі змішаною функцією, тобто оксигенація по</w:t>
      </w:r>
      <w:r w:rsidR="00CF7388">
        <w:rPr>
          <w:rFonts w:ascii="Times New Roman" w:hAnsi="Times New Roman"/>
          <w:sz w:val="28"/>
          <w:szCs w:val="28"/>
        </w:rPr>
        <w:t>єднується з утворенням води та NAD +.</w:t>
      </w:r>
    </w:p>
    <w:p w:rsidR="00177873" w:rsidRPr="00177873" w:rsidRDefault="00177873" w:rsidP="00CF7388">
      <w:pPr>
        <w:jc w:val="center"/>
        <w:rPr>
          <w:rFonts w:ascii="Times New Roman" w:hAnsi="Times New Roman"/>
          <w:sz w:val="28"/>
          <w:szCs w:val="28"/>
        </w:rPr>
      </w:pPr>
      <w:r w:rsidRPr="00177873">
        <w:rPr>
          <w:rFonts w:ascii="Times New Roman" w:hAnsi="Times New Roman"/>
          <w:noProof/>
          <w:sz w:val="28"/>
          <w:szCs w:val="28"/>
          <w:lang w:val="ru-RU"/>
        </w:rPr>
        <w:drawing>
          <wp:inline distT="0" distB="0" distL="0" distR="0" wp14:anchorId="22BD966F" wp14:editId="5E40E5C8">
            <wp:extent cx="4210050" cy="28575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210050" cy="285750"/>
                    </a:xfrm>
                    <a:prstGeom prst="rect">
                      <a:avLst/>
                    </a:prstGeom>
                  </pic:spPr>
                </pic:pic>
              </a:graphicData>
            </a:graphic>
          </wp:inline>
        </w:drawing>
      </w:r>
    </w:p>
    <w:p w:rsidR="00177873" w:rsidRDefault="00185F63" w:rsidP="00177873">
      <w:pPr>
        <w:ind w:firstLine="708"/>
        <w:rPr>
          <w:rFonts w:ascii="Times New Roman" w:hAnsi="Times New Roman"/>
          <w:sz w:val="28"/>
          <w:szCs w:val="28"/>
        </w:rPr>
      </w:pPr>
      <w:r w:rsidRPr="00177873">
        <w:rPr>
          <w:rFonts w:ascii="Times New Roman" w:hAnsi="Times New Roman"/>
          <w:sz w:val="28"/>
          <w:szCs w:val="28"/>
        </w:rPr>
        <w:t>Fe-,</w:t>
      </w:r>
      <w:r>
        <w:rPr>
          <w:rFonts w:ascii="Times New Roman" w:hAnsi="Times New Roman"/>
          <w:sz w:val="28"/>
          <w:szCs w:val="28"/>
        </w:rPr>
        <w:t xml:space="preserve"> так і Cu- б</w:t>
      </w:r>
      <w:r w:rsidR="00177873" w:rsidRPr="00177873">
        <w:rPr>
          <w:rFonts w:ascii="Times New Roman" w:hAnsi="Times New Roman"/>
          <w:sz w:val="28"/>
          <w:szCs w:val="28"/>
        </w:rPr>
        <w:t>ули охарактеризовані</w:t>
      </w:r>
      <w:r>
        <w:rPr>
          <w:rFonts w:ascii="Times New Roman" w:hAnsi="Times New Roman"/>
          <w:sz w:val="28"/>
          <w:szCs w:val="28"/>
        </w:rPr>
        <w:t>,</w:t>
      </w:r>
      <w:r w:rsidR="00177873" w:rsidRPr="00177873">
        <w:rPr>
          <w:rFonts w:ascii="Times New Roman" w:hAnsi="Times New Roman"/>
          <w:sz w:val="28"/>
          <w:szCs w:val="28"/>
        </w:rPr>
        <w:t xml:space="preserve"> як </w:t>
      </w:r>
      <w:r w:rsidR="00CF7388">
        <w:rPr>
          <w:rFonts w:ascii="Times New Roman" w:hAnsi="Times New Roman"/>
          <w:sz w:val="28"/>
          <w:szCs w:val="28"/>
        </w:rPr>
        <w:t>залежні ферменти.</w:t>
      </w:r>
      <w:r w:rsidR="00177873" w:rsidRPr="00177873">
        <w:rPr>
          <w:rFonts w:ascii="Times New Roman" w:hAnsi="Times New Roman"/>
          <w:sz w:val="28"/>
          <w:szCs w:val="28"/>
        </w:rPr>
        <w:t xml:space="preserve"> Для наслідування цієї реактивності були докладені інтенсивні, але в основному </w:t>
      </w:r>
      <w:r>
        <w:rPr>
          <w:rFonts w:ascii="Times New Roman" w:hAnsi="Times New Roman"/>
          <w:sz w:val="28"/>
          <w:szCs w:val="28"/>
        </w:rPr>
        <w:t>марні</w:t>
      </w:r>
      <w:r w:rsidR="00CF7388">
        <w:rPr>
          <w:rFonts w:ascii="Times New Roman" w:hAnsi="Times New Roman"/>
          <w:sz w:val="28"/>
          <w:szCs w:val="28"/>
        </w:rPr>
        <w:t xml:space="preserve"> зусилля</w:t>
      </w:r>
      <w:r>
        <w:rPr>
          <w:rFonts w:ascii="Times New Roman" w:hAnsi="Times New Roman"/>
          <w:sz w:val="28"/>
          <w:szCs w:val="28"/>
        </w:rPr>
        <w:t>. В</w:t>
      </w:r>
      <w:r w:rsidRPr="00177873">
        <w:rPr>
          <w:rFonts w:ascii="Times New Roman" w:hAnsi="Times New Roman"/>
          <w:sz w:val="28"/>
          <w:szCs w:val="28"/>
        </w:rPr>
        <w:t>ихідний метан</w:t>
      </w:r>
      <w:r>
        <w:rPr>
          <w:rFonts w:ascii="Times New Roman" w:hAnsi="Times New Roman"/>
          <w:sz w:val="28"/>
          <w:szCs w:val="28"/>
        </w:rPr>
        <w:t xml:space="preserve">, важче </w:t>
      </w:r>
      <w:r w:rsidRPr="00177873">
        <w:rPr>
          <w:rFonts w:ascii="Times New Roman" w:hAnsi="Times New Roman"/>
          <w:sz w:val="28"/>
          <w:szCs w:val="28"/>
        </w:rPr>
        <w:t xml:space="preserve">окислюється, ніж, </w:t>
      </w:r>
      <w:r>
        <w:rPr>
          <w:rFonts w:ascii="Times New Roman" w:hAnsi="Times New Roman"/>
          <w:sz w:val="28"/>
          <w:szCs w:val="28"/>
        </w:rPr>
        <w:t xml:space="preserve"> м</w:t>
      </w:r>
      <w:r w:rsidR="00177873" w:rsidRPr="00177873">
        <w:rPr>
          <w:rFonts w:ascii="Times New Roman" w:hAnsi="Times New Roman"/>
          <w:sz w:val="28"/>
          <w:szCs w:val="28"/>
        </w:rPr>
        <w:t xml:space="preserve">етанол тому реакції, як правило, не є селективними. </w:t>
      </w:r>
      <w:r>
        <w:rPr>
          <w:rFonts w:ascii="Times New Roman" w:hAnsi="Times New Roman"/>
          <w:sz w:val="28"/>
          <w:szCs w:val="28"/>
        </w:rPr>
        <w:t xml:space="preserve">Проте, </w:t>
      </w:r>
      <w:r w:rsidRPr="00185F63">
        <w:rPr>
          <w:rFonts w:ascii="Times New Roman" w:hAnsi="Times New Roman"/>
          <w:sz w:val="28"/>
          <w:szCs w:val="28"/>
        </w:rPr>
        <w:t>є кілька стратегій вирішення цієї проблеми.</w:t>
      </w:r>
      <w:r>
        <w:rPr>
          <w:rFonts w:ascii="Times New Roman" w:hAnsi="Times New Roman"/>
          <w:sz w:val="28"/>
          <w:szCs w:val="28"/>
        </w:rPr>
        <w:t xml:space="preserve"> </w:t>
      </w:r>
      <w:r w:rsidR="00177873" w:rsidRPr="00177873">
        <w:rPr>
          <w:rFonts w:ascii="Times New Roman" w:hAnsi="Times New Roman"/>
          <w:sz w:val="28"/>
          <w:szCs w:val="28"/>
        </w:rPr>
        <w:t>Прикладами є системи Шилова та цео</w:t>
      </w:r>
      <w:r w:rsidR="00CF7388">
        <w:rPr>
          <w:rFonts w:ascii="Times New Roman" w:hAnsi="Times New Roman"/>
          <w:sz w:val="28"/>
          <w:szCs w:val="28"/>
        </w:rPr>
        <w:t>літи, що містять Fe- та Cu.</w:t>
      </w:r>
      <w:r w:rsidR="00177873" w:rsidRPr="00177873">
        <w:rPr>
          <w:rFonts w:ascii="Times New Roman" w:hAnsi="Times New Roman"/>
          <w:sz w:val="28"/>
          <w:szCs w:val="28"/>
        </w:rPr>
        <w:t xml:space="preserve"> Ці системи не обов'язково імітують механізми, що застосовуються металоферментами, але черпають певне натхнення в них. Активні ділянки можуть істотно відрізнятися від тих, що відомі в ферментах. </w:t>
      </w:r>
    </w:p>
    <w:p w:rsidR="00185F63" w:rsidRPr="00BD7C80" w:rsidRDefault="00185F63" w:rsidP="00177873">
      <w:pPr>
        <w:ind w:firstLine="708"/>
      </w:pPr>
    </w:p>
    <w:p w:rsidR="00775F17" w:rsidRPr="00364651" w:rsidRDefault="004F03FD" w:rsidP="00775F17">
      <w:pPr>
        <w:pStyle w:val="2"/>
        <w:ind w:firstLine="709"/>
        <w:rPr>
          <w:rFonts w:ascii="Times New Roman" w:hAnsi="Times New Roman"/>
          <w:b/>
          <w:color w:val="auto"/>
          <w:lang w:val="uk-UA"/>
        </w:rPr>
      </w:pPr>
      <w:bookmarkStart w:id="19" w:name="_Toc39687674"/>
      <w:bookmarkStart w:id="20" w:name="_Toc40993531"/>
      <w:bookmarkStart w:id="21" w:name="_Toc42107425"/>
      <w:bookmarkStart w:id="22" w:name="_Toc42170537"/>
      <w:bookmarkStart w:id="23" w:name="_Toc72913909"/>
      <w:r>
        <w:rPr>
          <w:rFonts w:ascii="Times New Roman" w:hAnsi="Times New Roman"/>
          <w:b/>
          <w:color w:val="auto"/>
          <w:lang w:val="uk-UA"/>
        </w:rPr>
        <w:t xml:space="preserve">1.2 </w:t>
      </w:r>
      <w:r w:rsidR="00505B79">
        <w:rPr>
          <w:rFonts w:ascii="Times New Roman" w:hAnsi="Times New Roman"/>
          <w:b/>
          <w:color w:val="auto"/>
          <w:lang w:val="uk-UA"/>
        </w:rPr>
        <w:t>О</w:t>
      </w:r>
      <w:r>
        <w:rPr>
          <w:rFonts w:ascii="Times New Roman" w:hAnsi="Times New Roman"/>
          <w:b/>
          <w:color w:val="auto"/>
          <w:lang w:val="uk-UA"/>
        </w:rPr>
        <w:t xml:space="preserve">пис </w:t>
      </w:r>
      <w:r w:rsidR="00505B79">
        <w:rPr>
          <w:rFonts w:ascii="Times New Roman" w:hAnsi="Times New Roman"/>
          <w:b/>
          <w:color w:val="auto"/>
          <w:lang w:val="uk-UA"/>
        </w:rPr>
        <w:t xml:space="preserve">технологічної схеми </w:t>
      </w:r>
      <w:r>
        <w:rPr>
          <w:rFonts w:ascii="Times New Roman" w:hAnsi="Times New Roman"/>
          <w:b/>
          <w:color w:val="auto"/>
          <w:lang w:val="uk-UA"/>
        </w:rPr>
        <w:t xml:space="preserve">процесу </w:t>
      </w:r>
      <w:bookmarkEnd w:id="19"/>
      <w:bookmarkEnd w:id="20"/>
      <w:bookmarkEnd w:id="21"/>
      <w:bookmarkEnd w:id="22"/>
      <w:r w:rsidR="008A7A5B">
        <w:rPr>
          <w:rFonts w:ascii="Times New Roman" w:hAnsi="Times New Roman"/>
          <w:b/>
          <w:color w:val="auto"/>
          <w:lang w:val="uk-UA"/>
        </w:rPr>
        <w:t>синтезу метанолу</w:t>
      </w:r>
      <w:bookmarkEnd w:id="23"/>
    </w:p>
    <w:p w:rsidR="00BA330B" w:rsidRDefault="00BA330B" w:rsidP="00BA330B">
      <w:pPr>
        <w:ind w:firstLine="709"/>
        <w:rPr>
          <w:rFonts w:ascii="Times New Roman" w:hAnsi="Times New Roman"/>
          <w:noProof/>
          <w:sz w:val="28"/>
          <w:szCs w:val="28"/>
        </w:rPr>
      </w:pPr>
      <w:r>
        <w:rPr>
          <w:rFonts w:ascii="Times New Roman" w:hAnsi="Times New Roman"/>
          <w:noProof/>
          <w:sz w:val="28"/>
          <w:szCs w:val="28"/>
        </w:rPr>
        <w:t>Останнім часом, широке розповсюдження отримали схеми виробництва метанолу на низькотемпературних каталізаторах при доволі низькому тиску. Процес проводять в основному при 5 – 10 МПа на каталізаторах які містять мідь (розміром 5</w:t>
      </w:r>
      <w:r>
        <w:rPr>
          <w:rFonts w:ascii="Times New Roman" w:hAnsi="Times New Roman"/>
          <w:noProof/>
          <w:position w:val="-4"/>
          <w:sz w:val="28"/>
          <w:szCs w:val="28"/>
        </w:rPr>
        <w:object w:dxaOrig="192" w:dyaOrig="204">
          <v:shape id="_x0000_i1030" type="#_x0000_t75" style="width:10.2pt;height:11.4pt" o:ole="">
            <v:imagedata r:id="rId30" o:title=""/>
          </v:shape>
          <o:OLEObject Type="Embed" ProgID="Equation.3" ShapeID="_x0000_i1030" DrawAspect="Content" ObjectID="_1684593717" r:id="rId31"/>
        </w:object>
      </w:r>
      <w:r>
        <w:rPr>
          <w:rFonts w:ascii="Times New Roman" w:hAnsi="Times New Roman"/>
          <w:noProof/>
          <w:sz w:val="28"/>
          <w:szCs w:val="28"/>
        </w:rPr>
        <w:t>5 мм) з рециркуляцією газової суміші.</w:t>
      </w:r>
    </w:p>
    <w:p w:rsidR="0025550E" w:rsidRDefault="00DD689A" w:rsidP="00DD689A">
      <w:pPr>
        <w:ind w:firstLine="709"/>
        <w:rPr>
          <w:rFonts w:ascii="Times New Roman" w:hAnsi="Times New Roman"/>
          <w:noProof/>
          <w:sz w:val="28"/>
          <w:szCs w:val="28"/>
        </w:rPr>
      </w:pPr>
      <w:r>
        <w:rPr>
          <w:rFonts w:ascii="Times New Roman" w:hAnsi="Times New Roman"/>
          <w:noProof/>
          <w:sz w:val="28"/>
          <w:szCs w:val="28"/>
        </w:rPr>
        <w:t xml:space="preserve">Розглянемо схему виробництва процесу синтезу метанолу (рисунок 1). Природний газ стискається турбокомпресором 1 до тиску 3 МПа, підігрівається у підігрівачі 2 за рахунок </w:t>
      </w:r>
      <w:r w:rsidR="00AE150F" w:rsidRPr="00AE150F">
        <w:rPr>
          <w:rFonts w:ascii="Times New Roman" w:hAnsi="Times New Roman"/>
          <w:noProof/>
          <w:sz w:val="28"/>
          <w:szCs w:val="28"/>
        </w:rPr>
        <w:t>у просторі між трубами природного газу в нагрівачі 2 і направляється в пристрої 3 і 4 для очищення сірки</w:t>
      </w:r>
      <w:r>
        <w:rPr>
          <w:rFonts w:ascii="Times New Roman" w:hAnsi="Times New Roman"/>
          <w:noProof/>
          <w:sz w:val="28"/>
          <w:szCs w:val="28"/>
        </w:rPr>
        <w:t xml:space="preserve">, де послідовно відбувається каталітичне гідрування органічних сполук сірки та поглинання отриманого сірководню адсорбентом на основі оксиду цинку. </w:t>
      </w:r>
    </w:p>
    <w:p w:rsidR="0025550E" w:rsidRDefault="0025550E" w:rsidP="0025550E">
      <w:pPr>
        <w:rPr>
          <w:rFonts w:ascii="Times New Roman" w:hAnsi="Times New Roman"/>
          <w:noProof/>
        </w:rPr>
      </w:pPr>
      <w:r>
        <w:rPr>
          <w:rFonts w:ascii="Times New Roman" w:hAnsi="Times New Roman"/>
          <w:noProof/>
          <w:sz w:val="28"/>
          <w:szCs w:val="28"/>
          <w:lang w:val="ru-RU"/>
        </w:rPr>
        <w:lastRenderedPageBreak/>
        <w:drawing>
          <wp:inline distT="0" distB="0" distL="0" distR="0" wp14:anchorId="7ABC121A" wp14:editId="1C0F7798">
            <wp:extent cx="5987415" cy="383159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87415" cy="3831590"/>
                    </a:xfrm>
                    <a:prstGeom prst="rect">
                      <a:avLst/>
                    </a:prstGeom>
                    <a:noFill/>
                    <a:ln>
                      <a:noFill/>
                    </a:ln>
                  </pic:spPr>
                </pic:pic>
              </a:graphicData>
            </a:graphic>
          </wp:inline>
        </w:drawing>
      </w:r>
    </w:p>
    <w:p w:rsidR="0025550E" w:rsidRDefault="000C7412" w:rsidP="0025550E">
      <w:pPr>
        <w:ind w:firstLine="357"/>
        <w:jc w:val="center"/>
        <w:rPr>
          <w:rFonts w:ascii="Times New Roman" w:hAnsi="Times New Roman"/>
          <w:noProof/>
          <w:sz w:val="28"/>
          <w:szCs w:val="28"/>
        </w:rPr>
      </w:pPr>
      <w:r>
        <w:rPr>
          <w:rFonts w:ascii="Times New Roman" w:hAnsi="Times New Roman"/>
          <w:noProof/>
          <w:sz w:val="28"/>
          <w:szCs w:val="28"/>
        </w:rPr>
        <w:t>Рисунок 1.2</w:t>
      </w:r>
      <w:r w:rsidR="0025550E">
        <w:rPr>
          <w:rFonts w:ascii="Times New Roman" w:hAnsi="Times New Roman"/>
          <w:noProof/>
          <w:sz w:val="28"/>
          <w:szCs w:val="28"/>
        </w:rPr>
        <w:t xml:space="preserve"> – Схема виробництва метанолу при тиску 5 МПа:</w:t>
      </w:r>
    </w:p>
    <w:p w:rsidR="0025550E" w:rsidRDefault="0025550E" w:rsidP="0025550E">
      <w:pPr>
        <w:jc w:val="center"/>
        <w:rPr>
          <w:rFonts w:ascii="Times New Roman" w:hAnsi="Times New Roman"/>
          <w:noProof/>
          <w:sz w:val="28"/>
          <w:szCs w:val="28"/>
        </w:rPr>
      </w:pPr>
      <w:r>
        <w:rPr>
          <w:rFonts w:ascii="Times New Roman" w:hAnsi="Times New Roman"/>
          <w:noProof/>
          <w:sz w:val="28"/>
          <w:szCs w:val="28"/>
        </w:rPr>
        <w:t>1, 10 – турбокомпресори; 2 – підігрівач природного газу; 3 – реактор гідрування сіркових з’єднань; 4 – адсорбер; 5 – трубчатий конвектор; 6 – котел-утилізатор; 7, 11, 12 – теплообмінники; 8, 14 – холодильники-конденсатори; 9, 15 – сепаратори; 13 – колонна синтезу; 16 – збірник</w:t>
      </w:r>
    </w:p>
    <w:p w:rsidR="00DD689A" w:rsidRDefault="00DD689A" w:rsidP="00DD689A">
      <w:pPr>
        <w:ind w:firstLine="709"/>
        <w:rPr>
          <w:rFonts w:ascii="Times New Roman" w:hAnsi="Times New Roman"/>
          <w:noProof/>
          <w:sz w:val="28"/>
          <w:szCs w:val="28"/>
        </w:rPr>
      </w:pPr>
      <w:r>
        <w:rPr>
          <w:rFonts w:ascii="Times New Roman" w:hAnsi="Times New Roman"/>
          <w:noProof/>
          <w:sz w:val="28"/>
          <w:szCs w:val="28"/>
        </w:rPr>
        <w:t xml:space="preserve">Після цього газ змішується з водяною парою та двоокисом водню у відношенні </w:t>
      </w:r>
      <w:r>
        <w:rPr>
          <w:rFonts w:ascii="Times New Roman" w:hAnsi="Times New Roman"/>
          <w:noProof/>
          <w:position w:val="-10"/>
          <w:sz w:val="28"/>
          <w:szCs w:val="28"/>
        </w:rPr>
        <w:object w:dxaOrig="1728" w:dyaOrig="348">
          <v:shape id="_x0000_i1031" type="#_x0000_t75" style="width:85.8pt;height:18.6pt" o:ole="">
            <v:imagedata r:id="rId33" o:title=""/>
          </v:shape>
          <o:OLEObject Type="Embed" ProgID="Equation.3" ShapeID="_x0000_i1031" DrawAspect="Content" ObjectID="_1684593718" r:id="rId34"/>
        </w:object>
      </w:r>
      <w:r>
        <w:rPr>
          <w:rFonts w:ascii="Times New Roman" w:hAnsi="Times New Roman"/>
          <w:noProof/>
          <w:sz w:val="28"/>
          <w:szCs w:val="28"/>
        </w:rPr>
        <w:t xml:space="preserve">=1:3,3:0,24 суміш направляють у трубчатий конвектор 5, де на нікелевому каталізаторі відбувається паро-вуглекислотна конверсія при </w:t>
      </w:r>
      <w:r>
        <w:rPr>
          <w:rFonts w:ascii="Times New Roman" w:hAnsi="Times New Roman"/>
          <w:noProof/>
          <w:position w:val="-10"/>
          <w:sz w:val="28"/>
          <w:szCs w:val="28"/>
        </w:rPr>
        <w:object w:dxaOrig="1236" w:dyaOrig="312">
          <v:shape id="_x0000_i1032" type="#_x0000_t75" style="width:60.6pt;height:16.2pt" o:ole="">
            <v:imagedata r:id="rId35" o:title=""/>
          </v:shape>
          <o:OLEObject Type="Embed" ProgID="Equation.3" ShapeID="_x0000_i1032" DrawAspect="Content" ObjectID="_1684593719" r:id="rId36"/>
        </w:object>
      </w:r>
      <w:r w:rsidR="00BF1AEC">
        <w:rPr>
          <w:rFonts w:ascii="Times New Roman" w:hAnsi="Times New Roman"/>
          <w:noProof/>
          <w:sz w:val="28"/>
          <w:szCs w:val="28"/>
        </w:rPr>
        <w:t>. Тепло</w:t>
      </w:r>
      <w:r>
        <w:rPr>
          <w:rFonts w:ascii="Times New Roman" w:hAnsi="Times New Roman"/>
          <w:noProof/>
          <w:sz w:val="28"/>
          <w:szCs w:val="28"/>
        </w:rPr>
        <w:t xml:space="preserve">, необхідну для конверсії отримують в результаті спалення </w:t>
      </w:r>
      <w:r w:rsidR="00BF1AEC">
        <w:rPr>
          <w:rFonts w:ascii="Times New Roman" w:hAnsi="Times New Roman"/>
          <w:noProof/>
          <w:sz w:val="28"/>
          <w:szCs w:val="28"/>
        </w:rPr>
        <w:t xml:space="preserve">в спеціальних пальниках </w:t>
      </w:r>
      <w:r>
        <w:rPr>
          <w:rFonts w:ascii="Times New Roman" w:hAnsi="Times New Roman"/>
          <w:noProof/>
          <w:sz w:val="28"/>
          <w:szCs w:val="28"/>
        </w:rPr>
        <w:t xml:space="preserve">природного газу. Конвертований газ поступає до котла-утилізатора 6, де охолоджується до </w:t>
      </w:r>
      <w:r>
        <w:rPr>
          <w:rFonts w:ascii="Times New Roman" w:hAnsi="Times New Roman"/>
          <w:noProof/>
          <w:position w:val="-10"/>
          <w:sz w:val="28"/>
          <w:szCs w:val="28"/>
        </w:rPr>
        <w:object w:dxaOrig="1248" w:dyaOrig="312">
          <v:shape id="_x0000_i1033" type="#_x0000_t75" style="width:61.8pt;height:16.2pt" o:ole="">
            <v:imagedata r:id="rId37" o:title=""/>
          </v:shape>
          <o:OLEObject Type="Embed" ProgID="Equation.3" ShapeID="_x0000_i1033" DrawAspect="Content" ObjectID="_1684593720" r:id="rId38"/>
        </w:object>
      </w:r>
      <w:r>
        <w:rPr>
          <w:rFonts w:ascii="Times New Roman" w:hAnsi="Times New Roman"/>
          <w:noProof/>
          <w:sz w:val="28"/>
          <w:szCs w:val="28"/>
        </w:rPr>
        <w:t>. Потім теплоту газу використовують</w:t>
      </w:r>
      <w:r w:rsidR="001508A6">
        <w:rPr>
          <w:rFonts w:ascii="Times New Roman" w:hAnsi="Times New Roman"/>
          <w:noProof/>
          <w:sz w:val="28"/>
          <w:szCs w:val="28"/>
        </w:rPr>
        <w:t xml:space="preserve">, для </w:t>
      </w:r>
      <w:r w:rsidR="001508A6" w:rsidRPr="001508A6">
        <w:rPr>
          <w:rFonts w:ascii="Times New Roman" w:hAnsi="Times New Roman"/>
          <w:noProof/>
          <w:sz w:val="28"/>
          <w:szCs w:val="28"/>
        </w:rPr>
        <w:t>нагрівання</w:t>
      </w:r>
      <w:r w:rsidR="001508A6">
        <w:rPr>
          <w:rFonts w:ascii="Times New Roman" w:hAnsi="Times New Roman"/>
          <w:noProof/>
          <w:sz w:val="28"/>
          <w:szCs w:val="28"/>
        </w:rPr>
        <w:t xml:space="preserve"> води</w:t>
      </w:r>
      <w:r>
        <w:rPr>
          <w:rFonts w:ascii="Times New Roman" w:hAnsi="Times New Roman"/>
          <w:noProof/>
          <w:sz w:val="28"/>
          <w:szCs w:val="28"/>
        </w:rPr>
        <w:t xml:space="preserve"> у теплообміннику 7, яка направляється до котла-утилізатора. Після того як вона пройде повітряний холодильник 8 та сепаратор 9, газ охолоджується до </w:t>
      </w:r>
      <w:r>
        <w:rPr>
          <w:rFonts w:ascii="Times New Roman" w:hAnsi="Times New Roman"/>
          <w:noProof/>
          <w:position w:val="-10"/>
          <w:sz w:val="28"/>
          <w:szCs w:val="28"/>
        </w:rPr>
        <w:object w:dxaOrig="996" w:dyaOrig="312">
          <v:shape id="_x0000_i1034" type="#_x0000_t75" style="width:49.2pt;height:16.2pt" o:ole="">
            <v:imagedata r:id="rId39" o:title=""/>
          </v:shape>
          <o:OLEObject Type="Embed" ProgID="Equation.3" ShapeID="_x0000_i1034" DrawAspect="Content" ObjectID="_1684593721" r:id="rId40"/>
        </w:object>
      </w:r>
      <w:r>
        <w:rPr>
          <w:rFonts w:ascii="Times New Roman" w:hAnsi="Times New Roman"/>
          <w:noProof/>
          <w:sz w:val="28"/>
          <w:szCs w:val="28"/>
        </w:rPr>
        <w:t xml:space="preserve">. Охолоджений конвертований газ стискають до 5 МПа в компресорі 10, змішують з циркуляційним газом та подають до теплообмінників 11, 12, де він </w:t>
      </w:r>
      <w:r>
        <w:rPr>
          <w:rFonts w:ascii="Times New Roman" w:hAnsi="Times New Roman"/>
          <w:noProof/>
          <w:sz w:val="28"/>
          <w:szCs w:val="28"/>
        </w:rPr>
        <w:lastRenderedPageBreak/>
        <w:t xml:space="preserve">нагрівається до </w:t>
      </w:r>
      <w:r>
        <w:rPr>
          <w:rFonts w:ascii="Times New Roman" w:hAnsi="Times New Roman"/>
          <w:noProof/>
          <w:position w:val="-10"/>
          <w:sz w:val="28"/>
          <w:szCs w:val="28"/>
        </w:rPr>
        <w:object w:dxaOrig="1248" w:dyaOrig="312">
          <v:shape id="_x0000_i1035" type="#_x0000_t75" style="width:61.8pt;height:16.2pt" o:ole="">
            <v:imagedata r:id="rId41" o:title=""/>
          </v:shape>
          <o:OLEObject Type="Embed" ProgID="Equation.3" ShapeID="_x0000_i1035" DrawAspect="Content" ObjectID="_1684593722" r:id="rId42"/>
        </w:object>
      </w:r>
      <w:r>
        <w:rPr>
          <w:rFonts w:ascii="Times New Roman" w:hAnsi="Times New Roman"/>
          <w:noProof/>
          <w:sz w:val="28"/>
          <w:szCs w:val="28"/>
        </w:rPr>
        <w:t xml:space="preserve">. Нагріта газова суміш </w:t>
      </w:r>
      <w:r w:rsidR="001508A6" w:rsidRPr="001508A6">
        <w:rPr>
          <w:rFonts w:ascii="Times New Roman" w:hAnsi="Times New Roman"/>
          <w:noProof/>
          <w:sz w:val="28"/>
          <w:szCs w:val="28"/>
        </w:rPr>
        <w:t>надходить</w:t>
      </w:r>
      <w:r>
        <w:rPr>
          <w:rFonts w:ascii="Times New Roman" w:hAnsi="Times New Roman"/>
          <w:noProof/>
          <w:sz w:val="28"/>
          <w:szCs w:val="28"/>
        </w:rPr>
        <w:t xml:space="preserve"> в колонну синтезу 13, </w:t>
      </w:r>
      <w:r w:rsidR="001508A6" w:rsidRPr="001508A6">
        <w:rPr>
          <w:rFonts w:ascii="Times New Roman" w:hAnsi="Times New Roman"/>
          <w:noProof/>
          <w:sz w:val="28"/>
          <w:szCs w:val="28"/>
        </w:rPr>
        <w:t>де діапазон температур регулюється холодним байпасом</w:t>
      </w:r>
      <w:r>
        <w:rPr>
          <w:rFonts w:ascii="Times New Roman" w:hAnsi="Times New Roman"/>
          <w:noProof/>
          <w:sz w:val="28"/>
          <w:szCs w:val="28"/>
        </w:rPr>
        <w:t xml:space="preserve">. Теплоту реакційної суміші використовують у теплообмінниках 11, 12 для </w:t>
      </w:r>
      <w:r w:rsidR="001508A6" w:rsidRPr="001508A6">
        <w:rPr>
          <w:rFonts w:ascii="Times New Roman" w:hAnsi="Times New Roman"/>
          <w:noProof/>
          <w:sz w:val="28"/>
          <w:szCs w:val="28"/>
        </w:rPr>
        <w:t>нагрівання</w:t>
      </w:r>
      <w:r>
        <w:rPr>
          <w:rFonts w:ascii="Times New Roman" w:hAnsi="Times New Roman"/>
          <w:noProof/>
          <w:sz w:val="28"/>
          <w:szCs w:val="28"/>
        </w:rPr>
        <w:t xml:space="preserve"> газу що надходить. Далі газова суміш охолоджується в холодильнику-конденсаторі 14, метанол-сирець, що сконденсувався, відділяється в сепараторі 15 та поступає у збірник 16. Циркуляційний газ повертається на синтез, продувочні та танкові гази передают</w:t>
      </w:r>
      <w:r w:rsidR="008A397B">
        <w:rPr>
          <w:rFonts w:ascii="Times New Roman" w:hAnsi="Times New Roman"/>
          <w:noProof/>
          <w:sz w:val="28"/>
          <w:szCs w:val="28"/>
        </w:rPr>
        <w:t>ь на спалення у трубчату піч</w:t>
      </w:r>
      <w:r>
        <w:rPr>
          <w:rFonts w:ascii="Times New Roman" w:hAnsi="Times New Roman"/>
          <w:noProof/>
          <w:sz w:val="28"/>
          <w:szCs w:val="28"/>
        </w:rPr>
        <w:t>.</w:t>
      </w:r>
      <w:bookmarkStart w:id="24" w:name="_Toc231789599"/>
      <w:bookmarkStart w:id="25" w:name="_Toc231787250"/>
      <w:bookmarkStart w:id="26" w:name="_Toc231583644"/>
      <w:bookmarkStart w:id="27" w:name="_Toc231583247"/>
      <w:bookmarkStart w:id="28" w:name="_Toc231566732"/>
      <w:bookmarkStart w:id="29" w:name="_Toc231562251"/>
    </w:p>
    <w:p w:rsidR="00DD689A" w:rsidRDefault="00DD689A" w:rsidP="00DD689A">
      <w:pPr>
        <w:ind w:firstLine="709"/>
        <w:rPr>
          <w:rFonts w:ascii="Times New Roman" w:hAnsi="Times New Roman"/>
          <w:noProof/>
          <w:sz w:val="28"/>
          <w:szCs w:val="28"/>
        </w:rPr>
      </w:pPr>
      <w:r>
        <w:rPr>
          <w:rFonts w:ascii="Times New Roman" w:hAnsi="Times New Roman"/>
          <w:noProof/>
          <w:sz w:val="28"/>
          <w:szCs w:val="28"/>
        </w:rPr>
        <w:t>Отже, розглянемо більш детально саму схему синтезу метанолу, тобто не враховуючи стадію очистки газу.</w:t>
      </w:r>
      <w:bookmarkEnd w:id="24"/>
      <w:bookmarkEnd w:id="25"/>
      <w:bookmarkEnd w:id="26"/>
      <w:bookmarkEnd w:id="27"/>
      <w:bookmarkEnd w:id="28"/>
      <w:bookmarkEnd w:id="29"/>
    </w:p>
    <w:p w:rsidR="00D52EC5" w:rsidRDefault="00D52EC5" w:rsidP="00DD689A">
      <w:pPr>
        <w:ind w:firstLine="709"/>
        <w:rPr>
          <w:rFonts w:ascii="Times New Roman" w:hAnsi="Times New Roman"/>
          <w:noProof/>
          <w:sz w:val="28"/>
          <w:szCs w:val="28"/>
        </w:rPr>
      </w:pPr>
    </w:p>
    <w:p w:rsidR="00D52EC5" w:rsidRDefault="00D52EC5" w:rsidP="00D52EC5">
      <w:pPr>
        <w:jc w:val="center"/>
        <w:rPr>
          <w:rFonts w:ascii="Times New Roman" w:hAnsi="Times New Roman"/>
          <w:noProof/>
        </w:rPr>
      </w:pPr>
      <w:r>
        <w:rPr>
          <w:rFonts w:ascii="Times New Roman" w:hAnsi="Times New Roman"/>
          <w:b/>
          <w:noProof/>
          <w:sz w:val="28"/>
          <w:szCs w:val="28"/>
          <w:lang w:val="ru-RU"/>
        </w:rPr>
        <w:drawing>
          <wp:inline distT="0" distB="0" distL="0" distR="0" wp14:anchorId="186BB758" wp14:editId="77657C7D">
            <wp:extent cx="5486400" cy="2617353"/>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91231" cy="2619657"/>
                    </a:xfrm>
                    <a:prstGeom prst="rect">
                      <a:avLst/>
                    </a:prstGeom>
                    <a:noFill/>
                    <a:ln>
                      <a:noFill/>
                    </a:ln>
                  </pic:spPr>
                </pic:pic>
              </a:graphicData>
            </a:graphic>
          </wp:inline>
        </w:drawing>
      </w:r>
    </w:p>
    <w:p w:rsidR="00D52EC5" w:rsidRDefault="00D52EC5" w:rsidP="00D52EC5">
      <w:pPr>
        <w:rPr>
          <w:rFonts w:ascii="Times New Roman" w:hAnsi="Times New Roman"/>
          <w:noProof/>
        </w:rPr>
      </w:pPr>
    </w:p>
    <w:p w:rsidR="00D52EC5" w:rsidRDefault="000C7412" w:rsidP="00D52EC5">
      <w:pPr>
        <w:ind w:firstLine="360"/>
        <w:jc w:val="center"/>
        <w:rPr>
          <w:rFonts w:ascii="Times New Roman" w:hAnsi="Times New Roman"/>
          <w:noProof/>
          <w:sz w:val="28"/>
          <w:szCs w:val="28"/>
        </w:rPr>
      </w:pPr>
      <w:r>
        <w:rPr>
          <w:rFonts w:ascii="Times New Roman" w:hAnsi="Times New Roman"/>
          <w:noProof/>
          <w:sz w:val="28"/>
          <w:szCs w:val="28"/>
        </w:rPr>
        <w:t>Рисунок 1.3</w:t>
      </w:r>
      <w:r w:rsidR="00D52EC5">
        <w:rPr>
          <w:rFonts w:ascii="Times New Roman" w:hAnsi="Times New Roman"/>
          <w:noProof/>
          <w:sz w:val="28"/>
          <w:szCs w:val="28"/>
        </w:rPr>
        <w:t xml:space="preserve"> – Схема потоків стадії синтезу метанолу:</w:t>
      </w:r>
    </w:p>
    <w:p w:rsidR="00D52EC5" w:rsidRDefault="00D52EC5" w:rsidP="00D52EC5">
      <w:pPr>
        <w:jc w:val="center"/>
        <w:rPr>
          <w:rFonts w:ascii="Times New Roman" w:hAnsi="Times New Roman"/>
          <w:noProof/>
          <w:sz w:val="28"/>
          <w:szCs w:val="28"/>
        </w:rPr>
      </w:pPr>
      <w:r>
        <w:rPr>
          <w:rFonts w:ascii="Times New Roman" w:hAnsi="Times New Roman"/>
          <w:noProof/>
          <w:sz w:val="28"/>
          <w:szCs w:val="28"/>
        </w:rPr>
        <w:t>1 – синтез-газ; 2 – циркуляційний газ; 3, 6, 7 – газова суміш; 4 – основний потік; 5 – байпасний газ; 8 – продувочні гази; 9, 12 – метанол-сирець; 10 танкові гази; 11 – зворотний метанол</w:t>
      </w:r>
    </w:p>
    <w:p w:rsidR="00D52EC5" w:rsidRPr="00947D1D" w:rsidRDefault="00D52EC5" w:rsidP="00D52EC5">
      <w:pPr>
        <w:jc w:val="center"/>
        <w:rPr>
          <w:rFonts w:ascii="Times New Roman" w:hAnsi="Times New Roman"/>
          <w:noProof/>
          <w:sz w:val="20"/>
          <w:szCs w:val="28"/>
        </w:rPr>
      </w:pPr>
    </w:p>
    <w:p w:rsidR="00DD689A" w:rsidRDefault="00DD689A" w:rsidP="00DD689A">
      <w:pPr>
        <w:ind w:firstLine="709"/>
        <w:rPr>
          <w:rFonts w:ascii="Times New Roman" w:hAnsi="Times New Roman"/>
          <w:noProof/>
          <w:sz w:val="28"/>
          <w:szCs w:val="28"/>
        </w:rPr>
      </w:pPr>
      <w:r>
        <w:rPr>
          <w:rFonts w:ascii="Times New Roman" w:hAnsi="Times New Roman"/>
          <w:noProof/>
          <w:sz w:val="28"/>
          <w:szCs w:val="28"/>
        </w:rPr>
        <w:t xml:space="preserve">Схема синтезу метанолу на низькотемпературному каталізаторі представлена на рисунку 2. Перший потік – очищений природний газ від сірки, яка є отруйною для каталізатора. Після цього перший потік змішується з байпасною частиною газової суміші, що відбирається від газу, який вийшов із сепаратора. Потік що утворився (3) ділиться на два потоки – 4 та 5. Четвертий </w:t>
      </w:r>
      <w:r>
        <w:rPr>
          <w:rFonts w:ascii="Times New Roman" w:hAnsi="Times New Roman"/>
          <w:noProof/>
          <w:sz w:val="28"/>
          <w:szCs w:val="28"/>
        </w:rPr>
        <w:lastRenderedPageBreak/>
        <w:t>потік газової суміші проходить через два теплообмінники: перший – АТ2 використовує як гріючий агент газову суміш, що вийшла із реактора, другий – АТ1 – використовує в якості гріючого агента пару, яка ві</w:t>
      </w:r>
      <w:r w:rsidR="0025550E">
        <w:rPr>
          <w:rFonts w:ascii="Times New Roman" w:hAnsi="Times New Roman"/>
          <w:noProof/>
          <w:sz w:val="28"/>
          <w:szCs w:val="28"/>
        </w:rPr>
        <w:t>дає своє тепло і конденсується.</w:t>
      </w:r>
    </w:p>
    <w:p w:rsidR="00DD689A" w:rsidRPr="009200A5" w:rsidRDefault="00DD689A" w:rsidP="00694D38">
      <w:pPr>
        <w:ind w:firstLine="709"/>
        <w:rPr>
          <w:rFonts w:ascii="Times New Roman" w:hAnsi="Times New Roman"/>
          <w:noProof/>
          <w:sz w:val="28"/>
          <w:szCs w:val="28"/>
        </w:rPr>
      </w:pPr>
      <w:r>
        <w:rPr>
          <w:rFonts w:ascii="Times New Roman" w:hAnsi="Times New Roman"/>
          <w:noProof/>
          <w:sz w:val="28"/>
          <w:szCs w:val="28"/>
        </w:rPr>
        <w:t>Нагрітий до 250</w:t>
      </w:r>
      <w:r w:rsidR="0025550E">
        <w:rPr>
          <w:rFonts w:ascii="Times New Roman" w:hAnsi="Times New Roman"/>
          <w:noProof/>
          <w:sz w:val="28"/>
          <w:szCs w:val="28"/>
        </w:rPr>
        <w:t xml:space="preserve"> </w:t>
      </w:r>
      <w:r>
        <w:rPr>
          <w:rFonts w:ascii="Times New Roman" w:hAnsi="Times New Roman"/>
          <w:noProof/>
          <w:sz w:val="28"/>
          <w:szCs w:val="28"/>
        </w:rPr>
        <w:t xml:space="preserve">°С четвертий потік потрапляє в шахтний реактор, </w:t>
      </w:r>
      <w:r w:rsidR="001508A6" w:rsidRPr="001508A6">
        <w:rPr>
          <w:rFonts w:ascii="Times New Roman" w:hAnsi="Times New Roman"/>
          <w:noProof/>
          <w:sz w:val="28"/>
          <w:szCs w:val="28"/>
        </w:rPr>
        <w:t xml:space="preserve">де регулюється температура через байпас </w:t>
      </w:r>
      <w:r>
        <w:rPr>
          <w:rFonts w:ascii="Times New Roman" w:hAnsi="Times New Roman"/>
          <w:noProof/>
          <w:sz w:val="28"/>
          <w:szCs w:val="28"/>
        </w:rPr>
        <w:t xml:space="preserve">(5), </w:t>
      </w:r>
      <w:r w:rsidR="001508A6" w:rsidRPr="001508A6">
        <w:rPr>
          <w:rFonts w:ascii="Times New Roman" w:hAnsi="Times New Roman"/>
          <w:noProof/>
          <w:sz w:val="28"/>
          <w:szCs w:val="28"/>
        </w:rPr>
        <w:t xml:space="preserve">а холодне повітря подається через </w:t>
      </w:r>
      <w:r w:rsidR="001508A6" w:rsidRPr="009200A5">
        <w:rPr>
          <w:rFonts w:ascii="Times New Roman" w:hAnsi="Times New Roman"/>
          <w:noProof/>
          <w:sz w:val="28"/>
          <w:szCs w:val="28"/>
        </w:rPr>
        <w:t>спеціальний пристрій</w:t>
      </w:r>
      <w:r w:rsidRPr="009200A5">
        <w:rPr>
          <w:rFonts w:ascii="Times New Roman" w:hAnsi="Times New Roman"/>
          <w:noProof/>
          <w:sz w:val="28"/>
          <w:szCs w:val="28"/>
        </w:rPr>
        <w:t>.</w:t>
      </w:r>
    </w:p>
    <w:p w:rsidR="00DD689A" w:rsidRDefault="00674D3E" w:rsidP="00694D38">
      <w:pPr>
        <w:ind w:firstLine="709"/>
        <w:rPr>
          <w:rFonts w:ascii="Times New Roman" w:hAnsi="Times New Roman"/>
          <w:noProof/>
          <w:sz w:val="28"/>
          <w:szCs w:val="28"/>
        </w:rPr>
      </w:pPr>
      <w:r w:rsidRPr="009200A5">
        <w:rPr>
          <w:rFonts w:ascii="Times New Roman" w:hAnsi="Times New Roman"/>
          <w:noProof/>
          <w:sz w:val="28"/>
          <w:szCs w:val="28"/>
        </w:rPr>
        <w:t xml:space="preserve">Отже, завдяки </w:t>
      </w:r>
      <w:r w:rsidR="00DD689A" w:rsidRPr="009200A5">
        <w:rPr>
          <w:rFonts w:ascii="Times New Roman" w:hAnsi="Times New Roman"/>
          <w:noProof/>
          <w:sz w:val="28"/>
          <w:szCs w:val="28"/>
        </w:rPr>
        <w:t>подачі між холодної газової суміші у реакторі підтримуєт</w:t>
      </w:r>
      <w:r w:rsidRPr="009200A5">
        <w:rPr>
          <w:rFonts w:ascii="Times New Roman" w:hAnsi="Times New Roman"/>
          <w:noProof/>
          <w:sz w:val="28"/>
          <w:szCs w:val="28"/>
        </w:rPr>
        <w:t xml:space="preserve">ься стаціонарний режим роботи, </w:t>
      </w:r>
      <w:r w:rsidR="00DD689A" w:rsidRPr="009200A5">
        <w:rPr>
          <w:rFonts w:ascii="Times New Roman" w:hAnsi="Times New Roman"/>
          <w:noProof/>
          <w:sz w:val="28"/>
          <w:szCs w:val="28"/>
        </w:rPr>
        <w:t>а оптимальна температура для каталізатора 230 – 260</w:t>
      </w:r>
      <w:r w:rsidR="0025550E" w:rsidRPr="009200A5">
        <w:rPr>
          <w:rFonts w:ascii="Times New Roman" w:hAnsi="Times New Roman"/>
          <w:noProof/>
          <w:sz w:val="28"/>
          <w:szCs w:val="28"/>
        </w:rPr>
        <w:t xml:space="preserve"> </w:t>
      </w:r>
      <w:r w:rsidR="00DD689A" w:rsidRPr="009200A5">
        <w:rPr>
          <w:rFonts w:ascii="Times New Roman" w:hAnsi="Times New Roman"/>
          <w:noProof/>
          <w:sz w:val="28"/>
          <w:szCs w:val="28"/>
        </w:rPr>
        <w:t xml:space="preserve">°С. Вихідний потік 6 з реактора проходить через теплообмінник АТ3, в </w:t>
      </w:r>
      <w:r w:rsidRPr="009200A5">
        <w:rPr>
          <w:rFonts w:ascii="Times New Roman" w:hAnsi="Times New Roman"/>
          <w:noProof/>
          <w:sz w:val="28"/>
          <w:szCs w:val="28"/>
        </w:rPr>
        <w:t>де</w:t>
      </w:r>
      <w:r w:rsidR="00DD689A" w:rsidRPr="009200A5">
        <w:rPr>
          <w:rFonts w:ascii="Times New Roman" w:hAnsi="Times New Roman"/>
          <w:noProof/>
          <w:sz w:val="28"/>
          <w:szCs w:val="28"/>
        </w:rPr>
        <w:t xml:space="preserve"> температура потоку</w:t>
      </w:r>
      <w:r w:rsidR="008A2D4A" w:rsidRPr="009200A5">
        <w:rPr>
          <w:rFonts w:ascii="Times New Roman" w:hAnsi="Times New Roman"/>
          <w:noProof/>
          <w:sz w:val="28"/>
          <w:szCs w:val="28"/>
        </w:rPr>
        <w:t xml:space="preserve"> понижається</w:t>
      </w:r>
      <w:r w:rsidR="00DD689A" w:rsidRPr="009200A5">
        <w:rPr>
          <w:rFonts w:ascii="Times New Roman" w:hAnsi="Times New Roman"/>
          <w:noProof/>
          <w:sz w:val="28"/>
          <w:szCs w:val="28"/>
        </w:rPr>
        <w:t>, потім</w:t>
      </w:r>
      <w:r w:rsidR="008A2D4A" w:rsidRPr="009200A5">
        <w:rPr>
          <w:rFonts w:ascii="Times New Roman" w:hAnsi="Times New Roman"/>
          <w:noProof/>
          <w:sz w:val="28"/>
          <w:szCs w:val="28"/>
        </w:rPr>
        <w:t xml:space="preserve"> проходить</w:t>
      </w:r>
      <w:r w:rsidR="00DD689A" w:rsidRPr="009200A5">
        <w:rPr>
          <w:rFonts w:ascii="Times New Roman" w:hAnsi="Times New Roman"/>
          <w:noProof/>
          <w:sz w:val="28"/>
          <w:szCs w:val="28"/>
        </w:rPr>
        <w:t xml:space="preserve"> через теплообмінник АТ2, де він охолоджується</w:t>
      </w:r>
      <w:r w:rsidR="008A2D4A" w:rsidRPr="009200A5">
        <w:rPr>
          <w:rFonts w:ascii="Times New Roman" w:hAnsi="Times New Roman"/>
          <w:noProof/>
          <w:sz w:val="28"/>
          <w:szCs w:val="28"/>
        </w:rPr>
        <w:t>,</w:t>
      </w:r>
      <w:r w:rsidR="00DD689A" w:rsidRPr="009200A5">
        <w:rPr>
          <w:rFonts w:ascii="Times New Roman" w:hAnsi="Times New Roman"/>
          <w:noProof/>
          <w:sz w:val="28"/>
          <w:szCs w:val="28"/>
        </w:rPr>
        <w:t xml:space="preserve"> </w:t>
      </w:r>
      <w:r w:rsidR="008A2D4A" w:rsidRPr="009200A5">
        <w:rPr>
          <w:rFonts w:ascii="Times New Roman" w:hAnsi="Times New Roman"/>
          <w:noProof/>
          <w:sz w:val="28"/>
          <w:szCs w:val="28"/>
        </w:rPr>
        <w:t>забезпечуючи своїм теплом потік 4</w:t>
      </w:r>
      <w:r w:rsidR="00DD689A" w:rsidRPr="009200A5">
        <w:rPr>
          <w:rFonts w:ascii="Times New Roman" w:hAnsi="Times New Roman"/>
          <w:noProof/>
          <w:sz w:val="28"/>
          <w:szCs w:val="28"/>
        </w:rPr>
        <w:t>. Після цього охолоджений газ потрапляє в холодильник-конденсатор ХК1, де газова суміш частково конденсується і проходить сепаратор С1, в</w:t>
      </w:r>
      <w:r w:rsidR="00DD689A">
        <w:rPr>
          <w:rFonts w:ascii="Times New Roman" w:hAnsi="Times New Roman"/>
          <w:noProof/>
          <w:sz w:val="28"/>
          <w:szCs w:val="28"/>
        </w:rPr>
        <w:t xml:space="preserve"> якому парогазовий потік ділиться на сконденсований метанол-сирець (потік 9) та газову суміш (потік 7). Частина газової суміші потоку 7 іде на байпас, а інша частина змішуючись із потоком 10 – танковими газами, прямує до наступного холодильника-конденсатора, де відповідно конденсується метанол-сирець і у вигляді потоку 11 потрапляє в збірник</w:t>
      </w:r>
    </w:p>
    <w:p w:rsidR="00DD689A" w:rsidRDefault="008A2D4A" w:rsidP="00DD689A">
      <w:pPr>
        <w:ind w:firstLine="708"/>
        <w:rPr>
          <w:rFonts w:ascii="Times New Roman" w:hAnsi="Times New Roman"/>
          <w:noProof/>
          <w:sz w:val="28"/>
          <w:szCs w:val="28"/>
          <w:u w:val="single"/>
        </w:rPr>
      </w:pPr>
      <w:r w:rsidRPr="008A2D4A">
        <w:rPr>
          <w:rFonts w:ascii="Times New Roman" w:hAnsi="Times New Roman"/>
          <w:noProof/>
          <w:sz w:val="28"/>
          <w:szCs w:val="28"/>
        </w:rPr>
        <w:t>Виробництво метанолу таким способом має багато переваг</w:t>
      </w:r>
      <w:r w:rsidR="00DD689A">
        <w:rPr>
          <w:rFonts w:ascii="Times New Roman" w:hAnsi="Times New Roman"/>
          <w:noProof/>
          <w:sz w:val="28"/>
          <w:szCs w:val="28"/>
        </w:rPr>
        <w:t>, які полягають у тому що, отриманий метанол-сире</w:t>
      </w:r>
      <w:r>
        <w:rPr>
          <w:rFonts w:ascii="Times New Roman" w:hAnsi="Times New Roman"/>
          <w:noProof/>
          <w:sz w:val="28"/>
          <w:szCs w:val="28"/>
        </w:rPr>
        <w:t>ць містить 98% чистого метанолу.  П</w:t>
      </w:r>
      <w:r w:rsidR="00DD689A">
        <w:rPr>
          <w:rFonts w:ascii="Times New Roman" w:hAnsi="Times New Roman"/>
          <w:noProof/>
          <w:sz w:val="28"/>
          <w:szCs w:val="28"/>
        </w:rPr>
        <w:t>роцес проводиться при відносно невисокій температурі 250</w:t>
      </w:r>
      <w:r w:rsidR="00947D1D">
        <w:rPr>
          <w:rFonts w:ascii="Times New Roman" w:hAnsi="Times New Roman"/>
          <w:noProof/>
          <w:sz w:val="28"/>
          <w:szCs w:val="28"/>
        </w:rPr>
        <w:t xml:space="preserve"> </w:t>
      </w:r>
      <w:r w:rsidR="00DD689A">
        <w:rPr>
          <w:rFonts w:ascii="Times New Roman" w:hAnsi="Times New Roman"/>
          <w:noProof/>
          <w:sz w:val="28"/>
          <w:szCs w:val="28"/>
        </w:rPr>
        <w:t>°С та тиску 5 МПа, що дозволяє спро</w:t>
      </w:r>
      <w:r>
        <w:rPr>
          <w:rFonts w:ascii="Times New Roman" w:hAnsi="Times New Roman"/>
          <w:noProof/>
          <w:sz w:val="28"/>
          <w:szCs w:val="28"/>
        </w:rPr>
        <w:t>щує</w:t>
      </w:r>
      <w:r w:rsidR="00DD689A">
        <w:rPr>
          <w:rFonts w:ascii="Times New Roman" w:hAnsi="Times New Roman"/>
          <w:noProof/>
          <w:sz w:val="28"/>
          <w:szCs w:val="28"/>
        </w:rPr>
        <w:t xml:space="preserve"> технологічне обладнання та невелика кількість відходів так як відпрацьований каталізатор використовується як сировина для виготовлення кольорових металів, продувочні гази можуть використовуватись для виробництва аміаку, рідких відходів немає.</w:t>
      </w:r>
    </w:p>
    <w:p w:rsidR="00775F17" w:rsidRPr="009200A5" w:rsidRDefault="00775F17" w:rsidP="009200A5">
      <w:pPr>
        <w:jc w:val="center"/>
        <w:rPr>
          <w:rFonts w:ascii="Times New Roman" w:hAnsi="Times New Roman"/>
          <w:b/>
          <w:sz w:val="32"/>
          <w:szCs w:val="28"/>
        </w:rPr>
      </w:pPr>
      <w:r>
        <w:rPr>
          <w:rFonts w:ascii="Times New Roman" w:hAnsi="Times New Roman"/>
          <w:sz w:val="28"/>
          <w:szCs w:val="28"/>
        </w:rPr>
        <w:br w:type="page"/>
      </w:r>
      <w:bookmarkStart w:id="30" w:name="_Toc39687677"/>
      <w:bookmarkStart w:id="31" w:name="_Toc40993535"/>
      <w:bookmarkStart w:id="32" w:name="_Toc42107429"/>
      <w:bookmarkStart w:id="33" w:name="_Toc42170541"/>
      <w:bookmarkStart w:id="34" w:name="_Toc72913910"/>
      <w:r w:rsidRPr="009200A5">
        <w:rPr>
          <w:rFonts w:ascii="Times New Roman" w:hAnsi="Times New Roman"/>
          <w:b/>
          <w:sz w:val="28"/>
        </w:rPr>
        <w:lastRenderedPageBreak/>
        <w:t xml:space="preserve">2 </w:t>
      </w:r>
      <w:bookmarkEnd w:id="30"/>
      <w:bookmarkEnd w:id="31"/>
      <w:bookmarkEnd w:id="32"/>
      <w:bookmarkEnd w:id="33"/>
      <w:r w:rsidR="002A4AE2" w:rsidRPr="009200A5">
        <w:rPr>
          <w:rFonts w:ascii="Times New Roman" w:hAnsi="Times New Roman"/>
          <w:b/>
          <w:sz w:val="28"/>
        </w:rPr>
        <w:t xml:space="preserve">МОДЕЛЮВАННЯ ПРОЦЕСУ В </w:t>
      </w:r>
      <w:r w:rsidR="002A4AE2" w:rsidRPr="009200A5">
        <w:rPr>
          <w:rFonts w:ascii="Times New Roman" w:hAnsi="Times New Roman"/>
          <w:b/>
          <w:sz w:val="28"/>
          <w:lang w:val="en-US"/>
        </w:rPr>
        <w:t>CHEMCAD</w:t>
      </w:r>
      <w:bookmarkEnd w:id="34"/>
    </w:p>
    <w:p w:rsidR="00775F17" w:rsidRPr="009200A5" w:rsidRDefault="00775F17" w:rsidP="009200A5">
      <w:pPr>
        <w:pStyle w:val="2"/>
        <w:ind w:firstLine="709"/>
        <w:rPr>
          <w:rFonts w:ascii="Times New Roman" w:hAnsi="Times New Roman"/>
          <w:b/>
          <w:color w:val="auto"/>
          <w:lang w:val="uk-UA"/>
        </w:rPr>
      </w:pPr>
      <w:bookmarkStart w:id="35" w:name="_Toc39687678"/>
      <w:bookmarkStart w:id="36" w:name="_Toc40993536"/>
      <w:bookmarkStart w:id="37" w:name="_Toc42107430"/>
      <w:bookmarkStart w:id="38" w:name="_Toc42170542"/>
      <w:bookmarkStart w:id="39" w:name="_Toc72913911"/>
      <w:r w:rsidRPr="009200A5">
        <w:rPr>
          <w:rFonts w:ascii="Times New Roman" w:hAnsi="Times New Roman"/>
          <w:b/>
          <w:color w:val="auto"/>
          <w:lang w:val="uk-UA"/>
        </w:rPr>
        <w:t>2</w:t>
      </w:r>
      <w:r w:rsidR="00F81290" w:rsidRPr="009200A5">
        <w:rPr>
          <w:rFonts w:ascii="Times New Roman" w:hAnsi="Times New Roman"/>
          <w:b/>
          <w:color w:val="auto"/>
          <w:lang w:val="uk-UA"/>
        </w:rPr>
        <w:t>.1</w:t>
      </w:r>
      <w:r w:rsidR="0007254B" w:rsidRPr="009200A5">
        <w:rPr>
          <w:rFonts w:ascii="Times New Roman" w:hAnsi="Times New Roman"/>
          <w:b/>
          <w:color w:val="auto"/>
          <w:lang w:val="uk-UA"/>
        </w:rPr>
        <w:t xml:space="preserve"> </w:t>
      </w:r>
      <w:bookmarkEnd w:id="35"/>
      <w:bookmarkEnd w:id="36"/>
      <w:bookmarkEnd w:id="37"/>
      <w:bookmarkEnd w:id="38"/>
      <w:r w:rsidR="002A4AE2" w:rsidRPr="009200A5">
        <w:rPr>
          <w:rFonts w:ascii="Times New Roman" w:hAnsi="Times New Roman"/>
          <w:b/>
          <w:color w:val="auto"/>
          <w:lang w:val="uk-UA"/>
        </w:rPr>
        <w:t xml:space="preserve">Опис середовища моделювання </w:t>
      </w:r>
      <w:r w:rsidR="002A4AE2" w:rsidRPr="009200A5">
        <w:rPr>
          <w:rFonts w:ascii="Times New Roman" w:hAnsi="Times New Roman"/>
          <w:b/>
          <w:color w:val="auto"/>
          <w:lang w:val="en-US"/>
        </w:rPr>
        <w:t>CHEMCAD</w:t>
      </w:r>
      <w:bookmarkEnd w:id="39"/>
    </w:p>
    <w:p w:rsidR="00227CFE" w:rsidRPr="009200A5" w:rsidRDefault="00BB6439" w:rsidP="00ED53C3">
      <w:pPr>
        <w:tabs>
          <w:tab w:val="left" w:pos="1560"/>
          <w:tab w:val="left" w:pos="2552"/>
          <w:tab w:val="left" w:pos="4962"/>
          <w:tab w:val="left" w:pos="5812"/>
          <w:tab w:val="left" w:pos="6237"/>
          <w:tab w:val="left" w:pos="6521"/>
          <w:tab w:val="left" w:pos="9498"/>
          <w:tab w:val="left" w:pos="9639"/>
        </w:tabs>
        <w:ind w:firstLine="709"/>
        <w:rPr>
          <w:rFonts w:ascii="Times New Roman" w:hAnsi="Times New Roman"/>
          <w:sz w:val="28"/>
          <w:szCs w:val="28"/>
        </w:rPr>
      </w:pPr>
      <w:r w:rsidRPr="009200A5">
        <w:rPr>
          <w:rFonts w:ascii="Times New Roman" w:hAnsi="Times New Roman"/>
          <w:sz w:val="28"/>
          <w:szCs w:val="28"/>
        </w:rPr>
        <w:t>Призначення будь-якої виробничої системи полягає у найкращому використанні ресурсів для отримання необхідної кількості та якості продукції.</w:t>
      </w:r>
      <w:r w:rsidR="00ED53C3" w:rsidRPr="009200A5">
        <w:rPr>
          <w:rFonts w:ascii="Times New Roman" w:hAnsi="Times New Roman"/>
          <w:sz w:val="28"/>
          <w:szCs w:val="28"/>
        </w:rPr>
        <w:t xml:space="preserve"> </w:t>
      </w:r>
      <w:r w:rsidR="00BF0AF7" w:rsidRPr="009200A5">
        <w:rPr>
          <w:rFonts w:ascii="Times New Roman" w:hAnsi="Times New Roman"/>
          <w:sz w:val="28"/>
          <w:szCs w:val="28"/>
        </w:rPr>
        <w:t>Використовуються різні методи д</w:t>
      </w:r>
      <w:r w:rsidR="00227CFE" w:rsidRPr="009200A5">
        <w:rPr>
          <w:rFonts w:ascii="Times New Roman" w:hAnsi="Times New Roman"/>
          <w:sz w:val="28"/>
          <w:szCs w:val="28"/>
        </w:rPr>
        <w:t>ля вирішення цих проблем, які основані на матеріальному балансі, що пов'язує споживання сировини з кількістю отриманої продукції.</w:t>
      </w:r>
    </w:p>
    <w:p w:rsidR="00ED53C3" w:rsidRPr="009200A5" w:rsidRDefault="00BF0AF7" w:rsidP="00ED53C3">
      <w:pPr>
        <w:tabs>
          <w:tab w:val="left" w:pos="1560"/>
          <w:tab w:val="left" w:pos="2552"/>
          <w:tab w:val="left" w:pos="4962"/>
          <w:tab w:val="left" w:pos="5812"/>
          <w:tab w:val="left" w:pos="6237"/>
          <w:tab w:val="left" w:pos="6521"/>
          <w:tab w:val="left" w:pos="9498"/>
          <w:tab w:val="left" w:pos="9639"/>
        </w:tabs>
        <w:ind w:firstLine="709"/>
        <w:rPr>
          <w:rFonts w:ascii="Times New Roman" w:hAnsi="Times New Roman"/>
          <w:sz w:val="28"/>
          <w:szCs w:val="28"/>
        </w:rPr>
      </w:pPr>
      <w:r w:rsidRPr="009200A5">
        <w:rPr>
          <w:rFonts w:ascii="Times New Roman" w:hAnsi="Times New Roman"/>
          <w:sz w:val="28"/>
          <w:szCs w:val="28"/>
        </w:rPr>
        <w:t>В технологічній схемі, з</w:t>
      </w:r>
      <w:r w:rsidR="00227CFE" w:rsidRPr="009200A5">
        <w:rPr>
          <w:rFonts w:ascii="Times New Roman" w:hAnsi="Times New Roman"/>
          <w:sz w:val="28"/>
          <w:szCs w:val="28"/>
        </w:rPr>
        <w:t>находження параметрів стану потоку</w:t>
      </w:r>
      <w:r w:rsidRPr="009200A5">
        <w:rPr>
          <w:rFonts w:ascii="Times New Roman" w:hAnsi="Times New Roman"/>
          <w:sz w:val="28"/>
          <w:szCs w:val="28"/>
        </w:rPr>
        <w:t>,</w:t>
      </w:r>
      <w:r w:rsidR="00227CFE" w:rsidRPr="009200A5">
        <w:rPr>
          <w:rFonts w:ascii="Times New Roman" w:hAnsi="Times New Roman"/>
          <w:sz w:val="28"/>
          <w:szCs w:val="28"/>
        </w:rPr>
        <w:t xml:space="preserve"> передбачає к</w:t>
      </w:r>
      <w:r w:rsidR="00ED53C3" w:rsidRPr="009200A5">
        <w:rPr>
          <w:rFonts w:ascii="Times New Roman" w:hAnsi="Times New Roman"/>
          <w:sz w:val="28"/>
          <w:szCs w:val="28"/>
        </w:rPr>
        <w:t>омп’ютерний розрахунок матеріальних балансів</w:t>
      </w:r>
      <w:r w:rsidR="004331CC" w:rsidRPr="009200A5">
        <w:rPr>
          <w:rFonts w:ascii="Times New Roman" w:hAnsi="Times New Roman"/>
          <w:sz w:val="28"/>
          <w:szCs w:val="28"/>
        </w:rPr>
        <w:t>:</w:t>
      </w:r>
      <w:r w:rsidR="00227CFE" w:rsidRPr="009200A5">
        <w:t xml:space="preserve"> </w:t>
      </w:r>
      <w:r w:rsidR="00227CFE" w:rsidRPr="009200A5">
        <w:rPr>
          <w:rFonts w:ascii="Times New Roman" w:hAnsi="Times New Roman"/>
          <w:sz w:val="28"/>
          <w:szCs w:val="28"/>
        </w:rPr>
        <w:t>загальних витрат і собівартості компонентів, складу потоку, температури та ентальпії</w:t>
      </w:r>
      <w:r w:rsidR="00ED53C3" w:rsidRPr="009200A5">
        <w:rPr>
          <w:rFonts w:ascii="Times New Roman" w:hAnsi="Times New Roman"/>
          <w:sz w:val="28"/>
          <w:szCs w:val="28"/>
        </w:rPr>
        <w:t xml:space="preserve">, </w:t>
      </w:r>
      <w:r w:rsidR="004331CC" w:rsidRPr="009200A5">
        <w:rPr>
          <w:rFonts w:ascii="Times New Roman" w:hAnsi="Times New Roman"/>
          <w:sz w:val="28"/>
          <w:szCs w:val="28"/>
        </w:rPr>
        <w:t xml:space="preserve">обчислення параметрів потоків технологічної схеми, </w:t>
      </w:r>
      <w:r w:rsidR="00ED53C3" w:rsidRPr="009200A5">
        <w:rPr>
          <w:rFonts w:ascii="Times New Roman" w:hAnsi="Times New Roman"/>
          <w:sz w:val="28"/>
          <w:szCs w:val="28"/>
        </w:rPr>
        <w:t xml:space="preserve">аналіз можливості </w:t>
      </w:r>
      <w:r w:rsidR="00227CFE" w:rsidRPr="009200A5">
        <w:rPr>
          <w:rFonts w:ascii="Times New Roman" w:hAnsi="Times New Roman"/>
          <w:sz w:val="28"/>
          <w:szCs w:val="28"/>
        </w:rPr>
        <w:t xml:space="preserve">вирішення проблеми </w:t>
      </w:r>
      <w:r w:rsidR="00ED53C3" w:rsidRPr="009200A5">
        <w:rPr>
          <w:rFonts w:ascii="Times New Roman" w:hAnsi="Times New Roman"/>
          <w:sz w:val="28"/>
          <w:szCs w:val="28"/>
        </w:rPr>
        <w:t xml:space="preserve">розрахунку МТБ технологічної схеми, </w:t>
      </w:r>
      <w:r w:rsidR="004331CC" w:rsidRPr="009200A5">
        <w:rPr>
          <w:rFonts w:ascii="Times New Roman" w:hAnsi="Times New Roman"/>
          <w:sz w:val="28"/>
          <w:szCs w:val="28"/>
        </w:rPr>
        <w:t>обчислення</w:t>
      </w:r>
      <w:r w:rsidR="00227CFE" w:rsidRPr="009200A5">
        <w:rPr>
          <w:rFonts w:ascii="Times New Roman" w:hAnsi="Times New Roman"/>
          <w:sz w:val="28"/>
          <w:szCs w:val="28"/>
        </w:rPr>
        <w:t xml:space="preserve"> параметрів процесу сировини</w:t>
      </w:r>
      <w:r w:rsidR="00ED53C3" w:rsidRPr="009200A5">
        <w:rPr>
          <w:rFonts w:ascii="Times New Roman" w:hAnsi="Times New Roman"/>
          <w:sz w:val="28"/>
          <w:szCs w:val="28"/>
        </w:rPr>
        <w:t xml:space="preserve">, напівпродуктів, допоміжних матеріалів та </w:t>
      </w:r>
      <w:r w:rsidR="00041FE9" w:rsidRPr="009200A5">
        <w:rPr>
          <w:rFonts w:ascii="Times New Roman" w:hAnsi="Times New Roman"/>
          <w:sz w:val="28"/>
          <w:szCs w:val="28"/>
        </w:rPr>
        <w:t>енергоносіїв</w:t>
      </w:r>
      <w:r w:rsidR="00ED53C3" w:rsidRPr="009200A5">
        <w:rPr>
          <w:rFonts w:ascii="Times New Roman" w:hAnsi="Times New Roman"/>
          <w:sz w:val="28"/>
          <w:szCs w:val="28"/>
        </w:rPr>
        <w:t>.</w:t>
      </w:r>
    </w:p>
    <w:p w:rsidR="00ED53C3" w:rsidRPr="009200A5" w:rsidRDefault="00041FE9" w:rsidP="00ED53C3">
      <w:pPr>
        <w:tabs>
          <w:tab w:val="left" w:pos="1560"/>
          <w:tab w:val="left" w:pos="2552"/>
          <w:tab w:val="left" w:pos="4962"/>
          <w:tab w:val="left" w:pos="5812"/>
          <w:tab w:val="left" w:pos="6237"/>
          <w:tab w:val="left" w:pos="6521"/>
          <w:tab w:val="left" w:pos="9498"/>
          <w:tab w:val="left" w:pos="9639"/>
        </w:tabs>
        <w:ind w:firstLine="709"/>
        <w:rPr>
          <w:rFonts w:ascii="Times New Roman" w:hAnsi="Times New Roman"/>
          <w:sz w:val="28"/>
          <w:szCs w:val="28"/>
        </w:rPr>
      </w:pPr>
      <w:r w:rsidRPr="009200A5">
        <w:rPr>
          <w:rFonts w:ascii="Times New Roman" w:hAnsi="Times New Roman"/>
          <w:sz w:val="28"/>
          <w:szCs w:val="28"/>
        </w:rPr>
        <w:t>Комп’ютерні розрахунки МТБ н</w:t>
      </w:r>
      <w:r w:rsidR="003E357F" w:rsidRPr="009200A5">
        <w:rPr>
          <w:rFonts w:ascii="Times New Roman" w:hAnsi="Times New Roman"/>
          <w:sz w:val="28"/>
          <w:szCs w:val="28"/>
        </w:rPr>
        <w:t xml:space="preserve">а етапі проектування </w:t>
      </w:r>
      <w:r w:rsidRPr="009200A5">
        <w:rPr>
          <w:rFonts w:ascii="Times New Roman" w:hAnsi="Times New Roman"/>
          <w:sz w:val="28"/>
          <w:szCs w:val="28"/>
        </w:rPr>
        <w:t>дозволяють</w:t>
      </w:r>
      <w:r w:rsidR="00ED53C3" w:rsidRPr="009200A5">
        <w:rPr>
          <w:rFonts w:ascii="Times New Roman" w:hAnsi="Times New Roman"/>
          <w:sz w:val="28"/>
          <w:szCs w:val="28"/>
        </w:rPr>
        <w:t xml:space="preserve"> визначити кількісні характеристики функціонування системи: матеріальні і теплові навантаження, продуктивність </w:t>
      </w:r>
      <w:r w:rsidR="003E357F" w:rsidRPr="009200A5">
        <w:rPr>
          <w:rFonts w:ascii="Times New Roman" w:hAnsi="Times New Roman"/>
          <w:sz w:val="28"/>
          <w:szCs w:val="28"/>
        </w:rPr>
        <w:t>компонентів</w:t>
      </w:r>
      <w:r w:rsidR="00ED53C3" w:rsidRPr="009200A5">
        <w:rPr>
          <w:rFonts w:ascii="Times New Roman" w:hAnsi="Times New Roman"/>
          <w:sz w:val="28"/>
          <w:szCs w:val="28"/>
        </w:rPr>
        <w:t xml:space="preserve"> системи, </w:t>
      </w:r>
      <w:r w:rsidR="003E357F" w:rsidRPr="009200A5">
        <w:rPr>
          <w:rFonts w:ascii="Times New Roman" w:hAnsi="Times New Roman"/>
          <w:sz w:val="28"/>
          <w:szCs w:val="28"/>
        </w:rPr>
        <w:t>масову витрату стічних вод та викиди</w:t>
      </w:r>
      <w:r w:rsidRPr="009200A5">
        <w:rPr>
          <w:rFonts w:ascii="Times New Roman" w:hAnsi="Times New Roman"/>
          <w:sz w:val="28"/>
          <w:szCs w:val="28"/>
        </w:rPr>
        <w:t xml:space="preserve"> в атмосферу</w:t>
      </w:r>
      <w:r w:rsidR="003E357F" w:rsidRPr="009200A5">
        <w:rPr>
          <w:rFonts w:ascii="Times New Roman" w:hAnsi="Times New Roman"/>
          <w:sz w:val="28"/>
          <w:szCs w:val="28"/>
        </w:rPr>
        <w:t xml:space="preserve"> шкідливих газів,</w:t>
      </w:r>
      <w:r w:rsidR="00ED53C3" w:rsidRPr="009200A5">
        <w:rPr>
          <w:rFonts w:ascii="Times New Roman" w:hAnsi="Times New Roman"/>
          <w:sz w:val="28"/>
          <w:szCs w:val="28"/>
        </w:rPr>
        <w:t xml:space="preserve"> масові витрати </w:t>
      </w:r>
      <w:r w:rsidRPr="009200A5">
        <w:rPr>
          <w:rFonts w:ascii="Times New Roman" w:hAnsi="Times New Roman"/>
          <w:sz w:val="28"/>
          <w:szCs w:val="28"/>
        </w:rPr>
        <w:t>нагріва</w:t>
      </w:r>
      <w:r w:rsidR="00ED53C3" w:rsidRPr="009200A5">
        <w:rPr>
          <w:rFonts w:ascii="Times New Roman" w:hAnsi="Times New Roman"/>
          <w:sz w:val="28"/>
          <w:szCs w:val="28"/>
        </w:rPr>
        <w:t xml:space="preserve">ючої пари та охолоджуючої води, кількості </w:t>
      </w:r>
      <w:r w:rsidR="003E357F" w:rsidRPr="009200A5">
        <w:rPr>
          <w:rFonts w:ascii="Times New Roman" w:hAnsi="Times New Roman"/>
          <w:sz w:val="28"/>
          <w:szCs w:val="28"/>
        </w:rPr>
        <w:t xml:space="preserve">тепла та енергії. </w:t>
      </w:r>
      <w:r w:rsidR="00E14455" w:rsidRPr="009200A5">
        <w:rPr>
          <w:rFonts w:ascii="Times New Roman" w:hAnsi="Times New Roman"/>
          <w:sz w:val="28"/>
          <w:szCs w:val="28"/>
        </w:rPr>
        <w:t>Продуктивність апаратів схеми і МТБ</w:t>
      </w:r>
      <w:r w:rsidR="00ED53C3" w:rsidRPr="009200A5">
        <w:rPr>
          <w:rFonts w:ascii="Times New Roman" w:hAnsi="Times New Roman"/>
          <w:sz w:val="28"/>
          <w:szCs w:val="28"/>
        </w:rPr>
        <w:t xml:space="preserve"> є вихідною інформацією для </w:t>
      </w:r>
      <w:r w:rsidR="00E14455" w:rsidRPr="009200A5">
        <w:rPr>
          <w:rFonts w:ascii="Times New Roman" w:hAnsi="Times New Roman"/>
          <w:sz w:val="28"/>
          <w:szCs w:val="28"/>
        </w:rPr>
        <w:t xml:space="preserve">технології, конструкції та техніко-економічних розрахунків компонентів </w:t>
      </w:r>
      <w:r w:rsidR="00ED53C3" w:rsidRPr="009200A5">
        <w:rPr>
          <w:rFonts w:ascii="Times New Roman" w:hAnsi="Times New Roman"/>
          <w:sz w:val="28"/>
          <w:szCs w:val="28"/>
        </w:rPr>
        <w:t>ХТС.</w:t>
      </w:r>
    </w:p>
    <w:p w:rsidR="00ED53C3" w:rsidRPr="009200A5" w:rsidRDefault="004331CC" w:rsidP="00ED53C3">
      <w:pPr>
        <w:tabs>
          <w:tab w:val="left" w:pos="1560"/>
          <w:tab w:val="left" w:pos="2552"/>
          <w:tab w:val="left" w:pos="4962"/>
          <w:tab w:val="left" w:pos="5812"/>
          <w:tab w:val="left" w:pos="6237"/>
          <w:tab w:val="left" w:pos="6521"/>
          <w:tab w:val="left" w:pos="9498"/>
          <w:tab w:val="left" w:pos="9639"/>
        </w:tabs>
        <w:ind w:firstLine="709"/>
        <w:rPr>
          <w:rFonts w:ascii="Times New Roman" w:hAnsi="Times New Roman"/>
          <w:sz w:val="28"/>
          <w:szCs w:val="28"/>
        </w:rPr>
      </w:pPr>
      <w:r w:rsidRPr="009200A5">
        <w:rPr>
          <w:rFonts w:ascii="Times New Roman" w:hAnsi="Times New Roman"/>
          <w:sz w:val="28"/>
          <w:szCs w:val="28"/>
        </w:rPr>
        <w:t>Як правило, розрахунки МТБ узагальнюються у вигляді таблиці</w:t>
      </w:r>
      <w:r w:rsidR="00ED53C3" w:rsidRPr="009200A5">
        <w:rPr>
          <w:rFonts w:ascii="Times New Roman" w:hAnsi="Times New Roman"/>
          <w:sz w:val="28"/>
          <w:szCs w:val="28"/>
        </w:rPr>
        <w:t xml:space="preserve">, що </w:t>
      </w:r>
      <w:r w:rsidR="00E14455" w:rsidRPr="009200A5">
        <w:rPr>
          <w:rFonts w:ascii="Times New Roman" w:hAnsi="Times New Roman"/>
          <w:sz w:val="28"/>
          <w:szCs w:val="28"/>
        </w:rPr>
        <w:t>міс</w:t>
      </w:r>
      <w:r w:rsidRPr="009200A5">
        <w:rPr>
          <w:rFonts w:ascii="Times New Roman" w:hAnsi="Times New Roman"/>
          <w:sz w:val="28"/>
          <w:szCs w:val="28"/>
        </w:rPr>
        <w:t>тить приход</w:t>
      </w:r>
      <w:r w:rsidR="00E14455" w:rsidRPr="009200A5">
        <w:rPr>
          <w:rFonts w:ascii="Times New Roman" w:hAnsi="Times New Roman"/>
          <w:sz w:val="28"/>
          <w:szCs w:val="28"/>
        </w:rPr>
        <w:t xml:space="preserve"> (сировина, яка бере участь у процесі або його стадії)</w:t>
      </w:r>
      <w:r w:rsidR="00ED53C3" w:rsidRPr="009200A5">
        <w:rPr>
          <w:rFonts w:ascii="Times New Roman" w:hAnsi="Times New Roman"/>
          <w:sz w:val="28"/>
          <w:szCs w:val="28"/>
        </w:rPr>
        <w:t xml:space="preserve"> і витрат (</w:t>
      </w:r>
      <w:r w:rsidR="00E14455" w:rsidRPr="009200A5">
        <w:rPr>
          <w:rFonts w:ascii="Times New Roman" w:hAnsi="Times New Roman"/>
          <w:sz w:val="28"/>
          <w:szCs w:val="28"/>
        </w:rPr>
        <w:t>готовий продукт, відходи виробництва, втрати</w:t>
      </w:r>
      <w:r w:rsidR="00ED53C3" w:rsidRPr="009200A5">
        <w:rPr>
          <w:rFonts w:ascii="Times New Roman" w:hAnsi="Times New Roman"/>
          <w:sz w:val="28"/>
          <w:szCs w:val="28"/>
        </w:rPr>
        <w:t xml:space="preserve">) </w:t>
      </w:r>
      <w:r w:rsidRPr="009200A5">
        <w:rPr>
          <w:rFonts w:ascii="Times New Roman" w:hAnsi="Times New Roman"/>
          <w:sz w:val="28"/>
          <w:szCs w:val="28"/>
        </w:rPr>
        <w:t xml:space="preserve">та тепловий баланс, що містить витрати на тепло </w:t>
      </w:r>
      <w:r w:rsidR="00E14455" w:rsidRPr="009200A5">
        <w:rPr>
          <w:rFonts w:ascii="Times New Roman" w:hAnsi="Times New Roman"/>
          <w:sz w:val="28"/>
          <w:szCs w:val="28"/>
        </w:rPr>
        <w:t>і прихід</w:t>
      </w:r>
      <w:r w:rsidR="00ED53C3" w:rsidRPr="009200A5">
        <w:rPr>
          <w:rFonts w:ascii="Times New Roman" w:hAnsi="Times New Roman"/>
          <w:sz w:val="28"/>
          <w:szCs w:val="28"/>
        </w:rPr>
        <w:t>.</w:t>
      </w:r>
    </w:p>
    <w:p w:rsidR="00ED53C3" w:rsidRPr="009200A5" w:rsidRDefault="004331CC" w:rsidP="00DC79D8">
      <w:pPr>
        <w:tabs>
          <w:tab w:val="left" w:pos="1560"/>
          <w:tab w:val="left" w:pos="2552"/>
          <w:tab w:val="left" w:pos="4962"/>
          <w:tab w:val="left" w:pos="5812"/>
          <w:tab w:val="left" w:pos="6237"/>
          <w:tab w:val="left" w:pos="6521"/>
          <w:tab w:val="left" w:pos="9498"/>
          <w:tab w:val="left" w:pos="9639"/>
        </w:tabs>
        <w:ind w:firstLine="709"/>
        <w:rPr>
          <w:rFonts w:ascii="Times New Roman" w:hAnsi="Times New Roman"/>
          <w:color w:val="000000"/>
          <w:sz w:val="28"/>
          <w:szCs w:val="28"/>
          <w:lang w:val="ru-RU"/>
        </w:rPr>
      </w:pPr>
      <w:r w:rsidRPr="009200A5">
        <w:rPr>
          <w:rFonts w:ascii="Times New Roman" w:hAnsi="Times New Roman"/>
          <w:sz w:val="28"/>
          <w:szCs w:val="28"/>
        </w:rPr>
        <w:t>При складанні таблиць, в</w:t>
      </w:r>
      <w:r w:rsidR="00E14455" w:rsidRPr="009200A5">
        <w:rPr>
          <w:rFonts w:ascii="Times New Roman" w:hAnsi="Times New Roman"/>
          <w:sz w:val="28"/>
          <w:szCs w:val="28"/>
        </w:rPr>
        <w:t xml:space="preserve"> основу </w:t>
      </w:r>
      <w:r w:rsidR="00DC79D8" w:rsidRPr="009200A5">
        <w:rPr>
          <w:rFonts w:ascii="Times New Roman" w:hAnsi="Times New Roman"/>
          <w:sz w:val="28"/>
          <w:szCs w:val="28"/>
        </w:rPr>
        <w:t xml:space="preserve">розрахунок базується на </w:t>
      </w:r>
      <w:r w:rsidR="00ED53C3" w:rsidRPr="009200A5">
        <w:rPr>
          <w:rFonts w:ascii="Times New Roman" w:hAnsi="Times New Roman"/>
          <w:sz w:val="28"/>
          <w:szCs w:val="28"/>
        </w:rPr>
        <w:t>закон</w:t>
      </w:r>
      <w:r w:rsidR="00DC79D8" w:rsidRPr="009200A5">
        <w:rPr>
          <w:rFonts w:ascii="Times New Roman" w:hAnsi="Times New Roman"/>
          <w:sz w:val="28"/>
          <w:szCs w:val="28"/>
        </w:rPr>
        <w:t>і</w:t>
      </w:r>
      <w:r w:rsidR="00ED53C3" w:rsidRPr="009200A5">
        <w:rPr>
          <w:rFonts w:ascii="Times New Roman" w:hAnsi="Times New Roman"/>
          <w:sz w:val="28"/>
          <w:szCs w:val="28"/>
        </w:rPr>
        <w:t xml:space="preserve"> збереження маси і енергії. </w:t>
      </w:r>
      <w:r w:rsidR="00DC79D8" w:rsidRPr="009200A5">
        <w:rPr>
          <w:rFonts w:ascii="Times New Roman" w:hAnsi="Times New Roman"/>
          <w:color w:val="000000"/>
          <w:sz w:val="28"/>
          <w:szCs w:val="28"/>
        </w:rPr>
        <w:t xml:space="preserve">Ліва частина рівняння матеріального балансу </w:t>
      </w:r>
      <w:r w:rsidR="00DC79D8" w:rsidRPr="009200A5">
        <w:rPr>
          <w:rFonts w:ascii="Times New Roman" w:hAnsi="Times New Roman"/>
          <w:noProof/>
          <w:sz w:val="28"/>
          <w:szCs w:val="28"/>
        </w:rPr>
        <w:t xml:space="preserve">– </w:t>
      </w:r>
      <w:r w:rsidR="00E14455" w:rsidRPr="009200A5">
        <w:rPr>
          <w:rFonts w:ascii="Times New Roman" w:hAnsi="Times New Roman"/>
          <w:color w:val="000000"/>
          <w:sz w:val="28"/>
          <w:szCs w:val="28"/>
        </w:rPr>
        <w:t>це</w:t>
      </w:r>
      <w:r w:rsidR="00ED53C3" w:rsidRPr="009200A5">
        <w:rPr>
          <w:rFonts w:ascii="Times New Roman" w:hAnsi="Times New Roman"/>
          <w:color w:val="000000"/>
          <w:sz w:val="28"/>
          <w:szCs w:val="28"/>
        </w:rPr>
        <w:t xml:space="preserve"> маса (масова витрата) усіх видів сировини та матеріалів, що </w:t>
      </w:r>
      <w:r w:rsidR="00E14455" w:rsidRPr="009200A5">
        <w:rPr>
          <w:rFonts w:ascii="Times New Roman" w:hAnsi="Times New Roman"/>
          <w:color w:val="000000"/>
          <w:sz w:val="28"/>
          <w:szCs w:val="28"/>
        </w:rPr>
        <w:t>надходять</w:t>
      </w:r>
      <w:r w:rsidR="00ED53C3" w:rsidRPr="009200A5">
        <w:rPr>
          <w:rFonts w:ascii="Times New Roman" w:hAnsi="Times New Roman"/>
          <w:color w:val="000000"/>
          <w:sz w:val="28"/>
          <w:szCs w:val="28"/>
        </w:rPr>
        <w:t xml:space="preserve"> на переробку </w:t>
      </w:r>
      <w:r w:rsidR="00ED53C3" w:rsidRPr="009200A5">
        <w:rPr>
          <w:rFonts w:ascii="Times New Roman" w:hAnsi="Times New Roman"/>
          <w:color w:val="000000"/>
          <w:position w:val="-14"/>
          <w:sz w:val="28"/>
          <w:szCs w:val="28"/>
        </w:rPr>
        <w:object w:dxaOrig="900" w:dyaOrig="400">
          <v:shape id="_x0000_i1036" type="#_x0000_t75" style="width:46.8pt;height:19.2pt" o:ole="">
            <v:imagedata r:id="rId44" o:title=""/>
          </v:shape>
          <o:OLEObject Type="Embed" ProgID="Equation.3" ShapeID="_x0000_i1036" DrawAspect="Content" ObjectID="_1684593723" r:id="rId45"/>
        </w:object>
      </w:r>
      <w:r w:rsidR="00ED53C3" w:rsidRPr="009200A5">
        <w:rPr>
          <w:rFonts w:ascii="Times New Roman" w:hAnsi="Times New Roman"/>
          <w:color w:val="000000"/>
          <w:sz w:val="28"/>
          <w:szCs w:val="28"/>
        </w:rPr>
        <w:t xml:space="preserve">, а праву – маса продуктів, що </w:t>
      </w:r>
      <w:r w:rsidR="00E14455" w:rsidRPr="009200A5">
        <w:rPr>
          <w:rFonts w:ascii="Times New Roman" w:hAnsi="Times New Roman"/>
          <w:color w:val="000000"/>
          <w:sz w:val="28"/>
          <w:szCs w:val="28"/>
        </w:rPr>
        <w:t xml:space="preserve">залишає обладнання </w:t>
      </w:r>
      <w:r w:rsidR="00ED53C3" w:rsidRPr="009200A5">
        <w:rPr>
          <w:rFonts w:ascii="Times New Roman" w:hAnsi="Times New Roman"/>
          <w:color w:val="000000"/>
          <w:position w:val="-14"/>
          <w:sz w:val="28"/>
          <w:szCs w:val="28"/>
        </w:rPr>
        <w:object w:dxaOrig="960" w:dyaOrig="400">
          <v:shape id="_x0000_i1037" type="#_x0000_t75" style="width:48pt;height:19.2pt" o:ole="">
            <v:imagedata r:id="rId46" o:title=""/>
          </v:shape>
          <o:OLEObject Type="Embed" ProgID="Equation.3" ShapeID="_x0000_i1037" DrawAspect="Content" ObjectID="_1684593724" r:id="rId47"/>
        </w:object>
      </w:r>
      <w:r w:rsidR="00ED53C3" w:rsidRPr="009200A5">
        <w:rPr>
          <w:rFonts w:ascii="Times New Roman" w:hAnsi="Times New Roman"/>
          <w:color w:val="000000"/>
          <w:sz w:val="28"/>
          <w:szCs w:val="28"/>
        </w:rPr>
        <w:t xml:space="preserve">, виробничі втрати </w:t>
      </w:r>
      <w:r w:rsidR="00ED53C3" w:rsidRPr="009200A5">
        <w:rPr>
          <w:rFonts w:ascii="Times New Roman" w:hAnsi="Times New Roman"/>
          <w:color w:val="000000"/>
          <w:position w:val="-14"/>
          <w:sz w:val="28"/>
          <w:szCs w:val="28"/>
        </w:rPr>
        <w:object w:dxaOrig="800" w:dyaOrig="400">
          <v:shape id="_x0000_i1038" type="#_x0000_t75" style="width:39pt;height:19.2pt" o:ole="">
            <v:imagedata r:id="rId48" o:title=""/>
          </v:shape>
          <o:OLEObject Type="Embed" ProgID="Equation.3" ShapeID="_x0000_i1038" DrawAspect="Content" ObjectID="_1684593725" r:id="rId49"/>
        </w:object>
      </w:r>
      <w:r w:rsidR="00ED53C3" w:rsidRPr="009200A5">
        <w:rPr>
          <w:rFonts w:ascii="Times New Roman" w:hAnsi="Times New Roman"/>
          <w:color w:val="000000"/>
          <w:sz w:val="28"/>
          <w:szCs w:val="28"/>
        </w:rPr>
        <w:t>:</w:t>
      </w:r>
    </w:p>
    <w:tbl>
      <w:tblPr>
        <w:tblStyle w:val="af2"/>
        <w:tblW w:w="0" w:type="auto"/>
        <w:tblInd w:w="11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83"/>
        <w:gridCol w:w="1070"/>
      </w:tblGrid>
      <w:tr w:rsidR="00ED53C3" w:rsidRPr="009200A5" w:rsidTr="00177873">
        <w:tc>
          <w:tcPr>
            <w:tcW w:w="7371" w:type="dxa"/>
          </w:tcPr>
          <w:p w:rsidR="00ED53C3" w:rsidRPr="009200A5" w:rsidRDefault="00ED53C3" w:rsidP="00ED53C3">
            <w:pPr>
              <w:tabs>
                <w:tab w:val="left" w:pos="1560"/>
                <w:tab w:val="left" w:pos="2552"/>
                <w:tab w:val="left" w:pos="4962"/>
                <w:tab w:val="left" w:pos="5812"/>
                <w:tab w:val="left" w:pos="6237"/>
                <w:tab w:val="left" w:pos="6521"/>
                <w:tab w:val="left" w:pos="9498"/>
                <w:tab w:val="left" w:pos="9639"/>
              </w:tabs>
              <w:jc w:val="center"/>
              <w:rPr>
                <w:rFonts w:ascii="Times New Roman" w:hAnsi="Times New Roman"/>
                <w:color w:val="000000"/>
                <w:sz w:val="28"/>
                <w:szCs w:val="28"/>
                <w:lang w:val="en-US"/>
              </w:rPr>
            </w:pPr>
            <w:r w:rsidRPr="009200A5">
              <w:rPr>
                <w:rFonts w:ascii="Times New Roman" w:hAnsi="Times New Roman"/>
                <w:position w:val="-14"/>
                <w:sz w:val="28"/>
                <w:szCs w:val="28"/>
              </w:rPr>
              <w:object w:dxaOrig="3159" w:dyaOrig="400">
                <v:shape id="_x0000_i1039" type="#_x0000_t75" style="width:212.4pt;height:25.2pt" o:ole="">
                  <v:imagedata r:id="rId50" o:title=""/>
                </v:shape>
                <o:OLEObject Type="Embed" ProgID="Equation.3" ShapeID="_x0000_i1039" DrawAspect="Content" ObjectID="_1684593726" r:id="rId51"/>
              </w:object>
            </w:r>
          </w:p>
        </w:tc>
        <w:tc>
          <w:tcPr>
            <w:tcW w:w="1099" w:type="dxa"/>
          </w:tcPr>
          <w:p w:rsidR="00ED53C3" w:rsidRPr="009200A5" w:rsidRDefault="00ED53C3" w:rsidP="00ED53C3">
            <w:pPr>
              <w:tabs>
                <w:tab w:val="left" w:pos="1560"/>
                <w:tab w:val="left" w:pos="2552"/>
                <w:tab w:val="left" w:pos="4962"/>
                <w:tab w:val="left" w:pos="5812"/>
                <w:tab w:val="left" w:pos="6237"/>
                <w:tab w:val="left" w:pos="6521"/>
                <w:tab w:val="left" w:pos="9498"/>
                <w:tab w:val="left" w:pos="9639"/>
              </w:tabs>
              <w:jc w:val="right"/>
              <w:rPr>
                <w:rFonts w:ascii="Times New Roman" w:hAnsi="Times New Roman"/>
                <w:color w:val="000000"/>
                <w:sz w:val="28"/>
                <w:szCs w:val="28"/>
                <w:lang w:val="en-US"/>
              </w:rPr>
            </w:pPr>
            <w:r w:rsidRPr="009200A5">
              <w:rPr>
                <w:rFonts w:ascii="Times New Roman" w:hAnsi="Times New Roman"/>
                <w:sz w:val="28"/>
                <w:szCs w:val="28"/>
              </w:rPr>
              <w:t>(2.1)</w:t>
            </w:r>
          </w:p>
        </w:tc>
      </w:tr>
      <w:tr w:rsidR="00ED53C3" w:rsidRPr="009200A5" w:rsidTr="00177873">
        <w:tc>
          <w:tcPr>
            <w:tcW w:w="7371" w:type="dxa"/>
          </w:tcPr>
          <w:p w:rsidR="00ED53C3" w:rsidRPr="009200A5" w:rsidRDefault="00ED53C3" w:rsidP="00ED53C3">
            <w:pPr>
              <w:tabs>
                <w:tab w:val="left" w:pos="1560"/>
                <w:tab w:val="left" w:pos="2552"/>
                <w:tab w:val="left" w:pos="4962"/>
                <w:tab w:val="left" w:pos="5812"/>
                <w:tab w:val="left" w:pos="6237"/>
                <w:tab w:val="left" w:pos="6521"/>
                <w:tab w:val="left" w:pos="9498"/>
                <w:tab w:val="left" w:pos="9639"/>
              </w:tabs>
              <w:jc w:val="center"/>
              <w:rPr>
                <w:rFonts w:ascii="Times New Roman" w:hAnsi="Times New Roman"/>
                <w:color w:val="000000"/>
                <w:sz w:val="28"/>
                <w:szCs w:val="28"/>
                <w:lang w:val="en-US"/>
              </w:rPr>
            </w:pPr>
            <w:r w:rsidRPr="009200A5">
              <w:rPr>
                <w:rFonts w:ascii="Times New Roman" w:hAnsi="Times New Roman"/>
                <w:position w:val="-14"/>
                <w:sz w:val="28"/>
                <w:szCs w:val="28"/>
              </w:rPr>
              <w:object w:dxaOrig="3320" w:dyaOrig="400">
                <v:shape id="_x0000_i1040" type="#_x0000_t75" style="width:222.6pt;height:25.2pt" o:ole="">
                  <v:imagedata r:id="rId52" o:title=""/>
                </v:shape>
                <o:OLEObject Type="Embed" ProgID="Equation.3" ShapeID="_x0000_i1040" DrawAspect="Content" ObjectID="_1684593727" r:id="rId53"/>
              </w:object>
            </w:r>
          </w:p>
        </w:tc>
        <w:tc>
          <w:tcPr>
            <w:tcW w:w="1099" w:type="dxa"/>
          </w:tcPr>
          <w:p w:rsidR="00ED53C3" w:rsidRPr="009200A5" w:rsidRDefault="00ED53C3" w:rsidP="00ED53C3">
            <w:pPr>
              <w:tabs>
                <w:tab w:val="left" w:pos="1560"/>
                <w:tab w:val="left" w:pos="2552"/>
                <w:tab w:val="left" w:pos="4962"/>
                <w:tab w:val="left" w:pos="5812"/>
                <w:tab w:val="left" w:pos="6237"/>
                <w:tab w:val="left" w:pos="6521"/>
                <w:tab w:val="left" w:pos="9498"/>
                <w:tab w:val="left" w:pos="9639"/>
              </w:tabs>
              <w:jc w:val="right"/>
              <w:rPr>
                <w:rFonts w:ascii="Times New Roman" w:hAnsi="Times New Roman"/>
                <w:color w:val="000000"/>
                <w:sz w:val="28"/>
                <w:szCs w:val="28"/>
                <w:lang w:val="en-US"/>
              </w:rPr>
            </w:pPr>
            <w:r w:rsidRPr="009200A5">
              <w:rPr>
                <w:rFonts w:ascii="Times New Roman" w:hAnsi="Times New Roman"/>
                <w:sz w:val="28"/>
                <w:szCs w:val="28"/>
              </w:rPr>
              <w:t>(2.2)</w:t>
            </w:r>
          </w:p>
        </w:tc>
      </w:tr>
      <w:tr w:rsidR="00ED53C3" w:rsidRPr="009200A5" w:rsidTr="00177873">
        <w:tc>
          <w:tcPr>
            <w:tcW w:w="7371" w:type="dxa"/>
          </w:tcPr>
          <w:p w:rsidR="00ED53C3" w:rsidRPr="009200A5" w:rsidRDefault="00ED53C3" w:rsidP="00ED53C3">
            <w:pPr>
              <w:tabs>
                <w:tab w:val="left" w:pos="1560"/>
                <w:tab w:val="left" w:pos="2552"/>
                <w:tab w:val="left" w:pos="4962"/>
                <w:tab w:val="left" w:pos="5812"/>
                <w:tab w:val="left" w:pos="6237"/>
                <w:tab w:val="left" w:pos="6521"/>
                <w:tab w:val="left" w:pos="9498"/>
                <w:tab w:val="left" w:pos="9639"/>
              </w:tabs>
              <w:jc w:val="center"/>
              <w:rPr>
                <w:rFonts w:ascii="Times New Roman" w:hAnsi="Times New Roman"/>
                <w:color w:val="000000"/>
                <w:sz w:val="28"/>
                <w:szCs w:val="28"/>
                <w:lang w:val="en-US"/>
              </w:rPr>
            </w:pPr>
            <w:r w:rsidRPr="009200A5">
              <w:rPr>
                <w:rFonts w:ascii="Times New Roman" w:hAnsi="Times New Roman"/>
                <w:position w:val="-14"/>
                <w:sz w:val="28"/>
                <w:szCs w:val="28"/>
              </w:rPr>
              <w:object w:dxaOrig="3620" w:dyaOrig="400">
                <v:shape id="_x0000_i1041" type="#_x0000_t75" style="width:243.6pt;height:25.2pt" o:ole="">
                  <v:imagedata r:id="rId54" o:title=""/>
                </v:shape>
                <o:OLEObject Type="Embed" ProgID="Equation.3" ShapeID="_x0000_i1041" DrawAspect="Content" ObjectID="_1684593728" r:id="rId55"/>
              </w:object>
            </w:r>
          </w:p>
        </w:tc>
        <w:tc>
          <w:tcPr>
            <w:tcW w:w="1099" w:type="dxa"/>
          </w:tcPr>
          <w:p w:rsidR="00ED53C3" w:rsidRPr="009200A5" w:rsidRDefault="00ED53C3" w:rsidP="00ED53C3">
            <w:pPr>
              <w:tabs>
                <w:tab w:val="left" w:pos="1560"/>
                <w:tab w:val="left" w:pos="1985"/>
                <w:tab w:val="left" w:pos="2552"/>
                <w:tab w:val="left" w:pos="4253"/>
                <w:tab w:val="left" w:pos="4395"/>
                <w:tab w:val="left" w:pos="4678"/>
                <w:tab w:val="left" w:pos="4962"/>
                <w:tab w:val="left" w:pos="5812"/>
                <w:tab w:val="left" w:pos="6237"/>
                <w:tab w:val="left" w:pos="6521"/>
                <w:tab w:val="left" w:pos="9498"/>
                <w:tab w:val="left" w:pos="9639"/>
              </w:tabs>
              <w:jc w:val="right"/>
              <w:rPr>
                <w:rFonts w:ascii="Times New Roman" w:hAnsi="Times New Roman"/>
                <w:color w:val="000000"/>
                <w:sz w:val="28"/>
                <w:szCs w:val="28"/>
                <w:lang w:val="en-US"/>
              </w:rPr>
            </w:pPr>
            <w:r w:rsidRPr="009200A5">
              <w:rPr>
                <w:rFonts w:ascii="Times New Roman" w:hAnsi="Times New Roman"/>
                <w:sz w:val="28"/>
                <w:szCs w:val="28"/>
              </w:rPr>
              <w:t>(2.3)</w:t>
            </w:r>
          </w:p>
        </w:tc>
      </w:tr>
    </w:tbl>
    <w:p w:rsidR="00ED53C3" w:rsidRPr="009200A5" w:rsidRDefault="00ED53C3" w:rsidP="00ED53C3">
      <w:pPr>
        <w:tabs>
          <w:tab w:val="left" w:pos="1560"/>
          <w:tab w:val="left" w:pos="2552"/>
          <w:tab w:val="left" w:pos="4962"/>
          <w:tab w:val="left" w:pos="5812"/>
          <w:tab w:val="left" w:pos="6237"/>
          <w:tab w:val="left" w:pos="6521"/>
          <w:tab w:val="left" w:pos="9498"/>
          <w:tab w:val="left" w:pos="9639"/>
        </w:tabs>
        <w:rPr>
          <w:rFonts w:ascii="Times New Roman" w:hAnsi="Times New Roman"/>
          <w:sz w:val="28"/>
          <w:szCs w:val="28"/>
        </w:rPr>
      </w:pPr>
      <w:r w:rsidRPr="009200A5">
        <w:rPr>
          <w:rFonts w:ascii="Times New Roman" w:hAnsi="Times New Roman"/>
          <w:color w:val="000000"/>
          <w:sz w:val="28"/>
          <w:szCs w:val="28"/>
        </w:rPr>
        <w:t xml:space="preserve">де </w:t>
      </w:r>
      <w:r w:rsidRPr="009200A5">
        <w:rPr>
          <w:rFonts w:ascii="Times New Roman" w:hAnsi="Times New Roman"/>
          <w:position w:val="-14"/>
          <w:sz w:val="28"/>
          <w:szCs w:val="28"/>
        </w:rPr>
        <w:object w:dxaOrig="560" w:dyaOrig="380">
          <v:shape id="_x0000_i1042" type="#_x0000_t75" style="width:28.8pt;height:18pt" o:ole="">
            <v:imagedata r:id="rId56" o:title=""/>
          </v:shape>
          <o:OLEObject Type="Embed" ProgID="Equation.3" ShapeID="_x0000_i1042" DrawAspect="Content" ObjectID="_1684593729" r:id="rId57"/>
        </w:object>
      </w:r>
      <w:r w:rsidR="00115772" w:rsidRPr="009200A5">
        <w:rPr>
          <w:rFonts w:ascii="Times New Roman" w:hAnsi="Times New Roman"/>
          <w:sz w:val="28"/>
          <w:szCs w:val="28"/>
        </w:rPr>
        <w:t xml:space="preserve"> </w:t>
      </w:r>
      <w:r w:rsidR="00115772" w:rsidRPr="009200A5">
        <w:rPr>
          <w:rFonts w:ascii="Times New Roman" w:hAnsi="Times New Roman"/>
          <w:color w:val="000000"/>
          <w:sz w:val="28"/>
          <w:szCs w:val="28"/>
        </w:rPr>
        <w:t>–</w:t>
      </w:r>
      <w:r w:rsidR="00DC79D8" w:rsidRPr="009200A5">
        <w:rPr>
          <w:rFonts w:ascii="Times New Roman" w:hAnsi="Times New Roman"/>
          <w:color w:val="000000"/>
          <w:sz w:val="28"/>
          <w:szCs w:val="28"/>
        </w:rPr>
        <w:t xml:space="preserve"> це</w:t>
      </w:r>
      <w:r w:rsidRPr="009200A5">
        <w:rPr>
          <w:rFonts w:ascii="Times New Roman" w:hAnsi="Times New Roman"/>
          <w:sz w:val="28"/>
          <w:szCs w:val="28"/>
        </w:rPr>
        <w:t xml:space="preserve"> масова витрата j-го потоку, що надходить в апарат, кг/с; </w:t>
      </w:r>
      <w:r w:rsidRPr="009200A5">
        <w:rPr>
          <w:rFonts w:ascii="Times New Roman" w:hAnsi="Times New Roman"/>
          <w:position w:val="-14"/>
          <w:sz w:val="28"/>
          <w:szCs w:val="28"/>
        </w:rPr>
        <w:object w:dxaOrig="660" w:dyaOrig="380">
          <v:shape id="_x0000_i1043" type="#_x0000_t75" style="width:33pt;height:18pt" o:ole="">
            <v:imagedata r:id="rId58" o:title=""/>
          </v:shape>
          <o:OLEObject Type="Embed" ProgID="Equation.3" ShapeID="_x0000_i1043" DrawAspect="Content" ObjectID="_1684593730" r:id="rId59"/>
        </w:object>
      </w:r>
      <w:r w:rsidRPr="009200A5">
        <w:rPr>
          <w:rFonts w:ascii="Times New Roman" w:hAnsi="Times New Roman"/>
          <w:position w:val="-14"/>
          <w:sz w:val="28"/>
          <w:szCs w:val="28"/>
        </w:rPr>
        <w:t xml:space="preserve"> </w:t>
      </w:r>
      <w:r w:rsidRPr="009200A5">
        <w:rPr>
          <w:rFonts w:ascii="Times New Roman" w:hAnsi="Times New Roman"/>
          <w:sz w:val="28"/>
          <w:szCs w:val="28"/>
        </w:rPr>
        <w:t>- масова витрата j-го потоку, що виходить з апарату, кг/с</w:t>
      </w:r>
    </w:p>
    <w:p w:rsidR="00DC79D8" w:rsidRPr="00804586" w:rsidRDefault="00DC79D8" w:rsidP="00DC79D8">
      <w:pPr>
        <w:rPr>
          <w:rFonts w:ascii="Times New Roman" w:hAnsi="Times New Roman"/>
          <w:sz w:val="28"/>
          <w:szCs w:val="28"/>
        </w:rPr>
      </w:pPr>
      <w:r w:rsidRPr="00804586">
        <w:rPr>
          <w:noProof/>
          <w:lang w:val="ru-RU"/>
        </w:rPr>
        <w:drawing>
          <wp:inline distT="0" distB="0" distL="0" distR="0" wp14:anchorId="0B65B93B" wp14:editId="587FBC9C">
            <wp:extent cx="5939790" cy="801249"/>
            <wp:effectExtent l="0" t="0" r="381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5939790" cy="801249"/>
                    </a:xfrm>
                    <a:prstGeom prst="rect">
                      <a:avLst/>
                    </a:prstGeom>
                  </pic:spPr>
                </pic:pic>
              </a:graphicData>
            </a:graphic>
          </wp:inline>
        </w:drawing>
      </w:r>
    </w:p>
    <w:p w:rsidR="00923516" w:rsidRPr="005E5C11" w:rsidRDefault="00CC0440" w:rsidP="004C537A">
      <w:pPr>
        <w:ind w:firstLine="709"/>
        <w:rPr>
          <w:rStyle w:val="tlid-translation"/>
          <w:rFonts w:ascii="Times New Roman" w:hAnsi="Times New Roman"/>
          <w:sz w:val="28"/>
        </w:rPr>
      </w:pPr>
      <w:r w:rsidRPr="00804586">
        <w:rPr>
          <w:rStyle w:val="tlid-translation"/>
          <w:rFonts w:ascii="Times New Roman" w:hAnsi="Times New Roman"/>
          <w:sz w:val="28"/>
        </w:rPr>
        <w:t>Chem</w:t>
      </w:r>
      <w:r w:rsidR="004C537A" w:rsidRPr="00804586">
        <w:rPr>
          <w:rStyle w:val="tlid-translation"/>
          <w:rFonts w:ascii="Times New Roman" w:hAnsi="Times New Roman"/>
          <w:sz w:val="28"/>
        </w:rPr>
        <w:t>CAD</w:t>
      </w:r>
      <w:r w:rsidR="00AF6832" w:rsidRPr="00804586">
        <w:rPr>
          <w:rStyle w:val="tlid-translation"/>
          <w:rFonts w:ascii="Times New Roman" w:hAnsi="Times New Roman"/>
          <w:sz w:val="28"/>
        </w:rPr>
        <w:t xml:space="preserve"> </w:t>
      </w:r>
      <w:r w:rsidR="00AF6832" w:rsidRPr="00804586">
        <w:rPr>
          <w:rFonts w:ascii="Times New Roman" w:hAnsi="Times New Roman"/>
          <w:sz w:val="28"/>
        </w:rPr>
        <w:t xml:space="preserve">5.2.0 </w:t>
      </w:r>
      <w:r w:rsidR="004C537A" w:rsidRPr="00804586">
        <w:rPr>
          <w:rStyle w:val="tlid-translation"/>
          <w:rFonts w:ascii="Times New Roman" w:hAnsi="Times New Roman"/>
          <w:sz w:val="28"/>
        </w:rPr>
        <w:t xml:space="preserve">– це </w:t>
      </w:r>
      <w:r w:rsidR="00F0556C" w:rsidRPr="00804586">
        <w:rPr>
          <w:rStyle w:val="tlid-translation"/>
          <w:rFonts w:ascii="Times New Roman" w:hAnsi="Times New Roman"/>
          <w:sz w:val="28"/>
        </w:rPr>
        <w:t xml:space="preserve">спеціалізоване </w:t>
      </w:r>
      <w:r w:rsidR="004C537A" w:rsidRPr="00804586">
        <w:rPr>
          <w:rStyle w:val="tlid-translation"/>
          <w:rFonts w:ascii="Times New Roman" w:hAnsi="Times New Roman"/>
          <w:sz w:val="28"/>
        </w:rPr>
        <w:t>програмне забезпечення для мо</w:t>
      </w:r>
      <w:r w:rsidR="004C537A" w:rsidRPr="005E5C11">
        <w:rPr>
          <w:rStyle w:val="tlid-translation"/>
          <w:rFonts w:ascii="Times New Roman" w:hAnsi="Times New Roman"/>
          <w:sz w:val="28"/>
        </w:rPr>
        <w:t>делювання та розрахунк</w:t>
      </w:r>
      <w:r w:rsidR="00F0556C" w:rsidRPr="005E5C11">
        <w:rPr>
          <w:rStyle w:val="tlid-translation"/>
          <w:rFonts w:ascii="Times New Roman" w:hAnsi="Times New Roman"/>
          <w:sz w:val="28"/>
        </w:rPr>
        <w:t xml:space="preserve">у хіміко-технологічних процесів. </w:t>
      </w:r>
      <w:r w:rsidR="00923516" w:rsidRPr="005E5C11">
        <w:rPr>
          <w:rStyle w:val="tlid-translation"/>
          <w:rFonts w:ascii="Times New Roman" w:hAnsi="Times New Roman"/>
          <w:sz w:val="28"/>
        </w:rPr>
        <w:t>Даний продукт суміщає побудову технологічних схем та одночасний розрахунок вхідних-вихідних потоків</w:t>
      </w:r>
      <w:r w:rsidR="00AF6832" w:rsidRPr="005E5C11">
        <w:rPr>
          <w:rStyle w:val="tlid-translation"/>
          <w:rFonts w:ascii="Times New Roman" w:hAnsi="Times New Roman"/>
          <w:sz w:val="28"/>
        </w:rPr>
        <w:t>.</w:t>
      </w:r>
    </w:p>
    <w:p w:rsidR="00150EF5" w:rsidRPr="00AF6832" w:rsidRDefault="00F0556C" w:rsidP="00AF6832">
      <w:pPr>
        <w:ind w:firstLine="709"/>
        <w:rPr>
          <w:rFonts w:ascii="Times New Roman" w:hAnsi="Times New Roman"/>
          <w:sz w:val="28"/>
        </w:rPr>
      </w:pPr>
      <w:r w:rsidRPr="005E5C11">
        <w:rPr>
          <w:rStyle w:val="tlid-translation"/>
          <w:rFonts w:ascii="Times New Roman" w:hAnsi="Times New Roman"/>
          <w:sz w:val="28"/>
        </w:rPr>
        <w:t xml:space="preserve">За допомогою </w:t>
      </w:r>
      <w:r w:rsidR="00CC0440" w:rsidRPr="005E5C11">
        <w:rPr>
          <w:rStyle w:val="tlid-translation"/>
          <w:rFonts w:ascii="Times New Roman" w:hAnsi="Times New Roman"/>
          <w:sz w:val="28"/>
          <w:lang w:val="en-US"/>
        </w:rPr>
        <w:t>Chem</w:t>
      </w:r>
      <w:r w:rsidRPr="005E5C11">
        <w:rPr>
          <w:rStyle w:val="tlid-translation"/>
          <w:rFonts w:ascii="Times New Roman" w:hAnsi="Times New Roman"/>
          <w:sz w:val="28"/>
          <w:lang w:val="en-US"/>
        </w:rPr>
        <w:t>CAD</w:t>
      </w:r>
      <w:r w:rsidRPr="005E5C11">
        <w:rPr>
          <w:rStyle w:val="tlid-translation"/>
          <w:rFonts w:ascii="Times New Roman" w:hAnsi="Times New Roman"/>
          <w:sz w:val="28"/>
        </w:rPr>
        <w:t xml:space="preserve"> </w:t>
      </w:r>
      <w:r w:rsidR="00AF6832" w:rsidRPr="005E5C11">
        <w:rPr>
          <w:rFonts w:ascii="Times New Roman" w:hAnsi="Times New Roman"/>
          <w:sz w:val="28"/>
        </w:rPr>
        <w:t xml:space="preserve">5.2.0 </w:t>
      </w:r>
      <w:r w:rsidRPr="005E5C11">
        <w:rPr>
          <w:rStyle w:val="tlid-translation"/>
          <w:rFonts w:ascii="Times New Roman" w:hAnsi="Times New Roman"/>
          <w:sz w:val="28"/>
        </w:rPr>
        <w:t xml:space="preserve">можна розробляти, аналізувати та оптимізувати </w:t>
      </w:r>
      <w:r w:rsidR="00AF6832" w:rsidRPr="005E5C11">
        <w:rPr>
          <w:rFonts w:ascii="Times New Roman" w:hAnsi="Times New Roman"/>
          <w:sz w:val="28"/>
        </w:rPr>
        <w:t>виробничий процес</w:t>
      </w:r>
      <w:r w:rsidRPr="005E5C11">
        <w:rPr>
          <w:rStyle w:val="tlid-translation"/>
          <w:rFonts w:ascii="Times New Roman" w:hAnsi="Times New Roman"/>
          <w:sz w:val="28"/>
        </w:rPr>
        <w:t xml:space="preserve">, а також </w:t>
      </w:r>
      <w:r w:rsidR="00AF6832" w:rsidRPr="005E5C11">
        <w:rPr>
          <w:rFonts w:ascii="Times New Roman" w:hAnsi="Times New Roman"/>
          <w:sz w:val="28"/>
        </w:rPr>
        <w:t>створювати</w:t>
      </w:r>
      <w:r w:rsidR="00EA65F2" w:rsidRPr="005E5C11">
        <w:rPr>
          <w:rStyle w:val="tlid-translation"/>
          <w:rFonts w:ascii="Times New Roman" w:hAnsi="Times New Roman"/>
          <w:sz w:val="28"/>
        </w:rPr>
        <w:t xml:space="preserve"> альтернативні технологічні схеми</w:t>
      </w:r>
      <w:r w:rsidR="00420027" w:rsidRPr="005E5C11">
        <w:rPr>
          <w:rStyle w:val="tlid-translation"/>
          <w:rFonts w:ascii="Times New Roman" w:hAnsi="Times New Roman"/>
          <w:sz w:val="28"/>
        </w:rPr>
        <w:t xml:space="preserve">, </w:t>
      </w:r>
      <w:r w:rsidR="00AF6832" w:rsidRPr="005E5C11">
        <w:rPr>
          <w:rFonts w:ascii="Times New Roman" w:hAnsi="Times New Roman"/>
          <w:sz w:val="28"/>
        </w:rPr>
        <w:t>щоб ви могли вибирати більш ефективні рішення на основі їх порівняння</w:t>
      </w:r>
      <w:r w:rsidR="00595BEB" w:rsidRPr="005E5C11">
        <w:rPr>
          <w:rStyle w:val="tlid-translation"/>
          <w:rFonts w:ascii="Times New Roman" w:hAnsi="Times New Roman"/>
          <w:sz w:val="28"/>
        </w:rPr>
        <w:t>.</w:t>
      </w:r>
    </w:p>
    <w:p w:rsidR="00AF6832" w:rsidRDefault="00AF6832" w:rsidP="00784618">
      <w:pPr>
        <w:jc w:val="left"/>
        <w:rPr>
          <w:rFonts w:ascii="Times New Roman" w:hAnsi="Times New Roman"/>
          <w:sz w:val="28"/>
          <w:szCs w:val="28"/>
        </w:rPr>
      </w:pPr>
    </w:p>
    <w:p w:rsidR="00461EE6" w:rsidRPr="002C0861" w:rsidRDefault="00461EE6" w:rsidP="002C0861">
      <w:pPr>
        <w:pStyle w:val="2"/>
        <w:ind w:firstLine="709"/>
        <w:rPr>
          <w:rFonts w:ascii="Times New Roman" w:hAnsi="Times New Roman"/>
          <w:b/>
        </w:rPr>
      </w:pPr>
      <w:bookmarkStart w:id="40" w:name="_Toc72913912"/>
      <w:r w:rsidRPr="002C0861">
        <w:rPr>
          <w:rFonts w:ascii="Times New Roman" w:hAnsi="Times New Roman"/>
          <w:b/>
        </w:rPr>
        <w:t>2.</w:t>
      </w:r>
      <w:r w:rsidR="00972323" w:rsidRPr="002C0861">
        <w:rPr>
          <w:rFonts w:ascii="Times New Roman" w:hAnsi="Times New Roman"/>
          <w:b/>
        </w:rPr>
        <w:t>2</w:t>
      </w:r>
      <w:r w:rsidRPr="002C0861">
        <w:rPr>
          <w:rFonts w:ascii="Times New Roman" w:hAnsi="Times New Roman"/>
          <w:b/>
        </w:rPr>
        <w:t xml:space="preserve"> </w:t>
      </w:r>
      <w:r w:rsidR="00E82A60" w:rsidRPr="008A7A5B">
        <w:rPr>
          <w:rFonts w:ascii="Times New Roman" w:hAnsi="Times New Roman"/>
          <w:b/>
          <w:lang w:val="uk-UA"/>
        </w:rPr>
        <w:t>Розрахунок матеріальних балансів процесу в</w:t>
      </w:r>
      <w:r w:rsidR="002A4AE2" w:rsidRPr="002C0861">
        <w:rPr>
          <w:rFonts w:ascii="Times New Roman" w:hAnsi="Times New Roman"/>
          <w:b/>
        </w:rPr>
        <w:t xml:space="preserve"> </w:t>
      </w:r>
      <w:r w:rsidR="002A4AE2" w:rsidRPr="002C0861">
        <w:rPr>
          <w:rFonts w:ascii="Times New Roman" w:hAnsi="Times New Roman"/>
          <w:b/>
          <w:lang w:val="en-US"/>
        </w:rPr>
        <w:t>CHEMCAD</w:t>
      </w:r>
      <w:bookmarkEnd w:id="40"/>
    </w:p>
    <w:p w:rsidR="00701486" w:rsidRPr="00150EF5" w:rsidRDefault="00AF6832" w:rsidP="00701486">
      <w:pPr>
        <w:ind w:firstLine="709"/>
        <w:rPr>
          <w:rFonts w:ascii="Times New Roman" w:hAnsi="Times New Roman"/>
          <w:sz w:val="28"/>
          <w:szCs w:val="28"/>
        </w:rPr>
      </w:pPr>
      <w:r w:rsidRPr="00AF6832">
        <w:rPr>
          <w:rFonts w:ascii="Times New Roman" w:hAnsi="Times New Roman"/>
          <w:sz w:val="28"/>
          <w:szCs w:val="28"/>
        </w:rPr>
        <w:t>Ця частина виконує</w:t>
      </w:r>
      <w:r>
        <w:rPr>
          <w:rFonts w:ascii="Times New Roman" w:hAnsi="Times New Roman"/>
          <w:sz w:val="28"/>
          <w:szCs w:val="28"/>
        </w:rPr>
        <w:t xml:space="preserve"> </w:t>
      </w:r>
      <w:r w:rsidR="00701486" w:rsidRPr="00150EF5">
        <w:rPr>
          <w:rFonts w:ascii="Times New Roman" w:hAnsi="Times New Roman"/>
          <w:sz w:val="28"/>
          <w:szCs w:val="28"/>
        </w:rPr>
        <w:t xml:space="preserve">комп’ютерний розрахунок матеріальних балансів процесу отримання метанолу, визначення загальних та покомпонентних витрат, </w:t>
      </w:r>
      <w:r w:rsidRPr="00AF6832">
        <w:rPr>
          <w:rFonts w:ascii="Times New Roman" w:hAnsi="Times New Roman"/>
          <w:sz w:val="28"/>
          <w:szCs w:val="28"/>
        </w:rPr>
        <w:t>а також складу потоку</w:t>
      </w:r>
      <w:r w:rsidR="00701486" w:rsidRPr="00150EF5">
        <w:rPr>
          <w:rFonts w:ascii="Times New Roman" w:hAnsi="Times New Roman"/>
          <w:sz w:val="28"/>
          <w:szCs w:val="28"/>
        </w:rPr>
        <w:t>.</w:t>
      </w:r>
    </w:p>
    <w:p w:rsidR="00701486" w:rsidRPr="00150EF5" w:rsidRDefault="00701486" w:rsidP="00701486">
      <w:pPr>
        <w:ind w:firstLine="709"/>
        <w:rPr>
          <w:rFonts w:ascii="Times New Roman" w:hAnsi="Times New Roman"/>
          <w:sz w:val="28"/>
          <w:szCs w:val="28"/>
        </w:rPr>
      </w:pPr>
      <w:r w:rsidRPr="00150EF5">
        <w:rPr>
          <w:rFonts w:ascii="Times New Roman" w:hAnsi="Times New Roman"/>
          <w:sz w:val="28"/>
          <w:szCs w:val="28"/>
        </w:rPr>
        <w:t>Вихідні дані до розрахунку матеріального балансу:</w:t>
      </w:r>
    </w:p>
    <w:tbl>
      <w:tblPr>
        <w:tblStyle w:val="af2"/>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11"/>
        <w:gridCol w:w="1486"/>
      </w:tblGrid>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Годинна продуктивність агрегату по метанолу – ректифікату, т/год</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104,167</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Масова доля метанолу в метанолі – ректифікаті, %</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99,95</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Склад газової суміші на вході в реактор синтезу, %</w:t>
            </w:r>
          </w:p>
        </w:tc>
        <w:tc>
          <w:tcPr>
            <w:tcW w:w="1486" w:type="dxa"/>
          </w:tcPr>
          <w:p w:rsidR="00701486" w:rsidRPr="00150EF5" w:rsidRDefault="00701486" w:rsidP="00150EF5">
            <w:pPr>
              <w:spacing w:line="336" w:lineRule="auto"/>
              <w:rPr>
                <w:rFonts w:ascii="Times New Roman" w:hAnsi="Times New Roman"/>
                <w:sz w:val="28"/>
                <w:szCs w:val="28"/>
              </w:rPr>
            </w:pP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СН</w:t>
            </w:r>
            <w:r w:rsidRPr="00585B3C">
              <w:rPr>
                <w:rFonts w:ascii="Times New Roman" w:hAnsi="Times New Roman"/>
                <w:sz w:val="28"/>
                <w:szCs w:val="28"/>
                <w:vertAlign w:val="subscript"/>
              </w:rPr>
              <w:t>4</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12,12</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СН</w:t>
            </w:r>
            <w:r w:rsidRPr="00585B3C">
              <w:rPr>
                <w:rFonts w:ascii="Times New Roman" w:hAnsi="Times New Roman"/>
                <w:sz w:val="28"/>
                <w:szCs w:val="28"/>
                <w:vertAlign w:val="subscript"/>
              </w:rPr>
              <w:t>3</w:t>
            </w:r>
            <w:r w:rsidRPr="00150EF5">
              <w:rPr>
                <w:rFonts w:ascii="Times New Roman" w:hAnsi="Times New Roman"/>
                <w:sz w:val="28"/>
                <w:szCs w:val="28"/>
              </w:rPr>
              <w:t>ОН</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0,39</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lastRenderedPageBreak/>
              <w:t>Н</w:t>
            </w:r>
            <w:r w:rsidRPr="00585B3C">
              <w:rPr>
                <w:rFonts w:ascii="Times New Roman" w:hAnsi="Times New Roman"/>
                <w:sz w:val="28"/>
                <w:szCs w:val="28"/>
                <w:vertAlign w:val="subscript"/>
              </w:rPr>
              <w:t>2</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80,37</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N</w:t>
            </w:r>
            <w:r w:rsidRPr="00585B3C">
              <w:rPr>
                <w:rFonts w:ascii="Times New Roman" w:hAnsi="Times New Roman"/>
                <w:sz w:val="28"/>
                <w:szCs w:val="28"/>
                <w:vertAlign w:val="subscript"/>
              </w:rPr>
              <w:t>2</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0,72</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CO</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3,53</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CO</w:t>
            </w:r>
            <w:r w:rsidRPr="00585B3C">
              <w:rPr>
                <w:rFonts w:ascii="Times New Roman" w:hAnsi="Times New Roman"/>
                <w:sz w:val="28"/>
                <w:szCs w:val="28"/>
                <w:vertAlign w:val="subscript"/>
              </w:rPr>
              <w:t>2</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2,85</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H</w:t>
            </w:r>
            <w:r w:rsidRPr="00585B3C">
              <w:rPr>
                <w:rFonts w:ascii="Times New Roman" w:hAnsi="Times New Roman"/>
                <w:sz w:val="28"/>
                <w:szCs w:val="28"/>
                <w:vertAlign w:val="subscript"/>
              </w:rPr>
              <w:t>2</w:t>
            </w:r>
            <w:r w:rsidRPr="00150EF5">
              <w:rPr>
                <w:rFonts w:ascii="Times New Roman" w:hAnsi="Times New Roman"/>
                <w:sz w:val="28"/>
                <w:szCs w:val="28"/>
              </w:rPr>
              <w:t>O</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0,02</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Об’ємна витрата конвертованого газу (м</w:t>
            </w:r>
            <w:r w:rsidRPr="00585B3C">
              <w:rPr>
                <w:rFonts w:ascii="Times New Roman" w:hAnsi="Times New Roman"/>
                <w:sz w:val="28"/>
                <w:szCs w:val="28"/>
                <w:vertAlign w:val="superscript"/>
              </w:rPr>
              <w:t>3</w:t>
            </w:r>
            <w:r w:rsidRPr="00150EF5">
              <w:rPr>
                <w:rFonts w:ascii="Times New Roman" w:hAnsi="Times New Roman"/>
                <w:sz w:val="28"/>
                <w:szCs w:val="28"/>
              </w:rPr>
              <w:t>/год) та його склад:</w:t>
            </w:r>
          </w:p>
        </w:tc>
        <w:tc>
          <w:tcPr>
            <w:tcW w:w="1486" w:type="dxa"/>
          </w:tcPr>
          <w:p w:rsidR="00701486" w:rsidRPr="00150EF5" w:rsidRDefault="00701486" w:rsidP="00150EF5">
            <w:pPr>
              <w:spacing w:line="336" w:lineRule="auto"/>
              <w:rPr>
                <w:rFonts w:ascii="Times New Roman" w:hAnsi="Times New Roman"/>
                <w:sz w:val="28"/>
                <w:szCs w:val="28"/>
              </w:rPr>
            </w:pP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СН</w:t>
            </w:r>
            <w:r w:rsidRPr="00585B3C">
              <w:rPr>
                <w:rFonts w:ascii="Times New Roman" w:hAnsi="Times New Roman"/>
                <w:sz w:val="28"/>
                <w:szCs w:val="28"/>
                <w:vertAlign w:val="subscript"/>
              </w:rPr>
              <w:t>4</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16641</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СН</w:t>
            </w:r>
            <w:r w:rsidRPr="00585B3C">
              <w:rPr>
                <w:rFonts w:ascii="Times New Roman" w:hAnsi="Times New Roman"/>
                <w:sz w:val="28"/>
                <w:szCs w:val="28"/>
                <w:vertAlign w:val="subscript"/>
              </w:rPr>
              <w:t>3</w:t>
            </w:r>
            <w:r w:rsidRPr="00150EF5">
              <w:rPr>
                <w:rFonts w:ascii="Times New Roman" w:hAnsi="Times New Roman"/>
                <w:sz w:val="28"/>
                <w:szCs w:val="28"/>
              </w:rPr>
              <w:t>ОН</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45</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Н</w:t>
            </w:r>
            <w:r w:rsidRPr="00585B3C">
              <w:rPr>
                <w:rFonts w:ascii="Times New Roman" w:hAnsi="Times New Roman"/>
                <w:sz w:val="28"/>
                <w:szCs w:val="28"/>
                <w:vertAlign w:val="subscript"/>
              </w:rPr>
              <w:t>2</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277570</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N</w:t>
            </w:r>
            <w:r w:rsidRPr="00585B3C">
              <w:rPr>
                <w:rFonts w:ascii="Times New Roman" w:hAnsi="Times New Roman"/>
                <w:sz w:val="28"/>
                <w:szCs w:val="28"/>
                <w:vertAlign w:val="subscript"/>
              </w:rPr>
              <w:t>2</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931</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CO</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54289</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CO</w:t>
            </w:r>
            <w:r w:rsidRPr="00585B3C">
              <w:rPr>
                <w:rFonts w:ascii="Times New Roman" w:hAnsi="Times New Roman"/>
                <w:sz w:val="28"/>
                <w:szCs w:val="28"/>
                <w:vertAlign w:val="subscript"/>
              </w:rPr>
              <w:t>2</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27729</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H</w:t>
            </w:r>
            <w:r w:rsidRPr="00585B3C">
              <w:rPr>
                <w:rFonts w:ascii="Times New Roman" w:hAnsi="Times New Roman"/>
                <w:sz w:val="28"/>
                <w:szCs w:val="28"/>
                <w:vertAlign w:val="subscript"/>
              </w:rPr>
              <w:t>2</w:t>
            </w:r>
            <w:r w:rsidRPr="00150EF5">
              <w:rPr>
                <w:rFonts w:ascii="Times New Roman" w:hAnsi="Times New Roman"/>
                <w:sz w:val="28"/>
                <w:szCs w:val="28"/>
              </w:rPr>
              <w:t>O (пара)</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164355</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Всього:</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541540</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 xml:space="preserve">Температура, </w:t>
            </w:r>
            <w:r w:rsidR="00585B3C">
              <w:rPr>
                <w:rFonts w:ascii="Times New Roman" w:hAnsi="Times New Roman"/>
                <w:noProof/>
                <w:sz w:val="28"/>
                <w:szCs w:val="28"/>
              </w:rPr>
              <w:t>°С</w:t>
            </w:r>
            <w:r w:rsidRPr="00150EF5">
              <w:rPr>
                <w:rFonts w:ascii="Times New Roman" w:hAnsi="Times New Roman"/>
                <w:sz w:val="28"/>
                <w:szCs w:val="28"/>
              </w:rPr>
              <w:t>:</w:t>
            </w:r>
          </w:p>
        </w:tc>
        <w:tc>
          <w:tcPr>
            <w:tcW w:w="1486" w:type="dxa"/>
          </w:tcPr>
          <w:p w:rsidR="00701486" w:rsidRPr="00150EF5" w:rsidRDefault="00701486" w:rsidP="00150EF5">
            <w:pPr>
              <w:spacing w:line="336" w:lineRule="auto"/>
              <w:rPr>
                <w:rFonts w:ascii="Times New Roman" w:hAnsi="Times New Roman"/>
                <w:sz w:val="28"/>
                <w:szCs w:val="28"/>
              </w:rPr>
            </w:pP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синтезу</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250</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конденсації</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40</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Тиск конденсації, МПа</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7,5</w:t>
            </w:r>
          </w:p>
        </w:tc>
      </w:tr>
      <w:tr w:rsidR="00701486" w:rsidRPr="00150EF5" w:rsidTr="00177873">
        <w:tc>
          <w:tcPr>
            <w:tcW w:w="7411" w:type="dxa"/>
          </w:tcPr>
          <w:p w:rsidR="00701486" w:rsidRPr="00150EF5" w:rsidRDefault="001B4532" w:rsidP="00150EF5">
            <w:pPr>
              <w:spacing w:line="336" w:lineRule="auto"/>
              <w:rPr>
                <w:rFonts w:ascii="Times New Roman" w:hAnsi="Times New Roman"/>
                <w:sz w:val="28"/>
                <w:szCs w:val="28"/>
              </w:rPr>
            </w:pPr>
            <w:r w:rsidRPr="001B4532">
              <w:rPr>
                <w:rFonts w:ascii="Times New Roman" w:hAnsi="Times New Roman"/>
                <w:sz w:val="28"/>
                <w:szCs w:val="28"/>
              </w:rPr>
              <w:t>Кількість утворених побічних продуктів</w:t>
            </w:r>
            <w:r w:rsidR="00701486" w:rsidRPr="00150EF5">
              <w:rPr>
                <w:rFonts w:ascii="Times New Roman" w:hAnsi="Times New Roman"/>
                <w:sz w:val="28"/>
                <w:szCs w:val="28"/>
              </w:rPr>
              <w:t xml:space="preserve">, кг на 1 т </w:t>
            </w:r>
            <w:r w:rsidR="00150EF5">
              <w:rPr>
                <w:rFonts w:ascii="Times New Roman" w:hAnsi="Times New Roman"/>
                <w:sz w:val="28"/>
                <w:szCs w:val="28"/>
              </w:rPr>
              <w:t>метанолу-</w:t>
            </w:r>
            <w:r w:rsidR="00701486" w:rsidRPr="00150EF5">
              <w:rPr>
                <w:rFonts w:ascii="Times New Roman" w:hAnsi="Times New Roman"/>
                <w:sz w:val="28"/>
                <w:szCs w:val="28"/>
              </w:rPr>
              <w:t>ректифікату</w:t>
            </w:r>
          </w:p>
        </w:tc>
        <w:tc>
          <w:tcPr>
            <w:tcW w:w="1486" w:type="dxa"/>
          </w:tcPr>
          <w:p w:rsidR="00701486" w:rsidRPr="00150EF5" w:rsidRDefault="00701486" w:rsidP="00150EF5">
            <w:pPr>
              <w:spacing w:line="336" w:lineRule="auto"/>
              <w:rPr>
                <w:rFonts w:ascii="Times New Roman" w:hAnsi="Times New Roman"/>
                <w:sz w:val="28"/>
                <w:szCs w:val="28"/>
              </w:rPr>
            </w:pP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Диметилового ефіру</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8</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Спиртів С3</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6</w:t>
            </w:r>
          </w:p>
        </w:tc>
      </w:tr>
      <w:tr w:rsidR="00701486" w:rsidRPr="00150EF5" w:rsidTr="00177873">
        <w:tc>
          <w:tcPr>
            <w:tcW w:w="7411"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Спиртів С4</w:t>
            </w:r>
          </w:p>
        </w:tc>
        <w:tc>
          <w:tcPr>
            <w:tcW w:w="1486" w:type="dxa"/>
          </w:tcPr>
          <w:p w:rsidR="00701486" w:rsidRPr="00150EF5" w:rsidRDefault="00701486" w:rsidP="00150EF5">
            <w:pPr>
              <w:spacing w:line="336" w:lineRule="auto"/>
              <w:rPr>
                <w:rFonts w:ascii="Times New Roman" w:hAnsi="Times New Roman"/>
                <w:sz w:val="28"/>
                <w:szCs w:val="28"/>
              </w:rPr>
            </w:pPr>
            <w:r w:rsidRPr="00150EF5">
              <w:rPr>
                <w:rFonts w:ascii="Times New Roman" w:hAnsi="Times New Roman"/>
                <w:sz w:val="28"/>
                <w:szCs w:val="28"/>
              </w:rPr>
              <w:t>21</w:t>
            </w:r>
          </w:p>
        </w:tc>
      </w:tr>
    </w:tbl>
    <w:p w:rsidR="00701486" w:rsidRPr="00701486" w:rsidRDefault="00701486" w:rsidP="00701486"/>
    <w:p w:rsidR="00701486" w:rsidRPr="00585B3C" w:rsidRDefault="005E5C11" w:rsidP="00585B3C">
      <w:pPr>
        <w:ind w:firstLine="709"/>
        <w:rPr>
          <w:rFonts w:ascii="Times New Roman" w:hAnsi="Times New Roman"/>
          <w:sz w:val="28"/>
        </w:rPr>
      </w:pPr>
      <w:r>
        <w:rPr>
          <w:rFonts w:ascii="Times New Roman" w:hAnsi="Times New Roman"/>
          <w:sz w:val="28"/>
        </w:rPr>
        <w:t>Б</w:t>
      </w:r>
      <w:r w:rsidR="00701486" w:rsidRPr="00585B3C">
        <w:rPr>
          <w:rFonts w:ascii="Times New Roman" w:hAnsi="Times New Roman"/>
          <w:sz w:val="28"/>
        </w:rPr>
        <w:t xml:space="preserve">уло </w:t>
      </w:r>
      <w:r>
        <w:rPr>
          <w:rFonts w:ascii="Times New Roman" w:hAnsi="Times New Roman"/>
          <w:sz w:val="28"/>
        </w:rPr>
        <w:t xml:space="preserve">проводено </w:t>
      </w:r>
      <w:r w:rsidR="00701486" w:rsidRPr="00585B3C">
        <w:rPr>
          <w:rFonts w:ascii="Times New Roman" w:hAnsi="Times New Roman"/>
          <w:sz w:val="28"/>
        </w:rPr>
        <w:t>в спеціалізованому середовищі Chemcad 5.2.0.</w:t>
      </w:r>
      <w:r w:rsidRPr="005E5C11">
        <w:rPr>
          <w:rFonts w:ascii="Times New Roman" w:hAnsi="Times New Roman"/>
          <w:sz w:val="28"/>
          <w:szCs w:val="28"/>
        </w:rPr>
        <w:t xml:space="preserve"> </w:t>
      </w:r>
      <w:r w:rsidRPr="00150EF5">
        <w:rPr>
          <w:rFonts w:ascii="Times New Roman" w:hAnsi="Times New Roman"/>
          <w:sz w:val="28"/>
          <w:szCs w:val="28"/>
        </w:rPr>
        <w:t>–</w:t>
      </w:r>
      <w:r>
        <w:rPr>
          <w:rFonts w:ascii="Times New Roman" w:hAnsi="Times New Roman"/>
          <w:sz w:val="28"/>
        </w:rPr>
        <w:t xml:space="preserve"> к</w:t>
      </w:r>
      <w:r w:rsidRPr="00585B3C">
        <w:rPr>
          <w:rFonts w:ascii="Times New Roman" w:hAnsi="Times New Roman"/>
          <w:sz w:val="28"/>
        </w:rPr>
        <w:t>омп’ютерний ро</w:t>
      </w:r>
      <w:r>
        <w:rPr>
          <w:rFonts w:ascii="Times New Roman" w:hAnsi="Times New Roman"/>
          <w:sz w:val="28"/>
        </w:rPr>
        <w:t xml:space="preserve">зрахунок матеріальних балансів. </w:t>
      </w:r>
      <w:r w:rsidR="00701486" w:rsidRPr="00585B3C">
        <w:rPr>
          <w:rFonts w:ascii="Times New Roman" w:hAnsi="Times New Roman"/>
          <w:sz w:val="28"/>
        </w:rPr>
        <w:t xml:space="preserve"> Розроблена схема наведена на рисунку 2.1.</w:t>
      </w:r>
    </w:p>
    <w:p w:rsidR="00701486" w:rsidRPr="00585B3C" w:rsidRDefault="00701486" w:rsidP="00585B3C">
      <w:pPr>
        <w:jc w:val="center"/>
        <w:rPr>
          <w:rFonts w:ascii="Times New Roman" w:hAnsi="Times New Roman"/>
          <w:sz w:val="28"/>
        </w:rPr>
      </w:pPr>
      <w:r w:rsidRPr="00701486">
        <w:rPr>
          <w:noProof/>
          <w:lang w:val="ru-RU"/>
        </w:rPr>
        <w:lastRenderedPageBreak/>
        <w:drawing>
          <wp:inline distT="0" distB="0" distL="0" distR="0" wp14:anchorId="3773A502" wp14:editId="6A8E0CA0">
            <wp:extent cx="5998050" cy="2956955"/>
            <wp:effectExtent l="0" t="0" r="317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1">
                      <a:extLst>
                        <a:ext uri="{BEBA8EAE-BF5A-486C-A8C5-ECC9F3942E4B}">
                          <a14:imgProps xmlns:a14="http://schemas.microsoft.com/office/drawing/2010/main">
                            <a14:imgLayer r:embed="rId62">
                              <a14:imgEffect>
                                <a14:sharpenSoften amount="50000"/>
                              </a14:imgEffect>
                            </a14:imgLayer>
                          </a14:imgProps>
                        </a:ext>
                      </a:extLst>
                    </a:blip>
                    <a:srcRect l="1184" t="14200" r="24063" b="23950"/>
                    <a:stretch/>
                  </pic:blipFill>
                  <pic:spPr bwMode="auto">
                    <a:xfrm>
                      <a:off x="0" y="0"/>
                      <a:ext cx="5994901" cy="2955403"/>
                    </a:xfrm>
                    <a:prstGeom prst="rect">
                      <a:avLst/>
                    </a:prstGeom>
                    <a:ln>
                      <a:noFill/>
                    </a:ln>
                    <a:extLst>
                      <a:ext uri="{53640926-AAD7-44D8-BBD7-CCE9431645EC}">
                        <a14:shadowObscured xmlns:a14="http://schemas.microsoft.com/office/drawing/2010/main"/>
                      </a:ext>
                    </a:extLst>
                  </pic:spPr>
                </pic:pic>
              </a:graphicData>
            </a:graphic>
          </wp:inline>
        </w:drawing>
      </w:r>
    </w:p>
    <w:p w:rsidR="00701486" w:rsidRPr="00585B3C" w:rsidRDefault="00701486" w:rsidP="00585B3C">
      <w:pPr>
        <w:jc w:val="center"/>
        <w:rPr>
          <w:rFonts w:ascii="Times New Roman" w:hAnsi="Times New Roman"/>
          <w:sz w:val="28"/>
        </w:rPr>
      </w:pPr>
      <w:r w:rsidRPr="00585B3C">
        <w:rPr>
          <w:rFonts w:ascii="Times New Roman" w:hAnsi="Times New Roman"/>
          <w:sz w:val="28"/>
        </w:rPr>
        <w:t>Рисунок 2.1 - Схема розрахунку матеріальних балансів у Chemcad 5.2.0</w:t>
      </w:r>
    </w:p>
    <w:p w:rsidR="00701486" w:rsidRPr="00585B3C" w:rsidRDefault="00701486" w:rsidP="00585B3C">
      <w:pPr>
        <w:jc w:val="center"/>
        <w:rPr>
          <w:rFonts w:ascii="Times New Roman" w:hAnsi="Times New Roman"/>
          <w:sz w:val="28"/>
        </w:rPr>
      </w:pPr>
      <w:r w:rsidRPr="00585B3C">
        <w:rPr>
          <w:rFonts w:ascii="Times New Roman" w:hAnsi="Times New Roman"/>
          <w:sz w:val="28"/>
        </w:rPr>
        <w:t>1 – реактор; 2,3,11 – теплообмінники; 4,10 – конденсатори;</w:t>
      </w:r>
    </w:p>
    <w:p w:rsidR="00701486" w:rsidRPr="00585B3C" w:rsidRDefault="00701486" w:rsidP="00585B3C">
      <w:pPr>
        <w:jc w:val="center"/>
        <w:rPr>
          <w:rFonts w:ascii="Times New Roman" w:hAnsi="Times New Roman"/>
          <w:sz w:val="28"/>
        </w:rPr>
      </w:pPr>
      <w:r w:rsidRPr="00585B3C">
        <w:rPr>
          <w:rFonts w:ascii="Times New Roman" w:hAnsi="Times New Roman"/>
          <w:sz w:val="28"/>
        </w:rPr>
        <w:t>5,7,13 – дільники потоків; 6 – сепаратор; 8, 9 –змішувачі; 12 – ємність</w:t>
      </w:r>
    </w:p>
    <w:p w:rsidR="00701486" w:rsidRPr="00585B3C" w:rsidRDefault="00701486" w:rsidP="00585B3C">
      <w:pPr>
        <w:jc w:val="center"/>
        <w:rPr>
          <w:rFonts w:ascii="Times New Roman" w:hAnsi="Times New Roman"/>
          <w:sz w:val="28"/>
        </w:rPr>
      </w:pPr>
    </w:p>
    <w:p w:rsidR="00701486" w:rsidRPr="00585B3C" w:rsidRDefault="00701486" w:rsidP="00585B3C">
      <w:pPr>
        <w:ind w:firstLine="709"/>
        <w:rPr>
          <w:rFonts w:ascii="Times New Roman" w:hAnsi="Times New Roman"/>
          <w:sz w:val="28"/>
        </w:rPr>
      </w:pPr>
      <w:r w:rsidRPr="00585B3C">
        <w:rPr>
          <w:rFonts w:ascii="Times New Roman" w:hAnsi="Times New Roman"/>
          <w:sz w:val="28"/>
        </w:rPr>
        <w:t>При складанні матеріального балансу враховуємо лише масообмінні апарати. Матеріальні баланси схеми наведено в таблицях 2.2 – 2.16.</w:t>
      </w:r>
    </w:p>
    <w:p w:rsidR="00701486" w:rsidRPr="00585B3C" w:rsidRDefault="00701486" w:rsidP="00090FA1">
      <w:pPr>
        <w:ind w:firstLine="709"/>
        <w:rPr>
          <w:rFonts w:ascii="Times New Roman" w:hAnsi="Times New Roman"/>
          <w:sz w:val="28"/>
        </w:rPr>
      </w:pPr>
      <w:r w:rsidRPr="00585B3C">
        <w:rPr>
          <w:rFonts w:ascii="Times New Roman" w:hAnsi="Times New Roman"/>
          <w:sz w:val="28"/>
        </w:rPr>
        <w:t>Таблиця 2.1 - Перелік обладнання в середовищі СhemCAD</w:t>
      </w:r>
    </w:p>
    <w:tbl>
      <w:tblPr>
        <w:tblW w:w="8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1"/>
        <w:gridCol w:w="2719"/>
        <w:gridCol w:w="2580"/>
        <w:gridCol w:w="1337"/>
        <w:gridCol w:w="1379"/>
      </w:tblGrid>
      <w:tr w:rsidR="00701486" w:rsidRPr="00701486" w:rsidTr="00177873">
        <w:trPr>
          <w:trHeight w:val="441"/>
          <w:jc w:val="center"/>
        </w:trPr>
        <w:tc>
          <w:tcPr>
            <w:tcW w:w="761" w:type="dxa"/>
            <w:vAlign w:val="center"/>
          </w:tcPr>
          <w:p w:rsidR="00701486" w:rsidRPr="00585B3C" w:rsidRDefault="00701486" w:rsidP="0045719A">
            <w:pPr>
              <w:spacing w:line="300" w:lineRule="auto"/>
              <w:jc w:val="center"/>
              <w:rPr>
                <w:rFonts w:ascii="Times New Roman" w:hAnsi="Times New Roman"/>
                <w:sz w:val="28"/>
                <w:szCs w:val="28"/>
              </w:rPr>
            </w:pPr>
            <w:r w:rsidRPr="00585B3C">
              <w:rPr>
                <w:rFonts w:ascii="Times New Roman" w:hAnsi="Times New Roman"/>
                <w:sz w:val="28"/>
                <w:szCs w:val="28"/>
              </w:rPr>
              <w:t>№</w:t>
            </w:r>
          </w:p>
        </w:tc>
        <w:tc>
          <w:tcPr>
            <w:tcW w:w="2719" w:type="dxa"/>
            <w:vAlign w:val="center"/>
          </w:tcPr>
          <w:p w:rsidR="00701486" w:rsidRPr="00585B3C" w:rsidRDefault="00701486" w:rsidP="0045719A">
            <w:pPr>
              <w:spacing w:line="300" w:lineRule="auto"/>
              <w:jc w:val="center"/>
              <w:rPr>
                <w:rFonts w:ascii="Times New Roman" w:hAnsi="Times New Roman"/>
                <w:sz w:val="28"/>
                <w:szCs w:val="28"/>
              </w:rPr>
            </w:pPr>
            <w:r w:rsidRPr="00585B3C">
              <w:rPr>
                <w:rFonts w:ascii="Times New Roman" w:hAnsi="Times New Roman"/>
                <w:sz w:val="28"/>
                <w:szCs w:val="28"/>
              </w:rPr>
              <w:t>Апарат</w:t>
            </w:r>
          </w:p>
        </w:tc>
        <w:tc>
          <w:tcPr>
            <w:tcW w:w="2580" w:type="dxa"/>
            <w:vAlign w:val="center"/>
          </w:tcPr>
          <w:p w:rsidR="00701486" w:rsidRPr="00585B3C" w:rsidRDefault="00701486" w:rsidP="0045719A">
            <w:pPr>
              <w:spacing w:line="300" w:lineRule="auto"/>
              <w:jc w:val="center"/>
              <w:rPr>
                <w:rFonts w:ascii="Times New Roman" w:hAnsi="Times New Roman"/>
                <w:sz w:val="28"/>
                <w:szCs w:val="28"/>
              </w:rPr>
            </w:pPr>
            <w:r w:rsidRPr="00585B3C">
              <w:rPr>
                <w:rFonts w:ascii="Times New Roman" w:hAnsi="Times New Roman"/>
                <w:sz w:val="28"/>
                <w:szCs w:val="28"/>
              </w:rPr>
              <w:t>Ім’я в симуляторі</w:t>
            </w:r>
          </w:p>
        </w:tc>
        <w:tc>
          <w:tcPr>
            <w:tcW w:w="1337" w:type="dxa"/>
            <w:vAlign w:val="center"/>
          </w:tcPr>
          <w:p w:rsidR="00701486" w:rsidRPr="00585B3C" w:rsidRDefault="00701486" w:rsidP="0045719A">
            <w:pPr>
              <w:spacing w:line="300" w:lineRule="auto"/>
              <w:jc w:val="center"/>
              <w:rPr>
                <w:rFonts w:ascii="Times New Roman" w:hAnsi="Times New Roman"/>
                <w:sz w:val="28"/>
                <w:szCs w:val="28"/>
              </w:rPr>
            </w:pPr>
            <w:r w:rsidRPr="00585B3C">
              <w:rPr>
                <w:rFonts w:ascii="Times New Roman" w:hAnsi="Times New Roman"/>
                <w:sz w:val="28"/>
                <w:szCs w:val="28"/>
              </w:rPr>
              <w:t>Вхідні потоки</w:t>
            </w:r>
          </w:p>
        </w:tc>
        <w:tc>
          <w:tcPr>
            <w:tcW w:w="1379" w:type="dxa"/>
            <w:vAlign w:val="center"/>
          </w:tcPr>
          <w:p w:rsidR="00701486" w:rsidRPr="00585B3C" w:rsidRDefault="00701486" w:rsidP="0045719A">
            <w:pPr>
              <w:spacing w:line="300" w:lineRule="auto"/>
              <w:jc w:val="center"/>
              <w:rPr>
                <w:rFonts w:ascii="Times New Roman" w:hAnsi="Times New Roman"/>
                <w:sz w:val="28"/>
                <w:szCs w:val="28"/>
              </w:rPr>
            </w:pPr>
            <w:r w:rsidRPr="00585B3C">
              <w:rPr>
                <w:rFonts w:ascii="Times New Roman" w:hAnsi="Times New Roman"/>
                <w:sz w:val="28"/>
                <w:szCs w:val="28"/>
              </w:rPr>
              <w:t>Вихідні потоки</w:t>
            </w:r>
          </w:p>
        </w:tc>
      </w:tr>
      <w:tr w:rsidR="00701486" w:rsidRPr="00701486" w:rsidTr="00177873">
        <w:trPr>
          <w:trHeight w:val="200"/>
          <w:jc w:val="center"/>
        </w:trPr>
        <w:tc>
          <w:tcPr>
            <w:tcW w:w="761"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1</w:t>
            </w:r>
          </w:p>
        </w:tc>
        <w:tc>
          <w:tcPr>
            <w:tcW w:w="2719"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Реактор 1</w:t>
            </w:r>
          </w:p>
        </w:tc>
        <w:tc>
          <w:tcPr>
            <w:tcW w:w="2580"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Kinetic reactor #1</w:t>
            </w:r>
          </w:p>
        </w:tc>
        <w:tc>
          <w:tcPr>
            <w:tcW w:w="1337"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7, 1</w:t>
            </w:r>
          </w:p>
        </w:tc>
        <w:tc>
          <w:tcPr>
            <w:tcW w:w="1379"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2</w:t>
            </w:r>
          </w:p>
        </w:tc>
      </w:tr>
      <w:tr w:rsidR="00701486" w:rsidRPr="00701486" w:rsidTr="00177873">
        <w:trPr>
          <w:trHeight w:val="207"/>
          <w:jc w:val="center"/>
        </w:trPr>
        <w:tc>
          <w:tcPr>
            <w:tcW w:w="761"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2</w:t>
            </w:r>
          </w:p>
        </w:tc>
        <w:tc>
          <w:tcPr>
            <w:tcW w:w="2719"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 xml:space="preserve">Теплообмінник 2 </w:t>
            </w:r>
          </w:p>
        </w:tc>
        <w:tc>
          <w:tcPr>
            <w:tcW w:w="2580"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Heat exchanger #1</w:t>
            </w:r>
          </w:p>
        </w:tc>
        <w:tc>
          <w:tcPr>
            <w:tcW w:w="1337"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2</w:t>
            </w:r>
          </w:p>
        </w:tc>
        <w:tc>
          <w:tcPr>
            <w:tcW w:w="1379"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4</w:t>
            </w:r>
          </w:p>
        </w:tc>
      </w:tr>
      <w:tr w:rsidR="00701486" w:rsidRPr="00701486" w:rsidTr="00177873">
        <w:trPr>
          <w:trHeight w:val="207"/>
          <w:jc w:val="center"/>
        </w:trPr>
        <w:tc>
          <w:tcPr>
            <w:tcW w:w="761"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3</w:t>
            </w:r>
          </w:p>
        </w:tc>
        <w:tc>
          <w:tcPr>
            <w:tcW w:w="2719"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Теплообмінник 3</w:t>
            </w:r>
          </w:p>
        </w:tc>
        <w:tc>
          <w:tcPr>
            <w:tcW w:w="2580"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Heat exchanger #2</w:t>
            </w:r>
          </w:p>
        </w:tc>
        <w:tc>
          <w:tcPr>
            <w:tcW w:w="1337"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4,5</w:t>
            </w:r>
          </w:p>
        </w:tc>
        <w:tc>
          <w:tcPr>
            <w:tcW w:w="1379"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1,8</w:t>
            </w:r>
          </w:p>
        </w:tc>
      </w:tr>
      <w:tr w:rsidR="00701486" w:rsidRPr="00701486" w:rsidTr="00177873">
        <w:trPr>
          <w:trHeight w:val="207"/>
          <w:jc w:val="center"/>
        </w:trPr>
        <w:tc>
          <w:tcPr>
            <w:tcW w:w="761"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4</w:t>
            </w:r>
          </w:p>
        </w:tc>
        <w:tc>
          <w:tcPr>
            <w:tcW w:w="2719"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Теплообмінник 4</w:t>
            </w:r>
          </w:p>
        </w:tc>
        <w:tc>
          <w:tcPr>
            <w:tcW w:w="2580"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 xml:space="preserve">Heat exchanger #3 </w:t>
            </w:r>
          </w:p>
        </w:tc>
        <w:tc>
          <w:tcPr>
            <w:tcW w:w="1337"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8</w:t>
            </w:r>
          </w:p>
        </w:tc>
        <w:tc>
          <w:tcPr>
            <w:tcW w:w="1379"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11</w:t>
            </w:r>
          </w:p>
        </w:tc>
      </w:tr>
      <w:tr w:rsidR="00701486" w:rsidRPr="00701486" w:rsidTr="00177873">
        <w:trPr>
          <w:trHeight w:val="207"/>
          <w:jc w:val="center"/>
        </w:trPr>
        <w:tc>
          <w:tcPr>
            <w:tcW w:w="761"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5</w:t>
            </w:r>
          </w:p>
        </w:tc>
        <w:tc>
          <w:tcPr>
            <w:tcW w:w="2719"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Дільник 5</w:t>
            </w:r>
          </w:p>
        </w:tc>
        <w:tc>
          <w:tcPr>
            <w:tcW w:w="2580"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Divider #1</w:t>
            </w:r>
          </w:p>
        </w:tc>
        <w:tc>
          <w:tcPr>
            <w:tcW w:w="1337"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9</w:t>
            </w:r>
          </w:p>
        </w:tc>
        <w:tc>
          <w:tcPr>
            <w:tcW w:w="1379"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7,5</w:t>
            </w:r>
          </w:p>
        </w:tc>
      </w:tr>
      <w:tr w:rsidR="00701486" w:rsidRPr="00701486" w:rsidTr="00A22EA9">
        <w:trPr>
          <w:trHeight w:val="957"/>
          <w:jc w:val="center"/>
        </w:trPr>
        <w:tc>
          <w:tcPr>
            <w:tcW w:w="761"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6</w:t>
            </w:r>
          </w:p>
        </w:tc>
        <w:tc>
          <w:tcPr>
            <w:tcW w:w="2719"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Сепаратор 6</w:t>
            </w:r>
          </w:p>
        </w:tc>
        <w:tc>
          <w:tcPr>
            <w:tcW w:w="2580"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Component separator #1</w:t>
            </w:r>
          </w:p>
        </w:tc>
        <w:tc>
          <w:tcPr>
            <w:tcW w:w="1337"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11</w:t>
            </w:r>
          </w:p>
        </w:tc>
        <w:tc>
          <w:tcPr>
            <w:tcW w:w="1379"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12,22</w:t>
            </w:r>
          </w:p>
        </w:tc>
      </w:tr>
      <w:tr w:rsidR="00701486" w:rsidRPr="00701486" w:rsidTr="00177873">
        <w:trPr>
          <w:trHeight w:val="207"/>
          <w:jc w:val="center"/>
        </w:trPr>
        <w:tc>
          <w:tcPr>
            <w:tcW w:w="761"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7</w:t>
            </w:r>
          </w:p>
        </w:tc>
        <w:tc>
          <w:tcPr>
            <w:tcW w:w="2719"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Дільник 7</w:t>
            </w:r>
          </w:p>
        </w:tc>
        <w:tc>
          <w:tcPr>
            <w:tcW w:w="2580"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Divider #2</w:t>
            </w:r>
          </w:p>
        </w:tc>
        <w:tc>
          <w:tcPr>
            <w:tcW w:w="1337"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12</w:t>
            </w:r>
          </w:p>
        </w:tc>
        <w:tc>
          <w:tcPr>
            <w:tcW w:w="1379"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13,15</w:t>
            </w:r>
          </w:p>
        </w:tc>
      </w:tr>
      <w:tr w:rsidR="00701486" w:rsidRPr="00701486" w:rsidTr="00A22EA9">
        <w:trPr>
          <w:trHeight w:val="735"/>
          <w:jc w:val="center"/>
        </w:trPr>
        <w:tc>
          <w:tcPr>
            <w:tcW w:w="761"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8</w:t>
            </w:r>
          </w:p>
        </w:tc>
        <w:tc>
          <w:tcPr>
            <w:tcW w:w="2719"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Змішувач 8</w:t>
            </w:r>
          </w:p>
        </w:tc>
        <w:tc>
          <w:tcPr>
            <w:tcW w:w="2580"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Mixer #1</w:t>
            </w:r>
          </w:p>
        </w:tc>
        <w:tc>
          <w:tcPr>
            <w:tcW w:w="1337"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10,8</w:t>
            </w:r>
          </w:p>
        </w:tc>
        <w:tc>
          <w:tcPr>
            <w:tcW w:w="1379" w:type="dxa"/>
            <w:vAlign w:val="center"/>
          </w:tcPr>
          <w:p w:rsidR="00701486" w:rsidRPr="00585B3C" w:rsidRDefault="00701486" w:rsidP="0045719A">
            <w:pPr>
              <w:spacing w:line="300" w:lineRule="auto"/>
              <w:rPr>
                <w:rFonts w:ascii="Times New Roman" w:hAnsi="Times New Roman"/>
                <w:sz w:val="28"/>
                <w:szCs w:val="28"/>
              </w:rPr>
            </w:pPr>
            <w:r w:rsidRPr="00585B3C">
              <w:rPr>
                <w:rFonts w:ascii="Times New Roman" w:hAnsi="Times New Roman"/>
                <w:sz w:val="28"/>
                <w:szCs w:val="28"/>
              </w:rPr>
              <w:t>9</w:t>
            </w:r>
          </w:p>
        </w:tc>
      </w:tr>
    </w:tbl>
    <w:p w:rsidR="00A22EA9" w:rsidRDefault="00A22EA9" w:rsidP="00090FA1">
      <w:pPr>
        <w:ind w:firstLine="709"/>
        <w:rPr>
          <w:rFonts w:ascii="Times New Roman" w:hAnsi="Times New Roman"/>
          <w:sz w:val="28"/>
        </w:rPr>
      </w:pPr>
    </w:p>
    <w:p w:rsidR="00E0506F" w:rsidRPr="00E0506F" w:rsidRDefault="00E0506F" w:rsidP="00090FA1">
      <w:pPr>
        <w:ind w:firstLine="709"/>
        <w:rPr>
          <w:rFonts w:ascii="Times New Roman" w:hAnsi="Times New Roman"/>
          <w:sz w:val="28"/>
        </w:rPr>
      </w:pPr>
    </w:p>
    <w:p w:rsidR="00701486" w:rsidRPr="0045719A" w:rsidRDefault="00701486" w:rsidP="00090FA1">
      <w:pPr>
        <w:ind w:firstLine="709"/>
        <w:rPr>
          <w:rFonts w:ascii="Times New Roman" w:hAnsi="Times New Roman"/>
          <w:sz w:val="28"/>
        </w:rPr>
      </w:pPr>
      <w:r w:rsidRPr="0045719A">
        <w:rPr>
          <w:rFonts w:ascii="Times New Roman" w:hAnsi="Times New Roman"/>
          <w:sz w:val="28"/>
        </w:rPr>
        <w:lastRenderedPageBreak/>
        <w:t>Продовження таблиці 2.1</w:t>
      </w:r>
    </w:p>
    <w:tbl>
      <w:tblPr>
        <w:tblW w:w="8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1"/>
        <w:gridCol w:w="2719"/>
        <w:gridCol w:w="2580"/>
        <w:gridCol w:w="1337"/>
        <w:gridCol w:w="1379"/>
      </w:tblGrid>
      <w:tr w:rsidR="00701486" w:rsidRPr="00701486" w:rsidTr="00177873">
        <w:trPr>
          <w:trHeight w:val="207"/>
          <w:jc w:val="center"/>
        </w:trPr>
        <w:tc>
          <w:tcPr>
            <w:tcW w:w="761" w:type="dxa"/>
            <w:tcBorders>
              <w:top w:val="single" w:sz="4" w:space="0" w:color="auto"/>
              <w:left w:val="single" w:sz="4" w:space="0" w:color="auto"/>
              <w:bottom w:val="single" w:sz="4" w:space="0" w:color="auto"/>
              <w:right w:val="single" w:sz="4" w:space="0" w:color="auto"/>
            </w:tcBorders>
            <w:vAlign w:val="center"/>
          </w:tcPr>
          <w:p w:rsidR="00701486" w:rsidRPr="0045719A" w:rsidRDefault="00701486" w:rsidP="0045719A">
            <w:pPr>
              <w:spacing w:line="300" w:lineRule="auto"/>
              <w:jc w:val="center"/>
              <w:rPr>
                <w:rFonts w:ascii="Times New Roman" w:hAnsi="Times New Roman"/>
                <w:sz w:val="28"/>
              </w:rPr>
            </w:pPr>
            <w:r w:rsidRPr="0045719A">
              <w:rPr>
                <w:rFonts w:ascii="Times New Roman" w:hAnsi="Times New Roman"/>
                <w:sz w:val="28"/>
              </w:rPr>
              <w:t>№</w:t>
            </w:r>
          </w:p>
        </w:tc>
        <w:tc>
          <w:tcPr>
            <w:tcW w:w="2719" w:type="dxa"/>
            <w:tcBorders>
              <w:top w:val="single" w:sz="4" w:space="0" w:color="auto"/>
              <w:left w:val="single" w:sz="4" w:space="0" w:color="auto"/>
              <w:bottom w:val="single" w:sz="4" w:space="0" w:color="auto"/>
              <w:right w:val="single" w:sz="4" w:space="0" w:color="auto"/>
            </w:tcBorders>
            <w:vAlign w:val="center"/>
          </w:tcPr>
          <w:p w:rsidR="00701486" w:rsidRPr="0045719A" w:rsidRDefault="00701486" w:rsidP="0045719A">
            <w:pPr>
              <w:spacing w:line="300" w:lineRule="auto"/>
              <w:jc w:val="center"/>
              <w:rPr>
                <w:rFonts w:ascii="Times New Roman" w:hAnsi="Times New Roman"/>
                <w:sz w:val="28"/>
              </w:rPr>
            </w:pPr>
            <w:r w:rsidRPr="0045719A">
              <w:rPr>
                <w:rFonts w:ascii="Times New Roman" w:hAnsi="Times New Roman"/>
                <w:sz w:val="28"/>
              </w:rPr>
              <w:t>Апарат</w:t>
            </w:r>
          </w:p>
        </w:tc>
        <w:tc>
          <w:tcPr>
            <w:tcW w:w="2580" w:type="dxa"/>
            <w:tcBorders>
              <w:top w:val="single" w:sz="4" w:space="0" w:color="auto"/>
              <w:left w:val="single" w:sz="4" w:space="0" w:color="auto"/>
              <w:bottom w:val="single" w:sz="4" w:space="0" w:color="auto"/>
              <w:right w:val="single" w:sz="4" w:space="0" w:color="auto"/>
            </w:tcBorders>
            <w:vAlign w:val="center"/>
          </w:tcPr>
          <w:p w:rsidR="00701486" w:rsidRPr="0045719A" w:rsidRDefault="00701486" w:rsidP="0045719A">
            <w:pPr>
              <w:spacing w:line="300" w:lineRule="auto"/>
              <w:jc w:val="center"/>
              <w:rPr>
                <w:rFonts w:ascii="Times New Roman" w:hAnsi="Times New Roman"/>
                <w:sz w:val="28"/>
              </w:rPr>
            </w:pPr>
            <w:r w:rsidRPr="0045719A">
              <w:rPr>
                <w:rFonts w:ascii="Times New Roman" w:hAnsi="Times New Roman"/>
                <w:sz w:val="28"/>
              </w:rPr>
              <w:t>Ім’я в симуляторі</w:t>
            </w:r>
          </w:p>
        </w:tc>
        <w:tc>
          <w:tcPr>
            <w:tcW w:w="1337" w:type="dxa"/>
            <w:tcBorders>
              <w:top w:val="single" w:sz="4" w:space="0" w:color="auto"/>
              <w:left w:val="single" w:sz="4" w:space="0" w:color="auto"/>
              <w:bottom w:val="single" w:sz="4" w:space="0" w:color="auto"/>
              <w:right w:val="single" w:sz="4" w:space="0" w:color="auto"/>
            </w:tcBorders>
            <w:vAlign w:val="center"/>
          </w:tcPr>
          <w:p w:rsidR="00701486" w:rsidRPr="0045719A" w:rsidRDefault="00701486" w:rsidP="0045719A">
            <w:pPr>
              <w:spacing w:line="300" w:lineRule="auto"/>
              <w:jc w:val="center"/>
              <w:rPr>
                <w:rFonts w:ascii="Times New Roman" w:hAnsi="Times New Roman"/>
                <w:sz w:val="28"/>
              </w:rPr>
            </w:pPr>
            <w:r w:rsidRPr="0045719A">
              <w:rPr>
                <w:rFonts w:ascii="Times New Roman" w:hAnsi="Times New Roman"/>
                <w:sz w:val="28"/>
              </w:rPr>
              <w:t>Вхідні потоки</w:t>
            </w:r>
          </w:p>
        </w:tc>
        <w:tc>
          <w:tcPr>
            <w:tcW w:w="1379" w:type="dxa"/>
            <w:tcBorders>
              <w:top w:val="single" w:sz="4" w:space="0" w:color="auto"/>
              <w:left w:val="single" w:sz="4" w:space="0" w:color="auto"/>
              <w:bottom w:val="single" w:sz="4" w:space="0" w:color="auto"/>
              <w:right w:val="single" w:sz="4" w:space="0" w:color="auto"/>
            </w:tcBorders>
            <w:vAlign w:val="center"/>
          </w:tcPr>
          <w:p w:rsidR="00701486" w:rsidRPr="0045719A" w:rsidRDefault="00701486" w:rsidP="0045719A">
            <w:pPr>
              <w:spacing w:line="300" w:lineRule="auto"/>
              <w:jc w:val="center"/>
              <w:rPr>
                <w:rFonts w:ascii="Times New Roman" w:hAnsi="Times New Roman"/>
                <w:sz w:val="28"/>
              </w:rPr>
            </w:pPr>
            <w:r w:rsidRPr="0045719A">
              <w:rPr>
                <w:rFonts w:ascii="Times New Roman" w:hAnsi="Times New Roman"/>
                <w:sz w:val="28"/>
              </w:rPr>
              <w:t>Вихідні потоки</w:t>
            </w:r>
          </w:p>
        </w:tc>
      </w:tr>
      <w:tr w:rsidR="00701486" w:rsidRPr="00701486" w:rsidTr="00177873">
        <w:trPr>
          <w:trHeight w:val="207"/>
          <w:jc w:val="center"/>
        </w:trPr>
        <w:tc>
          <w:tcPr>
            <w:tcW w:w="761" w:type="dxa"/>
            <w:tcBorders>
              <w:top w:val="single" w:sz="4" w:space="0" w:color="auto"/>
              <w:left w:val="single" w:sz="4" w:space="0" w:color="auto"/>
              <w:bottom w:val="single" w:sz="4" w:space="0" w:color="auto"/>
              <w:right w:val="single" w:sz="4" w:space="0" w:color="auto"/>
            </w:tcBorders>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9</w:t>
            </w:r>
          </w:p>
        </w:tc>
        <w:tc>
          <w:tcPr>
            <w:tcW w:w="2719" w:type="dxa"/>
            <w:tcBorders>
              <w:top w:val="single" w:sz="4" w:space="0" w:color="auto"/>
              <w:left w:val="single" w:sz="4" w:space="0" w:color="auto"/>
              <w:bottom w:val="single" w:sz="4" w:space="0" w:color="auto"/>
              <w:right w:val="single" w:sz="4" w:space="0" w:color="auto"/>
            </w:tcBorders>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Змішувач 9</w:t>
            </w:r>
          </w:p>
        </w:tc>
        <w:tc>
          <w:tcPr>
            <w:tcW w:w="2580" w:type="dxa"/>
            <w:tcBorders>
              <w:top w:val="single" w:sz="4" w:space="0" w:color="auto"/>
              <w:left w:val="single" w:sz="4" w:space="0" w:color="auto"/>
              <w:bottom w:val="single" w:sz="4" w:space="0" w:color="auto"/>
              <w:right w:val="single" w:sz="4" w:space="0" w:color="auto"/>
            </w:tcBorders>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Mixer #2</w:t>
            </w:r>
          </w:p>
        </w:tc>
        <w:tc>
          <w:tcPr>
            <w:tcW w:w="1337" w:type="dxa"/>
            <w:tcBorders>
              <w:top w:val="single" w:sz="4" w:space="0" w:color="auto"/>
              <w:left w:val="single" w:sz="4" w:space="0" w:color="auto"/>
              <w:bottom w:val="single" w:sz="4" w:space="0" w:color="auto"/>
              <w:right w:val="single" w:sz="4" w:space="0" w:color="auto"/>
            </w:tcBorders>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13, 3</w:t>
            </w:r>
          </w:p>
        </w:tc>
        <w:tc>
          <w:tcPr>
            <w:tcW w:w="1379" w:type="dxa"/>
            <w:tcBorders>
              <w:top w:val="single" w:sz="4" w:space="0" w:color="auto"/>
              <w:left w:val="single" w:sz="4" w:space="0" w:color="auto"/>
              <w:bottom w:val="single" w:sz="4" w:space="0" w:color="auto"/>
              <w:right w:val="single" w:sz="4" w:space="0" w:color="auto"/>
            </w:tcBorders>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14</w:t>
            </w:r>
          </w:p>
        </w:tc>
      </w:tr>
      <w:tr w:rsidR="00701486" w:rsidRPr="00701486" w:rsidTr="00177873">
        <w:trPr>
          <w:trHeight w:val="207"/>
          <w:jc w:val="center"/>
        </w:trPr>
        <w:tc>
          <w:tcPr>
            <w:tcW w:w="761"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10</w:t>
            </w:r>
          </w:p>
        </w:tc>
        <w:tc>
          <w:tcPr>
            <w:tcW w:w="2719"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Теплообмінник 10</w:t>
            </w:r>
          </w:p>
        </w:tc>
        <w:tc>
          <w:tcPr>
            <w:tcW w:w="2580"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Heat exchanger #4</w:t>
            </w:r>
          </w:p>
        </w:tc>
        <w:tc>
          <w:tcPr>
            <w:tcW w:w="1337"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14</w:t>
            </w:r>
          </w:p>
        </w:tc>
        <w:tc>
          <w:tcPr>
            <w:tcW w:w="1379"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18</w:t>
            </w:r>
          </w:p>
        </w:tc>
      </w:tr>
      <w:tr w:rsidR="00701486" w:rsidRPr="00701486" w:rsidTr="00177873">
        <w:trPr>
          <w:trHeight w:val="207"/>
          <w:jc w:val="center"/>
        </w:trPr>
        <w:tc>
          <w:tcPr>
            <w:tcW w:w="761"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11</w:t>
            </w:r>
          </w:p>
        </w:tc>
        <w:tc>
          <w:tcPr>
            <w:tcW w:w="2719"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Теплообмінник 11</w:t>
            </w:r>
          </w:p>
        </w:tc>
        <w:tc>
          <w:tcPr>
            <w:tcW w:w="2580"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Heat exchanger #5</w:t>
            </w:r>
          </w:p>
        </w:tc>
        <w:tc>
          <w:tcPr>
            <w:tcW w:w="1337"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7</w:t>
            </w:r>
          </w:p>
        </w:tc>
        <w:tc>
          <w:tcPr>
            <w:tcW w:w="1379"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16</w:t>
            </w:r>
          </w:p>
        </w:tc>
      </w:tr>
      <w:tr w:rsidR="00701486" w:rsidRPr="00701486" w:rsidTr="00177873">
        <w:trPr>
          <w:trHeight w:val="207"/>
          <w:jc w:val="center"/>
        </w:trPr>
        <w:tc>
          <w:tcPr>
            <w:tcW w:w="761"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12</w:t>
            </w:r>
          </w:p>
        </w:tc>
        <w:tc>
          <w:tcPr>
            <w:tcW w:w="2719"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Збірник 12</w:t>
            </w:r>
          </w:p>
        </w:tc>
        <w:tc>
          <w:tcPr>
            <w:tcW w:w="2580"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Tank #1</w:t>
            </w:r>
          </w:p>
        </w:tc>
        <w:tc>
          <w:tcPr>
            <w:tcW w:w="1337"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12, 22</w:t>
            </w:r>
          </w:p>
        </w:tc>
        <w:tc>
          <w:tcPr>
            <w:tcW w:w="1379"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6, 3</w:t>
            </w:r>
          </w:p>
        </w:tc>
      </w:tr>
      <w:tr w:rsidR="00701486" w:rsidRPr="00701486" w:rsidTr="00177873">
        <w:trPr>
          <w:trHeight w:val="207"/>
          <w:jc w:val="center"/>
        </w:trPr>
        <w:tc>
          <w:tcPr>
            <w:tcW w:w="761"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13</w:t>
            </w:r>
          </w:p>
        </w:tc>
        <w:tc>
          <w:tcPr>
            <w:tcW w:w="2719"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Дільник 13</w:t>
            </w:r>
          </w:p>
        </w:tc>
        <w:tc>
          <w:tcPr>
            <w:tcW w:w="2580"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Divider #3</w:t>
            </w:r>
          </w:p>
        </w:tc>
        <w:tc>
          <w:tcPr>
            <w:tcW w:w="1337"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17</w:t>
            </w:r>
          </w:p>
        </w:tc>
        <w:tc>
          <w:tcPr>
            <w:tcW w:w="1379" w:type="dxa"/>
            <w:vAlign w:val="center"/>
          </w:tcPr>
          <w:p w:rsidR="00701486" w:rsidRPr="0045719A" w:rsidRDefault="00701486" w:rsidP="0045719A">
            <w:pPr>
              <w:spacing w:line="300" w:lineRule="auto"/>
              <w:rPr>
                <w:rFonts w:ascii="Times New Roman" w:hAnsi="Times New Roman"/>
                <w:sz w:val="28"/>
              </w:rPr>
            </w:pPr>
            <w:r w:rsidRPr="0045719A">
              <w:rPr>
                <w:rFonts w:ascii="Times New Roman" w:hAnsi="Times New Roman"/>
                <w:sz w:val="28"/>
              </w:rPr>
              <w:t>18,19</w:t>
            </w:r>
          </w:p>
        </w:tc>
      </w:tr>
    </w:tbl>
    <w:p w:rsidR="00701486" w:rsidRPr="0045719A" w:rsidRDefault="00701486" w:rsidP="00701486">
      <w:pPr>
        <w:rPr>
          <w:rFonts w:ascii="Times New Roman" w:hAnsi="Times New Roman"/>
          <w:sz w:val="28"/>
        </w:rPr>
      </w:pPr>
    </w:p>
    <w:p w:rsidR="00701486" w:rsidRPr="0045719A" w:rsidRDefault="00701486" w:rsidP="00090FA1">
      <w:pPr>
        <w:ind w:firstLine="709"/>
        <w:rPr>
          <w:rFonts w:ascii="Times New Roman" w:hAnsi="Times New Roman"/>
          <w:sz w:val="28"/>
        </w:rPr>
      </w:pPr>
      <w:r w:rsidRPr="0045719A">
        <w:rPr>
          <w:rFonts w:ascii="Times New Roman" w:hAnsi="Times New Roman"/>
          <w:sz w:val="28"/>
        </w:rPr>
        <w:t>Таблиця 2.2 – Матеріальний баланс реактора 1</w:t>
      </w:r>
    </w:p>
    <w:p w:rsidR="00701486" w:rsidRPr="0045719A" w:rsidRDefault="00701486" w:rsidP="0045719A">
      <w:pPr>
        <w:jc w:val="center"/>
        <w:rPr>
          <w:rFonts w:ascii="Times New Roman" w:hAnsi="Times New Roman"/>
          <w:sz w:val="28"/>
        </w:rPr>
      </w:pPr>
      <w:r w:rsidRPr="00701486">
        <w:rPr>
          <w:noProof/>
          <w:lang w:val="ru-RU"/>
        </w:rPr>
        <w:drawing>
          <wp:inline distT="0" distB="0" distL="0" distR="0" wp14:anchorId="66873A3A" wp14:editId="6CD1B6AF">
            <wp:extent cx="4630058" cy="2528263"/>
            <wp:effectExtent l="0" t="0" r="0" b="571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621766" cy="2523735"/>
                    </a:xfrm>
                    <a:prstGeom prst="rect">
                      <a:avLst/>
                    </a:prstGeom>
                    <a:noFill/>
                    <a:ln>
                      <a:noFill/>
                    </a:ln>
                  </pic:spPr>
                </pic:pic>
              </a:graphicData>
            </a:graphic>
          </wp:inline>
        </w:drawing>
      </w:r>
    </w:p>
    <w:p w:rsidR="00701486" w:rsidRPr="0045719A" w:rsidRDefault="00701486" w:rsidP="00090FA1">
      <w:pPr>
        <w:ind w:firstLine="709"/>
        <w:rPr>
          <w:rFonts w:ascii="Times New Roman" w:hAnsi="Times New Roman"/>
          <w:sz w:val="28"/>
        </w:rPr>
      </w:pPr>
      <w:r w:rsidRPr="0045719A">
        <w:rPr>
          <w:rFonts w:ascii="Times New Roman" w:hAnsi="Times New Roman"/>
          <w:sz w:val="28"/>
        </w:rPr>
        <w:t>Таблиця 2.3 – Зведена таблиця матеріального балансу реактора 1</w:t>
      </w:r>
    </w:p>
    <w:p w:rsidR="00E0506F" w:rsidRDefault="00701486" w:rsidP="00E0506F">
      <w:pPr>
        <w:jc w:val="center"/>
        <w:rPr>
          <w:rFonts w:ascii="Times New Roman" w:hAnsi="Times New Roman"/>
          <w:sz w:val="28"/>
        </w:rPr>
      </w:pPr>
      <w:r w:rsidRPr="0045719A">
        <w:rPr>
          <w:rFonts w:ascii="Times New Roman" w:hAnsi="Times New Roman"/>
          <w:noProof/>
          <w:sz w:val="28"/>
          <w:lang w:val="ru-RU"/>
        </w:rPr>
        <w:drawing>
          <wp:inline distT="0" distB="0" distL="0" distR="0" wp14:anchorId="3EBD8C07" wp14:editId="08B1C72E">
            <wp:extent cx="3309257" cy="954532"/>
            <wp:effectExtent l="0" t="0" r="5715"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322999" cy="958496"/>
                    </a:xfrm>
                    <a:prstGeom prst="rect">
                      <a:avLst/>
                    </a:prstGeom>
                    <a:noFill/>
                    <a:ln>
                      <a:noFill/>
                    </a:ln>
                  </pic:spPr>
                </pic:pic>
              </a:graphicData>
            </a:graphic>
          </wp:inline>
        </w:drawing>
      </w:r>
    </w:p>
    <w:p w:rsidR="00701486" w:rsidRPr="0045719A" w:rsidRDefault="00701486" w:rsidP="00090FA1">
      <w:pPr>
        <w:ind w:firstLine="709"/>
        <w:rPr>
          <w:rFonts w:ascii="Times New Roman" w:hAnsi="Times New Roman"/>
          <w:sz w:val="28"/>
        </w:rPr>
      </w:pPr>
      <w:r w:rsidRPr="0045719A">
        <w:rPr>
          <w:rFonts w:ascii="Times New Roman" w:hAnsi="Times New Roman"/>
          <w:sz w:val="28"/>
        </w:rPr>
        <w:t>Таблиця 2.4 – Матеріальний баланс дільника 5</w:t>
      </w:r>
    </w:p>
    <w:p w:rsidR="001B4532" w:rsidRDefault="00701486" w:rsidP="00E0506F">
      <w:pPr>
        <w:jc w:val="center"/>
        <w:rPr>
          <w:rFonts w:ascii="Times New Roman" w:hAnsi="Times New Roman"/>
          <w:sz w:val="28"/>
        </w:rPr>
      </w:pPr>
      <w:r w:rsidRPr="0045719A">
        <w:rPr>
          <w:rFonts w:ascii="Times New Roman" w:hAnsi="Times New Roman"/>
          <w:noProof/>
          <w:sz w:val="28"/>
          <w:lang w:val="ru-RU"/>
        </w:rPr>
        <w:drawing>
          <wp:inline distT="0" distB="0" distL="0" distR="0" wp14:anchorId="4D38ADB3" wp14:editId="126C9887">
            <wp:extent cx="4908550" cy="1912620"/>
            <wp:effectExtent l="0" t="0" r="6350"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908550" cy="1912620"/>
                    </a:xfrm>
                    <a:prstGeom prst="rect">
                      <a:avLst/>
                    </a:prstGeom>
                    <a:noFill/>
                    <a:ln>
                      <a:noFill/>
                    </a:ln>
                  </pic:spPr>
                </pic:pic>
              </a:graphicData>
            </a:graphic>
          </wp:inline>
        </w:drawing>
      </w:r>
    </w:p>
    <w:p w:rsidR="00701486" w:rsidRPr="00090FA1" w:rsidRDefault="00701486" w:rsidP="00090FA1">
      <w:pPr>
        <w:ind w:firstLine="709"/>
        <w:rPr>
          <w:rFonts w:ascii="Times New Roman" w:hAnsi="Times New Roman"/>
          <w:sz w:val="28"/>
        </w:rPr>
      </w:pPr>
      <w:r w:rsidRPr="00090FA1">
        <w:rPr>
          <w:rFonts w:ascii="Times New Roman" w:hAnsi="Times New Roman"/>
          <w:sz w:val="28"/>
        </w:rPr>
        <w:lastRenderedPageBreak/>
        <w:t>Продовження таблиці 2.4</w:t>
      </w:r>
    </w:p>
    <w:p w:rsidR="00701486" w:rsidRPr="00090FA1"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236D3C88" wp14:editId="30B7E022">
            <wp:extent cx="4687614" cy="1285000"/>
            <wp:effectExtent l="0" t="0" r="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688454" cy="1285230"/>
                    </a:xfrm>
                    <a:prstGeom prst="rect">
                      <a:avLst/>
                    </a:prstGeom>
                    <a:noFill/>
                    <a:ln>
                      <a:noFill/>
                    </a:ln>
                  </pic:spPr>
                </pic:pic>
              </a:graphicData>
            </a:graphic>
          </wp:inline>
        </w:drawing>
      </w:r>
    </w:p>
    <w:p w:rsidR="00701486" w:rsidRPr="00090FA1" w:rsidRDefault="00701486" w:rsidP="00090FA1">
      <w:pPr>
        <w:ind w:firstLine="709"/>
        <w:rPr>
          <w:rFonts w:ascii="Times New Roman" w:hAnsi="Times New Roman"/>
          <w:sz w:val="28"/>
        </w:rPr>
      </w:pPr>
      <w:r w:rsidRPr="00090FA1">
        <w:rPr>
          <w:rFonts w:ascii="Times New Roman" w:hAnsi="Times New Roman"/>
          <w:sz w:val="28"/>
        </w:rPr>
        <w:t>Таблиця 2.5 – Зведена таблиця матеріального балансу дільника 5</w:t>
      </w:r>
    </w:p>
    <w:p w:rsidR="00701486" w:rsidRPr="00090FA1"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191E5112" wp14:editId="3B18D56A">
            <wp:extent cx="2878620" cy="830318"/>
            <wp:effectExtent l="0" t="0" r="0" b="8255"/>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878905" cy="830400"/>
                    </a:xfrm>
                    <a:prstGeom prst="rect">
                      <a:avLst/>
                    </a:prstGeom>
                    <a:noFill/>
                    <a:ln>
                      <a:noFill/>
                    </a:ln>
                  </pic:spPr>
                </pic:pic>
              </a:graphicData>
            </a:graphic>
          </wp:inline>
        </w:drawing>
      </w:r>
    </w:p>
    <w:p w:rsidR="00701486" w:rsidRPr="00090FA1" w:rsidRDefault="00701486" w:rsidP="00090FA1">
      <w:pPr>
        <w:ind w:firstLine="709"/>
        <w:rPr>
          <w:rFonts w:ascii="Times New Roman" w:hAnsi="Times New Roman"/>
          <w:sz w:val="28"/>
        </w:rPr>
      </w:pPr>
      <w:r w:rsidRPr="00090FA1">
        <w:rPr>
          <w:rFonts w:ascii="Times New Roman" w:hAnsi="Times New Roman"/>
          <w:sz w:val="28"/>
        </w:rPr>
        <w:t>Таблиця 2.6 – Матеріальний баланс дільника 7</w:t>
      </w:r>
    </w:p>
    <w:p w:rsidR="00701486" w:rsidRPr="00090FA1"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42C00DFD" wp14:editId="5CE56B84">
            <wp:extent cx="4256690" cy="2324383"/>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267705" cy="2330398"/>
                    </a:xfrm>
                    <a:prstGeom prst="rect">
                      <a:avLst/>
                    </a:prstGeom>
                    <a:noFill/>
                    <a:ln>
                      <a:noFill/>
                    </a:ln>
                  </pic:spPr>
                </pic:pic>
              </a:graphicData>
            </a:graphic>
          </wp:inline>
        </w:drawing>
      </w:r>
    </w:p>
    <w:p w:rsidR="00701486" w:rsidRPr="00090FA1" w:rsidRDefault="00701486" w:rsidP="00090FA1">
      <w:pPr>
        <w:ind w:firstLine="709"/>
        <w:rPr>
          <w:rFonts w:ascii="Times New Roman" w:hAnsi="Times New Roman"/>
          <w:sz w:val="28"/>
        </w:rPr>
      </w:pPr>
      <w:r w:rsidRPr="00090FA1">
        <w:rPr>
          <w:rFonts w:ascii="Times New Roman" w:hAnsi="Times New Roman"/>
          <w:sz w:val="28"/>
        </w:rPr>
        <w:t>Таблиця 2.7 – Зведена таблиця матеріального балансу дільника 7</w:t>
      </w:r>
    </w:p>
    <w:p w:rsidR="00701486" w:rsidRPr="00090FA1"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685A812A" wp14:editId="731A1CC5">
            <wp:extent cx="2987930" cy="861848"/>
            <wp:effectExtent l="0" t="0" r="3175"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992141" cy="863063"/>
                    </a:xfrm>
                    <a:prstGeom prst="rect">
                      <a:avLst/>
                    </a:prstGeom>
                    <a:noFill/>
                    <a:ln>
                      <a:noFill/>
                    </a:ln>
                  </pic:spPr>
                </pic:pic>
              </a:graphicData>
            </a:graphic>
          </wp:inline>
        </w:drawing>
      </w:r>
    </w:p>
    <w:p w:rsidR="00701486" w:rsidRPr="00090FA1" w:rsidRDefault="00701486" w:rsidP="00090FA1">
      <w:pPr>
        <w:ind w:firstLine="709"/>
        <w:rPr>
          <w:rFonts w:ascii="Times New Roman" w:hAnsi="Times New Roman"/>
          <w:sz w:val="28"/>
        </w:rPr>
      </w:pPr>
      <w:r w:rsidRPr="00090FA1">
        <w:rPr>
          <w:rFonts w:ascii="Times New Roman" w:hAnsi="Times New Roman"/>
          <w:sz w:val="28"/>
        </w:rPr>
        <w:t>Таблиця 2.8 – Матеріальний баланс дільника 13</w:t>
      </w:r>
    </w:p>
    <w:p w:rsidR="00701486" w:rsidRPr="00090FA1"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4BCE9CB7" wp14:editId="505EE894">
            <wp:extent cx="4466897" cy="1740530"/>
            <wp:effectExtent l="0" t="0" r="0" b="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467096" cy="1740608"/>
                    </a:xfrm>
                    <a:prstGeom prst="rect">
                      <a:avLst/>
                    </a:prstGeom>
                    <a:noFill/>
                    <a:ln>
                      <a:noFill/>
                    </a:ln>
                  </pic:spPr>
                </pic:pic>
              </a:graphicData>
            </a:graphic>
          </wp:inline>
        </w:drawing>
      </w:r>
    </w:p>
    <w:p w:rsidR="00701486" w:rsidRPr="00090FA1" w:rsidRDefault="00701486" w:rsidP="00090FA1">
      <w:pPr>
        <w:ind w:firstLine="709"/>
        <w:rPr>
          <w:rFonts w:ascii="Times New Roman" w:hAnsi="Times New Roman"/>
          <w:sz w:val="28"/>
        </w:rPr>
      </w:pPr>
      <w:r w:rsidRPr="00090FA1">
        <w:rPr>
          <w:rFonts w:ascii="Times New Roman" w:hAnsi="Times New Roman"/>
          <w:sz w:val="28"/>
        </w:rPr>
        <w:lastRenderedPageBreak/>
        <w:t>Продовження таблиці 2.8</w:t>
      </w:r>
    </w:p>
    <w:p w:rsidR="00701486" w:rsidRPr="00090FA1"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640D5645" wp14:editId="6EB39378">
            <wp:extent cx="4525108" cy="1240453"/>
            <wp:effectExtent l="0" t="0" r="0"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554509" cy="1248513"/>
                    </a:xfrm>
                    <a:prstGeom prst="rect">
                      <a:avLst/>
                    </a:prstGeom>
                    <a:noFill/>
                    <a:ln>
                      <a:noFill/>
                    </a:ln>
                  </pic:spPr>
                </pic:pic>
              </a:graphicData>
            </a:graphic>
          </wp:inline>
        </w:drawing>
      </w:r>
    </w:p>
    <w:p w:rsidR="00701486" w:rsidRPr="00090FA1" w:rsidRDefault="00701486" w:rsidP="00090FA1">
      <w:pPr>
        <w:ind w:firstLine="709"/>
        <w:rPr>
          <w:rFonts w:ascii="Times New Roman" w:hAnsi="Times New Roman"/>
          <w:sz w:val="28"/>
        </w:rPr>
      </w:pPr>
      <w:r w:rsidRPr="00090FA1">
        <w:rPr>
          <w:rFonts w:ascii="Times New Roman" w:hAnsi="Times New Roman"/>
          <w:sz w:val="28"/>
        </w:rPr>
        <w:t>Таблиця 2.9 – Зведена таблиця матеріального балансу дільника 13</w:t>
      </w:r>
    </w:p>
    <w:p w:rsidR="00701486" w:rsidRPr="00090FA1"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7A2D4CD7" wp14:editId="36E9C3AD">
            <wp:extent cx="3004897" cy="833888"/>
            <wp:effectExtent l="0" t="0" r="5080" b="4445"/>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004827" cy="833869"/>
                    </a:xfrm>
                    <a:prstGeom prst="rect">
                      <a:avLst/>
                    </a:prstGeom>
                    <a:noFill/>
                    <a:ln>
                      <a:noFill/>
                    </a:ln>
                  </pic:spPr>
                </pic:pic>
              </a:graphicData>
            </a:graphic>
          </wp:inline>
        </w:drawing>
      </w:r>
    </w:p>
    <w:p w:rsidR="00701486" w:rsidRPr="00090FA1" w:rsidRDefault="00701486" w:rsidP="00090FA1">
      <w:pPr>
        <w:ind w:firstLine="709"/>
        <w:rPr>
          <w:rFonts w:ascii="Times New Roman" w:hAnsi="Times New Roman"/>
          <w:sz w:val="28"/>
        </w:rPr>
      </w:pPr>
      <w:r w:rsidRPr="00090FA1">
        <w:rPr>
          <w:rFonts w:ascii="Times New Roman" w:hAnsi="Times New Roman"/>
          <w:sz w:val="28"/>
        </w:rPr>
        <w:t>Таблиця 2.10 – Матеріальний баланс сепаратора 6</w:t>
      </w:r>
    </w:p>
    <w:p w:rsidR="00701486" w:rsidRPr="00090FA1"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41048928" wp14:editId="660E9E0B">
            <wp:extent cx="4766049" cy="2602523"/>
            <wp:effectExtent l="0" t="0" r="0" b="762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773402" cy="2606538"/>
                    </a:xfrm>
                    <a:prstGeom prst="rect">
                      <a:avLst/>
                    </a:prstGeom>
                    <a:noFill/>
                    <a:ln>
                      <a:noFill/>
                    </a:ln>
                  </pic:spPr>
                </pic:pic>
              </a:graphicData>
            </a:graphic>
          </wp:inline>
        </w:drawing>
      </w:r>
    </w:p>
    <w:p w:rsidR="00701486" w:rsidRPr="00090FA1" w:rsidRDefault="00701486" w:rsidP="00090FA1">
      <w:pPr>
        <w:ind w:firstLine="709"/>
        <w:rPr>
          <w:rFonts w:ascii="Times New Roman" w:hAnsi="Times New Roman"/>
          <w:sz w:val="28"/>
        </w:rPr>
      </w:pPr>
      <w:r w:rsidRPr="00090FA1">
        <w:rPr>
          <w:rFonts w:ascii="Times New Roman" w:hAnsi="Times New Roman"/>
          <w:sz w:val="28"/>
        </w:rPr>
        <w:t>Таблиця 2.9 – Зведена таблиця матеріального балансу сепаратора 6</w:t>
      </w:r>
    </w:p>
    <w:p w:rsidR="00701486" w:rsidRPr="00090FA1"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59D1F605" wp14:editId="66D7F87A">
            <wp:extent cx="2890345" cy="802099"/>
            <wp:effectExtent l="0" t="0" r="5715"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890277" cy="802080"/>
                    </a:xfrm>
                    <a:prstGeom prst="rect">
                      <a:avLst/>
                    </a:prstGeom>
                    <a:noFill/>
                    <a:ln>
                      <a:noFill/>
                    </a:ln>
                  </pic:spPr>
                </pic:pic>
              </a:graphicData>
            </a:graphic>
          </wp:inline>
        </w:drawing>
      </w:r>
    </w:p>
    <w:p w:rsidR="00701486" w:rsidRPr="00090FA1" w:rsidRDefault="00701486" w:rsidP="00090FA1">
      <w:pPr>
        <w:ind w:firstLine="709"/>
        <w:rPr>
          <w:rFonts w:ascii="Times New Roman" w:hAnsi="Times New Roman"/>
          <w:sz w:val="28"/>
        </w:rPr>
      </w:pPr>
      <w:r w:rsidRPr="00090FA1">
        <w:rPr>
          <w:rFonts w:ascii="Times New Roman" w:hAnsi="Times New Roman"/>
          <w:sz w:val="28"/>
        </w:rPr>
        <w:t>Таблиця 2.10 – Матеріальний баланс змішувача 8</w:t>
      </w:r>
    </w:p>
    <w:p w:rsidR="00701486" w:rsidRPr="00090FA1"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06645849" wp14:editId="529B9494">
            <wp:extent cx="4724400" cy="1477216"/>
            <wp:effectExtent l="0" t="0" r="0" b="8890"/>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732405" cy="1479719"/>
                    </a:xfrm>
                    <a:prstGeom prst="rect">
                      <a:avLst/>
                    </a:prstGeom>
                    <a:noFill/>
                    <a:ln>
                      <a:noFill/>
                    </a:ln>
                  </pic:spPr>
                </pic:pic>
              </a:graphicData>
            </a:graphic>
          </wp:inline>
        </w:drawing>
      </w:r>
    </w:p>
    <w:p w:rsidR="00701486" w:rsidRPr="00090FA1" w:rsidRDefault="00701486" w:rsidP="00090FA1">
      <w:pPr>
        <w:ind w:firstLine="709"/>
        <w:rPr>
          <w:rFonts w:ascii="Times New Roman" w:hAnsi="Times New Roman"/>
          <w:sz w:val="28"/>
        </w:rPr>
      </w:pPr>
      <w:r w:rsidRPr="00090FA1">
        <w:rPr>
          <w:rFonts w:ascii="Times New Roman" w:hAnsi="Times New Roman"/>
          <w:sz w:val="28"/>
        </w:rPr>
        <w:lastRenderedPageBreak/>
        <w:t>Продовження таблиці 2.10</w:t>
      </w:r>
    </w:p>
    <w:p w:rsidR="00701486"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359FC41D" wp14:editId="4D3357EA">
            <wp:extent cx="4908550" cy="1723390"/>
            <wp:effectExtent l="0" t="0" r="6350" b="0"/>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908550" cy="1723390"/>
                    </a:xfrm>
                    <a:prstGeom prst="rect">
                      <a:avLst/>
                    </a:prstGeom>
                    <a:noFill/>
                    <a:ln>
                      <a:noFill/>
                    </a:ln>
                  </pic:spPr>
                </pic:pic>
              </a:graphicData>
            </a:graphic>
          </wp:inline>
        </w:drawing>
      </w:r>
    </w:p>
    <w:p w:rsidR="006D0DFA" w:rsidRPr="00090FA1" w:rsidRDefault="006D0DFA" w:rsidP="00090FA1">
      <w:pPr>
        <w:jc w:val="center"/>
        <w:rPr>
          <w:rFonts w:ascii="Times New Roman" w:hAnsi="Times New Roman"/>
          <w:sz w:val="28"/>
        </w:rPr>
      </w:pPr>
    </w:p>
    <w:p w:rsidR="00701486" w:rsidRPr="00090FA1" w:rsidRDefault="00701486" w:rsidP="00090FA1">
      <w:pPr>
        <w:ind w:firstLine="709"/>
        <w:rPr>
          <w:rFonts w:ascii="Times New Roman" w:hAnsi="Times New Roman"/>
          <w:sz w:val="28"/>
        </w:rPr>
      </w:pPr>
      <w:r w:rsidRPr="00090FA1">
        <w:rPr>
          <w:rFonts w:ascii="Times New Roman" w:hAnsi="Times New Roman"/>
          <w:sz w:val="28"/>
        </w:rPr>
        <w:t>Таблиця 2.11 – Зведена таблиця матеріального балансу змішувача 8</w:t>
      </w:r>
    </w:p>
    <w:p w:rsidR="00701486"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45C07B82" wp14:editId="044EF95B">
            <wp:extent cx="3121572" cy="866266"/>
            <wp:effectExtent l="0" t="0" r="3175" b="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141192" cy="871711"/>
                    </a:xfrm>
                    <a:prstGeom prst="rect">
                      <a:avLst/>
                    </a:prstGeom>
                    <a:noFill/>
                    <a:ln>
                      <a:noFill/>
                    </a:ln>
                  </pic:spPr>
                </pic:pic>
              </a:graphicData>
            </a:graphic>
          </wp:inline>
        </w:drawing>
      </w:r>
    </w:p>
    <w:p w:rsidR="006D0DFA" w:rsidRPr="00090FA1" w:rsidRDefault="006D0DFA" w:rsidP="00090FA1">
      <w:pPr>
        <w:jc w:val="center"/>
        <w:rPr>
          <w:rFonts w:ascii="Times New Roman" w:hAnsi="Times New Roman"/>
          <w:sz w:val="28"/>
        </w:rPr>
      </w:pPr>
    </w:p>
    <w:p w:rsidR="00701486" w:rsidRPr="00090FA1" w:rsidRDefault="00701486" w:rsidP="00090FA1">
      <w:pPr>
        <w:ind w:firstLine="709"/>
        <w:rPr>
          <w:rFonts w:ascii="Times New Roman" w:hAnsi="Times New Roman"/>
          <w:sz w:val="28"/>
        </w:rPr>
      </w:pPr>
      <w:r w:rsidRPr="00090FA1">
        <w:rPr>
          <w:rFonts w:ascii="Times New Roman" w:hAnsi="Times New Roman"/>
          <w:sz w:val="28"/>
        </w:rPr>
        <w:t>Таблиця 2.12 – Матеріальний баланс змішувача 9</w:t>
      </w:r>
    </w:p>
    <w:p w:rsidR="00701486"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64C0C457" wp14:editId="523924DB">
            <wp:extent cx="4908550" cy="2680335"/>
            <wp:effectExtent l="0" t="0" r="6350" b="5715"/>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908550" cy="2680335"/>
                    </a:xfrm>
                    <a:prstGeom prst="rect">
                      <a:avLst/>
                    </a:prstGeom>
                    <a:noFill/>
                    <a:ln>
                      <a:noFill/>
                    </a:ln>
                  </pic:spPr>
                </pic:pic>
              </a:graphicData>
            </a:graphic>
          </wp:inline>
        </w:drawing>
      </w:r>
    </w:p>
    <w:p w:rsidR="006D0DFA" w:rsidRPr="00090FA1" w:rsidRDefault="006D0DFA" w:rsidP="00090FA1">
      <w:pPr>
        <w:jc w:val="center"/>
        <w:rPr>
          <w:rFonts w:ascii="Times New Roman" w:hAnsi="Times New Roman"/>
          <w:sz w:val="28"/>
        </w:rPr>
      </w:pPr>
    </w:p>
    <w:p w:rsidR="00701486" w:rsidRPr="00090FA1" w:rsidRDefault="00701486" w:rsidP="00090FA1">
      <w:pPr>
        <w:ind w:firstLine="709"/>
        <w:rPr>
          <w:rFonts w:ascii="Times New Roman" w:hAnsi="Times New Roman"/>
          <w:sz w:val="28"/>
        </w:rPr>
      </w:pPr>
      <w:r w:rsidRPr="00090FA1">
        <w:rPr>
          <w:rFonts w:ascii="Times New Roman" w:hAnsi="Times New Roman"/>
          <w:sz w:val="28"/>
        </w:rPr>
        <w:t>Таблиця 2.13 – Зведена таблиця матеріального балансу змішувача 9</w:t>
      </w:r>
    </w:p>
    <w:p w:rsidR="00701486" w:rsidRPr="00090FA1"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7547CAEF" wp14:editId="5E4129CF">
            <wp:extent cx="3268717" cy="907101"/>
            <wp:effectExtent l="0" t="0" r="8255" b="762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271607" cy="907903"/>
                    </a:xfrm>
                    <a:prstGeom prst="rect">
                      <a:avLst/>
                    </a:prstGeom>
                    <a:noFill/>
                    <a:ln>
                      <a:noFill/>
                    </a:ln>
                  </pic:spPr>
                </pic:pic>
              </a:graphicData>
            </a:graphic>
          </wp:inline>
        </w:drawing>
      </w:r>
    </w:p>
    <w:p w:rsidR="006D0DFA" w:rsidRPr="00090FA1" w:rsidRDefault="006D0DFA" w:rsidP="00701486">
      <w:pPr>
        <w:rPr>
          <w:rFonts w:ascii="Times New Roman" w:hAnsi="Times New Roman"/>
          <w:sz w:val="28"/>
        </w:rPr>
      </w:pPr>
    </w:p>
    <w:p w:rsidR="00701486" w:rsidRPr="00090FA1" w:rsidRDefault="00701486" w:rsidP="00090FA1">
      <w:pPr>
        <w:ind w:firstLine="709"/>
        <w:rPr>
          <w:rFonts w:ascii="Times New Roman" w:hAnsi="Times New Roman"/>
          <w:sz w:val="28"/>
        </w:rPr>
      </w:pPr>
      <w:r w:rsidRPr="00090FA1">
        <w:rPr>
          <w:rFonts w:ascii="Times New Roman" w:hAnsi="Times New Roman"/>
          <w:sz w:val="28"/>
        </w:rPr>
        <w:lastRenderedPageBreak/>
        <w:t>Таблиця 2.14 – Матеріальний баланс ємності 12</w:t>
      </w:r>
    </w:p>
    <w:p w:rsidR="00701486" w:rsidRPr="00090FA1"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04EDD520" wp14:editId="3315E7D2">
            <wp:extent cx="5779188" cy="2519256"/>
            <wp:effectExtent l="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776382" cy="2518033"/>
                    </a:xfrm>
                    <a:prstGeom prst="rect">
                      <a:avLst/>
                    </a:prstGeom>
                    <a:noFill/>
                    <a:ln>
                      <a:noFill/>
                    </a:ln>
                  </pic:spPr>
                </pic:pic>
              </a:graphicData>
            </a:graphic>
          </wp:inline>
        </w:drawing>
      </w:r>
    </w:p>
    <w:p w:rsidR="00701486" w:rsidRPr="00090FA1" w:rsidRDefault="00701486" w:rsidP="00090FA1">
      <w:pPr>
        <w:ind w:firstLine="709"/>
        <w:rPr>
          <w:rFonts w:ascii="Times New Roman" w:hAnsi="Times New Roman"/>
          <w:sz w:val="28"/>
        </w:rPr>
      </w:pPr>
      <w:r w:rsidRPr="00090FA1">
        <w:rPr>
          <w:rFonts w:ascii="Times New Roman" w:hAnsi="Times New Roman"/>
          <w:sz w:val="28"/>
        </w:rPr>
        <w:t>Таблиця 2.15 – Зведена таблиця матеріального балансу ємності 12</w:t>
      </w:r>
    </w:p>
    <w:p w:rsidR="00701486" w:rsidRPr="00090FA1"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6A6B29CB" wp14:editId="2C2F4E07">
            <wp:extent cx="2970346" cy="824300"/>
            <wp:effectExtent l="0" t="0" r="1905" b="0"/>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970276" cy="824281"/>
                    </a:xfrm>
                    <a:prstGeom prst="rect">
                      <a:avLst/>
                    </a:prstGeom>
                    <a:noFill/>
                    <a:ln>
                      <a:noFill/>
                    </a:ln>
                  </pic:spPr>
                </pic:pic>
              </a:graphicData>
            </a:graphic>
          </wp:inline>
        </w:drawing>
      </w:r>
    </w:p>
    <w:p w:rsidR="00701486" w:rsidRPr="00090FA1" w:rsidRDefault="00701486" w:rsidP="00090FA1">
      <w:pPr>
        <w:ind w:firstLine="709"/>
        <w:rPr>
          <w:rFonts w:ascii="Times New Roman" w:hAnsi="Times New Roman"/>
          <w:sz w:val="28"/>
        </w:rPr>
      </w:pPr>
      <w:r w:rsidRPr="00090FA1">
        <w:rPr>
          <w:rFonts w:ascii="Times New Roman" w:hAnsi="Times New Roman"/>
          <w:sz w:val="28"/>
        </w:rPr>
        <w:t>Матеріальний баланс за вхідним потоком 10 та вихідними потоками 6 та 19 наведено в таблиці 2.16.</w:t>
      </w:r>
    </w:p>
    <w:p w:rsidR="00701486" w:rsidRPr="00090FA1" w:rsidRDefault="00701486" w:rsidP="00090FA1">
      <w:pPr>
        <w:ind w:firstLine="709"/>
        <w:rPr>
          <w:rFonts w:ascii="Times New Roman" w:hAnsi="Times New Roman"/>
          <w:sz w:val="28"/>
        </w:rPr>
      </w:pPr>
      <w:r w:rsidRPr="00090FA1">
        <w:rPr>
          <w:rFonts w:ascii="Times New Roman" w:hAnsi="Times New Roman"/>
          <w:sz w:val="28"/>
        </w:rPr>
        <w:t>Таблиця 2.16 – Сумарний матеріальний баланс</w:t>
      </w:r>
    </w:p>
    <w:p w:rsidR="00701486" w:rsidRDefault="00701486" w:rsidP="00090FA1">
      <w:pPr>
        <w:jc w:val="center"/>
        <w:rPr>
          <w:rFonts w:ascii="Times New Roman" w:hAnsi="Times New Roman"/>
          <w:sz w:val="28"/>
        </w:rPr>
      </w:pPr>
      <w:r w:rsidRPr="00090FA1">
        <w:rPr>
          <w:rFonts w:ascii="Times New Roman" w:hAnsi="Times New Roman"/>
          <w:noProof/>
          <w:sz w:val="28"/>
          <w:lang w:val="ru-RU"/>
        </w:rPr>
        <w:drawing>
          <wp:inline distT="0" distB="0" distL="0" distR="0" wp14:anchorId="2DD130FF" wp14:editId="4D5160EE">
            <wp:extent cx="3189855" cy="2590800"/>
            <wp:effectExtent l="0" t="0" r="0" b="0"/>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198791" cy="2598057"/>
                    </a:xfrm>
                    <a:prstGeom prst="rect">
                      <a:avLst/>
                    </a:prstGeom>
                    <a:noFill/>
                    <a:ln>
                      <a:noFill/>
                    </a:ln>
                  </pic:spPr>
                </pic:pic>
              </a:graphicData>
            </a:graphic>
          </wp:inline>
        </w:drawing>
      </w:r>
    </w:p>
    <w:p w:rsidR="006D0DFA" w:rsidRPr="00090FA1" w:rsidRDefault="006D0DFA" w:rsidP="00090FA1">
      <w:pPr>
        <w:jc w:val="center"/>
        <w:rPr>
          <w:rFonts w:ascii="Times New Roman" w:hAnsi="Times New Roman"/>
          <w:sz w:val="28"/>
        </w:rPr>
      </w:pPr>
    </w:p>
    <w:p w:rsidR="0091489F" w:rsidRDefault="005E5C11" w:rsidP="006D0DFA">
      <w:pPr>
        <w:ind w:firstLine="709"/>
        <w:rPr>
          <w:rFonts w:ascii="Times New Roman" w:hAnsi="Times New Roman"/>
          <w:sz w:val="28"/>
          <w:szCs w:val="28"/>
        </w:rPr>
      </w:pPr>
      <w:r>
        <w:rPr>
          <w:rFonts w:ascii="Times New Roman" w:hAnsi="Times New Roman"/>
          <w:sz w:val="28"/>
        </w:rPr>
        <w:t>Отже,</w:t>
      </w:r>
      <w:r w:rsidR="00701486" w:rsidRPr="00090FA1">
        <w:rPr>
          <w:rFonts w:ascii="Times New Roman" w:hAnsi="Times New Roman"/>
          <w:sz w:val="28"/>
        </w:rPr>
        <w:t xml:space="preserve"> матеріальний баланс процесу виробництва метанолу з синтез-газу у спеціалізованому середовищі ChemCad v. 5.2.0</w:t>
      </w:r>
      <w:r>
        <w:rPr>
          <w:rFonts w:ascii="Times New Roman" w:hAnsi="Times New Roman"/>
          <w:sz w:val="28"/>
        </w:rPr>
        <w:t xml:space="preserve"> н</w:t>
      </w:r>
      <w:r w:rsidRPr="00090FA1">
        <w:rPr>
          <w:rFonts w:ascii="Times New Roman" w:hAnsi="Times New Roman"/>
          <w:sz w:val="28"/>
        </w:rPr>
        <w:t>а основі виконаних ро</w:t>
      </w:r>
      <w:r>
        <w:rPr>
          <w:rFonts w:ascii="Times New Roman" w:hAnsi="Times New Roman"/>
          <w:sz w:val="28"/>
        </w:rPr>
        <w:t>зрахунків,</w:t>
      </w:r>
      <w:r w:rsidR="00701486" w:rsidRPr="00090FA1">
        <w:rPr>
          <w:rFonts w:ascii="Times New Roman" w:hAnsi="Times New Roman"/>
          <w:sz w:val="28"/>
        </w:rPr>
        <w:t xml:space="preserve"> розрахований вірно.</w:t>
      </w:r>
      <w:r w:rsidR="0091489F">
        <w:rPr>
          <w:rFonts w:ascii="Times New Roman" w:hAnsi="Times New Roman"/>
          <w:sz w:val="28"/>
          <w:szCs w:val="28"/>
        </w:rPr>
        <w:br w:type="page"/>
      </w:r>
    </w:p>
    <w:p w:rsidR="00DD620F" w:rsidRPr="00C91520" w:rsidRDefault="00DD620F" w:rsidP="00DD620F">
      <w:pPr>
        <w:pStyle w:val="1"/>
        <w:spacing w:before="0"/>
        <w:jc w:val="center"/>
        <w:rPr>
          <w:rFonts w:ascii="Times New Roman" w:hAnsi="Times New Roman"/>
          <w:color w:val="auto"/>
          <w:spacing w:val="-4"/>
        </w:rPr>
      </w:pPr>
      <w:bookmarkStart w:id="41" w:name="_Toc39687681"/>
      <w:bookmarkStart w:id="42" w:name="_Toc40993539"/>
      <w:bookmarkStart w:id="43" w:name="_Toc42107433"/>
      <w:bookmarkStart w:id="44" w:name="_Toc42170545"/>
      <w:bookmarkStart w:id="45" w:name="_Toc43086339"/>
      <w:bookmarkStart w:id="46" w:name="_Toc72913913"/>
      <w:bookmarkEnd w:id="6"/>
      <w:r>
        <w:rPr>
          <w:rFonts w:ascii="Times New Roman" w:hAnsi="Times New Roman"/>
          <w:color w:val="auto"/>
        </w:rPr>
        <w:lastRenderedPageBreak/>
        <w:t>3</w:t>
      </w:r>
      <w:r w:rsidRPr="001E3429">
        <w:rPr>
          <w:rFonts w:ascii="Times New Roman" w:hAnsi="Times New Roman"/>
          <w:color w:val="auto"/>
        </w:rPr>
        <w:t xml:space="preserve"> </w:t>
      </w:r>
      <w:bookmarkEnd w:id="41"/>
      <w:bookmarkEnd w:id="42"/>
      <w:bookmarkEnd w:id="43"/>
      <w:bookmarkEnd w:id="44"/>
      <w:bookmarkEnd w:id="45"/>
      <w:r w:rsidR="00687B28">
        <w:rPr>
          <w:rFonts w:ascii="Times New Roman" w:hAnsi="Times New Roman"/>
          <w:color w:val="auto"/>
          <w:lang w:val="ru-RU"/>
        </w:rPr>
        <w:t>МАТЕМАТИЧНЕ МОДЕЛЮВАННЯ</w:t>
      </w:r>
      <w:r w:rsidR="006B581D">
        <w:rPr>
          <w:rFonts w:ascii="Times New Roman" w:hAnsi="Times New Roman"/>
          <w:color w:val="auto"/>
          <w:lang w:val="ru-RU"/>
        </w:rPr>
        <w:t xml:space="preserve"> </w:t>
      </w:r>
      <w:r w:rsidR="00970522">
        <w:rPr>
          <w:rFonts w:ascii="Times New Roman" w:hAnsi="Times New Roman"/>
          <w:color w:val="auto"/>
          <w:lang w:val="ru-RU"/>
        </w:rPr>
        <w:t>РЕАКТОРУ СИНТЕЗУ</w:t>
      </w:r>
      <w:bookmarkEnd w:id="46"/>
    </w:p>
    <w:p w:rsidR="00A93765" w:rsidRPr="00A66AD9" w:rsidRDefault="00A93765" w:rsidP="00A93765">
      <w:pPr>
        <w:pStyle w:val="2"/>
        <w:ind w:firstLine="709"/>
        <w:rPr>
          <w:rFonts w:ascii="Times New Roman" w:hAnsi="Times New Roman"/>
          <w:b/>
          <w:color w:val="auto"/>
          <w:lang w:val="uk-UA"/>
        </w:rPr>
      </w:pPr>
      <w:bookmarkStart w:id="47" w:name="_Toc39687684"/>
      <w:bookmarkStart w:id="48" w:name="_Toc40993541"/>
      <w:bookmarkStart w:id="49" w:name="_Toc42107435"/>
      <w:bookmarkStart w:id="50" w:name="_Toc42170547"/>
      <w:bookmarkStart w:id="51" w:name="_Toc43086341"/>
      <w:bookmarkStart w:id="52" w:name="_Toc72913914"/>
      <w:bookmarkStart w:id="53" w:name="_Toc39687682"/>
      <w:bookmarkStart w:id="54" w:name="_Toc40993540"/>
      <w:bookmarkStart w:id="55" w:name="_Toc42107434"/>
      <w:bookmarkStart w:id="56" w:name="_Toc42170546"/>
      <w:bookmarkStart w:id="57" w:name="_Toc43086340"/>
      <w:r>
        <w:rPr>
          <w:rFonts w:ascii="Times New Roman" w:hAnsi="Times New Roman"/>
          <w:b/>
          <w:color w:val="auto"/>
        </w:rPr>
        <w:t>3.1</w:t>
      </w:r>
      <w:r w:rsidRPr="00873A02">
        <w:rPr>
          <w:rFonts w:ascii="Times New Roman" w:hAnsi="Times New Roman"/>
          <w:b/>
          <w:color w:val="auto"/>
        </w:rPr>
        <w:t xml:space="preserve"> </w:t>
      </w:r>
      <w:bookmarkEnd w:id="47"/>
      <w:bookmarkEnd w:id="48"/>
      <w:bookmarkEnd w:id="49"/>
      <w:bookmarkEnd w:id="50"/>
      <w:bookmarkEnd w:id="51"/>
      <w:bookmarkEnd w:id="52"/>
      <w:r w:rsidR="004A12CE" w:rsidRPr="004A12CE">
        <w:rPr>
          <w:rFonts w:ascii="Times New Roman" w:hAnsi="Times New Roman"/>
          <w:b/>
          <w:szCs w:val="28"/>
        </w:rPr>
        <w:t>Техн</w:t>
      </w:r>
      <w:r w:rsidR="004A12CE" w:rsidRPr="004A12CE">
        <w:rPr>
          <w:rFonts w:ascii="Times New Roman" w:hAnsi="Times New Roman"/>
          <w:b/>
          <w:szCs w:val="28"/>
          <w:lang w:val="uk-UA"/>
        </w:rPr>
        <w:t>ічне завдання на розробку обчислювального модуля</w:t>
      </w:r>
    </w:p>
    <w:p w:rsidR="002B41FE" w:rsidRDefault="002B41FE" w:rsidP="002B41FE">
      <w:pPr>
        <w:ind w:firstLine="539"/>
        <w:rPr>
          <w:rFonts w:ascii="Times New Roman" w:hAnsi="Times New Roman"/>
          <w:sz w:val="28"/>
          <w:szCs w:val="28"/>
        </w:rPr>
      </w:pPr>
      <w:r w:rsidRPr="002B41FE">
        <w:rPr>
          <w:rFonts w:ascii="Times New Roman" w:hAnsi="Times New Roman"/>
          <w:sz w:val="28"/>
          <w:szCs w:val="28"/>
        </w:rPr>
        <w:t xml:space="preserve">Основним апаратом схеми  синтезу метанолу являється поличний каталітичний реактор, в якому відбувається реакція утворення метанолу (3.1). Для отримання максимального виходу продукту (метанолу), потрібно чітко дотримуватися оптимального температурного режиму. Тому при  проектуванні реактора ми маємо чіткі температурні межі, вихід за які призведе до нестійкого режиму роботи і втрати стаціонарного режиму </w:t>
      </w:r>
      <w:r w:rsidRPr="002B41FE">
        <w:rPr>
          <w:rFonts w:ascii="Times New Roman" w:hAnsi="Times New Roman"/>
          <w:sz w:val="28"/>
          <w:szCs w:val="28"/>
          <w:lang w:val="ru-RU"/>
        </w:rPr>
        <w:t>[9]</w:t>
      </w:r>
      <w:r w:rsidRPr="002B41FE">
        <w:rPr>
          <w:rFonts w:ascii="Times New Roman" w:hAnsi="Times New Roman"/>
          <w:sz w:val="28"/>
          <w:szCs w:val="28"/>
        </w:rPr>
        <w:t xml:space="preserve">.  </w:t>
      </w:r>
    </w:p>
    <w:p w:rsidR="00D74CEC" w:rsidRPr="0045151C" w:rsidRDefault="005D52DC" w:rsidP="00D74CEC">
      <w:pPr>
        <w:tabs>
          <w:tab w:val="left" w:pos="426"/>
        </w:tabs>
        <w:ind w:right="-1" w:firstLine="709"/>
        <w:rPr>
          <w:rFonts w:ascii="Times New Roman" w:hAnsi="Times New Roman"/>
          <w:sz w:val="28"/>
          <w:szCs w:val="28"/>
        </w:rPr>
      </w:pPr>
      <w:r>
        <w:rPr>
          <w:rFonts w:ascii="Times New Roman" w:hAnsi="Times New Roman"/>
          <w:sz w:val="28"/>
          <w:szCs w:val="28"/>
        </w:rPr>
        <w:t>О</w:t>
      </w:r>
      <w:r w:rsidR="00D74CEC" w:rsidRPr="0045151C">
        <w:rPr>
          <w:rFonts w:ascii="Times New Roman" w:hAnsi="Times New Roman"/>
          <w:sz w:val="28"/>
          <w:szCs w:val="28"/>
        </w:rPr>
        <w:t xml:space="preserve">бчислювальний модуль призначений для комп’ютерного моделювання процесу отримання метилового спирту з синтез-газу в ізотермічному реакторі ідеального витіснення </w:t>
      </w:r>
      <w:r w:rsidRPr="005D52DC">
        <w:rPr>
          <w:rFonts w:ascii="Times New Roman" w:hAnsi="Times New Roman"/>
          <w:sz w:val="28"/>
          <w:szCs w:val="28"/>
        </w:rPr>
        <w:t>бе</w:t>
      </w:r>
      <w:r>
        <w:rPr>
          <w:rFonts w:ascii="Times New Roman" w:hAnsi="Times New Roman"/>
          <w:sz w:val="28"/>
          <w:szCs w:val="28"/>
        </w:rPr>
        <w:t>зперервно</w:t>
      </w:r>
      <w:r w:rsidR="00D74CEC" w:rsidRPr="0045151C">
        <w:rPr>
          <w:rFonts w:ascii="Times New Roman" w:hAnsi="Times New Roman"/>
          <w:sz w:val="28"/>
          <w:szCs w:val="28"/>
        </w:rPr>
        <w:t xml:space="preserve">ї дії. </w:t>
      </w:r>
    </w:p>
    <w:p w:rsidR="00D74CEC" w:rsidRPr="0045151C" w:rsidRDefault="00D74CEC" w:rsidP="00D74CEC">
      <w:pPr>
        <w:tabs>
          <w:tab w:val="left" w:pos="426"/>
        </w:tabs>
        <w:ind w:right="-1" w:firstLine="709"/>
        <w:rPr>
          <w:rFonts w:ascii="Times New Roman" w:hAnsi="Times New Roman"/>
          <w:sz w:val="28"/>
          <w:szCs w:val="28"/>
        </w:rPr>
      </w:pPr>
      <w:r w:rsidRPr="0045151C">
        <w:rPr>
          <w:rFonts w:ascii="Times New Roman" w:hAnsi="Times New Roman"/>
          <w:sz w:val="28"/>
          <w:szCs w:val="28"/>
        </w:rPr>
        <w:t>Вихідними даними для розрахунку є:</w:t>
      </w:r>
    </w:p>
    <w:tbl>
      <w:tblPr>
        <w:tblStyle w:val="26"/>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5"/>
        <w:gridCol w:w="4267"/>
      </w:tblGrid>
      <w:tr w:rsidR="00D74CEC" w:rsidRPr="0045151C" w:rsidTr="00100282">
        <w:tc>
          <w:tcPr>
            <w:tcW w:w="5069" w:type="dxa"/>
          </w:tcPr>
          <w:p w:rsidR="00D74CEC" w:rsidRPr="0045151C" w:rsidRDefault="00D74CEC" w:rsidP="00100282">
            <w:pPr>
              <w:tabs>
                <w:tab w:val="left" w:pos="426"/>
              </w:tabs>
              <w:ind w:right="-1"/>
              <w:rPr>
                <w:rFonts w:ascii="Times New Roman" w:hAnsi="Times New Roman" w:cs="Times New Roman"/>
                <w:sz w:val="28"/>
                <w:szCs w:val="28"/>
              </w:rPr>
            </w:pPr>
            <w:r w:rsidRPr="0045151C">
              <w:rPr>
                <w:rFonts w:ascii="Times New Roman" w:hAnsi="Times New Roman" w:cs="Times New Roman"/>
                <w:sz w:val="28"/>
                <w:szCs w:val="28"/>
              </w:rPr>
              <w:t>Тип апарату</w:t>
            </w:r>
          </w:p>
        </w:tc>
        <w:tc>
          <w:tcPr>
            <w:tcW w:w="4360" w:type="dxa"/>
          </w:tcPr>
          <w:p w:rsidR="00D74CEC" w:rsidRPr="0045151C" w:rsidRDefault="00D74CEC" w:rsidP="00100282">
            <w:pPr>
              <w:tabs>
                <w:tab w:val="left" w:pos="426"/>
              </w:tabs>
              <w:ind w:right="-1"/>
              <w:rPr>
                <w:rFonts w:ascii="Times New Roman" w:hAnsi="Times New Roman" w:cs="Times New Roman"/>
                <w:sz w:val="28"/>
                <w:szCs w:val="28"/>
              </w:rPr>
            </w:pPr>
            <w:r w:rsidRPr="0045151C">
              <w:rPr>
                <w:rFonts w:ascii="Times New Roman" w:hAnsi="Times New Roman" w:cs="Times New Roman"/>
                <w:sz w:val="28"/>
                <w:szCs w:val="28"/>
              </w:rPr>
              <w:t>каталітичний поличний реактор</w:t>
            </w:r>
          </w:p>
        </w:tc>
      </w:tr>
      <w:tr w:rsidR="00D74CEC" w:rsidRPr="0045151C" w:rsidTr="00100282">
        <w:tc>
          <w:tcPr>
            <w:tcW w:w="5069" w:type="dxa"/>
          </w:tcPr>
          <w:p w:rsidR="00D74CEC" w:rsidRPr="0045151C" w:rsidRDefault="00D74CEC" w:rsidP="00100282">
            <w:pPr>
              <w:tabs>
                <w:tab w:val="left" w:pos="426"/>
              </w:tabs>
              <w:ind w:right="-1"/>
              <w:rPr>
                <w:rFonts w:ascii="Times New Roman" w:hAnsi="Times New Roman" w:cs="Times New Roman"/>
                <w:sz w:val="28"/>
                <w:szCs w:val="28"/>
              </w:rPr>
            </w:pPr>
            <w:r w:rsidRPr="0045151C">
              <w:rPr>
                <w:rFonts w:ascii="Times New Roman" w:hAnsi="Times New Roman" w:cs="Times New Roman"/>
                <w:bCs/>
                <w:sz w:val="28"/>
                <w:szCs w:val="28"/>
              </w:rPr>
              <w:t>Потужність установки за метанолом</w:t>
            </w:r>
          </w:p>
        </w:tc>
        <w:tc>
          <w:tcPr>
            <w:tcW w:w="4360" w:type="dxa"/>
          </w:tcPr>
          <w:p w:rsidR="00D74CEC" w:rsidRPr="0045151C" w:rsidRDefault="00D74CEC" w:rsidP="00100282">
            <w:pPr>
              <w:tabs>
                <w:tab w:val="left" w:pos="426"/>
              </w:tabs>
              <w:ind w:right="-1"/>
              <w:rPr>
                <w:rFonts w:ascii="Times New Roman" w:hAnsi="Times New Roman" w:cs="Times New Roman"/>
                <w:sz w:val="28"/>
                <w:szCs w:val="28"/>
              </w:rPr>
            </w:pPr>
            <w:r w:rsidRPr="0045151C">
              <w:rPr>
                <w:rFonts w:ascii="Times New Roman" w:hAnsi="Times New Roman" w:cs="Times New Roman"/>
                <w:sz w:val="28"/>
                <w:szCs w:val="28"/>
              </w:rPr>
              <w:t>104167 кг/год.</w:t>
            </w:r>
          </w:p>
        </w:tc>
      </w:tr>
      <w:tr w:rsidR="00D74CEC" w:rsidRPr="0045151C" w:rsidTr="00100282">
        <w:tc>
          <w:tcPr>
            <w:tcW w:w="5069" w:type="dxa"/>
          </w:tcPr>
          <w:p w:rsidR="00D74CEC" w:rsidRPr="0045151C" w:rsidRDefault="00D74CEC" w:rsidP="00100282">
            <w:pPr>
              <w:tabs>
                <w:tab w:val="left" w:pos="426"/>
              </w:tabs>
              <w:ind w:right="-1"/>
              <w:rPr>
                <w:rFonts w:ascii="Times New Roman" w:hAnsi="Times New Roman" w:cs="Times New Roman"/>
                <w:sz w:val="28"/>
                <w:szCs w:val="28"/>
              </w:rPr>
            </w:pPr>
            <w:r w:rsidRPr="0045151C">
              <w:rPr>
                <w:rFonts w:ascii="Times New Roman" w:hAnsi="Times New Roman" w:cs="Times New Roman"/>
                <w:sz w:val="28"/>
                <w:szCs w:val="28"/>
              </w:rPr>
              <w:t>Висота апарату</w:t>
            </w:r>
          </w:p>
        </w:tc>
        <w:tc>
          <w:tcPr>
            <w:tcW w:w="4360" w:type="dxa"/>
          </w:tcPr>
          <w:p w:rsidR="00D74CEC" w:rsidRPr="0045151C" w:rsidRDefault="00D74CEC" w:rsidP="00100282">
            <w:pPr>
              <w:tabs>
                <w:tab w:val="left" w:pos="426"/>
              </w:tabs>
              <w:ind w:right="-1"/>
              <w:rPr>
                <w:rFonts w:ascii="Times New Roman" w:hAnsi="Times New Roman" w:cs="Times New Roman"/>
                <w:sz w:val="28"/>
                <w:szCs w:val="28"/>
              </w:rPr>
            </w:pPr>
            <w:r w:rsidRPr="0045151C">
              <w:rPr>
                <w:rFonts w:ascii="Times New Roman" w:hAnsi="Times New Roman" w:cs="Times New Roman"/>
                <w:sz w:val="28"/>
                <w:szCs w:val="28"/>
              </w:rPr>
              <w:t>17,5 м</w:t>
            </w:r>
          </w:p>
        </w:tc>
      </w:tr>
      <w:tr w:rsidR="00D74CEC" w:rsidRPr="0045151C" w:rsidTr="00100282">
        <w:tc>
          <w:tcPr>
            <w:tcW w:w="5069" w:type="dxa"/>
          </w:tcPr>
          <w:p w:rsidR="00D74CEC" w:rsidRPr="0045151C" w:rsidRDefault="00D74CEC" w:rsidP="00100282">
            <w:pPr>
              <w:tabs>
                <w:tab w:val="left" w:pos="426"/>
              </w:tabs>
              <w:ind w:right="-1"/>
              <w:rPr>
                <w:rFonts w:ascii="Times New Roman" w:hAnsi="Times New Roman" w:cs="Times New Roman"/>
                <w:sz w:val="28"/>
                <w:szCs w:val="28"/>
              </w:rPr>
            </w:pPr>
            <w:r w:rsidRPr="0045151C">
              <w:rPr>
                <w:rFonts w:ascii="Times New Roman" w:hAnsi="Times New Roman" w:cs="Times New Roman"/>
                <w:sz w:val="28"/>
                <w:szCs w:val="28"/>
              </w:rPr>
              <w:t>Внутрішній діаметр апарату</w:t>
            </w:r>
          </w:p>
        </w:tc>
        <w:tc>
          <w:tcPr>
            <w:tcW w:w="4360" w:type="dxa"/>
          </w:tcPr>
          <w:p w:rsidR="00D74CEC" w:rsidRPr="0045151C" w:rsidRDefault="008564CC" w:rsidP="00100282">
            <w:pPr>
              <w:tabs>
                <w:tab w:val="left" w:pos="426"/>
              </w:tabs>
              <w:ind w:right="-1"/>
              <w:rPr>
                <w:rFonts w:ascii="Times New Roman" w:hAnsi="Times New Roman" w:cs="Times New Roman"/>
                <w:sz w:val="28"/>
                <w:szCs w:val="28"/>
              </w:rPr>
            </w:pPr>
            <w:r>
              <w:rPr>
                <w:rFonts w:ascii="Times New Roman" w:hAnsi="Times New Roman" w:cs="Times New Roman"/>
                <w:sz w:val="28"/>
                <w:szCs w:val="28"/>
              </w:rPr>
              <w:t>4</w:t>
            </w:r>
            <w:r w:rsidR="00D74CEC" w:rsidRPr="0045151C">
              <w:rPr>
                <w:rFonts w:ascii="Times New Roman" w:hAnsi="Times New Roman" w:cs="Times New Roman"/>
                <w:sz w:val="28"/>
                <w:szCs w:val="28"/>
              </w:rPr>
              <w:t xml:space="preserve"> м</w:t>
            </w:r>
          </w:p>
        </w:tc>
      </w:tr>
      <w:tr w:rsidR="00D74CEC" w:rsidRPr="0045151C" w:rsidTr="00100282">
        <w:tc>
          <w:tcPr>
            <w:tcW w:w="5069" w:type="dxa"/>
          </w:tcPr>
          <w:p w:rsidR="00D74CEC" w:rsidRPr="0045151C" w:rsidRDefault="00D74CEC" w:rsidP="00100282">
            <w:pPr>
              <w:tabs>
                <w:tab w:val="left" w:pos="426"/>
              </w:tabs>
              <w:ind w:right="-1"/>
              <w:rPr>
                <w:rFonts w:ascii="Times New Roman" w:hAnsi="Times New Roman" w:cs="Times New Roman"/>
                <w:sz w:val="28"/>
                <w:szCs w:val="28"/>
              </w:rPr>
            </w:pPr>
            <w:r w:rsidRPr="0045151C">
              <w:rPr>
                <w:rFonts w:ascii="Times New Roman" w:hAnsi="Times New Roman" w:cs="Times New Roman"/>
                <w:sz w:val="28"/>
                <w:szCs w:val="28"/>
              </w:rPr>
              <w:t>Витрата реакційної суміші</w:t>
            </w:r>
          </w:p>
        </w:tc>
        <w:tc>
          <w:tcPr>
            <w:tcW w:w="4360" w:type="dxa"/>
          </w:tcPr>
          <w:p w:rsidR="00D74CEC" w:rsidRPr="0045151C" w:rsidRDefault="00D74CEC" w:rsidP="00100282">
            <w:pPr>
              <w:tabs>
                <w:tab w:val="left" w:pos="426"/>
              </w:tabs>
              <w:ind w:right="-1"/>
              <w:rPr>
                <w:rFonts w:ascii="Times New Roman" w:hAnsi="Times New Roman" w:cs="Times New Roman"/>
                <w:sz w:val="28"/>
                <w:szCs w:val="28"/>
              </w:rPr>
            </w:pPr>
            <w:r w:rsidRPr="0045151C">
              <w:rPr>
                <w:rFonts w:ascii="Times New Roman" w:hAnsi="Times New Roman" w:cs="Times New Roman"/>
                <w:sz w:val="28"/>
                <w:szCs w:val="28"/>
              </w:rPr>
              <w:t>1969760 м</w:t>
            </w:r>
            <w:r w:rsidRPr="0045151C">
              <w:rPr>
                <w:rFonts w:ascii="Times New Roman" w:hAnsi="Times New Roman" w:cs="Times New Roman"/>
                <w:sz w:val="28"/>
                <w:szCs w:val="28"/>
                <w:vertAlign w:val="superscript"/>
                <w:lang w:val="en-US"/>
              </w:rPr>
              <w:t>3</w:t>
            </w:r>
            <w:r w:rsidRPr="0045151C">
              <w:rPr>
                <w:rFonts w:ascii="Times New Roman" w:hAnsi="Times New Roman" w:cs="Times New Roman"/>
                <w:sz w:val="28"/>
                <w:szCs w:val="28"/>
              </w:rPr>
              <w:t>/год.</w:t>
            </w:r>
          </w:p>
        </w:tc>
      </w:tr>
    </w:tbl>
    <w:p w:rsidR="00D74CEC" w:rsidRPr="0045151C" w:rsidRDefault="00D74CEC" w:rsidP="00D74CEC">
      <w:pPr>
        <w:tabs>
          <w:tab w:val="left" w:pos="426"/>
          <w:tab w:val="num" w:pos="993"/>
        </w:tabs>
        <w:ind w:right="-1" w:firstLine="709"/>
        <w:rPr>
          <w:rFonts w:ascii="Times New Roman" w:hAnsi="Times New Roman"/>
          <w:bCs/>
          <w:sz w:val="28"/>
          <w:szCs w:val="28"/>
        </w:rPr>
      </w:pPr>
      <w:r w:rsidRPr="0045151C">
        <w:rPr>
          <w:rFonts w:ascii="Times New Roman" w:hAnsi="Times New Roman"/>
          <w:bCs/>
          <w:sz w:val="28"/>
          <w:szCs w:val="28"/>
        </w:rPr>
        <w:t>Результатами розрахунку є:</w:t>
      </w:r>
    </w:p>
    <w:tbl>
      <w:tblPr>
        <w:tblStyle w:val="26"/>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2"/>
      </w:tblGrid>
      <w:tr w:rsidR="00D74CEC" w:rsidRPr="0045151C" w:rsidTr="00100282">
        <w:tc>
          <w:tcPr>
            <w:tcW w:w="9429" w:type="dxa"/>
          </w:tcPr>
          <w:p w:rsidR="00D74CEC" w:rsidRPr="0045151C" w:rsidRDefault="00D74CEC" w:rsidP="00D74CEC">
            <w:pPr>
              <w:numPr>
                <w:ilvl w:val="0"/>
                <w:numId w:val="15"/>
              </w:numPr>
              <w:tabs>
                <w:tab w:val="left" w:pos="426"/>
                <w:tab w:val="num" w:pos="993"/>
              </w:tabs>
              <w:ind w:left="0" w:right="-1"/>
              <w:contextualSpacing/>
              <w:rPr>
                <w:rFonts w:ascii="Times New Roman" w:hAnsi="Times New Roman" w:cs="Times New Roman"/>
                <w:bCs/>
                <w:sz w:val="28"/>
                <w:szCs w:val="28"/>
              </w:rPr>
            </w:pPr>
            <w:r w:rsidRPr="0045151C">
              <w:rPr>
                <w:rFonts w:ascii="Times New Roman" w:hAnsi="Times New Roman" w:cs="Times New Roman"/>
                <w:bCs/>
                <w:sz w:val="28"/>
                <w:szCs w:val="28"/>
              </w:rPr>
              <w:t>Час перебування реакційної суміші в реакторі.</w:t>
            </w:r>
          </w:p>
        </w:tc>
      </w:tr>
      <w:tr w:rsidR="00D74CEC" w:rsidRPr="0045151C" w:rsidTr="00100282">
        <w:tc>
          <w:tcPr>
            <w:tcW w:w="9429" w:type="dxa"/>
          </w:tcPr>
          <w:p w:rsidR="00D74CEC" w:rsidRPr="0045151C" w:rsidRDefault="00D74CEC" w:rsidP="00D74CEC">
            <w:pPr>
              <w:numPr>
                <w:ilvl w:val="0"/>
                <w:numId w:val="15"/>
              </w:numPr>
              <w:tabs>
                <w:tab w:val="left" w:pos="426"/>
                <w:tab w:val="num" w:pos="993"/>
              </w:tabs>
              <w:ind w:left="0" w:right="-1"/>
              <w:contextualSpacing/>
              <w:rPr>
                <w:rFonts w:ascii="Times New Roman" w:hAnsi="Times New Roman" w:cs="Times New Roman"/>
                <w:bCs/>
                <w:sz w:val="28"/>
                <w:szCs w:val="28"/>
              </w:rPr>
            </w:pPr>
            <w:r w:rsidRPr="0045151C">
              <w:rPr>
                <w:rFonts w:ascii="Times New Roman" w:hAnsi="Times New Roman" w:cs="Times New Roman"/>
                <w:bCs/>
                <w:sz w:val="28"/>
                <w:szCs w:val="28"/>
              </w:rPr>
              <w:t>Профілі розподілу концентрацій компонентів в часі.</w:t>
            </w:r>
          </w:p>
        </w:tc>
      </w:tr>
      <w:tr w:rsidR="00D74CEC" w:rsidRPr="0045151C" w:rsidTr="00100282">
        <w:tc>
          <w:tcPr>
            <w:tcW w:w="9429" w:type="dxa"/>
          </w:tcPr>
          <w:p w:rsidR="00D74CEC" w:rsidRPr="0045151C" w:rsidRDefault="00D74CEC" w:rsidP="00D74CEC">
            <w:pPr>
              <w:numPr>
                <w:ilvl w:val="0"/>
                <w:numId w:val="15"/>
              </w:numPr>
              <w:tabs>
                <w:tab w:val="left" w:pos="426"/>
                <w:tab w:val="num" w:pos="993"/>
              </w:tabs>
              <w:ind w:left="0" w:right="-1"/>
              <w:contextualSpacing/>
              <w:rPr>
                <w:rFonts w:ascii="Times New Roman" w:hAnsi="Times New Roman" w:cs="Times New Roman"/>
                <w:bCs/>
                <w:sz w:val="28"/>
                <w:szCs w:val="28"/>
              </w:rPr>
            </w:pPr>
            <w:r w:rsidRPr="0045151C">
              <w:rPr>
                <w:rFonts w:ascii="Times New Roman" w:hAnsi="Times New Roman" w:cs="Times New Roman"/>
                <w:bCs/>
                <w:sz w:val="28"/>
                <w:szCs w:val="28"/>
              </w:rPr>
              <w:t>Зміна ступеню перетворення одного з вихідних компонентів реакції (монооксиду карбону) в часі.</w:t>
            </w:r>
          </w:p>
        </w:tc>
      </w:tr>
    </w:tbl>
    <w:p w:rsidR="00E817A6" w:rsidRPr="00E817A6" w:rsidRDefault="00D74CEC" w:rsidP="00E817A6">
      <w:pPr>
        <w:tabs>
          <w:tab w:val="left" w:pos="426"/>
          <w:tab w:val="num" w:pos="993"/>
        </w:tabs>
        <w:ind w:right="-1" w:firstLine="709"/>
        <w:rPr>
          <w:rFonts w:ascii="Times New Roman" w:hAnsi="Times New Roman"/>
          <w:bCs/>
          <w:sz w:val="28"/>
          <w:szCs w:val="28"/>
          <w:lang w:val="ru-RU"/>
        </w:rPr>
      </w:pPr>
      <w:r w:rsidRPr="00E817A6">
        <w:rPr>
          <w:rFonts w:ascii="Times New Roman" w:hAnsi="Times New Roman"/>
          <w:bCs/>
          <w:sz w:val="28"/>
          <w:szCs w:val="28"/>
        </w:rPr>
        <w:t xml:space="preserve">Для розробки программного модуля було обрано середовище </w:t>
      </w:r>
      <w:r w:rsidR="00E817A6" w:rsidRPr="00E817A6">
        <w:rPr>
          <w:rFonts w:ascii="Times New Roman" w:hAnsi="Times New Roman"/>
          <w:bCs/>
          <w:sz w:val="28"/>
          <w:szCs w:val="28"/>
          <w:lang w:val="en-US"/>
        </w:rPr>
        <w:t>Visual</w:t>
      </w:r>
      <w:r w:rsidR="00E817A6" w:rsidRPr="00E817A6">
        <w:rPr>
          <w:rFonts w:ascii="Times New Roman" w:hAnsi="Times New Roman"/>
          <w:bCs/>
          <w:sz w:val="28"/>
          <w:szCs w:val="28"/>
          <w:lang w:val="ru-RU"/>
        </w:rPr>
        <w:t xml:space="preserve"> </w:t>
      </w:r>
      <w:r w:rsidR="00E817A6" w:rsidRPr="00E817A6">
        <w:rPr>
          <w:rFonts w:ascii="Times New Roman" w:hAnsi="Times New Roman"/>
          <w:bCs/>
          <w:sz w:val="28"/>
          <w:szCs w:val="28"/>
          <w:lang w:val="en-US"/>
        </w:rPr>
        <w:t>Studio</w:t>
      </w:r>
      <w:r w:rsidR="00E817A6" w:rsidRPr="00E817A6">
        <w:rPr>
          <w:rFonts w:ascii="Times New Roman" w:hAnsi="Times New Roman"/>
          <w:bCs/>
          <w:sz w:val="28"/>
          <w:szCs w:val="28"/>
          <w:lang w:val="ru-RU"/>
        </w:rPr>
        <w:t xml:space="preserve"> 17.</w:t>
      </w:r>
    </w:p>
    <w:p w:rsidR="00A93765" w:rsidRPr="00E817A6" w:rsidRDefault="00A93765" w:rsidP="00E817A6">
      <w:pPr>
        <w:tabs>
          <w:tab w:val="left" w:pos="426"/>
          <w:tab w:val="num" w:pos="993"/>
        </w:tabs>
        <w:ind w:right="-1" w:firstLine="709"/>
        <w:rPr>
          <w:rFonts w:ascii="Times New Roman" w:hAnsi="Times New Roman"/>
          <w:sz w:val="28"/>
          <w:lang w:val="ru-RU"/>
        </w:rPr>
      </w:pPr>
    </w:p>
    <w:p w:rsidR="00F36506" w:rsidRDefault="00F36506" w:rsidP="00A93765">
      <w:pPr>
        <w:rPr>
          <w:rFonts w:ascii="Times New Roman" w:hAnsi="Times New Roman"/>
          <w:sz w:val="28"/>
        </w:rPr>
      </w:pPr>
    </w:p>
    <w:p w:rsidR="002B41FE" w:rsidRDefault="002B41FE" w:rsidP="00A93765">
      <w:pPr>
        <w:rPr>
          <w:rFonts w:ascii="Times New Roman" w:hAnsi="Times New Roman"/>
          <w:sz w:val="28"/>
        </w:rPr>
      </w:pPr>
    </w:p>
    <w:p w:rsidR="002B41FE" w:rsidRPr="00A93765" w:rsidRDefault="002B41FE" w:rsidP="00A93765">
      <w:pPr>
        <w:rPr>
          <w:rFonts w:ascii="Times New Roman" w:hAnsi="Times New Roman"/>
          <w:sz w:val="28"/>
        </w:rPr>
      </w:pPr>
    </w:p>
    <w:p w:rsidR="00A93765" w:rsidRDefault="00A93765" w:rsidP="00A93765">
      <w:pPr>
        <w:rPr>
          <w:rFonts w:ascii="Times New Roman" w:hAnsi="Times New Roman"/>
          <w:sz w:val="28"/>
        </w:rPr>
      </w:pPr>
    </w:p>
    <w:p w:rsidR="00D74CEC" w:rsidRPr="00C3341A" w:rsidRDefault="00A93765" w:rsidP="00D74CEC">
      <w:pPr>
        <w:numPr>
          <w:ilvl w:val="1"/>
          <w:numId w:val="14"/>
        </w:numPr>
        <w:tabs>
          <w:tab w:val="left" w:pos="426"/>
          <w:tab w:val="left" w:pos="1134"/>
          <w:tab w:val="left" w:pos="1560"/>
          <w:tab w:val="left" w:pos="1985"/>
          <w:tab w:val="left" w:pos="2410"/>
          <w:tab w:val="left" w:pos="3402"/>
        </w:tabs>
        <w:ind w:left="0" w:right="-1" w:firstLine="709"/>
        <w:contextualSpacing/>
        <w:rPr>
          <w:rFonts w:ascii="Times New Roman" w:hAnsi="Times New Roman"/>
          <w:b/>
          <w:sz w:val="28"/>
          <w:szCs w:val="28"/>
        </w:rPr>
      </w:pPr>
      <w:bookmarkStart w:id="58" w:name="_Toc72913915"/>
      <w:r w:rsidRPr="00873A02">
        <w:rPr>
          <w:rFonts w:ascii="Times New Roman" w:hAnsi="Times New Roman"/>
          <w:b/>
        </w:rPr>
        <w:lastRenderedPageBreak/>
        <w:t xml:space="preserve"> </w:t>
      </w:r>
      <w:bookmarkStart w:id="59" w:name="_Toc232626313"/>
      <w:bookmarkStart w:id="60" w:name="_Toc232710039"/>
      <w:bookmarkStart w:id="61" w:name="_Toc232714473"/>
      <w:bookmarkStart w:id="62" w:name="_Toc232715686"/>
      <w:bookmarkStart w:id="63" w:name="_Toc232715900"/>
      <w:bookmarkStart w:id="64" w:name="_Toc233089711"/>
      <w:bookmarkEnd w:id="58"/>
      <w:r w:rsidR="00D74CEC" w:rsidRPr="00C3341A">
        <w:rPr>
          <w:rFonts w:ascii="Times New Roman" w:hAnsi="Times New Roman"/>
          <w:b/>
          <w:sz w:val="28"/>
          <w:szCs w:val="28"/>
        </w:rPr>
        <w:t>Математичн</w:t>
      </w:r>
      <w:bookmarkEnd w:id="59"/>
      <w:bookmarkEnd w:id="60"/>
      <w:bookmarkEnd w:id="61"/>
      <w:bookmarkEnd w:id="62"/>
      <w:bookmarkEnd w:id="63"/>
      <w:bookmarkEnd w:id="64"/>
      <w:r w:rsidR="00D74CEC" w:rsidRPr="00C3341A">
        <w:rPr>
          <w:rFonts w:ascii="Times New Roman" w:hAnsi="Times New Roman"/>
          <w:b/>
          <w:sz w:val="28"/>
          <w:szCs w:val="28"/>
        </w:rPr>
        <w:t>е забезпечення обчислювального модуля</w:t>
      </w:r>
    </w:p>
    <w:p w:rsidR="00A63DD6" w:rsidRPr="0045151C" w:rsidRDefault="005D52DC" w:rsidP="005D52DC">
      <w:pPr>
        <w:tabs>
          <w:tab w:val="left" w:pos="426"/>
        </w:tabs>
        <w:ind w:right="-1" w:firstLine="709"/>
        <w:rPr>
          <w:rFonts w:ascii="Times New Roman" w:hAnsi="Times New Roman"/>
          <w:bCs/>
          <w:iCs/>
          <w:sz w:val="28"/>
          <w:szCs w:val="28"/>
        </w:rPr>
      </w:pPr>
      <w:r>
        <w:rPr>
          <w:rFonts w:ascii="Times New Roman" w:hAnsi="Times New Roman"/>
          <w:bCs/>
          <w:iCs/>
          <w:sz w:val="28"/>
          <w:szCs w:val="28"/>
        </w:rPr>
        <w:t>О</w:t>
      </w:r>
      <w:r w:rsidR="000C7412" w:rsidRPr="000C7412">
        <w:rPr>
          <w:rFonts w:ascii="Times New Roman" w:hAnsi="Times New Roman"/>
          <w:bCs/>
          <w:iCs/>
          <w:sz w:val="28"/>
          <w:szCs w:val="28"/>
        </w:rPr>
        <w:t>дним з основних методів сучасних досліджень</w:t>
      </w:r>
      <w:r>
        <w:rPr>
          <w:rFonts w:ascii="Times New Roman" w:hAnsi="Times New Roman"/>
          <w:bCs/>
          <w:iCs/>
          <w:sz w:val="28"/>
          <w:szCs w:val="28"/>
        </w:rPr>
        <w:t xml:space="preserve"> є м</w:t>
      </w:r>
      <w:r w:rsidRPr="000C7412">
        <w:rPr>
          <w:rFonts w:ascii="Times New Roman" w:hAnsi="Times New Roman"/>
          <w:bCs/>
          <w:iCs/>
          <w:sz w:val="28"/>
          <w:szCs w:val="28"/>
        </w:rPr>
        <w:t>атематичне моделю</w:t>
      </w:r>
      <w:r>
        <w:rPr>
          <w:rFonts w:ascii="Times New Roman" w:hAnsi="Times New Roman"/>
          <w:bCs/>
          <w:iCs/>
          <w:sz w:val="28"/>
          <w:szCs w:val="28"/>
        </w:rPr>
        <w:t xml:space="preserve">вання, воно </w:t>
      </w:r>
      <w:r w:rsidR="000C7412" w:rsidRPr="000C7412">
        <w:rPr>
          <w:rFonts w:ascii="Times New Roman" w:hAnsi="Times New Roman"/>
          <w:bCs/>
          <w:iCs/>
          <w:sz w:val="28"/>
          <w:szCs w:val="28"/>
        </w:rPr>
        <w:t>складається з трьох взаємопов’язаних етапів:</w:t>
      </w:r>
    </w:p>
    <w:p w:rsidR="00A63DD6" w:rsidRPr="0045151C" w:rsidRDefault="000C7412" w:rsidP="00A63DD6">
      <w:pPr>
        <w:numPr>
          <w:ilvl w:val="0"/>
          <w:numId w:val="17"/>
        </w:numPr>
        <w:tabs>
          <w:tab w:val="left" w:pos="709"/>
        </w:tabs>
        <w:ind w:left="0" w:right="-1" w:firstLine="426"/>
        <w:contextualSpacing/>
        <w:rPr>
          <w:rFonts w:ascii="Times New Roman" w:hAnsi="Times New Roman"/>
          <w:bCs/>
          <w:iCs/>
          <w:sz w:val="28"/>
          <w:szCs w:val="28"/>
        </w:rPr>
      </w:pPr>
      <w:r>
        <w:rPr>
          <w:rFonts w:ascii="Times New Roman" w:hAnsi="Times New Roman"/>
          <w:bCs/>
          <w:iCs/>
          <w:sz w:val="28"/>
          <w:szCs w:val="28"/>
        </w:rPr>
        <w:t>с</w:t>
      </w:r>
      <w:r w:rsidRPr="000C7412">
        <w:rPr>
          <w:rFonts w:ascii="Times New Roman" w:hAnsi="Times New Roman"/>
          <w:bCs/>
          <w:iCs/>
          <w:sz w:val="28"/>
          <w:szCs w:val="28"/>
        </w:rPr>
        <w:t>класти математичний опис об’єкта дослідження</w:t>
      </w:r>
      <w:r w:rsidR="00A63DD6" w:rsidRPr="0045151C">
        <w:rPr>
          <w:rFonts w:ascii="Times New Roman" w:hAnsi="Times New Roman"/>
          <w:bCs/>
          <w:iCs/>
          <w:sz w:val="28"/>
          <w:szCs w:val="28"/>
        </w:rPr>
        <w:t>;</w:t>
      </w:r>
    </w:p>
    <w:p w:rsidR="00A63DD6" w:rsidRPr="00D33355" w:rsidRDefault="00D33355" w:rsidP="00D33355">
      <w:pPr>
        <w:numPr>
          <w:ilvl w:val="0"/>
          <w:numId w:val="17"/>
        </w:numPr>
        <w:tabs>
          <w:tab w:val="left" w:pos="709"/>
        </w:tabs>
        <w:ind w:left="0" w:right="-1" w:firstLine="426"/>
        <w:contextualSpacing/>
        <w:rPr>
          <w:rFonts w:ascii="Times New Roman" w:hAnsi="Times New Roman"/>
          <w:bCs/>
          <w:iCs/>
          <w:sz w:val="28"/>
          <w:szCs w:val="28"/>
        </w:rPr>
      </w:pPr>
      <w:r>
        <w:rPr>
          <w:rFonts w:ascii="Times New Roman" w:hAnsi="Times New Roman"/>
          <w:bCs/>
          <w:iCs/>
          <w:sz w:val="28"/>
          <w:szCs w:val="28"/>
        </w:rPr>
        <w:t>вибрати</w:t>
      </w:r>
      <w:r w:rsidRPr="00D33355">
        <w:rPr>
          <w:rFonts w:ascii="Times New Roman" w:hAnsi="Times New Roman"/>
          <w:bCs/>
          <w:iCs/>
          <w:sz w:val="28"/>
          <w:szCs w:val="28"/>
        </w:rPr>
        <w:t xml:space="preserve"> метод розв’язування </w:t>
      </w:r>
      <w:r>
        <w:rPr>
          <w:rFonts w:ascii="Times New Roman" w:hAnsi="Times New Roman"/>
          <w:bCs/>
          <w:iCs/>
          <w:sz w:val="28"/>
          <w:szCs w:val="28"/>
        </w:rPr>
        <w:t>систем рівнянь математичного опису та р</w:t>
      </w:r>
      <w:r w:rsidRPr="00D33355">
        <w:rPr>
          <w:rFonts w:ascii="Times New Roman" w:hAnsi="Times New Roman"/>
          <w:bCs/>
          <w:iCs/>
          <w:sz w:val="28"/>
          <w:szCs w:val="28"/>
        </w:rPr>
        <w:t>еалізу</w:t>
      </w:r>
      <w:r>
        <w:rPr>
          <w:rFonts w:ascii="Times New Roman" w:hAnsi="Times New Roman"/>
          <w:bCs/>
          <w:iCs/>
          <w:sz w:val="28"/>
          <w:szCs w:val="28"/>
        </w:rPr>
        <w:t>вати</w:t>
      </w:r>
      <w:r w:rsidRPr="00D33355">
        <w:rPr>
          <w:rFonts w:ascii="Times New Roman" w:hAnsi="Times New Roman"/>
          <w:bCs/>
          <w:iCs/>
          <w:sz w:val="28"/>
          <w:szCs w:val="28"/>
        </w:rPr>
        <w:t xml:space="preserve"> у формі пр</w:t>
      </w:r>
      <w:r w:rsidR="0009620F">
        <w:rPr>
          <w:rFonts w:ascii="Times New Roman" w:hAnsi="Times New Roman"/>
          <w:bCs/>
          <w:iCs/>
          <w:sz w:val="28"/>
          <w:szCs w:val="28"/>
        </w:rPr>
        <w:t>о</w:t>
      </w:r>
      <w:r>
        <w:rPr>
          <w:rFonts w:ascii="Times New Roman" w:hAnsi="Times New Roman"/>
          <w:bCs/>
          <w:iCs/>
          <w:sz w:val="28"/>
          <w:szCs w:val="28"/>
        </w:rPr>
        <w:t>грами</w:t>
      </w:r>
      <w:r w:rsidR="00A63DD6" w:rsidRPr="00D33355">
        <w:rPr>
          <w:rFonts w:ascii="Times New Roman" w:hAnsi="Times New Roman"/>
          <w:bCs/>
          <w:iCs/>
          <w:sz w:val="28"/>
          <w:szCs w:val="28"/>
        </w:rPr>
        <w:t>;</w:t>
      </w:r>
    </w:p>
    <w:p w:rsidR="00A63DD6" w:rsidRPr="0045151C" w:rsidRDefault="00D33355" w:rsidP="00A63DD6">
      <w:pPr>
        <w:numPr>
          <w:ilvl w:val="0"/>
          <w:numId w:val="17"/>
        </w:numPr>
        <w:tabs>
          <w:tab w:val="left" w:pos="709"/>
        </w:tabs>
        <w:ind w:left="0" w:right="-1" w:firstLine="426"/>
        <w:contextualSpacing/>
        <w:rPr>
          <w:rFonts w:ascii="Times New Roman" w:hAnsi="Times New Roman"/>
          <w:bCs/>
          <w:iCs/>
          <w:sz w:val="28"/>
          <w:szCs w:val="28"/>
        </w:rPr>
      </w:pPr>
      <w:r>
        <w:rPr>
          <w:rFonts w:ascii="Times New Roman" w:hAnsi="Times New Roman"/>
          <w:bCs/>
          <w:iCs/>
          <w:sz w:val="28"/>
          <w:szCs w:val="28"/>
        </w:rPr>
        <w:t>в</w:t>
      </w:r>
      <w:r w:rsidRPr="00D33355">
        <w:rPr>
          <w:rFonts w:ascii="Times New Roman" w:hAnsi="Times New Roman"/>
          <w:bCs/>
          <w:iCs/>
          <w:sz w:val="28"/>
          <w:szCs w:val="28"/>
        </w:rPr>
        <w:t>становити узгодженість (</w:t>
      </w:r>
      <w:r>
        <w:rPr>
          <w:rFonts w:ascii="Times New Roman" w:hAnsi="Times New Roman"/>
          <w:bCs/>
          <w:iCs/>
          <w:sz w:val="28"/>
          <w:szCs w:val="28"/>
        </w:rPr>
        <w:t>адекватність</w:t>
      </w:r>
      <w:r w:rsidRPr="00D33355">
        <w:rPr>
          <w:rFonts w:ascii="Times New Roman" w:hAnsi="Times New Roman"/>
          <w:bCs/>
          <w:iCs/>
          <w:sz w:val="28"/>
          <w:szCs w:val="28"/>
        </w:rPr>
        <w:t>) об’єктної моделі</w:t>
      </w:r>
      <w:r w:rsidR="00A63DD6" w:rsidRPr="0045151C">
        <w:rPr>
          <w:rFonts w:ascii="Times New Roman" w:hAnsi="Times New Roman"/>
          <w:bCs/>
          <w:iCs/>
          <w:sz w:val="28"/>
          <w:szCs w:val="28"/>
        </w:rPr>
        <w:t xml:space="preserve"> об’єкту.</w:t>
      </w:r>
      <w:r w:rsidR="00A63DD6" w:rsidRPr="00FD15FA">
        <w:rPr>
          <w:rFonts w:ascii="Times New Roman" w:hAnsi="Times New Roman"/>
          <w:bCs/>
          <w:iCs/>
          <w:sz w:val="28"/>
          <w:szCs w:val="28"/>
        </w:rPr>
        <w:t xml:space="preserve"> </w:t>
      </w:r>
      <w:r w:rsidR="00A63DD6" w:rsidRPr="00D33355">
        <w:rPr>
          <w:rFonts w:ascii="Times New Roman" w:hAnsi="Times New Roman"/>
          <w:bCs/>
          <w:iCs/>
          <w:sz w:val="28"/>
          <w:szCs w:val="28"/>
          <w:lang w:val="ru-RU"/>
        </w:rPr>
        <w:t>[</w:t>
      </w:r>
      <w:r w:rsidR="00A63DD6">
        <w:rPr>
          <w:rFonts w:ascii="Times New Roman" w:hAnsi="Times New Roman"/>
          <w:bCs/>
          <w:iCs/>
          <w:sz w:val="28"/>
          <w:szCs w:val="28"/>
        </w:rPr>
        <w:t>6</w:t>
      </w:r>
      <w:r w:rsidR="00A63DD6" w:rsidRPr="00D33355">
        <w:rPr>
          <w:rFonts w:ascii="Times New Roman" w:hAnsi="Times New Roman"/>
          <w:bCs/>
          <w:iCs/>
          <w:sz w:val="28"/>
          <w:szCs w:val="28"/>
          <w:lang w:val="ru-RU"/>
        </w:rPr>
        <w:t>]</w:t>
      </w:r>
    </w:p>
    <w:p w:rsidR="00A63DD6" w:rsidRPr="0045151C" w:rsidRDefault="005D52DC" w:rsidP="00A63DD6">
      <w:pPr>
        <w:tabs>
          <w:tab w:val="left" w:pos="426"/>
        </w:tabs>
        <w:ind w:right="-1" w:firstLine="709"/>
        <w:rPr>
          <w:rFonts w:ascii="Times New Roman" w:hAnsi="Times New Roman"/>
          <w:sz w:val="28"/>
          <w:szCs w:val="28"/>
        </w:rPr>
      </w:pPr>
      <w:r>
        <w:rPr>
          <w:rFonts w:ascii="Times New Roman" w:hAnsi="Times New Roman"/>
          <w:sz w:val="28"/>
          <w:szCs w:val="28"/>
        </w:rPr>
        <w:t>О</w:t>
      </w:r>
      <w:r w:rsidR="00A63DD6" w:rsidRPr="0045151C">
        <w:rPr>
          <w:rFonts w:ascii="Times New Roman" w:hAnsi="Times New Roman"/>
          <w:sz w:val="28"/>
          <w:szCs w:val="28"/>
        </w:rPr>
        <w:t>сновним апаратом, який впливає на якість кінцевого продукту</w:t>
      </w:r>
      <w:r>
        <w:rPr>
          <w:rFonts w:ascii="Times New Roman" w:hAnsi="Times New Roman"/>
          <w:sz w:val="28"/>
          <w:szCs w:val="28"/>
        </w:rPr>
        <w:t xml:space="preserve"> є п</w:t>
      </w:r>
      <w:r w:rsidRPr="0045151C">
        <w:rPr>
          <w:rFonts w:ascii="Times New Roman" w:hAnsi="Times New Roman"/>
          <w:sz w:val="28"/>
          <w:szCs w:val="28"/>
        </w:rPr>
        <w:t>оличний</w:t>
      </w:r>
      <w:r>
        <w:rPr>
          <w:rFonts w:ascii="Times New Roman" w:hAnsi="Times New Roman"/>
          <w:sz w:val="28"/>
          <w:szCs w:val="28"/>
        </w:rPr>
        <w:t xml:space="preserve"> каталітичний синтезу метанолу</w:t>
      </w:r>
      <w:r w:rsidR="00A63DD6" w:rsidRPr="0045151C">
        <w:rPr>
          <w:rFonts w:ascii="Times New Roman" w:hAnsi="Times New Roman"/>
          <w:sz w:val="28"/>
          <w:szCs w:val="28"/>
        </w:rPr>
        <w:t xml:space="preserve">. Тому </w:t>
      </w:r>
      <w:r w:rsidRPr="005D52DC">
        <w:rPr>
          <w:rFonts w:ascii="Times New Roman" w:hAnsi="Times New Roman"/>
          <w:sz w:val="28"/>
          <w:szCs w:val="28"/>
        </w:rPr>
        <w:t>рекомендується</w:t>
      </w:r>
      <w:r w:rsidR="00A63DD6" w:rsidRPr="0045151C">
        <w:rPr>
          <w:rFonts w:ascii="Times New Roman" w:hAnsi="Times New Roman"/>
          <w:sz w:val="28"/>
          <w:szCs w:val="28"/>
        </w:rPr>
        <w:t xml:space="preserve"> проводити моделювання цього апарату для визначення його необхідних параметрів, які забезпечать максимальний вихід метанолу.</w:t>
      </w:r>
    </w:p>
    <w:p w:rsidR="00041FE9" w:rsidRDefault="00D33355" w:rsidP="00041FE9">
      <w:pPr>
        <w:tabs>
          <w:tab w:val="left" w:pos="426"/>
        </w:tabs>
        <w:ind w:right="-1" w:firstLine="709"/>
        <w:rPr>
          <w:rFonts w:ascii="Times New Roman" w:hAnsi="Times New Roman"/>
          <w:sz w:val="28"/>
          <w:szCs w:val="28"/>
        </w:rPr>
      </w:pPr>
      <w:r>
        <w:rPr>
          <w:rFonts w:ascii="Times New Roman" w:hAnsi="Times New Roman"/>
          <w:sz w:val="28"/>
          <w:szCs w:val="28"/>
        </w:rPr>
        <w:t>Р</w:t>
      </w:r>
      <w:r w:rsidRPr="0045151C">
        <w:rPr>
          <w:rFonts w:ascii="Times New Roman" w:hAnsi="Times New Roman"/>
          <w:sz w:val="28"/>
          <w:szCs w:val="28"/>
        </w:rPr>
        <w:t xml:space="preserve">еактор </w:t>
      </w:r>
      <w:r>
        <w:rPr>
          <w:rFonts w:ascii="Times New Roman" w:hAnsi="Times New Roman"/>
          <w:sz w:val="28"/>
          <w:szCs w:val="28"/>
        </w:rPr>
        <w:t>п</w:t>
      </w:r>
      <w:r w:rsidRPr="0045151C">
        <w:rPr>
          <w:rFonts w:ascii="Times New Roman" w:hAnsi="Times New Roman"/>
          <w:sz w:val="28"/>
          <w:szCs w:val="28"/>
        </w:rPr>
        <w:t xml:space="preserve">оличний каталітичний </w:t>
      </w:r>
      <w:r w:rsidR="00A63DD6" w:rsidRPr="0045151C">
        <w:rPr>
          <w:rFonts w:ascii="Times New Roman" w:hAnsi="Times New Roman"/>
          <w:sz w:val="28"/>
          <w:szCs w:val="28"/>
        </w:rPr>
        <w:t>з декількома шарами каталізатора до</w:t>
      </w:r>
      <w:r>
        <w:rPr>
          <w:rFonts w:ascii="Times New Roman" w:hAnsi="Times New Roman"/>
          <w:sz w:val="28"/>
          <w:szCs w:val="28"/>
        </w:rPr>
        <w:t>сить складний у</w:t>
      </w:r>
      <w:r w:rsidR="00A63DD6" w:rsidRPr="0045151C">
        <w:rPr>
          <w:rFonts w:ascii="Times New Roman" w:hAnsi="Times New Roman"/>
          <w:sz w:val="28"/>
          <w:szCs w:val="28"/>
        </w:rPr>
        <w:t xml:space="preserve"> конструкції, але зручний в експлуатації, </w:t>
      </w:r>
      <w:r>
        <w:rPr>
          <w:rFonts w:ascii="Times New Roman" w:hAnsi="Times New Roman"/>
          <w:sz w:val="28"/>
          <w:szCs w:val="28"/>
        </w:rPr>
        <w:t>оскільки</w:t>
      </w:r>
      <w:r w:rsidR="00A63DD6" w:rsidRPr="0045151C">
        <w:rPr>
          <w:rFonts w:ascii="Times New Roman" w:hAnsi="Times New Roman"/>
          <w:sz w:val="28"/>
          <w:szCs w:val="28"/>
        </w:rPr>
        <w:t xml:space="preserve"> у ньому потік га</w:t>
      </w:r>
      <w:r>
        <w:rPr>
          <w:rFonts w:ascii="Times New Roman" w:hAnsi="Times New Roman"/>
          <w:sz w:val="28"/>
          <w:szCs w:val="28"/>
        </w:rPr>
        <w:t>зу краще розподіляє</w:t>
      </w:r>
      <w:r w:rsidR="00A63DD6" w:rsidRPr="0045151C">
        <w:rPr>
          <w:rFonts w:ascii="Times New Roman" w:hAnsi="Times New Roman"/>
          <w:sz w:val="28"/>
          <w:szCs w:val="28"/>
        </w:rPr>
        <w:t xml:space="preserve"> та охолоджується</w:t>
      </w:r>
      <w:r>
        <w:rPr>
          <w:rFonts w:ascii="Times New Roman" w:hAnsi="Times New Roman"/>
          <w:sz w:val="28"/>
          <w:szCs w:val="28"/>
        </w:rPr>
        <w:t xml:space="preserve"> </w:t>
      </w:r>
      <w:r w:rsidRPr="0045151C">
        <w:rPr>
          <w:rFonts w:ascii="Times New Roman" w:hAnsi="Times New Roman"/>
          <w:sz w:val="28"/>
          <w:szCs w:val="28"/>
        </w:rPr>
        <w:t>потік га</w:t>
      </w:r>
      <w:r>
        <w:rPr>
          <w:rFonts w:ascii="Times New Roman" w:hAnsi="Times New Roman"/>
          <w:sz w:val="28"/>
          <w:szCs w:val="28"/>
        </w:rPr>
        <w:t>зу</w:t>
      </w:r>
      <w:r w:rsidR="00A63DD6" w:rsidRPr="0045151C">
        <w:rPr>
          <w:rFonts w:ascii="Times New Roman" w:hAnsi="Times New Roman"/>
          <w:sz w:val="28"/>
          <w:szCs w:val="28"/>
        </w:rPr>
        <w:t xml:space="preserve"> між шарами, а в різних шарах помістити</w:t>
      </w:r>
      <w:r w:rsidR="0009620F">
        <w:rPr>
          <w:rFonts w:ascii="Times New Roman" w:hAnsi="Times New Roman"/>
          <w:sz w:val="28"/>
          <w:szCs w:val="28"/>
        </w:rPr>
        <w:t xml:space="preserve"> різні каталізатори. Також можливо</w:t>
      </w:r>
      <w:r w:rsidR="00A63DD6" w:rsidRPr="0045151C">
        <w:rPr>
          <w:rFonts w:ascii="Times New Roman" w:hAnsi="Times New Roman"/>
          <w:sz w:val="28"/>
          <w:szCs w:val="28"/>
        </w:rPr>
        <w:t xml:space="preserve"> вибірково </w:t>
      </w:r>
      <w:r w:rsidR="0009620F" w:rsidRPr="0009620F">
        <w:rPr>
          <w:rFonts w:ascii="Times New Roman" w:hAnsi="Times New Roman"/>
          <w:sz w:val="28"/>
          <w:szCs w:val="28"/>
        </w:rPr>
        <w:t>замінити дезактивовані контактні шари</w:t>
      </w:r>
      <w:r w:rsidR="00A63DD6" w:rsidRPr="0045151C">
        <w:rPr>
          <w:rFonts w:ascii="Times New Roman" w:hAnsi="Times New Roman"/>
          <w:sz w:val="28"/>
          <w:szCs w:val="28"/>
        </w:rPr>
        <w:t xml:space="preserve"> і </w:t>
      </w:r>
      <w:r w:rsidR="00041FE9">
        <w:rPr>
          <w:rFonts w:ascii="Times New Roman" w:hAnsi="Times New Roman"/>
          <w:sz w:val="28"/>
          <w:szCs w:val="28"/>
        </w:rPr>
        <w:t>підтримувати різну температуру</w:t>
      </w:r>
      <w:r w:rsidR="0009620F" w:rsidRPr="0009620F">
        <w:rPr>
          <w:rFonts w:ascii="Times New Roman" w:hAnsi="Times New Roman"/>
          <w:sz w:val="28"/>
          <w:szCs w:val="28"/>
        </w:rPr>
        <w:t xml:space="preserve"> в кожному шарі</w:t>
      </w:r>
      <w:r w:rsidR="00A63DD6" w:rsidRPr="0045151C">
        <w:rPr>
          <w:rFonts w:ascii="Times New Roman" w:hAnsi="Times New Roman"/>
          <w:sz w:val="28"/>
          <w:szCs w:val="28"/>
        </w:rPr>
        <w:t xml:space="preserve">. </w:t>
      </w:r>
      <w:r w:rsidR="00041FE9">
        <w:rPr>
          <w:rFonts w:ascii="Times New Roman" w:hAnsi="Times New Roman"/>
          <w:sz w:val="28"/>
          <w:szCs w:val="28"/>
        </w:rPr>
        <w:t>В</w:t>
      </w:r>
      <w:r w:rsidR="00041FE9" w:rsidRPr="0045151C">
        <w:rPr>
          <w:rFonts w:ascii="Times New Roman" w:hAnsi="Times New Roman"/>
          <w:sz w:val="28"/>
          <w:szCs w:val="28"/>
        </w:rPr>
        <w:t xml:space="preserve"> апараті забезпечується стійкий температурний режим проведення ре</w:t>
      </w:r>
      <w:r w:rsidR="00041FE9">
        <w:rPr>
          <w:rFonts w:ascii="Times New Roman" w:hAnsi="Times New Roman"/>
          <w:sz w:val="28"/>
          <w:szCs w:val="28"/>
        </w:rPr>
        <w:t>акції з</w:t>
      </w:r>
      <w:r w:rsidR="00A63DD6" w:rsidRPr="0045151C">
        <w:rPr>
          <w:rFonts w:ascii="Times New Roman" w:hAnsi="Times New Roman"/>
          <w:sz w:val="28"/>
          <w:szCs w:val="28"/>
        </w:rPr>
        <w:t>а рахунок наявності можливості підведення байпасу між полицями для зниження (або підвищення) температури</w:t>
      </w:r>
      <w:r w:rsidR="00041FE9">
        <w:rPr>
          <w:rFonts w:ascii="Times New Roman" w:hAnsi="Times New Roman"/>
          <w:sz w:val="28"/>
          <w:szCs w:val="28"/>
        </w:rPr>
        <w:t>.</w:t>
      </w:r>
    </w:p>
    <w:p w:rsidR="00A63DD6" w:rsidRDefault="00A63DD6" w:rsidP="00041FE9">
      <w:pPr>
        <w:tabs>
          <w:tab w:val="left" w:pos="426"/>
        </w:tabs>
        <w:ind w:right="-1" w:firstLine="709"/>
        <w:rPr>
          <w:rFonts w:ascii="Times New Roman" w:hAnsi="Times New Roman"/>
          <w:sz w:val="28"/>
          <w:szCs w:val="28"/>
          <w:lang w:val="ru-RU"/>
        </w:rPr>
      </w:pPr>
      <w:r w:rsidRPr="0045151C">
        <w:rPr>
          <w:rFonts w:ascii="Times New Roman" w:hAnsi="Times New Roman"/>
          <w:sz w:val="28"/>
          <w:szCs w:val="28"/>
        </w:rPr>
        <w:t xml:space="preserve"> </w:t>
      </w:r>
      <w:r w:rsidR="00041FE9" w:rsidRPr="00041FE9">
        <w:rPr>
          <w:rFonts w:ascii="Times New Roman" w:hAnsi="Times New Roman"/>
          <w:sz w:val="28"/>
          <w:szCs w:val="28"/>
        </w:rPr>
        <w:t>Пришвидшення протікання реакції апараті, відбувається завдяки наявності шарів каталізатора, причому прискорювати ту чи іншу реакцію можна вибірково</w:t>
      </w:r>
      <w:r w:rsidR="00A115AD">
        <w:rPr>
          <w:rFonts w:ascii="Times New Roman" w:hAnsi="Times New Roman"/>
          <w:sz w:val="28"/>
          <w:szCs w:val="28"/>
        </w:rPr>
        <w:t xml:space="preserve"> </w:t>
      </w:r>
      <w:r w:rsidRPr="0045151C">
        <w:rPr>
          <w:rFonts w:ascii="Times New Roman" w:hAnsi="Times New Roman"/>
          <w:sz w:val="28"/>
          <w:szCs w:val="28"/>
        </w:rPr>
        <w:t xml:space="preserve">– так звана властивість селективності каталізатора - здатність прискорювати лише одну з можливих </w:t>
      </w:r>
      <w:r w:rsidR="00C40D8D" w:rsidRPr="00C40D8D">
        <w:rPr>
          <w:rFonts w:ascii="Times New Roman" w:hAnsi="Times New Roman"/>
          <w:sz w:val="28"/>
          <w:szCs w:val="28"/>
        </w:rPr>
        <w:t>за цих умов</w:t>
      </w:r>
      <w:r w:rsidR="00C40D8D">
        <w:rPr>
          <w:rFonts w:ascii="Times New Roman" w:hAnsi="Times New Roman"/>
          <w:sz w:val="28"/>
          <w:szCs w:val="28"/>
        </w:rPr>
        <w:t xml:space="preserve"> </w:t>
      </w:r>
      <w:r w:rsidRPr="0045151C">
        <w:rPr>
          <w:rFonts w:ascii="Times New Roman" w:hAnsi="Times New Roman"/>
          <w:sz w:val="28"/>
          <w:szCs w:val="28"/>
        </w:rPr>
        <w:t xml:space="preserve">паралельних реакцій. </w:t>
      </w:r>
      <w:r w:rsidR="00A115AD" w:rsidRPr="00A115AD">
        <w:rPr>
          <w:rFonts w:ascii="Times New Roman" w:hAnsi="Times New Roman"/>
          <w:sz w:val="28"/>
          <w:szCs w:val="28"/>
        </w:rPr>
        <w:t>Це дає можливість використовувати різні каталізатори для отримання різних продуктів з одного і того ж вихідного матеріалу</w:t>
      </w:r>
      <w:r w:rsidRPr="0045151C">
        <w:rPr>
          <w:rFonts w:ascii="Times New Roman" w:hAnsi="Times New Roman"/>
          <w:sz w:val="28"/>
          <w:szCs w:val="28"/>
        </w:rPr>
        <w:t>.</w:t>
      </w:r>
      <w:r>
        <w:rPr>
          <w:rFonts w:ascii="Times New Roman" w:hAnsi="Times New Roman"/>
          <w:sz w:val="28"/>
          <w:szCs w:val="28"/>
        </w:rPr>
        <w:t xml:space="preserve"> </w:t>
      </w:r>
      <w:r w:rsidRPr="00A63DD6">
        <w:rPr>
          <w:rFonts w:ascii="Times New Roman" w:hAnsi="Times New Roman"/>
          <w:sz w:val="28"/>
          <w:szCs w:val="28"/>
          <w:lang w:val="ru-RU"/>
        </w:rPr>
        <w:t>[7]</w:t>
      </w:r>
    </w:p>
    <w:p w:rsidR="00A115AD" w:rsidRDefault="00A115AD" w:rsidP="00041FE9">
      <w:pPr>
        <w:tabs>
          <w:tab w:val="left" w:pos="426"/>
        </w:tabs>
        <w:ind w:right="-1" w:firstLine="709"/>
        <w:rPr>
          <w:rFonts w:ascii="Times New Roman" w:hAnsi="Times New Roman"/>
          <w:sz w:val="28"/>
          <w:szCs w:val="28"/>
        </w:rPr>
      </w:pPr>
      <w:r w:rsidRPr="00A115AD">
        <w:rPr>
          <w:rFonts w:ascii="Times New Roman" w:hAnsi="Times New Roman"/>
          <w:sz w:val="28"/>
          <w:szCs w:val="28"/>
        </w:rPr>
        <w:t>Метою моделювання реактора цього типу (рис</w:t>
      </w:r>
      <w:r>
        <w:rPr>
          <w:rFonts w:ascii="Times New Roman" w:hAnsi="Times New Roman"/>
          <w:sz w:val="28"/>
          <w:szCs w:val="28"/>
        </w:rPr>
        <w:t>унок</w:t>
      </w:r>
      <w:r w:rsidRPr="00A115AD">
        <w:rPr>
          <w:rFonts w:ascii="Times New Roman" w:hAnsi="Times New Roman"/>
          <w:sz w:val="28"/>
          <w:szCs w:val="28"/>
        </w:rPr>
        <w:t xml:space="preserve"> 3.1) є обчислення температурних змін</w:t>
      </w:r>
      <w:r>
        <w:rPr>
          <w:rFonts w:ascii="Times New Roman" w:hAnsi="Times New Roman"/>
          <w:sz w:val="28"/>
          <w:szCs w:val="28"/>
        </w:rPr>
        <w:t xml:space="preserve"> </w:t>
      </w:r>
      <w:r w:rsidRPr="00A115AD">
        <w:rPr>
          <w:rFonts w:ascii="Times New Roman" w:hAnsi="Times New Roman"/>
          <w:sz w:val="28"/>
          <w:szCs w:val="28"/>
        </w:rPr>
        <w:t>ступінь перетворення по висоті.</w:t>
      </w:r>
    </w:p>
    <w:p w:rsidR="00A115AD" w:rsidRPr="00A115AD" w:rsidRDefault="00A115AD" w:rsidP="00A115AD">
      <w:pPr>
        <w:tabs>
          <w:tab w:val="left" w:pos="426"/>
        </w:tabs>
        <w:ind w:right="-1" w:firstLine="709"/>
        <w:jc w:val="center"/>
        <w:rPr>
          <w:rFonts w:ascii="Times New Roman" w:hAnsi="Times New Roman"/>
          <w:sz w:val="28"/>
          <w:szCs w:val="28"/>
        </w:rPr>
      </w:pPr>
      <w:r w:rsidRPr="00A115AD">
        <w:rPr>
          <w:rFonts w:ascii="Times New Roman" w:hAnsi="Times New Roman"/>
          <w:noProof/>
          <w:sz w:val="28"/>
          <w:szCs w:val="28"/>
          <w:lang w:val="ru-RU"/>
        </w:rPr>
        <w:lastRenderedPageBreak/>
        <w:drawing>
          <wp:inline distT="0" distB="0" distL="0" distR="0" wp14:anchorId="67B41324" wp14:editId="024F42B2">
            <wp:extent cx="2038350" cy="27813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038350" cy="2781300"/>
                    </a:xfrm>
                    <a:prstGeom prst="rect">
                      <a:avLst/>
                    </a:prstGeom>
                    <a:noFill/>
                    <a:ln>
                      <a:noFill/>
                    </a:ln>
                  </pic:spPr>
                </pic:pic>
              </a:graphicData>
            </a:graphic>
          </wp:inline>
        </w:drawing>
      </w:r>
    </w:p>
    <w:p w:rsidR="00A63DD6" w:rsidRPr="00A115AD" w:rsidRDefault="00A115AD" w:rsidP="00E817A6">
      <w:pPr>
        <w:tabs>
          <w:tab w:val="left" w:pos="426"/>
        </w:tabs>
        <w:ind w:right="-1" w:firstLine="709"/>
        <w:jc w:val="center"/>
        <w:rPr>
          <w:rFonts w:ascii="Times New Roman" w:hAnsi="Times New Roman"/>
          <w:sz w:val="28"/>
          <w:szCs w:val="28"/>
        </w:rPr>
      </w:pPr>
      <w:r w:rsidRPr="00A115AD">
        <w:rPr>
          <w:rFonts w:ascii="Times New Roman" w:hAnsi="Times New Roman"/>
          <w:sz w:val="28"/>
          <w:szCs w:val="28"/>
        </w:rPr>
        <w:t>Рисунок 3.1 – Схематичне зображення поличного каталітичного реактору.</w:t>
      </w:r>
    </w:p>
    <w:p w:rsidR="00A63DD6" w:rsidRPr="0045151C" w:rsidRDefault="00A63DD6" w:rsidP="00A63DD6">
      <w:pPr>
        <w:tabs>
          <w:tab w:val="left" w:pos="426"/>
        </w:tabs>
        <w:ind w:right="-1" w:firstLine="709"/>
        <w:rPr>
          <w:rFonts w:ascii="Times New Roman" w:hAnsi="Times New Roman"/>
          <w:iCs/>
          <w:sz w:val="28"/>
          <w:szCs w:val="28"/>
        </w:rPr>
      </w:pPr>
      <w:r w:rsidRPr="0045151C">
        <w:rPr>
          <w:rFonts w:ascii="Times New Roman" w:hAnsi="Times New Roman"/>
          <w:iCs/>
          <w:sz w:val="28"/>
          <w:szCs w:val="28"/>
        </w:rPr>
        <w:t>В процесі отримання метанолу з синтез-газу в реакторі при постійній температурі (ізотермічний режим) відбувається наступна хімічна реакція:</w:t>
      </w:r>
    </w:p>
    <w:tbl>
      <w:tblPr>
        <w:tblStyle w:val="26"/>
        <w:tblW w:w="0" w:type="auto"/>
        <w:tblInd w:w="19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2"/>
        <w:gridCol w:w="2451"/>
      </w:tblGrid>
      <w:tr w:rsidR="00A63DD6" w:rsidRPr="0045151C" w:rsidTr="00100282">
        <w:tc>
          <w:tcPr>
            <w:tcW w:w="5103" w:type="dxa"/>
            <w:vAlign w:val="center"/>
          </w:tcPr>
          <w:p w:rsidR="00A63DD6" w:rsidRPr="0045151C" w:rsidRDefault="00A63DD6" w:rsidP="00100282">
            <w:pPr>
              <w:tabs>
                <w:tab w:val="left" w:pos="426"/>
              </w:tabs>
              <w:ind w:right="-1"/>
              <w:jc w:val="center"/>
              <w:rPr>
                <w:rFonts w:ascii="Times New Roman" w:hAnsi="Times New Roman" w:cs="Times New Roman"/>
                <w:sz w:val="28"/>
                <w:szCs w:val="28"/>
              </w:rPr>
            </w:pPr>
            <w:r w:rsidRPr="0045151C">
              <w:rPr>
                <w:rFonts w:ascii="Times New Roman" w:hAnsi="Times New Roman" w:cs="Times New Roman"/>
                <w:sz w:val="28"/>
                <w:szCs w:val="28"/>
              </w:rPr>
              <w:t>СО + 2Н</w:t>
            </w:r>
            <w:r w:rsidRPr="0045151C">
              <w:rPr>
                <w:rFonts w:ascii="Times New Roman" w:hAnsi="Times New Roman" w:cs="Times New Roman"/>
                <w:sz w:val="28"/>
                <w:szCs w:val="28"/>
                <w:vertAlign w:val="subscript"/>
              </w:rPr>
              <w:t>2</w:t>
            </w:r>
            <w:r w:rsidRPr="0045151C">
              <w:rPr>
                <w:rFonts w:ascii="Times New Roman" w:hAnsi="Times New Roman" w:cs="Times New Roman"/>
                <w:sz w:val="28"/>
                <w:szCs w:val="28"/>
              </w:rPr>
              <w:t xml:space="preserve"> = СН</w:t>
            </w:r>
            <w:r w:rsidRPr="0045151C">
              <w:rPr>
                <w:rFonts w:ascii="Times New Roman" w:hAnsi="Times New Roman" w:cs="Times New Roman"/>
                <w:sz w:val="28"/>
                <w:szCs w:val="28"/>
                <w:vertAlign w:val="subscript"/>
              </w:rPr>
              <w:t>3</w:t>
            </w:r>
            <w:r w:rsidRPr="0045151C">
              <w:rPr>
                <w:rFonts w:ascii="Times New Roman" w:hAnsi="Times New Roman" w:cs="Times New Roman"/>
                <w:sz w:val="28"/>
                <w:szCs w:val="28"/>
              </w:rPr>
              <w:t>ОН</w:t>
            </w:r>
          </w:p>
        </w:tc>
        <w:tc>
          <w:tcPr>
            <w:tcW w:w="2517" w:type="dxa"/>
            <w:vAlign w:val="bottom"/>
          </w:tcPr>
          <w:p w:rsidR="00A63DD6" w:rsidRPr="0045151C" w:rsidRDefault="00A63DD6" w:rsidP="00100282">
            <w:pPr>
              <w:tabs>
                <w:tab w:val="left" w:pos="426"/>
              </w:tabs>
              <w:ind w:right="-1"/>
              <w:jc w:val="right"/>
              <w:rPr>
                <w:rFonts w:ascii="Times New Roman" w:hAnsi="Times New Roman" w:cs="Times New Roman"/>
                <w:sz w:val="28"/>
                <w:szCs w:val="28"/>
              </w:rPr>
            </w:pPr>
            <w:r w:rsidRPr="0045151C">
              <w:rPr>
                <w:rFonts w:ascii="Times New Roman" w:hAnsi="Times New Roman" w:cs="Times New Roman"/>
                <w:sz w:val="28"/>
                <w:szCs w:val="28"/>
              </w:rPr>
              <w:t>(3.1)</w:t>
            </w:r>
          </w:p>
        </w:tc>
      </w:tr>
    </w:tbl>
    <w:p w:rsidR="00A63DD6" w:rsidRPr="0045151C" w:rsidRDefault="00A63DD6" w:rsidP="00A63DD6">
      <w:pPr>
        <w:tabs>
          <w:tab w:val="left" w:pos="426"/>
        </w:tabs>
        <w:ind w:right="-1" w:firstLine="709"/>
        <w:rPr>
          <w:rFonts w:ascii="Times New Roman" w:hAnsi="Times New Roman"/>
          <w:sz w:val="28"/>
          <w:szCs w:val="28"/>
        </w:rPr>
      </w:pPr>
      <w:r w:rsidRPr="0045151C">
        <w:rPr>
          <w:rFonts w:ascii="Times New Roman" w:hAnsi="Times New Roman"/>
          <w:sz w:val="28"/>
          <w:szCs w:val="28"/>
        </w:rPr>
        <w:t>Для зручності представимо реакцію (3.1) схематично у вигляді (3.2):</w:t>
      </w:r>
    </w:p>
    <w:tbl>
      <w:tblPr>
        <w:tblStyle w:val="26"/>
        <w:tblW w:w="0" w:type="auto"/>
        <w:tblInd w:w="19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9"/>
        <w:gridCol w:w="2454"/>
      </w:tblGrid>
      <w:tr w:rsidR="00A63DD6" w:rsidRPr="0045151C" w:rsidTr="00100282">
        <w:tc>
          <w:tcPr>
            <w:tcW w:w="5103" w:type="dxa"/>
            <w:vAlign w:val="center"/>
          </w:tcPr>
          <w:p w:rsidR="00A63DD6" w:rsidRPr="00090EFE" w:rsidRDefault="00A63DD6" w:rsidP="00100282">
            <w:pPr>
              <w:tabs>
                <w:tab w:val="left" w:pos="426"/>
              </w:tabs>
              <w:ind w:right="-1"/>
              <w:jc w:val="center"/>
              <w:rPr>
                <w:rFonts w:ascii="Times New Roman" w:hAnsi="Times New Roman" w:cs="Times New Roman"/>
                <w:i/>
                <w:sz w:val="28"/>
                <w:szCs w:val="28"/>
                <w:lang w:val="en-US"/>
              </w:rPr>
            </w:pPr>
            <m:oMathPara>
              <m:oMath>
                <m:r>
                  <w:rPr>
                    <w:rFonts w:ascii="Cambria Math" w:hAnsi="Cambria Math" w:cs="Times New Roman"/>
                    <w:sz w:val="28"/>
                    <w:szCs w:val="28"/>
                    <w:lang w:val="en-US"/>
                  </w:rPr>
                  <m:t>A+2B</m:t>
                </m:r>
                <m:box>
                  <m:boxPr>
                    <m:opEmu m:val="1"/>
                    <m:ctrlPr>
                      <w:rPr>
                        <w:rFonts w:ascii="Cambria Math" w:hAnsi="Cambria Math" w:cs="Times New Roman"/>
                        <w:i/>
                        <w:sz w:val="28"/>
                        <w:szCs w:val="28"/>
                        <w:lang w:val="en-US"/>
                      </w:rPr>
                    </m:ctrlPr>
                  </m:boxPr>
                  <m:e>
                    <m:groupChr>
                      <m:groupChrPr>
                        <m:chr m:val="→"/>
                        <m:vertJc m:val="bot"/>
                        <m:ctrlPr>
                          <w:rPr>
                            <w:rFonts w:ascii="Cambria Math" w:hAnsi="Cambria Math" w:cs="Times New Roman"/>
                            <w:i/>
                            <w:sz w:val="28"/>
                            <w:szCs w:val="28"/>
                            <w:lang w:val="en-US"/>
                          </w:rPr>
                        </m:ctrlPr>
                      </m:groupChr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lang w:val="en-US"/>
                              </w:rPr>
                              <m:t>1</m:t>
                            </m:r>
                          </m:sub>
                        </m:sSub>
                      </m:e>
                    </m:groupChr>
                    <m:r>
                      <w:rPr>
                        <w:rFonts w:ascii="Cambria Math" w:hAnsi="Cambria Math" w:cs="Times New Roman"/>
                        <w:sz w:val="28"/>
                        <w:szCs w:val="28"/>
                        <w:lang w:val="en-US"/>
                      </w:rPr>
                      <m:t>R</m:t>
                    </m:r>
                  </m:e>
                </m:box>
              </m:oMath>
            </m:oMathPara>
          </w:p>
        </w:tc>
        <w:tc>
          <w:tcPr>
            <w:tcW w:w="2517" w:type="dxa"/>
            <w:vAlign w:val="bottom"/>
          </w:tcPr>
          <w:p w:rsidR="00A63DD6" w:rsidRPr="0045151C" w:rsidRDefault="00A63DD6" w:rsidP="00100282">
            <w:pPr>
              <w:tabs>
                <w:tab w:val="left" w:pos="426"/>
              </w:tabs>
              <w:ind w:right="-1"/>
              <w:jc w:val="right"/>
              <w:rPr>
                <w:rFonts w:ascii="Times New Roman" w:hAnsi="Times New Roman" w:cs="Times New Roman"/>
                <w:sz w:val="28"/>
                <w:szCs w:val="28"/>
              </w:rPr>
            </w:pPr>
            <w:r w:rsidRPr="0045151C">
              <w:rPr>
                <w:rFonts w:ascii="Times New Roman" w:hAnsi="Times New Roman" w:cs="Times New Roman"/>
                <w:sz w:val="28"/>
                <w:szCs w:val="28"/>
              </w:rPr>
              <w:t>(3.2)</w:t>
            </w:r>
          </w:p>
        </w:tc>
      </w:tr>
    </w:tbl>
    <w:p w:rsidR="00A63DD6" w:rsidRPr="0045151C" w:rsidRDefault="00A63DD6" w:rsidP="00A63DD6">
      <w:pPr>
        <w:widowControl w:val="0"/>
        <w:tabs>
          <w:tab w:val="left" w:pos="426"/>
        </w:tabs>
        <w:autoSpaceDE w:val="0"/>
        <w:autoSpaceDN w:val="0"/>
        <w:adjustRightInd w:val="0"/>
        <w:ind w:right="-1"/>
        <w:rPr>
          <w:rFonts w:ascii="Times New Roman" w:eastAsia="Calibri" w:hAnsi="Times New Roman"/>
          <w:iCs/>
          <w:sz w:val="28"/>
          <w:szCs w:val="28"/>
        </w:rPr>
      </w:pPr>
      <w:r w:rsidRPr="0045151C">
        <w:rPr>
          <w:rFonts w:ascii="Times New Roman" w:eastAsia="Calibri" w:hAnsi="Times New Roman"/>
          <w:iCs/>
          <w:sz w:val="28"/>
          <w:szCs w:val="28"/>
        </w:rPr>
        <w:t xml:space="preserve">де А – моно оксид карбону; В – водень; </w:t>
      </w:r>
      <w:r w:rsidRPr="0045151C">
        <w:rPr>
          <w:rFonts w:ascii="Times New Roman" w:eastAsia="Calibri" w:hAnsi="Times New Roman"/>
          <w:iCs/>
          <w:sz w:val="28"/>
          <w:szCs w:val="28"/>
          <w:lang w:val="en-US"/>
        </w:rPr>
        <w:t>R</w:t>
      </w:r>
      <w:r w:rsidRPr="0045151C">
        <w:rPr>
          <w:rFonts w:ascii="Times New Roman" w:eastAsia="Calibri" w:hAnsi="Times New Roman"/>
          <w:iCs/>
          <w:sz w:val="28"/>
          <w:szCs w:val="28"/>
        </w:rPr>
        <w:t xml:space="preserve"> – метанол; </w:t>
      </w:r>
      <w:r w:rsidRPr="0045151C">
        <w:rPr>
          <w:rFonts w:ascii="Times New Roman" w:eastAsia="Calibri" w:hAnsi="Times New Roman"/>
          <w:iCs/>
          <w:sz w:val="28"/>
          <w:szCs w:val="28"/>
          <w:lang w:val="en-US"/>
        </w:rPr>
        <w:t>k</w:t>
      </w:r>
      <w:r w:rsidRPr="0045151C">
        <w:rPr>
          <w:rFonts w:ascii="Times New Roman" w:eastAsia="Calibri" w:hAnsi="Times New Roman"/>
          <w:iCs/>
          <w:sz w:val="28"/>
          <w:szCs w:val="28"/>
          <w:vertAlign w:val="subscript"/>
        </w:rPr>
        <w:t>1</w:t>
      </w:r>
      <w:r w:rsidRPr="0045151C">
        <w:rPr>
          <w:rFonts w:ascii="Times New Roman" w:eastAsia="Calibri" w:hAnsi="Times New Roman"/>
          <w:iCs/>
          <w:sz w:val="28"/>
          <w:szCs w:val="28"/>
        </w:rPr>
        <w:t xml:space="preserve"> - </w:t>
      </w:r>
      <w:r w:rsidRPr="0045151C">
        <w:rPr>
          <w:rFonts w:ascii="Times New Roman" w:eastAsia="Calibri" w:hAnsi="Times New Roman"/>
          <w:sz w:val="28"/>
        </w:rPr>
        <w:t xml:space="preserve">константа швидкості хімічної реакції, </w:t>
      </w:r>
      <m:oMath>
        <m:sSup>
          <m:sSupPr>
            <m:ctrlPr>
              <w:rPr>
                <w:rFonts w:ascii="Cambria Math" w:eastAsia="Calibri" w:hAnsi="Cambria Math"/>
                <w:i/>
                <w:sz w:val="32"/>
              </w:rPr>
            </m:ctrlPr>
          </m:sSupPr>
          <m:e>
            <m:d>
              <m:dPr>
                <m:ctrlPr>
                  <w:rPr>
                    <w:rFonts w:ascii="Cambria Math" w:eastAsia="Calibri" w:hAnsi="Cambria Math"/>
                    <w:i/>
                    <w:sz w:val="32"/>
                  </w:rPr>
                </m:ctrlPr>
              </m:dPr>
              <m:e>
                <m:f>
                  <m:fPr>
                    <m:ctrlPr>
                      <w:rPr>
                        <w:rFonts w:ascii="Cambria Math" w:eastAsia="Calibri" w:hAnsi="Cambria Math"/>
                        <w:i/>
                        <w:sz w:val="32"/>
                      </w:rPr>
                    </m:ctrlPr>
                  </m:fPr>
                  <m:num>
                    <m:sSup>
                      <m:sSupPr>
                        <m:ctrlPr>
                          <w:rPr>
                            <w:rFonts w:ascii="Cambria Math" w:eastAsia="Calibri" w:hAnsi="Cambria Math"/>
                            <w:i/>
                            <w:sz w:val="32"/>
                          </w:rPr>
                        </m:ctrlPr>
                      </m:sSupPr>
                      <m:e>
                        <m:r>
                          <w:rPr>
                            <w:rFonts w:ascii="Cambria Math" w:eastAsia="Calibri" w:hAnsi="Cambria Math"/>
                            <w:sz w:val="32"/>
                          </w:rPr>
                          <m:t>м</m:t>
                        </m:r>
                      </m:e>
                      <m:sup>
                        <m:r>
                          <w:rPr>
                            <w:rFonts w:ascii="Cambria Math" w:eastAsia="Calibri" w:hAnsi="Cambria Math"/>
                            <w:sz w:val="32"/>
                          </w:rPr>
                          <m:t>3</m:t>
                        </m:r>
                      </m:sup>
                    </m:sSup>
                  </m:num>
                  <m:den>
                    <m:r>
                      <w:rPr>
                        <w:rFonts w:ascii="Cambria Math" w:eastAsia="Calibri" w:hAnsi="Cambria Math"/>
                        <w:sz w:val="32"/>
                      </w:rPr>
                      <m:t>моль</m:t>
                    </m:r>
                  </m:den>
                </m:f>
              </m:e>
            </m:d>
          </m:e>
          <m:sup>
            <m:r>
              <w:rPr>
                <w:rFonts w:ascii="Cambria Math" w:eastAsia="Calibri" w:hAnsi="Cambria Math"/>
                <w:sz w:val="32"/>
              </w:rPr>
              <m:t>2</m:t>
            </m:r>
          </m:sup>
        </m:sSup>
        <m:f>
          <m:fPr>
            <m:ctrlPr>
              <w:rPr>
                <w:rFonts w:ascii="Cambria Math" w:eastAsia="Calibri" w:hAnsi="Cambria Math"/>
                <w:i/>
                <w:sz w:val="32"/>
              </w:rPr>
            </m:ctrlPr>
          </m:fPr>
          <m:num>
            <m:r>
              <w:rPr>
                <w:rFonts w:ascii="Cambria Math" w:eastAsia="Calibri" w:hAnsi="Cambria Math"/>
                <w:sz w:val="32"/>
              </w:rPr>
              <m:t>1</m:t>
            </m:r>
          </m:num>
          <m:den>
            <m:r>
              <w:rPr>
                <w:rFonts w:ascii="Cambria Math" w:eastAsia="Calibri" w:hAnsi="Cambria Math"/>
                <w:sz w:val="32"/>
              </w:rPr>
              <m:t>с</m:t>
            </m:r>
          </m:den>
        </m:f>
      </m:oMath>
      <w:r w:rsidRPr="0045151C">
        <w:rPr>
          <w:rFonts w:ascii="Times New Roman" w:eastAsia="Calibri" w:hAnsi="Times New Roman"/>
          <w:sz w:val="28"/>
        </w:rPr>
        <w:t>.</w:t>
      </w:r>
    </w:p>
    <w:p w:rsidR="00A63DD6" w:rsidRPr="0045151C" w:rsidRDefault="00A63DD6" w:rsidP="00A63DD6">
      <w:pPr>
        <w:widowControl w:val="0"/>
        <w:tabs>
          <w:tab w:val="left" w:pos="426"/>
        </w:tabs>
        <w:autoSpaceDE w:val="0"/>
        <w:autoSpaceDN w:val="0"/>
        <w:adjustRightInd w:val="0"/>
        <w:ind w:right="-1" w:firstLine="709"/>
        <w:rPr>
          <w:rFonts w:ascii="Times New Roman" w:eastAsia="Calibri" w:hAnsi="Times New Roman"/>
          <w:iCs/>
          <w:sz w:val="28"/>
          <w:szCs w:val="28"/>
        </w:rPr>
      </w:pPr>
      <w:r w:rsidRPr="0045151C">
        <w:rPr>
          <w:rFonts w:ascii="Times New Roman" w:eastAsia="Calibri" w:hAnsi="Times New Roman"/>
          <w:iCs/>
          <w:sz w:val="28"/>
          <w:szCs w:val="28"/>
        </w:rPr>
        <w:t>Запишемо кінетичну модель згідно з реакцією (3.2). Отримаємо:</w:t>
      </w:r>
    </w:p>
    <w:tbl>
      <w:tblPr>
        <w:tblStyle w:val="26"/>
        <w:tblW w:w="0" w:type="auto"/>
        <w:tblInd w:w="19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gridCol w:w="2448"/>
      </w:tblGrid>
      <w:tr w:rsidR="00A63DD6" w:rsidRPr="0045151C" w:rsidTr="00A115AD">
        <w:tc>
          <w:tcPr>
            <w:tcW w:w="5102" w:type="dxa"/>
            <w:vAlign w:val="center"/>
          </w:tcPr>
          <w:p w:rsidR="00A63DD6" w:rsidRPr="0045151C" w:rsidRDefault="00D12A60" w:rsidP="00100282">
            <w:pPr>
              <w:tabs>
                <w:tab w:val="left" w:pos="426"/>
              </w:tabs>
              <w:ind w:right="-1" w:firstLine="709"/>
              <w:jc w:val="center"/>
              <w:rPr>
                <w:rFonts w:ascii="Times New Roman" w:hAnsi="Times New Roman" w:cs="Times New Roman"/>
                <w:sz w:val="28"/>
                <w:szCs w:val="28"/>
              </w:rPr>
            </w:pPr>
            <m:oMathPara>
              <m:oMath>
                <m:d>
                  <m:dPr>
                    <m:begChr m:val="{"/>
                    <m:endChr m:val=""/>
                    <m:ctrlPr>
                      <w:rPr>
                        <w:rFonts w:ascii="Cambria Math" w:hAnsi="Cambria Math" w:cs="Times New Roman"/>
                        <w:i/>
                        <w:iCs/>
                        <w:sz w:val="28"/>
                        <w:szCs w:val="28"/>
                      </w:rPr>
                    </m:ctrlPr>
                  </m:dPr>
                  <m:e>
                    <m:eqArr>
                      <m:eqArrPr>
                        <m:ctrlPr>
                          <w:rPr>
                            <w:rFonts w:ascii="Cambria Math" w:hAnsi="Cambria Math" w:cs="Times New Roman"/>
                            <w:i/>
                            <w:iCs/>
                            <w:sz w:val="28"/>
                            <w:szCs w:val="28"/>
                          </w:rPr>
                        </m:ctrlPr>
                      </m:eqArrPr>
                      <m:e>
                        <m:f>
                          <m:fPr>
                            <m:ctrlPr>
                              <w:rPr>
                                <w:rFonts w:ascii="Cambria Math" w:hAnsi="Cambria Math" w:cs="Times New Roman"/>
                                <w:i/>
                                <w:iCs/>
                                <w:sz w:val="28"/>
                                <w:szCs w:val="28"/>
                              </w:rPr>
                            </m:ctrlPr>
                          </m:fPr>
                          <m:num>
                            <m:r>
                              <w:rPr>
                                <w:rFonts w:ascii="Cambria Math" w:hAnsi="Cambria Math" w:cs="Times New Roman"/>
                                <w:sz w:val="28"/>
                                <w:szCs w:val="28"/>
                              </w:rPr>
                              <m:t>d</m:t>
                            </m:r>
                            <m:sSub>
                              <m:sSubPr>
                                <m:ctrlPr>
                                  <w:rPr>
                                    <w:rFonts w:ascii="Cambria Math" w:hAnsi="Cambria Math" w:cs="Times New Roman"/>
                                    <w:i/>
                                    <w:iCs/>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num>
                          <m:den>
                            <m:r>
                              <w:rPr>
                                <w:rFonts w:ascii="Cambria Math" w:hAnsi="Cambria Math" w:cs="Times New Roman"/>
                                <w:sz w:val="28"/>
                                <w:szCs w:val="28"/>
                              </w:rPr>
                              <m:t>dτ</m:t>
                            </m:r>
                          </m:den>
                        </m:f>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r>
                          <w:rPr>
                            <w:rFonts w:ascii="Cambria Math" w:hAnsi="Cambria Math" w:cs="Times New Roman"/>
                            <w:sz w:val="28"/>
                            <w:szCs w:val="28"/>
                          </w:rPr>
                          <m:t>∙</m:t>
                        </m:r>
                        <m:sSubSup>
                          <m:sSubSupPr>
                            <m:ctrlPr>
                              <w:rPr>
                                <w:rFonts w:ascii="Cambria Math" w:hAnsi="Cambria Math" w:cs="Times New Roman"/>
                                <w:i/>
                                <w:iCs/>
                                <w:sz w:val="28"/>
                                <w:szCs w:val="28"/>
                              </w:rPr>
                            </m:ctrlPr>
                          </m:sSubSupPr>
                          <m:e>
                            <m:r>
                              <w:rPr>
                                <w:rFonts w:ascii="Cambria Math" w:hAnsi="Cambria Math" w:cs="Times New Roman"/>
                                <w:sz w:val="28"/>
                                <w:szCs w:val="28"/>
                              </w:rPr>
                              <m:t>C</m:t>
                            </m:r>
                          </m:e>
                          <m:sub>
                            <m:r>
                              <w:rPr>
                                <w:rFonts w:ascii="Cambria Math" w:hAnsi="Cambria Math" w:cs="Times New Roman"/>
                                <w:sz w:val="28"/>
                                <w:szCs w:val="28"/>
                              </w:rPr>
                              <m:t>B</m:t>
                            </m:r>
                          </m:sub>
                          <m:sup>
                            <m:r>
                              <w:rPr>
                                <w:rFonts w:ascii="Cambria Math" w:hAnsi="Cambria Math" w:cs="Times New Roman"/>
                                <w:sz w:val="28"/>
                                <w:szCs w:val="28"/>
                              </w:rPr>
                              <m:t>2</m:t>
                            </m:r>
                          </m:sup>
                        </m:sSubSup>
                      </m:e>
                      <m:e>
                        <m:f>
                          <m:fPr>
                            <m:ctrlPr>
                              <w:rPr>
                                <w:rFonts w:ascii="Cambria Math" w:hAnsi="Cambria Math" w:cs="Times New Roman"/>
                                <w:i/>
                                <w:iCs/>
                                <w:sz w:val="28"/>
                                <w:szCs w:val="28"/>
                              </w:rPr>
                            </m:ctrlPr>
                          </m:fPr>
                          <m:num>
                            <m:r>
                              <w:rPr>
                                <w:rFonts w:ascii="Cambria Math" w:hAnsi="Cambria Math" w:cs="Times New Roman"/>
                                <w:sz w:val="28"/>
                                <w:szCs w:val="28"/>
                              </w:rPr>
                              <m:t>d</m:t>
                            </m:r>
                            <m:sSub>
                              <m:sSubPr>
                                <m:ctrlPr>
                                  <w:rPr>
                                    <w:rFonts w:ascii="Cambria Math" w:hAnsi="Cambria Math" w:cs="Times New Roman"/>
                                    <w:i/>
                                    <w:iCs/>
                                    <w:sz w:val="28"/>
                                    <w:szCs w:val="28"/>
                                  </w:rPr>
                                </m:ctrlPr>
                              </m:sSubPr>
                              <m:e>
                                <m:r>
                                  <w:rPr>
                                    <w:rFonts w:ascii="Cambria Math" w:hAnsi="Cambria Math" w:cs="Times New Roman"/>
                                    <w:sz w:val="28"/>
                                    <w:szCs w:val="28"/>
                                  </w:rPr>
                                  <m:t>C</m:t>
                                </m:r>
                              </m:e>
                              <m:sub>
                                <m:r>
                                  <w:rPr>
                                    <w:rFonts w:ascii="Cambria Math" w:hAnsi="Cambria Math" w:cs="Times New Roman"/>
                                    <w:sz w:val="28"/>
                                    <w:szCs w:val="28"/>
                                  </w:rPr>
                                  <m:t>B</m:t>
                                </m:r>
                              </m:sub>
                            </m:sSub>
                          </m:num>
                          <m:den>
                            <m:r>
                              <w:rPr>
                                <w:rFonts w:ascii="Cambria Math" w:hAnsi="Cambria Math" w:cs="Times New Roman"/>
                                <w:sz w:val="28"/>
                                <w:szCs w:val="28"/>
                              </w:rPr>
                              <m:t>dτ</m:t>
                            </m:r>
                          </m:den>
                        </m:f>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2k</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r>
                          <w:rPr>
                            <w:rFonts w:ascii="Cambria Math" w:hAnsi="Cambria Math" w:cs="Times New Roman"/>
                            <w:sz w:val="28"/>
                            <w:szCs w:val="28"/>
                          </w:rPr>
                          <m:t>∙</m:t>
                        </m:r>
                        <m:sSubSup>
                          <m:sSubSupPr>
                            <m:ctrlPr>
                              <w:rPr>
                                <w:rFonts w:ascii="Cambria Math" w:hAnsi="Cambria Math" w:cs="Times New Roman"/>
                                <w:i/>
                                <w:iCs/>
                                <w:sz w:val="28"/>
                                <w:szCs w:val="28"/>
                              </w:rPr>
                            </m:ctrlPr>
                          </m:sSubSupPr>
                          <m:e>
                            <m:r>
                              <w:rPr>
                                <w:rFonts w:ascii="Cambria Math" w:hAnsi="Cambria Math" w:cs="Times New Roman"/>
                                <w:sz w:val="28"/>
                                <w:szCs w:val="28"/>
                              </w:rPr>
                              <m:t>C</m:t>
                            </m:r>
                          </m:e>
                          <m:sub>
                            <m:r>
                              <w:rPr>
                                <w:rFonts w:ascii="Cambria Math" w:hAnsi="Cambria Math" w:cs="Times New Roman"/>
                                <w:sz w:val="28"/>
                                <w:szCs w:val="28"/>
                              </w:rPr>
                              <m:t>B</m:t>
                            </m:r>
                          </m:sub>
                          <m:sup>
                            <m:r>
                              <w:rPr>
                                <w:rFonts w:ascii="Cambria Math" w:hAnsi="Cambria Math" w:cs="Times New Roman"/>
                                <w:sz w:val="28"/>
                                <w:szCs w:val="28"/>
                              </w:rPr>
                              <m:t>2</m:t>
                            </m:r>
                          </m:sup>
                        </m:sSubSup>
                      </m:e>
                      <m:e>
                        <m:f>
                          <m:fPr>
                            <m:ctrlPr>
                              <w:rPr>
                                <w:rFonts w:ascii="Cambria Math" w:hAnsi="Cambria Math" w:cs="Times New Roman"/>
                                <w:i/>
                                <w:iCs/>
                                <w:sz w:val="28"/>
                                <w:szCs w:val="28"/>
                              </w:rPr>
                            </m:ctrlPr>
                          </m:fPr>
                          <m:num>
                            <m:r>
                              <w:rPr>
                                <w:rFonts w:ascii="Cambria Math" w:hAnsi="Cambria Math" w:cs="Times New Roman"/>
                                <w:sz w:val="28"/>
                                <w:szCs w:val="28"/>
                              </w:rPr>
                              <m:t>d</m:t>
                            </m:r>
                            <m:sSub>
                              <m:sSubPr>
                                <m:ctrlPr>
                                  <w:rPr>
                                    <w:rFonts w:ascii="Cambria Math" w:hAnsi="Cambria Math" w:cs="Times New Roman"/>
                                    <w:i/>
                                    <w:iCs/>
                                    <w:sz w:val="28"/>
                                    <w:szCs w:val="28"/>
                                  </w:rPr>
                                </m:ctrlPr>
                              </m:sSubPr>
                              <m:e>
                                <m:r>
                                  <w:rPr>
                                    <w:rFonts w:ascii="Cambria Math" w:hAnsi="Cambria Math" w:cs="Times New Roman"/>
                                    <w:sz w:val="28"/>
                                    <w:szCs w:val="28"/>
                                  </w:rPr>
                                  <m:t>C</m:t>
                                </m:r>
                              </m:e>
                              <m:sub>
                                <m:r>
                                  <w:rPr>
                                    <w:rFonts w:ascii="Cambria Math" w:hAnsi="Cambria Math" w:cs="Times New Roman"/>
                                    <w:sz w:val="28"/>
                                    <w:szCs w:val="28"/>
                                  </w:rPr>
                                  <m:t>R</m:t>
                                </m:r>
                              </m:sub>
                            </m:sSub>
                          </m:num>
                          <m:den>
                            <m:r>
                              <w:rPr>
                                <w:rFonts w:ascii="Cambria Math" w:hAnsi="Cambria Math" w:cs="Times New Roman"/>
                                <w:sz w:val="28"/>
                                <w:szCs w:val="28"/>
                              </w:rPr>
                              <m:t>dτ</m:t>
                            </m:r>
                          </m:den>
                        </m:f>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C</m:t>
                            </m:r>
                          </m:e>
                          <m:sub>
                            <m:r>
                              <w:rPr>
                                <w:rFonts w:ascii="Cambria Math" w:hAnsi="Cambria Math" w:cs="Times New Roman"/>
                                <w:sz w:val="28"/>
                                <w:szCs w:val="28"/>
                              </w:rPr>
                              <m:t>A</m:t>
                            </m:r>
                          </m:sub>
                        </m:sSub>
                        <m:r>
                          <w:rPr>
                            <w:rFonts w:ascii="Cambria Math" w:hAnsi="Cambria Math" w:cs="Times New Roman"/>
                            <w:sz w:val="28"/>
                            <w:szCs w:val="28"/>
                          </w:rPr>
                          <m:t>∙</m:t>
                        </m:r>
                        <m:sSubSup>
                          <m:sSubSupPr>
                            <m:ctrlPr>
                              <w:rPr>
                                <w:rFonts w:ascii="Cambria Math" w:hAnsi="Cambria Math" w:cs="Times New Roman"/>
                                <w:i/>
                                <w:iCs/>
                                <w:sz w:val="28"/>
                                <w:szCs w:val="28"/>
                              </w:rPr>
                            </m:ctrlPr>
                          </m:sSubSupPr>
                          <m:e>
                            <m:r>
                              <w:rPr>
                                <w:rFonts w:ascii="Cambria Math" w:hAnsi="Cambria Math" w:cs="Times New Roman"/>
                                <w:sz w:val="28"/>
                                <w:szCs w:val="28"/>
                              </w:rPr>
                              <m:t>C</m:t>
                            </m:r>
                          </m:e>
                          <m:sub>
                            <m:r>
                              <w:rPr>
                                <w:rFonts w:ascii="Cambria Math" w:hAnsi="Cambria Math" w:cs="Times New Roman"/>
                                <w:sz w:val="28"/>
                                <w:szCs w:val="28"/>
                              </w:rPr>
                              <m:t>B</m:t>
                            </m:r>
                          </m:sub>
                          <m:sup>
                            <m:r>
                              <w:rPr>
                                <w:rFonts w:ascii="Cambria Math" w:hAnsi="Cambria Math" w:cs="Times New Roman"/>
                                <w:sz w:val="28"/>
                                <w:szCs w:val="28"/>
                              </w:rPr>
                              <m:t>2</m:t>
                            </m:r>
                          </m:sup>
                        </m:sSubSup>
                      </m:e>
                    </m:eqArr>
                  </m:e>
                </m:d>
              </m:oMath>
            </m:oMathPara>
          </w:p>
        </w:tc>
        <w:tc>
          <w:tcPr>
            <w:tcW w:w="2517" w:type="dxa"/>
            <w:vAlign w:val="center"/>
          </w:tcPr>
          <w:p w:rsidR="00A63DD6" w:rsidRPr="0045151C" w:rsidRDefault="00A63DD6" w:rsidP="00100282">
            <w:pPr>
              <w:tabs>
                <w:tab w:val="left" w:pos="426"/>
              </w:tabs>
              <w:ind w:right="-1" w:firstLine="709"/>
              <w:jc w:val="right"/>
              <w:rPr>
                <w:rFonts w:ascii="Times New Roman" w:hAnsi="Times New Roman" w:cs="Times New Roman"/>
                <w:sz w:val="28"/>
                <w:szCs w:val="28"/>
              </w:rPr>
            </w:pPr>
            <w:r w:rsidRPr="0045151C">
              <w:rPr>
                <w:rFonts w:ascii="Times New Roman" w:hAnsi="Times New Roman" w:cs="Times New Roman"/>
                <w:sz w:val="28"/>
                <w:szCs w:val="28"/>
              </w:rPr>
              <w:t>(3.3)</w:t>
            </w:r>
          </w:p>
        </w:tc>
      </w:tr>
    </w:tbl>
    <w:p w:rsidR="00A63DD6" w:rsidRPr="0045151C" w:rsidRDefault="00A115AD" w:rsidP="00A63DD6">
      <w:pPr>
        <w:widowControl w:val="0"/>
        <w:tabs>
          <w:tab w:val="left" w:pos="426"/>
        </w:tabs>
        <w:autoSpaceDE w:val="0"/>
        <w:autoSpaceDN w:val="0"/>
        <w:adjustRightInd w:val="0"/>
        <w:ind w:right="-1" w:firstLine="709"/>
        <w:rPr>
          <w:rFonts w:ascii="Times New Roman" w:eastAsia="Calibri" w:hAnsi="Times New Roman"/>
          <w:iCs/>
          <w:sz w:val="28"/>
          <w:szCs w:val="28"/>
        </w:rPr>
      </w:pPr>
      <w:r w:rsidRPr="00A115AD">
        <w:rPr>
          <w:rFonts w:ascii="Times New Roman" w:eastAsia="Calibri" w:hAnsi="Times New Roman"/>
          <w:iCs/>
          <w:sz w:val="28"/>
          <w:szCs w:val="28"/>
        </w:rPr>
        <w:t xml:space="preserve">Початкова концентрація реагентів на вході в реактор </w:t>
      </w:r>
      <w:r w:rsidR="00A63DD6">
        <w:rPr>
          <w:rFonts w:ascii="Times New Roman" w:eastAsia="Calibri" w:hAnsi="Times New Roman"/>
          <w:iCs/>
          <w:sz w:val="28"/>
          <w:szCs w:val="28"/>
        </w:rPr>
        <w:t>(</w:t>
      </w:r>
      <w:r w:rsidR="00A63DD6">
        <w:rPr>
          <w:rFonts w:ascii="Times New Roman" w:eastAsia="Calibri" w:hAnsi="Times New Roman"/>
          <w:sz w:val="28"/>
          <w:szCs w:val="28"/>
        </w:rPr>
        <w:t>розрахунок наве</w:t>
      </w:r>
      <w:r w:rsidR="00A63DD6" w:rsidRPr="00E66D3E">
        <w:rPr>
          <w:rFonts w:ascii="Times New Roman" w:eastAsia="Calibri" w:hAnsi="Times New Roman"/>
          <w:sz w:val="28"/>
          <w:szCs w:val="28"/>
        </w:rPr>
        <w:t>дено в додатку А)</w:t>
      </w:r>
      <w:r w:rsidR="00A63DD6" w:rsidRPr="00E66D3E">
        <w:rPr>
          <w:rFonts w:ascii="Times New Roman" w:eastAsia="Calibri" w:hAnsi="Times New Roman"/>
          <w:iCs/>
          <w:sz w:val="28"/>
          <w:szCs w:val="28"/>
        </w:rPr>
        <w:t>:</w:t>
      </w:r>
      <w:r w:rsidR="00A63DD6" w:rsidRPr="00E66D3E">
        <w:rPr>
          <w:rFonts w:ascii="Times New Roman" w:eastAsia="Calibri" w:hAnsi="Times New Roman"/>
          <w:position w:val="-12"/>
          <w:sz w:val="28"/>
        </w:rPr>
        <w:object w:dxaOrig="720" w:dyaOrig="380">
          <v:shape id="_x0000_i1044" type="#_x0000_t75" style="width:36.6pt;height:18pt" o:ole="">
            <v:imagedata r:id="rId84" o:title=""/>
          </v:shape>
          <o:OLEObject Type="Embed" ProgID="Equation.DSMT4" ShapeID="_x0000_i1044" DrawAspect="Content" ObjectID="_1684593731" r:id="rId85"/>
        </w:object>
      </w:r>
      <w:r w:rsidR="00A63DD6" w:rsidRPr="00E66D3E">
        <w:rPr>
          <w:rFonts w:ascii="Times New Roman" w:eastAsia="Calibri" w:hAnsi="Times New Roman"/>
          <w:sz w:val="28"/>
        </w:rPr>
        <w:t xml:space="preserve">, </w:t>
      </w:r>
      <w:r w:rsidR="00A63DD6" w:rsidRPr="00E66D3E">
        <w:rPr>
          <w:rFonts w:ascii="Times New Roman" w:eastAsia="Calibri" w:hAnsi="Times New Roman"/>
          <w:position w:val="-12"/>
          <w:sz w:val="28"/>
        </w:rPr>
        <w:object w:dxaOrig="720" w:dyaOrig="380">
          <v:shape id="_x0000_i1045" type="#_x0000_t75" style="width:36.6pt;height:18pt" o:ole="">
            <v:imagedata r:id="rId86" o:title=""/>
          </v:shape>
          <o:OLEObject Type="Embed" ProgID="Equation.DSMT4" ShapeID="_x0000_i1045" DrawAspect="Content" ObjectID="_1684593732" r:id="rId87"/>
        </w:object>
      </w:r>
      <w:r w:rsidR="00A63DD6" w:rsidRPr="00E66D3E">
        <w:rPr>
          <w:rFonts w:ascii="Times New Roman" w:eastAsia="Calibri" w:hAnsi="Times New Roman"/>
          <w:sz w:val="28"/>
        </w:rPr>
        <w:t xml:space="preserve">, </w:t>
      </w:r>
      <w:r w:rsidR="00A63DD6" w:rsidRPr="00E66D3E">
        <w:rPr>
          <w:rFonts w:ascii="Times New Roman" w:eastAsia="Calibri" w:hAnsi="Times New Roman"/>
          <w:position w:val="-12"/>
          <w:sz w:val="28"/>
        </w:rPr>
        <w:object w:dxaOrig="720" w:dyaOrig="380">
          <v:shape id="_x0000_i1046" type="#_x0000_t75" style="width:36.6pt;height:18pt" o:ole="">
            <v:imagedata r:id="rId88" o:title=""/>
          </v:shape>
          <o:OLEObject Type="Embed" ProgID="Equation.DSMT4" ShapeID="_x0000_i1046" DrawAspect="Content" ObjectID="_1684593733" r:id="rId89"/>
        </w:object>
      </w:r>
      <w:r w:rsidR="00A63DD6" w:rsidRPr="00E66D3E">
        <w:rPr>
          <w:rFonts w:ascii="Times New Roman" w:eastAsia="Calibri" w:hAnsi="Times New Roman"/>
          <w:sz w:val="28"/>
        </w:rPr>
        <w:t xml:space="preserve">, </w:t>
      </w:r>
      <w:r w:rsidR="00A63DD6" w:rsidRPr="00E66D3E">
        <w:rPr>
          <w:rFonts w:ascii="Times New Roman" w:eastAsia="Calibri" w:hAnsi="Times New Roman"/>
          <w:position w:val="-6"/>
          <w:sz w:val="28"/>
        </w:rPr>
        <w:object w:dxaOrig="1260" w:dyaOrig="360">
          <v:shape id="_x0000_i1047" type="#_x0000_t75" style="width:61.8pt;height:18.6pt" o:ole="">
            <v:imagedata r:id="rId90" o:title=""/>
          </v:shape>
          <o:OLEObject Type="Embed" ProgID="Equation.DSMT4" ShapeID="_x0000_i1047" DrawAspect="Content" ObjectID="_1684593734" r:id="rId91"/>
        </w:object>
      </w:r>
      <w:r w:rsidR="00A63DD6" w:rsidRPr="00E66D3E">
        <w:rPr>
          <w:rFonts w:ascii="Times New Roman" w:eastAsia="Calibri" w:hAnsi="Times New Roman"/>
          <w:sz w:val="28"/>
        </w:rPr>
        <w:t>; τ - час перебування в реа</w:t>
      </w:r>
      <w:r w:rsidR="00A63DD6" w:rsidRPr="0045151C">
        <w:rPr>
          <w:rFonts w:ascii="Times New Roman" w:eastAsia="Calibri" w:hAnsi="Times New Roman"/>
          <w:sz w:val="28"/>
        </w:rPr>
        <w:t>кторі, с.</w:t>
      </w:r>
    </w:p>
    <w:p w:rsidR="00A63DD6" w:rsidRPr="0045151C" w:rsidRDefault="00A115AD" w:rsidP="00A63DD6">
      <w:pPr>
        <w:widowControl w:val="0"/>
        <w:tabs>
          <w:tab w:val="left" w:pos="426"/>
        </w:tabs>
        <w:autoSpaceDE w:val="0"/>
        <w:autoSpaceDN w:val="0"/>
        <w:adjustRightInd w:val="0"/>
        <w:ind w:right="-1" w:firstLine="709"/>
        <w:rPr>
          <w:rFonts w:ascii="Times New Roman" w:eastAsia="Calibri" w:hAnsi="Times New Roman"/>
          <w:iCs/>
          <w:sz w:val="28"/>
          <w:szCs w:val="28"/>
        </w:rPr>
      </w:pPr>
      <w:r w:rsidRPr="00A115AD">
        <w:rPr>
          <w:rFonts w:ascii="Times New Roman" w:eastAsia="Calibri" w:hAnsi="Times New Roman"/>
          <w:iCs/>
          <w:sz w:val="28"/>
          <w:szCs w:val="28"/>
        </w:rPr>
        <w:t xml:space="preserve">Математичне моделювання реактора для синтезу метанолу проводиться </w:t>
      </w:r>
      <w:r w:rsidRPr="00A115AD">
        <w:rPr>
          <w:rFonts w:ascii="Times New Roman" w:eastAsia="Calibri" w:hAnsi="Times New Roman"/>
          <w:iCs/>
          <w:sz w:val="28"/>
          <w:szCs w:val="28"/>
        </w:rPr>
        <w:lastRenderedPageBreak/>
        <w:t>з урахуванням таких припущень</w:t>
      </w:r>
      <w:r w:rsidR="00A63DD6" w:rsidRPr="0045151C">
        <w:rPr>
          <w:rFonts w:ascii="Times New Roman" w:eastAsia="Calibri" w:hAnsi="Times New Roman"/>
          <w:iCs/>
          <w:sz w:val="28"/>
          <w:szCs w:val="28"/>
        </w:rPr>
        <w:t>:</w:t>
      </w:r>
    </w:p>
    <w:p w:rsidR="00A63DD6" w:rsidRPr="00090EFE" w:rsidRDefault="00A63DD6" w:rsidP="00A63DD6">
      <w:pPr>
        <w:pStyle w:val="a9"/>
        <w:widowControl w:val="0"/>
        <w:numPr>
          <w:ilvl w:val="0"/>
          <w:numId w:val="18"/>
        </w:numPr>
        <w:tabs>
          <w:tab w:val="left" w:pos="851"/>
        </w:tabs>
        <w:autoSpaceDE w:val="0"/>
        <w:autoSpaceDN w:val="0"/>
        <w:adjustRightInd w:val="0"/>
        <w:ind w:left="426" w:right="-1" w:hanging="11"/>
        <w:rPr>
          <w:rFonts w:ascii="Times New Roman" w:eastAsia="Calibri" w:hAnsi="Times New Roman"/>
          <w:sz w:val="28"/>
          <w:szCs w:val="28"/>
        </w:rPr>
      </w:pPr>
      <w:r w:rsidRPr="00090EFE">
        <w:rPr>
          <w:rFonts w:ascii="Times New Roman" w:eastAsia="Calibri" w:hAnsi="Times New Roman"/>
          <w:sz w:val="28"/>
          <w:szCs w:val="28"/>
        </w:rPr>
        <w:t>гідродинамічний режим в апараті – ідеальне витіснення;</w:t>
      </w:r>
    </w:p>
    <w:p w:rsidR="00A63DD6" w:rsidRPr="00090EFE" w:rsidRDefault="00A63DD6" w:rsidP="00A63DD6">
      <w:pPr>
        <w:pStyle w:val="a9"/>
        <w:widowControl w:val="0"/>
        <w:numPr>
          <w:ilvl w:val="0"/>
          <w:numId w:val="18"/>
        </w:numPr>
        <w:tabs>
          <w:tab w:val="left" w:pos="851"/>
        </w:tabs>
        <w:autoSpaceDE w:val="0"/>
        <w:autoSpaceDN w:val="0"/>
        <w:adjustRightInd w:val="0"/>
        <w:ind w:left="426" w:right="-1" w:hanging="11"/>
        <w:rPr>
          <w:rFonts w:ascii="Times New Roman" w:eastAsia="Calibri" w:hAnsi="Times New Roman"/>
          <w:sz w:val="28"/>
          <w:szCs w:val="28"/>
        </w:rPr>
      </w:pPr>
      <w:r w:rsidRPr="00090EFE">
        <w:rPr>
          <w:rFonts w:ascii="Times New Roman" w:eastAsia="Calibri" w:hAnsi="Times New Roman"/>
          <w:sz w:val="28"/>
          <w:szCs w:val="28"/>
        </w:rPr>
        <w:t>на вході в шар каталізатора газовий потік повністю перемішаний;</w:t>
      </w:r>
    </w:p>
    <w:p w:rsidR="00A63DD6" w:rsidRPr="00090EFE" w:rsidRDefault="00A63DD6" w:rsidP="00A63DD6">
      <w:pPr>
        <w:pStyle w:val="a9"/>
        <w:widowControl w:val="0"/>
        <w:numPr>
          <w:ilvl w:val="0"/>
          <w:numId w:val="18"/>
        </w:numPr>
        <w:tabs>
          <w:tab w:val="left" w:pos="851"/>
        </w:tabs>
        <w:autoSpaceDE w:val="0"/>
        <w:autoSpaceDN w:val="0"/>
        <w:adjustRightInd w:val="0"/>
        <w:ind w:left="426" w:right="-1" w:hanging="11"/>
        <w:rPr>
          <w:rFonts w:ascii="Times New Roman" w:eastAsia="Calibri" w:hAnsi="Times New Roman"/>
          <w:sz w:val="28"/>
          <w:szCs w:val="28"/>
        </w:rPr>
      </w:pPr>
      <w:r w:rsidRPr="00090EFE">
        <w:rPr>
          <w:rFonts w:ascii="Times New Roman" w:eastAsia="Calibri" w:hAnsi="Times New Roman"/>
          <w:sz w:val="28"/>
          <w:szCs w:val="28"/>
        </w:rPr>
        <w:t>шар каталізатора – квазігомогенне середовище, ізотермічний.</w:t>
      </w:r>
    </w:p>
    <w:p w:rsidR="00A63DD6" w:rsidRPr="0045151C" w:rsidRDefault="00EE7725" w:rsidP="00A63DD6">
      <w:pPr>
        <w:widowControl w:val="0"/>
        <w:tabs>
          <w:tab w:val="left" w:pos="426"/>
        </w:tabs>
        <w:autoSpaceDE w:val="0"/>
        <w:autoSpaceDN w:val="0"/>
        <w:adjustRightInd w:val="0"/>
        <w:ind w:right="-1" w:firstLine="709"/>
        <w:rPr>
          <w:rFonts w:ascii="Times New Roman" w:eastAsia="Calibri" w:hAnsi="Times New Roman"/>
          <w:sz w:val="28"/>
          <w:szCs w:val="28"/>
        </w:rPr>
      </w:pPr>
      <w:r>
        <w:rPr>
          <w:rFonts w:ascii="Times New Roman" w:eastAsia="Calibri" w:hAnsi="Times New Roman"/>
          <w:sz w:val="28"/>
          <w:szCs w:val="28"/>
        </w:rPr>
        <w:t>Р</w:t>
      </w:r>
      <w:r w:rsidRPr="0045151C">
        <w:rPr>
          <w:rFonts w:ascii="Times New Roman" w:eastAsia="Calibri" w:hAnsi="Times New Roman"/>
          <w:sz w:val="28"/>
          <w:szCs w:val="28"/>
        </w:rPr>
        <w:t xml:space="preserve">еактор ідеального витіснення </w:t>
      </w:r>
      <w:r w:rsidR="00A63DD6" w:rsidRPr="0045151C">
        <w:rPr>
          <w:rFonts w:ascii="Times New Roman" w:eastAsia="Calibri" w:hAnsi="Times New Roman"/>
          <w:sz w:val="28"/>
          <w:szCs w:val="28"/>
        </w:rPr>
        <w:t>-</w:t>
      </w:r>
      <w:r>
        <w:rPr>
          <w:rFonts w:ascii="Times New Roman" w:eastAsia="Calibri" w:hAnsi="Times New Roman"/>
          <w:sz w:val="28"/>
          <w:szCs w:val="28"/>
        </w:rPr>
        <w:t xml:space="preserve"> а</w:t>
      </w:r>
      <w:r w:rsidRPr="0045151C">
        <w:rPr>
          <w:rFonts w:ascii="Times New Roman" w:eastAsia="Calibri" w:hAnsi="Times New Roman"/>
          <w:sz w:val="28"/>
          <w:szCs w:val="28"/>
        </w:rPr>
        <w:t>парат, що моделюється</w:t>
      </w:r>
      <w:r>
        <w:rPr>
          <w:rFonts w:ascii="Times New Roman" w:eastAsia="Calibri" w:hAnsi="Times New Roman"/>
          <w:sz w:val="28"/>
          <w:szCs w:val="28"/>
        </w:rPr>
        <w:t>, який</w:t>
      </w:r>
      <w:r w:rsidR="00A63DD6" w:rsidRPr="0045151C">
        <w:rPr>
          <w:rFonts w:ascii="Times New Roman" w:eastAsia="Calibri" w:hAnsi="Times New Roman"/>
          <w:sz w:val="28"/>
          <w:szCs w:val="28"/>
        </w:rPr>
        <w:t xml:space="preserve"> працює в ізотермічному </w:t>
      </w:r>
      <w:r w:rsidRPr="00EE7725">
        <w:rPr>
          <w:rFonts w:ascii="Times New Roman" w:eastAsia="Calibri" w:hAnsi="Times New Roman"/>
          <w:sz w:val="28"/>
          <w:szCs w:val="28"/>
        </w:rPr>
        <w:t xml:space="preserve">безперервному </w:t>
      </w:r>
      <w:r w:rsidR="00C40D8D">
        <w:rPr>
          <w:rFonts w:ascii="Times New Roman" w:eastAsia="Calibri" w:hAnsi="Times New Roman"/>
          <w:sz w:val="28"/>
          <w:szCs w:val="28"/>
        </w:rPr>
        <w:t>режимі. В</w:t>
      </w:r>
      <w:r w:rsidR="00C40D8D" w:rsidRPr="0045151C">
        <w:rPr>
          <w:rFonts w:ascii="Times New Roman" w:eastAsia="Calibri" w:hAnsi="Times New Roman"/>
          <w:sz w:val="28"/>
          <w:szCs w:val="28"/>
        </w:rPr>
        <w:t xml:space="preserve"> загальному вигляді</w:t>
      </w:r>
      <w:r w:rsidR="00C40D8D">
        <w:rPr>
          <w:rFonts w:ascii="Times New Roman" w:eastAsia="Calibri" w:hAnsi="Times New Roman"/>
          <w:sz w:val="28"/>
          <w:szCs w:val="28"/>
        </w:rPr>
        <w:t>,</w:t>
      </w:r>
      <w:r w:rsidR="00C40D8D" w:rsidRPr="0045151C">
        <w:rPr>
          <w:rFonts w:ascii="Times New Roman" w:eastAsia="Calibri" w:hAnsi="Times New Roman"/>
          <w:sz w:val="28"/>
          <w:szCs w:val="28"/>
        </w:rPr>
        <w:t xml:space="preserve"> </w:t>
      </w:r>
      <w:r w:rsidR="00C40D8D">
        <w:rPr>
          <w:rFonts w:ascii="Times New Roman" w:eastAsia="Calibri" w:hAnsi="Times New Roman"/>
          <w:sz w:val="28"/>
          <w:szCs w:val="28"/>
        </w:rPr>
        <w:t>м</w:t>
      </w:r>
      <w:r w:rsidR="00A63DD6" w:rsidRPr="0045151C">
        <w:rPr>
          <w:rFonts w:ascii="Times New Roman" w:eastAsia="Calibri" w:hAnsi="Times New Roman"/>
          <w:sz w:val="28"/>
          <w:szCs w:val="28"/>
        </w:rPr>
        <w:t>атематична модель реактора ідеального витіснення (РІВ) записується:</w:t>
      </w:r>
    </w:p>
    <w:tbl>
      <w:tblPr>
        <w:tblStyle w:val="26"/>
        <w:tblW w:w="7797" w:type="dxa"/>
        <w:tblInd w:w="19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3119"/>
      </w:tblGrid>
      <w:tr w:rsidR="00A63DD6" w:rsidRPr="0045151C" w:rsidTr="00100282">
        <w:tc>
          <w:tcPr>
            <w:tcW w:w="4678" w:type="dxa"/>
            <w:vAlign w:val="center"/>
          </w:tcPr>
          <w:p w:rsidR="00A63DD6" w:rsidRPr="0045151C" w:rsidRDefault="00D12A60" w:rsidP="00100282">
            <w:pPr>
              <w:widowControl w:val="0"/>
              <w:tabs>
                <w:tab w:val="left" w:pos="426"/>
              </w:tabs>
              <w:autoSpaceDE w:val="0"/>
              <w:autoSpaceDN w:val="0"/>
              <w:adjustRightInd w:val="0"/>
              <w:ind w:right="-1" w:firstLine="1276"/>
              <w:jc w:val="right"/>
              <w:rPr>
                <w:rFonts w:ascii="Times New Roman" w:eastAsia="Calibri" w:hAnsi="Times New Roman" w:cs="Times New Roman"/>
                <w:sz w:val="28"/>
                <w:szCs w:val="28"/>
                <w:lang w:val="en-US" w:eastAsia="ru-RU"/>
              </w:rPr>
            </w:pPr>
            <m:oMathPara>
              <m:oMath>
                <m:f>
                  <m:fPr>
                    <m:ctrlPr>
                      <w:rPr>
                        <w:rFonts w:ascii="Cambria Math" w:eastAsia="Calibri" w:hAnsi="Cambria Math" w:cs="Times New Roman"/>
                        <w:i/>
                        <w:iCs/>
                        <w:sz w:val="28"/>
                        <w:szCs w:val="28"/>
                        <w:lang w:eastAsia="ru-RU"/>
                      </w:rPr>
                    </m:ctrlPr>
                  </m:fPr>
                  <m:num>
                    <m:r>
                      <w:rPr>
                        <w:rFonts w:ascii="Cambria Math" w:eastAsia="Calibri" w:hAnsi="Cambria Math" w:cs="Times New Roman"/>
                        <w:sz w:val="28"/>
                        <w:szCs w:val="28"/>
                        <w:lang w:eastAsia="ru-RU"/>
                      </w:rPr>
                      <m:t>dC</m:t>
                    </m:r>
                  </m:num>
                  <m:den>
                    <m:r>
                      <w:rPr>
                        <w:rFonts w:ascii="Cambria Math" w:eastAsia="Calibri" w:hAnsi="Cambria Math" w:cs="Times New Roman"/>
                        <w:sz w:val="28"/>
                        <w:szCs w:val="28"/>
                        <w:lang w:eastAsia="ru-RU"/>
                      </w:rPr>
                      <m:t>d</m:t>
                    </m:r>
                    <m:r>
                      <w:rPr>
                        <w:rFonts w:ascii="Cambria Math" w:eastAsia="Calibri" w:hAnsi="Cambria Math" w:cs="Times New Roman"/>
                        <w:sz w:val="28"/>
                        <w:szCs w:val="28"/>
                        <w:lang w:val="en-US" w:eastAsia="ru-RU"/>
                      </w:rPr>
                      <m:t>t</m:t>
                    </m:r>
                  </m:den>
                </m:f>
                <m:r>
                  <w:rPr>
                    <w:rFonts w:ascii="Cambria Math" w:eastAsia="Calibri" w:hAnsi="Cambria Math" w:cs="Times New Roman"/>
                    <w:sz w:val="28"/>
                    <w:szCs w:val="28"/>
                    <w:lang w:eastAsia="ru-RU"/>
                  </w:rPr>
                  <m:t>=-u</m:t>
                </m:r>
                <m:f>
                  <m:fPr>
                    <m:ctrlPr>
                      <w:rPr>
                        <w:rFonts w:ascii="Cambria Math" w:eastAsia="Calibri" w:hAnsi="Cambria Math" w:cs="Times New Roman"/>
                        <w:i/>
                        <w:iCs/>
                        <w:sz w:val="28"/>
                        <w:szCs w:val="28"/>
                        <w:lang w:eastAsia="ru-RU"/>
                      </w:rPr>
                    </m:ctrlPr>
                  </m:fPr>
                  <m:num>
                    <m:r>
                      <w:rPr>
                        <w:rFonts w:ascii="Cambria Math" w:eastAsia="Calibri" w:hAnsi="Cambria Math" w:cs="Times New Roman"/>
                        <w:sz w:val="28"/>
                        <w:szCs w:val="28"/>
                        <w:lang w:eastAsia="ru-RU"/>
                      </w:rPr>
                      <m:t>dC</m:t>
                    </m:r>
                  </m:num>
                  <m:den>
                    <m:r>
                      <w:rPr>
                        <w:rFonts w:ascii="Cambria Math" w:eastAsia="Calibri" w:hAnsi="Cambria Math" w:cs="Times New Roman"/>
                        <w:sz w:val="28"/>
                        <w:szCs w:val="28"/>
                        <w:lang w:eastAsia="ru-RU"/>
                      </w:rPr>
                      <m:t>d</m:t>
                    </m:r>
                    <m:r>
                      <w:rPr>
                        <w:rFonts w:ascii="Cambria Math" w:eastAsia="Calibri" w:hAnsi="Cambria Math" w:cs="Times New Roman"/>
                        <w:sz w:val="28"/>
                        <w:szCs w:val="28"/>
                        <w:lang w:val="en-US" w:eastAsia="ru-RU"/>
                      </w:rPr>
                      <m:t>l</m:t>
                    </m:r>
                  </m:den>
                </m:f>
                <m:r>
                  <w:rPr>
                    <w:rFonts w:ascii="Cambria Math" w:eastAsia="Calibri" w:hAnsi="Cambria Math" w:cs="Times New Roman"/>
                    <w:sz w:val="28"/>
                    <w:szCs w:val="28"/>
                    <w:lang w:eastAsia="ru-RU"/>
                  </w:rPr>
                  <m:t>+</m:t>
                </m:r>
                <m:sSub>
                  <m:sSubPr>
                    <m:ctrlPr>
                      <w:rPr>
                        <w:rFonts w:ascii="Cambria Math" w:eastAsia="Calibri" w:hAnsi="Cambria Math" w:cs="Times New Roman"/>
                        <w:i/>
                        <w:sz w:val="28"/>
                        <w:szCs w:val="28"/>
                        <w:lang w:eastAsia="ru-RU"/>
                      </w:rPr>
                    </m:ctrlPr>
                  </m:sSubPr>
                  <m:e>
                    <m:r>
                      <w:rPr>
                        <w:rFonts w:ascii="Cambria Math" w:eastAsia="Calibri" w:hAnsi="Cambria Math" w:cs="Times New Roman"/>
                        <w:sz w:val="28"/>
                        <w:szCs w:val="28"/>
                        <w:lang w:eastAsia="ru-RU"/>
                      </w:rPr>
                      <m:t>W</m:t>
                    </m:r>
                  </m:e>
                  <m:sub>
                    <m:r>
                      <w:rPr>
                        <w:rFonts w:ascii="Cambria Math" w:eastAsia="Calibri" w:hAnsi="Cambria Math" w:cs="Times New Roman"/>
                        <w:sz w:val="28"/>
                        <w:szCs w:val="28"/>
                        <w:lang w:eastAsia="ru-RU"/>
                      </w:rPr>
                      <m:t>r</m:t>
                    </m:r>
                  </m:sub>
                </m:sSub>
              </m:oMath>
            </m:oMathPara>
          </w:p>
        </w:tc>
        <w:tc>
          <w:tcPr>
            <w:tcW w:w="3119" w:type="dxa"/>
            <w:vAlign w:val="center"/>
          </w:tcPr>
          <w:p w:rsidR="00A63DD6" w:rsidRPr="0045151C" w:rsidRDefault="00A63DD6" w:rsidP="00100282">
            <w:pPr>
              <w:widowControl w:val="0"/>
              <w:tabs>
                <w:tab w:val="left" w:pos="426"/>
              </w:tabs>
              <w:autoSpaceDE w:val="0"/>
              <w:autoSpaceDN w:val="0"/>
              <w:adjustRightInd w:val="0"/>
              <w:ind w:right="-1"/>
              <w:jc w:val="right"/>
              <w:rPr>
                <w:rFonts w:ascii="Times New Roman" w:eastAsia="Calibri" w:hAnsi="Times New Roman" w:cs="Times New Roman"/>
                <w:sz w:val="28"/>
                <w:szCs w:val="28"/>
                <w:lang w:val="en-US" w:eastAsia="ru-RU"/>
              </w:rPr>
            </w:pPr>
            <w:r w:rsidRPr="0045151C">
              <w:rPr>
                <w:rFonts w:ascii="Times New Roman" w:eastAsia="Calibri" w:hAnsi="Times New Roman" w:cs="Times New Roman"/>
                <w:sz w:val="28"/>
                <w:szCs w:val="28"/>
                <w:lang w:val="en-US" w:eastAsia="ru-RU"/>
              </w:rPr>
              <w:t>(3.4)</w:t>
            </w:r>
          </w:p>
        </w:tc>
      </w:tr>
    </w:tbl>
    <w:p w:rsidR="00A63DD6" w:rsidRPr="00FF120D" w:rsidRDefault="00EE7725" w:rsidP="00A63DD6">
      <w:pPr>
        <w:widowControl w:val="0"/>
        <w:tabs>
          <w:tab w:val="left" w:pos="426"/>
        </w:tabs>
        <w:autoSpaceDE w:val="0"/>
        <w:autoSpaceDN w:val="0"/>
        <w:adjustRightInd w:val="0"/>
        <w:ind w:right="-1" w:firstLine="709"/>
        <w:rPr>
          <w:rFonts w:ascii="Times New Roman" w:eastAsia="Calibri" w:hAnsi="Times New Roman"/>
          <w:sz w:val="28"/>
          <w:szCs w:val="28"/>
        </w:rPr>
      </w:pPr>
      <w:r w:rsidRPr="00EE7725">
        <w:rPr>
          <w:rFonts w:ascii="Times New Roman" w:eastAsia="Calibri" w:hAnsi="Times New Roman"/>
          <w:sz w:val="28"/>
          <w:szCs w:val="28"/>
        </w:rPr>
        <w:t>Оскільки реактор, про який йде мова, працює в безперервному режимі, рекомендується враховувати стаціонарний стан, де:</w:t>
      </w:r>
      <w:r w:rsidR="00A63DD6" w:rsidRPr="0045151C">
        <w:rPr>
          <w:rFonts w:ascii="Times New Roman" w:eastAsia="Calibri" w:hAnsi="Times New Roman"/>
          <w:sz w:val="28"/>
          <w:szCs w:val="28"/>
        </w:rPr>
        <w:t>:</w:t>
      </w:r>
    </w:p>
    <w:p w:rsidR="00A63DD6" w:rsidRPr="0037550D" w:rsidRDefault="00D12A60" w:rsidP="00A63DD6">
      <w:pPr>
        <w:widowControl w:val="0"/>
        <w:tabs>
          <w:tab w:val="left" w:pos="426"/>
        </w:tabs>
        <w:autoSpaceDE w:val="0"/>
        <w:autoSpaceDN w:val="0"/>
        <w:adjustRightInd w:val="0"/>
        <w:ind w:right="-1" w:firstLine="709"/>
        <w:rPr>
          <w:rFonts w:ascii="Times New Roman" w:eastAsia="Calibri" w:hAnsi="Times New Roman"/>
          <w:sz w:val="28"/>
          <w:szCs w:val="28"/>
        </w:rPr>
      </w:pPr>
      <m:oMathPara>
        <m:oMath>
          <m:f>
            <m:fPr>
              <m:ctrlPr>
                <w:rPr>
                  <w:rFonts w:ascii="Cambria Math" w:eastAsia="Calibri" w:hAnsi="Cambria Math"/>
                  <w:i/>
                  <w:iCs/>
                  <w:sz w:val="28"/>
                  <w:szCs w:val="28"/>
                </w:rPr>
              </m:ctrlPr>
            </m:fPr>
            <m:num>
              <m:r>
                <w:rPr>
                  <w:rFonts w:ascii="Cambria Math" w:eastAsia="Calibri" w:hAnsi="Cambria Math"/>
                  <w:sz w:val="28"/>
                  <w:szCs w:val="28"/>
                </w:rPr>
                <m:t>dC</m:t>
              </m:r>
            </m:num>
            <m:den>
              <m:r>
                <w:rPr>
                  <w:rFonts w:ascii="Cambria Math" w:eastAsia="Calibri" w:hAnsi="Cambria Math"/>
                  <w:sz w:val="28"/>
                  <w:szCs w:val="28"/>
                </w:rPr>
                <m:t>d</m:t>
              </m:r>
              <m:r>
                <w:rPr>
                  <w:rFonts w:ascii="Cambria Math" w:eastAsia="Calibri" w:hAnsi="Cambria Math"/>
                  <w:sz w:val="28"/>
                  <w:szCs w:val="28"/>
                  <w:lang w:val="en-US"/>
                </w:rPr>
                <m:t>t</m:t>
              </m:r>
            </m:den>
          </m:f>
          <m:r>
            <w:rPr>
              <w:rFonts w:ascii="Cambria Math" w:eastAsia="Calibri" w:hAnsi="Cambria Math"/>
              <w:sz w:val="28"/>
              <w:szCs w:val="28"/>
            </w:rPr>
            <m:t>=0</m:t>
          </m:r>
        </m:oMath>
      </m:oMathPara>
    </w:p>
    <w:p w:rsidR="00A63DD6" w:rsidRPr="0045151C" w:rsidRDefault="00A63DD6" w:rsidP="00A63DD6">
      <w:pPr>
        <w:widowControl w:val="0"/>
        <w:tabs>
          <w:tab w:val="left" w:pos="426"/>
        </w:tabs>
        <w:autoSpaceDE w:val="0"/>
        <w:autoSpaceDN w:val="0"/>
        <w:adjustRightInd w:val="0"/>
        <w:ind w:right="-1" w:firstLine="709"/>
        <w:rPr>
          <w:rFonts w:ascii="Times New Roman" w:eastAsia="Calibri" w:hAnsi="Times New Roman"/>
          <w:sz w:val="28"/>
          <w:szCs w:val="28"/>
        </w:rPr>
      </w:pPr>
      <w:r w:rsidRPr="0045151C">
        <w:rPr>
          <w:rFonts w:ascii="Times New Roman" w:eastAsia="Calibri" w:hAnsi="Times New Roman"/>
          <w:sz w:val="28"/>
          <w:szCs w:val="28"/>
        </w:rPr>
        <w:t xml:space="preserve">Для цього в рівнянні (3.4) проведемо наступну заміну: </w:t>
      </w:r>
      <w:r w:rsidR="00C40D8D" w:rsidRPr="00EE7725">
        <w:rPr>
          <w:rFonts w:ascii="Times New Roman" w:eastAsia="Calibri" w:hAnsi="Times New Roman"/>
          <w:sz w:val="28"/>
          <w:szCs w:val="28"/>
        </w:rPr>
        <w:t xml:space="preserve">підставляємо швидкість зміни концентрації речовини </w:t>
      </w:r>
      <w:r w:rsidR="00C40D8D" w:rsidRPr="0045151C">
        <w:rPr>
          <w:rFonts w:ascii="Times New Roman" w:eastAsia="Calibri" w:hAnsi="Times New Roman"/>
          <w:sz w:val="28"/>
          <w:szCs w:val="28"/>
        </w:rPr>
        <w:t>І</w:t>
      </w:r>
      <w:r w:rsidR="00C40D8D">
        <w:rPr>
          <w:rFonts w:ascii="Times New Roman" w:eastAsia="Calibri" w:hAnsi="Times New Roman"/>
          <w:sz w:val="28"/>
          <w:szCs w:val="28"/>
        </w:rPr>
        <w:t xml:space="preserve">, </w:t>
      </w:r>
      <w:r w:rsidRPr="0045151C">
        <w:rPr>
          <w:rFonts w:ascii="Times New Roman" w:eastAsia="Calibri" w:hAnsi="Times New Roman"/>
          <w:sz w:val="28"/>
          <w:szCs w:val="28"/>
        </w:rPr>
        <w:t xml:space="preserve">замість </w:t>
      </w:r>
      <w:r w:rsidR="00EE7725" w:rsidRPr="00EE7725">
        <w:rPr>
          <w:rFonts w:ascii="Times New Roman" w:eastAsia="Calibri" w:hAnsi="Times New Roman"/>
          <w:sz w:val="28"/>
          <w:szCs w:val="28"/>
        </w:rPr>
        <w:t>швидкості реакції</w:t>
      </w:r>
      <w:r w:rsidRPr="0045151C">
        <w:rPr>
          <w:rFonts w:ascii="Times New Roman" w:eastAsia="Calibri" w:hAnsi="Times New Roman"/>
          <w:sz w:val="28"/>
          <w:szCs w:val="28"/>
        </w:rPr>
        <w:t>:</w:t>
      </w:r>
    </w:p>
    <w:p w:rsidR="00A63DD6" w:rsidRPr="0045151C" w:rsidRDefault="00D12A60" w:rsidP="00A63DD6">
      <w:pPr>
        <w:widowControl w:val="0"/>
        <w:tabs>
          <w:tab w:val="left" w:pos="426"/>
        </w:tabs>
        <w:autoSpaceDE w:val="0"/>
        <w:autoSpaceDN w:val="0"/>
        <w:adjustRightInd w:val="0"/>
        <w:ind w:right="-1" w:firstLine="709"/>
        <w:rPr>
          <w:rFonts w:ascii="Times New Roman" w:eastAsia="Calibri" w:hAnsi="Times New Roman"/>
          <w:sz w:val="28"/>
          <w:szCs w:val="28"/>
        </w:rPr>
      </w:pPr>
      <m:oMathPara>
        <m:oMath>
          <m:sSub>
            <m:sSubPr>
              <m:ctrlPr>
                <w:rPr>
                  <w:rFonts w:ascii="Cambria Math" w:eastAsia="Calibri" w:hAnsi="Cambria Math"/>
                  <w:i/>
                  <w:sz w:val="28"/>
                  <w:szCs w:val="28"/>
                </w:rPr>
              </m:ctrlPr>
            </m:sSubPr>
            <m:e>
              <m:r>
                <w:rPr>
                  <w:rFonts w:ascii="Cambria Math" w:eastAsia="Calibri" w:hAnsi="Cambria Math"/>
                  <w:sz w:val="28"/>
                  <w:szCs w:val="28"/>
                </w:rPr>
                <m:t>W</m:t>
              </m:r>
            </m:e>
            <m:sub>
              <m:r>
                <w:rPr>
                  <w:rFonts w:ascii="Cambria Math" w:eastAsia="Calibri" w:hAnsi="Cambria Math"/>
                  <w:sz w:val="28"/>
                  <w:szCs w:val="28"/>
                </w:rPr>
                <m:t>r</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W</m:t>
              </m:r>
            </m:e>
            <m:sub>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A</m:t>
                  </m:r>
                </m:sub>
              </m:sSub>
            </m:sub>
          </m:sSub>
        </m:oMath>
      </m:oMathPara>
    </w:p>
    <w:p w:rsidR="00A63DD6" w:rsidRPr="0045151C" w:rsidRDefault="00A63DD6" w:rsidP="00A63DD6">
      <w:pPr>
        <w:widowControl w:val="0"/>
        <w:tabs>
          <w:tab w:val="left" w:pos="426"/>
        </w:tabs>
        <w:autoSpaceDE w:val="0"/>
        <w:autoSpaceDN w:val="0"/>
        <w:adjustRightInd w:val="0"/>
        <w:ind w:right="-1" w:firstLine="709"/>
        <w:rPr>
          <w:rFonts w:ascii="Times New Roman" w:eastAsia="Calibri" w:hAnsi="Times New Roman"/>
          <w:sz w:val="28"/>
          <w:szCs w:val="28"/>
        </w:rPr>
      </w:pPr>
      <w:r w:rsidRPr="0045151C">
        <w:rPr>
          <w:rFonts w:ascii="Times New Roman" w:eastAsia="Calibri" w:hAnsi="Times New Roman"/>
          <w:sz w:val="28"/>
          <w:szCs w:val="28"/>
        </w:rPr>
        <w:t>Тоді мат</w:t>
      </w:r>
      <w:r w:rsidR="00EE7725">
        <w:rPr>
          <w:rFonts w:ascii="Times New Roman" w:eastAsia="Calibri" w:hAnsi="Times New Roman"/>
          <w:sz w:val="28"/>
          <w:szCs w:val="28"/>
        </w:rPr>
        <w:t>ематична модель</w:t>
      </w:r>
      <w:r w:rsidRPr="0045151C">
        <w:rPr>
          <w:rFonts w:ascii="Times New Roman" w:eastAsia="Calibri" w:hAnsi="Times New Roman"/>
          <w:sz w:val="28"/>
          <w:szCs w:val="28"/>
        </w:rPr>
        <w:t xml:space="preserve"> </w:t>
      </w:r>
      <w:r w:rsidR="00EE7725">
        <w:rPr>
          <w:rFonts w:ascii="Times New Roman" w:eastAsia="Calibri" w:hAnsi="Times New Roman"/>
          <w:sz w:val="28"/>
          <w:szCs w:val="28"/>
        </w:rPr>
        <w:t xml:space="preserve">матиме </w:t>
      </w:r>
      <w:r w:rsidRPr="0045151C">
        <w:rPr>
          <w:rFonts w:ascii="Times New Roman" w:eastAsia="Calibri" w:hAnsi="Times New Roman"/>
          <w:sz w:val="28"/>
          <w:szCs w:val="28"/>
        </w:rPr>
        <w:t>вигляд:</w:t>
      </w:r>
    </w:p>
    <w:tbl>
      <w:tblPr>
        <w:tblStyle w:val="26"/>
        <w:tblW w:w="7371" w:type="dxa"/>
        <w:tblInd w:w="23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2693"/>
      </w:tblGrid>
      <w:tr w:rsidR="00A63DD6" w:rsidRPr="0045151C" w:rsidTr="00100282">
        <w:tc>
          <w:tcPr>
            <w:tcW w:w="4678" w:type="dxa"/>
            <w:vAlign w:val="center"/>
          </w:tcPr>
          <w:p w:rsidR="00A63DD6" w:rsidRPr="0045151C" w:rsidRDefault="00A63DD6" w:rsidP="00100282">
            <w:pPr>
              <w:widowControl w:val="0"/>
              <w:tabs>
                <w:tab w:val="left" w:pos="426"/>
              </w:tabs>
              <w:autoSpaceDE w:val="0"/>
              <w:autoSpaceDN w:val="0"/>
              <w:adjustRightInd w:val="0"/>
              <w:ind w:right="-1"/>
              <w:jc w:val="right"/>
              <w:rPr>
                <w:rFonts w:ascii="Times New Roman" w:eastAsia="Calibri" w:hAnsi="Times New Roman" w:cs="Times New Roman"/>
                <w:sz w:val="28"/>
                <w:szCs w:val="28"/>
                <w:lang w:val="en-US" w:eastAsia="ru-RU"/>
              </w:rPr>
            </w:pPr>
            <m:oMathPara>
              <m:oMath>
                <m:r>
                  <w:rPr>
                    <w:rFonts w:ascii="Cambria Math" w:eastAsia="Calibri" w:hAnsi="Cambria Math" w:cs="Times New Roman"/>
                    <w:sz w:val="28"/>
                    <w:szCs w:val="28"/>
                    <w:lang w:eastAsia="ru-RU"/>
                  </w:rPr>
                  <m:t>u</m:t>
                </m:r>
                <m:f>
                  <m:fPr>
                    <m:ctrlPr>
                      <w:rPr>
                        <w:rFonts w:ascii="Cambria Math" w:eastAsia="Calibri" w:hAnsi="Cambria Math" w:cs="Times New Roman"/>
                        <w:i/>
                        <w:iCs/>
                        <w:sz w:val="28"/>
                        <w:szCs w:val="28"/>
                        <w:lang w:eastAsia="ru-RU"/>
                      </w:rPr>
                    </m:ctrlPr>
                  </m:fPr>
                  <m:num>
                    <m:r>
                      <w:rPr>
                        <w:rFonts w:ascii="Cambria Math" w:eastAsia="Calibri" w:hAnsi="Cambria Math" w:cs="Times New Roman"/>
                        <w:sz w:val="28"/>
                        <w:szCs w:val="28"/>
                        <w:lang w:eastAsia="ru-RU"/>
                      </w:rPr>
                      <m:t>d</m:t>
                    </m:r>
                    <m:sSub>
                      <m:sSubPr>
                        <m:ctrlPr>
                          <w:rPr>
                            <w:rFonts w:ascii="Cambria Math" w:eastAsia="Calibri" w:hAnsi="Cambria Math" w:cs="Times New Roman"/>
                            <w:i/>
                            <w:sz w:val="28"/>
                            <w:szCs w:val="28"/>
                            <w:lang w:eastAsia="ru-RU"/>
                          </w:rPr>
                        </m:ctrlPr>
                      </m:sSubPr>
                      <m:e>
                        <m:r>
                          <w:rPr>
                            <w:rFonts w:ascii="Cambria Math" w:eastAsia="Calibri" w:hAnsi="Cambria Math" w:cs="Times New Roman"/>
                            <w:sz w:val="28"/>
                            <w:szCs w:val="28"/>
                            <w:lang w:eastAsia="ru-RU"/>
                          </w:rPr>
                          <m:t>C</m:t>
                        </m:r>
                      </m:e>
                      <m:sub>
                        <m:r>
                          <w:rPr>
                            <w:rFonts w:ascii="Cambria Math" w:eastAsia="Calibri" w:hAnsi="Cambria Math" w:cs="Times New Roman"/>
                            <w:sz w:val="28"/>
                            <w:szCs w:val="28"/>
                            <w:lang w:eastAsia="ru-RU"/>
                          </w:rPr>
                          <m:t>І</m:t>
                        </m:r>
                      </m:sub>
                    </m:sSub>
                  </m:num>
                  <m:den>
                    <m:r>
                      <w:rPr>
                        <w:rFonts w:ascii="Cambria Math" w:eastAsia="Calibri" w:hAnsi="Cambria Math" w:cs="Times New Roman"/>
                        <w:sz w:val="28"/>
                        <w:szCs w:val="28"/>
                        <w:lang w:eastAsia="ru-RU"/>
                      </w:rPr>
                      <m:t>d</m:t>
                    </m:r>
                    <m:r>
                      <w:rPr>
                        <w:rFonts w:ascii="Cambria Math" w:eastAsia="Calibri" w:hAnsi="Cambria Math" w:cs="Times New Roman"/>
                        <w:sz w:val="28"/>
                        <w:szCs w:val="28"/>
                        <w:lang w:val="en-US" w:eastAsia="ru-RU"/>
                      </w:rPr>
                      <m:t>l</m:t>
                    </m:r>
                  </m:den>
                </m:f>
                <m:r>
                  <w:rPr>
                    <w:rFonts w:ascii="Cambria Math" w:eastAsia="Calibri" w:hAnsi="Cambria Math" w:cs="Times New Roman"/>
                    <w:sz w:val="28"/>
                    <w:szCs w:val="28"/>
                    <w:lang w:eastAsia="ru-RU"/>
                  </w:rPr>
                  <m:t>=</m:t>
                </m:r>
                <m:sSub>
                  <m:sSubPr>
                    <m:ctrlPr>
                      <w:rPr>
                        <w:rFonts w:ascii="Cambria Math" w:eastAsia="Calibri" w:hAnsi="Cambria Math" w:cs="Times New Roman"/>
                        <w:i/>
                        <w:sz w:val="28"/>
                        <w:szCs w:val="28"/>
                        <w:lang w:eastAsia="ru-RU"/>
                      </w:rPr>
                    </m:ctrlPr>
                  </m:sSubPr>
                  <m:e>
                    <m:r>
                      <w:rPr>
                        <w:rFonts w:ascii="Cambria Math" w:eastAsia="Calibri" w:hAnsi="Cambria Math" w:cs="Times New Roman"/>
                        <w:sz w:val="28"/>
                        <w:szCs w:val="28"/>
                        <w:lang w:eastAsia="ru-RU"/>
                      </w:rPr>
                      <m:t>W</m:t>
                    </m:r>
                  </m:e>
                  <m:sub>
                    <m:sSub>
                      <m:sSubPr>
                        <m:ctrlPr>
                          <w:rPr>
                            <w:rFonts w:ascii="Cambria Math" w:eastAsia="Calibri" w:hAnsi="Cambria Math" w:cs="Times New Roman"/>
                            <w:i/>
                            <w:sz w:val="28"/>
                            <w:szCs w:val="28"/>
                            <w:lang w:eastAsia="ru-RU"/>
                          </w:rPr>
                        </m:ctrlPr>
                      </m:sSubPr>
                      <m:e>
                        <m:r>
                          <w:rPr>
                            <w:rFonts w:ascii="Cambria Math" w:eastAsia="Calibri" w:hAnsi="Cambria Math" w:cs="Times New Roman"/>
                            <w:sz w:val="28"/>
                            <w:szCs w:val="28"/>
                            <w:lang w:eastAsia="ru-RU"/>
                          </w:rPr>
                          <m:t>R</m:t>
                        </m:r>
                      </m:e>
                      <m:sub>
                        <m:r>
                          <w:rPr>
                            <w:rFonts w:ascii="Cambria Math" w:eastAsia="Calibri" w:hAnsi="Cambria Math" w:cs="Times New Roman"/>
                            <w:sz w:val="28"/>
                            <w:szCs w:val="28"/>
                            <w:lang w:eastAsia="ru-RU"/>
                          </w:rPr>
                          <m:t>A</m:t>
                        </m:r>
                      </m:sub>
                    </m:sSub>
                  </m:sub>
                </m:sSub>
              </m:oMath>
            </m:oMathPara>
          </w:p>
        </w:tc>
        <w:tc>
          <w:tcPr>
            <w:tcW w:w="2693" w:type="dxa"/>
            <w:vAlign w:val="center"/>
          </w:tcPr>
          <w:p w:rsidR="00A63DD6" w:rsidRPr="0045151C" w:rsidRDefault="00A63DD6" w:rsidP="00100282">
            <w:pPr>
              <w:widowControl w:val="0"/>
              <w:tabs>
                <w:tab w:val="left" w:pos="426"/>
              </w:tabs>
              <w:autoSpaceDE w:val="0"/>
              <w:autoSpaceDN w:val="0"/>
              <w:adjustRightInd w:val="0"/>
              <w:ind w:right="-1"/>
              <w:jc w:val="right"/>
              <w:rPr>
                <w:rFonts w:ascii="Times New Roman" w:eastAsia="Calibri" w:hAnsi="Times New Roman" w:cs="Times New Roman"/>
                <w:sz w:val="28"/>
                <w:szCs w:val="28"/>
                <w:lang w:val="en-US" w:eastAsia="ru-RU"/>
              </w:rPr>
            </w:pPr>
            <w:r w:rsidRPr="0045151C">
              <w:rPr>
                <w:rFonts w:ascii="Times New Roman" w:eastAsia="Calibri" w:hAnsi="Times New Roman" w:cs="Times New Roman"/>
                <w:sz w:val="28"/>
                <w:szCs w:val="28"/>
                <w:lang w:val="en-US" w:eastAsia="ru-RU"/>
              </w:rPr>
              <w:t>(3.</w:t>
            </w:r>
            <w:r w:rsidRPr="0045151C">
              <w:rPr>
                <w:rFonts w:ascii="Times New Roman" w:eastAsia="Calibri" w:hAnsi="Times New Roman" w:cs="Times New Roman"/>
                <w:sz w:val="28"/>
                <w:szCs w:val="28"/>
                <w:lang w:eastAsia="ru-RU"/>
              </w:rPr>
              <w:t>5</w:t>
            </w:r>
            <w:r w:rsidRPr="0045151C">
              <w:rPr>
                <w:rFonts w:ascii="Times New Roman" w:eastAsia="Calibri" w:hAnsi="Times New Roman" w:cs="Times New Roman"/>
                <w:sz w:val="28"/>
                <w:szCs w:val="28"/>
                <w:lang w:val="en-US" w:eastAsia="ru-RU"/>
              </w:rPr>
              <w:t>)</w:t>
            </w:r>
          </w:p>
        </w:tc>
      </w:tr>
    </w:tbl>
    <w:p w:rsidR="00A63DD6" w:rsidRPr="0045151C" w:rsidRDefault="00A63DD6" w:rsidP="00A63DD6">
      <w:pPr>
        <w:widowControl w:val="0"/>
        <w:tabs>
          <w:tab w:val="left" w:pos="426"/>
        </w:tabs>
        <w:autoSpaceDE w:val="0"/>
        <w:autoSpaceDN w:val="0"/>
        <w:adjustRightInd w:val="0"/>
        <w:ind w:right="-1" w:firstLine="709"/>
        <w:rPr>
          <w:rFonts w:ascii="Times New Roman" w:eastAsia="Calibri" w:hAnsi="Times New Roman"/>
          <w:sz w:val="28"/>
          <w:szCs w:val="28"/>
        </w:rPr>
      </w:pPr>
      <w:r w:rsidRPr="0045151C">
        <w:rPr>
          <w:rFonts w:ascii="Times New Roman" w:eastAsia="Calibri" w:hAnsi="Times New Roman"/>
          <w:sz w:val="28"/>
          <w:szCs w:val="28"/>
        </w:rPr>
        <w:t xml:space="preserve">Для зручності </w:t>
      </w:r>
      <w:r w:rsidR="00EE7725">
        <w:rPr>
          <w:rFonts w:ascii="Times New Roman" w:eastAsia="Calibri" w:hAnsi="Times New Roman"/>
          <w:sz w:val="28"/>
          <w:szCs w:val="28"/>
        </w:rPr>
        <w:t xml:space="preserve">і </w:t>
      </w:r>
      <w:r w:rsidR="00EE7725" w:rsidRPr="00EE7725">
        <w:rPr>
          <w:rFonts w:ascii="Times New Roman" w:eastAsia="Calibri" w:hAnsi="Times New Roman"/>
          <w:sz w:val="28"/>
          <w:szCs w:val="28"/>
        </w:rPr>
        <w:t>полегшення</w:t>
      </w:r>
      <w:r w:rsidR="00EE7725">
        <w:rPr>
          <w:rFonts w:ascii="Times New Roman" w:eastAsia="Calibri" w:hAnsi="Times New Roman"/>
          <w:sz w:val="28"/>
          <w:szCs w:val="28"/>
        </w:rPr>
        <w:t xml:space="preserve"> </w:t>
      </w:r>
      <w:r w:rsidRPr="0045151C">
        <w:rPr>
          <w:rFonts w:ascii="Times New Roman" w:eastAsia="Calibri" w:hAnsi="Times New Roman"/>
          <w:sz w:val="28"/>
          <w:szCs w:val="28"/>
        </w:rPr>
        <w:t>розв`язання математичної моделі перейдемо до часу перебування реакційної суміші в реакторі. Тоді мат</w:t>
      </w:r>
      <w:r w:rsidR="003F2524">
        <w:rPr>
          <w:rFonts w:ascii="Times New Roman" w:eastAsia="Calibri" w:hAnsi="Times New Roman"/>
          <w:sz w:val="28"/>
          <w:szCs w:val="28"/>
        </w:rPr>
        <w:t xml:space="preserve">ематична </w:t>
      </w:r>
      <w:r w:rsidRPr="0045151C">
        <w:rPr>
          <w:rFonts w:ascii="Times New Roman" w:eastAsia="Calibri" w:hAnsi="Times New Roman"/>
          <w:sz w:val="28"/>
          <w:szCs w:val="28"/>
        </w:rPr>
        <w:t>модель у загальному вигляді запишеться як:</w:t>
      </w:r>
    </w:p>
    <w:tbl>
      <w:tblPr>
        <w:tblStyle w:val="26"/>
        <w:tblW w:w="7372" w:type="dxa"/>
        <w:tblInd w:w="23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2410"/>
      </w:tblGrid>
      <w:tr w:rsidR="00A63DD6" w:rsidRPr="0045151C" w:rsidTr="00100282">
        <w:tc>
          <w:tcPr>
            <w:tcW w:w="4962" w:type="dxa"/>
            <w:vAlign w:val="center"/>
          </w:tcPr>
          <w:p w:rsidR="00A63DD6" w:rsidRPr="0045151C" w:rsidRDefault="00D12A60" w:rsidP="00100282">
            <w:pPr>
              <w:widowControl w:val="0"/>
              <w:tabs>
                <w:tab w:val="left" w:pos="426"/>
              </w:tabs>
              <w:autoSpaceDE w:val="0"/>
              <w:autoSpaceDN w:val="0"/>
              <w:adjustRightInd w:val="0"/>
              <w:ind w:right="-1"/>
              <w:jc w:val="right"/>
              <w:rPr>
                <w:rFonts w:ascii="Times New Roman" w:eastAsia="Calibri" w:hAnsi="Times New Roman" w:cs="Times New Roman"/>
                <w:sz w:val="28"/>
                <w:szCs w:val="28"/>
                <w:lang w:val="en-US" w:eastAsia="ru-RU"/>
              </w:rPr>
            </w:pPr>
            <m:oMathPara>
              <m:oMath>
                <m:f>
                  <m:fPr>
                    <m:ctrlPr>
                      <w:rPr>
                        <w:rFonts w:ascii="Cambria Math" w:eastAsia="Calibri" w:hAnsi="Cambria Math" w:cs="Times New Roman"/>
                        <w:i/>
                        <w:iCs/>
                        <w:sz w:val="28"/>
                        <w:szCs w:val="28"/>
                        <w:lang w:eastAsia="ru-RU"/>
                      </w:rPr>
                    </m:ctrlPr>
                  </m:fPr>
                  <m:num>
                    <m:r>
                      <w:rPr>
                        <w:rFonts w:ascii="Cambria Math" w:eastAsia="Calibri" w:hAnsi="Cambria Math" w:cs="Times New Roman"/>
                        <w:sz w:val="28"/>
                        <w:szCs w:val="28"/>
                        <w:lang w:eastAsia="ru-RU"/>
                      </w:rPr>
                      <m:t>d</m:t>
                    </m:r>
                    <m:sSub>
                      <m:sSubPr>
                        <m:ctrlPr>
                          <w:rPr>
                            <w:rFonts w:ascii="Cambria Math" w:eastAsia="Calibri" w:hAnsi="Cambria Math" w:cs="Times New Roman"/>
                            <w:i/>
                            <w:sz w:val="28"/>
                            <w:szCs w:val="28"/>
                            <w:lang w:eastAsia="ru-RU"/>
                          </w:rPr>
                        </m:ctrlPr>
                      </m:sSubPr>
                      <m:e>
                        <m:r>
                          <w:rPr>
                            <w:rFonts w:ascii="Cambria Math" w:eastAsia="Calibri" w:hAnsi="Cambria Math" w:cs="Times New Roman"/>
                            <w:sz w:val="28"/>
                            <w:szCs w:val="28"/>
                            <w:lang w:eastAsia="ru-RU"/>
                          </w:rPr>
                          <m:t>C</m:t>
                        </m:r>
                      </m:e>
                      <m:sub>
                        <m:r>
                          <w:rPr>
                            <w:rFonts w:ascii="Cambria Math" w:eastAsia="Calibri" w:hAnsi="Cambria Math" w:cs="Times New Roman"/>
                            <w:sz w:val="28"/>
                            <w:szCs w:val="28"/>
                            <w:lang w:eastAsia="ru-RU"/>
                          </w:rPr>
                          <m:t>А</m:t>
                        </m:r>
                      </m:sub>
                    </m:sSub>
                  </m:num>
                  <m:den>
                    <m:r>
                      <w:rPr>
                        <w:rFonts w:ascii="Cambria Math" w:eastAsia="Calibri" w:hAnsi="Cambria Math" w:cs="Times New Roman"/>
                        <w:sz w:val="28"/>
                        <w:szCs w:val="28"/>
                        <w:lang w:eastAsia="ru-RU"/>
                      </w:rPr>
                      <m:t>d</m:t>
                    </m:r>
                    <m:r>
                      <w:rPr>
                        <w:rFonts w:ascii="Cambria Math" w:eastAsia="Calibri" w:hAnsi="Cambria Math" w:cs="Times New Roman"/>
                        <w:sz w:val="28"/>
                        <w:szCs w:val="28"/>
                        <w:lang w:val="en-US" w:eastAsia="ru-RU"/>
                      </w:rPr>
                      <m:t>τ</m:t>
                    </m:r>
                  </m:den>
                </m:f>
                <m:r>
                  <w:rPr>
                    <w:rFonts w:ascii="Cambria Math" w:eastAsia="Calibri" w:hAnsi="Cambria Math" w:cs="Times New Roman"/>
                    <w:sz w:val="28"/>
                    <w:szCs w:val="28"/>
                    <w:lang w:eastAsia="ru-RU"/>
                  </w:rPr>
                  <m:t>=</m:t>
                </m:r>
                <m:sSub>
                  <m:sSubPr>
                    <m:ctrlPr>
                      <w:rPr>
                        <w:rFonts w:ascii="Cambria Math" w:eastAsia="Calibri" w:hAnsi="Cambria Math" w:cs="Times New Roman"/>
                        <w:i/>
                        <w:sz w:val="28"/>
                        <w:szCs w:val="28"/>
                        <w:lang w:eastAsia="ru-RU"/>
                      </w:rPr>
                    </m:ctrlPr>
                  </m:sSubPr>
                  <m:e>
                    <m:r>
                      <w:rPr>
                        <w:rFonts w:ascii="Cambria Math" w:eastAsia="Calibri" w:hAnsi="Cambria Math" w:cs="Times New Roman"/>
                        <w:sz w:val="28"/>
                        <w:szCs w:val="28"/>
                        <w:lang w:eastAsia="ru-RU"/>
                      </w:rPr>
                      <m:t>W</m:t>
                    </m:r>
                  </m:e>
                  <m:sub>
                    <m:sSub>
                      <m:sSubPr>
                        <m:ctrlPr>
                          <w:rPr>
                            <w:rFonts w:ascii="Cambria Math" w:eastAsia="Calibri" w:hAnsi="Cambria Math" w:cs="Times New Roman"/>
                            <w:i/>
                            <w:sz w:val="28"/>
                            <w:szCs w:val="28"/>
                            <w:lang w:eastAsia="ru-RU"/>
                          </w:rPr>
                        </m:ctrlPr>
                      </m:sSubPr>
                      <m:e>
                        <m:r>
                          <w:rPr>
                            <w:rFonts w:ascii="Cambria Math" w:eastAsia="Calibri" w:hAnsi="Cambria Math" w:cs="Times New Roman"/>
                            <w:sz w:val="28"/>
                            <w:szCs w:val="28"/>
                            <w:lang w:eastAsia="ru-RU"/>
                          </w:rPr>
                          <m:t>R</m:t>
                        </m:r>
                      </m:e>
                      <m:sub>
                        <m:r>
                          <w:rPr>
                            <w:rFonts w:ascii="Cambria Math" w:eastAsia="Calibri" w:hAnsi="Cambria Math" w:cs="Times New Roman"/>
                            <w:sz w:val="28"/>
                            <w:szCs w:val="28"/>
                            <w:lang w:eastAsia="ru-RU"/>
                          </w:rPr>
                          <m:t>A</m:t>
                        </m:r>
                      </m:sub>
                    </m:sSub>
                  </m:sub>
                </m:sSub>
              </m:oMath>
            </m:oMathPara>
          </w:p>
        </w:tc>
        <w:tc>
          <w:tcPr>
            <w:tcW w:w="2410" w:type="dxa"/>
            <w:vAlign w:val="center"/>
          </w:tcPr>
          <w:p w:rsidR="00A63DD6" w:rsidRPr="0045151C" w:rsidRDefault="00A63DD6" w:rsidP="00100282">
            <w:pPr>
              <w:widowControl w:val="0"/>
              <w:tabs>
                <w:tab w:val="left" w:pos="426"/>
              </w:tabs>
              <w:autoSpaceDE w:val="0"/>
              <w:autoSpaceDN w:val="0"/>
              <w:adjustRightInd w:val="0"/>
              <w:ind w:right="-1"/>
              <w:jc w:val="right"/>
              <w:rPr>
                <w:rFonts w:ascii="Times New Roman" w:eastAsia="Calibri" w:hAnsi="Times New Roman" w:cs="Times New Roman"/>
                <w:sz w:val="28"/>
                <w:szCs w:val="28"/>
                <w:lang w:eastAsia="ru-RU"/>
              </w:rPr>
            </w:pPr>
            <w:r w:rsidRPr="0045151C">
              <w:rPr>
                <w:rFonts w:ascii="Times New Roman" w:eastAsia="Calibri" w:hAnsi="Times New Roman" w:cs="Times New Roman"/>
                <w:sz w:val="28"/>
                <w:szCs w:val="28"/>
                <w:lang w:val="en-US" w:eastAsia="ru-RU"/>
              </w:rPr>
              <w:t>(3.</w:t>
            </w:r>
            <w:r w:rsidRPr="0045151C">
              <w:rPr>
                <w:rFonts w:ascii="Times New Roman" w:eastAsia="Calibri" w:hAnsi="Times New Roman" w:cs="Times New Roman"/>
                <w:sz w:val="28"/>
                <w:szCs w:val="28"/>
                <w:lang w:eastAsia="ru-RU"/>
              </w:rPr>
              <w:t>6)</w:t>
            </w:r>
          </w:p>
        </w:tc>
      </w:tr>
    </w:tbl>
    <w:p w:rsidR="00A63DD6" w:rsidRPr="0045151C" w:rsidRDefault="00C40D8D" w:rsidP="00A63DD6">
      <w:pPr>
        <w:widowControl w:val="0"/>
        <w:tabs>
          <w:tab w:val="left" w:pos="426"/>
        </w:tabs>
        <w:autoSpaceDE w:val="0"/>
        <w:autoSpaceDN w:val="0"/>
        <w:adjustRightInd w:val="0"/>
        <w:ind w:right="-1" w:firstLine="709"/>
        <w:rPr>
          <w:rFonts w:ascii="Times New Roman" w:eastAsia="Calibri" w:hAnsi="Times New Roman"/>
          <w:sz w:val="28"/>
          <w:szCs w:val="28"/>
        </w:rPr>
      </w:pPr>
      <w:r>
        <w:rPr>
          <w:rFonts w:ascii="Times New Roman" w:eastAsia="Calibri" w:hAnsi="Times New Roman"/>
          <w:sz w:val="28"/>
          <w:szCs w:val="28"/>
        </w:rPr>
        <w:t>В</w:t>
      </w:r>
      <w:r w:rsidR="00A63DD6" w:rsidRPr="0045151C">
        <w:rPr>
          <w:rFonts w:ascii="Times New Roman" w:eastAsia="Calibri" w:hAnsi="Times New Roman"/>
          <w:sz w:val="28"/>
          <w:szCs w:val="28"/>
        </w:rPr>
        <w:t>игляд математичної моделі після підстановки</w:t>
      </w:r>
      <w:r>
        <w:rPr>
          <w:rFonts w:ascii="Times New Roman" w:eastAsia="Calibri" w:hAnsi="Times New Roman"/>
          <w:sz w:val="28"/>
          <w:szCs w:val="28"/>
        </w:rPr>
        <w:t xml:space="preserve"> </w:t>
      </w:r>
      <w:r w:rsidR="00EE7725">
        <w:rPr>
          <w:rFonts w:ascii="Times New Roman" w:eastAsia="Calibri" w:hAnsi="Times New Roman"/>
          <w:sz w:val="28"/>
          <w:szCs w:val="28"/>
        </w:rPr>
        <w:t>хімічних</w:t>
      </w:r>
      <w:r w:rsidR="00EE7725" w:rsidRPr="00EE7725">
        <w:rPr>
          <w:rFonts w:ascii="Times New Roman" w:eastAsia="Calibri" w:hAnsi="Times New Roman"/>
          <w:sz w:val="28"/>
          <w:szCs w:val="28"/>
        </w:rPr>
        <w:t xml:space="preserve"> кіне</w:t>
      </w:r>
      <w:r w:rsidR="00EE7725">
        <w:rPr>
          <w:rFonts w:ascii="Times New Roman" w:eastAsia="Calibri" w:hAnsi="Times New Roman"/>
          <w:sz w:val="28"/>
          <w:szCs w:val="28"/>
        </w:rPr>
        <w:t>тичних рівнянь</w:t>
      </w:r>
      <w:r w:rsidR="00A63DD6" w:rsidRPr="0045151C">
        <w:rPr>
          <w:rFonts w:ascii="Times New Roman" w:eastAsia="Calibri" w:hAnsi="Times New Roman"/>
          <w:sz w:val="28"/>
          <w:szCs w:val="28"/>
        </w:rPr>
        <w:t xml:space="preserve"> до рівняння (3.6):</w:t>
      </w:r>
    </w:p>
    <w:tbl>
      <w:tblPr>
        <w:tblStyle w:val="26"/>
        <w:tblW w:w="9429"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45"/>
        <w:gridCol w:w="3084"/>
      </w:tblGrid>
      <w:tr w:rsidR="00A63DD6" w:rsidRPr="0045151C" w:rsidTr="00100282">
        <w:tc>
          <w:tcPr>
            <w:tcW w:w="6345" w:type="dxa"/>
            <w:vAlign w:val="center"/>
          </w:tcPr>
          <w:p w:rsidR="00A63DD6" w:rsidRPr="0045151C" w:rsidRDefault="00D9521B" w:rsidP="00100282">
            <w:pPr>
              <w:widowControl w:val="0"/>
              <w:tabs>
                <w:tab w:val="left" w:pos="426"/>
              </w:tabs>
              <w:autoSpaceDE w:val="0"/>
              <w:autoSpaceDN w:val="0"/>
              <w:adjustRightInd w:val="0"/>
              <w:ind w:right="-1"/>
              <w:jc w:val="right"/>
              <w:rPr>
                <w:rFonts w:ascii="Times New Roman" w:eastAsia="Calibri" w:hAnsi="Times New Roman" w:cs="Times New Roman"/>
                <w:b/>
                <w:sz w:val="28"/>
                <w:szCs w:val="28"/>
                <w:lang w:val="en-US" w:eastAsia="ru-RU"/>
              </w:rPr>
            </w:pPr>
            <w:r w:rsidRPr="0045151C">
              <w:rPr>
                <w:rFonts w:ascii="Times New Roman" w:eastAsia="Calibri" w:hAnsi="Times New Roman" w:cs="Times New Roman"/>
                <w:b/>
                <w:position w:val="-102"/>
                <w:sz w:val="28"/>
                <w:szCs w:val="28"/>
                <w:lang w:val="ru-RU" w:eastAsia="ru-RU"/>
              </w:rPr>
              <w:object w:dxaOrig="3060" w:dyaOrig="2220">
                <v:shape id="_x0000_i1048" type="#_x0000_t75" style="width:179.4pt;height:131.4pt" o:ole="">
                  <v:imagedata r:id="rId92" o:title=""/>
                </v:shape>
                <o:OLEObject Type="Embed" ProgID="Equation.DSMT4" ShapeID="_x0000_i1048" DrawAspect="Content" ObjectID="_1684593735" r:id="rId93"/>
              </w:object>
            </w:r>
          </w:p>
        </w:tc>
        <w:tc>
          <w:tcPr>
            <w:tcW w:w="3084" w:type="dxa"/>
            <w:vAlign w:val="center"/>
          </w:tcPr>
          <w:p w:rsidR="00A63DD6" w:rsidRPr="0045151C" w:rsidRDefault="00A63DD6" w:rsidP="00100282">
            <w:pPr>
              <w:widowControl w:val="0"/>
              <w:tabs>
                <w:tab w:val="left" w:pos="426"/>
              </w:tabs>
              <w:autoSpaceDE w:val="0"/>
              <w:autoSpaceDN w:val="0"/>
              <w:adjustRightInd w:val="0"/>
              <w:ind w:right="-1"/>
              <w:jc w:val="right"/>
              <w:rPr>
                <w:rFonts w:ascii="Times New Roman" w:eastAsia="Calibri" w:hAnsi="Times New Roman" w:cs="Times New Roman"/>
                <w:sz w:val="28"/>
                <w:szCs w:val="28"/>
                <w:lang w:val="en-US" w:eastAsia="ru-RU"/>
              </w:rPr>
            </w:pPr>
            <w:r w:rsidRPr="0045151C">
              <w:rPr>
                <w:rFonts w:ascii="Times New Roman" w:eastAsia="Calibri" w:hAnsi="Times New Roman" w:cs="Times New Roman"/>
                <w:sz w:val="28"/>
                <w:szCs w:val="28"/>
                <w:lang w:eastAsia="ru-RU"/>
              </w:rPr>
              <w:t>(3.7)</w:t>
            </w:r>
          </w:p>
        </w:tc>
      </w:tr>
    </w:tbl>
    <w:p w:rsidR="00A63DD6" w:rsidRPr="005E38C8" w:rsidRDefault="00A63DD6" w:rsidP="00A63DD6">
      <w:pPr>
        <w:widowControl w:val="0"/>
        <w:tabs>
          <w:tab w:val="left" w:pos="426"/>
        </w:tabs>
        <w:autoSpaceDE w:val="0"/>
        <w:autoSpaceDN w:val="0"/>
        <w:adjustRightInd w:val="0"/>
        <w:ind w:right="-1"/>
        <w:rPr>
          <w:rFonts w:ascii="Times New Roman" w:eastAsia="Calibri" w:hAnsi="Times New Roman"/>
          <w:sz w:val="28"/>
        </w:rPr>
      </w:pPr>
      <w:r w:rsidRPr="0045151C">
        <w:rPr>
          <w:rFonts w:ascii="Times New Roman" w:eastAsia="Calibri" w:hAnsi="Times New Roman"/>
          <w:sz w:val="28"/>
          <w:szCs w:val="28"/>
        </w:rPr>
        <w:t xml:space="preserve">де </w:t>
      </w:r>
      <w:r w:rsidRPr="0045151C">
        <w:rPr>
          <w:rFonts w:ascii="Times New Roman" w:eastAsia="Calibri" w:hAnsi="Times New Roman"/>
          <w:position w:val="-12"/>
          <w:sz w:val="28"/>
          <w:szCs w:val="28"/>
        </w:rPr>
        <w:object w:dxaOrig="720" w:dyaOrig="380">
          <v:shape id="_x0000_i1049" type="#_x0000_t75" style="width:36.6pt;height:19.2pt" o:ole="">
            <v:imagedata r:id="rId94" o:title=""/>
          </v:shape>
          <o:OLEObject Type="Embed" ProgID="Equation.DSMT4" ShapeID="_x0000_i1049" DrawAspect="Content" ObjectID="_1684593736" r:id="rId95"/>
        </w:object>
      </w:r>
      <w:r w:rsidRPr="0045151C">
        <w:rPr>
          <w:rFonts w:ascii="Times New Roman" w:eastAsia="Calibri" w:hAnsi="Times New Roman"/>
          <w:sz w:val="28"/>
          <w:szCs w:val="28"/>
        </w:rPr>
        <w:t xml:space="preserve">, </w:t>
      </w:r>
      <w:r w:rsidRPr="0045151C">
        <w:rPr>
          <w:rFonts w:ascii="Times New Roman" w:eastAsia="Calibri" w:hAnsi="Times New Roman"/>
          <w:position w:val="-12"/>
          <w:sz w:val="28"/>
          <w:szCs w:val="28"/>
        </w:rPr>
        <w:object w:dxaOrig="720" w:dyaOrig="380">
          <v:shape id="_x0000_i1050" type="#_x0000_t75" style="width:36.6pt;height:19.2pt" o:ole="">
            <v:imagedata r:id="rId96" o:title=""/>
          </v:shape>
          <o:OLEObject Type="Embed" ProgID="Equation.DSMT4" ShapeID="_x0000_i1050" DrawAspect="Content" ObjectID="_1684593737" r:id="rId97"/>
        </w:object>
      </w:r>
      <w:r w:rsidRPr="0045151C">
        <w:rPr>
          <w:rFonts w:ascii="Times New Roman" w:eastAsia="Calibri" w:hAnsi="Times New Roman"/>
          <w:sz w:val="28"/>
          <w:szCs w:val="28"/>
        </w:rPr>
        <w:t xml:space="preserve">, </w:t>
      </w:r>
      <w:r w:rsidRPr="0045151C">
        <w:rPr>
          <w:rFonts w:ascii="Times New Roman" w:eastAsia="Calibri" w:hAnsi="Times New Roman"/>
          <w:position w:val="-12"/>
          <w:sz w:val="28"/>
          <w:szCs w:val="28"/>
        </w:rPr>
        <w:object w:dxaOrig="720" w:dyaOrig="380">
          <v:shape id="_x0000_i1051" type="#_x0000_t75" style="width:36.6pt;height:19.2pt" o:ole="">
            <v:imagedata r:id="rId98" o:title=""/>
          </v:shape>
          <o:OLEObject Type="Embed" ProgID="Equation.DSMT4" ShapeID="_x0000_i1051" DrawAspect="Content" ObjectID="_1684593738" r:id="rId99"/>
        </w:object>
      </w:r>
      <w:r w:rsidRPr="0045151C">
        <w:rPr>
          <w:rFonts w:ascii="Times New Roman" w:eastAsia="Calibri" w:hAnsi="Times New Roman"/>
          <w:sz w:val="28"/>
          <w:szCs w:val="28"/>
        </w:rPr>
        <w:t xml:space="preserve"> - початкові концентрації реагуючих речовин на вході в реактор, </w:t>
      </w:r>
      <w:r w:rsidRPr="0045151C">
        <w:rPr>
          <w:rFonts w:ascii="Times New Roman" w:eastAsia="Calibri" w:hAnsi="Times New Roman"/>
          <w:position w:val="-6"/>
          <w:sz w:val="28"/>
          <w:szCs w:val="28"/>
        </w:rPr>
        <w:object w:dxaOrig="1260" w:dyaOrig="360">
          <v:shape id="_x0000_i1052" type="#_x0000_t75" style="width:64.2pt;height:18.6pt" o:ole="">
            <v:imagedata r:id="rId100" o:title=""/>
          </v:shape>
          <o:OLEObject Type="Embed" ProgID="Equation.DSMT4" ShapeID="_x0000_i1052" DrawAspect="Content" ObjectID="_1684593739" r:id="rId101"/>
        </w:object>
      </w:r>
      <w:r w:rsidRPr="0045151C">
        <w:rPr>
          <w:rFonts w:ascii="Times New Roman" w:eastAsia="Calibri" w:hAnsi="Times New Roman"/>
          <w:sz w:val="28"/>
          <w:szCs w:val="28"/>
        </w:rPr>
        <w:t xml:space="preserve">; </w:t>
      </w:r>
      <w:r w:rsidRPr="0045151C">
        <w:rPr>
          <w:rFonts w:ascii="Times New Roman" w:eastAsia="Calibri" w:hAnsi="Times New Roman"/>
          <w:position w:val="-6"/>
          <w:sz w:val="28"/>
          <w:szCs w:val="28"/>
        </w:rPr>
        <w:object w:dxaOrig="220" w:dyaOrig="300">
          <v:shape id="_x0000_i1053" type="#_x0000_t75" style="width:12.6pt;height:15pt" o:ole="">
            <v:imagedata r:id="rId102" o:title=""/>
          </v:shape>
          <o:OLEObject Type="Embed" ProgID="Equation.DSMT4" ShapeID="_x0000_i1053" DrawAspect="Content" ObjectID="_1684593740" r:id="rId103"/>
        </w:object>
      </w:r>
      <w:r w:rsidRPr="0045151C">
        <w:rPr>
          <w:rFonts w:ascii="Times New Roman" w:eastAsia="Calibri" w:hAnsi="Times New Roman"/>
          <w:sz w:val="28"/>
          <w:szCs w:val="28"/>
        </w:rPr>
        <w:t xml:space="preserve"> - константа швидкості хімічної реакції,</w:t>
      </w:r>
      <w:r w:rsidRPr="0045151C">
        <w:rPr>
          <w:rFonts w:ascii="Times New Roman" w:eastAsia="Calibri" w:hAnsi="Times New Roman"/>
          <w:sz w:val="28"/>
        </w:rPr>
        <w:t xml:space="preserve"> </w:t>
      </w:r>
      <m:oMath>
        <m:sSup>
          <m:sSupPr>
            <m:ctrlPr>
              <w:rPr>
                <w:rFonts w:ascii="Cambria Math" w:eastAsia="Calibri" w:hAnsi="Cambria Math"/>
                <w:i/>
                <w:sz w:val="28"/>
              </w:rPr>
            </m:ctrlPr>
          </m:sSupPr>
          <m:e>
            <m:d>
              <m:dPr>
                <m:ctrlPr>
                  <w:rPr>
                    <w:rFonts w:ascii="Cambria Math" w:eastAsia="Calibri" w:hAnsi="Cambria Math"/>
                    <w:i/>
                    <w:sz w:val="28"/>
                  </w:rPr>
                </m:ctrlPr>
              </m:dPr>
              <m:e>
                <m:f>
                  <m:fPr>
                    <m:ctrlPr>
                      <w:rPr>
                        <w:rFonts w:ascii="Cambria Math" w:eastAsia="Calibri" w:hAnsi="Cambria Math"/>
                        <w:i/>
                        <w:sz w:val="28"/>
                      </w:rPr>
                    </m:ctrlPr>
                  </m:fPr>
                  <m:num>
                    <m:sSup>
                      <m:sSupPr>
                        <m:ctrlPr>
                          <w:rPr>
                            <w:rFonts w:ascii="Cambria Math" w:eastAsia="Calibri" w:hAnsi="Cambria Math"/>
                            <w:i/>
                            <w:sz w:val="28"/>
                          </w:rPr>
                        </m:ctrlPr>
                      </m:sSupPr>
                      <m:e>
                        <m:r>
                          <w:rPr>
                            <w:rFonts w:ascii="Cambria Math" w:eastAsia="Calibri" w:hAnsi="Cambria Math"/>
                            <w:sz w:val="28"/>
                          </w:rPr>
                          <m:t>м</m:t>
                        </m:r>
                      </m:e>
                      <m:sup>
                        <m:r>
                          <w:rPr>
                            <w:rFonts w:ascii="Cambria Math" w:eastAsia="Calibri" w:hAnsi="Cambria Math"/>
                            <w:sz w:val="28"/>
                          </w:rPr>
                          <m:t>3</m:t>
                        </m:r>
                      </m:sup>
                    </m:sSup>
                  </m:num>
                  <m:den>
                    <m:r>
                      <w:rPr>
                        <w:rFonts w:ascii="Cambria Math" w:eastAsia="Calibri" w:hAnsi="Cambria Math"/>
                        <w:sz w:val="28"/>
                      </w:rPr>
                      <m:t>моль</m:t>
                    </m:r>
                  </m:den>
                </m:f>
              </m:e>
            </m:d>
          </m:e>
          <m:sup>
            <m:r>
              <w:rPr>
                <w:rFonts w:ascii="Cambria Math" w:eastAsia="Calibri" w:hAnsi="Cambria Math"/>
                <w:sz w:val="28"/>
              </w:rPr>
              <m:t>2</m:t>
            </m:r>
          </m:sup>
        </m:sSup>
        <m:f>
          <m:fPr>
            <m:ctrlPr>
              <w:rPr>
                <w:rFonts w:ascii="Cambria Math" w:eastAsia="Calibri" w:hAnsi="Cambria Math"/>
                <w:i/>
                <w:sz w:val="28"/>
              </w:rPr>
            </m:ctrlPr>
          </m:fPr>
          <m:num>
            <m:r>
              <w:rPr>
                <w:rFonts w:ascii="Cambria Math" w:eastAsia="Calibri" w:hAnsi="Cambria Math"/>
                <w:sz w:val="28"/>
              </w:rPr>
              <m:t>1</m:t>
            </m:r>
          </m:num>
          <m:den>
            <m:r>
              <w:rPr>
                <w:rFonts w:ascii="Cambria Math" w:eastAsia="Calibri" w:hAnsi="Cambria Math"/>
                <w:sz w:val="28"/>
              </w:rPr>
              <m:t>с</m:t>
            </m:r>
          </m:den>
        </m:f>
      </m:oMath>
      <w:r w:rsidRPr="0045151C">
        <w:rPr>
          <w:rFonts w:ascii="Times New Roman" w:eastAsia="Calibri" w:hAnsi="Times New Roman"/>
          <w:sz w:val="28"/>
        </w:rPr>
        <w:t>.</w:t>
      </w:r>
      <w:r w:rsidRPr="001000D8">
        <w:rPr>
          <w:rFonts w:ascii="Times New Roman" w:eastAsia="Calibri" w:hAnsi="Times New Roman"/>
          <w:sz w:val="28"/>
        </w:rPr>
        <w:t xml:space="preserve"> </w:t>
      </w:r>
      <w:r w:rsidR="00074783">
        <w:rPr>
          <w:rFonts w:ascii="Times New Roman" w:eastAsia="Calibri" w:hAnsi="Times New Roman"/>
          <w:sz w:val="28"/>
        </w:rPr>
        <w:t>[9</w:t>
      </w:r>
      <w:r w:rsidRPr="005E38C8">
        <w:rPr>
          <w:rFonts w:ascii="Times New Roman" w:eastAsia="Calibri" w:hAnsi="Times New Roman"/>
          <w:sz w:val="28"/>
        </w:rPr>
        <w:t>]</w:t>
      </w:r>
    </w:p>
    <w:p w:rsidR="00A63DD6" w:rsidRPr="00EE7725" w:rsidRDefault="00EE7725" w:rsidP="00A63DD6">
      <w:pPr>
        <w:widowControl w:val="0"/>
        <w:tabs>
          <w:tab w:val="left" w:pos="426"/>
        </w:tabs>
        <w:autoSpaceDE w:val="0"/>
        <w:autoSpaceDN w:val="0"/>
        <w:adjustRightInd w:val="0"/>
        <w:ind w:right="-1" w:firstLine="709"/>
        <w:rPr>
          <w:rFonts w:ascii="Times New Roman" w:eastAsia="Calibri" w:hAnsi="Times New Roman"/>
          <w:sz w:val="28"/>
          <w:szCs w:val="28"/>
          <w:lang w:val="ru-RU"/>
        </w:rPr>
      </w:pPr>
      <w:r w:rsidRPr="00EE7725">
        <w:rPr>
          <w:rFonts w:ascii="Times New Roman" w:eastAsia="Calibri" w:hAnsi="Times New Roman"/>
          <w:sz w:val="28"/>
          <w:szCs w:val="28"/>
        </w:rPr>
        <w:t xml:space="preserve">Час перебування реакційної суміші в пристрої та ступінь перетворення окису вуглецю в часі представлені формулами </w:t>
      </w:r>
      <w:r w:rsidR="00A63DD6" w:rsidRPr="0045151C">
        <w:rPr>
          <w:rFonts w:ascii="Times New Roman" w:eastAsia="Calibri" w:hAnsi="Times New Roman"/>
          <w:sz w:val="28"/>
          <w:szCs w:val="28"/>
        </w:rPr>
        <w:t xml:space="preserve">(3.8) – (3.12). </w:t>
      </w:r>
      <w:r w:rsidRPr="00EE7725">
        <w:rPr>
          <w:rFonts w:ascii="Times New Roman" w:eastAsia="Calibri" w:hAnsi="Times New Roman"/>
          <w:sz w:val="28"/>
          <w:szCs w:val="28"/>
        </w:rPr>
        <w:t>Відповідно до значення ступеня перетворення робиться висновок, чи відповідає дане обладнання необхідним вимогам</w:t>
      </w:r>
      <w:r w:rsidR="00A63DD6" w:rsidRPr="0045151C">
        <w:rPr>
          <w:rFonts w:ascii="Times New Roman" w:eastAsia="Calibri" w:hAnsi="Times New Roman"/>
          <w:sz w:val="28"/>
          <w:szCs w:val="28"/>
        </w:rPr>
        <w:t xml:space="preserve"> (ступінь перетворення по СО повинен становити 90 – 95%).</w:t>
      </w:r>
      <w:r w:rsidR="00A63DD6" w:rsidRPr="001000D8">
        <w:rPr>
          <w:rFonts w:ascii="Times New Roman" w:eastAsia="Calibri" w:hAnsi="Times New Roman"/>
          <w:sz w:val="28"/>
          <w:szCs w:val="28"/>
        </w:rPr>
        <w:t xml:space="preserve"> </w:t>
      </w:r>
      <w:r w:rsidR="00074783" w:rsidRPr="00EE7725">
        <w:rPr>
          <w:rFonts w:ascii="Times New Roman" w:eastAsia="Calibri" w:hAnsi="Times New Roman"/>
          <w:sz w:val="28"/>
          <w:szCs w:val="28"/>
          <w:lang w:val="ru-RU"/>
        </w:rPr>
        <w:t>[</w:t>
      </w:r>
      <w:r w:rsidR="00074783">
        <w:rPr>
          <w:rFonts w:ascii="Times New Roman" w:eastAsia="Calibri" w:hAnsi="Times New Roman"/>
          <w:sz w:val="28"/>
          <w:szCs w:val="28"/>
        </w:rPr>
        <w:t>9</w:t>
      </w:r>
      <w:r w:rsidR="00A63DD6" w:rsidRPr="00EE7725">
        <w:rPr>
          <w:rFonts w:ascii="Times New Roman" w:eastAsia="Calibri" w:hAnsi="Times New Roman"/>
          <w:sz w:val="28"/>
          <w:szCs w:val="28"/>
          <w:lang w:val="ru-RU"/>
        </w:rPr>
        <w:t>]</w:t>
      </w:r>
    </w:p>
    <w:p w:rsidR="00A63DD6" w:rsidRDefault="00A63DD6" w:rsidP="00A63DD6">
      <w:pPr>
        <w:widowControl w:val="0"/>
        <w:tabs>
          <w:tab w:val="left" w:pos="426"/>
        </w:tabs>
        <w:autoSpaceDE w:val="0"/>
        <w:autoSpaceDN w:val="0"/>
        <w:adjustRightInd w:val="0"/>
        <w:ind w:right="-1" w:firstLine="709"/>
        <w:rPr>
          <w:rFonts w:ascii="Times New Roman" w:eastAsia="Calibri" w:hAnsi="Times New Roman"/>
          <w:sz w:val="28"/>
          <w:szCs w:val="28"/>
        </w:rPr>
      </w:pPr>
      <w:r w:rsidRPr="0045151C">
        <w:rPr>
          <w:rFonts w:ascii="Times New Roman" w:eastAsia="Calibri" w:hAnsi="Times New Roman"/>
          <w:sz w:val="28"/>
          <w:szCs w:val="28"/>
        </w:rPr>
        <w:t>Площа поперечного перерізу апарату, м</w:t>
      </w:r>
      <w:r w:rsidRPr="0045151C">
        <w:rPr>
          <w:rFonts w:ascii="Times New Roman" w:eastAsia="Calibri" w:hAnsi="Times New Roman"/>
          <w:sz w:val="28"/>
          <w:szCs w:val="28"/>
          <w:vertAlign w:val="superscript"/>
        </w:rPr>
        <w:t>2</w:t>
      </w:r>
      <w:r w:rsidRPr="0045151C">
        <w:rPr>
          <w:rFonts w:ascii="Times New Roman" w:eastAsia="Calibri" w:hAnsi="Times New Roman"/>
          <w:sz w:val="28"/>
          <w:szCs w:val="28"/>
        </w:rPr>
        <w:t>:</w:t>
      </w:r>
    </w:p>
    <w:tbl>
      <w:tblPr>
        <w:tblStyle w:val="26"/>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35"/>
        <w:gridCol w:w="1777"/>
      </w:tblGrid>
      <w:tr w:rsidR="00A63DD6" w:rsidRPr="0045151C" w:rsidTr="00100282">
        <w:tc>
          <w:tcPr>
            <w:tcW w:w="7621" w:type="dxa"/>
            <w:vAlign w:val="center"/>
          </w:tcPr>
          <w:p w:rsidR="00A63DD6" w:rsidRPr="0045151C" w:rsidRDefault="00A63DD6" w:rsidP="00100282">
            <w:pPr>
              <w:widowControl w:val="0"/>
              <w:tabs>
                <w:tab w:val="left" w:pos="426"/>
              </w:tabs>
              <w:autoSpaceDE w:val="0"/>
              <w:autoSpaceDN w:val="0"/>
              <w:adjustRightInd w:val="0"/>
              <w:ind w:right="-1" w:firstLine="709"/>
              <w:rPr>
                <w:rFonts w:ascii="Times New Roman" w:eastAsia="Calibri" w:hAnsi="Times New Roman" w:cs="Times New Roman"/>
                <w:sz w:val="28"/>
                <w:szCs w:val="28"/>
                <w:lang w:val="en-US" w:eastAsia="ru-RU"/>
              </w:rPr>
            </w:pPr>
            <m:oMathPara>
              <m:oMath>
                <m:r>
                  <w:rPr>
                    <w:rFonts w:ascii="Cambria Math" w:eastAsia="Calibri" w:hAnsi="Cambria Math" w:cs="Times New Roman"/>
                    <w:sz w:val="28"/>
                    <w:szCs w:val="28"/>
                    <w:lang w:val="en-US" w:eastAsia="ru-RU"/>
                  </w:rPr>
                  <m:t>S=</m:t>
                </m:r>
                <m:f>
                  <m:fPr>
                    <m:ctrlPr>
                      <w:rPr>
                        <w:rFonts w:ascii="Cambria Math" w:eastAsia="Calibri" w:hAnsi="Cambria Math" w:cs="Times New Roman"/>
                        <w:i/>
                        <w:sz w:val="28"/>
                        <w:szCs w:val="28"/>
                        <w:lang w:val="en-US" w:eastAsia="ru-RU"/>
                      </w:rPr>
                    </m:ctrlPr>
                  </m:fPr>
                  <m:num>
                    <m:r>
                      <w:rPr>
                        <w:rFonts w:ascii="Cambria Math" w:eastAsia="Calibri" w:hAnsi="Cambria Math" w:cs="Times New Roman"/>
                        <w:sz w:val="28"/>
                        <w:szCs w:val="28"/>
                        <w:lang w:val="en-US" w:eastAsia="ru-RU"/>
                      </w:rPr>
                      <m:t>π∙</m:t>
                    </m:r>
                    <m:sSup>
                      <m:sSupPr>
                        <m:ctrlPr>
                          <w:rPr>
                            <w:rFonts w:ascii="Cambria Math" w:eastAsia="Calibri" w:hAnsi="Cambria Math" w:cs="Times New Roman"/>
                            <w:i/>
                            <w:sz w:val="28"/>
                            <w:szCs w:val="28"/>
                            <w:lang w:val="en-US" w:eastAsia="ru-RU"/>
                          </w:rPr>
                        </m:ctrlPr>
                      </m:sSupPr>
                      <m:e>
                        <m:r>
                          <w:rPr>
                            <w:rFonts w:ascii="Cambria Math" w:eastAsia="Calibri" w:hAnsi="Cambria Math" w:cs="Times New Roman"/>
                            <w:sz w:val="28"/>
                            <w:szCs w:val="28"/>
                            <w:lang w:val="en-US" w:eastAsia="ru-RU"/>
                          </w:rPr>
                          <m:t>d</m:t>
                        </m:r>
                      </m:e>
                      <m:sup>
                        <m:r>
                          <w:rPr>
                            <w:rFonts w:ascii="Cambria Math" w:eastAsia="Calibri" w:hAnsi="Cambria Math" w:cs="Times New Roman"/>
                            <w:sz w:val="28"/>
                            <w:szCs w:val="28"/>
                            <w:lang w:val="en-US" w:eastAsia="ru-RU"/>
                          </w:rPr>
                          <m:t>2</m:t>
                        </m:r>
                      </m:sup>
                    </m:sSup>
                  </m:num>
                  <m:den>
                    <m:r>
                      <w:rPr>
                        <w:rFonts w:ascii="Cambria Math" w:eastAsia="Calibri" w:hAnsi="Cambria Math" w:cs="Times New Roman"/>
                        <w:sz w:val="28"/>
                        <w:szCs w:val="28"/>
                        <w:lang w:val="en-US" w:eastAsia="ru-RU"/>
                      </w:rPr>
                      <m:t>4</m:t>
                    </m:r>
                  </m:den>
                </m:f>
                <m:r>
                  <w:rPr>
                    <w:rFonts w:ascii="Cambria Math" w:eastAsia="Calibri" w:hAnsi="Cambria Math" w:cs="Times New Roman"/>
                    <w:sz w:val="28"/>
                    <w:szCs w:val="28"/>
                    <w:lang w:val="en-US" w:eastAsia="ru-RU"/>
                  </w:rPr>
                  <m:t>,</m:t>
                </m:r>
              </m:oMath>
            </m:oMathPara>
          </w:p>
        </w:tc>
        <w:tc>
          <w:tcPr>
            <w:tcW w:w="1808" w:type="dxa"/>
            <w:vAlign w:val="center"/>
          </w:tcPr>
          <w:p w:rsidR="00A63DD6" w:rsidRPr="0045151C" w:rsidRDefault="00A63DD6" w:rsidP="00100282">
            <w:pPr>
              <w:widowControl w:val="0"/>
              <w:tabs>
                <w:tab w:val="left" w:pos="426"/>
              </w:tabs>
              <w:autoSpaceDE w:val="0"/>
              <w:autoSpaceDN w:val="0"/>
              <w:adjustRightInd w:val="0"/>
              <w:ind w:right="-1"/>
              <w:jc w:val="right"/>
              <w:rPr>
                <w:rFonts w:ascii="Times New Roman" w:eastAsia="Calibri" w:hAnsi="Times New Roman" w:cs="Times New Roman"/>
                <w:sz w:val="28"/>
                <w:szCs w:val="28"/>
                <w:lang w:val="en-US" w:eastAsia="ru-RU"/>
              </w:rPr>
            </w:pPr>
            <w:r w:rsidRPr="0045151C">
              <w:rPr>
                <w:rFonts w:ascii="Times New Roman" w:eastAsia="Calibri" w:hAnsi="Times New Roman" w:cs="Times New Roman"/>
                <w:sz w:val="28"/>
                <w:szCs w:val="28"/>
                <w:lang w:val="en-US" w:eastAsia="ru-RU"/>
              </w:rPr>
              <w:t>(3.8)</w:t>
            </w:r>
          </w:p>
        </w:tc>
      </w:tr>
    </w:tbl>
    <w:p w:rsidR="00A63DD6" w:rsidRDefault="00A63DD6" w:rsidP="00A63DD6">
      <w:pPr>
        <w:widowControl w:val="0"/>
        <w:tabs>
          <w:tab w:val="left" w:pos="426"/>
        </w:tabs>
        <w:autoSpaceDE w:val="0"/>
        <w:autoSpaceDN w:val="0"/>
        <w:adjustRightInd w:val="0"/>
        <w:ind w:right="-1"/>
        <w:rPr>
          <w:rFonts w:ascii="Times New Roman" w:eastAsia="Calibri" w:hAnsi="Times New Roman"/>
          <w:sz w:val="28"/>
          <w:szCs w:val="28"/>
        </w:rPr>
      </w:pPr>
    </w:p>
    <w:p w:rsidR="00A63DD6" w:rsidRPr="0045151C" w:rsidRDefault="00A63DD6" w:rsidP="00A63DD6">
      <w:pPr>
        <w:widowControl w:val="0"/>
        <w:tabs>
          <w:tab w:val="left" w:pos="426"/>
        </w:tabs>
        <w:autoSpaceDE w:val="0"/>
        <w:autoSpaceDN w:val="0"/>
        <w:adjustRightInd w:val="0"/>
        <w:ind w:right="-1"/>
        <w:rPr>
          <w:rFonts w:ascii="Times New Roman" w:eastAsia="Calibri" w:hAnsi="Times New Roman"/>
          <w:sz w:val="28"/>
          <w:szCs w:val="28"/>
        </w:rPr>
      </w:pPr>
      <w:r w:rsidRPr="0045151C">
        <w:rPr>
          <w:rFonts w:ascii="Times New Roman" w:eastAsia="Calibri" w:hAnsi="Times New Roman"/>
          <w:sz w:val="28"/>
          <w:szCs w:val="28"/>
        </w:rPr>
        <w:t xml:space="preserve">де </w:t>
      </w:r>
      <w:r w:rsidRPr="0045151C">
        <w:rPr>
          <w:rFonts w:ascii="Times New Roman" w:eastAsia="Calibri" w:hAnsi="Times New Roman"/>
          <w:sz w:val="28"/>
          <w:szCs w:val="28"/>
          <w:lang w:val="en-US"/>
        </w:rPr>
        <w:t>d</w:t>
      </w:r>
      <w:r w:rsidRPr="0045151C">
        <w:rPr>
          <w:rFonts w:ascii="Times New Roman" w:eastAsia="Calibri" w:hAnsi="Times New Roman"/>
          <w:sz w:val="28"/>
          <w:szCs w:val="28"/>
        </w:rPr>
        <w:t xml:space="preserve"> – діаметр реактора, м.</w:t>
      </w:r>
    </w:p>
    <w:p w:rsidR="00A63DD6" w:rsidRPr="0045151C" w:rsidRDefault="00A63DD6" w:rsidP="00A63DD6">
      <w:pPr>
        <w:widowControl w:val="0"/>
        <w:tabs>
          <w:tab w:val="left" w:pos="426"/>
        </w:tabs>
        <w:autoSpaceDE w:val="0"/>
        <w:autoSpaceDN w:val="0"/>
        <w:adjustRightInd w:val="0"/>
        <w:ind w:right="-1" w:firstLine="709"/>
        <w:rPr>
          <w:rFonts w:ascii="Times New Roman" w:eastAsia="Calibri" w:hAnsi="Times New Roman"/>
          <w:sz w:val="28"/>
          <w:szCs w:val="28"/>
        </w:rPr>
      </w:pPr>
      <w:r w:rsidRPr="0045151C">
        <w:rPr>
          <w:rFonts w:ascii="Times New Roman" w:eastAsia="Calibri" w:hAnsi="Times New Roman"/>
          <w:sz w:val="28"/>
          <w:szCs w:val="28"/>
        </w:rPr>
        <w:t>Лінійна швидкість реакційної суміші, м/с:</w:t>
      </w:r>
    </w:p>
    <w:tbl>
      <w:tblPr>
        <w:tblStyle w:val="26"/>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33"/>
        <w:gridCol w:w="1779"/>
      </w:tblGrid>
      <w:tr w:rsidR="00A63DD6" w:rsidRPr="0045151C" w:rsidTr="00100282">
        <w:tc>
          <w:tcPr>
            <w:tcW w:w="7621" w:type="dxa"/>
            <w:vAlign w:val="center"/>
          </w:tcPr>
          <w:p w:rsidR="00A63DD6" w:rsidRPr="0045151C" w:rsidRDefault="00A63DD6" w:rsidP="00100282">
            <w:pPr>
              <w:widowControl w:val="0"/>
              <w:tabs>
                <w:tab w:val="left" w:pos="426"/>
              </w:tabs>
              <w:autoSpaceDE w:val="0"/>
              <w:autoSpaceDN w:val="0"/>
              <w:adjustRightInd w:val="0"/>
              <w:ind w:right="-1" w:firstLine="709"/>
              <w:jc w:val="center"/>
              <w:rPr>
                <w:rFonts w:ascii="Times New Roman" w:eastAsia="Calibri" w:hAnsi="Times New Roman" w:cs="Times New Roman"/>
                <w:sz w:val="28"/>
                <w:szCs w:val="28"/>
                <w:lang w:val="en-US" w:eastAsia="ru-RU"/>
              </w:rPr>
            </w:pPr>
            <m:oMathPara>
              <m:oMath>
                <m:r>
                  <w:rPr>
                    <w:rFonts w:ascii="Cambria Math" w:eastAsia="Calibri" w:hAnsi="Cambria Math" w:cs="Times New Roman"/>
                    <w:sz w:val="28"/>
                    <w:szCs w:val="28"/>
                    <w:lang w:val="en-US" w:eastAsia="ru-RU"/>
                  </w:rPr>
                  <m:t>u=</m:t>
                </m:r>
                <m:f>
                  <m:fPr>
                    <m:ctrlPr>
                      <w:rPr>
                        <w:rFonts w:ascii="Cambria Math" w:eastAsia="Calibri" w:hAnsi="Cambria Math" w:cs="Times New Roman"/>
                        <w:i/>
                        <w:sz w:val="28"/>
                        <w:szCs w:val="28"/>
                        <w:lang w:val="en-US" w:eastAsia="ru-RU"/>
                      </w:rPr>
                    </m:ctrlPr>
                  </m:fPr>
                  <m:num>
                    <m:r>
                      <w:rPr>
                        <w:rFonts w:ascii="Cambria Math" w:eastAsia="Calibri" w:hAnsi="Cambria Math" w:cs="Times New Roman"/>
                        <w:sz w:val="28"/>
                        <w:szCs w:val="28"/>
                        <w:lang w:val="en-US" w:eastAsia="ru-RU"/>
                      </w:rPr>
                      <m:t>Vo</m:t>
                    </m:r>
                  </m:num>
                  <m:den>
                    <m:r>
                      <w:rPr>
                        <w:rFonts w:ascii="Cambria Math" w:eastAsia="Calibri" w:hAnsi="Cambria Math" w:cs="Times New Roman"/>
                        <w:sz w:val="28"/>
                        <w:szCs w:val="28"/>
                        <w:lang w:val="en-US" w:eastAsia="ru-RU"/>
                      </w:rPr>
                      <m:t>S</m:t>
                    </m:r>
                  </m:den>
                </m:f>
                <m:r>
                  <w:rPr>
                    <w:rFonts w:ascii="Cambria Math" w:eastAsia="Calibri" w:hAnsi="Cambria Math" w:cs="Times New Roman"/>
                    <w:sz w:val="28"/>
                    <w:szCs w:val="28"/>
                    <w:lang w:val="en-US" w:eastAsia="ru-RU"/>
                  </w:rPr>
                  <m:t>,</m:t>
                </m:r>
              </m:oMath>
            </m:oMathPara>
          </w:p>
        </w:tc>
        <w:tc>
          <w:tcPr>
            <w:tcW w:w="1808" w:type="dxa"/>
            <w:vAlign w:val="center"/>
          </w:tcPr>
          <w:p w:rsidR="00A63DD6" w:rsidRPr="0045151C" w:rsidRDefault="00A63DD6" w:rsidP="00100282">
            <w:pPr>
              <w:widowControl w:val="0"/>
              <w:tabs>
                <w:tab w:val="left" w:pos="426"/>
              </w:tabs>
              <w:autoSpaceDE w:val="0"/>
              <w:autoSpaceDN w:val="0"/>
              <w:adjustRightInd w:val="0"/>
              <w:ind w:right="-1"/>
              <w:jc w:val="right"/>
              <w:rPr>
                <w:rFonts w:ascii="Times New Roman" w:eastAsia="Calibri" w:hAnsi="Times New Roman" w:cs="Times New Roman"/>
                <w:sz w:val="28"/>
                <w:szCs w:val="28"/>
                <w:lang w:val="en-US" w:eastAsia="ru-RU"/>
              </w:rPr>
            </w:pPr>
            <w:r w:rsidRPr="0045151C">
              <w:rPr>
                <w:rFonts w:ascii="Times New Roman" w:eastAsia="Calibri" w:hAnsi="Times New Roman" w:cs="Times New Roman"/>
                <w:sz w:val="28"/>
                <w:szCs w:val="28"/>
                <w:lang w:val="en-US" w:eastAsia="ru-RU"/>
              </w:rPr>
              <w:t>(3.9)</w:t>
            </w:r>
          </w:p>
        </w:tc>
      </w:tr>
    </w:tbl>
    <w:p w:rsidR="00A63DD6" w:rsidRPr="0045151C" w:rsidRDefault="00A63DD6" w:rsidP="00A63DD6">
      <w:pPr>
        <w:widowControl w:val="0"/>
        <w:tabs>
          <w:tab w:val="left" w:pos="426"/>
        </w:tabs>
        <w:autoSpaceDE w:val="0"/>
        <w:autoSpaceDN w:val="0"/>
        <w:adjustRightInd w:val="0"/>
        <w:ind w:right="-1"/>
        <w:rPr>
          <w:rFonts w:ascii="Times New Roman" w:eastAsia="Calibri" w:hAnsi="Times New Roman"/>
          <w:sz w:val="28"/>
          <w:szCs w:val="28"/>
        </w:rPr>
      </w:pPr>
      <w:r w:rsidRPr="0045151C">
        <w:rPr>
          <w:rFonts w:ascii="Times New Roman" w:eastAsia="Calibri" w:hAnsi="Times New Roman"/>
          <w:sz w:val="28"/>
          <w:szCs w:val="28"/>
        </w:rPr>
        <w:t xml:space="preserve">де </w:t>
      </w:r>
      <w:r w:rsidRPr="0045151C">
        <w:rPr>
          <w:rFonts w:ascii="Times New Roman" w:eastAsia="Calibri" w:hAnsi="Times New Roman"/>
          <w:sz w:val="28"/>
          <w:szCs w:val="28"/>
          <w:lang w:val="en-US"/>
        </w:rPr>
        <w:t>Vo</w:t>
      </w:r>
      <w:r w:rsidRPr="0045151C">
        <w:rPr>
          <w:rFonts w:ascii="Times New Roman" w:eastAsia="Calibri" w:hAnsi="Times New Roman"/>
          <w:sz w:val="28"/>
          <w:szCs w:val="28"/>
        </w:rPr>
        <w:t xml:space="preserve"> – об’ємний видаток реакційної суміші, м</w:t>
      </w:r>
      <w:r w:rsidRPr="0045151C">
        <w:rPr>
          <w:rFonts w:ascii="Times New Roman" w:eastAsia="Calibri" w:hAnsi="Times New Roman"/>
          <w:sz w:val="28"/>
          <w:szCs w:val="28"/>
          <w:vertAlign w:val="superscript"/>
        </w:rPr>
        <w:t>3</w:t>
      </w:r>
      <w:r w:rsidRPr="0045151C">
        <w:rPr>
          <w:rFonts w:ascii="Times New Roman" w:eastAsia="Calibri" w:hAnsi="Times New Roman"/>
          <w:sz w:val="28"/>
          <w:szCs w:val="28"/>
        </w:rPr>
        <w:t>/с.</w:t>
      </w:r>
    </w:p>
    <w:p w:rsidR="00A63DD6" w:rsidRPr="0045151C" w:rsidRDefault="00A63DD6" w:rsidP="00A63DD6">
      <w:pPr>
        <w:widowControl w:val="0"/>
        <w:tabs>
          <w:tab w:val="left" w:pos="426"/>
        </w:tabs>
        <w:autoSpaceDE w:val="0"/>
        <w:autoSpaceDN w:val="0"/>
        <w:adjustRightInd w:val="0"/>
        <w:ind w:right="-1" w:firstLine="709"/>
        <w:rPr>
          <w:rFonts w:ascii="Times New Roman" w:eastAsia="Calibri" w:hAnsi="Times New Roman"/>
          <w:sz w:val="28"/>
          <w:szCs w:val="28"/>
          <w:lang w:val="en-US"/>
        </w:rPr>
      </w:pPr>
      <w:r w:rsidRPr="0045151C">
        <w:rPr>
          <w:rFonts w:ascii="Times New Roman" w:eastAsia="Calibri" w:hAnsi="Times New Roman"/>
          <w:sz w:val="28"/>
          <w:szCs w:val="28"/>
        </w:rPr>
        <w:t>Об’єм реактора, м</w:t>
      </w:r>
      <w:r w:rsidRPr="0045151C">
        <w:rPr>
          <w:rFonts w:ascii="Times New Roman" w:eastAsia="Calibri" w:hAnsi="Times New Roman"/>
          <w:sz w:val="28"/>
          <w:szCs w:val="28"/>
          <w:vertAlign w:val="superscript"/>
        </w:rPr>
        <w:t>3</w:t>
      </w:r>
      <w:r w:rsidRPr="0045151C">
        <w:rPr>
          <w:rFonts w:ascii="Times New Roman" w:eastAsia="Calibri" w:hAnsi="Times New Roman"/>
          <w:sz w:val="28"/>
          <w:szCs w:val="28"/>
        </w:rPr>
        <w:t>:</w:t>
      </w:r>
    </w:p>
    <w:tbl>
      <w:tblPr>
        <w:tblStyle w:val="26"/>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9"/>
        <w:gridCol w:w="1783"/>
      </w:tblGrid>
      <w:tr w:rsidR="00A63DD6" w:rsidRPr="0045151C" w:rsidTr="00100282">
        <w:tc>
          <w:tcPr>
            <w:tcW w:w="7621" w:type="dxa"/>
            <w:vAlign w:val="center"/>
          </w:tcPr>
          <w:p w:rsidR="00A63DD6" w:rsidRPr="0045151C" w:rsidRDefault="00A63DD6" w:rsidP="00100282">
            <w:pPr>
              <w:widowControl w:val="0"/>
              <w:tabs>
                <w:tab w:val="left" w:pos="426"/>
              </w:tabs>
              <w:autoSpaceDE w:val="0"/>
              <w:autoSpaceDN w:val="0"/>
              <w:adjustRightInd w:val="0"/>
              <w:ind w:right="-1" w:firstLine="709"/>
              <w:rPr>
                <w:rFonts w:ascii="Times New Roman" w:eastAsia="Calibri" w:hAnsi="Times New Roman" w:cs="Times New Roman"/>
                <w:sz w:val="28"/>
                <w:szCs w:val="28"/>
                <w:lang w:val="en-US" w:eastAsia="ru-RU"/>
              </w:rPr>
            </w:pPr>
            <m:oMathPara>
              <m:oMath>
                <m:r>
                  <w:rPr>
                    <w:rFonts w:ascii="Cambria Math" w:eastAsia="Calibri" w:hAnsi="Cambria Math" w:cs="Times New Roman"/>
                    <w:sz w:val="28"/>
                    <w:szCs w:val="28"/>
                    <w:lang w:val="en-US" w:eastAsia="ru-RU"/>
                  </w:rPr>
                  <m:t>V=S∙L,</m:t>
                </m:r>
              </m:oMath>
            </m:oMathPara>
          </w:p>
        </w:tc>
        <w:tc>
          <w:tcPr>
            <w:tcW w:w="1808" w:type="dxa"/>
            <w:vAlign w:val="center"/>
          </w:tcPr>
          <w:p w:rsidR="00A63DD6" w:rsidRPr="0045151C" w:rsidRDefault="00A63DD6" w:rsidP="00100282">
            <w:pPr>
              <w:widowControl w:val="0"/>
              <w:tabs>
                <w:tab w:val="left" w:pos="426"/>
              </w:tabs>
              <w:autoSpaceDE w:val="0"/>
              <w:autoSpaceDN w:val="0"/>
              <w:adjustRightInd w:val="0"/>
              <w:ind w:right="-1"/>
              <w:jc w:val="right"/>
              <w:rPr>
                <w:rFonts w:ascii="Times New Roman" w:eastAsia="Calibri" w:hAnsi="Times New Roman" w:cs="Times New Roman"/>
                <w:sz w:val="28"/>
                <w:szCs w:val="28"/>
                <w:lang w:val="en-US" w:eastAsia="ru-RU"/>
              </w:rPr>
            </w:pPr>
            <w:r w:rsidRPr="0045151C">
              <w:rPr>
                <w:rFonts w:ascii="Times New Roman" w:eastAsia="Calibri" w:hAnsi="Times New Roman" w:cs="Times New Roman"/>
                <w:sz w:val="28"/>
                <w:szCs w:val="28"/>
                <w:lang w:val="en-US" w:eastAsia="ru-RU"/>
              </w:rPr>
              <w:t>(3.10)</w:t>
            </w:r>
          </w:p>
        </w:tc>
      </w:tr>
    </w:tbl>
    <w:p w:rsidR="00A63DD6" w:rsidRPr="0045151C" w:rsidRDefault="00A63DD6" w:rsidP="00A63DD6">
      <w:pPr>
        <w:widowControl w:val="0"/>
        <w:tabs>
          <w:tab w:val="left" w:pos="426"/>
        </w:tabs>
        <w:autoSpaceDE w:val="0"/>
        <w:autoSpaceDN w:val="0"/>
        <w:adjustRightInd w:val="0"/>
        <w:ind w:right="-1"/>
        <w:rPr>
          <w:rFonts w:ascii="Times New Roman" w:eastAsia="Calibri" w:hAnsi="Times New Roman"/>
          <w:sz w:val="28"/>
          <w:szCs w:val="28"/>
        </w:rPr>
      </w:pPr>
      <w:r w:rsidRPr="0045151C">
        <w:rPr>
          <w:rFonts w:ascii="Times New Roman" w:eastAsia="Calibri" w:hAnsi="Times New Roman"/>
          <w:sz w:val="28"/>
          <w:szCs w:val="28"/>
        </w:rPr>
        <w:t xml:space="preserve">де </w:t>
      </w:r>
      <w:r w:rsidRPr="0045151C">
        <w:rPr>
          <w:rFonts w:ascii="Times New Roman" w:eastAsia="Calibri" w:hAnsi="Times New Roman"/>
          <w:sz w:val="28"/>
          <w:szCs w:val="28"/>
          <w:lang w:val="en-US"/>
        </w:rPr>
        <w:t>L</w:t>
      </w:r>
      <w:r w:rsidRPr="0045151C">
        <w:rPr>
          <w:rFonts w:ascii="Times New Roman" w:eastAsia="Calibri" w:hAnsi="Times New Roman"/>
          <w:sz w:val="28"/>
          <w:szCs w:val="28"/>
        </w:rPr>
        <w:t xml:space="preserve"> - висота апарату, м.</w:t>
      </w:r>
    </w:p>
    <w:p w:rsidR="00A63DD6" w:rsidRPr="0045151C" w:rsidRDefault="00A63DD6" w:rsidP="00A63DD6">
      <w:pPr>
        <w:widowControl w:val="0"/>
        <w:tabs>
          <w:tab w:val="left" w:pos="426"/>
        </w:tabs>
        <w:autoSpaceDE w:val="0"/>
        <w:autoSpaceDN w:val="0"/>
        <w:adjustRightInd w:val="0"/>
        <w:ind w:right="-1" w:firstLine="709"/>
        <w:rPr>
          <w:rFonts w:ascii="Times New Roman" w:eastAsia="Calibri" w:hAnsi="Times New Roman"/>
          <w:sz w:val="28"/>
          <w:szCs w:val="28"/>
        </w:rPr>
      </w:pPr>
      <w:r w:rsidRPr="0045151C">
        <w:rPr>
          <w:rFonts w:ascii="Times New Roman" w:eastAsia="Calibri" w:hAnsi="Times New Roman"/>
          <w:sz w:val="28"/>
          <w:szCs w:val="28"/>
        </w:rPr>
        <w:t>Час перебування реакційної суміші в апараті:</w:t>
      </w:r>
    </w:p>
    <w:tbl>
      <w:tblPr>
        <w:tblStyle w:val="26"/>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30"/>
        <w:gridCol w:w="1782"/>
      </w:tblGrid>
      <w:tr w:rsidR="00A63DD6" w:rsidRPr="0045151C" w:rsidTr="00100282">
        <w:tc>
          <w:tcPr>
            <w:tcW w:w="7621" w:type="dxa"/>
            <w:vAlign w:val="center"/>
          </w:tcPr>
          <w:p w:rsidR="00A63DD6" w:rsidRPr="0045151C" w:rsidRDefault="00A63DD6" w:rsidP="00100282">
            <w:pPr>
              <w:widowControl w:val="0"/>
              <w:tabs>
                <w:tab w:val="left" w:pos="426"/>
              </w:tabs>
              <w:autoSpaceDE w:val="0"/>
              <w:autoSpaceDN w:val="0"/>
              <w:adjustRightInd w:val="0"/>
              <w:ind w:right="-1" w:firstLine="709"/>
              <w:rPr>
                <w:rFonts w:ascii="Times New Roman" w:eastAsia="Calibri" w:hAnsi="Times New Roman" w:cs="Times New Roman"/>
                <w:sz w:val="28"/>
                <w:szCs w:val="28"/>
                <w:lang w:val="en-US" w:eastAsia="ru-RU"/>
              </w:rPr>
            </w:pPr>
            <m:oMathPara>
              <m:oMath>
                <m:r>
                  <w:rPr>
                    <w:rFonts w:ascii="Cambria Math" w:eastAsia="Calibri" w:hAnsi="Cambria Math" w:cs="Times New Roman"/>
                    <w:sz w:val="28"/>
                    <w:szCs w:val="28"/>
                    <w:lang w:val="en-US" w:eastAsia="ru-RU"/>
                  </w:rPr>
                  <m:t>τ=</m:t>
                </m:r>
                <m:f>
                  <m:fPr>
                    <m:ctrlPr>
                      <w:rPr>
                        <w:rFonts w:ascii="Cambria Math" w:eastAsia="Calibri" w:hAnsi="Cambria Math" w:cs="Times New Roman"/>
                        <w:i/>
                        <w:sz w:val="28"/>
                        <w:szCs w:val="28"/>
                        <w:lang w:val="en-US" w:eastAsia="ru-RU"/>
                      </w:rPr>
                    </m:ctrlPr>
                  </m:fPr>
                  <m:num>
                    <m:r>
                      <w:rPr>
                        <w:rFonts w:ascii="Cambria Math" w:eastAsia="Calibri" w:hAnsi="Cambria Math" w:cs="Times New Roman"/>
                        <w:sz w:val="28"/>
                        <w:szCs w:val="28"/>
                        <w:lang w:val="en-US" w:eastAsia="ru-RU"/>
                      </w:rPr>
                      <m:t>V</m:t>
                    </m:r>
                  </m:num>
                  <m:den>
                    <m:r>
                      <w:rPr>
                        <w:rFonts w:ascii="Cambria Math" w:eastAsia="Calibri" w:hAnsi="Cambria Math" w:cs="Times New Roman"/>
                        <w:sz w:val="28"/>
                        <w:szCs w:val="28"/>
                        <w:lang w:val="en-US" w:eastAsia="ru-RU"/>
                      </w:rPr>
                      <m:t>Vo</m:t>
                    </m:r>
                  </m:den>
                </m:f>
                <m:r>
                  <w:rPr>
                    <w:rFonts w:ascii="Cambria Math" w:eastAsia="Calibri" w:hAnsi="Cambria Math" w:cs="Times New Roman"/>
                    <w:sz w:val="28"/>
                    <w:szCs w:val="28"/>
                    <w:lang w:val="en-US" w:eastAsia="ru-RU"/>
                  </w:rPr>
                  <m:t>,</m:t>
                </m:r>
              </m:oMath>
            </m:oMathPara>
          </w:p>
        </w:tc>
        <w:tc>
          <w:tcPr>
            <w:tcW w:w="1808" w:type="dxa"/>
            <w:vAlign w:val="center"/>
          </w:tcPr>
          <w:p w:rsidR="00A63DD6" w:rsidRPr="0045151C" w:rsidRDefault="00A63DD6" w:rsidP="00100282">
            <w:pPr>
              <w:widowControl w:val="0"/>
              <w:tabs>
                <w:tab w:val="left" w:pos="426"/>
              </w:tabs>
              <w:autoSpaceDE w:val="0"/>
              <w:autoSpaceDN w:val="0"/>
              <w:adjustRightInd w:val="0"/>
              <w:ind w:right="-1"/>
              <w:jc w:val="right"/>
              <w:rPr>
                <w:rFonts w:ascii="Times New Roman" w:eastAsia="Calibri" w:hAnsi="Times New Roman" w:cs="Times New Roman"/>
                <w:sz w:val="28"/>
                <w:szCs w:val="28"/>
                <w:lang w:val="en-US" w:eastAsia="ru-RU"/>
              </w:rPr>
            </w:pPr>
            <w:r w:rsidRPr="0045151C">
              <w:rPr>
                <w:rFonts w:ascii="Times New Roman" w:eastAsia="Calibri" w:hAnsi="Times New Roman" w:cs="Times New Roman"/>
                <w:sz w:val="28"/>
                <w:szCs w:val="28"/>
                <w:lang w:val="en-US" w:eastAsia="ru-RU"/>
              </w:rPr>
              <w:t>(3.11)</w:t>
            </w:r>
          </w:p>
        </w:tc>
      </w:tr>
    </w:tbl>
    <w:p w:rsidR="00A63DD6" w:rsidRPr="0045151C" w:rsidRDefault="00A63DD6" w:rsidP="00A63DD6">
      <w:pPr>
        <w:widowControl w:val="0"/>
        <w:tabs>
          <w:tab w:val="left" w:pos="426"/>
        </w:tabs>
        <w:autoSpaceDE w:val="0"/>
        <w:autoSpaceDN w:val="0"/>
        <w:adjustRightInd w:val="0"/>
        <w:ind w:right="-1"/>
        <w:rPr>
          <w:rFonts w:ascii="Times New Roman" w:eastAsia="Calibri" w:hAnsi="Times New Roman"/>
          <w:sz w:val="28"/>
          <w:szCs w:val="28"/>
        </w:rPr>
      </w:pPr>
      <w:r w:rsidRPr="0045151C">
        <w:rPr>
          <w:rFonts w:ascii="Times New Roman" w:eastAsia="Calibri" w:hAnsi="Times New Roman"/>
          <w:sz w:val="28"/>
          <w:szCs w:val="28"/>
        </w:rPr>
        <w:t xml:space="preserve">де </w:t>
      </w:r>
      <w:r w:rsidRPr="0045151C">
        <w:rPr>
          <w:rFonts w:ascii="Times New Roman" w:eastAsia="Calibri" w:hAnsi="Times New Roman"/>
          <w:sz w:val="28"/>
          <w:szCs w:val="28"/>
          <w:lang w:val="en-US"/>
        </w:rPr>
        <w:t>V</w:t>
      </w:r>
      <w:r w:rsidRPr="0045151C">
        <w:rPr>
          <w:rFonts w:ascii="Times New Roman" w:eastAsia="Calibri" w:hAnsi="Times New Roman"/>
          <w:sz w:val="28"/>
          <w:szCs w:val="28"/>
        </w:rPr>
        <w:t xml:space="preserve"> – об’єм апарату, м</w:t>
      </w:r>
      <w:r w:rsidRPr="0045151C">
        <w:rPr>
          <w:rFonts w:ascii="Times New Roman" w:eastAsia="Calibri" w:hAnsi="Times New Roman"/>
          <w:sz w:val="28"/>
          <w:szCs w:val="28"/>
          <w:vertAlign w:val="superscript"/>
        </w:rPr>
        <w:t>3</w:t>
      </w:r>
      <w:r w:rsidRPr="0045151C">
        <w:rPr>
          <w:rFonts w:ascii="Times New Roman" w:eastAsia="Calibri" w:hAnsi="Times New Roman"/>
          <w:sz w:val="28"/>
          <w:szCs w:val="28"/>
        </w:rPr>
        <w:t>.</w:t>
      </w:r>
    </w:p>
    <w:p w:rsidR="00A63DD6" w:rsidRPr="0045151C" w:rsidRDefault="00A63DD6" w:rsidP="00A63DD6">
      <w:pPr>
        <w:widowControl w:val="0"/>
        <w:tabs>
          <w:tab w:val="left" w:pos="426"/>
        </w:tabs>
        <w:autoSpaceDE w:val="0"/>
        <w:autoSpaceDN w:val="0"/>
        <w:adjustRightInd w:val="0"/>
        <w:ind w:right="-1" w:firstLine="709"/>
        <w:rPr>
          <w:rFonts w:ascii="Times New Roman" w:eastAsia="Calibri" w:hAnsi="Times New Roman"/>
          <w:sz w:val="28"/>
          <w:szCs w:val="28"/>
        </w:rPr>
      </w:pPr>
      <w:r w:rsidRPr="0045151C">
        <w:rPr>
          <w:rFonts w:ascii="Times New Roman" w:eastAsia="Calibri" w:hAnsi="Times New Roman"/>
          <w:sz w:val="28"/>
          <w:szCs w:val="28"/>
        </w:rPr>
        <w:t>Ступінь перетворення, %:</w:t>
      </w:r>
    </w:p>
    <w:tbl>
      <w:tblPr>
        <w:tblStyle w:val="26"/>
        <w:tblW w:w="8931" w:type="dxa"/>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gridCol w:w="1310"/>
      </w:tblGrid>
      <w:tr w:rsidR="00A63DD6" w:rsidRPr="0045151C" w:rsidTr="00100282">
        <w:tc>
          <w:tcPr>
            <w:tcW w:w="7621" w:type="dxa"/>
            <w:vAlign w:val="center"/>
          </w:tcPr>
          <w:p w:rsidR="00A63DD6" w:rsidRPr="0045151C" w:rsidRDefault="00A63DD6" w:rsidP="00100282">
            <w:pPr>
              <w:widowControl w:val="0"/>
              <w:tabs>
                <w:tab w:val="left" w:pos="426"/>
              </w:tabs>
              <w:autoSpaceDE w:val="0"/>
              <w:autoSpaceDN w:val="0"/>
              <w:adjustRightInd w:val="0"/>
              <w:ind w:right="-1" w:firstLine="1701"/>
              <w:rPr>
                <w:rFonts w:ascii="Times New Roman" w:eastAsia="Calibri" w:hAnsi="Times New Roman" w:cs="Times New Roman"/>
                <w:i/>
                <w:sz w:val="28"/>
                <w:szCs w:val="28"/>
                <w:lang w:eastAsia="ru-RU"/>
              </w:rPr>
            </w:pPr>
            <m:oMathPara>
              <m:oMath>
                <m:r>
                  <w:rPr>
                    <w:rFonts w:ascii="Cambria Math" w:eastAsia="Calibri" w:hAnsi="Cambria Math" w:cs="Times New Roman"/>
                    <w:sz w:val="28"/>
                    <w:szCs w:val="28"/>
                    <w:lang w:val="en-US" w:eastAsia="ru-RU"/>
                  </w:rPr>
                  <w:lastRenderedPageBreak/>
                  <m:t>Ха=</m:t>
                </m:r>
                <m:f>
                  <m:fPr>
                    <m:ctrlPr>
                      <w:rPr>
                        <w:rFonts w:ascii="Cambria Math" w:eastAsia="Calibri" w:hAnsi="Cambria Math" w:cs="Times New Roman"/>
                        <w:i/>
                        <w:sz w:val="28"/>
                        <w:szCs w:val="28"/>
                        <w:lang w:val="en-US" w:eastAsia="ru-RU"/>
                      </w:rPr>
                    </m:ctrlPr>
                  </m:fPr>
                  <m:num>
                    <m:r>
                      <w:rPr>
                        <w:rFonts w:ascii="Cambria Math" w:eastAsia="Calibri" w:hAnsi="Cambria Math" w:cs="Times New Roman"/>
                        <w:sz w:val="28"/>
                        <w:szCs w:val="28"/>
                        <w:lang w:val="en-US" w:eastAsia="ru-RU"/>
                      </w:rPr>
                      <m:t>Са</m:t>
                    </m:r>
                    <m:d>
                      <m:dPr>
                        <m:ctrlPr>
                          <w:rPr>
                            <w:rFonts w:ascii="Cambria Math" w:eastAsia="Calibri" w:hAnsi="Cambria Math" w:cs="Times New Roman"/>
                            <w:i/>
                            <w:sz w:val="28"/>
                            <w:szCs w:val="28"/>
                            <w:lang w:val="en-US" w:eastAsia="ru-RU"/>
                          </w:rPr>
                        </m:ctrlPr>
                      </m:dPr>
                      <m:e>
                        <m:r>
                          <w:rPr>
                            <w:rFonts w:ascii="Cambria Math" w:eastAsia="Calibri" w:hAnsi="Cambria Math" w:cs="Times New Roman"/>
                            <w:sz w:val="28"/>
                            <w:szCs w:val="28"/>
                            <w:lang w:val="en-US" w:eastAsia="ru-RU"/>
                          </w:rPr>
                          <m:t>0</m:t>
                        </m:r>
                      </m:e>
                    </m:d>
                    <m:r>
                      <w:rPr>
                        <w:rFonts w:ascii="Cambria Math" w:eastAsia="Calibri" w:hAnsi="Cambria Math" w:cs="Times New Roman"/>
                        <w:sz w:val="28"/>
                        <w:szCs w:val="28"/>
                        <w:lang w:val="en-US" w:eastAsia="ru-RU"/>
                      </w:rPr>
                      <m:t>-Са(і)</m:t>
                    </m:r>
                  </m:num>
                  <m:den>
                    <m:r>
                      <w:rPr>
                        <w:rFonts w:ascii="Cambria Math" w:eastAsia="Calibri" w:hAnsi="Cambria Math" w:cs="Times New Roman"/>
                        <w:sz w:val="28"/>
                        <w:szCs w:val="28"/>
                        <w:lang w:val="en-US" w:eastAsia="ru-RU"/>
                      </w:rPr>
                      <m:t>Са</m:t>
                    </m:r>
                    <m:d>
                      <m:dPr>
                        <m:ctrlPr>
                          <w:rPr>
                            <w:rFonts w:ascii="Cambria Math" w:eastAsia="Calibri" w:hAnsi="Cambria Math" w:cs="Times New Roman"/>
                            <w:i/>
                            <w:sz w:val="28"/>
                            <w:szCs w:val="28"/>
                            <w:lang w:val="en-US" w:eastAsia="ru-RU"/>
                          </w:rPr>
                        </m:ctrlPr>
                      </m:dPr>
                      <m:e>
                        <m:r>
                          <w:rPr>
                            <w:rFonts w:ascii="Cambria Math" w:eastAsia="Calibri" w:hAnsi="Cambria Math" w:cs="Times New Roman"/>
                            <w:sz w:val="28"/>
                            <w:szCs w:val="28"/>
                            <w:lang w:val="en-US" w:eastAsia="ru-RU"/>
                          </w:rPr>
                          <m:t>0</m:t>
                        </m:r>
                      </m:e>
                    </m:d>
                  </m:den>
                </m:f>
                <m:r>
                  <w:rPr>
                    <w:rFonts w:ascii="Cambria Math" w:eastAsia="Calibri" w:hAnsi="Cambria Math" w:cs="Times New Roman"/>
                    <w:sz w:val="28"/>
                    <w:szCs w:val="28"/>
                    <w:lang w:val="en-US" w:eastAsia="ru-RU"/>
                  </w:rPr>
                  <m:t>∙100%,</m:t>
                </m:r>
              </m:oMath>
            </m:oMathPara>
          </w:p>
        </w:tc>
        <w:tc>
          <w:tcPr>
            <w:tcW w:w="1310" w:type="dxa"/>
            <w:vAlign w:val="center"/>
          </w:tcPr>
          <w:p w:rsidR="00A63DD6" w:rsidRPr="0045151C" w:rsidRDefault="00A63DD6" w:rsidP="00100282">
            <w:pPr>
              <w:widowControl w:val="0"/>
              <w:tabs>
                <w:tab w:val="left" w:pos="426"/>
              </w:tabs>
              <w:autoSpaceDE w:val="0"/>
              <w:autoSpaceDN w:val="0"/>
              <w:adjustRightInd w:val="0"/>
              <w:ind w:right="-1"/>
              <w:jc w:val="right"/>
              <w:rPr>
                <w:rFonts w:ascii="Times New Roman" w:eastAsia="Calibri" w:hAnsi="Times New Roman" w:cs="Times New Roman"/>
                <w:sz w:val="28"/>
                <w:szCs w:val="28"/>
                <w:lang w:val="en-US" w:eastAsia="ru-RU"/>
              </w:rPr>
            </w:pPr>
            <w:r w:rsidRPr="0045151C">
              <w:rPr>
                <w:rFonts w:ascii="Times New Roman" w:eastAsia="Calibri" w:hAnsi="Times New Roman" w:cs="Times New Roman"/>
                <w:sz w:val="28"/>
                <w:szCs w:val="28"/>
                <w:lang w:val="en-US" w:eastAsia="ru-RU"/>
              </w:rPr>
              <w:t>(3.1</w:t>
            </w:r>
            <w:r w:rsidRPr="0045151C">
              <w:rPr>
                <w:rFonts w:ascii="Times New Roman" w:eastAsia="Calibri" w:hAnsi="Times New Roman" w:cs="Times New Roman"/>
                <w:sz w:val="28"/>
                <w:szCs w:val="28"/>
                <w:lang w:eastAsia="ru-RU"/>
              </w:rPr>
              <w:t>2</w:t>
            </w:r>
            <w:r w:rsidRPr="0045151C">
              <w:rPr>
                <w:rFonts w:ascii="Times New Roman" w:eastAsia="Calibri" w:hAnsi="Times New Roman" w:cs="Times New Roman"/>
                <w:sz w:val="28"/>
                <w:szCs w:val="28"/>
                <w:lang w:val="en-US" w:eastAsia="ru-RU"/>
              </w:rPr>
              <w:t>)</w:t>
            </w:r>
          </w:p>
        </w:tc>
      </w:tr>
    </w:tbl>
    <w:p w:rsidR="00A63DD6" w:rsidRPr="0045151C" w:rsidRDefault="00A63DD6" w:rsidP="00A63DD6">
      <w:pPr>
        <w:widowControl w:val="0"/>
        <w:tabs>
          <w:tab w:val="left" w:pos="426"/>
        </w:tabs>
        <w:autoSpaceDE w:val="0"/>
        <w:autoSpaceDN w:val="0"/>
        <w:adjustRightInd w:val="0"/>
        <w:ind w:right="-1"/>
        <w:rPr>
          <w:rFonts w:ascii="Times New Roman" w:eastAsia="Calibri" w:hAnsi="Times New Roman"/>
          <w:sz w:val="28"/>
          <w:szCs w:val="28"/>
        </w:rPr>
      </w:pPr>
      <w:r w:rsidRPr="0045151C">
        <w:rPr>
          <w:rFonts w:ascii="Times New Roman" w:eastAsia="Calibri" w:hAnsi="Times New Roman"/>
          <w:sz w:val="28"/>
          <w:szCs w:val="28"/>
        </w:rPr>
        <w:t>де Са(0), Са(і) – відповідно концентрації компонента А в початковий та кінцевий момент часу, кмоль/м</w:t>
      </w:r>
      <w:r w:rsidRPr="0045151C">
        <w:rPr>
          <w:rFonts w:ascii="Times New Roman" w:eastAsia="Calibri" w:hAnsi="Times New Roman"/>
          <w:sz w:val="28"/>
          <w:szCs w:val="28"/>
          <w:vertAlign w:val="superscript"/>
        </w:rPr>
        <w:t>3</w:t>
      </w:r>
      <w:r w:rsidRPr="0045151C">
        <w:rPr>
          <w:rFonts w:ascii="Times New Roman" w:eastAsia="Calibri" w:hAnsi="Times New Roman"/>
          <w:sz w:val="28"/>
          <w:szCs w:val="28"/>
        </w:rPr>
        <w:t>.</w:t>
      </w:r>
    </w:p>
    <w:p w:rsidR="00A63DD6" w:rsidRDefault="00A63DD6" w:rsidP="00A63DD6">
      <w:pPr>
        <w:widowControl w:val="0"/>
        <w:tabs>
          <w:tab w:val="left" w:pos="426"/>
        </w:tabs>
        <w:autoSpaceDE w:val="0"/>
        <w:autoSpaceDN w:val="0"/>
        <w:adjustRightInd w:val="0"/>
        <w:ind w:right="-1" w:firstLine="709"/>
        <w:rPr>
          <w:rFonts w:ascii="Times New Roman" w:eastAsia="Calibri" w:hAnsi="Times New Roman"/>
          <w:iCs/>
          <w:sz w:val="28"/>
          <w:szCs w:val="28"/>
        </w:rPr>
      </w:pPr>
      <w:r w:rsidRPr="0045151C">
        <w:rPr>
          <w:rFonts w:ascii="Times New Roman" w:eastAsia="Calibri" w:hAnsi="Times New Roman"/>
          <w:iCs/>
          <w:sz w:val="28"/>
          <w:szCs w:val="28"/>
        </w:rPr>
        <w:t>Розв’язавши систему диференціальних рівнянь (3.7) при заданих значеннях константи швидкості реакції, діаметру та висоти апарату, а також концентрацій реагуючих речовин в початковий момент часу отримують концентрації реагентів у вихідному потоці, а також розраховують за формулою (3.12) ступінь перетворення компоненту А.</w:t>
      </w:r>
      <w:r w:rsidR="003F2524">
        <w:rPr>
          <w:rFonts w:ascii="Times New Roman" w:eastAsia="Calibri" w:hAnsi="Times New Roman"/>
          <w:iCs/>
          <w:sz w:val="28"/>
          <w:szCs w:val="28"/>
        </w:rPr>
        <w:t xml:space="preserve"> </w:t>
      </w:r>
      <w:r w:rsidRPr="0045151C">
        <w:rPr>
          <w:rFonts w:ascii="Times New Roman" w:eastAsia="Calibri" w:hAnsi="Times New Roman"/>
          <w:iCs/>
          <w:sz w:val="28"/>
          <w:szCs w:val="28"/>
        </w:rPr>
        <w:t>Для розв’язування (3.7) використано числовий метод Ейлера.</w:t>
      </w:r>
      <w:r w:rsidR="003F2524">
        <w:rPr>
          <w:rFonts w:ascii="Times New Roman" w:eastAsia="Calibri" w:hAnsi="Times New Roman"/>
          <w:iCs/>
          <w:sz w:val="28"/>
          <w:szCs w:val="28"/>
        </w:rPr>
        <w:t xml:space="preserve"> На рисунку 3.2 можна побачити концентрації</w:t>
      </w:r>
      <w:r w:rsidR="003F2524" w:rsidRPr="0045151C">
        <w:rPr>
          <w:rFonts w:ascii="Times New Roman" w:eastAsia="Calibri" w:hAnsi="Times New Roman"/>
          <w:iCs/>
          <w:sz w:val="28"/>
          <w:szCs w:val="28"/>
        </w:rPr>
        <w:t xml:space="preserve"> реагуючих речовин</w:t>
      </w:r>
      <w:r w:rsidR="003F2524">
        <w:rPr>
          <w:rFonts w:ascii="Times New Roman" w:eastAsia="Calibri" w:hAnsi="Times New Roman"/>
          <w:iCs/>
          <w:sz w:val="28"/>
          <w:szCs w:val="28"/>
        </w:rPr>
        <w:t>.</w:t>
      </w:r>
    </w:p>
    <w:p w:rsidR="003F2524" w:rsidRDefault="003F2524" w:rsidP="003F2524">
      <w:pPr>
        <w:widowControl w:val="0"/>
        <w:tabs>
          <w:tab w:val="left" w:pos="426"/>
        </w:tabs>
        <w:autoSpaceDE w:val="0"/>
        <w:autoSpaceDN w:val="0"/>
        <w:adjustRightInd w:val="0"/>
        <w:ind w:right="-1"/>
        <w:rPr>
          <w:rFonts w:ascii="Times New Roman" w:eastAsia="Calibri" w:hAnsi="Times New Roman"/>
          <w:iCs/>
          <w:sz w:val="28"/>
          <w:szCs w:val="28"/>
        </w:rPr>
      </w:pPr>
      <w:r>
        <w:rPr>
          <w:noProof/>
          <w:lang w:val="ru-RU"/>
        </w:rPr>
        <w:drawing>
          <wp:inline distT="0" distB="0" distL="0" distR="0" wp14:anchorId="3023AD3A" wp14:editId="63B94E1A">
            <wp:extent cx="5836568" cy="3930750"/>
            <wp:effectExtent l="0" t="0" r="0"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4"/>
                    <a:srcRect b="8884"/>
                    <a:stretch/>
                  </pic:blipFill>
                  <pic:spPr bwMode="auto">
                    <a:xfrm>
                      <a:off x="0" y="0"/>
                      <a:ext cx="5843083" cy="3935137"/>
                    </a:xfrm>
                    <a:prstGeom prst="rect">
                      <a:avLst/>
                    </a:prstGeom>
                    <a:ln>
                      <a:noFill/>
                    </a:ln>
                    <a:extLst>
                      <a:ext uri="{53640926-AAD7-44D8-BBD7-CCE9431645EC}">
                        <a14:shadowObscured xmlns:a14="http://schemas.microsoft.com/office/drawing/2010/main"/>
                      </a:ext>
                    </a:extLst>
                  </pic:spPr>
                </pic:pic>
              </a:graphicData>
            </a:graphic>
          </wp:inline>
        </w:drawing>
      </w:r>
    </w:p>
    <w:p w:rsidR="003F2524" w:rsidRPr="003F2524" w:rsidRDefault="003F2524" w:rsidP="003F2524">
      <w:pPr>
        <w:spacing w:after="120"/>
        <w:jc w:val="center"/>
        <w:rPr>
          <w:rFonts w:ascii="Times New Roman" w:hAnsi="Times New Roman"/>
          <w:sz w:val="28"/>
        </w:rPr>
      </w:pPr>
      <w:r>
        <w:rPr>
          <w:rFonts w:ascii="Times New Roman" w:hAnsi="Times New Roman"/>
          <w:sz w:val="28"/>
        </w:rPr>
        <w:t>Рисунок 3.2</w:t>
      </w:r>
      <w:r w:rsidRPr="00042AB5">
        <w:rPr>
          <w:rFonts w:ascii="Times New Roman" w:hAnsi="Times New Roman"/>
          <w:sz w:val="28"/>
        </w:rPr>
        <w:t xml:space="preserve"> </w:t>
      </w:r>
      <w:r w:rsidRPr="00042AB5">
        <w:rPr>
          <w:rFonts w:ascii="Times New Roman" w:hAnsi="Times New Roman"/>
          <w:sz w:val="28"/>
          <w:szCs w:val="28"/>
        </w:rPr>
        <w:t xml:space="preserve">– </w:t>
      </w:r>
      <w:r>
        <w:rPr>
          <w:rFonts w:ascii="Times New Roman" w:hAnsi="Times New Roman"/>
          <w:sz w:val="28"/>
        </w:rPr>
        <w:t>Профілі концентрацій розрахунку</w:t>
      </w:r>
    </w:p>
    <w:p w:rsidR="00A63DD6" w:rsidRPr="0045151C" w:rsidRDefault="00A63DD6" w:rsidP="00E817A6">
      <w:pPr>
        <w:widowControl w:val="0"/>
        <w:tabs>
          <w:tab w:val="left" w:pos="426"/>
        </w:tabs>
        <w:autoSpaceDE w:val="0"/>
        <w:autoSpaceDN w:val="0"/>
        <w:adjustRightInd w:val="0"/>
        <w:ind w:firstLine="709"/>
        <w:rPr>
          <w:rFonts w:ascii="Times New Roman" w:eastAsia="Calibri" w:hAnsi="Times New Roman"/>
          <w:sz w:val="28"/>
          <w:szCs w:val="28"/>
        </w:rPr>
      </w:pPr>
      <w:r w:rsidRPr="00E66D3E">
        <w:rPr>
          <w:rFonts w:ascii="Times New Roman" w:eastAsia="Calibri" w:hAnsi="Times New Roman"/>
          <w:sz w:val="28"/>
          <w:szCs w:val="28"/>
        </w:rPr>
        <w:t>В додатку А наведено розрахунки, виконані в середовищі MathCad 14.</w:t>
      </w:r>
    </w:p>
    <w:p w:rsidR="00A93765" w:rsidRDefault="00A93765" w:rsidP="00A93765">
      <w:pPr>
        <w:rPr>
          <w:rFonts w:ascii="Times New Roman" w:hAnsi="Times New Roman"/>
          <w:sz w:val="28"/>
        </w:rPr>
      </w:pPr>
    </w:p>
    <w:p w:rsidR="00D9521B" w:rsidRPr="00A93765" w:rsidRDefault="00D9521B" w:rsidP="00A93765">
      <w:pPr>
        <w:rPr>
          <w:rFonts w:ascii="Times New Roman" w:hAnsi="Times New Roman"/>
          <w:sz w:val="28"/>
        </w:rPr>
      </w:pPr>
    </w:p>
    <w:p w:rsidR="008627FF" w:rsidRPr="008627FF" w:rsidRDefault="00DD620F" w:rsidP="008627FF">
      <w:pPr>
        <w:pStyle w:val="2"/>
        <w:ind w:firstLine="709"/>
        <w:rPr>
          <w:rFonts w:ascii="Times New Roman" w:hAnsi="Times New Roman"/>
          <w:b/>
          <w:spacing w:val="4"/>
          <w:lang w:val="uk-UA"/>
        </w:rPr>
      </w:pPr>
      <w:bookmarkStart w:id="65" w:name="_Toc72913916"/>
      <w:r w:rsidRPr="00E7739C">
        <w:rPr>
          <w:rFonts w:ascii="Times New Roman" w:hAnsi="Times New Roman"/>
          <w:b/>
          <w:spacing w:val="4"/>
        </w:rPr>
        <w:lastRenderedPageBreak/>
        <w:t>3</w:t>
      </w:r>
      <w:r w:rsidR="00A93765" w:rsidRPr="00E7739C">
        <w:rPr>
          <w:rFonts w:ascii="Times New Roman" w:hAnsi="Times New Roman"/>
          <w:b/>
          <w:spacing w:val="4"/>
        </w:rPr>
        <w:t>.3</w:t>
      </w:r>
      <w:r w:rsidRPr="00E7739C">
        <w:rPr>
          <w:rFonts w:ascii="Times New Roman" w:hAnsi="Times New Roman"/>
          <w:b/>
          <w:spacing w:val="4"/>
        </w:rPr>
        <w:t xml:space="preserve">. </w:t>
      </w:r>
      <w:bookmarkStart w:id="66" w:name="_Toc11545721"/>
      <w:bookmarkStart w:id="67" w:name="_Toc11547969"/>
      <w:bookmarkStart w:id="68" w:name="_Toc43044330"/>
      <w:bookmarkEnd w:id="53"/>
      <w:bookmarkEnd w:id="54"/>
      <w:bookmarkEnd w:id="55"/>
      <w:bookmarkEnd w:id="56"/>
      <w:bookmarkEnd w:id="57"/>
      <w:bookmarkEnd w:id="65"/>
      <w:r w:rsidR="008627FF" w:rsidRPr="008627FF">
        <w:rPr>
          <w:rFonts w:ascii="Times New Roman" w:hAnsi="Times New Roman"/>
          <w:b/>
          <w:spacing w:val="4"/>
          <w:lang w:val="uk-UA"/>
        </w:rPr>
        <w:t>Програмний модуль для розрахунку</w:t>
      </w:r>
      <w:bookmarkEnd w:id="66"/>
      <w:bookmarkEnd w:id="67"/>
      <w:r w:rsidR="008627FF" w:rsidRPr="008627FF">
        <w:rPr>
          <w:rFonts w:ascii="Times New Roman" w:hAnsi="Times New Roman"/>
          <w:b/>
          <w:spacing w:val="4"/>
          <w:lang w:val="uk-UA"/>
        </w:rPr>
        <w:t xml:space="preserve"> кінетичної моделі</w:t>
      </w:r>
      <w:bookmarkEnd w:id="68"/>
    </w:p>
    <w:p w:rsidR="008627FF" w:rsidRDefault="00337348" w:rsidP="008627FF">
      <w:pPr>
        <w:pStyle w:val="2"/>
        <w:ind w:firstLine="709"/>
        <w:rPr>
          <w:rFonts w:ascii="Times New Roman" w:hAnsi="Times New Roman"/>
          <w:szCs w:val="28"/>
          <w:lang w:val="uk-UA"/>
        </w:rPr>
      </w:pPr>
      <w:r w:rsidRPr="00337348">
        <w:rPr>
          <w:rFonts w:ascii="Times New Roman" w:hAnsi="Times New Roman"/>
        </w:rPr>
        <w:t>Програмний модуль призначений для інженерного розрахунку та розрахунку параметрів поличного ректору. Програма є вузькоспеціалізованою, оскільки для розрахунку різних типів реакторів потрібно складання різних математичних моделей.  Програма адаптована під технологічний процес синтезу метанолу.</w:t>
      </w:r>
      <w:r w:rsidR="008627FF" w:rsidRPr="008627FF">
        <w:rPr>
          <w:rFonts w:ascii="Times New Roman" w:hAnsi="Times New Roman"/>
          <w:szCs w:val="28"/>
        </w:rPr>
        <w:t xml:space="preserve"> </w:t>
      </w:r>
    </w:p>
    <w:p w:rsidR="008627FF" w:rsidRDefault="008627FF" w:rsidP="008627FF">
      <w:pPr>
        <w:pStyle w:val="2"/>
        <w:ind w:firstLine="709"/>
        <w:rPr>
          <w:rFonts w:ascii="Times New Roman" w:hAnsi="Times New Roman"/>
          <w:lang w:val="uk-UA"/>
        </w:rPr>
      </w:pPr>
      <w:r w:rsidRPr="008627FF">
        <w:rPr>
          <w:rFonts w:ascii="Times New Roman" w:hAnsi="Times New Roman"/>
          <w:lang w:val="uk-UA"/>
        </w:rPr>
        <w:t>Модуль програми супроводжується його описом, описом математичної моделі, яка лежить в основі програми, та блок-схемою для ознайомлення з алгоритмом програмного модуля.</w:t>
      </w:r>
    </w:p>
    <w:p w:rsidR="00D9521B" w:rsidRDefault="008627FF" w:rsidP="00D9521B">
      <w:pPr>
        <w:pStyle w:val="2"/>
        <w:ind w:firstLine="709"/>
        <w:rPr>
          <w:rFonts w:ascii="Times New Roman" w:hAnsi="Times New Roman"/>
          <w:lang w:val="uk-UA"/>
        </w:rPr>
      </w:pPr>
      <w:r w:rsidRPr="008627FF">
        <w:rPr>
          <w:rFonts w:ascii="Times New Roman" w:hAnsi="Times New Roman"/>
          <w:lang w:val="uk-UA"/>
        </w:rPr>
        <w:t>Алгоритм розрахунку</w:t>
      </w:r>
      <w:r w:rsidRPr="008627FF">
        <w:rPr>
          <w:rFonts w:ascii="Times New Roman" w:hAnsi="Times New Roman"/>
          <w:b/>
          <w:lang w:val="uk-UA"/>
        </w:rPr>
        <w:t xml:space="preserve"> </w:t>
      </w:r>
      <w:r w:rsidRPr="008627FF">
        <w:rPr>
          <w:rFonts w:ascii="Times New Roman" w:hAnsi="Times New Roman"/>
          <w:lang w:val="uk-UA"/>
        </w:rPr>
        <w:t xml:space="preserve">математичної моделі та конструкторських параметрів поличного каталітичного реактора представлений на блок-схемі (Додаток Б). Код програми наведено в додатку В. </w:t>
      </w:r>
    </w:p>
    <w:p w:rsidR="00D9521B" w:rsidRPr="003F2524" w:rsidRDefault="00D9521B" w:rsidP="003F2524">
      <w:pPr>
        <w:pStyle w:val="2"/>
        <w:ind w:firstLine="709"/>
        <w:rPr>
          <w:rFonts w:ascii="Times New Roman" w:hAnsi="Times New Roman"/>
          <w:lang w:val="uk-UA"/>
        </w:rPr>
      </w:pPr>
      <w:r w:rsidRPr="00D9521B">
        <w:rPr>
          <w:rFonts w:ascii="Times New Roman" w:hAnsi="Times New Roman"/>
          <w:lang w:val="uk-UA"/>
        </w:rPr>
        <w:t xml:space="preserve">Модуль був написаний з використанням мови програмування </w:t>
      </w:r>
      <w:r w:rsidRPr="00D9521B">
        <w:rPr>
          <w:rFonts w:ascii="Times New Roman" w:hAnsi="Times New Roman"/>
          <w:lang w:val="en-US"/>
        </w:rPr>
        <w:t>C</w:t>
      </w:r>
      <w:r w:rsidRPr="00D9521B">
        <w:rPr>
          <w:rFonts w:ascii="Times New Roman" w:hAnsi="Times New Roman"/>
          <w:lang w:val="uk-UA"/>
        </w:rPr>
        <w:t xml:space="preserve"># та </w:t>
      </w:r>
      <w:r w:rsidRPr="00D9521B">
        <w:rPr>
          <w:rFonts w:ascii="Times New Roman" w:hAnsi="Times New Roman"/>
          <w:lang w:val="en-US"/>
        </w:rPr>
        <w:t>Windows</w:t>
      </w:r>
      <w:r w:rsidRPr="00D9521B">
        <w:rPr>
          <w:rFonts w:ascii="Times New Roman" w:hAnsi="Times New Roman"/>
          <w:lang w:val="uk-UA"/>
        </w:rPr>
        <w:t xml:space="preserve"> </w:t>
      </w:r>
      <w:r w:rsidRPr="00D9521B">
        <w:rPr>
          <w:rFonts w:ascii="Times New Roman" w:hAnsi="Times New Roman"/>
          <w:lang w:val="en-US"/>
        </w:rPr>
        <w:t>Forms</w:t>
      </w:r>
      <w:r w:rsidRPr="00D9521B">
        <w:rPr>
          <w:rFonts w:ascii="Times New Roman" w:hAnsi="Times New Roman"/>
          <w:lang w:val="uk-UA"/>
        </w:rPr>
        <w:t xml:space="preserve">. Середовище для розробки </w:t>
      </w:r>
      <w:r w:rsidRPr="00D9521B">
        <w:rPr>
          <w:rFonts w:ascii="Times New Roman" w:hAnsi="Times New Roman"/>
          <w:lang w:val="en-US"/>
        </w:rPr>
        <w:t>Visual</w:t>
      </w:r>
      <w:r w:rsidRPr="00D9521B">
        <w:rPr>
          <w:rFonts w:ascii="Times New Roman" w:hAnsi="Times New Roman"/>
          <w:lang w:val="uk-UA"/>
        </w:rPr>
        <w:t xml:space="preserve"> </w:t>
      </w:r>
      <w:r w:rsidRPr="00D9521B">
        <w:rPr>
          <w:rFonts w:ascii="Times New Roman" w:hAnsi="Times New Roman"/>
          <w:lang w:val="en-US"/>
        </w:rPr>
        <w:t>Studio</w:t>
      </w:r>
      <w:r w:rsidRPr="00D9521B">
        <w:rPr>
          <w:rFonts w:ascii="Times New Roman" w:hAnsi="Times New Roman"/>
          <w:lang w:val="uk-UA"/>
        </w:rPr>
        <w:t xml:space="preserve"> 17.</w:t>
      </w:r>
    </w:p>
    <w:p w:rsidR="00D9521B" w:rsidRPr="00D9521B" w:rsidRDefault="00D9521B" w:rsidP="00D9521B"/>
    <w:p w:rsidR="00D9521B" w:rsidRPr="00D9521B" w:rsidRDefault="00D9521B" w:rsidP="00D9521B">
      <w:pPr>
        <w:ind w:firstLine="709"/>
        <w:rPr>
          <w:rFonts w:ascii="Times New Roman" w:hAnsi="Times New Roman"/>
          <w:b/>
          <w:sz w:val="28"/>
        </w:rPr>
      </w:pPr>
      <w:r w:rsidRPr="00D9521B">
        <w:rPr>
          <w:rFonts w:ascii="Times New Roman" w:hAnsi="Times New Roman"/>
          <w:b/>
          <w:sz w:val="28"/>
        </w:rPr>
        <w:t>3.4 Інструкція користувача програмного продукту</w:t>
      </w:r>
    </w:p>
    <w:p w:rsidR="00042AB5" w:rsidRPr="002D2FEC" w:rsidRDefault="00042AB5" w:rsidP="00042AB5">
      <w:pPr>
        <w:ind w:firstLine="709"/>
        <w:rPr>
          <w:rFonts w:ascii="Times New Roman" w:eastAsia="Calibri" w:hAnsi="Times New Roman"/>
          <w:sz w:val="28"/>
          <w:szCs w:val="22"/>
          <w:lang w:val="ru-RU"/>
        </w:rPr>
      </w:pPr>
      <w:r w:rsidRPr="00042AB5">
        <w:rPr>
          <w:rFonts w:ascii="Times New Roman" w:eastAsia="Calibri" w:hAnsi="Times New Roman"/>
          <w:sz w:val="28"/>
          <w:szCs w:val="22"/>
        </w:rPr>
        <w:t>Розрахунок диференційних рівнянь виконується за допомогою метода Ейлера. Такий програмний модуль виводить рішення в табличному та графічному вигляді.</w:t>
      </w:r>
    </w:p>
    <w:p w:rsidR="00042AB5" w:rsidRPr="00042AB5" w:rsidRDefault="00217300" w:rsidP="00042AB5">
      <w:pPr>
        <w:ind w:firstLine="709"/>
        <w:rPr>
          <w:rFonts w:ascii="Times New Roman" w:hAnsi="Times New Roman"/>
          <w:sz w:val="28"/>
          <w:szCs w:val="28"/>
          <w:lang w:eastAsia="en-US"/>
        </w:rPr>
      </w:pPr>
      <w:r w:rsidRPr="00217300">
        <w:rPr>
          <w:rFonts w:ascii="Times New Roman" w:eastAsia="Calibri" w:hAnsi="Times New Roman"/>
          <w:sz w:val="28"/>
          <w:szCs w:val="22"/>
        </w:rPr>
        <w:t xml:space="preserve">Головне вікно програми показано на </w:t>
      </w:r>
      <w:r w:rsidR="00042AB5" w:rsidRPr="00042AB5">
        <w:rPr>
          <w:rFonts w:ascii="Times New Roman" w:hAnsi="Times New Roman"/>
          <w:sz w:val="28"/>
          <w:szCs w:val="28"/>
          <w:lang w:eastAsia="en-US"/>
        </w:rPr>
        <w:t xml:space="preserve">рисунку 3.6. </w:t>
      </w:r>
      <w:r w:rsidRPr="00217300">
        <w:rPr>
          <w:rFonts w:ascii="Times New Roman" w:hAnsi="Times New Roman"/>
          <w:sz w:val="28"/>
          <w:szCs w:val="28"/>
          <w:lang w:eastAsia="en-US"/>
        </w:rPr>
        <w:t>Користувач вводить сюди потрібні дані</w:t>
      </w:r>
      <w:r w:rsidR="00042AB5" w:rsidRPr="00042AB5">
        <w:rPr>
          <w:rFonts w:ascii="Times New Roman" w:hAnsi="Times New Roman"/>
          <w:sz w:val="28"/>
          <w:szCs w:val="28"/>
          <w:lang w:eastAsia="en-US"/>
        </w:rPr>
        <w:t xml:space="preserve"> або залишає їх за замовчуванням</w:t>
      </w:r>
      <w:r w:rsidR="00042AB5">
        <w:rPr>
          <w:rFonts w:ascii="Times New Roman" w:hAnsi="Times New Roman"/>
          <w:sz w:val="28"/>
          <w:szCs w:val="28"/>
          <w:lang w:eastAsia="en-US"/>
        </w:rPr>
        <w:t>.</w:t>
      </w:r>
    </w:p>
    <w:p w:rsidR="00042AB5" w:rsidRPr="00042AB5" w:rsidRDefault="00042AB5" w:rsidP="00042AB5">
      <w:pPr>
        <w:spacing w:after="120"/>
        <w:ind w:firstLine="709"/>
        <w:rPr>
          <w:rFonts w:ascii="Times New Roman" w:eastAsia="Calibri" w:hAnsi="Times New Roman"/>
          <w:sz w:val="28"/>
          <w:szCs w:val="22"/>
        </w:rPr>
      </w:pPr>
      <w:r w:rsidRPr="00042AB5">
        <w:rPr>
          <w:rFonts w:ascii="Times New Roman" w:eastAsia="Calibri" w:hAnsi="Times New Roman"/>
          <w:sz w:val="28"/>
          <w:szCs w:val="22"/>
          <w:lang w:eastAsia="en-US"/>
        </w:rPr>
        <w:t>Для виводу розрахунків</w:t>
      </w:r>
      <w:r w:rsidRPr="00042AB5">
        <w:rPr>
          <w:rFonts w:ascii="Times New Roman" w:eastAsia="Calibri" w:hAnsi="Times New Roman"/>
          <w:sz w:val="28"/>
          <w:szCs w:val="22"/>
          <w:lang w:val="ru-RU" w:eastAsia="en-US"/>
        </w:rPr>
        <w:t xml:space="preserve"> користуваче</w:t>
      </w:r>
      <w:r w:rsidRPr="00042AB5">
        <w:rPr>
          <w:rFonts w:ascii="Times New Roman" w:eastAsia="Calibri" w:hAnsi="Times New Roman"/>
          <w:sz w:val="28"/>
          <w:szCs w:val="22"/>
          <w:lang w:eastAsia="en-US"/>
        </w:rPr>
        <w:t>ві необхідно скористатись кнопкою «Розрахувати». Після натискання, користувач побачить вікно табличного представлення рі</w:t>
      </w:r>
      <w:r>
        <w:rPr>
          <w:rFonts w:ascii="Times New Roman" w:eastAsia="Calibri" w:hAnsi="Times New Roman"/>
          <w:sz w:val="28"/>
          <w:szCs w:val="22"/>
          <w:lang w:eastAsia="en-US"/>
        </w:rPr>
        <w:t>шення рівнянь. Табличний розв</w:t>
      </w:r>
      <w:r>
        <w:rPr>
          <w:rFonts w:ascii="Calibri" w:eastAsia="Calibri" w:hAnsi="Calibri"/>
          <w:sz w:val="28"/>
          <w:szCs w:val="22"/>
          <w:lang w:eastAsia="en-US"/>
        </w:rPr>
        <w:t>'</w:t>
      </w:r>
      <w:r w:rsidRPr="00042AB5">
        <w:rPr>
          <w:rFonts w:ascii="Times New Roman" w:eastAsia="Calibri" w:hAnsi="Times New Roman"/>
          <w:sz w:val="28"/>
          <w:szCs w:val="22"/>
          <w:lang w:eastAsia="en-US"/>
        </w:rPr>
        <w:t>язок – залежність концентрацій речовин від часу, приклад розрахунк</w:t>
      </w:r>
      <w:r>
        <w:rPr>
          <w:rFonts w:ascii="Times New Roman" w:eastAsia="Calibri" w:hAnsi="Times New Roman"/>
          <w:sz w:val="28"/>
          <w:szCs w:val="22"/>
          <w:lang w:eastAsia="en-US"/>
        </w:rPr>
        <w:t>ів можна побачити на рисунку 3.</w:t>
      </w:r>
      <w:r w:rsidR="003F2524">
        <w:rPr>
          <w:rFonts w:ascii="Times New Roman" w:eastAsia="Calibri" w:hAnsi="Times New Roman"/>
          <w:sz w:val="28"/>
          <w:szCs w:val="22"/>
          <w:lang w:val="ru-RU" w:eastAsia="en-US"/>
        </w:rPr>
        <w:t>3</w:t>
      </w:r>
      <w:r w:rsidRPr="00042AB5">
        <w:rPr>
          <w:rFonts w:ascii="Times New Roman" w:eastAsia="Calibri" w:hAnsi="Times New Roman"/>
          <w:sz w:val="28"/>
          <w:szCs w:val="22"/>
          <w:lang w:eastAsia="en-US"/>
        </w:rPr>
        <w:t>.</w:t>
      </w:r>
    </w:p>
    <w:p w:rsidR="00042AB5" w:rsidRPr="00AC516B" w:rsidRDefault="00042AB5" w:rsidP="00217300">
      <w:pPr>
        <w:spacing w:before="240" w:after="240"/>
        <w:contextualSpacing/>
        <w:jc w:val="center"/>
        <w:rPr>
          <w:szCs w:val="28"/>
        </w:rPr>
      </w:pPr>
      <w:r w:rsidRPr="00642C8B">
        <w:rPr>
          <w:noProof/>
          <w:szCs w:val="28"/>
          <w:lang w:val="ru-RU"/>
        </w:rPr>
        <w:lastRenderedPageBreak/>
        <w:drawing>
          <wp:inline distT="0" distB="0" distL="0" distR="0" wp14:anchorId="35BE4862" wp14:editId="5FEBA767">
            <wp:extent cx="5037496" cy="2380343"/>
            <wp:effectExtent l="0" t="0" r="0" b="1270"/>
            <wp:docPr id="13665" name="Рисунок 13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5046168" cy="2384441"/>
                    </a:xfrm>
                    <a:prstGeom prst="rect">
                      <a:avLst/>
                    </a:prstGeom>
                  </pic:spPr>
                </pic:pic>
              </a:graphicData>
            </a:graphic>
          </wp:inline>
        </w:drawing>
      </w:r>
    </w:p>
    <w:p w:rsidR="00042AB5" w:rsidRPr="00042AB5" w:rsidRDefault="003F2524" w:rsidP="00217300">
      <w:pPr>
        <w:spacing w:after="120"/>
        <w:jc w:val="center"/>
        <w:rPr>
          <w:rFonts w:ascii="Times New Roman" w:hAnsi="Times New Roman"/>
          <w:sz w:val="28"/>
        </w:rPr>
      </w:pPr>
      <w:r>
        <w:rPr>
          <w:rFonts w:ascii="Times New Roman" w:hAnsi="Times New Roman"/>
          <w:sz w:val="28"/>
        </w:rPr>
        <w:t>Рисунок 3.3</w:t>
      </w:r>
      <w:r w:rsidR="00042AB5" w:rsidRPr="00042AB5">
        <w:rPr>
          <w:rFonts w:ascii="Times New Roman" w:hAnsi="Times New Roman"/>
          <w:sz w:val="28"/>
        </w:rPr>
        <w:t xml:space="preserve"> </w:t>
      </w:r>
      <w:r w:rsidR="00042AB5" w:rsidRPr="00042AB5">
        <w:rPr>
          <w:rFonts w:ascii="Times New Roman" w:hAnsi="Times New Roman"/>
          <w:sz w:val="28"/>
          <w:szCs w:val="28"/>
        </w:rPr>
        <w:t xml:space="preserve">– </w:t>
      </w:r>
      <w:r w:rsidR="00042AB5" w:rsidRPr="00042AB5">
        <w:rPr>
          <w:rFonts w:ascii="Times New Roman" w:hAnsi="Times New Roman"/>
          <w:sz w:val="28"/>
        </w:rPr>
        <w:t>Головне вікно програмного модулю</w:t>
      </w:r>
    </w:p>
    <w:p w:rsidR="00042AB5" w:rsidRPr="00042AB5" w:rsidRDefault="00042AB5" w:rsidP="00042AB5">
      <w:pPr>
        <w:ind w:firstLine="708"/>
        <w:contextualSpacing/>
        <w:rPr>
          <w:rFonts w:ascii="Times New Roman" w:eastAsia="Calibri" w:hAnsi="Times New Roman"/>
          <w:sz w:val="28"/>
          <w:szCs w:val="22"/>
          <w:lang w:eastAsia="en-US"/>
        </w:rPr>
      </w:pPr>
      <w:r w:rsidRPr="00042AB5">
        <w:rPr>
          <w:rFonts w:ascii="Times New Roman" w:eastAsia="Calibri" w:hAnsi="Times New Roman"/>
          <w:sz w:val="28"/>
          <w:szCs w:val="22"/>
          <w:lang w:eastAsia="en-US"/>
        </w:rPr>
        <w:t>В головному вікні користувач може ввести необхідні для розрахунку дані: ліву та праву межі, кількість відрізків, радіус реактора (</w:t>
      </w:r>
      <w:r w:rsidRPr="00042AB5">
        <w:rPr>
          <w:rFonts w:ascii="Times New Roman" w:eastAsia="Calibri" w:hAnsi="Times New Roman"/>
          <w:sz w:val="28"/>
          <w:szCs w:val="22"/>
          <w:lang w:val="en-US" w:eastAsia="en-US"/>
        </w:rPr>
        <w:t>R</w:t>
      </w:r>
      <w:r w:rsidRPr="00042AB5">
        <w:rPr>
          <w:rFonts w:ascii="Times New Roman" w:eastAsia="Calibri" w:hAnsi="Times New Roman"/>
          <w:sz w:val="28"/>
          <w:szCs w:val="22"/>
          <w:lang w:eastAsia="en-US"/>
        </w:rPr>
        <w:t>), висоту реактора (</w:t>
      </w:r>
      <w:r w:rsidRPr="00042AB5">
        <w:rPr>
          <w:rFonts w:ascii="Times New Roman" w:eastAsia="Calibri" w:hAnsi="Times New Roman"/>
          <w:sz w:val="28"/>
          <w:szCs w:val="22"/>
          <w:lang w:val="en-US" w:eastAsia="en-US"/>
        </w:rPr>
        <w:t>h</w:t>
      </w:r>
      <w:r w:rsidRPr="00042AB5">
        <w:rPr>
          <w:rFonts w:ascii="Times New Roman" w:eastAsia="Calibri" w:hAnsi="Times New Roman"/>
          <w:sz w:val="28"/>
          <w:szCs w:val="22"/>
          <w:lang w:eastAsia="en-US"/>
        </w:rPr>
        <w:t>), в метрах.</w:t>
      </w:r>
    </w:p>
    <w:p w:rsidR="00042AB5" w:rsidRDefault="00042AB5" w:rsidP="00042AB5">
      <w:pPr>
        <w:ind w:firstLine="708"/>
        <w:contextualSpacing/>
        <w:rPr>
          <w:rFonts w:ascii="Times New Roman" w:eastAsia="Calibri" w:hAnsi="Times New Roman"/>
          <w:sz w:val="28"/>
          <w:szCs w:val="22"/>
          <w:lang w:eastAsia="en-US"/>
        </w:rPr>
      </w:pPr>
      <w:r w:rsidRPr="00042AB5">
        <w:rPr>
          <w:rFonts w:ascii="Times New Roman" w:eastAsia="Calibri" w:hAnsi="Times New Roman"/>
          <w:sz w:val="28"/>
          <w:szCs w:val="22"/>
          <w:lang w:eastAsia="en-US"/>
        </w:rPr>
        <w:t>В полях вводу вкладки “Рівняння та дані” можна змінити необхідні параметри роботи програми, межі рівнянь, параметри реактора.</w:t>
      </w:r>
    </w:p>
    <w:p w:rsidR="00042AB5" w:rsidRPr="00042AB5" w:rsidRDefault="00042AB5" w:rsidP="00042AB5">
      <w:pPr>
        <w:ind w:firstLine="708"/>
        <w:contextualSpacing/>
        <w:rPr>
          <w:rFonts w:ascii="Times New Roman" w:eastAsia="Calibri" w:hAnsi="Times New Roman"/>
          <w:sz w:val="28"/>
          <w:szCs w:val="22"/>
          <w:lang w:eastAsia="en-US"/>
        </w:rPr>
      </w:pPr>
      <w:r w:rsidRPr="00042AB5">
        <w:rPr>
          <w:rFonts w:ascii="Times New Roman" w:eastAsia="Calibri" w:hAnsi="Times New Roman"/>
          <w:sz w:val="28"/>
          <w:szCs w:val="22"/>
          <w:lang w:eastAsia="en-US"/>
        </w:rPr>
        <w:t xml:space="preserve">Після зміни або вводу параметрів потрібно скористатись кнопкою </w:t>
      </w:r>
      <w:r w:rsidRPr="00042AB5">
        <w:rPr>
          <w:rFonts w:ascii="Times New Roman" w:eastAsia="Calibri" w:hAnsi="Times New Roman"/>
          <w:sz w:val="28"/>
          <w:szCs w:val="22"/>
          <w:lang w:val="ru-RU" w:eastAsia="en-US"/>
        </w:rPr>
        <w:t>“</w:t>
      </w:r>
      <w:r w:rsidRPr="00042AB5">
        <w:rPr>
          <w:rFonts w:ascii="Times New Roman" w:eastAsia="Calibri" w:hAnsi="Times New Roman"/>
          <w:sz w:val="28"/>
          <w:szCs w:val="22"/>
          <w:lang w:eastAsia="en-US"/>
        </w:rPr>
        <w:t>Примінити налаштування</w:t>
      </w:r>
      <w:r w:rsidRPr="00042AB5">
        <w:rPr>
          <w:rFonts w:ascii="Times New Roman" w:eastAsia="Calibri" w:hAnsi="Times New Roman"/>
          <w:sz w:val="28"/>
          <w:szCs w:val="22"/>
          <w:lang w:val="ru-RU" w:eastAsia="en-US"/>
        </w:rPr>
        <w:t>”</w:t>
      </w:r>
      <w:r w:rsidRPr="00042AB5">
        <w:rPr>
          <w:rFonts w:ascii="Times New Roman" w:eastAsia="Calibri" w:hAnsi="Times New Roman"/>
          <w:sz w:val="28"/>
          <w:szCs w:val="22"/>
          <w:lang w:eastAsia="en-US"/>
        </w:rPr>
        <w:t>, яка знаходиться в початковому вікні програми. Далі в правій частині програми з’являться згенеровані рівняння (рис</w:t>
      </w:r>
      <w:r w:rsidR="003F2524">
        <w:rPr>
          <w:rFonts w:ascii="Times New Roman" w:eastAsia="Calibri" w:hAnsi="Times New Roman"/>
          <w:sz w:val="28"/>
          <w:szCs w:val="22"/>
          <w:lang w:eastAsia="en-US"/>
        </w:rPr>
        <w:t>унок 3.4</w:t>
      </w:r>
      <w:r w:rsidRPr="00042AB5">
        <w:rPr>
          <w:rFonts w:ascii="Times New Roman" w:eastAsia="Calibri" w:hAnsi="Times New Roman"/>
          <w:sz w:val="28"/>
          <w:szCs w:val="22"/>
          <w:lang w:eastAsia="en-US"/>
        </w:rPr>
        <w:t>).</w:t>
      </w:r>
    </w:p>
    <w:p w:rsidR="00042AB5" w:rsidRDefault="00042AB5" w:rsidP="00217300">
      <w:pPr>
        <w:spacing w:after="120"/>
        <w:ind w:firstLine="709"/>
        <w:contextualSpacing/>
        <w:rPr>
          <w:rFonts w:ascii="Times New Roman" w:eastAsia="Calibri" w:hAnsi="Times New Roman"/>
          <w:sz w:val="28"/>
          <w:szCs w:val="22"/>
          <w:lang w:eastAsia="en-US"/>
        </w:rPr>
      </w:pPr>
      <w:r w:rsidRPr="00042AB5">
        <w:rPr>
          <w:rFonts w:ascii="Times New Roman" w:eastAsia="Calibri" w:hAnsi="Times New Roman"/>
          <w:sz w:val="28"/>
          <w:szCs w:val="22"/>
          <w:lang w:eastAsia="en-US"/>
        </w:rPr>
        <w:t>Тут користувач може корегувати рівняння за необхідності</w:t>
      </w:r>
      <w:r w:rsidR="00593304">
        <w:rPr>
          <w:rFonts w:ascii="Times New Roman" w:eastAsia="Calibri" w:hAnsi="Times New Roman"/>
          <w:sz w:val="28"/>
          <w:szCs w:val="22"/>
          <w:lang w:eastAsia="en-US"/>
        </w:rPr>
        <w:t>.</w:t>
      </w:r>
    </w:p>
    <w:p w:rsidR="00593304" w:rsidRPr="00593304" w:rsidRDefault="00593304" w:rsidP="00217300">
      <w:pPr>
        <w:contextualSpacing/>
        <w:jc w:val="center"/>
        <w:rPr>
          <w:rFonts w:ascii="Times New Roman" w:eastAsia="Calibri" w:hAnsi="Times New Roman"/>
          <w:sz w:val="28"/>
          <w:szCs w:val="22"/>
          <w:lang w:eastAsia="en-US"/>
        </w:rPr>
      </w:pPr>
      <w:r w:rsidRPr="00593304">
        <w:rPr>
          <w:rFonts w:ascii="Times New Roman" w:eastAsia="Calibri" w:hAnsi="Times New Roman"/>
          <w:noProof/>
          <w:sz w:val="28"/>
          <w:szCs w:val="22"/>
          <w:lang w:val="ru-RU"/>
        </w:rPr>
        <w:drawing>
          <wp:inline distT="0" distB="0" distL="0" distR="0" wp14:anchorId="6E81F60E" wp14:editId="0AC9568C">
            <wp:extent cx="4978400" cy="2631836"/>
            <wp:effectExtent l="0" t="0" r="0" b="0"/>
            <wp:docPr id="13666" name="Рисунок 13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4987310" cy="2636546"/>
                    </a:xfrm>
                    <a:prstGeom prst="rect">
                      <a:avLst/>
                    </a:prstGeom>
                  </pic:spPr>
                </pic:pic>
              </a:graphicData>
            </a:graphic>
          </wp:inline>
        </w:drawing>
      </w:r>
    </w:p>
    <w:p w:rsidR="00593304" w:rsidRPr="00593304" w:rsidRDefault="003F2524" w:rsidP="00217300">
      <w:pPr>
        <w:spacing w:after="120"/>
        <w:ind w:firstLine="709"/>
        <w:contextualSpacing/>
        <w:jc w:val="center"/>
        <w:rPr>
          <w:rFonts w:ascii="Times New Roman" w:eastAsia="Calibri" w:hAnsi="Times New Roman"/>
          <w:sz w:val="28"/>
          <w:szCs w:val="22"/>
          <w:lang w:eastAsia="en-US"/>
        </w:rPr>
      </w:pPr>
      <w:r>
        <w:rPr>
          <w:rFonts w:ascii="Times New Roman" w:eastAsia="Calibri" w:hAnsi="Times New Roman"/>
          <w:sz w:val="28"/>
          <w:szCs w:val="22"/>
          <w:lang w:eastAsia="en-US"/>
        </w:rPr>
        <w:t>Рисунок 3.4</w:t>
      </w:r>
      <w:r w:rsidR="00593304" w:rsidRPr="00593304">
        <w:rPr>
          <w:rFonts w:ascii="Times New Roman" w:eastAsia="Calibri" w:hAnsi="Times New Roman"/>
          <w:sz w:val="28"/>
          <w:szCs w:val="22"/>
          <w:lang w:eastAsia="en-US"/>
        </w:rPr>
        <w:t xml:space="preserve"> – Головне вікно програмного модуля</w:t>
      </w:r>
    </w:p>
    <w:p w:rsidR="00593304" w:rsidRPr="00593304" w:rsidRDefault="00593304" w:rsidP="00593304">
      <w:pPr>
        <w:ind w:firstLine="708"/>
        <w:contextualSpacing/>
        <w:rPr>
          <w:rFonts w:ascii="Times New Roman" w:eastAsia="Calibri" w:hAnsi="Times New Roman"/>
          <w:sz w:val="28"/>
          <w:szCs w:val="22"/>
          <w:lang w:val="ru-RU" w:eastAsia="en-US"/>
        </w:rPr>
      </w:pPr>
      <w:r w:rsidRPr="00593304">
        <w:rPr>
          <w:rFonts w:ascii="Times New Roman" w:eastAsia="Calibri" w:hAnsi="Times New Roman"/>
          <w:sz w:val="28"/>
          <w:szCs w:val="22"/>
          <w:lang w:eastAsia="en-US"/>
        </w:rPr>
        <w:lastRenderedPageBreak/>
        <w:t xml:space="preserve">Після чого користувачу треба натиснути кнопку </w:t>
      </w:r>
      <w:r w:rsidRPr="00593304">
        <w:rPr>
          <w:rFonts w:ascii="Times New Roman" w:eastAsia="Calibri" w:hAnsi="Times New Roman"/>
          <w:sz w:val="28"/>
          <w:szCs w:val="22"/>
          <w:lang w:val="ru-RU" w:eastAsia="en-US"/>
        </w:rPr>
        <w:t>“</w:t>
      </w:r>
      <w:r w:rsidRPr="00593304">
        <w:rPr>
          <w:rFonts w:ascii="Times New Roman" w:eastAsia="Calibri" w:hAnsi="Times New Roman"/>
          <w:sz w:val="28"/>
          <w:szCs w:val="22"/>
          <w:lang w:eastAsia="en-US"/>
        </w:rPr>
        <w:t>Розрахувати</w:t>
      </w:r>
      <w:r w:rsidRPr="00593304">
        <w:rPr>
          <w:rFonts w:ascii="Times New Roman" w:eastAsia="Calibri" w:hAnsi="Times New Roman"/>
          <w:sz w:val="28"/>
          <w:szCs w:val="22"/>
          <w:lang w:val="ru-RU" w:eastAsia="en-US"/>
        </w:rPr>
        <w:t>”.Далі буде відкрито вікно з табличними результатами розрахунку.</w:t>
      </w:r>
    </w:p>
    <w:p w:rsidR="00593304" w:rsidRPr="00593304" w:rsidRDefault="00593304" w:rsidP="00593304">
      <w:pPr>
        <w:ind w:firstLine="708"/>
        <w:contextualSpacing/>
        <w:rPr>
          <w:rFonts w:ascii="Times New Roman" w:eastAsia="Calibri" w:hAnsi="Times New Roman"/>
          <w:sz w:val="28"/>
          <w:szCs w:val="22"/>
          <w:lang w:val="ru-RU" w:eastAsia="en-US"/>
        </w:rPr>
      </w:pPr>
      <w:r w:rsidRPr="00593304">
        <w:rPr>
          <w:rFonts w:ascii="Times New Roman" w:eastAsia="Calibri" w:hAnsi="Times New Roman"/>
          <w:sz w:val="28"/>
          <w:szCs w:val="22"/>
          <w:lang w:val="ru-RU" w:eastAsia="en-US"/>
        </w:rPr>
        <w:t>Щоб побачити ці ж розрахунки, але в табличному вигляді, необхідно перейти до вкладки “</w:t>
      </w:r>
      <w:r w:rsidRPr="00593304">
        <w:rPr>
          <w:rFonts w:ascii="Times New Roman" w:eastAsia="Calibri" w:hAnsi="Times New Roman"/>
          <w:sz w:val="28"/>
          <w:szCs w:val="22"/>
          <w:lang w:eastAsia="en-US"/>
        </w:rPr>
        <w:t>Графічна залежність концентрацій від часу</w:t>
      </w:r>
      <w:r w:rsidRPr="00593304">
        <w:rPr>
          <w:rFonts w:ascii="Times New Roman" w:eastAsia="Calibri" w:hAnsi="Times New Roman"/>
          <w:sz w:val="28"/>
          <w:szCs w:val="22"/>
          <w:lang w:val="ru-RU" w:eastAsia="en-US"/>
        </w:rPr>
        <w:t>”</w:t>
      </w:r>
      <w:r w:rsidRPr="00593304">
        <w:rPr>
          <w:rFonts w:ascii="Times New Roman" w:eastAsia="Calibri" w:hAnsi="Times New Roman"/>
          <w:sz w:val="28"/>
          <w:szCs w:val="22"/>
          <w:lang w:eastAsia="en-US"/>
        </w:rPr>
        <w:t>. Графік автоматично відбирає зручний, для користувача масштаб.</w:t>
      </w:r>
    </w:p>
    <w:p w:rsidR="00217300" w:rsidRPr="00217300" w:rsidRDefault="00217300" w:rsidP="00217300">
      <w:pPr>
        <w:contextualSpacing/>
        <w:jc w:val="center"/>
        <w:rPr>
          <w:rFonts w:ascii="Times New Roman" w:eastAsia="Calibri" w:hAnsi="Times New Roman"/>
          <w:sz w:val="28"/>
          <w:szCs w:val="22"/>
          <w:lang w:eastAsia="en-US"/>
        </w:rPr>
      </w:pPr>
      <w:r w:rsidRPr="00217300">
        <w:rPr>
          <w:rFonts w:ascii="Times New Roman" w:eastAsia="Calibri" w:hAnsi="Times New Roman"/>
          <w:noProof/>
          <w:sz w:val="28"/>
          <w:szCs w:val="22"/>
          <w:lang w:val="ru-RU"/>
        </w:rPr>
        <w:drawing>
          <wp:inline distT="0" distB="0" distL="0" distR="0" wp14:anchorId="6909FC38" wp14:editId="3F1DD57F">
            <wp:extent cx="3251200" cy="3220456"/>
            <wp:effectExtent l="0" t="0" r="6350" b="0"/>
            <wp:docPr id="13667" name="Рисунок 13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3264106" cy="3233240"/>
                    </a:xfrm>
                    <a:prstGeom prst="rect">
                      <a:avLst/>
                    </a:prstGeom>
                  </pic:spPr>
                </pic:pic>
              </a:graphicData>
            </a:graphic>
          </wp:inline>
        </w:drawing>
      </w:r>
    </w:p>
    <w:p w:rsidR="00217300" w:rsidRPr="00217300" w:rsidRDefault="003F2524" w:rsidP="003F2524">
      <w:pPr>
        <w:ind w:firstLine="708"/>
        <w:contextualSpacing/>
        <w:jc w:val="center"/>
        <w:rPr>
          <w:rFonts w:ascii="Times New Roman" w:eastAsia="Calibri" w:hAnsi="Times New Roman"/>
          <w:sz w:val="28"/>
          <w:szCs w:val="22"/>
          <w:lang w:eastAsia="en-US"/>
        </w:rPr>
      </w:pPr>
      <w:r>
        <w:rPr>
          <w:rFonts w:ascii="Times New Roman" w:eastAsia="Calibri" w:hAnsi="Times New Roman"/>
          <w:sz w:val="28"/>
          <w:szCs w:val="22"/>
          <w:lang w:eastAsia="en-US"/>
        </w:rPr>
        <w:t>Рисунок 3.5</w:t>
      </w:r>
      <w:r w:rsidR="00217300" w:rsidRPr="00217300">
        <w:rPr>
          <w:rFonts w:ascii="Times New Roman" w:eastAsia="Calibri" w:hAnsi="Times New Roman"/>
          <w:sz w:val="28"/>
          <w:szCs w:val="22"/>
          <w:lang w:eastAsia="en-US"/>
        </w:rPr>
        <w:t xml:space="preserve"> – Вікно результатів розрахунку</w:t>
      </w:r>
    </w:p>
    <w:p w:rsidR="00217300" w:rsidRPr="00217300" w:rsidRDefault="00217300" w:rsidP="00217300">
      <w:pPr>
        <w:contextualSpacing/>
        <w:jc w:val="center"/>
        <w:rPr>
          <w:rFonts w:ascii="Times New Roman" w:eastAsia="Calibri" w:hAnsi="Times New Roman"/>
          <w:sz w:val="28"/>
          <w:szCs w:val="22"/>
          <w:lang w:eastAsia="en-US"/>
        </w:rPr>
      </w:pPr>
      <w:r w:rsidRPr="00217300">
        <w:rPr>
          <w:rFonts w:ascii="Times New Roman" w:eastAsia="Calibri" w:hAnsi="Times New Roman"/>
          <w:noProof/>
          <w:sz w:val="28"/>
          <w:szCs w:val="22"/>
          <w:lang w:val="ru-RU"/>
        </w:rPr>
        <w:drawing>
          <wp:inline distT="0" distB="0" distL="0" distR="0" wp14:anchorId="76944B37" wp14:editId="32167444">
            <wp:extent cx="4529900" cy="3207658"/>
            <wp:effectExtent l="0" t="0" r="4445" b="0"/>
            <wp:docPr id="13668" name="Рисунок 13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4533255" cy="3210034"/>
                    </a:xfrm>
                    <a:prstGeom prst="rect">
                      <a:avLst/>
                    </a:prstGeom>
                  </pic:spPr>
                </pic:pic>
              </a:graphicData>
            </a:graphic>
          </wp:inline>
        </w:drawing>
      </w:r>
    </w:p>
    <w:p w:rsidR="00217300" w:rsidRPr="00217300" w:rsidRDefault="00AE5469" w:rsidP="00217300">
      <w:pPr>
        <w:ind w:firstLine="708"/>
        <w:contextualSpacing/>
        <w:jc w:val="center"/>
        <w:rPr>
          <w:rFonts w:ascii="Times New Roman" w:eastAsia="Calibri" w:hAnsi="Times New Roman"/>
          <w:sz w:val="28"/>
          <w:szCs w:val="22"/>
          <w:lang w:eastAsia="en-US"/>
        </w:rPr>
      </w:pPr>
      <w:r>
        <w:rPr>
          <w:rFonts w:ascii="Times New Roman" w:eastAsia="Calibri" w:hAnsi="Times New Roman"/>
          <w:sz w:val="28"/>
          <w:szCs w:val="22"/>
          <w:lang w:eastAsia="en-US"/>
        </w:rPr>
        <w:t>Рисунок 3.</w:t>
      </w:r>
      <w:r w:rsidR="003F2524">
        <w:rPr>
          <w:rFonts w:ascii="Times New Roman" w:eastAsia="Calibri" w:hAnsi="Times New Roman"/>
          <w:sz w:val="28"/>
          <w:szCs w:val="22"/>
          <w:lang w:eastAsia="en-US"/>
        </w:rPr>
        <w:t>6</w:t>
      </w:r>
      <w:r w:rsidR="00217300" w:rsidRPr="00217300">
        <w:rPr>
          <w:rFonts w:ascii="Times New Roman" w:eastAsia="Calibri" w:hAnsi="Times New Roman"/>
          <w:sz w:val="28"/>
          <w:szCs w:val="22"/>
          <w:lang w:eastAsia="en-US"/>
        </w:rPr>
        <w:t xml:space="preserve"> –  Графічне відображення залежності концентрацій речовин від часу перебування в реакторі</w:t>
      </w:r>
    </w:p>
    <w:p w:rsidR="00217300" w:rsidRPr="00217300" w:rsidRDefault="00217300" w:rsidP="00217300">
      <w:pPr>
        <w:ind w:firstLine="708"/>
        <w:contextualSpacing/>
        <w:rPr>
          <w:rFonts w:ascii="Times New Roman" w:eastAsia="Calibri" w:hAnsi="Times New Roman"/>
          <w:sz w:val="28"/>
          <w:szCs w:val="22"/>
          <w:lang w:eastAsia="en-US"/>
        </w:rPr>
      </w:pPr>
      <w:r w:rsidRPr="00217300">
        <w:rPr>
          <w:rFonts w:ascii="Times New Roman" w:eastAsia="Calibri" w:hAnsi="Times New Roman"/>
          <w:sz w:val="28"/>
          <w:szCs w:val="22"/>
          <w:lang w:eastAsia="en-US"/>
        </w:rPr>
        <w:lastRenderedPageBreak/>
        <w:t>У вкладці “Про програму”,  вказана тема дипломної ро</w:t>
      </w:r>
      <w:r w:rsidR="003F2524">
        <w:rPr>
          <w:rFonts w:ascii="Times New Roman" w:eastAsia="Calibri" w:hAnsi="Times New Roman"/>
          <w:sz w:val="28"/>
          <w:szCs w:val="22"/>
          <w:lang w:eastAsia="en-US"/>
        </w:rPr>
        <w:t>боти та автора програми (рис 3.7</w:t>
      </w:r>
      <w:r w:rsidRPr="00217300">
        <w:rPr>
          <w:rFonts w:ascii="Times New Roman" w:eastAsia="Calibri" w:hAnsi="Times New Roman"/>
          <w:sz w:val="28"/>
          <w:szCs w:val="22"/>
          <w:lang w:eastAsia="en-US"/>
        </w:rPr>
        <w:t>).</w:t>
      </w:r>
    </w:p>
    <w:p w:rsidR="00217300" w:rsidRPr="00217300" w:rsidRDefault="00217300" w:rsidP="00217300">
      <w:pPr>
        <w:contextualSpacing/>
        <w:jc w:val="center"/>
        <w:rPr>
          <w:rFonts w:ascii="Times New Roman" w:eastAsia="Calibri" w:hAnsi="Times New Roman"/>
          <w:sz w:val="28"/>
          <w:szCs w:val="22"/>
          <w:lang w:eastAsia="en-US"/>
        </w:rPr>
      </w:pPr>
      <w:r w:rsidRPr="00217300">
        <w:rPr>
          <w:rFonts w:ascii="Times New Roman" w:eastAsia="Calibri" w:hAnsi="Times New Roman"/>
          <w:noProof/>
          <w:sz w:val="28"/>
          <w:szCs w:val="22"/>
          <w:lang w:val="ru-RU"/>
        </w:rPr>
        <w:drawing>
          <wp:inline distT="0" distB="0" distL="0" distR="0" wp14:anchorId="22773523" wp14:editId="523E50C9">
            <wp:extent cx="5702909" cy="2732568"/>
            <wp:effectExtent l="0" t="0" r="0" b="0"/>
            <wp:docPr id="13669" name="Рисунок 13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709001" cy="2735487"/>
                    </a:xfrm>
                    <a:prstGeom prst="rect">
                      <a:avLst/>
                    </a:prstGeom>
                  </pic:spPr>
                </pic:pic>
              </a:graphicData>
            </a:graphic>
          </wp:inline>
        </w:drawing>
      </w:r>
    </w:p>
    <w:p w:rsidR="00217300" w:rsidRPr="00217300" w:rsidRDefault="003F2524" w:rsidP="00217300">
      <w:pPr>
        <w:ind w:firstLine="708"/>
        <w:contextualSpacing/>
        <w:jc w:val="center"/>
        <w:rPr>
          <w:rFonts w:ascii="Times New Roman" w:eastAsia="Calibri" w:hAnsi="Times New Roman"/>
          <w:sz w:val="28"/>
          <w:szCs w:val="22"/>
          <w:lang w:eastAsia="en-US"/>
        </w:rPr>
      </w:pPr>
      <w:r>
        <w:rPr>
          <w:rFonts w:ascii="Times New Roman" w:eastAsia="Calibri" w:hAnsi="Times New Roman"/>
          <w:sz w:val="28"/>
          <w:szCs w:val="22"/>
          <w:lang w:eastAsia="en-US"/>
        </w:rPr>
        <w:t>Рисунок 3.7</w:t>
      </w:r>
      <w:r w:rsidR="00217300" w:rsidRPr="00217300">
        <w:rPr>
          <w:rFonts w:ascii="Times New Roman" w:eastAsia="Calibri" w:hAnsi="Times New Roman"/>
          <w:sz w:val="28"/>
          <w:szCs w:val="22"/>
          <w:lang w:eastAsia="en-US"/>
        </w:rPr>
        <w:t xml:space="preserve"> – Інформаційне вікно програми</w:t>
      </w:r>
    </w:p>
    <w:p w:rsidR="00217300" w:rsidRDefault="00B6201F" w:rsidP="00217300">
      <w:pPr>
        <w:ind w:firstLine="708"/>
        <w:contextualSpacing/>
        <w:rPr>
          <w:rFonts w:ascii="Times New Roman" w:eastAsia="Calibri" w:hAnsi="Times New Roman"/>
          <w:sz w:val="28"/>
          <w:szCs w:val="22"/>
          <w:lang w:eastAsia="en-US"/>
        </w:rPr>
      </w:pPr>
      <w:r w:rsidRPr="00B6201F">
        <w:rPr>
          <w:rFonts w:ascii="Times New Roman" w:eastAsia="Calibri" w:hAnsi="Times New Roman"/>
          <w:sz w:val="28"/>
          <w:szCs w:val="22"/>
          <w:lang w:eastAsia="en-US"/>
        </w:rPr>
        <w:t>Розглянутий програмний модуль дозволяє користувачеві швидко розрахувати математичну модель. Програмний модуль є вузькоспеціалізованим і розроблений лише для одного типу реакторів. Оскільки до програмного коду можна легко отримати доступ, користувачі можуть налаштувати програмні модулі відповідно до своїх типів завдань.</w:t>
      </w:r>
    </w:p>
    <w:p w:rsidR="00B6201F" w:rsidRPr="00217300" w:rsidRDefault="00B6201F" w:rsidP="00217300">
      <w:pPr>
        <w:ind w:firstLine="708"/>
        <w:contextualSpacing/>
        <w:rPr>
          <w:rFonts w:ascii="Times New Roman" w:eastAsia="Calibri" w:hAnsi="Times New Roman"/>
          <w:sz w:val="28"/>
          <w:szCs w:val="22"/>
          <w:lang w:eastAsia="en-US"/>
        </w:rPr>
      </w:pPr>
      <w:r w:rsidRPr="00B6201F">
        <w:rPr>
          <w:rFonts w:ascii="Times New Roman" w:eastAsia="Calibri" w:hAnsi="Times New Roman"/>
          <w:sz w:val="28"/>
          <w:szCs w:val="22"/>
          <w:lang w:eastAsia="en-US"/>
        </w:rPr>
        <w:t xml:space="preserve">Отже, використавши програмне середовище </w:t>
      </w:r>
      <w:r w:rsidRPr="00B6201F">
        <w:rPr>
          <w:rFonts w:ascii="Times New Roman" w:eastAsia="Calibri" w:hAnsi="Times New Roman"/>
          <w:sz w:val="28"/>
          <w:szCs w:val="22"/>
          <w:lang w:val="en-US" w:eastAsia="en-US"/>
        </w:rPr>
        <w:t>Visual</w:t>
      </w:r>
      <w:r w:rsidRPr="00B6201F">
        <w:rPr>
          <w:rFonts w:ascii="Times New Roman" w:eastAsia="Calibri" w:hAnsi="Times New Roman"/>
          <w:sz w:val="28"/>
          <w:szCs w:val="22"/>
          <w:lang w:eastAsia="en-US"/>
        </w:rPr>
        <w:t xml:space="preserve"> </w:t>
      </w:r>
      <w:r w:rsidRPr="00B6201F">
        <w:rPr>
          <w:rFonts w:ascii="Times New Roman" w:eastAsia="Calibri" w:hAnsi="Times New Roman"/>
          <w:sz w:val="28"/>
          <w:szCs w:val="22"/>
          <w:lang w:val="en-US" w:eastAsia="en-US"/>
        </w:rPr>
        <w:t>Studio</w:t>
      </w:r>
      <w:r w:rsidRPr="00B6201F">
        <w:rPr>
          <w:rFonts w:ascii="Times New Roman" w:eastAsia="Calibri" w:hAnsi="Times New Roman"/>
          <w:sz w:val="28"/>
          <w:szCs w:val="22"/>
          <w:lang w:eastAsia="en-US"/>
        </w:rPr>
        <w:t xml:space="preserve"> 17</w:t>
      </w:r>
      <w:r>
        <w:rPr>
          <w:rFonts w:ascii="Times New Roman" w:eastAsia="Calibri" w:hAnsi="Times New Roman"/>
          <w:sz w:val="28"/>
          <w:szCs w:val="22"/>
          <w:lang w:eastAsia="en-US"/>
        </w:rPr>
        <w:t xml:space="preserve"> </w:t>
      </w:r>
      <w:r w:rsidRPr="00B6201F">
        <w:rPr>
          <w:rFonts w:ascii="Times New Roman" w:eastAsia="Calibri" w:hAnsi="Times New Roman"/>
          <w:sz w:val="28"/>
          <w:szCs w:val="22"/>
          <w:lang w:eastAsia="en-US"/>
        </w:rPr>
        <w:t>був створений програмний модуль для розрахунку математичної моделі поличного каталітичного реактору</w:t>
      </w:r>
      <w:r>
        <w:rPr>
          <w:rFonts w:ascii="Times New Roman" w:eastAsia="Calibri" w:hAnsi="Times New Roman"/>
          <w:sz w:val="28"/>
          <w:szCs w:val="22"/>
          <w:lang w:eastAsia="en-US"/>
        </w:rPr>
        <w:t>.</w:t>
      </w:r>
    </w:p>
    <w:p w:rsidR="00217300" w:rsidRPr="00217300" w:rsidRDefault="00217300" w:rsidP="00217300">
      <w:pPr>
        <w:ind w:firstLine="708"/>
        <w:contextualSpacing/>
        <w:rPr>
          <w:rFonts w:ascii="Times New Roman" w:eastAsia="Calibri" w:hAnsi="Times New Roman"/>
          <w:sz w:val="28"/>
          <w:szCs w:val="22"/>
          <w:lang w:val="ru-RU" w:eastAsia="en-US"/>
        </w:rPr>
      </w:pPr>
    </w:p>
    <w:p w:rsidR="00593304" w:rsidRPr="00217300" w:rsidRDefault="00593304" w:rsidP="00042AB5">
      <w:pPr>
        <w:ind w:firstLine="708"/>
        <w:contextualSpacing/>
        <w:rPr>
          <w:rFonts w:ascii="Times New Roman" w:eastAsia="Calibri" w:hAnsi="Times New Roman"/>
          <w:sz w:val="28"/>
          <w:szCs w:val="22"/>
          <w:lang w:val="ru-RU" w:eastAsia="en-US"/>
        </w:rPr>
      </w:pPr>
    </w:p>
    <w:p w:rsidR="00042AB5" w:rsidRPr="00042AB5" w:rsidRDefault="00042AB5" w:rsidP="00042AB5">
      <w:pPr>
        <w:ind w:firstLine="708"/>
        <w:contextualSpacing/>
        <w:rPr>
          <w:rFonts w:ascii="Times New Roman" w:eastAsia="Calibri" w:hAnsi="Times New Roman"/>
          <w:sz w:val="28"/>
          <w:szCs w:val="22"/>
          <w:lang w:eastAsia="en-US"/>
        </w:rPr>
      </w:pPr>
    </w:p>
    <w:p w:rsidR="00D9521B" w:rsidRPr="00D9521B" w:rsidRDefault="00D9521B" w:rsidP="00D9521B"/>
    <w:p w:rsidR="00D9521B" w:rsidRPr="00D9521B" w:rsidRDefault="00D9521B" w:rsidP="00D9521B"/>
    <w:p w:rsidR="00337348" w:rsidRDefault="00337348" w:rsidP="008627FF">
      <w:pPr>
        <w:pStyle w:val="2"/>
        <w:ind w:firstLine="709"/>
        <w:rPr>
          <w:rFonts w:ascii="Times New Roman" w:hAnsi="Times New Roman"/>
          <w:lang w:val="uk-UA"/>
        </w:rPr>
      </w:pPr>
    </w:p>
    <w:p w:rsidR="008627FF" w:rsidRPr="008627FF" w:rsidRDefault="008627FF" w:rsidP="008627FF"/>
    <w:p w:rsidR="009D583A" w:rsidRDefault="009D583A" w:rsidP="009D583A">
      <w:pPr>
        <w:rPr>
          <w:rFonts w:ascii="Times New Roman" w:hAnsi="Times New Roman"/>
          <w:sz w:val="28"/>
        </w:rPr>
      </w:pPr>
    </w:p>
    <w:p w:rsidR="00F36506" w:rsidRDefault="00F36506" w:rsidP="009D583A">
      <w:pPr>
        <w:rPr>
          <w:rFonts w:ascii="Times New Roman" w:hAnsi="Times New Roman"/>
          <w:sz w:val="28"/>
        </w:rPr>
      </w:pPr>
    </w:p>
    <w:p w:rsidR="00DD620F" w:rsidRPr="003F2524" w:rsidRDefault="00DD620F" w:rsidP="003F2524">
      <w:pPr>
        <w:spacing w:line="240" w:lineRule="auto"/>
        <w:jc w:val="center"/>
        <w:rPr>
          <w:rFonts w:ascii="Times New Roman" w:hAnsi="Times New Roman"/>
          <w:b/>
          <w:sz w:val="32"/>
        </w:rPr>
      </w:pPr>
      <w:bookmarkStart w:id="69" w:name="_Toc40993545"/>
      <w:bookmarkStart w:id="70" w:name="_Toc42107439"/>
      <w:bookmarkStart w:id="71" w:name="_Toc42170551"/>
      <w:bookmarkStart w:id="72" w:name="_Toc43086345"/>
      <w:bookmarkStart w:id="73" w:name="_Toc72913917"/>
      <w:bookmarkStart w:id="74" w:name="_Toc532661215"/>
      <w:bookmarkStart w:id="75" w:name="_Toc12084304"/>
      <w:bookmarkStart w:id="76" w:name="_Toc39687687"/>
      <w:r w:rsidRPr="003F2524">
        <w:rPr>
          <w:rFonts w:ascii="Times New Roman" w:hAnsi="Times New Roman"/>
          <w:b/>
          <w:sz w:val="28"/>
        </w:rPr>
        <w:lastRenderedPageBreak/>
        <w:t xml:space="preserve">4 </w:t>
      </w:r>
      <w:bookmarkEnd w:id="69"/>
      <w:bookmarkEnd w:id="70"/>
      <w:bookmarkEnd w:id="71"/>
      <w:bookmarkEnd w:id="72"/>
      <w:r w:rsidR="009F3930" w:rsidRPr="003F2524">
        <w:rPr>
          <w:rFonts w:ascii="Times New Roman" w:hAnsi="Times New Roman"/>
          <w:b/>
          <w:sz w:val="28"/>
        </w:rPr>
        <w:t xml:space="preserve">РОЗРОБКА СХЕМИ АВТОМАТИЗАЦІЇ </w:t>
      </w:r>
      <w:r w:rsidR="004A08B1" w:rsidRPr="003F2524">
        <w:rPr>
          <w:rFonts w:ascii="Times New Roman" w:hAnsi="Times New Roman"/>
          <w:b/>
          <w:sz w:val="28"/>
        </w:rPr>
        <w:t xml:space="preserve">ПРОЦЕСУ </w:t>
      </w:r>
      <w:r w:rsidR="00227F56" w:rsidRPr="003F2524">
        <w:rPr>
          <w:rFonts w:ascii="Times New Roman" w:hAnsi="Times New Roman"/>
          <w:b/>
          <w:sz w:val="28"/>
        </w:rPr>
        <w:t>СИНТЕЗУ МЕТАНОЛУ</w:t>
      </w:r>
      <w:bookmarkEnd w:id="73"/>
    </w:p>
    <w:p w:rsidR="00DD620F" w:rsidRPr="00B96CCD" w:rsidRDefault="00F81290" w:rsidP="003F2524">
      <w:pPr>
        <w:pStyle w:val="2"/>
        <w:spacing w:before="120" w:after="120"/>
        <w:ind w:firstLine="709"/>
        <w:rPr>
          <w:rFonts w:ascii="Times New Roman" w:hAnsi="Times New Roman"/>
          <w:b/>
          <w:color w:val="auto"/>
          <w:lang w:val="uk-UA" w:eastAsia="en-US"/>
        </w:rPr>
      </w:pPr>
      <w:bookmarkStart w:id="77" w:name="_Toc40993546"/>
      <w:bookmarkStart w:id="78" w:name="_Toc42107440"/>
      <w:bookmarkStart w:id="79" w:name="_Toc42170552"/>
      <w:bookmarkStart w:id="80" w:name="_Toc43086346"/>
      <w:bookmarkStart w:id="81" w:name="_Toc72913918"/>
      <w:r>
        <w:rPr>
          <w:rFonts w:ascii="Times New Roman" w:hAnsi="Times New Roman"/>
          <w:b/>
          <w:color w:val="auto"/>
          <w:lang w:val="uk-UA"/>
        </w:rPr>
        <w:t>4.1</w:t>
      </w:r>
      <w:r w:rsidR="00DD620F" w:rsidRPr="00B96CCD">
        <w:rPr>
          <w:rFonts w:ascii="Times New Roman" w:hAnsi="Times New Roman"/>
          <w:b/>
          <w:color w:val="auto"/>
          <w:lang w:val="uk-UA"/>
        </w:rPr>
        <w:t xml:space="preserve"> </w:t>
      </w:r>
      <w:bookmarkEnd w:id="74"/>
      <w:bookmarkEnd w:id="75"/>
      <w:bookmarkEnd w:id="76"/>
      <w:bookmarkEnd w:id="77"/>
      <w:bookmarkEnd w:id="78"/>
      <w:bookmarkEnd w:id="79"/>
      <w:bookmarkEnd w:id="80"/>
      <w:r w:rsidR="004A08B1">
        <w:rPr>
          <w:rFonts w:ascii="Times New Roman" w:hAnsi="Times New Roman"/>
          <w:b/>
          <w:color w:val="auto"/>
          <w:lang w:val="uk-UA"/>
        </w:rPr>
        <w:t>Аналіз параметрів технологічної схеми</w:t>
      </w:r>
      <w:bookmarkEnd w:id="81"/>
    </w:p>
    <w:p w:rsidR="000012CB" w:rsidRPr="000012CB" w:rsidRDefault="00CA3862" w:rsidP="000012CB">
      <w:pPr>
        <w:ind w:firstLine="709"/>
        <w:rPr>
          <w:rFonts w:ascii="Times New Roman" w:hAnsi="Times New Roman"/>
          <w:snapToGrid w:val="0"/>
          <w:color w:val="000000"/>
          <w:sz w:val="28"/>
          <w:szCs w:val="28"/>
        </w:rPr>
      </w:pPr>
      <w:r w:rsidRPr="00CA3862">
        <w:rPr>
          <w:rFonts w:ascii="Times New Roman" w:hAnsi="Times New Roman"/>
          <w:snapToGrid w:val="0"/>
          <w:color w:val="000000"/>
          <w:sz w:val="28"/>
          <w:szCs w:val="28"/>
        </w:rPr>
        <w:t>Ця частина проекту дипломної роботи базується</w:t>
      </w:r>
      <w:r>
        <w:rPr>
          <w:rFonts w:ascii="Times New Roman" w:hAnsi="Times New Roman"/>
          <w:snapToGrid w:val="0"/>
          <w:color w:val="000000"/>
          <w:sz w:val="28"/>
          <w:szCs w:val="28"/>
        </w:rPr>
        <w:t>,</w:t>
      </w:r>
      <w:r w:rsidRPr="00CA3862">
        <w:rPr>
          <w:rFonts w:ascii="Times New Roman" w:hAnsi="Times New Roman"/>
          <w:snapToGrid w:val="0"/>
          <w:color w:val="000000"/>
          <w:sz w:val="28"/>
          <w:szCs w:val="28"/>
        </w:rPr>
        <w:t xml:space="preserve"> на</w:t>
      </w:r>
      <w:r w:rsidR="000012CB" w:rsidRPr="00074783">
        <w:rPr>
          <w:rFonts w:ascii="Times New Roman" w:hAnsi="Times New Roman"/>
          <w:snapToGrid w:val="0"/>
          <w:color w:val="000000"/>
          <w:sz w:val="28"/>
          <w:szCs w:val="28"/>
        </w:rPr>
        <w:t xml:space="preserve"> </w:t>
      </w:r>
      <w:r w:rsidR="007B4022" w:rsidRPr="007B4022">
        <w:rPr>
          <w:rFonts w:ascii="Times New Roman" w:hAnsi="Times New Roman"/>
          <w:snapToGrid w:val="0"/>
          <w:color w:val="000000"/>
          <w:sz w:val="28"/>
          <w:szCs w:val="28"/>
        </w:rPr>
        <w:t>основі</w:t>
      </w:r>
      <w:r w:rsidR="000012CB" w:rsidRPr="00074783">
        <w:rPr>
          <w:rFonts w:ascii="Times New Roman" w:hAnsi="Times New Roman"/>
          <w:snapToGrid w:val="0"/>
          <w:color w:val="000000"/>
          <w:sz w:val="28"/>
          <w:szCs w:val="28"/>
        </w:rPr>
        <w:t xml:space="preserve"> аналізу технологічної схеми процесу синтезу метанолу, </w:t>
      </w:r>
      <w:r w:rsidRPr="00CA3862">
        <w:rPr>
          <w:rFonts w:ascii="Times New Roman" w:hAnsi="Times New Roman"/>
          <w:snapToGrid w:val="0"/>
          <w:color w:val="000000"/>
          <w:sz w:val="28"/>
          <w:szCs w:val="28"/>
        </w:rPr>
        <w:t>визначає ступінь автоматизації</w:t>
      </w:r>
      <w:r w:rsidR="000012CB" w:rsidRPr="00074783">
        <w:rPr>
          <w:rFonts w:ascii="Times New Roman" w:hAnsi="Times New Roman"/>
          <w:snapToGrid w:val="0"/>
          <w:color w:val="000000"/>
          <w:sz w:val="28"/>
          <w:szCs w:val="28"/>
        </w:rPr>
        <w:t xml:space="preserve"> технологічної схеми і </w:t>
      </w:r>
      <w:r>
        <w:rPr>
          <w:rFonts w:ascii="Times New Roman" w:hAnsi="Times New Roman"/>
          <w:snapToGrid w:val="0"/>
          <w:color w:val="000000"/>
          <w:sz w:val="28"/>
          <w:szCs w:val="28"/>
        </w:rPr>
        <w:t>обирає</w:t>
      </w:r>
      <w:r w:rsidR="000012CB" w:rsidRPr="00074783">
        <w:rPr>
          <w:rFonts w:ascii="Times New Roman" w:hAnsi="Times New Roman"/>
          <w:snapToGrid w:val="0"/>
          <w:color w:val="000000"/>
          <w:sz w:val="28"/>
          <w:szCs w:val="28"/>
        </w:rPr>
        <w:t xml:space="preserve"> відповідні технічні засоби.</w:t>
      </w:r>
    </w:p>
    <w:p w:rsidR="00074783" w:rsidRPr="00074783" w:rsidRDefault="00074783" w:rsidP="00074783">
      <w:pPr>
        <w:tabs>
          <w:tab w:val="left" w:pos="426"/>
          <w:tab w:val="left" w:pos="9540"/>
        </w:tabs>
        <w:ind w:right="-1" w:firstLine="709"/>
        <w:rPr>
          <w:rFonts w:ascii="Times New Roman" w:hAnsi="Times New Roman"/>
          <w:sz w:val="28"/>
          <w:szCs w:val="28"/>
        </w:rPr>
      </w:pPr>
      <w:r w:rsidRPr="001F03FA">
        <w:rPr>
          <w:rFonts w:ascii="Times New Roman" w:hAnsi="Times New Roman"/>
          <w:sz w:val="28"/>
          <w:szCs w:val="28"/>
        </w:rPr>
        <w:t xml:space="preserve">Автоматизація виробництва – </w:t>
      </w:r>
      <w:r w:rsidR="007B4022" w:rsidRPr="007B4022">
        <w:rPr>
          <w:rFonts w:ascii="Times New Roman" w:hAnsi="Times New Roman"/>
          <w:sz w:val="28"/>
          <w:szCs w:val="28"/>
        </w:rPr>
        <w:t>одна з найважливіших галузей науково-технічного прогресу, і її розвиток є об’єктивним.</w:t>
      </w:r>
      <w:r w:rsidR="007B4022">
        <w:rPr>
          <w:rFonts w:ascii="Times New Roman" w:hAnsi="Times New Roman"/>
          <w:sz w:val="28"/>
          <w:szCs w:val="28"/>
        </w:rPr>
        <w:t xml:space="preserve"> </w:t>
      </w:r>
      <w:r w:rsidRPr="001F03FA">
        <w:rPr>
          <w:rFonts w:ascii="Times New Roman" w:hAnsi="Times New Roman"/>
          <w:sz w:val="28"/>
          <w:szCs w:val="28"/>
        </w:rPr>
        <w:t xml:space="preserve">Це </w:t>
      </w:r>
      <w:r w:rsidR="00CA3862" w:rsidRPr="00CA3862">
        <w:rPr>
          <w:rFonts w:ascii="Times New Roman" w:hAnsi="Times New Roman"/>
          <w:sz w:val="28"/>
          <w:szCs w:val="28"/>
        </w:rPr>
        <w:t>головним чином тому</w:t>
      </w:r>
      <w:r w:rsidRPr="001F03FA">
        <w:rPr>
          <w:rFonts w:ascii="Times New Roman" w:hAnsi="Times New Roman"/>
          <w:sz w:val="28"/>
          <w:szCs w:val="28"/>
        </w:rPr>
        <w:t xml:space="preserve">, </w:t>
      </w:r>
      <w:r w:rsidR="00CA3862" w:rsidRPr="00CA3862">
        <w:rPr>
          <w:rFonts w:ascii="Times New Roman" w:hAnsi="Times New Roman"/>
          <w:sz w:val="28"/>
          <w:szCs w:val="28"/>
        </w:rPr>
        <w:t xml:space="preserve">що автоматизація вирішує проблему </w:t>
      </w:r>
      <w:r w:rsidRPr="001F03FA">
        <w:rPr>
          <w:rFonts w:ascii="Times New Roman" w:hAnsi="Times New Roman"/>
          <w:sz w:val="28"/>
          <w:szCs w:val="28"/>
        </w:rPr>
        <w:t xml:space="preserve">підвищення </w:t>
      </w:r>
      <w:r w:rsidR="00CA3862" w:rsidRPr="00CA3862">
        <w:rPr>
          <w:rFonts w:ascii="Times New Roman" w:hAnsi="Times New Roman"/>
          <w:sz w:val="28"/>
          <w:szCs w:val="28"/>
        </w:rPr>
        <w:t>ефективності</w:t>
      </w:r>
      <w:r w:rsidR="007B4022">
        <w:rPr>
          <w:rFonts w:ascii="Times New Roman" w:hAnsi="Times New Roman"/>
          <w:sz w:val="28"/>
          <w:szCs w:val="28"/>
        </w:rPr>
        <w:t xml:space="preserve"> </w:t>
      </w:r>
      <w:r w:rsidR="007B4022" w:rsidRPr="001F03FA">
        <w:rPr>
          <w:rFonts w:ascii="Times New Roman" w:hAnsi="Times New Roman"/>
          <w:sz w:val="28"/>
          <w:szCs w:val="28"/>
        </w:rPr>
        <w:t>виробництва</w:t>
      </w:r>
      <w:r w:rsidR="00CA3862">
        <w:rPr>
          <w:rFonts w:ascii="Times New Roman" w:hAnsi="Times New Roman"/>
          <w:sz w:val="28"/>
          <w:szCs w:val="28"/>
        </w:rPr>
        <w:t xml:space="preserve"> (</w:t>
      </w:r>
      <w:r w:rsidR="00CA3862" w:rsidRPr="001F03FA">
        <w:rPr>
          <w:rFonts w:ascii="Times New Roman" w:hAnsi="Times New Roman"/>
          <w:sz w:val="28"/>
          <w:szCs w:val="28"/>
        </w:rPr>
        <w:t>продуктивн</w:t>
      </w:r>
      <w:r w:rsidR="00CA3862">
        <w:rPr>
          <w:rFonts w:ascii="Times New Roman" w:hAnsi="Times New Roman"/>
          <w:sz w:val="28"/>
          <w:szCs w:val="28"/>
        </w:rPr>
        <w:t>ос</w:t>
      </w:r>
      <w:r w:rsidR="00CA3862" w:rsidRPr="001F03FA">
        <w:rPr>
          <w:rFonts w:ascii="Times New Roman" w:hAnsi="Times New Roman"/>
          <w:sz w:val="28"/>
          <w:szCs w:val="28"/>
        </w:rPr>
        <w:t>ті</w:t>
      </w:r>
      <w:r w:rsidR="00CA3862">
        <w:rPr>
          <w:rFonts w:ascii="Times New Roman" w:hAnsi="Times New Roman"/>
          <w:sz w:val="28"/>
          <w:szCs w:val="28"/>
        </w:rPr>
        <w:t>)</w:t>
      </w:r>
      <w:r w:rsidRPr="001F03FA">
        <w:rPr>
          <w:rFonts w:ascii="Times New Roman" w:hAnsi="Times New Roman"/>
          <w:sz w:val="28"/>
          <w:szCs w:val="28"/>
        </w:rPr>
        <w:t xml:space="preserve"> виробництва і </w:t>
      </w:r>
      <w:r w:rsidR="007B4022" w:rsidRPr="007B4022">
        <w:rPr>
          <w:rFonts w:ascii="Times New Roman" w:hAnsi="Times New Roman"/>
          <w:sz w:val="28"/>
          <w:szCs w:val="28"/>
        </w:rPr>
        <w:t xml:space="preserve">та поліпшення </w:t>
      </w:r>
      <w:r w:rsidR="007B4022">
        <w:rPr>
          <w:rFonts w:ascii="Times New Roman" w:hAnsi="Times New Roman"/>
          <w:sz w:val="28"/>
          <w:szCs w:val="28"/>
        </w:rPr>
        <w:t xml:space="preserve"> умов </w:t>
      </w:r>
      <w:r w:rsidRPr="001F03FA">
        <w:rPr>
          <w:rFonts w:ascii="Times New Roman" w:hAnsi="Times New Roman"/>
          <w:sz w:val="28"/>
          <w:szCs w:val="28"/>
        </w:rPr>
        <w:t xml:space="preserve">праці. </w:t>
      </w:r>
      <w:r w:rsidR="007B4022">
        <w:rPr>
          <w:rFonts w:ascii="Times New Roman" w:hAnsi="Times New Roman"/>
          <w:sz w:val="28"/>
          <w:szCs w:val="28"/>
        </w:rPr>
        <w:t>П</w:t>
      </w:r>
      <w:r w:rsidR="007B4022" w:rsidRPr="00CA3862">
        <w:rPr>
          <w:rFonts w:ascii="Times New Roman" w:hAnsi="Times New Roman"/>
          <w:sz w:val="28"/>
          <w:szCs w:val="28"/>
        </w:rPr>
        <w:t>ідвищена небезпека вибуху та пожежі</w:t>
      </w:r>
      <w:r w:rsidR="007B4022">
        <w:rPr>
          <w:rFonts w:ascii="Times New Roman" w:hAnsi="Times New Roman"/>
          <w:sz w:val="28"/>
          <w:szCs w:val="28"/>
        </w:rPr>
        <w:t xml:space="preserve">, </w:t>
      </w:r>
      <w:r w:rsidR="007B4022" w:rsidRPr="001F03FA">
        <w:rPr>
          <w:rFonts w:ascii="Times New Roman" w:hAnsi="Times New Roman"/>
          <w:sz w:val="28"/>
          <w:szCs w:val="28"/>
        </w:rPr>
        <w:t>висока швидкість протікання</w:t>
      </w:r>
      <w:r w:rsidR="007B4022">
        <w:rPr>
          <w:rFonts w:ascii="Times New Roman" w:hAnsi="Times New Roman"/>
          <w:sz w:val="28"/>
          <w:szCs w:val="28"/>
        </w:rPr>
        <w:t xml:space="preserve"> і с</w:t>
      </w:r>
      <w:r w:rsidRPr="001F03FA">
        <w:rPr>
          <w:rFonts w:ascii="Times New Roman" w:hAnsi="Times New Roman"/>
          <w:sz w:val="28"/>
          <w:szCs w:val="28"/>
        </w:rPr>
        <w:t>клад</w:t>
      </w:r>
      <w:r w:rsidR="007B4022">
        <w:rPr>
          <w:rFonts w:ascii="Times New Roman" w:hAnsi="Times New Roman"/>
          <w:sz w:val="28"/>
          <w:szCs w:val="28"/>
        </w:rPr>
        <w:t xml:space="preserve">ність </w:t>
      </w:r>
      <w:r w:rsidRPr="001F03FA">
        <w:rPr>
          <w:rFonts w:ascii="Times New Roman" w:hAnsi="Times New Roman"/>
          <w:sz w:val="28"/>
          <w:szCs w:val="28"/>
        </w:rPr>
        <w:t xml:space="preserve"> технологічних процесів у хімічній промислов</w:t>
      </w:r>
      <w:r>
        <w:rPr>
          <w:rFonts w:ascii="Times New Roman" w:hAnsi="Times New Roman"/>
          <w:sz w:val="28"/>
          <w:szCs w:val="28"/>
        </w:rPr>
        <w:t>ос</w:t>
      </w:r>
      <w:r w:rsidRPr="001F03FA">
        <w:rPr>
          <w:rFonts w:ascii="Times New Roman" w:hAnsi="Times New Roman"/>
          <w:sz w:val="28"/>
          <w:szCs w:val="28"/>
        </w:rPr>
        <w:t xml:space="preserve">ті, їх чутливість до порушень </w:t>
      </w:r>
      <w:r w:rsidR="00CA3862" w:rsidRPr="00CA3862">
        <w:rPr>
          <w:rFonts w:ascii="Times New Roman" w:hAnsi="Times New Roman"/>
          <w:sz w:val="28"/>
          <w:szCs w:val="28"/>
        </w:rPr>
        <w:t>норм</w:t>
      </w:r>
      <w:r w:rsidRPr="001F03FA">
        <w:rPr>
          <w:rFonts w:ascii="Times New Roman" w:hAnsi="Times New Roman"/>
          <w:sz w:val="28"/>
          <w:szCs w:val="28"/>
        </w:rPr>
        <w:t xml:space="preserve">, </w:t>
      </w:r>
      <w:r w:rsidR="00CA3862" w:rsidRPr="00CA3862">
        <w:rPr>
          <w:rFonts w:ascii="Times New Roman" w:hAnsi="Times New Roman"/>
          <w:sz w:val="28"/>
          <w:szCs w:val="28"/>
        </w:rPr>
        <w:t xml:space="preserve">а також </w:t>
      </w:r>
      <w:r w:rsidRPr="001F03FA">
        <w:rPr>
          <w:rFonts w:ascii="Times New Roman" w:hAnsi="Times New Roman"/>
          <w:sz w:val="28"/>
          <w:szCs w:val="28"/>
        </w:rPr>
        <w:t xml:space="preserve">і </w:t>
      </w:r>
      <w:r w:rsidR="00CA3862" w:rsidRPr="00CA3862">
        <w:rPr>
          <w:rFonts w:ascii="Times New Roman" w:hAnsi="Times New Roman"/>
          <w:sz w:val="28"/>
          <w:szCs w:val="28"/>
        </w:rPr>
        <w:t>шкідливі умови праці змусили</w:t>
      </w:r>
      <w:r w:rsidR="00CA3862">
        <w:rPr>
          <w:rFonts w:ascii="Times New Roman" w:hAnsi="Times New Roman"/>
          <w:sz w:val="28"/>
          <w:szCs w:val="28"/>
        </w:rPr>
        <w:t xml:space="preserve"> </w:t>
      </w:r>
      <w:r w:rsidR="001F283B" w:rsidRPr="001F283B">
        <w:rPr>
          <w:rFonts w:ascii="Times New Roman" w:hAnsi="Times New Roman"/>
          <w:sz w:val="28"/>
          <w:szCs w:val="28"/>
        </w:rPr>
        <w:t>людей приділяти все більше уваги автоматиза</w:t>
      </w:r>
      <w:r w:rsidR="001F283B">
        <w:rPr>
          <w:rFonts w:ascii="Times New Roman" w:hAnsi="Times New Roman"/>
          <w:sz w:val="28"/>
          <w:szCs w:val="28"/>
        </w:rPr>
        <w:t>ції хімічних технічних процесів</w:t>
      </w:r>
      <w:r w:rsidR="001F283B" w:rsidRPr="001F283B">
        <w:rPr>
          <w:rFonts w:ascii="Times New Roman" w:hAnsi="Times New Roman"/>
          <w:sz w:val="28"/>
          <w:szCs w:val="28"/>
        </w:rPr>
        <w:t>.</w:t>
      </w:r>
      <w:r w:rsidR="001F283B">
        <w:rPr>
          <w:rFonts w:ascii="Times New Roman" w:hAnsi="Times New Roman"/>
          <w:sz w:val="28"/>
          <w:szCs w:val="28"/>
        </w:rPr>
        <w:t xml:space="preserve"> </w:t>
      </w:r>
      <w:r w:rsidR="001F283B" w:rsidRPr="001F283B">
        <w:rPr>
          <w:rFonts w:ascii="Times New Roman" w:hAnsi="Times New Roman"/>
          <w:sz w:val="28"/>
          <w:szCs w:val="28"/>
        </w:rPr>
        <w:t>Контроль та управління автоматизацією процесів забезпечують високоякісну продукцію</w:t>
      </w:r>
      <w:r w:rsidR="007B4022" w:rsidRPr="007B4022">
        <w:rPr>
          <w:rFonts w:ascii="Times New Roman" w:hAnsi="Times New Roman"/>
          <w:sz w:val="28"/>
          <w:szCs w:val="28"/>
        </w:rPr>
        <w:t xml:space="preserve">ефективно використовують енергію </w:t>
      </w:r>
      <w:r w:rsidR="007B4022">
        <w:rPr>
          <w:rFonts w:ascii="Times New Roman" w:hAnsi="Times New Roman"/>
          <w:sz w:val="28"/>
          <w:szCs w:val="28"/>
        </w:rPr>
        <w:t>та сировину</w:t>
      </w:r>
      <w:r w:rsidRPr="001F03FA">
        <w:rPr>
          <w:rFonts w:ascii="Times New Roman" w:hAnsi="Times New Roman"/>
          <w:sz w:val="28"/>
          <w:szCs w:val="28"/>
        </w:rPr>
        <w:t xml:space="preserve">, </w:t>
      </w:r>
      <w:r w:rsidR="001F283B" w:rsidRPr="001F283B">
        <w:rPr>
          <w:rFonts w:ascii="Times New Roman" w:hAnsi="Times New Roman"/>
          <w:sz w:val="28"/>
          <w:szCs w:val="28"/>
        </w:rPr>
        <w:t>продовжують термін служби обладнання та зменшують кількість технічного персоналу.</w:t>
      </w:r>
    </w:p>
    <w:p w:rsidR="000012CB" w:rsidRDefault="007B4022" w:rsidP="000012CB">
      <w:pPr>
        <w:tabs>
          <w:tab w:val="left" w:pos="426"/>
        </w:tabs>
        <w:ind w:right="-1" w:firstLine="709"/>
        <w:rPr>
          <w:rFonts w:ascii="Times New Roman" w:hAnsi="Times New Roman"/>
          <w:sz w:val="28"/>
          <w:szCs w:val="28"/>
        </w:rPr>
      </w:pPr>
      <w:r w:rsidRPr="007B4022">
        <w:rPr>
          <w:rFonts w:ascii="Times New Roman" w:hAnsi="Times New Roman"/>
          <w:sz w:val="28"/>
          <w:szCs w:val="28"/>
        </w:rPr>
        <w:t>Завданням процесу виробництва метанолу</w:t>
      </w:r>
      <w:r>
        <w:rPr>
          <w:rFonts w:ascii="Times New Roman" w:hAnsi="Times New Roman"/>
          <w:sz w:val="28"/>
          <w:szCs w:val="28"/>
        </w:rPr>
        <w:t xml:space="preserve">, </w:t>
      </w:r>
      <w:r w:rsidR="000012CB" w:rsidRPr="001F03FA">
        <w:rPr>
          <w:rFonts w:ascii="Times New Roman" w:hAnsi="Times New Roman"/>
          <w:sz w:val="28"/>
          <w:szCs w:val="28"/>
        </w:rPr>
        <w:t xml:space="preserve">полягає в отриманні заданого виходу кінцевого продукту з синтез – газу - метанолу. </w:t>
      </w:r>
      <w:r>
        <w:rPr>
          <w:rFonts w:ascii="Times New Roman" w:hAnsi="Times New Roman"/>
          <w:sz w:val="28"/>
          <w:szCs w:val="28"/>
        </w:rPr>
        <w:t>Д</w:t>
      </w:r>
      <w:r w:rsidRPr="001F03FA">
        <w:rPr>
          <w:rFonts w:ascii="Times New Roman" w:hAnsi="Times New Roman"/>
          <w:sz w:val="28"/>
          <w:szCs w:val="28"/>
        </w:rPr>
        <w:t xml:space="preserve">ля забезпечення необхідного виходу метанолу та </w:t>
      </w:r>
      <w:r w:rsidRPr="001F283B">
        <w:rPr>
          <w:rFonts w:ascii="Times New Roman" w:hAnsi="Times New Roman"/>
          <w:sz w:val="28"/>
          <w:szCs w:val="28"/>
        </w:rPr>
        <w:t xml:space="preserve">вимог до процесу </w:t>
      </w:r>
      <w:r w:rsidRPr="001F03FA">
        <w:rPr>
          <w:rFonts w:ascii="Times New Roman" w:hAnsi="Times New Roman"/>
          <w:sz w:val="28"/>
          <w:szCs w:val="28"/>
        </w:rPr>
        <w:t>за технічним регламентом</w:t>
      </w:r>
      <w:r>
        <w:rPr>
          <w:rFonts w:ascii="Times New Roman" w:hAnsi="Times New Roman"/>
          <w:sz w:val="28"/>
          <w:szCs w:val="28"/>
        </w:rPr>
        <w:t>,</w:t>
      </w:r>
      <w:r w:rsidRPr="001F03FA">
        <w:rPr>
          <w:rFonts w:ascii="Times New Roman" w:hAnsi="Times New Roman"/>
          <w:sz w:val="28"/>
          <w:szCs w:val="28"/>
        </w:rPr>
        <w:t xml:space="preserve"> </w:t>
      </w:r>
      <w:r>
        <w:rPr>
          <w:rFonts w:ascii="Times New Roman" w:hAnsi="Times New Roman"/>
          <w:sz w:val="28"/>
          <w:szCs w:val="28"/>
        </w:rPr>
        <w:t>а</w:t>
      </w:r>
      <w:r w:rsidR="000012CB" w:rsidRPr="001F03FA">
        <w:rPr>
          <w:rFonts w:ascii="Times New Roman" w:hAnsi="Times New Roman"/>
          <w:sz w:val="28"/>
          <w:szCs w:val="28"/>
        </w:rPr>
        <w:t xml:space="preserve">наліз технологічної схеми показав, що необхідно </w:t>
      </w:r>
      <w:r w:rsidRPr="007B4022">
        <w:rPr>
          <w:rFonts w:ascii="Times New Roman" w:hAnsi="Times New Roman"/>
          <w:sz w:val="28"/>
          <w:szCs w:val="28"/>
        </w:rPr>
        <w:t>необхідно відрегулювати такі параметри:</w:t>
      </w:r>
      <w:r>
        <w:rPr>
          <w:rFonts w:ascii="Times New Roman" w:hAnsi="Times New Roman"/>
          <w:sz w:val="28"/>
          <w:szCs w:val="28"/>
        </w:rPr>
        <w:t xml:space="preserve"> температуру </w:t>
      </w:r>
      <w:r w:rsidR="000012CB" w:rsidRPr="001F03FA">
        <w:rPr>
          <w:rFonts w:ascii="Times New Roman" w:hAnsi="Times New Roman"/>
          <w:sz w:val="28"/>
          <w:szCs w:val="28"/>
        </w:rPr>
        <w:t xml:space="preserve"> трубопрово</w:t>
      </w:r>
      <w:r>
        <w:rPr>
          <w:rFonts w:ascii="Times New Roman" w:hAnsi="Times New Roman"/>
          <w:sz w:val="28"/>
          <w:szCs w:val="28"/>
        </w:rPr>
        <w:t>ду</w:t>
      </w:r>
      <w:r w:rsidR="000012CB" w:rsidRPr="001F03FA">
        <w:rPr>
          <w:rFonts w:ascii="Times New Roman" w:hAnsi="Times New Roman"/>
          <w:sz w:val="28"/>
          <w:szCs w:val="28"/>
        </w:rPr>
        <w:t xml:space="preserve"> подачі синтез – газу в реактор, витрати циркуляційного та танкових газів, рівень в збірнику метанолу - сирцю, концентрації метанолу та чадного газу в цеху.</w:t>
      </w:r>
    </w:p>
    <w:p w:rsidR="000012CB" w:rsidRDefault="007B4022" w:rsidP="001F283B">
      <w:pPr>
        <w:tabs>
          <w:tab w:val="left" w:pos="426"/>
        </w:tabs>
        <w:ind w:right="-1" w:firstLine="709"/>
        <w:rPr>
          <w:rFonts w:ascii="Times New Roman" w:hAnsi="Times New Roman"/>
          <w:sz w:val="28"/>
          <w:szCs w:val="24"/>
        </w:rPr>
      </w:pPr>
      <w:r>
        <w:rPr>
          <w:rFonts w:ascii="Times New Roman" w:hAnsi="Times New Roman"/>
          <w:sz w:val="28"/>
          <w:szCs w:val="24"/>
        </w:rPr>
        <w:t>Н</w:t>
      </w:r>
      <w:r w:rsidRPr="001F03FA">
        <w:rPr>
          <w:rFonts w:ascii="Times New Roman" w:hAnsi="Times New Roman"/>
          <w:sz w:val="28"/>
          <w:szCs w:val="24"/>
        </w:rPr>
        <w:t>еобхідний рівень автоматизації виробництва</w:t>
      </w:r>
      <w:r>
        <w:rPr>
          <w:rFonts w:ascii="Times New Roman" w:hAnsi="Times New Roman"/>
          <w:sz w:val="28"/>
          <w:szCs w:val="24"/>
        </w:rPr>
        <w:t xml:space="preserve">, </w:t>
      </w:r>
      <w:r w:rsidRPr="001F03FA">
        <w:rPr>
          <w:rFonts w:ascii="Times New Roman" w:hAnsi="Times New Roman"/>
          <w:sz w:val="28"/>
          <w:szCs w:val="24"/>
        </w:rPr>
        <w:t>було визначено</w:t>
      </w:r>
      <w:r>
        <w:rPr>
          <w:rFonts w:ascii="Times New Roman" w:hAnsi="Times New Roman"/>
          <w:sz w:val="28"/>
          <w:szCs w:val="24"/>
        </w:rPr>
        <w:t>, н</w:t>
      </w:r>
      <w:r w:rsidR="001F283B" w:rsidRPr="001F283B">
        <w:rPr>
          <w:rFonts w:ascii="Times New Roman" w:hAnsi="Times New Roman"/>
          <w:sz w:val="28"/>
          <w:szCs w:val="24"/>
        </w:rPr>
        <w:t xml:space="preserve">а основі </w:t>
      </w:r>
      <w:r w:rsidR="000012CB" w:rsidRPr="001F03FA">
        <w:rPr>
          <w:rFonts w:ascii="Times New Roman" w:hAnsi="Times New Roman"/>
          <w:sz w:val="28"/>
          <w:szCs w:val="24"/>
        </w:rPr>
        <w:t>аналізу технологічної схеми</w:t>
      </w:r>
      <w:r>
        <w:rPr>
          <w:rFonts w:ascii="Times New Roman" w:hAnsi="Times New Roman"/>
          <w:sz w:val="28"/>
          <w:szCs w:val="24"/>
        </w:rPr>
        <w:t xml:space="preserve">, в </w:t>
      </w:r>
      <w:r w:rsidR="000012CB" w:rsidRPr="001F03FA">
        <w:rPr>
          <w:rFonts w:ascii="Times New Roman" w:hAnsi="Times New Roman"/>
          <w:sz w:val="28"/>
          <w:szCs w:val="24"/>
        </w:rPr>
        <w:t xml:space="preserve">результаті чого обрано параметри об’єкту автоматизації, </w:t>
      </w:r>
      <w:r w:rsidR="001F283B">
        <w:rPr>
          <w:rFonts w:ascii="Times New Roman" w:hAnsi="Times New Roman"/>
          <w:sz w:val="28"/>
          <w:szCs w:val="24"/>
        </w:rPr>
        <w:t>які</w:t>
      </w:r>
      <w:r>
        <w:rPr>
          <w:rFonts w:ascii="Times New Roman" w:hAnsi="Times New Roman"/>
          <w:sz w:val="28"/>
          <w:szCs w:val="24"/>
        </w:rPr>
        <w:t xml:space="preserve"> потребують контролювання</w:t>
      </w:r>
      <w:r w:rsidR="001F283B" w:rsidRPr="001F283B">
        <w:rPr>
          <w:rFonts w:ascii="Times New Roman" w:hAnsi="Times New Roman"/>
          <w:sz w:val="28"/>
          <w:szCs w:val="24"/>
        </w:rPr>
        <w:t xml:space="preserve"> та ре</w:t>
      </w:r>
      <w:r>
        <w:rPr>
          <w:rFonts w:ascii="Times New Roman" w:hAnsi="Times New Roman"/>
          <w:sz w:val="28"/>
          <w:szCs w:val="24"/>
        </w:rPr>
        <w:t>гулювання</w:t>
      </w:r>
      <w:r w:rsidR="001F283B" w:rsidRPr="001F283B">
        <w:rPr>
          <w:rFonts w:ascii="Times New Roman" w:hAnsi="Times New Roman"/>
          <w:sz w:val="28"/>
          <w:szCs w:val="24"/>
        </w:rPr>
        <w:t>.</w:t>
      </w:r>
    </w:p>
    <w:p w:rsidR="00C572E3" w:rsidRPr="00C572E3" w:rsidRDefault="00337348" w:rsidP="00C572E3">
      <w:pPr>
        <w:tabs>
          <w:tab w:val="left" w:pos="426"/>
        </w:tabs>
        <w:ind w:right="-1" w:firstLine="709"/>
        <w:rPr>
          <w:rFonts w:ascii="Times New Roman" w:hAnsi="Times New Roman"/>
          <w:sz w:val="28"/>
          <w:szCs w:val="24"/>
        </w:rPr>
      </w:pPr>
      <w:r w:rsidRPr="00337348">
        <w:rPr>
          <w:rFonts w:ascii="Times New Roman" w:hAnsi="Times New Roman"/>
          <w:sz w:val="28"/>
          <w:szCs w:val="24"/>
        </w:rPr>
        <w:t>Для отримання с</w:t>
      </w:r>
      <w:r>
        <w:rPr>
          <w:rFonts w:ascii="Times New Roman" w:hAnsi="Times New Roman"/>
          <w:sz w:val="28"/>
          <w:szCs w:val="24"/>
        </w:rPr>
        <w:t>табільного виходу метанолу</w:t>
      </w:r>
      <w:r w:rsidRPr="00337348">
        <w:rPr>
          <w:rFonts w:ascii="Times New Roman" w:hAnsi="Times New Roman"/>
          <w:sz w:val="28"/>
          <w:szCs w:val="24"/>
        </w:rPr>
        <w:t xml:space="preserve"> необхідно слідкувати за  роботою іншого обладнання. Виходячи із вище поставлених задач була </w:t>
      </w:r>
      <w:r w:rsidRPr="00337348">
        <w:rPr>
          <w:rFonts w:ascii="Times New Roman" w:hAnsi="Times New Roman"/>
          <w:sz w:val="28"/>
          <w:szCs w:val="24"/>
        </w:rPr>
        <w:lastRenderedPageBreak/>
        <w:t xml:space="preserve">розроблена </w:t>
      </w:r>
      <w:r w:rsidR="00C572E3" w:rsidRPr="00C572E3">
        <w:rPr>
          <w:rFonts w:ascii="Times New Roman" w:hAnsi="Times New Roman"/>
          <w:sz w:val="28"/>
          <w:szCs w:val="24"/>
        </w:rPr>
        <w:t>автоматизована функціональна схема</w:t>
      </w:r>
      <w:r w:rsidRPr="00337348">
        <w:rPr>
          <w:rFonts w:ascii="Times New Roman" w:hAnsi="Times New Roman"/>
          <w:sz w:val="28"/>
          <w:szCs w:val="24"/>
        </w:rPr>
        <w:t xml:space="preserve">, яка представлена на рисунку </w:t>
      </w:r>
      <w:r>
        <w:rPr>
          <w:rFonts w:ascii="Times New Roman" w:hAnsi="Times New Roman"/>
          <w:sz w:val="28"/>
          <w:szCs w:val="24"/>
        </w:rPr>
        <w:t>4</w:t>
      </w:r>
      <w:r w:rsidRPr="00337348">
        <w:rPr>
          <w:rFonts w:ascii="Times New Roman" w:hAnsi="Times New Roman"/>
          <w:sz w:val="28"/>
          <w:szCs w:val="24"/>
        </w:rPr>
        <w:t>.1.</w:t>
      </w:r>
      <w:r w:rsidR="00C572E3">
        <w:rPr>
          <w:noProof/>
          <w:lang w:val="ru-RU"/>
        </w:rPr>
        <w:drawing>
          <wp:inline distT="0" distB="0" distL="0" distR="0" wp14:anchorId="3BAE1D64" wp14:editId="21AA4E29">
            <wp:extent cx="6131706" cy="4221125"/>
            <wp:effectExtent l="0" t="0" r="2540" b="825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0"/>
                    <a:stretch>
                      <a:fillRect/>
                    </a:stretch>
                  </pic:blipFill>
                  <pic:spPr>
                    <a:xfrm>
                      <a:off x="0" y="0"/>
                      <a:ext cx="6140876" cy="4227438"/>
                    </a:xfrm>
                    <a:prstGeom prst="rect">
                      <a:avLst/>
                    </a:prstGeom>
                  </pic:spPr>
                </pic:pic>
              </a:graphicData>
            </a:graphic>
          </wp:inline>
        </w:drawing>
      </w:r>
    </w:p>
    <w:p w:rsidR="00337348" w:rsidRDefault="00C572E3" w:rsidP="001F283B">
      <w:pPr>
        <w:tabs>
          <w:tab w:val="left" w:pos="426"/>
        </w:tabs>
        <w:ind w:right="-1" w:firstLine="709"/>
        <w:rPr>
          <w:rFonts w:ascii="Times New Roman" w:hAnsi="Times New Roman"/>
          <w:snapToGrid w:val="0"/>
          <w:color w:val="000000"/>
          <w:sz w:val="28"/>
          <w:szCs w:val="28"/>
        </w:rPr>
      </w:pPr>
      <w:r>
        <w:rPr>
          <w:rFonts w:ascii="Times New Roman" w:hAnsi="Times New Roman"/>
          <w:snapToGrid w:val="0"/>
          <w:color w:val="000000"/>
          <w:sz w:val="28"/>
          <w:szCs w:val="28"/>
        </w:rPr>
        <w:t>Рисунок 4</w:t>
      </w:r>
      <w:r w:rsidR="00337348" w:rsidRPr="00337348">
        <w:rPr>
          <w:rFonts w:ascii="Times New Roman" w:hAnsi="Times New Roman"/>
          <w:snapToGrid w:val="0"/>
          <w:color w:val="000000"/>
          <w:sz w:val="28"/>
          <w:szCs w:val="28"/>
        </w:rPr>
        <w:t>.1 – Функціональна схема автоматизації схеми процесу синтезу метанолу</w:t>
      </w:r>
    </w:p>
    <w:p w:rsidR="00337348" w:rsidRPr="00337348" w:rsidRDefault="00337348" w:rsidP="001F283B">
      <w:pPr>
        <w:tabs>
          <w:tab w:val="left" w:pos="426"/>
        </w:tabs>
        <w:ind w:right="-1" w:firstLine="709"/>
        <w:rPr>
          <w:rFonts w:ascii="Times New Roman" w:hAnsi="Times New Roman"/>
          <w:snapToGrid w:val="0"/>
          <w:color w:val="000000"/>
          <w:sz w:val="28"/>
          <w:szCs w:val="28"/>
          <w:lang w:val="ru-RU"/>
        </w:rPr>
      </w:pPr>
    </w:p>
    <w:p w:rsidR="00DD620F" w:rsidRPr="006C48B3" w:rsidRDefault="00DD620F" w:rsidP="002711D7">
      <w:pPr>
        <w:ind w:firstLine="709"/>
        <w:jc w:val="left"/>
        <w:rPr>
          <w:rFonts w:ascii="Times New Roman" w:hAnsi="Times New Roman"/>
          <w:sz w:val="32"/>
          <w:szCs w:val="28"/>
        </w:rPr>
      </w:pPr>
      <w:bookmarkStart w:id="82" w:name="_Toc39687688"/>
      <w:bookmarkStart w:id="83" w:name="_Toc40993549"/>
      <w:bookmarkStart w:id="84" w:name="_Toc42107443"/>
      <w:bookmarkStart w:id="85" w:name="_Toc42170555"/>
      <w:bookmarkStart w:id="86" w:name="_Toc43086347"/>
      <w:bookmarkStart w:id="87" w:name="_Toc72913919"/>
      <w:r w:rsidRPr="006C48B3">
        <w:rPr>
          <w:rFonts w:ascii="Times New Roman" w:hAnsi="Times New Roman"/>
          <w:b/>
          <w:sz w:val="28"/>
        </w:rPr>
        <w:t>4.</w:t>
      </w:r>
      <w:r w:rsidR="00F81290" w:rsidRPr="006C48B3">
        <w:rPr>
          <w:rFonts w:ascii="Times New Roman" w:hAnsi="Times New Roman"/>
          <w:b/>
          <w:sz w:val="28"/>
        </w:rPr>
        <w:t>2</w:t>
      </w:r>
      <w:r w:rsidRPr="006C48B3">
        <w:rPr>
          <w:rFonts w:ascii="Times New Roman" w:hAnsi="Times New Roman"/>
          <w:b/>
          <w:sz w:val="28"/>
        </w:rPr>
        <w:t xml:space="preserve"> </w:t>
      </w:r>
      <w:bookmarkEnd w:id="82"/>
      <w:bookmarkEnd w:id="83"/>
      <w:bookmarkEnd w:id="84"/>
      <w:bookmarkEnd w:id="85"/>
      <w:bookmarkEnd w:id="86"/>
      <w:r w:rsidR="008E2332" w:rsidRPr="006C48B3">
        <w:rPr>
          <w:rFonts w:ascii="Times New Roman" w:hAnsi="Times New Roman"/>
          <w:b/>
          <w:sz w:val="28"/>
        </w:rPr>
        <w:t>Опис схеми автоматизації</w:t>
      </w:r>
      <w:bookmarkEnd w:id="87"/>
    </w:p>
    <w:p w:rsidR="002711D7" w:rsidRPr="002711D7" w:rsidRDefault="002711D7" w:rsidP="002711D7">
      <w:pPr>
        <w:tabs>
          <w:tab w:val="left" w:pos="426"/>
        </w:tabs>
        <w:ind w:right="-1" w:firstLine="709"/>
        <w:rPr>
          <w:rFonts w:ascii="Times New Roman" w:hAnsi="Times New Roman"/>
          <w:sz w:val="28"/>
          <w:szCs w:val="24"/>
          <w:lang w:val="ru-RU"/>
        </w:rPr>
      </w:pPr>
      <w:r>
        <w:rPr>
          <w:rFonts w:ascii="Times New Roman" w:hAnsi="Times New Roman"/>
          <w:sz w:val="28"/>
          <w:szCs w:val="24"/>
        </w:rPr>
        <w:t>Н</w:t>
      </w:r>
      <w:r w:rsidRPr="001F03FA">
        <w:rPr>
          <w:rFonts w:ascii="Times New Roman" w:hAnsi="Times New Roman"/>
          <w:sz w:val="28"/>
          <w:szCs w:val="24"/>
        </w:rPr>
        <w:t xml:space="preserve">еобхідний </w:t>
      </w:r>
      <w:r w:rsidRPr="002711D7">
        <w:rPr>
          <w:rFonts w:ascii="Times New Roman" w:hAnsi="Times New Roman"/>
          <w:sz w:val="28"/>
          <w:szCs w:val="24"/>
        </w:rPr>
        <w:t>Схема автоматичного контролю у процесі виробництва метанолу включає в себе низку контурів контролю і сигналізації.</w:t>
      </w:r>
      <w:r w:rsidRPr="002711D7">
        <w:rPr>
          <w:rFonts w:ascii="Times New Roman" w:hAnsi="Times New Roman"/>
          <w:sz w:val="28"/>
          <w:szCs w:val="24"/>
          <w:lang w:val="ru-RU"/>
        </w:rPr>
        <w:t xml:space="preserve"> Схему </w:t>
      </w:r>
      <w:r w:rsidRPr="002711D7">
        <w:rPr>
          <w:rFonts w:ascii="Times New Roman" w:hAnsi="Times New Roman"/>
          <w:sz w:val="28"/>
          <w:szCs w:val="24"/>
        </w:rPr>
        <w:t>автоматизації наведено на креслені</w:t>
      </w:r>
      <w:r w:rsidRPr="002711D7">
        <w:rPr>
          <w:rFonts w:ascii="Times New Roman" w:hAnsi="Times New Roman"/>
          <w:sz w:val="28"/>
          <w:szCs w:val="24"/>
          <w:lang w:val="ru-RU"/>
        </w:rPr>
        <w:t xml:space="preserve"> </w:t>
      </w:r>
      <w:r w:rsidRPr="002711D7">
        <w:rPr>
          <w:rFonts w:ascii="Times New Roman" w:hAnsi="Times New Roman"/>
          <w:b/>
          <w:iCs/>
          <w:sz w:val="28"/>
          <w:szCs w:val="24"/>
          <w:lang w:val="ru-RU"/>
        </w:rPr>
        <w:t>ХА-71.7105.001.Сх.Ав</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До контурів контролю входять контури контролю витрати, рівня, температури та тиску.</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 xml:space="preserve">Контур 1 постачає контроль та сигналізацію тиску метану, що виходить з турбокомпресору 1 та включає: вимірювальний тензоперетворювач різниці тисків (1-1); додатковий пристрій індикації і реєструвальний прилад з </w:t>
      </w:r>
      <w:r w:rsidRPr="002711D7">
        <w:rPr>
          <w:rFonts w:ascii="Times New Roman" w:hAnsi="Times New Roman"/>
          <w:sz w:val="28"/>
          <w:szCs w:val="24"/>
        </w:rPr>
        <w:lastRenderedPageBreak/>
        <w:t>вбудованим сигналізатором  ІТМ-11 (1-2); HL1, HL2 – електричні сигнальні лампи, жовті.</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Контур 2 забезпечує контроль температури метану після підігрівача 2 та включаючи: платинову термопару з уніфікованим вихідним сигналом (2-1); автоматичний показувальний і реєструвальний вторинний прилад (2-2); регулюючий клапан ШЗХ-10 (2-3).</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Контур 3 і 4 постачає контроль співвідношення витрати метану і водню, що надходить до реактору гідрування: діафрагму камерну ДКС 0,6–150 (3-1) і (4-1) ; тензоперетворювач з квадратичною функцією перетворення для вимірювання різниці тисків «Сапфир-22ДД», мод.2450 (3-2) і (4-2); мікропроцесорний універсальний ПІД-регулятор (3-3); регулюючий клапан ШЗХ-10 (3-4).</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Контур 5 управління рівнем розчину у адсорберу 4 та включає: датчик безконтактного радарного рівнеміра ВМ 700 (5-1); Мікропроцесорний універсальний ПІД-регулятор (5-2); регулюючий клапан ШЗХ-10 (5-3).</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Контур 6 і 7 забезпечує контроль співвідношення витрати метану і води, що надходить до трубчастий конвектор: діафрагму камерну ДКС 0,6–150 (6-1) і (7-1) ; тензоперетворювач з квадратичною функцією перетворення для вимірювання різниці тисків «Сапфир-22ДД», мод.2450 (6-2) і (7-2); Мікропроцесорний універсальний ПІД-регулятор (6-3); регулюючий  клапан ШЗХ-10 (6-4).</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Контур 8 і 9 постачає є контроль співвідношення витрати метану і води, що надходить до трубчастий конвектор: діафрагму камерну ДКС 0,6–150 (8-1) і (9-1) ; тензоперетворювач з квадратичною функцією перетворення для вимірювання різниці тисків «Сапфир-22ДД», мод.2450 (8-2) і (9-2); Мікропроцесорний універсальний ПІД-регулятор (8-3); регулюючий клапан ШЗХ-10 (8-4).</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Контур 10 забезпечує сигналізацію та контроль температури в трубчастому конвекторі 5: платинову термопару з уніфікованим вихідним сигналом (10-1); додатковий пристрій індикації і реєструвальний прилад з вбудованим сигналізатором ІТМ-11 (8-2); HL3, HL4 – електричні сигнальні лампи, жовті.</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lastRenderedPageBreak/>
        <w:t>Контур 11 постачає контроль температури у котлі-утилізаторі 6: платинову термопару з уніфікованим вихідним сигналом (11-1); автоматичний показувальний і реєструвальний вторинний прилад (11-2); регулюючий клапан ШЗХ-10 (11-3).</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Контур 12 забезпечує контроль температури на виході з повітряного холодильнка 8: платинову термопару з уніфікованим вихідним сигналом (12-1); автоматичний показувальний і реєструвальний вторинний прилад (12-2); регулюючий клапан ШЗХ-10 (12-3).</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Контур 13 забезпечує контроль рівня розчину у сепараторі 9 та включає: датчик радарного безконтактного рівнеміра ВМ 700 (13-1); мікропроцесорний універсальний ПІД-регулятор (13-2); регулюючий клапан ШЗХ-10 (13-3).</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Контур 14 і 15 постачає контроль співвідношення витрати циркуляційного газу і газової суміші, що надходить до турбокомпресору 10: діафрагму камерну ДКС 0,6–150 (14-1) і (15-1) ; тензоперетворювач з квадратичною функцією перетворення для вимірювання різниці тисків «Сапфир-22ДД», мод.2450 (14-2) і (15-2); мікропроцесорний універсальний ПІД-регулятор (14-3); регулюючий клапан ШЗХ-10 (14-4).</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Контур 16 забезпечує контроль та сигналізацію тиску суміші, що виходить з турбокомпресору 10 та включає: вимірювальний тензоперетворювач різниці тисків (16-1); додатковий пристрій індикації і реєструвальний прилад з вбудованим сигналізатором ІТМ-11 (16-2); HL5, HL6 – електричні сигнальні лампи, жовті.</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Контур 17 забезпечує контроль температури у теплообміннику 11: платинову термопару з уніфікованим вихідним сигналом (17-1); автоматичний показувальний і реєструвальний вторинний прилад (17-2); регулюючий клапан ШЗХ-10 (17-3).</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 xml:space="preserve">Контур 18 забезпечує контроль температури у теплообміннику 12: платинову термопару з уніфікованим вихідним сигналом (18-1); автоматичний </w:t>
      </w:r>
      <w:r w:rsidRPr="002711D7">
        <w:rPr>
          <w:rFonts w:ascii="Times New Roman" w:hAnsi="Times New Roman"/>
          <w:sz w:val="28"/>
          <w:szCs w:val="24"/>
        </w:rPr>
        <w:lastRenderedPageBreak/>
        <w:t>показувальний і реєструвальний вторинний прилад (18-2); регулюючий клапан ШЗХ-10 (18-3).</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Контур 19 забезпечує сигналізацію та контроль температури в трубопроводі після теплообмінника 12: платинову термопару з уніфікованим вихідним сигналом (19-1); додатковий пристрій індикації і реєструвальний прилад з вбудованим сигналізатором ІТМ-11 (19-2); HL7, HL8 – електричні сигнальні лампи, жовті.</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 xml:space="preserve">Контур 20 забезпечує контроль витрати суміші газів, що надходить до колони синтезу 13 та включає: діафрагму камерну ДКС 0,6–150 (20-1); тензоперетворювач з квадратичною функцією перетворення для вимірювання різниці тисків </w:t>
      </w:r>
      <w:r w:rsidRPr="002711D7">
        <w:rPr>
          <w:rFonts w:ascii="Times New Roman" w:hAnsi="Times New Roman"/>
          <w:sz w:val="28"/>
          <w:szCs w:val="24"/>
        </w:rPr>
        <w:tab/>
        <w:t>«Сапфир-22ДД», мод.2450 (20-2); показувальний і реєструвальний аналого-цифровий прилад ДИСК-250 (20-3); регулюючий клапан ШЗХ-10 (20-4).</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Контур 21 забезпечує контроль температури речовини після холодильнику-конденсатора 14: : платинову термопару з уніфікованим вихідним сигналом (21-1); автоматичний показувальний і реєструвальний вторинний прилад (21-2); регулюючий клапан ШЗХ-10 (21-3).</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Контур 22 забезпечує контроль рівня розчину у сепараторі 15 та включає: датчик радарного безконтактного рівнеміра ВМ 700 (22-1); мікропроцесорний універсальний ПІД-регулятор (22-2); регулюючий клапан ШЗХ-10 (22-3).</w:t>
      </w:r>
    </w:p>
    <w:p w:rsidR="002711D7" w:rsidRPr="002711D7" w:rsidRDefault="002711D7" w:rsidP="002711D7">
      <w:pPr>
        <w:tabs>
          <w:tab w:val="left" w:pos="426"/>
        </w:tabs>
        <w:ind w:right="-1" w:firstLine="709"/>
        <w:rPr>
          <w:rFonts w:ascii="Times New Roman" w:hAnsi="Times New Roman"/>
          <w:sz w:val="28"/>
          <w:szCs w:val="24"/>
        </w:rPr>
      </w:pPr>
      <w:r w:rsidRPr="002711D7">
        <w:rPr>
          <w:rFonts w:ascii="Times New Roman" w:hAnsi="Times New Roman"/>
          <w:sz w:val="28"/>
          <w:szCs w:val="24"/>
        </w:rPr>
        <w:t>Контур 23 забезпечує контроль рівня розчину у збірнику 16 та включає: датчик радарного безконтактного рівнеміра ВМ 700 (23-1); мікропроцесорний універсальний ПІД-регулятор (23-2); регулюючий клапан ШЗХ-10 (23-3).</w:t>
      </w:r>
    </w:p>
    <w:p w:rsidR="002711D7" w:rsidRDefault="00392366" w:rsidP="002711D7">
      <w:pPr>
        <w:tabs>
          <w:tab w:val="left" w:pos="426"/>
        </w:tabs>
        <w:ind w:right="-1" w:firstLine="709"/>
        <w:rPr>
          <w:rFonts w:ascii="Times New Roman" w:hAnsi="Times New Roman"/>
          <w:sz w:val="28"/>
          <w:szCs w:val="24"/>
        </w:rPr>
      </w:pPr>
      <w:r w:rsidRPr="00392366">
        <w:rPr>
          <w:rFonts w:ascii="Times New Roman" w:hAnsi="Times New Roman"/>
          <w:sz w:val="28"/>
          <w:szCs w:val="24"/>
        </w:rPr>
        <w:t>Кожен згаданий вище тип обладнання має різні модифікації щодо розміру, діапазону вимірювання, кількості вхідних сигналів, наявності допоміжного обладнання тощо.</w:t>
      </w:r>
    </w:p>
    <w:p w:rsidR="00392366" w:rsidRDefault="00392366" w:rsidP="002711D7">
      <w:pPr>
        <w:tabs>
          <w:tab w:val="left" w:pos="426"/>
        </w:tabs>
        <w:ind w:right="-1" w:firstLine="709"/>
        <w:rPr>
          <w:rFonts w:ascii="Times New Roman" w:hAnsi="Times New Roman"/>
          <w:bCs/>
          <w:sz w:val="28"/>
          <w:szCs w:val="24"/>
        </w:rPr>
      </w:pPr>
      <w:r w:rsidRPr="00392366">
        <w:rPr>
          <w:rFonts w:ascii="Times New Roman" w:hAnsi="Times New Roman"/>
          <w:sz w:val="28"/>
          <w:szCs w:val="24"/>
        </w:rPr>
        <w:t>При виборі того чи іншого пристрою відповідно до його функції, простота та низька вартість пристрою повинні поєднуватися з вимогами</w:t>
      </w:r>
      <w:r w:rsidRPr="00392366">
        <w:rPr>
          <w:rFonts w:ascii="Times New Roman" w:hAnsi="Times New Roman"/>
          <w:bCs/>
          <w:sz w:val="28"/>
          <w:szCs w:val="28"/>
        </w:rPr>
        <w:t xml:space="preserve"> </w:t>
      </w:r>
      <w:r w:rsidRPr="00392366">
        <w:rPr>
          <w:rFonts w:ascii="Times New Roman" w:hAnsi="Times New Roman"/>
          <w:bCs/>
          <w:sz w:val="28"/>
          <w:szCs w:val="24"/>
        </w:rPr>
        <w:t xml:space="preserve">точності </w:t>
      </w:r>
      <w:r w:rsidRPr="00392366">
        <w:rPr>
          <w:rFonts w:ascii="Times New Roman" w:hAnsi="Times New Roman"/>
          <w:bCs/>
          <w:sz w:val="28"/>
          <w:szCs w:val="24"/>
        </w:rPr>
        <w:lastRenderedPageBreak/>
        <w:t>контролю і регулювання.</w:t>
      </w:r>
      <w:r w:rsidR="00242E95">
        <w:rPr>
          <w:rFonts w:ascii="Times New Roman" w:hAnsi="Times New Roman"/>
          <w:bCs/>
          <w:sz w:val="28"/>
          <w:szCs w:val="24"/>
        </w:rPr>
        <w:t xml:space="preserve"> </w:t>
      </w:r>
      <w:r w:rsidR="00242E95" w:rsidRPr="00242E95">
        <w:rPr>
          <w:rFonts w:ascii="Times New Roman" w:hAnsi="Times New Roman"/>
          <w:bCs/>
          <w:sz w:val="28"/>
          <w:szCs w:val="24"/>
        </w:rPr>
        <w:t>Найважливіші параметри слід контролювати реєстратором, який є більш складним і дорогим, показуючі прилади. Регульовані параметри процесу, як правило, також повинні контролюватися реєстратором, що дуже важливо для регулювання налаштувань контролера.</w:t>
      </w:r>
    </w:p>
    <w:p w:rsidR="00242E95" w:rsidRPr="002711D7" w:rsidRDefault="00242E95" w:rsidP="002711D7">
      <w:pPr>
        <w:tabs>
          <w:tab w:val="left" w:pos="426"/>
        </w:tabs>
        <w:ind w:right="-1" w:firstLine="709"/>
        <w:rPr>
          <w:rFonts w:ascii="Times New Roman" w:hAnsi="Times New Roman"/>
          <w:sz w:val="28"/>
          <w:szCs w:val="24"/>
        </w:rPr>
      </w:pPr>
      <w:r>
        <w:rPr>
          <w:rFonts w:ascii="Times New Roman" w:hAnsi="Times New Roman"/>
          <w:sz w:val="28"/>
          <w:szCs w:val="24"/>
        </w:rPr>
        <w:t>І</w:t>
      </w:r>
      <w:r w:rsidRPr="00242E95">
        <w:rPr>
          <w:rFonts w:ascii="Times New Roman" w:hAnsi="Times New Roman"/>
          <w:sz w:val="28"/>
          <w:szCs w:val="24"/>
        </w:rPr>
        <w:t>нф</w:t>
      </w:r>
      <w:r>
        <w:rPr>
          <w:rFonts w:ascii="Times New Roman" w:hAnsi="Times New Roman"/>
          <w:sz w:val="28"/>
          <w:szCs w:val="24"/>
        </w:rPr>
        <w:t>ормація про обрані засоби</w:t>
      </w:r>
      <w:r w:rsidRPr="00242E95">
        <w:rPr>
          <w:rFonts w:ascii="Times New Roman" w:hAnsi="Times New Roman"/>
          <w:sz w:val="28"/>
          <w:szCs w:val="24"/>
        </w:rPr>
        <w:t xml:space="preserve"> автоматизації міститься в специфікації </w:t>
      </w:r>
      <w:r w:rsidR="00E66D3E" w:rsidRPr="00E66D3E">
        <w:rPr>
          <w:rFonts w:ascii="Times New Roman" w:hAnsi="Times New Roman"/>
          <w:sz w:val="28"/>
          <w:szCs w:val="24"/>
        </w:rPr>
        <w:t>(Додаток Г</w:t>
      </w:r>
      <w:r w:rsidRPr="00E66D3E">
        <w:rPr>
          <w:rFonts w:ascii="Times New Roman" w:hAnsi="Times New Roman"/>
          <w:sz w:val="28"/>
          <w:szCs w:val="24"/>
        </w:rPr>
        <w:t>).</w:t>
      </w:r>
    </w:p>
    <w:p w:rsidR="002711D7" w:rsidRDefault="002711D7" w:rsidP="002711D7">
      <w:pPr>
        <w:tabs>
          <w:tab w:val="left" w:pos="426"/>
        </w:tabs>
        <w:ind w:right="-1" w:firstLine="709"/>
        <w:rPr>
          <w:rFonts w:ascii="Times New Roman" w:hAnsi="Times New Roman"/>
          <w:sz w:val="28"/>
          <w:szCs w:val="24"/>
        </w:rPr>
      </w:pPr>
    </w:p>
    <w:p w:rsidR="00537AE9" w:rsidRPr="00C83F7E" w:rsidRDefault="00537AE9" w:rsidP="00537AE9">
      <w:pPr>
        <w:rPr>
          <w:rFonts w:ascii="Times New Roman" w:hAnsi="Times New Roman"/>
          <w:sz w:val="28"/>
        </w:rPr>
      </w:pPr>
    </w:p>
    <w:p w:rsidR="00537AE9" w:rsidRPr="00C83F7E" w:rsidRDefault="00537AE9" w:rsidP="00537AE9">
      <w:pPr>
        <w:rPr>
          <w:rFonts w:ascii="Times New Roman" w:hAnsi="Times New Roman"/>
          <w:sz w:val="28"/>
        </w:rPr>
      </w:pPr>
    </w:p>
    <w:p w:rsidR="00537AE9" w:rsidRPr="00C83F7E" w:rsidRDefault="00537AE9" w:rsidP="00537AE9">
      <w:pPr>
        <w:rPr>
          <w:rFonts w:ascii="Times New Roman" w:hAnsi="Times New Roman"/>
          <w:sz w:val="28"/>
        </w:rPr>
      </w:pPr>
    </w:p>
    <w:p w:rsidR="00DD620F" w:rsidRDefault="00DD620F" w:rsidP="00DD620F">
      <w:pPr>
        <w:widowControl w:val="0"/>
        <w:rPr>
          <w:rFonts w:ascii="Times New Roman" w:hAnsi="Times New Roman"/>
          <w:sz w:val="28"/>
          <w:szCs w:val="28"/>
        </w:rPr>
      </w:pPr>
    </w:p>
    <w:p w:rsidR="00DD620F" w:rsidRDefault="00DD620F" w:rsidP="00DD620F">
      <w:pPr>
        <w:spacing w:line="240" w:lineRule="auto"/>
        <w:jc w:val="left"/>
        <w:rPr>
          <w:rFonts w:ascii="Times New Roman" w:hAnsi="Times New Roman"/>
          <w:sz w:val="28"/>
          <w:szCs w:val="28"/>
        </w:rPr>
      </w:pPr>
      <w:r>
        <w:rPr>
          <w:rFonts w:ascii="Times New Roman" w:hAnsi="Times New Roman"/>
          <w:sz w:val="28"/>
          <w:szCs w:val="28"/>
        </w:rPr>
        <w:br w:type="page"/>
      </w:r>
    </w:p>
    <w:p w:rsidR="00546088" w:rsidRPr="009849D8" w:rsidRDefault="00546088" w:rsidP="009849D8">
      <w:pPr>
        <w:pStyle w:val="1"/>
        <w:spacing w:before="0"/>
        <w:jc w:val="center"/>
        <w:rPr>
          <w:rFonts w:ascii="Times New Roman" w:hAnsi="Times New Roman"/>
          <w:color w:val="000000" w:themeColor="text1"/>
        </w:rPr>
      </w:pPr>
      <w:bookmarkStart w:id="88" w:name="_Toc10882354"/>
      <w:bookmarkStart w:id="89" w:name="_Toc12084310"/>
      <w:bookmarkStart w:id="90" w:name="_Toc40993550"/>
      <w:bookmarkStart w:id="91" w:name="_Toc42107444"/>
      <w:bookmarkStart w:id="92" w:name="_Toc42170556"/>
      <w:bookmarkStart w:id="93" w:name="_Toc43086351"/>
      <w:bookmarkStart w:id="94" w:name="_Toc72913924"/>
      <w:r w:rsidRPr="00546088">
        <w:rPr>
          <w:rFonts w:ascii="Times New Roman" w:hAnsi="Times New Roman"/>
          <w:color w:val="000000" w:themeColor="text1"/>
        </w:rPr>
        <w:lastRenderedPageBreak/>
        <w:t>5</w:t>
      </w:r>
      <w:r w:rsidR="00DD620F" w:rsidRPr="00546088">
        <w:rPr>
          <w:rFonts w:ascii="Times New Roman" w:hAnsi="Times New Roman"/>
          <w:color w:val="000000" w:themeColor="text1"/>
        </w:rPr>
        <w:t xml:space="preserve"> </w:t>
      </w:r>
      <w:bookmarkEnd w:id="88"/>
      <w:bookmarkEnd w:id="89"/>
      <w:bookmarkEnd w:id="90"/>
      <w:bookmarkEnd w:id="91"/>
      <w:bookmarkEnd w:id="92"/>
      <w:bookmarkEnd w:id="93"/>
      <w:r w:rsidRPr="00546088">
        <w:rPr>
          <w:rFonts w:ascii="Times New Roman" w:hAnsi="Times New Roman"/>
          <w:color w:val="000000" w:themeColor="text1"/>
        </w:rPr>
        <w:t xml:space="preserve">ЕКОНОМІКО-ОРГАНІЗАЦІЙНІ РОЗРАХУНКИ ПРОЦЕСУ </w:t>
      </w:r>
      <w:r w:rsidR="00227F56">
        <w:rPr>
          <w:rFonts w:ascii="Times New Roman" w:hAnsi="Times New Roman"/>
          <w:color w:val="000000" w:themeColor="text1"/>
        </w:rPr>
        <w:t>СИНТЕЗУ МЕТАНОЛУ</w:t>
      </w:r>
      <w:bookmarkEnd w:id="94"/>
    </w:p>
    <w:p w:rsidR="001D0B39" w:rsidRPr="009849D8" w:rsidRDefault="00216F13" w:rsidP="009849D8">
      <w:pPr>
        <w:pStyle w:val="2"/>
        <w:ind w:firstLine="709"/>
        <w:rPr>
          <w:rFonts w:ascii="Times New Roman" w:hAnsi="Times New Roman"/>
          <w:b/>
          <w:color w:val="000000" w:themeColor="text1"/>
          <w:lang w:val="uk-UA"/>
        </w:rPr>
      </w:pPr>
      <w:bookmarkStart w:id="95" w:name="_Toc72913925"/>
      <w:r w:rsidRPr="006A53CB">
        <w:rPr>
          <w:rFonts w:ascii="Times New Roman" w:hAnsi="Times New Roman"/>
          <w:b/>
          <w:color w:val="000000" w:themeColor="text1"/>
          <w:lang w:val="uk-UA"/>
        </w:rPr>
        <w:t xml:space="preserve">5.1 </w:t>
      </w:r>
      <w:bookmarkEnd w:id="95"/>
      <w:r w:rsidR="001D0B39" w:rsidRPr="009849D8">
        <w:rPr>
          <w:rFonts w:ascii="Times New Roman" w:hAnsi="Times New Roman"/>
          <w:b/>
          <w:color w:val="000000" w:themeColor="text1"/>
          <w:lang w:val="uk-UA"/>
        </w:rPr>
        <w:t xml:space="preserve">Характеристика підприємства </w:t>
      </w:r>
    </w:p>
    <w:p w:rsidR="009849D8" w:rsidRPr="009849D8" w:rsidRDefault="009849D8" w:rsidP="009849D8">
      <w:pPr>
        <w:pStyle w:val="2"/>
        <w:ind w:firstLine="709"/>
        <w:rPr>
          <w:rFonts w:ascii="Times New Roman" w:hAnsi="Times New Roman"/>
          <w:color w:val="000000" w:themeColor="text1"/>
          <w:lang w:val="uk-UA"/>
        </w:rPr>
      </w:pPr>
      <w:r w:rsidRPr="009849D8">
        <w:rPr>
          <w:rFonts w:ascii="Times New Roman" w:hAnsi="Times New Roman"/>
          <w:color w:val="000000" w:themeColor="text1"/>
          <w:lang w:val="uk-UA"/>
        </w:rPr>
        <w:t>У даному пункті ми розглянемо  ПАТ "Ясинівський коксохімічний  завод" - це коксохімічне підприємство в Донецькій області (місто Макіївка). Розташований на півночі міста (Кіровський район Макіївки). Він займається наступними видами діяльності: виробництво коксу та коксопродуктів; иробництво інших основних неорганічних хімічних речовин; Виробництво інших основних органічних хімічних речовин. Завод є власністю донецької фінансово-економічної групи Концерн «Енерго» (Віктор Нусенкіс) — близькою до колишнього губернатора Донецької області Володимира Логвиненка.</w:t>
      </w:r>
    </w:p>
    <w:p w:rsidR="009849D8" w:rsidRPr="009849D8" w:rsidRDefault="009849D8" w:rsidP="009849D8">
      <w:pPr>
        <w:pStyle w:val="2"/>
        <w:ind w:firstLine="709"/>
        <w:rPr>
          <w:rFonts w:ascii="Times New Roman" w:hAnsi="Times New Roman"/>
          <w:color w:val="000000" w:themeColor="text1"/>
          <w:lang w:val="uk-UA"/>
        </w:rPr>
      </w:pPr>
      <w:r w:rsidRPr="009849D8">
        <w:rPr>
          <w:rFonts w:ascii="Times New Roman" w:hAnsi="Times New Roman"/>
          <w:color w:val="000000" w:themeColor="text1"/>
        </w:rPr>
        <w:t xml:space="preserve">На даний момент завод є не прибутковим та має заборгованість. Мета аналізу ситуації та розробки техніко-технологічних рішень: покращення системи виробництва продукції та збільшити прибуток. </w:t>
      </w:r>
    </w:p>
    <w:p w:rsidR="00216F13" w:rsidRPr="006A53CB" w:rsidRDefault="00216F13" w:rsidP="009849D8">
      <w:pPr>
        <w:widowControl w:val="0"/>
        <w:rPr>
          <w:rFonts w:ascii="Times New Roman" w:hAnsi="Times New Roman"/>
          <w:sz w:val="28"/>
          <w:szCs w:val="28"/>
        </w:rPr>
      </w:pPr>
    </w:p>
    <w:p w:rsidR="00216F13" w:rsidRPr="006A53CB" w:rsidRDefault="00F81290" w:rsidP="00216F13">
      <w:pPr>
        <w:pStyle w:val="2"/>
        <w:ind w:firstLine="709"/>
        <w:rPr>
          <w:rFonts w:ascii="Times New Roman" w:hAnsi="Times New Roman"/>
          <w:b/>
          <w:lang w:val="uk-UA"/>
        </w:rPr>
      </w:pPr>
      <w:bookmarkStart w:id="96" w:name="_Toc72913926"/>
      <w:r>
        <w:rPr>
          <w:rFonts w:ascii="Times New Roman" w:hAnsi="Times New Roman"/>
          <w:b/>
          <w:lang w:val="uk-UA"/>
        </w:rPr>
        <w:t>5.2</w:t>
      </w:r>
      <w:r w:rsidR="00216F13" w:rsidRPr="006A53CB">
        <w:rPr>
          <w:rFonts w:ascii="Times New Roman" w:hAnsi="Times New Roman"/>
          <w:b/>
          <w:lang w:val="uk-UA"/>
        </w:rPr>
        <w:t xml:space="preserve"> </w:t>
      </w:r>
      <w:bookmarkEnd w:id="96"/>
      <w:r w:rsidR="001D0B39" w:rsidRPr="009849D8">
        <w:rPr>
          <w:rFonts w:ascii="Times New Roman" w:hAnsi="Times New Roman"/>
          <w:b/>
          <w:lang w:val="uk-UA"/>
        </w:rPr>
        <w:t>Техніко-економічні показники наявного процесу виробництва</w:t>
      </w:r>
    </w:p>
    <w:p w:rsidR="009849D8" w:rsidRPr="006A7C6D" w:rsidRDefault="009849D8" w:rsidP="009849D8">
      <w:pPr>
        <w:pStyle w:val="a9"/>
        <w:ind w:left="0" w:firstLine="709"/>
        <w:rPr>
          <w:rFonts w:ascii="Times New Roman" w:hAnsi="Times New Roman"/>
          <w:sz w:val="28"/>
          <w:szCs w:val="28"/>
        </w:rPr>
      </w:pPr>
      <w:r w:rsidRPr="006A7C6D">
        <w:rPr>
          <w:rFonts w:ascii="Times New Roman" w:hAnsi="Times New Roman"/>
          <w:sz w:val="28"/>
          <w:szCs w:val="28"/>
        </w:rPr>
        <w:t>Собівартість річного обсягу випуску продукції (С) розраховується за формулою (1):</w:t>
      </w:r>
    </w:p>
    <w:p w:rsidR="009849D8" w:rsidRPr="006A7C6D" w:rsidRDefault="009849D8" w:rsidP="009849D8">
      <w:pPr>
        <w:rPr>
          <w:rFonts w:ascii="Times New Roman" w:hAnsi="Times New Roman"/>
          <w:sz w:val="28"/>
          <w:szCs w:val="28"/>
        </w:rPr>
      </w:pPr>
      <w:r w:rsidRPr="006A7C6D">
        <w:rPr>
          <w:rFonts w:ascii="Times New Roman" w:hAnsi="Times New Roman"/>
          <w:sz w:val="28"/>
          <w:szCs w:val="28"/>
        </w:rPr>
        <w:t xml:space="preserve">                                                         Срік = </w:t>
      </w:r>
      <w:r w:rsidRPr="006A7C6D">
        <w:rPr>
          <w:rFonts w:ascii="Cambria Math" w:hAnsi="Cambria Math" w:cs="Cambria Math"/>
          <w:sz w:val="28"/>
          <w:szCs w:val="28"/>
        </w:rPr>
        <w:t>𝐴</w:t>
      </w:r>
      <w:r w:rsidRPr="006A7C6D">
        <w:rPr>
          <w:rFonts w:ascii="Times New Roman" w:hAnsi="Times New Roman"/>
          <w:sz w:val="28"/>
          <w:szCs w:val="28"/>
        </w:rPr>
        <w:t xml:space="preserve"> + </w:t>
      </w:r>
      <w:r w:rsidRPr="006A7C6D">
        <w:rPr>
          <w:rFonts w:ascii="Cambria Math" w:hAnsi="Cambria Math" w:cs="Cambria Math"/>
          <w:sz w:val="28"/>
          <w:szCs w:val="28"/>
        </w:rPr>
        <w:t>𝑂</w:t>
      </w:r>
      <w:r w:rsidRPr="006A7C6D">
        <w:rPr>
          <w:rFonts w:ascii="Times New Roman" w:hAnsi="Times New Roman"/>
          <w:sz w:val="28"/>
          <w:szCs w:val="28"/>
        </w:rPr>
        <w:t>бЗ,</w:t>
      </w:r>
      <w:r w:rsidRPr="006A7C6D">
        <w:rPr>
          <w:rFonts w:ascii="Times New Roman" w:hAnsi="Times New Roman"/>
          <w:i/>
          <w:sz w:val="28"/>
          <w:szCs w:val="28"/>
        </w:rPr>
        <w:t xml:space="preserve">             </w:t>
      </w:r>
      <w:r w:rsidRPr="006A7C6D">
        <w:rPr>
          <w:rFonts w:ascii="Times New Roman" w:hAnsi="Times New Roman"/>
          <w:sz w:val="28"/>
          <w:szCs w:val="28"/>
        </w:rPr>
        <w:t xml:space="preserve">                               (1)</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 xml:space="preserve">де </w:t>
      </w:r>
      <w:r w:rsidRPr="006A7C6D">
        <w:rPr>
          <w:rFonts w:ascii="Times New Roman" w:hAnsi="Times New Roman"/>
          <w:i/>
          <w:sz w:val="28"/>
          <w:szCs w:val="28"/>
        </w:rPr>
        <w:t>А</w:t>
      </w:r>
      <w:r w:rsidRPr="006A7C6D">
        <w:rPr>
          <w:rFonts w:ascii="Times New Roman" w:hAnsi="Times New Roman"/>
          <w:sz w:val="28"/>
          <w:szCs w:val="28"/>
        </w:rPr>
        <w:t xml:space="preserve"> – сума річних амортизаційних відрахувань основних засобів та інших необоротних активів, грн, </w:t>
      </w:r>
    </w:p>
    <w:p w:rsidR="009849D8" w:rsidRPr="006A7C6D" w:rsidRDefault="009849D8" w:rsidP="009849D8">
      <w:pPr>
        <w:ind w:firstLine="720"/>
        <w:rPr>
          <w:rFonts w:ascii="Times New Roman" w:hAnsi="Times New Roman"/>
          <w:sz w:val="28"/>
          <w:szCs w:val="28"/>
        </w:rPr>
      </w:pPr>
      <w:r w:rsidRPr="006A7C6D">
        <w:rPr>
          <w:rFonts w:ascii="Times New Roman" w:hAnsi="Times New Roman"/>
          <w:i/>
          <w:sz w:val="28"/>
          <w:szCs w:val="28"/>
        </w:rPr>
        <w:t>ОбЗ</w:t>
      </w:r>
      <w:r w:rsidRPr="006A7C6D">
        <w:rPr>
          <w:rFonts w:ascii="Times New Roman" w:hAnsi="Times New Roman"/>
          <w:sz w:val="28"/>
          <w:szCs w:val="28"/>
        </w:rPr>
        <w:t xml:space="preserve"> – сума оборотних засобів, необхідних для річного обсягу виробництва продукції, 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Срік = 82 892+ 9 622 916,87=9 705 808,87 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Для розрахунку суми річних амортизаційних відрахувань визначальними показниками є кількість та вартість наявних необоротних активів підприємства, їх ліквідаційна вартість та термін використання. Сума річних амортизаційних відрахувань обчислюється за формулою (2):</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 xml:space="preserve">                  </w:t>
      </w:r>
      <m:oMath>
        <m:r>
          <w:rPr>
            <w:rFonts w:ascii="Cambria Math" w:hAnsi="Cambria Math"/>
            <w:sz w:val="28"/>
            <w:szCs w:val="28"/>
          </w:rPr>
          <m:t xml:space="preserve">А= </m:t>
        </m:r>
        <m:f>
          <m:fPr>
            <m:ctrlPr>
              <w:rPr>
                <w:rFonts w:ascii="Cambria Math" w:hAnsi="Cambria Math"/>
                <w:sz w:val="28"/>
                <w:szCs w:val="28"/>
              </w:rPr>
            </m:ctrlPr>
          </m:fPr>
          <m:num>
            <m:r>
              <w:rPr>
                <w:rFonts w:ascii="Cambria Math" w:hAnsi="Cambria Math"/>
                <w:sz w:val="28"/>
                <w:szCs w:val="28"/>
              </w:rPr>
              <m:t>ПВ+Р-ЛВ</m:t>
            </m:r>
          </m:num>
          <m:den>
            <m:r>
              <w:rPr>
                <w:rFonts w:ascii="Cambria Math" w:hAnsi="Cambria Math"/>
                <w:sz w:val="28"/>
                <w:szCs w:val="28"/>
              </w:rPr>
              <m:t>Т</m:t>
            </m:r>
          </m:den>
        </m:f>
        <m:r>
          <w:rPr>
            <w:rFonts w:ascii="Cambria Math" w:hAnsi="Cambria Math"/>
            <w:sz w:val="28"/>
            <w:szCs w:val="28"/>
          </w:rPr>
          <m:t xml:space="preserve">  або А=</m:t>
        </m:r>
        <m:d>
          <m:dPr>
            <m:ctrlPr>
              <w:rPr>
                <w:rFonts w:ascii="Cambria Math" w:hAnsi="Cambria Math"/>
                <w:i/>
                <w:sz w:val="28"/>
                <w:szCs w:val="28"/>
              </w:rPr>
            </m:ctrlPr>
          </m:dPr>
          <m:e>
            <m:r>
              <w:rPr>
                <w:rFonts w:ascii="Cambria Math" w:hAnsi="Cambria Math"/>
                <w:sz w:val="28"/>
                <w:szCs w:val="28"/>
              </w:rPr>
              <m:t>ПВ+Р-ЛВ</m:t>
            </m:r>
          </m:e>
        </m:d>
        <m:r>
          <w:rPr>
            <w:rFonts w:ascii="Cambria Math" w:hAnsi="Cambria Math"/>
            <w:sz w:val="28"/>
            <w:szCs w:val="28"/>
          </w:rPr>
          <m:t>*На</m:t>
        </m:r>
      </m:oMath>
      <w:r w:rsidRPr="006A7C6D">
        <w:rPr>
          <w:rFonts w:ascii="Times New Roman" w:eastAsiaTheme="minorEastAsia" w:hAnsi="Times New Roman"/>
          <w:sz w:val="28"/>
          <w:szCs w:val="28"/>
        </w:rPr>
        <w:t>,                          (2)</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lastRenderedPageBreak/>
        <w:t>де ПВ – первісна вартість основних засобів та інших необоротних активів, 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Р – витрати на монтаж, встановлення, капітальний ремонт основних засобів, 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ЛВ – ліквідаційна вартість основних засобів та інших необоротних активів (очікувана вартість надходжень від продажу/ліквідації необоротних активів після завершення терміну їх експлуатації), 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Т – очікуваний термін експлуатації необоротних активів, роки.</w:t>
      </w:r>
    </w:p>
    <w:p w:rsidR="009849D8" w:rsidRPr="006A7C6D" w:rsidRDefault="009849D8" w:rsidP="008E1AC3">
      <w:pPr>
        <w:ind w:firstLine="720"/>
        <w:rPr>
          <w:rFonts w:ascii="Times New Roman" w:hAnsi="Times New Roman"/>
          <w:sz w:val="28"/>
          <w:szCs w:val="28"/>
        </w:rPr>
      </w:pPr>
      <w:r w:rsidRPr="006A7C6D">
        <w:rPr>
          <w:rFonts w:ascii="Times New Roman" w:hAnsi="Times New Roman"/>
          <w:sz w:val="28"/>
          <w:szCs w:val="28"/>
        </w:rPr>
        <w:t xml:space="preserve">На – норма амортизації – це відсоток амортизаційних відрахувань від балансової вартості основних засобів, </w:t>
      </w:r>
      <w:r w:rsidR="008E1AC3">
        <w:rPr>
          <w:rFonts w:ascii="Times New Roman" w:hAnsi="Times New Roman"/>
          <w:sz w:val="28"/>
          <w:szCs w:val="28"/>
        </w:rPr>
        <w:t>розраховується за формулою (3):</w:t>
      </w:r>
    </w:p>
    <w:p w:rsidR="009849D8" w:rsidRPr="006A7C6D" w:rsidRDefault="009849D8" w:rsidP="009849D8">
      <w:pPr>
        <w:ind w:firstLine="720"/>
        <w:rPr>
          <w:rFonts w:ascii="Times New Roman" w:eastAsiaTheme="minorEastAsia" w:hAnsi="Times New Roman"/>
          <w:sz w:val="28"/>
          <w:szCs w:val="28"/>
        </w:rPr>
      </w:pPr>
      <m:oMathPara>
        <m:oMath>
          <m:r>
            <w:rPr>
              <w:rFonts w:ascii="Cambria Math" w:hAnsi="Cambria Math"/>
              <w:sz w:val="28"/>
              <w:szCs w:val="28"/>
            </w:rPr>
            <m:t xml:space="preserve">На= </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Т</m:t>
              </m:r>
            </m:den>
          </m:f>
        </m:oMath>
      </m:oMathPara>
    </w:p>
    <w:p w:rsidR="009849D8" w:rsidRPr="006A7C6D" w:rsidRDefault="009849D8" w:rsidP="009849D8">
      <w:pPr>
        <w:ind w:firstLine="720"/>
        <w:jc w:val="center"/>
        <w:rPr>
          <w:rFonts w:ascii="Times New Roman" w:hAnsi="Times New Roman"/>
          <w:sz w:val="28"/>
          <w:szCs w:val="28"/>
        </w:rPr>
      </w:pPr>
      <w:r w:rsidRPr="006A7C6D">
        <w:rPr>
          <w:rFonts w:ascii="Times New Roman" w:eastAsiaTheme="minorEastAsia" w:hAnsi="Times New Roman"/>
          <w:sz w:val="28"/>
          <w:szCs w:val="28"/>
        </w:rPr>
        <w:t>На = (1/20)*100%=5%</w:t>
      </w:r>
    </w:p>
    <w:p w:rsidR="009849D8" w:rsidRPr="006A7C6D" w:rsidRDefault="009849D8" w:rsidP="009849D8">
      <w:pPr>
        <w:spacing w:after="160"/>
        <w:jc w:val="center"/>
        <w:rPr>
          <w:rFonts w:ascii="Times New Roman" w:hAnsi="Times New Roman"/>
          <w:sz w:val="28"/>
          <w:szCs w:val="28"/>
        </w:rPr>
      </w:pPr>
      <w:r w:rsidRPr="006A7C6D">
        <w:rPr>
          <w:rFonts w:ascii="Times New Roman" w:hAnsi="Times New Roman"/>
          <w:sz w:val="28"/>
          <w:szCs w:val="28"/>
        </w:rPr>
        <w:t>А= (2 432 000+150000 – 924 160)*5= 82 892грн.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 xml:space="preserve">Таблиця </w:t>
      </w:r>
      <w:r>
        <w:rPr>
          <w:rFonts w:ascii="Times New Roman" w:hAnsi="Times New Roman"/>
          <w:sz w:val="28"/>
          <w:szCs w:val="28"/>
        </w:rPr>
        <w:t>5.</w:t>
      </w:r>
      <w:r w:rsidRPr="006A7C6D">
        <w:rPr>
          <w:rFonts w:ascii="Times New Roman" w:hAnsi="Times New Roman"/>
          <w:sz w:val="28"/>
          <w:szCs w:val="28"/>
        </w:rPr>
        <w:t>1 – Необоротні активи підприємства</w:t>
      </w:r>
    </w:p>
    <w:tbl>
      <w:tblPr>
        <w:tblStyle w:val="af2"/>
        <w:tblW w:w="0" w:type="auto"/>
        <w:tblLook w:val="04A0" w:firstRow="1" w:lastRow="0" w:firstColumn="1" w:lastColumn="0" w:noHBand="0" w:noVBand="1"/>
      </w:tblPr>
      <w:tblGrid>
        <w:gridCol w:w="2144"/>
        <w:gridCol w:w="1834"/>
        <w:gridCol w:w="1797"/>
        <w:gridCol w:w="1953"/>
        <w:gridCol w:w="1616"/>
      </w:tblGrid>
      <w:tr w:rsidR="009849D8" w:rsidRPr="006A7C6D" w:rsidTr="008E1AC3">
        <w:tc>
          <w:tcPr>
            <w:tcW w:w="2205"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Найменування</w:t>
            </w:r>
          </w:p>
        </w:tc>
        <w:tc>
          <w:tcPr>
            <w:tcW w:w="1883"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Кількість, од.</w:t>
            </w:r>
          </w:p>
        </w:tc>
        <w:tc>
          <w:tcPr>
            <w:tcW w:w="184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Вартість одиниці, грн</w:t>
            </w:r>
          </w:p>
        </w:tc>
        <w:tc>
          <w:tcPr>
            <w:tcW w:w="201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Норма амортизації, %</w:t>
            </w:r>
          </w:p>
        </w:tc>
        <w:tc>
          <w:tcPr>
            <w:tcW w:w="1616"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Сума амортизації за рік (грн)</w:t>
            </w:r>
          </w:p>
        </w:tc>
      </w:tr>
      <w:tr w:rsidR="009849D8" w:rsidRPr="006A7C6D" w:rsidTr="008E1AC3">
        <w:tc>
          <w:tcPr>
            <w:tcW w:w="2205"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w:t>
            </w:r>
          </w:p>
        </w:tc>
        <w:tc>
          <w:tcPr>
            <w:tcW w:w="1883"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w:t>
            </w:r>
          </w:p>
        </w:tc>
        <w:tc>
          <w:tcPr>
            <w:tcW w:w="184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3</w:t>
            </w:r>
          </w:p>
        </w:tc>
        <w:tc>
          <w:tcPr>
            <w:tcW w:w="201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4</w:t>
            </w:r>
          </w:p>
        </w:tc>
        <w:tc>
          <w:tcPr>
            <w:tcW w:w="1616"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5</w:t>
            </w:r>
          </w:p>
        </w:tc>
      </w:tr>
      <w:tr w:rsidR="009849D8" w:rsidRPr="006A7C6D" w:rsidTr="008E1AC3">
        <w:tc>
          <w:tcPr>
            <w:tcW w:w="2205" w:type="dxa"/>
          </w:tcPr>
          <w:p w:rsidR="009849D8" w:rsidRPr="006A7C6D" w:rsidRDefault="009849D8" w:rsidP="001D0B39">
            <w:pPr>
              <w:rPr>
                <w:rFonts w:ascii="Times New Roman" w:hAnsi="Times New Roman"/>
                <w:sz w:val="28"/>
                <w:szCs w:val="28"/>
                <w:lang w:val="ru-RU"/>
              </w:rPr>
            </w:pPr>
            <w:r w:rsidRPr="006A7C6D">
              <w:rPr>
                <w:rFonts w:ascii="Times New Roman" w:hAnsi="Times New Roman"/>
                <w:sz w:val="28"/>
                <w:szCs w:val="28"/>
                <w:lang w:val="ru-RU"/>
              </w:rPr>
              <w:t>Будинки, споруди та передавальнi пристрої</w:t>
            </w:r>
          </w:p>
        </w:tc>
        <w:tc>
          <w:tcPr>
            <w:tcW w:w="1883"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4</w:t>
            </w:r>
          </w:p>
        </w:tc>
        <w:tc>
          <w:tcPr>
            <w:tcW w:w="1849" w:type="dxa"/>
          </w:tcPr>
          <w:p w:rsidR="009849D8" w:rsidRPr="006A7C6D" w:rsidRDefault="009849D8" w:rsidP="001D0B39">
            <w:pPr>
              <w:jc w:val="center"/>
              <w:rPr>
                <w:rFonts w:ascii="Times New Roman" w:hAnsi="Times New Roman"/>
                <w:color w:val="FF0000"/>
                <w:sz w:val="28"/>
                <w:szCs w:val="28"/>
                <w:lang w:val="ru-RU"/>
              </w:rPr>
            </w:pPr>
            <w:r w:rsidRPr="006A7C6D">
              <w:rPr>
                <w:rFonts w:ascii="Times New Roman" w:hAnsi="Times New Roman"/>
                <w:sz w:val="28"/>
                <w:szCs w:val="28"/>
                <w:lang w:val="ru-RU"/>
              </w:rPr>
              <w:t>126 000</w:t>
            </w:r>
          </w:p>
        </w:tc>
        <w:tc>
          <w:tcPr>
            <w:tcW w:w="201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6,6</w:t>
            </w:r>
          </w:p>
        </w:tc>
        <w:tc>
          <w:tcPr>
            <w:tcW w:w="1616"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3 326 400</w:t>
            </w:r>
          </w:p>
        </w:tc>
      </w:tr>
      <w:tr w:rsidR="009849D8" w:rsidRPr="006A7C6D" w:rsidTr="008E1AC3">
        <w:tc>
          <w:tcPr>
            <w:tcW w:w="220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Машини та обладнання</w:t>
            </w:r>
          </w:p>
        </w:tc>
        <w:tc>
          <w:tcPr>
            <w:tcW w:w="1883"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36</w:t>
            </w:r>
          </w:p>
        </w:tc>
        <w:tc>
          <w:tcPr>
            <w:tcW w:w="184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600 000</w:t>
            </w:r>
          </w:p>
        </w:tc>
        <w:tc>
          <w:tcPr>
            <w:tcW w:w="201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6,6</w:t>
            </w:r>
          </w:p>
        </w:tc>
        <w:tc>
          <w:tcPr>
            <w:tcW w:w="1616"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142 560 000</w:t>
            </w:r>
          </w:p>
        </w:tc>
      </w:tr>
      <w:tr w:rsidR="009849D8" w:rsidRPr="006A7C6D" w:rsidTr="008E1AC3">
        <w:tc>
          <w:tcPr>
            <w:tcW w:w="220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Транспортнi засоби</w:t>
            </w:r>
          </w:p>
        </w:tc>
        <w:tc>
          <w:tcPr>
            <w:tcW w:w="1883"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38</w:t>
            </w:r>
          </w:p>
        </w:tc>
        <w:tc>
          <w:tcPr>
            <w:tcW w:w="184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12 000</w:t>
            </w:r>
          </w:p>
          <w:p w:rsidR="009849D8" w:rsidRPr="006A7C6D" w:rsidRDefault="009849D8" w:rsidP="001D0B39">
            <w:pPr>
              <w:jc w:val="center"/>
              <w:rPr>
                <w:rFonts w:ascii="Times New Roman" w:hAnsi="Times New Roman"/>
                <w:sz w:val="28"/>
                <w:szCs w:val="28"/>
              </w:rPr>
            </w:pPr>
          </w:p>
        </w:tc>
        <w:tc>
          <w:tcPr>
            <w:tcW w:w="201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w:t>
            </w:r>
          </w:p>
        </w:tc>
        <w:tc>
          <w:tcPr>
            <w:tcW w:w="1616"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456 000</w:t>
            </w:r>
          </w:p>
        </w:tc>
      </w:tr>
      <w:tr w:rsidR="009849D8" w:rsidRPr="006A7C6D" w:rsidTr="008E1AC3">
        <w:tc>
          <w:tcPr>
            <w:tcW w:w="220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Інструменти , прилади , iнвентар</w:t>
            </w:r>
          </w:p>
        </w:tc>
        <w:tc>
          <w:tcPr>
            <w:tcW w:w="1883"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12000</w:t>
            </w:r>
          </w:p>
        </w:tc>
        <w:tc>
          <w:tcPr>
            <w:tcW w:w="184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30 000</w:t>
            </w:r>
          </w:p>
        </w:tc>
        <w:tc>
          <w:tcPr>
            <w:tcW w:w="201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w:t>
            </w:r>
          </w:p>
        </w:tc>
        <w:tc>
          <w:tcPr>
            <w:tcW w:w="1616"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360 000 000</w:t>
            </w:r>
          </w:p>
        </w:tc>
      </w:tr>
    </w:tbl>
    <w:p w:rsidR="008E1AC3" w:rsidRPr="008E1AC3" w:rsidRDefault="008E1AC3" w:rsidP="008E1AC3">
      <w:pPr>
        <w:ind w:firstLine="709"/>
        <w:rPr>
          <w:rFonts w:ascii="Times New Roman" w:hAnsi="Times New Roman"/>
          <w:sz w:val="28"/>
        </w:rPr>
      </w:pPr>
      <w:r>
        <w:rPr>
          <w:rFonts w:ascii="Times New Roman" w:hAnsi="Times New Roman"/>
          <w:sz w:val="28"/>
        </w:rPr>
        <w:lastRenderedPageBreak/>
        <w:t>Продовження таблиці 5.1</w:t>
      </w:r>
    </w:p>
    <w:tbl>
      <w:tblPr>
        <w:tblStyle w:val="af2"/>
        <w:tblW w:w="0" w:type="auto"/>
        <w:tblLook w:val="04A0" w:firstRow="1" w:lastRow="0" w:firstColumn="1" w:lastColumn="0" w:noHBand="0" w:noVBand="1"/>
      </w:tblPr>
      <w:tblGrid>
        <w:gridCol w:w="2138"/>
        <w:gridCol w:w="1831"/>
        <w:gridCol w:w="1819"/>
        <w:gridCol w:w="1940"/>
        <w:gridCol w:w="1616"/>
      </w:tblGrid>
      <w:tr w:rsidR="009849D8" w:rsidRPr="006A7C6D" w:rsidTr="008E1AC3">
        <w:tc>
          <w:tcPr>
            <w:tcW w:w="220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Iншi необоротнi матерiальнi активи</w:t>
            </w:r>
          </w:p>
        </w:tc>
        <w:tc>
          <w:tcPr>
            <w:tcW w:w="1883"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5000</w:t>
            </w:r>
          </w:p>
        </w:tc>
        <w:tc>
          <w:tcPr>
            <w:tcW w:w="184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14 000</w:t>
            </w:r>
          </w:p>
        </w:tc>
        <w:tc>
          <w:tcPr>
            <w:tcW w:w="201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6,2</w:t>
            </w:r>
          </w:p>
        </w:tc>
        <w:tc>
          <w:tcPr>
            <w:tcW w:w="1616"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434 000 000</w:t>
            </w:r>
          </w:p>
        </w:tc>
      </w:tr>
      <w:tr w:rsidR="009849D8" w:rsidRPr="006A7C6D" w:rsidTr="008E1AC3">
        <w:tc>
          <w:tcPr>
            <w:tcW w:w="220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Доменна піч</w:t>
            </w:r>
          </w:p>
        </w:tc>
        <w:tc>
          <w:tcPr>
            <w:tcW w:w="1883"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8</w:t>
            </w:r>
          </w:p>
        </w:tc>
        <w:tc>
          <w:tcPr>
            <w:tcW w:w="184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700 000</w:t>
            </w:r>
          </w:p>
        </w:tc>
        <w:tc>
          <w:tcPr>
            <w:tcW w:w="201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12,5</w:t>
            </w:r>
          </w:p>
        </w:tc>
        <w:tc>
          <w:tcPr>
            <w:tcW w:w="1616"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70 000 000</w:t>
            </w:r>
          </w:p>
        </w:tc>
      </w:tr>
      <w:tr w:rsidR="009849D8" w:rsidRPr="006A7C6D" w:rsidTr="008E1AC3">
        <w:tc>
          <w:tcPr>
            <w:tcW w:w="220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Індукційна піч</w:t>
            </w:r>
          </w:p>
        </w:tc>
        <w:tc>
          <w:tcPr>
            <w:tcW w:w="1883"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4</w:t>
            </w:r>
          </w:p>
        </w:tc>
        <w:tc>
          <w:tcPr>
            <w:tcW w:w="184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800 000</w:t>
            </w:r>
          </w:p>
        </w:tc>
        <w:tc>
          <w:tcPr>
            <w:tcW w:w="201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12,5</w:t>
            </w:r>
          </w:p>
        </w:tc>
        <w:tc>
          <w:tcPr>
            <w:tcW w:w="1616"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40 000 000</w:t>
            </w:r>
          </w:p>
        </w:tc>
      </w:tr>
      <w:tr w:rsidR="009849D8" w:rsidRPr="006A7C6D" w:rsidTr="008E1AC3">
        <w:tc>
          <w:tcPr>
            <w:tcW w:w="220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Теплообмінник</w:t>
            </w:r>
          </w:p>
        </w:tc>
        <w:tc>
          <w:tcPr>
            <w:tcW w:w="1883"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w:t>
            </w:r>
          </w:p>
        </w:tc>
        <w:tc>
          <w:tcPr>
            <w:tcW w:w="184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150 000</w:t>
            </w:r>
          </w:p>
        </w:tc>
        <w:tc>
          <w:tcPr>
            <w:tcW w:w="201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14,2</w:t>
            </w:r>
          </w:p>
        </w:tc>
        <w:tc>
          <w:tcPr>
            <w:tcW w:w="1616"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4 260 000</w:t>
            </w:r>
          </w:p>
        </w:tc>
      </w:tr>
      <w:tr w:rsidR="009849D8" w:rsidRPr="006A7C6D" w:rsidTr="008E1AC3">
        <w:tc>
          <w:tcPr>
            <w:tcW w:w="220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Разом</w:t>
            </w:r>
          </w:p>
        </w:tc>
        <w:tc>
          <w:tcPr>
            <w:tcW w:w="1883"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17 092</w:t>
            </w:r>
          </w:p>
        </w:tc>
        <w:tc>
          <w:tcPr>
            <w:tcW w:w="184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2 432 000</w:t>
            </w:r>
          </w:p>
        </w:tc>
        <w:tc>
          <w:tcPr>
            <w:tcW w:w="2017" w:type="dxa"/>
          </w:tcPr>
          <w:p w:rsidR="009849D8" w:rsidRPr="006A7C6D" w:rsidRDefault="009849D8" w:rsidP="001D0B39">
            <w:pPr>
              <w:jc w:val="center"/>
              <w:rPr>
                <w:rFonts w:ascii="Times New Roman" w:hAnsi="Times New Roman"/>
                <w:color w:val="FF0000"/>
                <w:sz w:val="28"/>
                <w:szCs w:val="28"/>
              </w:rPr>
            </w:pPr>
            <w:r w:rsidRPr="006A7C6D">
              <w:rPr>
                <w:rFonts w:ascii="Times New Roman" w:hAnsi="Times New Roman"/>
                <w:sz w:val="28"/>
                <w:szCs w:val="28"/>
              </w:rPr>
              <w:t>-</w:t>
            </w:r>
          </w:p>
        </w:tc>
        <w:tc>
          <w:tcPr>
            <w:tcW w:w="1616" w:type="dxa"/>
          </w:tcPr>
          <w:p w:rsidR="009849D8" w:rsidRPr="006A7C6D" w:rsidRDefault="009849D8" w:rsidP="001D0B39">
            <w:pPr>
              <w:jc w:val="center"/>
              <w:rPr>
                <w:rFonts w:ascii="Times New Roman" w:hAnsi="Times New Roman"/>
                <w:sz w:val="28"/>
                <w:szCs w:val="28"/>
              </w:rPr>
            </w:pPr>
          </w:p>
        </w:tc>
      </w:tr>
    </w:tbl>
    <w:p w:rsidR="009849D8" w:rsidRPr="006A7C6D" w:rsidRDefault="009849D8" w:rsidP="009849D8">
      <w:pPr>
        <w:rPr>
          <w:rFonts w:ascii="Times New Roman" w:hAnsi="Times New Roman"/>
          <w:sz w:val="28"/>
          <w:szCs w:val="28"/>
        </w:rPr>
      </w:pP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Знаючи вартість кожного виду необоротних активів та відповідну норму амортизації, розраховується річна сума амортизаційних відрахувань (4):</w:t>
      </w:r>
    </w:p>
    <w:p w:rsidR="009849D8" w:rsidRPr="006A7C6D" w:rsidRDefault="009849D8" w:rsidP="009849D8">
      <w:pPr>
        <w:ind w:firstLine="720"/>
        <w:rPr>
          <w:rFonts w:ascii="Times New Roman" w:eastAsiaTheme="minorEastAsia" w:hAnsi="Times New Roman"/>
          <w:sz w:val="28"/>
          <w:szCs w:val="28"/>
        </w:rPr>
      </w:pPr>
      <w:r w:rsidRPr="006A7C6D">
        <w:rPr>
          <w:rFonts w:ascii="Times New Roman" w:eastAsiaTheme="minorEastAsia" w:hAnsi="Times New Roman"/>
          <w:sz w:val="28"/>
          <w:szCs w:val="28"/>
        </w:rPr>
        <w:t xml:space="preserve">                                             </w:t>
      </w:r>
      <m:oMath>
        <m:r>
          <w:rPr>
            <w:rFonts w:ascii="Cambria Math" w:hAnsi="Cambria Math"/>
            <w:sz w:val="28"/>
            <w:szCs w:val="28"/>
          </w:rPr>
          <m:t>А=∑</m:t>
        </m:r>
        <m:sSub>
          <m:sSubPr>
            <m:ctrlPr>
              <w:rPr>
                <w:rFonts w:ascii="Cambria Math" w:hAnsi="Cambria Math"/>
                <w:i/>
                <w:sz w:val="28"/>
                <w:szCs w:val="28"/>
              </w:rPr>
            </m:ctrlPr>
          </m:sSubPr>
          <m:e>
            <m:r>
              <w:rPr>
                <w:rFonts w:ascii="Cambria Math" w:hAnsi="Cambria Math"/>
                <w:sz w:val="28"/>
                <w:szCs w:val="28"/>
              </w:rPr>
              <m:t>ОЗ</m:t>
            </m:r>
          </m:e>
          <m:sub>
            <m:r>
              <w:rPr>
                <w:rFonts w:ascii="Cambria Math" w:hAnsi="Cambria Math"/>
                <w:sz w:val="28"/>
                <w:szCs w:val="28"/>
              </w:rPr>
              <m:t>і</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На</m:t>
            </m:r>
          </m:e>
          <m:sub>
            <m:r>
              <w:rPr>
                <w:rFonts w:ascii="Cambria Math" w:hAnsi="Cambria Math"/>
                <w:sz w:val="28"/>
                <w:szCs w:val="28"/>
              </w:rPr>
              <m:t>і</m:t>
            </m:r>
          </m:sub>
        </m:sSub>
      </m:oMath>
      <w:r w:rsidRPr="006A7C6D">
        <w:rPr>
          <w:rFonts w:ascii="Times New Roman" w:eastAsiaTheme="minorEastAsia" w:hAnsi="Times New Roman"/>
          <w:sz w:val="28"/>
          <w:szCs w:val="28"/>
        </w:rPr>
        <w:t>,                                               (4)</w:t>
      </w:r>
    </w:p>
    <w:p w:rsidR="009849D8" w:rsidRPr="006A7C6D" w:rsidRDefault="009849D8" w:rsidP="009849D8">
      <w:pPr>
        <w:ind w:firstLine="720"/>
        <w:rPr>
          <w:rFonts w:ascii="Times New Roman" w:eastAsiaTheme="minorEastAsia" w:hAnsi="Times New Roman"/>
          <w:sz w:val="28"/>
          <w:szCs w:val="28"/>
        </w:rPr>
      </w:pPr>
      <w:r w:rsidRPr="006A7C6D">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ОЗ</m:t>
            </m:r>
          </m:e>
          <m:sub>
            <m:r>
              <w:rPr>
                <w:rFonts w:ascii="Cambria Math" w:hAnsi="Cambria Math"/>
                <w:sz w:val="28"/>
                <w:szCs w:val="28"/>
              </w:rPr>
              <m:t>і</m:t>
            </m:r>
          </m:sub>
        </m:sSub>
      </m:oMath>
      <w:r w:rsidRPr="006A7C6D">
        <w:rPr>
          <w:rFonts w:ascii="Times New Roman" w:eastAsiaTheme="minorEastAsia" w:hAnsi="Times New Roman"/>
          <w:sz w:val="28"/>
          <w:szCs w:val="28"/>
        </w:rPr>
        <w:t xml:space="preserve"> – вартість і-того виду необоротних активів, грн;</w:t>
      </w:r>
    </w:p>
    <w:p w:rsidR="009849D8" w:rsidRPr="006A7C6D" w:rsidRDefault="00D12A60" w:rsidP="009849D8">
      <w:pPr>
        <w:ind w:firstLine="720"/>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На</m:t>
            </m:r>
          </m:e>
          <m:sub>
            <m:r>
              <w:rPr>
                <w:rFonts w:ascii="Cambria Math" w:hAnsi="Cambria Math"/>
                <w:sz w:val="28"/>
                <w:szCs w:val="28"/>
              </w:rPr>
              <m:t>і</m:t>
            </m:r>
          </m:sub>
        </m:sSub>
      </m:oMath>
      <w:r w:rsidR="009849D8" w:rsidRPr="006A7C6D">
        <w:rPr>
          <w:rFonts w:ascii="Times New Roman" w:eastAsiaTheme="minorEastAsia" w:hAnsi="Times New Roman"/>
          <w:sz w:val="28"/>
          <w:szCs w:val="28"/>
        </w:rPr>
        <w:t xml:space="preserve"> – норма амортизації і-того виду необоротних активів, частка.</w:t>
      </w:r>
    </w:p>
    <w:p w:rsidR="009849D8" w:rsidRPr="006A7C6D" w:rsidRDefault="009849D8" w:rsidP="009849D8">
      <w:pPr>
        <w:ind w:firstLine="720"/>
        <w:jc w:val="center"/>
        <w:rPr>
          <w:rFonts w:ascii="Times New Roman" w:hAnsi="Times New Roman"/>
          <w:sz w:val="28"/>
          <w:szCs w:val="28"/>
        </w:rPr>
      </w:pPr>
      <w:r w:rsidRPr="006A7C6D">
        <w:rPr>
          <w:rFonts w:ascii="Times New Roman" w:hAnsi="Times New Roman"/>
          <w:sz w:val="28"/>
          <w:szCs w:val="28"/>
        </w:rPr>
        <w:t>А= 2 432 000*5%=121 600грн.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Оборотні засоби – це засоби, що перебувають у розпорядженні підприємства і можуть бути переведені в готівку протягом одного виробничого циклу або року. Вони включають в себе запаси матеріалів, залишки готової продукції, знаряддя з тривалістю використання не більше одного року, а також готівку, грошові кошти, вкладені у оборотні фонди та фонди обігу. Для розрахунку суми оборотних засобів необхідно визначити наступні складові.</w:t>
      </w:r>
    </w:p>
    <w:p w:rsidR="009849D8" w:rsidRPr="006A7C6D" w:rsidRDefault="009849D8" w:rsidP="009849D8">
      <w:pPr>
        <w:pStyle w:val="a9"/>
        <w:rPr>
          <w:rFonts w:ascii="Times New Roman" w:hAnsi="Times New Roman"/>
          <w:sz w:val="28"/>
          <w:szCs w:val="28"/>
        </w:rPr>
      </w:pPr>
      <w:r w:rsidRPr="006A7C6D">
        <w:rPr>
          <w:rFonts w:ascii="Times New Roman" w:hAnsi="Times New Roman"/>
          <w:sz w:val="28"/>
          <w:szCs w:val="28"/>
        </w:rPr>
        <w:t xml:space="preserve">Таблиця </w:t>
      </w:r>
      <w:r>
        <w:rPr>
          <w:rFonts w:ascii="Times New Roman" w:hAnsi="Times New Roman"/>
          <w:sz w:val="28"/>
          <w:szCs w:val="28"/>
        </w:rPr>
        <w:t>5.</w:t>
      </w:r>
      <w:r w:rsidRPr="006A7C6D">
        <w:rPr>
          <w:rFonts w:ascii="Times New Roman" w:hAnsi="Times New Roman"/>
          <w:sz w:val="28"/>
          <w:szCs w:val="28"/>
        </w:rPr>
        <w:t>2 – Заробітна плата персоналу</w:t>
      </w:r>
    </w:p>
    <w:tbl>
      <w:tblPr>
        <w:tblStyle w:val="af2"/>
        <w:tblW w:w="10207" w:type="dxa"/>
        <w:tblInd w:w="-318" w:type="dxa"/>
        <w:tblLook w:val="04A0" w:firstRow="1" w:lastRow="0" w:firstColumn="1" w:lastColumn="0" w:noHBand="0" w:noVBand="1"/>
      </w:tblPr>
      <w:tblGrid>
        <w:gridCol w:w="3055"/>
        <w:gridCol w:w="2277"/>
        <w:gridCol w:w="2281"/>
        <w:gridCol w:w="2594"/>
      </w:tblGrid>
      <w:tr w:rsidR="009849D8" w:rsidRPr="006A7C6D" w:rsidTr="001D0B39">
        <w:tc>
          <w:tcPr>
            <w:tcW w:w="3055"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Посада</w:t>
            </w:r>
          </w:p>
        </w:tc>
        <w:tc>
          <w:tcPr>
            <w:tcW w:w="227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Кількість осіб</w:t>
            </w:r>
          </w:p>
        </w:tc>
        <w:tc>
          <w:tcPr>
            <w:tcW w:w="228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Заробітна плата за місяць, грн</w:t>
            </w:r>
          </w:p>
        </w:tc>
        <w:tc>
          <w:tcPr>
            <w:tcW w:w="2594"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Заробітна плата за рік, грн</w:t>
            </w:r>
          </w:p>
        </w:tc>
      </w:tr>
      <w:tr w:rsidR="009849D8" w:rsidRPr="006A7C6D" w:rsidTr="001D0B39">
        <w:tc>
          <w:tcPr>
            <w:tcW w:w="3055"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w:t>
            </w:r>
          </w:p>
        </w:tc>
        <w:tc>
          <w:tcPr>
            <w:tcW w:w="227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w:t>
            </w:r>
          </w:p>
        </w:tc>
        <w:tc>
          <w:tcPr>
            <w:tcW w:w="228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3</w:t>
            </w:r>
          </w:p>
        </w:tc>
        <w:tc>
          <w:tcPr>
            <w:tcW w:w="2594"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4</w:t>
            </w:r>
          </w:p>
        </w:tc>
      </w:tr>
      <w:tr w:rsidR="009849D8" w:rsidRPr="006A7C6D" w:rsidTr="001D0B39">
        <w:tc>
          <w:tcPr>
            <w:tcW w:w="305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Інженер з пожежної безпеки</w:t>
            </w:r>
          </w:p>
        </w:tc>
        <w:tc>
          <w:tcPr>
            <w:tcW w:w="227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9</w:t>
            </w:r>
          </w:p>
        </w:tc>
        <w:tc>
          <w:tcPr>
            <w:tcW w:w="228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20 000</w:t>
            </w:r>
          </w:p>
        </w:tc>
        <w:tc>
          <w:tcPr>
            <w:tcW w:w="2594"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240 000</w:t>
            </w:r>
          </w:p>
        </w:tc>
      </w:tr>
      <w:tr w:rsidR="009849D8" w:rsidRPr="006A7C6D" w:rsidTr="001D0B39">
        <w:tc>
          <w:tcPr>
            <w:tcW w:w="305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Електромонтер-релейник 5 розряду</w:t>
            </w:r>
          </w:p>
        </w:tc>
        <w:tc>
          <w:tcPr>
            <w:tcW w:w="227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18</w:t>
            </w:r>
          </w:p>
        </w:tc>
        <w:tc>
          <w:tcPr>
            <w:tcW w:w="228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12 000</w:t>
            </w:r>
          </w:p>
        </w:tc>
        <w:tc>
          <w:tcPr>
            <w:tcW w:w="2594"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144 000</w:t>
            </w:r>
          </w:p>
        </w:tc>
      </w:tr>
    </w:tbl>
    <w:p w:rsidR="008E1AC3" w:rsidRPr="008E1AC3" w:rsidRDefault="008E1AC3" w:rsidP="008E1AC3">
      <w:pPr>
        <w:ind w:firstLine="709"/>
        <w:rPr>
          <w:rFonts w:ascii="Times New Roman" w:hAnsi="Times New Roman"/>
          <w:sz w:val="28"/>
        </w:rPr>
      </w:pPr>
      <w:r>
        <w:rPr>
          <w:rFonts w:ascii="Times New Roman" w:hAnsi="Times New Roman"/>
          <w:sz w:val="28"/>
        </w:rPr>
        <w:lastRenderedPageBreak/>
        <w:t>Продовження таблиці 5.2</w:t>
      </w:r>
    </w:p>
    <w:tbl>
      <w:tblPr>
        <w:tblStyle w:val="af2"/>
        <w:tblW w:w="10207" w:type="dxa"/>
        <w:tblInd w:w="-318" w:type="dxa"/>
        <w:tblLook w:val="04A0" w:firstRow="1" w:lastRow="0" w:firstColumn="1" w:lastColumn="0" w:noHBand="0" w:noVBand="1"/>
      </w:tblPr>
      <w:tblGrid>
        <w:gridCol w:w="3055"/>
        <w:gridCol w:w="2277"/>
        <w:gridCol w:w="2281"/>
        <w:gridCol w:w="2594"/>
      </w:tblGrid>
      <w:tr w:rsidR="009849D8" w:rsidRPr="006A7C6D" w:rsidTr="001D0B39">
        <w:tc>
          <w:tcPr>
            <w:tcW w:w="3055" w:type="dxa"/>
          </w:tcPr>
          <w:p w:rsidR="009849D8" w:rsidRPr="006A7C6D" w:rsidRDefault="009849D8" w:rsidP="001D0B39">
            <w:pPr>
              <w:rPr>
                <w:rFonts w:ascii="Times New Roman" w:hAnsi="Times New Roman"/>
                <w:sz w:val="28"/>
                <w:szCs w:val="28"/>
                <w:lang w:val="ru-RU"/>
              </w:rPr>
            </w:pPr>
            <w:r w:rsidRPr="006A7C6D">
              <w:rPr>
                <w:rFonts w:ascii="Times New Roman" w:hAnsi="Times New Roman"/>
                <w:color w:val="000000"/>
                <w:sz w:val="28"/>
                <w:szCs w:val="28"/>
                <w:shd w:val="clear" w:color="auto" w:fill="FFFFFF"/>
                <w:lang w:val="ru-RU"/>
              </w:rPr>
              <w:t>Електромонтер з ремонту обмоток та ізоляції електроустаткування 4 розряду</w:t>
            </w:r>
          </w:p>
        </w:tc>
        <w:tc>
          <w:tcPr>
            <w:tcW w:w="227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22</w:t>
            </w:r>
          </w:p>
        </w:tc>
        <w:tc>
          <w:tcPr>
            <w:tcW w:w="228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12 000</w:t>
            </w:r>
          </w:p>
        </w:tc>
        <w:tc>
          <w:tcPr>
            <w:tcW w:w="2594"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144 000</w:t>
            </w:r>
          </w:p>
        </w:tc>
      </w:tr>
      <w:tr w:rsidR="009849D8" w:rsidRPr="006A7C6D" w:rsidTr="001D0B39">
        <w:tc>
          <w:tcPr>
            <w:tcW w:w="3055" w:type="dxa"/>
          </w:tcPr>
          <w:p w:rsidR="009849D8" w:rsidRPr="006A7C6D" w:rsidRDefault="009849D8" w:rsidP="001D0B39">
            <w:pPr>
              <w:rPr>
                <w:rFonts w:ascii="Times New Roman" w:hAnsi="Times New Roman"/>
                <w:sz w:val="28"/>
                <w:szCs w:val="28"/>
                <w:lang w:val="ru-RU"/>
              </w:rPr>
            </w:pPr>
            <w:r w:rsidRPr="006A7C6D">
              <w:rPr>
                <w:rFonts w:ascii="Times New Roman" w:hAnsi="Times New Roman"/>
                <w:color w:val="000000"/>
                <w:sz w:val="28"/>
                <w:szCs w:val="28"/>
                <w:shd w:val="clear" w:color="auto" w:fill="FFFFFF"/>
                <w:lang w:val="ru-RU"/>
              </w:rPr>
              <w:t>Слюсар з ремонту устаткування котельних та пилопідготовчих цехів 6 розряду</w:t>
            </w:r>
          </w:p>
        </w:tc>
        <w:tc>
          <w:tcPr>
            <w:tcW w:w="227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19</w:t>
            </w:r>
          </w:p>
        </w:tc>
        <w:tc>
          <w:tcPr>
            <w:tcW w:w="228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10 000</w:t>
            </w:r>
          </w:p>
        </w:tc>
        <w:tc>
          <w:tcPr>
            <w:tcW w:w="2594"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120 000</w:t>
            </w:r>
          </w:p>
        </w:tc>
      </w:tr>
      <w:tr w:rsidR="009849D8" w:rsidRPr="006A7C6D" w:rsidTr="001D0B39">
        <w:tc>
          <w:tcPr>
            <w:tcW w:w="305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Слюсар з механоскладальних робіт 5 розряду</w:t>
            </w:r>
          </w:p>
        </w:tc>
        <w:tc>
          <w:tcPr>
            <w:tcW w:w="227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55</w:t>
            </w:r>
          </w:p>
        </w:tc>
        <w:tc>
          <w:tcPr>
            <w:tcW w:w="228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10 000</w:t>
            </w:r>
          </w:p>
        </w:tc>
        <w:tc>
          <w:tcPr>
            <w:tcW w:w="2594"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120 000</w:t>
            </w:r>
          </w:p>
        </w:tc>
      </w:tr>
      <w:tr w:rsidR="009849D8" w:rsidRPr="006A7C6D" w:rsidTr="001D0B39">
        <w:tc>
          <w:tcPr>
            <w:tcW w:w="305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Слюсар-ремонтник 5 розряду</w:t>
            </w:r>
          </w:p>
        </w:tc>
        <w:tc>
          <w:tcPr>
            <w:tcW w:w="227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60</w:t>
            </w:r>
          </w:p>
        </w:tc>
        <w:tc>
          <w:tcPr>
            <w:tcW w:w="228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10 000</w:t>
            </w:r>
          </w:p>
        </w:tc>
        <w:tc>
          <w:tcPr>
            <w:tcW w:w="2594"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120 000</w:t>
            </w:r>
          </w:p>
        </w:tc>
      </w:tr>
      <w:tr w:rsidR="009849D8" w:rsidRPr="006A7C6D" w:rsidTr="001D0B39">
        <w:tc>
          <w:tcPr>
            <w:tcW w:w="305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Водій автотранспортних засобів</w:t>
            </w:r>
          </w:p>
        </w:tc>
        <w:tc>
          <w:tcPr>
            <w:tcW w:w="227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10</w:t>
            </w:r>
          </w:p>
        </w:tc>
        <w:tc>
          <w:tcPr>
            <w:tcW w:w="228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13 000</w:t>
            </w:r>
          </w:p>
        </w:tc>
        <w:tc>
          <w:tcPr>
            <w:tcW w:w="2594"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156 000</w:t>
            </w:r>
          </w:p>
        </w:tc>
      </w:tr>
      <w:tr w:rsidR="009849D8" w:rsidRPr="006A7C6D" w:rsidTr="001D0B39">
        <w:tc>
          <w:tcPr>
            <w:tcW w:w="305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Водій навантажувача 6 розряду</w:t>
            </w:r>
          </w:p>
        </w:tc>
        <w:tc>
          <w:tcPr>
            <w:tcW w:w="227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28</w:t>
            </w:r>
          </w:p>
        </w:tc>
        <w:tc>
          <w:tcPr>
            <w:tcW w:w="228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15 000</w:t>
            </w:r>
          </w:p>
        </w:tc>
        <w:tc>
          <w:tcPr>
            <w:tcW w:w="2594"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180 000</w:t>
            </w:r>
          </w:p>
        </w:tc>
      </w:tr>
      <w:tr w:rsidR="009849D8" w:rsidRPr="006A7C6D" w:rsidTr="001D0B39">
        <w:tc>
          <w:tcPr>
            <w:tcW w:w="305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Член Ревiзiйної комiсiї</w:t>
            </w:r>
          </w:p>
        </w:tc>
        <w:tc>
          <w:tcPr>
            <w:tcW w:w="227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w:t>
            </w:r>
          </w:p>
        </w:tc>
        <w:tc>
          <w:tcPr>
            <w:tcW w:w="228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17 000</w:t>
            </w:r>
          </w:p>
        </w:tc>
        <w:tc>
          <w:tcPr>
            <w:tcW w:w="2594"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204 000</w:t>
            </w:r>
          </w:p>
        </w:tc>
      </w:tr>
      <w:tr w:rsidR="009849D8" w:rsidRPr="006A7C6D" w:rsidTr="001D0B39">
        <w:tc>
          <w:tcPr>
            <w:tcW w:w="305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Голова наглядової ради - представник акцiонера</w:t>
            </w:r>
          </w:p>
        </w:tc>
        <w:tc>
          <w:tcPr>
            <w:tcW w:w="227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w:t>
            </w:r>
          </w:p>
        </w:tc>
        <w:tc>
          <w:tcPr>
            <w:tcW w:w="228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17 000</w:t>
            </w:r>
          </w:p>
        </w:tc>
        <w:tc>
          <w:tcPr>
            <w:tcW w:w="2594"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204 000</w:t>
            </w:r>
          </w:p>
        </w:tc>
      </w:tr>
      <w:tr w:rsidR="009849D8" w:rsidRPr="006A7C6D" w:rsidTr="001D0B39">
        <w:tc>
          <w:tcPr>
            <w:tcW w:w="305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Член Наглядової ради - представник акцiонера</w:t>
            </w:r>
          </w:p>
        </w:tc>
        <w:tc>
          <w:tcPr>
            <w:tcW w:w="227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w:t>
            </w:r>
          </w:p>
        </w:tc>
        <w:tc>
          <w:tcPr>
            <w:tcW w:w="228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17 000</w:t>
            </w:r>
          </w:p>
        </w:tc>
        <w:tc>
          <w:tcPr>
            <w:tcW w:w="2594"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204 000</w:t>
            </w:r>
          </w:p>
        </w:tc>
      </w:tr>
      <w:tr w:rsidR="009849D8" w:rsidRPr="006A7C6D" w:rsidTr="001D0B39">
        <w:tc>
          <w:tcPr>
            <w:tcW w:w="305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Генеральний директор</w:t>
            </w:r>
          </w:p>
        </w:tc>
        <w:tc>
          <w:tcPr>
            <w:tcW w:w="227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w:t>
            </w:r>
          </w:p>
        </w:tc>
        <w:tc>
          <w:tcPr>
            <w:tcW w:w="228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22 000</w:t>
            </w:r>
          </w:p>
        </w:tc>
        <w:tc>
          <w:tcPr>
            <w:tcW w:w="2594"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204 000</w:t>
            </w:r>
          </w:p>
        </w:tc>
      </w:tr>
      <w:tr w:rsidR="009849D8" w:rsidRPr="006A7C6D" w:rsidTr="001D0B39">
        <w:tc>
          <w:tcPr>
            <w:tcW w:w="3055"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Разом</w:t>
            </w:r>
          </w:p>
        </w:tc>
        <w:tc>
          <w:tcPr>
            <w:tcW w:w="227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225</w:t>
            </w:r>
          </w:p>
        </w:tc>
        <w:tc>
          <w:tcPr>
            <w:tcW w:w="228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175 000</w:t>
            </w:r>
          </w:p>
        </w:tc>
        <w:tc>
          <w:tcPr>
            <w:tcW w:w="2594"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2 100 000</w:t>
            </w:r>
          </w:p>
        </w:tc>
      </w:tr>
    </w:tbl>
    <w:p w:rsidR="009849D8" w:rsidRPr="006A7C6D" w:rsidRDefault="009849D8" w:rsidP="009849D8">
      <w:pPr>
        <w:ind w:firstLine="720"/>
        <w:rPr>
          <w:rFonts w:ascii="Times New Roman" w:hAnsi="Times New Roman"/>
          <w:sz w:val="28"/>
          <w:szCs w:val="28"/>
        </w:rPr>
      </w:pP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Витрати на оплату праці (ЗП) визначаються за формулою (5):</w:t>
      </w:r>
    </w:p>
    <w:p w:rsidR="009849D8" w:rsidRPr="006A7C6D" w:rsidRDefault="009849D8" w:rsidP="009849D8">
      <w:pPr>
        <w:ind w:firstLine="720"/>
        <w:rPr>
          <w:rFonts w:ascii="Times New Roman" w:eastAsiaTheme="minorEastAsia" w:hAnsi="Times New Roman"/>
          <w:sz w:val="28"/>
          <w:szCs w:val="28"/>
        </w:rPr>
      </w:pPr>
      <w:r w:rsidRPr="006A7C6D">
        <w:rPr>
          <w:rFonts w:ascii="Times New Roman" w:eastAsiaTheme="minorEastAsia" w:hAnsi="Times New Roman"/>
          <w:sz w:val="28"/>
          <w:szCs w:val="28"/>
        </w:rPr>
        <w:t xml:space="preserve">                                   </w:t>
      </w:r>
      <m:oMath>
        <m:r>
          <w:rPr>
            <w:rFonts w:ascii="Cambria Math" w:hAnsi="Cambria Math"/>
            <w:sz w:val="28"/>
            <w:szCs w:val="28"/>
          </w:rPr>
          <m:t>ЗП=∑</m:t>
        </m:r>
        <m:sSub>
          <m:sSubPr>
            <m:ctrlPr>
              <w:rPr>
                <w:rFonts w:ascii="Cambria Math" w:hAnsi="Cambria Math"/>
                <w:i/>
                <w:sz w:val="28"/>
                <w:szCs w:val="28"/>
              </w:rPr>
            </m:ctrlPr>
          </m:sSubPr>
          <m:e>
            <m:r>
              <w:rPr>
                <w:rFonts w:ascii="Cambria Math" w:hAnsi="Cambria Math"/>
                <w:sz w:val="28"/>
                <w:szCs w:val="28"/>
              </w:rPr>
              <m:t>Кп</m:t>
            </m:r>
          </m:e>
          <m:sub>
            <m:r>
              <w:rPr>
                <w:rFonts w:ascii="Cambria Math" w:hAnsi="Cambria Math"/>
                <w:sz w:val="28"/>
                <w:szCs w:val="28"/>
              </w:rPr>
              <m:t>j</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ЗПм</m:t>
            </m:r>
          </m:e>
          <m:sub>
            <m:r>
              <w:rPr>
                <w:rFonts w:ascii="Cambria Math" w:hAnsi="Cambria Math"/>
                <w:sz w:val="28"/>
                <w:szCs w:val="28"/>
              </w:rPr>
              <m:t>j</m:t>
            </m:r>
          </m:sub>
        </m:sSub>
      </m:oMath>
      <w:r w:rsidRPr="006A7C6D">
        <w:rPr>
          <w:rFonts w:ascii="Times New Roman" w:eastAsiaTheme="minorEastAsia" w:hAnsi="Times New Roman"/>
          <w:sz w:val="28"/>
          <w:szCs w:val="28"/>
        </w:rPr>
        <w:t>,                                                (5)</w:t>
      </w:r>
    </w:p>
    <w:p w:rsidR="009849D8" w:rsidRPr="006A7C6D" w:rsidRDefault="009849D8" w:rsidP="009849D8">
      <w:pPr>
        <w:ind w:firstLine="720"/>
        <w:rPr>
          <w:rFonts w:ascii="Times New Roman" w:eastAsiaTheme="minorEastAsia" w:hAnsi="Times New Roman"/>
          <w:sz w:val="28"/>
          <w:szCs w:val="28"/>
        </w:rPr>
      </w:pPr>
      <w:r w:rsidRPr="006A7C6D">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Кп</m:t>
            </m:r>
          </m:e>
          <m:sub>
            <m:r>
              <w:rPr>
                <w:rFonts w:ascii="Cambria Math" w:hAnsi="Cambria Math"/>
                <w:sz w:val="28"/>
                <w:szCs w:val="28"/>
              </w:rPr>
              <m:t>j</m:t>
            </m:r>
          </m:sub>
        </m:sSub>
      </m:oMath>
      <w:r w:rsidRPr="006A7C6D">
        <w:rPr>
          <w:rFonts w:ascii="Times New Roman" w:eastAsiaTheme="minorEastAsia" w:hAnsi="Times New Roman"/>
          <w:sz w:val="28"/>
          <w:szCs w:val="28"/>
        </w:rPr>
        <w:t xml:space="preserve"> – кількість працівників j-тої посади, ос.;</w:t>
      </w:r>
    </w:p>
    <w:p w:rsidR="009849D8" w:rsidRPr="006A7C6D" w:rsidRDefault="00D12A60" w:rsidP="009849D8">
      <w:pPr>
        <w:ind w:firstLine="720"/>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ЗПм</m:t>
            </m:r>
          </m:e>
          <m:sub>
            <m:r>
              <w:rPr>
                <w:rFonts w:ascii="Cambria Math" w:hAnsi="Cambria Math"/>
                <w:sz w:val="28"/>
                <w:szCs w:val="28"/>
              </w:rPr>
              <m:t>j</m:t>
            </m:r>
          </m:sub>
        </m:sSub>
      </m:oMath>
      <w:r w:rsidR="009849D8" w:rsidRPr="006A7C6D">
        <w:rPr>
          <w:rFonts w:ascii="Times New Roman" w:eastAsiaTheme="minorEastAsia" w:hAnsi="Times New Roman"/>
          <w:sz w:val="28"/>
          <w:szCs w:val="28"/>
        </w:rPr>
        <w:t xml:space="preserve"> – заробітна плата за місяць одного працівника j-тої посади, грн.</w:t>
      </w:r>
    </w:p>
    <w:p w:rsidR="009849D8" w:rsidRPr="006A7C6D" w:rsidRDefault="009849D8" w:rsidP="009849D8">
      <w:pPr>
        <w:ind w:firstLine="720"/>
        <w:rPr>
          <w:rFonts w:ascii="Times New Roman" w:eastAsiaTheme="minorEastAsia" w:hAnsi="Times New Roman"/>
          <w:color w:val="FF0000"/>
          <w:sz w:val="28"/>
          <w:szCs w:val="28"/>
          <w:lang w:val="ru-RU"/>
        </w:rPr>
      </w:pPr>
      <m:oMath>
        <m:r>
          <w:rPr>
            <w:rFonts w:ascii="Cambria Math" w:hAnsi="Cambria Math"/>
            <w:sz w:val="28"/>
            <w:szCs w:val="28"/>
          </w:rPr>
          <m:t>ЗП=</m:t>
        </m:r>
      </m:oMath>
      <w:r w:rsidRPr="006A7C6D">
        <w:rPr>
          <w:rFonts w:ascii="Times New Roman" w:eastAsiaTheme="minorEastAsia" w:hAnsi="Times New Roman"/>
          <w:sz w:val="28"/>
          <w:szCs w:val="28"/>
        </w:rPr>
        <w:t xml:space="preserve">(9*20 000)+(18*22 000)+(22*12 000)+(19*10 000)+(55*10 000)+(60*10 000)+(10*13 000)+(28*15 000)+17 000+17 000+17 000+22 000=2623000грн </w:t>
      </w:r>
    </w:p>
    <w:p w:rsidR="009849D8" w:rsidRPr="006A7C6D" w:rsidRDefault="009849D8" w:rsidP="009849D8">
      <w:pPr>
        <w:ind w:firstLine="720"/>
        <w:rPr>
          <w:rFonts w:ascii="Times New Roman" w:eastAsiaTheme="minorEastAsia" w:hAnsi="Times New Roman"/>
          <w:sz w:val="28"/>
          <w:szCs w:val="28"/>
        </w:rPr>
      </w:pPr>
      <w:r w:rsidRPr="006A7C6D">
        <w:rPr>
          <w:rFonts w:ascii="Times New Roman" w:eastAsiaTheme="minorEastAsia" w:hAnsi="Times New Roman"/>
          <w:sz w:val="28"/>
          <w:szCs w:val="28"/>
        </w:rPr>
        <w:t>Відповідно до законодавства України, на заробітна плату працівників здійснюється нарахування єдиного соціального внеску (ЄСВ) – 22%.</w:t>
      </w:r>
    </w:p>
    <w:p w:rsidR="009849D8" w:rsidRPr="006A7C6D" w:rsidRDefault="009849D8" w:rsidP="009849D8">
      <w:pPr>
        <w:ind w:firstLine="720"/>
        <w:rPr>
          <w:rFonts w:ascii="Times New Roman" w:eastAsiaTheme="minorEastAsia" w:hAnsi="Times New Roman"/>
          <w:sz w:val="28"/>
          <w:szCs w:val="28"/>
        </w:rPr>
      </w:pPr>
      <w:r w:rsidRPr="006A7C6D">
        <w:rPr>
          <w:rFonts w:ascii="Times New Roman" w:eastAsiaTheme="minorEastAsia" w:hAnsi="Times New Roman"/>
          <w:sz w:val="28"/>
          <w:szCs w:val="28"/>
        </w:rPr>
        <w:t>Загальна сума витрат на оплату праці та соціальне страхування (ВОП) розраховується за формулою (6):</w:t>
      </w:r>
    </w:p>
    <w:p w:rsidR="009849D8" w:rsidRPr="006A7C6D" w:rsidRDefault="009849D8" w:rsidP="009849D8">
      <w:pPr>
        <w:ind w:firstLine="720"/>
        <w:rPr>
          <w:rFonts w:ascii="Times New Roman" w:eastAsiaTheme="minorEastAsia" w:hAnsi="Times New Roman"/>
          <w:sz w:val="28"/>
          <w:szCs w:val="28"/>
        </w:rPr>
      </w:pPr>
      <w:r w:rsidRPr="006A7C6D">
        <w:rPr>
          <w:rFonts w:ascii="Times New Roman" w:eastAsiaTheme="minorEastAsia" w:hAnsi="Times New Roman"/>
          <w:sz w:val="28"/>
          <w:szCs w:val="28"/>
        </w:rPr>
        <w:t xml:space="preserve">                          ВОП = ЗП *(1+ ЄСВ) =  ЗП*1,22                                   (6)</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lang w:val="ru-RU"/>
        </w:rPr>
        <w:t>ВОП =</w:t>
      </w:r>
      <w:r w:rsidRPr="006A7C6D">
        <w:rPr>
          <w:rFonts w:ascii="Times New Roman" w:hAnsi="Times New Roman"/>
          <w:sz w:val="28"/>
          <w:szCs w:val="28"/>
        </w:rPr>
        <w:t xml:space="preserve"> 2623000*1,22=3 200 060 грн.</w:t>
      </w:r>
    </w:p>
    <w:p w:rsidR="009849D8" w:rsidRPr="006A7C6D" w:rsidRDefault="009849D8" w:rsidP="009849D8">
      <w:pPr>
        <w:pStyle w:val="a9"/>
        <w:numPr>
          <w:ilvl w:val="0"/>
          <w:numId w:val="49"/>
        </w:numPr>
        <w:ind w:left="0" w:firstLine="720"/>
        <w:rPr>
          <w:rFonts w:ascii="Times New Roman" w:hAnsi="Times New Roman"/>
          <w:sz w:val="28"/>
          <w:szCs w:val="28"/>
        </w:rPr>
      </w:pPr>
      <w:r w:rsidRPr="006A7C6D">
        <w:rPr>
          <w:rFonts w:ascii="Times New Roman" w:hAnsi="Times New Roman"/>
          <w:sz w:val="28"/>
          <w:szCs w:val="28"/>
        </w:rPr>
        <w:t xml:space="preserve">Витрати на сировину і матеріали – визначаються, виходячи з норм витрат основних та допоміжних матеріалів, а також річного обсягу виробництва продукції. </w:t>
      </w:r>
    </w:p>
    <w:p w:rsidR="009849D8" w:rsidRPr="006A7C6D" w:rsidRDefault="009849D8" w:rsidP="009849D8">
      <w:pPr>
        <w:pStyle w:val="a9"/>
        <w:rPr>
          <w:rFonts w:ascii="Times New Roman" w:hAnsi="Times New Roman"/>
          <w:sz w:val="28"/>
          <w:szCs w:val="28"/>
        </w:rPr>
      </w:pPr>
      <w:r w:rsidRPr="006A7C6D">
        <w:rPr>
          <w:rFonts w:ascii="Times New Roman" w:hAnsi="Times New Roman"/>
          <w:sz w:val="28"/>
          <w:szCs w:val="28"/>
        </w:rPr>
        <w:t>Річний обсяг виробництва продукції (</w:t>
      </w:r>
      <m:oMath>
        <m:sSub>
          <m:sSubPr>
            <m:ctrlPr>
              <w:rPr>
                <w:rFonts w:ascii="Cambria Math" w:hAnsi="Cambria Math"/>
                <w:i/>
                <w:sz w:val="28"/>
                <w:szCs w:val="28"/>
              </w:rPr>
            </m:ctrlPr>
          </m:sSubPr>
          <m:e>
            <m:r>
              <w:rPr>
                <w:rFonts w:ascii="Cambria Math" w:hAnsi="Cambria Math"/>
                <w:sz w:val="28"/>
                <w:szCs w:val="28"/>
              </w:rPr>
              <m:t>В</m:t>
            </m:r>
          </m:e>
          <m:sub>
            <m:r>
              <w:rPr>
                <w:rFonts w:ascii="Cambria Math" w:hAnsi="Cambria Math"/>
                <w:sz w:val="28"/>
                <w:szCs w:val="28"/>
              </w:rPr>
              <m:t>рік</m:t>
            </m:r>
          </m:sub>
        </m:sSub>
      </m:oMath>
      <w:r w:rsidRPr="006A7C6D">
        <w:rPr>
          <w:rFonts w:ascii="Times New Roman" w:hAnsi="Times New Roman"/>
          <w:sz w:val="28"/>
          <w:szCs w:val="28"/>
        </w:rPr>
        <w:t xml:space="preserve"> визначається за формулою (7):</w:t>
      </w:r>
    </w:p>
    <w:p w:rsidR="009849D8" w:rsidRPr="006A7C6D" w:rsidRDefault="009849D8" w:rsidP="009849D8">
      <w:pPr>
        <w:pStyle w:val="a9"/>
        <w:rPr>
          <w:rFonts w:ascii="Times New Roman" w:eastAsiaTheme="minorEastAsia" w:hAnsi="Times New Roman"/>
          <w:sz w:val="28"/>
          <w:szCs w:val="28"/>
        </w:rPr>
      </w:pPr>
      <w:r w:rsidRPr="006A7C6D">
        <w:rPr>
          <w:rFonts w:ascii="Times New Roman" w:eastAsiaTheme="minorEastAsia"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В</m:t>
            </m:r>
          </m:e>
          <m:sub>
            <m:r>
              <w:rPr>
                <w:rFonts w:ascii="Cambria Math" w:hAnsi="Cambria Math"/>
                <w:sz w:val="28"/>
                <w:szCs w:val="28"/>
              </w:rPr>
              <m:t>рік</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В</m:t>
            </m:r>
          </m:e>
          <m:sub>
            <m:r>
              <w:rPr>
                <w:rFonts w:ascii="Cambria Math" w:hAnsi="Cambria Math"/>
                <w:sz w:val="28"/>
                <w:szCs w:val="28"/>
              </w:rPr>
              <m:t>год</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Г</m:t>
            </m:r>
          </m:e>
          <m:sub>
            <m:r>
              <w:rPr>
                <w:rFonts w:ascii="Cambria Math" w:hAnsi="Cambria Math"/>
                <w:sz w:val="28"/>
                <w:szCs w:val="28"/>
              </w:rPr>
              <m:t>доб</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Д</m:t>
            </m:r>
          </m:e>
          <m:sub>
            <m:r>
              <w:rPr>
                <w:rFonts w:ascii="Cambria Math" w:hAnsi="Cambria Math"/>
                <w:sz w:val="28"/>
                <w:szCs w:val="28"/>
              </w:rPr>
              <m:t>год</m:t>
            </m:r>
          </m:sub>
        </m:sSub>
      </m:oMath>
      <w:r w:rsidRPr="006A7C6D">
        <w:rPr>
          <w:rFonts w:ascii="Times New Roman" w:eastAsiaTheme="minorEastAsia" w:hAnsi="Times New Roman"/>
          <w:sz w:val="28"/>
          <w:szCs w:val="28"/>
        </w:rPr>
        <w:t>,                                           (7)</w:t>
      </w:r>
    </w:p>
    <w:p w:rsidR="009849D8" w:rsidRPr="006A7C6D" w:rsidRDefault="009849D8" w:rsidP="009849D8">
      <w:pPr>
        <w:pStyle w:val="a9"/>
        <w:rPr>
          <w:rFonts w:ascii="Times New Roman" w:eastAsiaTheme="minorEastAsia" w:hAnsi="Times New Roman"/>
          <w:sz w:val="28"/>
          <w:szCs w:val="28"/>
        </w:rPr>
      </w:pPr>
    </w:p>
    <w:p w:rsidR="009849D8" w:rsidRPr="006A7C6D" w:rsidRDefault="009849D8" w:rsidP="009849D8">
      <w:pPr>
        <w:pStyle w:val="a9"/>
        <w:rPr>
          <w:rFonts w:ascii="Times New Roman" w:eastAsiaTheme="minorEastAsia" w:hAnsi="Times New Roman"/>
          <w:sz w:val="28"/>
          <w:szCs w:val="28"/>
        </w:rPr>
      </w:pPr>
      <w:r w:rsidRPr="006A7C6D">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В</m:t>
            </m:r>
          </m:e>
          <m:sub>
            <m:r>
              <w:rPr>
                <w:rFonts w:ascii="Cambria Math" w:hAnsi="Cambria Math"/>
                <w:sz w:val="28"/>
                <w:szCs w:val="28"/>
              </w:rPr>
              <m:t>год</m:t>
            </m:r>
          </m:sub>
        </m:sSub>
      </m:oMath>
      <w:r w:rsidRPr="006A7C6D">
        <w:rPr>
          <w:rFonts w:ascii="Times New Roman" w:eastAsiaTheme="minorEastAsia" w:hAnsi="Times New Roman"/>
          <w:sz w:val="28"/>
          <w:szCs w:val="28"/>
        </w:rPr>
        <w:t xml:space="preserve"> – виробіток продукції за годину у натуральних одиницях;</w:t>
      </w:r>
    </w:p>
    <w:p w:rsidR="009849D8" w:rsidRPr="006A7C6D" w:rsidRDefault="00D12A60" w:rsidP="009849D8">
      <w:pPr>
        <w:pStyle w:val="a9"/>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Г</m:t>
            </m:r>
          </m:e>
          <m:sub>
            <m:r>
              <w:rPr>
                <w:rFonts w:ascii="Cambria Math" w:hAnsi="Cambria Math"/>
                <w:sz w:val="28"/>
                <w:szCs w:val="28"/>
              </w:rPr>
              <m:t>доб</m:t>
            </m:r>
          </m:sub>
        </m:sSub>
      </m:oMath>
      <w:r w:rsidR="009849D8" w:rsidRPr="006A7C6D">
        <w:rPr>
          <w:rFonts w:ascii="Times New Roman" w:eastAsiaTheme="minorEastAsia" w:hAnsi="Times New Roman"/>
          <w:sz w:val="28"/>
          <w:szCs w:val="28"/>
        </w:rPr>
        <w:t xml:space="preserve"> – кількість годин роботи на добу, год.;</w:t>
      </w:r>
    </w:p>
    <w:p w:rsidR="009849D8" w:rsidRPr="006A7C6D" w:rsidRDefault="00D12A60" w:rsidP="009849D8">
      <w:pPr>
        <w:pStyle w:val="a9"/>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rPr>
              <m:t>Д</m:t>
            </m:r>
          </m:e>
          <m:sub>
            <m:r>
              <w:rPr>
                <w:rFonts w:ascii="Cambria Math" w:hAnsi="Cambria Math"/>
                <w:sz w:val="28"/>
                <w:szCs w:val="28"/>
              </w:rPr>
              <m:t>год</m:t>
            </m:r>
          </m:sub>
        </m:sSub>
      </m:oMath>
      <w:r w:rsidR="009849D8" w:rsidRPr="006A7C6D">
        <w:rPr>
          <w:rFonts w:ascii="Times New Roman" w:eastAsiaTheme="minorEastAsia" w:hAnsi="Times New Roman"/>
          <w:sz w:val="28"/>
          <w:szCs w:val="28"/>
        </w:rPr>
        <w:t xml:space="preserve"> – кількість робочих днів на рік, дн.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Врік=23*8*251=46 184тис.т.</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Витрати на сировину і матеріали представили у вигляді таблиці 3:</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 xml:space="preserve">Таблиця </w:t>
      </w:r>
      <w:r>
        <w:rPr>
          <w:rFonts w:ascii="Times New Roman" w:hAnsi="Times New Roman"/>
          <w:sz w:val="28"/>
          <w:szCs w:val="28"/>
        </w:rPr>
        <w:t>5.</w:t>
      </w:r>
      <w:r w:rsidRPr="006A7C6D">
        <w:rPr>
          <w:rFonts w:ascii="Times New Roman" w:hAnsi="Times New Roman"/>
          <w:sz w:val="28"/>
          <w:szCs w:val="28"/>
        </w:rPr>
        <w:t>3 – Розрахунок витрат на сировину і матеріали</w:t>
      </w:r>
    </w:p>
    <w:tbl>
      <w:tblPr>
        <w:tblStyle w:val="af2"/>
        <w:tblW w:w="0" w:type="auto"/>
        <w:tblLook w:val="04A0" w:firstRow="1" w:lastRow="0" w:firstColumn="1" w:lastColumn="0" w:noHBand="0" w:noVBand="1"/>
      </w:tblPr>
      <w:tblGrid>
        <w:gridCol w:w="2336"/>
        <w:gridCol w:w="2335"/>
        <w:gridCol w:w="2337"/>
        <w:gridCol w:w="2336"/>
      </w:tblGrid>
      <w:tr w:rsidR="009849D8" w:rsidRPr="006A7C6D" w:rsidTr="001D0B39">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Найменування</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Норма витрат</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Вартість, грн/од.</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Сума витрат на рік, грн</w:t>
            </w:r>
          </w:p>
        </w:tc>
      </w:tr>
      <w:tr w:rsidR="009849D8" w:rsidRPr="006A7C6D" w:rsidTr="001D0B39">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3</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4</w:t>
            </w:r>
          </w:p>
        </w:tc>
      </w:tr>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Вігулля</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5 т</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237,72</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1 188 600</w:t>
            </w:r>
          </w:p>
        </w:tc>
      </w:tr>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Метанол</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1,2 т</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50</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60 000</w:t>
            </w:r>
          </w:p>
        </w:tc>
      </w:tr>
    </w:tbl>
    <w:p w:rsidR="008E1AC3" w:rsidRDefault="008E1AC3"/>
    <w:p w:rsidR="008E1AC3" w:rsidRPr="008E1AC3" w:rsidRDefault="008E1AC3" w:rsidP="008E1AC3">
      <w:pPr>
        <w:ind w:firstLine="709"/>
        <w:rPr>
          <w:rFonts w:ascii="Times New Roman" w:hAnsi="Times New Roman"/>
          <w:sz w:val="28"/>
        </w:rPr>
      </w:pPr>
      <w:r>
        <w:rPr>
          <w:rFonts w:ascii="Times New Roman" w:hAnsi="Times New Roman"/>
          <w:sz w:val="28"/>
        </w:rPr>
        <w:t>Продовження таблиці 5.3</w:t>
      </w:r>
    </w:p>
    <w:tbl>
      <w:tblPr>
        <w:tblStyle w:val="af2"/>
        <w:tblW w:w="0" w:type="auto"/>
        <w:tblLook w:val="04A0" w:firstRow="1" w:lastRow="0" w:firstColumn="1" w:lastColumn="0" w:noHBand="0" w:noVBand="1"/>
      </w:tblPr>
      <w:tblGrid>
        <w:gridCol w:w="2335"/>
        <w:gridCol w:w="2336"/>
        <w:gridCol w:w="2336"/>
        <w:gridCol w:w="2337"/>
      </w:tblGrid>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lastRenderedPageBreak/>
              <w:t xml:space="preserve">Углерод </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2,2 т</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30</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66 000</w:t>
            </w:r>
          </w:p>
        </w:tc>
      </w:tr>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 xml:space="preserve">Сірка </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3т</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60</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180 000</w:t>
            </w:r>
          </w:p>
        </w:tc>
      </w:tr>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 xml:space="preserve">Азот </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0,8т</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27,80</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22 240</w:t>
            </w:r>
          </w:p>
        </w:tc>
      </w:tr>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 xml:space="preserve">Шихт </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7т</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320</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2 240 000</w:t>
            </w:r>
          </w:p>
        </w:tc>
      </w:tr>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Разом сировина</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725,52</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3 756 840</w:t>
            </w:r>
          </w:p>
        </w:tc>
      </w:tr>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Витрати на електроенергію</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1 837 778,8</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0,9</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1 654 000,92</w:t>
            </w:r>
          </w:p>
        </w:tc>
      </w:tr>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Витрати на опалення</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92 001,45</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11</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1 012 015,95</w:t>
            </w:r>
          </w:p>
        </w:tc>
      </w:tr>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 xml:space="preserve">Разом витрати </w:t>
            </w:r>
          </w:p>
        </w:tc>
        <w:tc>
          <w:tcPr>
            <w:tcW w:w="2337" w:type="dxa"/>
          </w:tcPr>
          <w:p w:rsidR="009849D8" w:rsidRPr="006A7C6D" w:rsidRDefault="009849D8" w:rsidP="001D0B39">
            <w:pPr>
              <w:jc w:val="center"/>
              <w:rPr>
                <w:rFonts w:ascii="Times New Roman" w:hAnsi="Times New Roman"/>
                <w:sz w:val="28"/>
                <w:szCs w:val="28"/>
              </w:rPr>
            </w:pPr>
          </w:p>
        </w:tc>
        <w:tc>
          <w:tcPr>
            <w:tcW w:w="2338" w:type="dxa"/>
          </w:tcPr>
          <w:p w:rsidR="009849D8" w:rsidRPr="006A7C6D" w:rsidRDefault="009849D8" w:rsidP="001D0B39">
            <w:pPr>
              <w:jc w:val="center"/>
              <w:rPr>
                <w:rFonts w:ascii="Times New Roman" w:hAnsi="Times New Roman"/>
                <w:sz w:val="28"/>
                <w:szCs w:val="28"/>
              </w:rPr>
            </w:pP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6 422 856,87</w:t>
            </w:r>
          </w:p>
        </w:tc>
      </w:tr>
    </w:tbl>
    <w:p w:rsidR="009849D8" w:rsidRPr="006A7C6D" w:rsidRDefault="009849D8" w:rsidP="009849D8">
      <w:pPr>
        <w:spacing w:before="120"/>
        <w:ind w:firstLine="709"/>
        <w:rPr>
          <w:rFonts w:ascii="Times New Roman" w:hAnsi="Times New Roman"/>
          <w:sz w:val="28"/>
          <w:szCs w:val="28"/>
        </w:rPr>
      </w:pPr>
      <w:r w:rsidRPr="006A7C6D">
        <w:rPr>
          <w:rFonts w:ascii="Times New Roman" w:hAnsi="Times New Roman"/>
          <w:sz w:val="28"/>
          <w:szCs w:val="28"/>
        </w:rPr>
        <w:t xml:space="preserve">Виходячи з обсягів річного споживання електроенергії, визначаються витрати підприємств на електроенергію. На основі тривалості опалювального періоду та вартості 1 Гкал визначаються річні витрати на опалення. </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Таким чином, загальна сума оборотних засобів підприємства обчислюється за формулою (8):</w:t>
      </w:r>
    </w:p>
    <w:p w:rsidR="009849D8" w:rsidRPr="006A7C6D" w:rsidRDefault="009849D8" w:rsidP="009849D8">
      <w:pPr>
        <w:ind w:firstLine="720"/>
        <w:rPr>
          <w:rFonts w:ascii="Times New Roman" w:hAnsi="Times New Roman"/>
          <w:sz w:val="28"/>
          <w:szCs w:val="28"/>
          <w:lang w:val="ru-RU"/>
        </w:rPr>
      </w:pPr>
      <w:r w:rsidRPr="006A7C6D">
        <w:rPr>
          <w:rFonts w:ascii="Times New Roman" w:hAnsi="Times New Roman"/>
          <w:sz w:val="28"/>
          <w:szCs w:val="28"/>
        </w:rPr>
        <w:t xml:space="preserve">                        ОбЗ = Всиров + Ве</w:t>
      </w:r>
      <w:r w:rsidRPr="006A7C6D">
        <w:rPr>
          <w:rFonts w:ascii="Times New Roman" w:hAnsi="Times New Roman"/>
          <w:sz w:val="28"/>
          <w:szCs w:val="28"/>
          <w:lang w:val="ru-RU"/>
        </w:rPr>
        <w:t>/</w:t>
      </w:r>
      <w:r w:rsidRPr="006A7C6D">
        <w:rPr>
          <w:rFonts w:ascii="Times New Roman" w:hAnsi="Times New Roman"/>
          <w:sz w:val="28"/>
          <w:szCs w:val="28"/>
        </w:rPr>
        <w:t xml:space="preserve">е + </w:t>
      </w:r>
      <w:r w:rsidRPr="006A7C6D">
        <w:rPr>
          <w:rFonts w:ascii="Times New Roman" w:hAnsi="Times New Roman"/>
          <w:sz w:val="28"/>
          <w:szCs w:val="28"/>
          <w:lang w:val="ru-RU"/>
        </w:rPr>
        <w:t>Воп + ВОП,                               (8)</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де Всиров – витрати на сировину, 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Ве</w:t>
      </w:r>
      <w:r w:rsidRPr="006A7C6D">
        <w:rPr>
          <w:rFonts w:ascii="Times New Roman" w:hAnsi="Times New Roman"/>
          <w:sz w:val="28"/>
          <w:szCs w:val="28"/>
          <w:lang w:val="ru-RU"/>
        </w:rPr>
        <w:t>/</w:t>
      </w:r>
      <w:r w:rsidRPr="006A7C6D">
        <w:rPr>
          <w:rFonts w:ascii="Times New Roman" w:hAnsi="Times New Roman"/>
          <w:sz w:val="28"/>
          <w:szCs w:val="28"/>
        </w:rPr>
        <w:t>е – витрати на електроенергію, 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Воп – витрати на опалення, грн.</w:t>
      </w:r>
    </w:p>
    <w:p w:rsidR="009849D8" w:rsidRPr="006A7C6D" w:rsidRDefault="009849D8" w:rsidP="009849D8">
      <w:pPr>
        <w:ind w:firstLine="720"/>
        <w:rPr>
          <w:rFonts w:ascii="Times New Roman" w:hAnsi="Times New Roman"/>
          <w:sz w:val="28"/>
          <w:szCs w:val="28"/>
          <w:vertAlign w:val="subscript"/>
        </w:rPr>
      </w:pPr>
      <w:r w:rsidRPr="006A7C6D">
        <w:rPr>
          <w:rFonts w:ascii="Times New Roman" w:hAnsi="Times New Roman"/>
          <w:sz w:val="28"/>
          <w:szCs w:val="28"/>
        </w:rPr>
        <w:t>ОбЗ =3 756 840+ 1 654 000,9+1 012 015,95 +</w:t>
      </w:r>
      <w:r w:rsidRPr="006A7C6D">
        <w:rPr>
          <w:rFonts w:ascii="Times New Roman" w:hAnsi="Times New Roman"/>
          <w:color w:val="FF0000"/>
          <w:sz w:val="28"/>
          <w:szCs w:val="28"/>
        </w:rPr>
        <w:t xml:space="preserve"> </w:t>
      </w:r>
      <w:r w:rsidRPr="006A7C6D">
        <w:rPr>
          <w:rFonts w:ascii="Times New Roman" w:hAnsi="Times New Roman"/>
          <w:sz w:val="28"/>
          <w:szCs w:val="28"/>
        </w:rPr>
        <w:t>3 200 060 = 9 622 916,87грн.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Собівартість річного обсягу виробництва визначається за формулою:</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 xml:space="preserve">Срік = </w:t>
      </w:r>
      <w:r w:rsidRPr="006A7C6D">
        <w:rPr>
          <w:rFonts w:ascii="Cambria Math" w:hAnsi="Cambria Math" w:cs="Cambria Math"/>
          <w:sz w:val="28"/>
          <w:szCs w:val="28"/>
        </w:rPr>
        <w:t>𝐴</w:t>
      </w:r>
      <w:r w:rsidRPr="006A7C6D">
        <w:rPr>
          <w:rFonts w:ascii="Times New Roman" w:hAnsi="Times New Roman"/>
          <w:sz w:val="28"/>
          <w:szCs w:val="28"/>
        </w:rPr>
        <w:t xml:space="preserve"> + </w:t>
      </w:r>
      <w:r w:rsidRPr="006A7C6D">
        <w:rPr>
          <w:rFonts w:ascii="Cambria Math" w:hAnsi="Cambria Math" w:cs="Cambria Math"/>
          <w:sz w:val="28"/>
          <w:szCs w:val="28"/>
        </w:rPr>
        <w:t>𝑂</w:t>
      </w:r>
      <w:r w:rsidRPr="006A7C6D">
        <w:rPr>
          <w:rFonts w:ascii="Times New Roman" w:hAnsi="Times New Roman"/>
          <w:sz w:val="28"/>
          <w:szCs w:val="28"/>
        </w:rPr>
        <w:t>бЗ = 82 892+ 9 622 916,87=9 705 808,87 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Собівартість одиниці продукції визначається за формулою (9):</w:t>
      </w:r>
    </w:p>
    <w:p w:rsidR="009849D8" w:rsidRPr="006A7C6D" w:rsidRDefault="009849D8" w:rsidP="009849D8">
      <w:pPr>
        <w:ind w:firstLine="720"/>
        <w:rPr>
          <w:rFonts w:ascii="Times New Roman" w:eastAsiaTheme="minorEastAsia" w:hAnsi="Times New Roman"/>
          <w:sz w:val="28"/>
          <w:szCs w:val="28"/>
        </w:rPr>
      </w:pPr>
      <w:r w:rsidRPr="006A7C6D">
        <w:rPr>
          <w:rFonts w:ascii="Times New Roman" w:eastAsiaTheme="minorEastAsia" w:hAnsi="Times New Roman"/>
          <w:sz w:val="28"/>
          <w:szCs w:val="28"/>
        </w:rPr>
        <w:t xml:space="preserve">                                     </w:t>
      </w:r>
      <m:oMath>
        <m:r>
          <w:rPr>
            <w:rFonts w:ascii="Cambria Math" w:hAnsi="Cambria Math"/>
            <w:sz w:val="28"/>
            <w:szCs w:val="28"/>
          </w:rPr>
          <m:t xml:space="preserve">С= </m:t>
        </m:r>
        <m:f>
          <m:fPr>
            <m:ctrlPr>
              <w:rPr>
                <w:rFonts w:ascii="Cambria Math" w:hAnsi="Cambria Math"/>
                <w:i/>
                <w:sz w:val="28"/>
                <w:szCs w:val="28"/>
              </w:rPr>
            </m:ctrlPr>
          </m:fPr>
          <m:num>
            <m:r>
              <w:rPr>
                <w:rFonts w:ascii="Cambria Math" w:hAnsi="Cambria Math"/>
                <w:sz w:val="28"/>
                <w:szCs w:val="28"/>
              </w:rPr>
              <m:t>Срік</m:t>
            </m:r>
          </m:num>
          <m:den>
            <m:r>
              <w:rPr>
                <w:rFonts w:ascii="Cambria Math" w:hAnsi="Cambria Math"/>
                <w:sz w:val="28"/>
                <w:szCs w:val="28"/>
              </w:rPr>
              <m:t>Врік</m:t>
            </m:r>
          </m:den>
        </m:f>
      </m:oMath>
      <w:r w:rsidRPr="006A7C6D">
        <w:rPr>
          <w:rFonts w:ascii="Times New Roman" w:eastAsiaTheme="minorEastAsia" w:hAnsi="Times New Roman"/>
          <w:sz w:val="28"/>
          <w:szCs w:val="28"/>
        </w:rPr>
        <w:t xml:space="preserve">                                                            (9)</w:t>
      </w:r>
    </w:p>
    <w:p w:rsidR="009849D8" w:rsidRPr="006A7C6D" w:rsidRDefault="009849D8" w:rsidP="009849D8">
      <w:pPr>
        <w:ind w:firstLine="720"/>
        <w:rPr>
          <w:rFonts w:ascii="Times New Roman" w:hAnsi="Times New Roman"/>
          <w:sz w:val="28"/>
          <w:szCs w:val="28"/>
        </w:rPr>
      </w:pPr>
      <w:r w:rsidRPr="006A7C6D">
        <w:rPr>
          <w:rFonts w:ascii="Times New Roman" w:eastAsiaTheme="minorEastAsia" w:hAnsi="Times New Roman"/>
          <w:sz w:val="28"/>
          <w:szCs w:val="28"/>
        </w:rPr>
        <w:t xml:space="preserve">С = </w:t>
      </w:r>
      <w:r w:rsidRPr="006A7C6D">
        <w:rPr>
          <w:rFonts w:ascii="Times New Roman" w:hAnsi="Times New Roman"/>
          <w:sz w:val="28"/>
          <w:szCs w:val="28"/>
        </w:rPr>
        <w:t>9 705 808,87</w:t>
      </w:r>
      <w:r w:rsidRPr="006A7C6D">
        <w:rPr>
          <w:rFonts w:ascii="Times New Roman" w:eastAsiaTheme="minorEastAsia" w:hAnsi="Times New Roman"/>
          <w:sz w:val="28"/>
          <w:szCs w:val="28"/>
        </w:rPr>
        <w:t>/46 184=210,16 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 xml:space="preserve">Порівнюючи з ринковою ціною аналогічного товару, визначається річний обсяг доходів від продажу виробленої продукції (Дрік) (формула 10), </w:t>
      </w:r>
      <w:r w:rsidRPr="006A7C6D">
        <w:rPr>
          <w:rFonts w:ascii="Times New Roman" w:hAnsi="Times New Roman"/>
          <w:sz w:val="28"/>
          <w:szCs w:val="28"/>
        </w:rPr>
        <w:lastRenderedPageBreak/>
        <w:t>річна сума прибутку (Прік) (формула 11) та показники ефективності виробництва – прибуток на одиницю продукції П (12), рентабельність Р (13).</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 xml:space="preserve">                                      Дрік = Врік * Ц                                                  (10)</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Дрік =46 184*</w:t>
      </w:r>
      <w:r w:rsidRPr="006A7C6D">
        <w:rPr>
          <w:rFonts w:ascii="Times New Roman" w:eastAsiaTheme="minorEastAsia" w:hAnsi="Times New Roman"/>
          <w:sz w:val="28"/>
          <w:szCs w:val="28"/>
        </w:rPr>
        <w:t>210,16</w:t>
      </w:r>
      <w:r w:rsidRPr="006A7C6D">
        <w:rPr>
          <w:rFonts w:ascii="Times New Roman" w:hAnsi="Times New Roman"/>
          <w:sz w:val="28"/>
          <w:szCs w:val="28"/>
        </w:rPr>
        <w:t>=9 706 029,44грн.</w:t>
      </w:r>
    </w:p>
    <w:p w:rsidR="009849D8" w:rsidRDefault="009849D8" w:rsidP="009849D8">
      <w:pPr>
        <w:ind w:firstLine="720"/>
        <w:rPr>
          <w:rFonts w:ascii="Times New Roman" w:hAnsi="Times New Roman"/>
          <w:sz w:val="28"/>
          <w:szCs w:val="28"/>
        </w:rPr>
      </w:pPr>
      <w:r w:rsidRPr="006A7C6D">
        <w:rPr>
          <w:rFonts w:ascii="Times New Roman" w:hAnsi="Times New Roman"/>
          <w:sz w:val="28"/>
          <w:szCs w:val="28"/>
        </w:rPr>
        <w:t xml:space="preserve">Прибуток ― абсолютна величина, що характеризує доцільність існування підприємства: </w:t>
      </w:r>
    </w:p>
    <w:p w:rsidR="008E1AC3" w:rsidRPr="006A7C6D" w:rsidRDefault="008E1AC3" w:rsidP="009849D8">
      <w:pPr>
        <w:ind w:firstLine="720"/>
        <w:rPr>
          <w:rFonts w:ascii="Times New Roman" w:hAnsi="Times New Roman"/>
          <w:sz w:val="28"/>
          <w:szCs w:val="28"/>
        </w:rPr>
      </w:pPr>
    </w:p>
    <w:p w:rsidR="009849D8" w:rsidRPr="006A7C6D" w:rsidRDefault="009849D8" w:rsidP="009849D8">
      <w:pPr>
        <w:ind w:firstLine="720"/>
        <w:jc w:val="center"/>
        <w:rPr>
          <w:rFonts w:ascii="Times New Roman" w:hAnsi="Times New Roman"/>
          <w:sz w:val="28"/>
          <w:szCs w:val="28"/>
        </w:rPr>
      </w:pPr>
      <w:r>
        <w:rPr>
          <w:rFonts w:ascii="Times New Roman" w:hAnsi="Times New Roman"/>
          <w:sz w:val="28"/>
          <w:szCs w:val="28"/>
        </w:rPr>
        <w:t xml:space="preserve">                                   </w:t>
      </w:r>
      <w:r w:rsidRPr="006A7C6D">
        <w:rPr>
          <w:rFonts w:ascii="Times New Roman" w:hAnsi="Times New Roman"/>
          <w:sz w:val="28"/>
          <w:szCs w:val="28"/>
        </w:rPr>
        <w:t>Прік = Дрік – Срік                                              (11)</w:t>
      </w:r>
    </w:p>
    <w:p w:rsidR="009849D8" w:rsidRPr="006A7C6D" w:rsidRDefault="009849D8" w:rsidP="009849D8">
      <w:pPr>
        <w:ind w:firstLine="720"/>
        <w:jc w:val="center"/>
        <w:rPr>
          <w:rFonts w:ascii="Times New Roman" w:hAnsi="Times New Roman"/>
          <w:sz w:val="28"/>
          <w:szCs w:val="28"/>
        </w:rPr>
      </w:pPr>
      <w:r w:rsidRPr="006A7C6D">
        <w:rPr>
          <w:rFonts w:ascii="Times New Roman" w:hAnsi="Times New Roman"/>
          <w:sz w:val="28"/>
          <w:szCs w:val="28"/>
        </w:rPr>
        <w:t>Прік =9 706 029,44 - 9 705 808,87 =220,57 грн.</w:t>
      </w:r>
    </w:p>
    <w:p w:rsidR="009849D8" w:rsidRPr="006A7C6D" w:rsidRDefault="009849D8" w:rsidP="009849D8">
      <w:pPr>
        <w:ind w:firstLine="720"/>
        <w:jc w:val="center"/>
        <w:rPr>
          <w:rFonts w:ascii="Times New Roman" w:hAnsi="Times New Roman"/>
          <w:sz w:val="28"/>
          <w:szCs w:val="28"/>
        </w:rPr>
      </w:pPr>
      <w:r>
        <w:rPr>
          <w:rFonts w:ascii="Times New Roman" w:hAnsi="Times New Roman"/>
          <w:sz w:val="28"/>
          <w:szCs w:val="28"/>
        </w:rPr>
        <w:t xml:space="preserve">                                    </w:t>
      </w:r>
      <w:r w:rsidRPr="006A7C6D">
        <w:rPr>
          <w:rFonts w:ascii="Times New Roman" w:hAnsi="Times New Roman"/>
          <w:sz w:val="28"/>
          <w:szCs w:val="28"/>
        </w:rPr>
        <w:t>П</w:t>
      </w:r>
      <w:r>
        <w:rPr>
          <w:rFonts w:ascii="Times New Roman" w:hAnsi="Times New Roman"/>
          <w:sz w:val="28"/>
          <w:szCs w:val="28"/>
        </w:rPr>
        <w:t xml:space="preserve"> = Ц – С   </w:t>
      </w:r>
      <w:r w:rsidRPr="006A7C6D">
        <w:rPr>
          <w:rFonts w:ascii="Times New Roman" w:hAnsi="Times New Roman"/>
          <w:sz w:val="28"/>
          <w:szCs w:val="28"/>
        </w:rPr>
        <w:t xml:space="preserve">                                                        (12)</w:t>
      </w:r>
    </w:p>
    <w:p w:rsidR="009849D8" w:rsidRPr="006A7C6D" w:rsidRDefault="009849D8" w:rsidP="009849D8">
      <w:pPr>
        <w:ind w:firstLine="720"/>
        <w:jc w:val="center"/>
        <w:rPr>
          <w:rFonts w:ascii="Times New Roman" w:hAnsi="Times New Roman"/>
          <w:sz w:val="28"/>
          <w:szCs w:val="28"/>
        </w:rPr>
      </w:pPr>
      <w:r w:rsidRPr="006A7C6D">
        <w:rPr>
          <w:rFonts w:ascii="Times New Roman" w:hAnsi="Times New Roman"/>
          <w:sz w:val="28"/>
          <w:szCs w:val="28"/>
        </w:rPr>
        <w:t>П = 0</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Рентабельність ― показник ефективності роботи підприємства, характеризує ефективність повернення вкладених коштів:</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 xml:space="preserve">                                      Р = П </w:t>
      </w:r>
      <w:r w:rsidRPr="006A7C6D">
        <w:rPr>
          <w:rFonts w:ascii="Times New Roman" w:hAnsi="Times New Roman"/>
          <w:sz w:val="28"/>
          <w:szCs w:val="28"/>
          <w:lang w:val="ru-RU"/>
        </w:rPr>
        <w:t xml:space="preserve">/ </w:t>
      </w:r>
      <w:r w:rsidRPr="006A7C6D">
        <w:rPr>
          <w:rFonts w:ascii="Times New Roman" w:hAnsi="Times New Roman"/>
          <w:sz w:val="28"/>
          <w:szCs w:val="28"/>
        </w:rPr>
        <w:t>С * 100%                                                  (13)</w:t>
      </w:r>
    </w:p>
    <w:p w:rsidR="009849D8" w:rsidRPr="006A7C6D" w:rsidRDefault="009849D8" w:rsidP="009849D8">
      <w:pPr>
        <w:ind w:firstLine="720"/>
        <w:jc w:val="center"/>
        <w:rPr>
          <w:rFonts w:ascii="Times New Roman" w:hAnsi="Times New Roman"/>
          <w:sz w:val="28"/>
          <w:szCs w:val="28"/>
        </w:rPr>
      </w:pPr>
      <w:r w:rsidRPr="006A7C6D">
        <w:rPr>
          <w:rFonts w:ascii="Times New Roman" w:hAnsi="Times New Roman"/>
          <w:sz w:val="28"/>
          <w:szCs w:val="28"/>
        </w:rPr>
        <w:t>Р= 0</w:t>
      </w:r>
    </w:p>
    <w:p w:rsidR="009849D8" w:rsidRPr="006A7C6D" w:rsidRDefault="009849D8" w:rsidP="009849D8">
      <w:pPr>
        <w:ind w:firstLine="720"/>
        <w:rPr>
          <w:rFonts w:ascii="Times New Roman" w:eastAsiaTheme="minorHAnsi" w:hAnsi="Times New Roman"/>
          <w:sz w:val="28"/>
          <w:szCs w:val="28"/>
        </w:rPr>
      </w:pPr>
      <w:r w:rsidRPr="006A7C6D">
        <w:rPr>
          <w:rFonts w:ascii="Times New Roman" w:hAnsi="Times New Roman"/>
          <w:sz w:val="28"/>
          <w:szCs w:val="28"/>
        </w:rPr>
        <w:t>Загальна сума капіталовкладень:</w:t>
      </w:r>
      <w:r w:rsidRPr="006A7C6D">
        <w:rPr>
          <w:rFonts w:ascii="Times New Roman" w:eastAsiaTheme="minorEastAsia" w:hAnsi="Times New Roman"/>
          <w:sz w:val="28"/>
          <w:szCs w:val="28"/>
        </w:rPr>
        <w:t xml:space="preserve">                                   </w:t>
      </w:r>
    </w:p>
    <w:p w:rsidR="009849D8" w:rsidRPr="006A7C6D" w:rsidRDefault="009849D8" w:rsidP="009849D8">
      <w:pPr>
        <w:ind w:firstLine="720"/>
        <w:rPr>
          <w:rFonts w:ascii="Times New Roman" w:eastAsiaTheme="minorEastAsia" w:hAnsi="Times New Roman"/>
          <w:sz w:val="28"/>
          <w:szCs w:val="28"/>
        </w:rPr>
      </w:pPr>
      <m:oMath>
        <m:r>
          <w:rPr>
            <w:rFonts w:ascii="Cambria Math" w:hAnsi="Cambria Math"/>
            <w:sz w:val="28"/>
            <w:szCs w:val="28"/>
          </w:rPr>
          <m:t xml:space="preserve">                                           К=∑</m:t>
        </m:r>
        <m:sSub>
          <m:sSubPr>
            <m:ctrlPr>
              <w:rPr>
                <w:rFonts w:ascii="Cambria Math" w:hAnsi="Cambria Math"/>
                <w:i/>
                <w:sz w:val="28"/>
                <w:szCs w:val="28"/>
              </w:rPr>
            </m:ctrlPr>
          </m:sSubPr>
          <m:e>
            <m:r>
              <w:rPr>
                <w:rFonts w:ascii="Cambria Math" w:hAnsi="Cambria Math"/>
                <w:sz w:val="28"/>
                <w:szCs w:val="28"/>
              </w:rPr>
              <m:t>ОЗ</m:t>
            </m:r>
          </m:e>
          <m:sub>
            <m:r>
              <w:rPr>
                <w:rFonts w:ascii="Cambria Math" w:hAnsi="Cambria Math"/>
                <w:sz w:val="28"/>
                <w:szCs w:val="28"/>
              </w:rPr>
              <m:t>і</m:t>
            </m:r>
          </m:sub>
        </m:sSub>
        <m:r>
          <w:rPr>
            <w:rFonts w:ascii="Cambria Math" w:hAnsi="Cambria Math"/>
            <w:sz w:val="28"/>
            <w:szCs w:val="28"/>
          </w:rPr>
          <m:t>+ОбЗ</m:t>
        </m:r>
      </m:oMath>
      <w:r w:rsidRPr="006A7C6D">
        <w:rPr>
          <w:rFonts w:ascii="Times New Roman" w:eastAsiaTheme="minorEastAsia" w:hAnsi="Times New Roman"/>
          <w:sz w:val="28"/>
          <w:szCs w:val="28"/>
        </w:rPr>
        <w:t xml:space="preserve">                                                  (14)</w:t>
      </w:r>
    </w:p>
    <w:p w:rsidR="009849D8" w:rsidRPr="006A7C6D" w:rsidRDefault="009849D8" w:rsidP="009849D8">
      <w:pPr>
        <w:ind w:firstLine="720"/>
        <w:jc w:val="center"/>
        <w:rPr>
          <w:rFonts w:ascii="Times New Roman" w:hAnsi="Times New Roman"/>
          <w:sz w:val="28"/>
          <w:szCs w:val="28"/>
          <w:vertAlign w:val="subscript"/>
        </w:rPr>
      </w:pPr>
      <w:r w:rsidRPr="006A7C6D">
        <w:rPr>
          <w:rFonts w:ascii="Times New Roman" w:eastAsiaTheme="minorEastAsia" w:hAnsi="Times New Roman"/>
          <w:sz w:val="28"/>
          <w:szCs w:val="28"/>
        </w:rPr>
        <w:t>К =</w:t>
      </w:r>
      <w:r w:rsidRPr="006A7C6D">
        <w:rPr>
          <w:rFonts w:ascii="Times New Roman" w:hAnsi="Times New Roman"/>
          <w:sz w:val="28"/>
          <w:szCs w:val="28"/>
        </w:rPr>
        <w:t>2 432 000</w:t>
      </w:r>
      <w:r w:rsidRPr="006A7C6D">
        <w:rPr>
          <w:rFonts w:ascii="Times New Roman" w:eastAsiaTheme="minorEastAsia" w:hAnsi="Times New Roman"/>
          <w:sz w:val="28"/>
          <w:szCs w:val="28"/>
        </w:rPr>
        <w:t>+</w:t>
      </w:r>
      <w:r w:rsidRPr="006A7C6D">
        <w:rPr>
          <w:rFonts w:ascii="Times New Roman" w:hAnsi="Times New Roman"/>
          <w:sz w:val="28"/>
          <w:szCs w:val="28"/>
        </w:rPr>
        <w:t>9 622 916,87</w:t>
      </w:r>
      <w:r w:rsidRPr="006A7C6D">
        <w:rPr>
          <w:rFonts w:ascii="Times New Roman" w:eastAsiaTheme="minorEastAsia" w:hAnsi="Times New Roman"/>
          <w:sz w:val="28"/>
          <w:szCs w:val="28"/>
        </w:rPr>
        <w:t>= 12 054 916,87грн.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 xml:space="preserve">Період повернення капіталовкладень (Ток): </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 xml:space="preserve">                                       Ток = К </w:t>
      </w:r>
      <w:r w:rsidRPr="006A7C6D">
        <w:rPr>
          <w:rFonts w:ascii="Times New Roman" w:hAnsi="Times New Roman"/>
          <w:sz w:val="28"/>
          <w:szCs w:val="28"/>
          <w:lang w:val="ru-RU"/>
        </w:rPr>
        <w:t xml:space="preserve">/ </w:t>
      </w:r>
      <w:r w:rsidRPr="006A7C6D">
        <w:rPr>
          <w:rFonts w:ascii="Times New Roman" w:hAnsi="Times New Roman"/>
          <w:sz w:val="28"/>
          <w:szCs w:val="28"/>
        </w:rPr>
        <w:t>Прік                                                    (15)</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Ток =</w:t>
      </w:r>
      <w:r w:rsidRPr="006A7C6D">
        <w:rPr>
          <w:rFonts w:ascii="Times New Roman" w:eastAsiaTheme="minorEastAsia" w:hAnsi="Times New Roman"/>
          <w:sz w:val="28"/>
          <w:szCs w:val="28"/>
        </w:rPr>
        <w:t>12 054 916,87</w:t>
      </w:r>
      <w:r w:rsidRPr="006A7C6D">
        <w:rPr>
          <w:rFonts w:ascii="Times New Roman" w:hAnsi="Times New Roman"/>
          <w:sz w:val="28"/>
          <w:szCs w:val="28"/>
        </w:rPr>
        <w:t>/220,57=54</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Коефіцієнт економічної ефективності капіталовкладень:</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 xml:space="preserve">                                         Е = Прік </w:t>
      </w:r>
      <w:r w:rsidRPr="006A7C6D">
        <w:rPr>
          <w:rFonts w:ascii="Times New Roman" w:hAnsi="Times New Roman"/>
          <w:sz w:val="28"/>
          <w:szCs w:val="28"/>
          <w:lang w:val="ru-RU"/>
        </w:rPr>
        <w:t xml:space="preserve">/ </w:t>
      </w:r>
      <w:r w:rsidRPr="006A7C6D">
        <w:rPr>
          <w:rFonts w:ascii="Times New Roman" w:hAnsi="Times New Roman"/>
          <w:sz w:val="28"/>
          <w:szCs w:val="28"/>
        </w:rPr>
        <w:t xml:space="preserve">К                                                       (16) </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Е = 220,57/</w:t>
      </w:r>
      <w:r w:rsidRPr="006A7C6D">
        <w:rPr>
          <w:rFonts w:ascii="Times New Roman" w:eastAsiaTheme="minorEastAsia" w:hAnsi="Times New Roman"/>
          <w:sz w:val="28"/>
          <w:szCs w:val="28"/>
        </w:rPr>
        <w:t>12 054 916,87</w:t>
      </w:r>
      <w:r w:rsidRPr="006A7C6D">
        <w:rPr>
          <w:rFonts w:ascii="Times New Roman" w:hAnsi="Times New Roman"/>
          <w:sz w:val="28"/>
          <w:szCs w:val="28"/>
        </w:rPr>
        <w:t>= 0.0000182970983855</w:t>
      </w:r>
    </w:p>
    <w:p w:rsidR="009849D8" w:rsidRDefault="009849D8" w:rsidP="009849D8">
      <w:pPr>
        <w:ind w:firstLine="720"/>
        <w:rPr>
          <w:rFonts w:ascii="Times New Roman" w:hAnsi="Times New Roman"/>
          <w:sz w:val="28"/>
          <w:szCs w:val="28"/>
        </w:rPr>
      </w:pPr>
      <w:r w:rsidRPr="006A7C6D">
        <w:rPr>
          <w:rFonts w:ascii="Times New Roman" w:hAnsi="Times New Roman"/>
          <w:sz w:val="28"/>
          <w:szCs w:val="28"/>
        </w:rPr>
        <w:t xml:space="preserve">Фондовіддача основних засобів: </w:t>
      </w:r>
    </w:p>
    <w:p w:rsidR="009849D8" w:rsidRPr="006A7C6D" w:rsidRDefault="009849D8" w:rsidP="009849D8">
      <w:pPr>
        <w:ind w:firstLine="720"/>
        <w:jc w:val="center"/>
        <w:rPr>
          <w:rFonts w:ascii="Times New Roman" w:hAnsi="Times New Roman"/>
          <w:sz w:val="28"/>
          <w:szCs w:val="28"/>
        </w:rPr>
      </w:pPr>
      <w:r>
        <w:rPr>
          <w:rFonts w:ascii="Times New Roman" w:hAnsi="Times New Roman"/>
          <w:sz w:val="28"/>
          <w:szCs w:val="28"/>
        </w:rPr>
        <w:t xml:space="preserve">                                      </w:t>
      </w:r>
      <w:r w:rsidRPr="006A7C6D">
        <w:rPr>
          <w:rFonts w:ascii="Times New Roman" w:hAnsi="Times New Roman"/>
          <w:sz w:val="28"/>
          <w:szCs w:val="28"/>
        </w:rPr>
        <w:t xml:space="preserve">ФВ = Дрік / K                        </w:t>
      </w:r>
      <w:r>
        <w:rPr>
          <w:rFonts w:ascii="Times New Roman" w:hAnsi="Times New Roman"/>
          <w:sz w:val="28"/>
          <w:szCs w:val="28"/>
        </w:rPr>
        <w:t xml:space="preserve">   </w:t>
      </w:r>
      <w:r w:rsidRPr="006A7C6D">
        <w:rPr>
          <w:rFonts w:ascii="Times New Roman" w:hAnsi="Times New Roman"/>
          <w:sz w:val="28"/>
          <w:szCs w:val="28"/>
        </w:rPr>
        <w:t xml:space="preserve">                       (17)</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ФВ =9 706 029,44 /</w:t>
      </w:r>
      <w:r w:rsidRPr="006A7C6D">
        <w:rPr>
          <w:rFonts w:ascii="Times New Roman" w:eastAsiaTheme="minorEastAsia" w:hAnsi="Times New Roman"/>
          <w:sz w:val="28"/>
          <w:szCs w:val="28"/>
        </w:rPr>
        <w:t>12 054 916,87</w:t>
      </w:r>
      <w:r w:rsidRPr="006A7C6D">
        <w:rPr>
          <w:rFonts w:ascii="Times New Roman" w:hAnsi="Times New Roman"/>
          <w:sz w:val="28"/>
          <w:szCs w:val="28"/>
        </w:rPr>
        <w:t>=0,86грн.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Фондоємність основних засобів:</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 xml:space="preserve">                                       ФЄ = К</w:t>
      </w:r>
      <w:r w:rsidRPr="006A7C6D">
        <w:rPr>
          <w:rFonts w:ascii="Times New Roman" w:hAnsi="Times New Roman"/>
          <w:sz w:val="28"/>
          <w:szCs w:val="28"/>
          <w:lang w:val="ru-RU"/>
        </w:rPr>
        <w:t xml:space="preserve"> / </w:t>
      </w:r>
      <w:r w:rsidRPr="006A7C6D">
        <w:rPr>
          <w:rFonts w:ascii="Times New Roman" w:hAnsi="Times New Roman"/>
          <w:sz w:val="28"/>
          <w:szCs w:val="28"/>
        </w:rPr>
        <w:t xml:space="preserve">Дрік                                                      (18) </w:t>
      </w:r>
    </w:p>
    <w:p w:rsidR="009849D8" w:rsidRPr="006A7C6D" w:rsidRDefault="009849D8" w:rsidP="009849D8">
      <w:pPr>
        <w:rPr>
          <w:rFonts w:ascii="Times New Roman" w:hAnsi="Times New Roman"/>
          <w:sz w:val="28"/>
          <w:szCs w:val="28"/>
        </w:rPr>
      </w:pPr>
      <w:r w:rsidRPr="006A7C6D">
        <w:rPr>
          <w:rFonts w:ascii="Times New Roman" w:hAnsi="Times New Roman"/>
          <w:sz w:val="28"/>
          <w:szCs w:val="28"/>
        </w:rPr>
        <w:lastRenderedPageBreak/>
        <w:t>ФЄ =</w:t>
      </w:r>
      <w:r w:rsidRPr="006A7C6D">
        <w:rPr>
          <w:rFonts w:ascii="Times New Roman" w:eastAsiaTheme="minorEastAsia" w:hAnsi="Times New Roman"/>
          <w:sz w:val="28"/>
          <w:szCs w:val="28"/>
        </w:rPr>
        <w:t>12 054 916,87</w:t>
      </w:r>
      <w:r w:rsidRPr="006A7C6D">
        <w:rPr>
          <w:rFonts w:ascii="Times New Roman" w:hAnsi="Times New Roman"/>
          <w:sz w:val="28"/>
          <w:szCs w:val="28"/>
        </w:rPr>
        <w:t>/9 706 029,44 =1,24грн.</w:t>
      </w:r>
    </w:p>
    <w:p w:rsidR="009849D8" w:rsidRPr="006A7C6D" w:rsidRDefault="009849D8" w:rsidP="009849D8">
      <w:pPr>
        <w:rPr>
          <w:rFonts w:ascii="Times New Roman" w:hAnsi="Times New Roman"/>
          <w:sz w:val="28"/>
          <w:szCs w:val="28"/>
        </w:rPr>
      </w:pPr>
      <w:r w:rsidRPr="006A7C6D">
        <w:rPr>
          <w:rFonts w:ascii="Times New Roman" w:hAnsi="Times New Roman"/>
          <w:sz w:val="28"/>
          <w:szCs w:val="28"/>
        </w:rPr>
        <w:tab/>
        <w:t>На основні обчислення основних показників ефективності (13) – (18) можемо зробити висновок, що ефективність наявного виробництва продукту на досліджуваному підприємстві низька та потребує впровадження нової технології виробництва. ПАТ "Ясинівський коксохімічний  завод" отримало прибуток за звітний рік, але в нього присутні великі суми заборгованості, тому всі кошти йдуть на погашення боргу.</w:t>
      </w:r>
    </w:p>
    <w:p w:rsidR="00216F13" w:rsidRPr="006A53CB" w:rsidRDefault="00216F13" w:rsidP="009849D8">
      <w:pPr>
        <w:widowControl w:val="0"/>
        <w:rPr>
          <w:rFonts w:ascii="Times New Roman" w:hAnsi="Times New Roman"/>
          <w:sz w:val="28"/>
          <w:szCs w:val="28"/>
        </w:rPr>
      </w:pPr>
    </w:p>
    <w:p w:rsidR="00216F13" w:rsidRDefault="00F81290" w:rsidP="009849D8">
      <w:pPr>
        <w:pStyle w:val="2"/>
        <w:ind w:firstLine="709"/>
        <w:rPr>
          <w:rFonts w:ascii="Times New Roman" w:hAnsi="Times New Roman"/>
          <w:b/>
          <w:szCs w:val="28"/>
          <w:lang w:val="uk-UA"/>
        </w:rPr>
      </w:pPr>
      <w:bookmarkStart w:id="97" w:name="_Toc72913927"/>
      <w:r>
        <w:rPr>
          <w:rFonts w:ascii="Times New Roman" w:hAnsi="Times New Roman"/>
          <w:b/>
          <w:color w:val="000000" w:themeColor="text1"/>
          <w:lang w:val="uk-UA"/>
        </w:rPr>
        <w:t>5.3</w:t>
      </w:r>
      <w:r w:rsidR="00216F13" w:rsidRPr="006A53CB">
        <w:rPr>
          <w:rFonts w:ascii="Times New Roman" w:hAnsi="Times New Roman"/>
          <w:b/>
          <w:color w:val="000000" w:themeColor="text1"/>
          <w:lang w:val="uk-UA"/>
        </w:rPr>
        <w:t xml:space="preserve"> </w:t>
      </w:r>
      <w:bookmarkEnd w:id="97"/>
      <w:r w:rsidR="009849D8" w:rsidRPr="006A7C6D">
        <w:rPr>
          <w:rFonts w:ascii="Times New Roman" w:hAnsi="Times New Roman"/>
          <w:b/>
          <w:szCs w:val="28"/>
          <w:lang w:val="uk-UA"/>
        </w:rPr>
        <w:t>Техніко-економічні показники розробки програмного забезпечення</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 xml:space="preserve">Необхідно стисло описати мету розробки та цілі запропонованого програмного забезпечення, очікувані результати від його впровадження. Зазначається також тривалість розробки та впровадження програмного забезпечення. </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Для формування витрат на розробку та впровадження програмного забезпечення визначаються наступні складові.</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Мета розробки програмного забезпечення полягає в зручному контролі температур доменних печей. Тобто через певне програмне забезпечення, робітник має можливість бачити у якому цеху знаходиться доменна піч, чи працює вона або простоює, також бачить температуру, яка підтримується у печі. Це ПЗ допоможе зменшити кількість неякісної або бракованої продукції, тим самим підвищить показники випущеної продукції та її якість. Термін розробки ПЗ - 2 місяці</w:t>
      </w:r>
    </w:p>
    <w:p w:rsidR="009849D8" w:rsidRDefault="009849D8" w:rsidP="009849D8">
      <w:pPr>
        <w:ind w:firstLine="720"/>
        <w:rPr>
          <w:rFonts w:ascii="Times New Roman" w:hAnsi="Times New Roman"/>
          <w:sz w:val="28"/>
          <w:szCs w:val="28"/>
        </w:rPr>
      </w:pPr>
      <w:r w:rsidRPr="006A7C6D">
        <w:rPr>
          <w:rFonts w:ascii="Times New Roman" w:hAnsi="Times New Roman"/>
          <w:sz w:val="28"/>
          <w:szCs w:val="28"/>
        </w:rPr>
        <w:t>Витрати на оплату праці персоналу, зайнятого розробкою</w:t>
      </w:r>
      <w:r w:rsidR="008E1AC3">
        <w:rPr>
          <w:rFonts w:ascii="Times New Roman" w:hAnsi="Times New Roman"/>
          <w:sz w:val="28"/>
          <w:szCs w:val="28"/>
        </w:rPr>
        <w:t xml:space="preserve"> програмного забезпечення (таблиця 5.4</w:t>
      </w:r>
      <w:r w:rsidRPr="006A7C6D">
        <w:rPr>
          <w:rFonts w:ascii="Times New Roman" w:hAnsi="Times New Roman"/>
          <w:sz w:val="28"/>
          <w:szCs w:val="28"/>
        </w:rPr>
        <w:t>):</w:t>
      </w:r>
    </w:p>
    <w:p w:rsidR="008E1AC3" w:rsidRDefault="008E1AC3" w:rsidP="009849D8">
      <w:pPr>
        <w:ind w:firstLine="720"/>
        <w:rPr>
          <w:rFonts w:ascii="Times New Roman" w:hAnsi="Times New Roman"/>
          <w:sz w:val="28"/>
          <w:szCs w:val="28"/>
        </w:rPr>
      </w:pPr>
    </w:p>
    <w:p w:rsidR="008E1AC3" w:rsidRPr="006A7C6D" w:rsidRDefault="008E1AC3" w:rsidP="009849D8">
      <w:pPr>
        <w:ind w:firstLine="720"/>
        <w:rPr>
          <w:rFonts w:ascii="Times New Roman" w:hAnsi="Times New Roman"/>
          <w:sz w:val="28"/>
          <w:szCs w:val="28"/>
        </w:rPr>
      </w:pPr>
    </w:p>
    <w:p w:rsidR="009849D8" w:rsidRPr="006A7C6D" w:rsidRDefault="009849D8" w:rsidP="009849D8">
      <w:pPr>
        <w:pStyle w:val="a9"/>
        <w:ind w:left="0" w:firstLine="720"/>
        <w:rPr>
          <w:rFonts w:ascii="Times New Roman" w:hAnsi="Times New Roman"/>
          <w:sz w:val="28"/>
          <w:szCs w:val="28"/>
        </w:rPr>
      </w:pPr>
      <w:r w:rsidRPr="006A7C6D">
        <w:rPr>
          <w:rFonts w:ascii="Times New Roman" w:hAnsi="Times New Roman"/>
          <w:sz w:val="28"/>
          <w:szCs w:val="28"/>
        </w:rPr>
        <w:t xml:space="preserve">Таблиця </w:t>
      </w:r>
      <w:r>
        <w:rPr>
          <w:rFonts w:ascii="Times New Roman" w:hAnsi="Times New Roman"/>
          <w:sz w:val="28"/>
          <w:szCs w:val="28"/>
        </w:rPr>
        <w:t>5.</w:t>
      </w:r>
      <w:r w:rsidRPr="006A7C6D">
        <w:rPr>
          <w:rFonts w:ascii="Times New Roman" w:hAnsi="Times New Roman"/>
          <w:sz w:val="28"/>
          <w:szCs w:val="28"/>
        </w:rPr>
        <w:t>4 – Заробітна плата персоналу, зайнятого розробкою програмного забезпечення</w:t>
      </w:r>
    </w:p>
    <w:tbl>
      <w:tblPr>
        <w:tblStyle w:val="af2"/>
        <w:tblW w:w="0" w:type="auto"/>
        <w:tblLook w:val="04A0" w:firstRow="1" w:lastRow="0" w:firstColumn="1" w:lastColumn="0" w:noHBand="0" w:noVBand="1"/>
      </w:tblPr>
      <w:tblGrid>
        <w:gridCol w:w="2375"/>
        <w:gridCol w:w="3117"/>
        <w:gridCol w:w="3852"/>
      </w:tblGrid>
      <w:tr w:rsidR="009849D8" w:rsidRPr="006A7C6D" w:rsidTr="008E1AC3">
        <w:tc>
          <w:tcPr>
            <w:tcW w:w="2376" w:type="dxa"/>
          </w:tcPr>
          <w:p w:rsidR="009849D8" w:rsidRPr="006A7C6D" w:rsidRDefault="009849D8" w:rsidP="001D0B39">
            <w:pPr>
              <w:pStyle w:val="a9"/>
              <w:ind w:left="0"/>
              <w:jc w:val="center"/>
              <w:rPr>
                <w:rFonts w:ascii="Times New Roman" w:hAnsi="Times New Roman"/>
                <w:sz w:val="28"/>
                <w:szCs w:val="28"/>
              </w:rPr>
            </w:pPr>
            <w:r w:rsidRPr="006A7C6D">
              <w:rPr>
                <w:rFonts w:ascii="Times New Roman" w:hAnsi="Times New Roman"/>
                <w:sz w:val="28"/>
                <w:szCs w:val="28"/>
              </w:rPr>
              <w:t>Посада</w:t>
            </w:r>
          </w:p>
        </w:tc>
        <w:tc>
          <w:tcPr>
            <w:tcW w:w="3119" w:type="dxa"/>
          </w:tcPr>
          <w:p w:rsidR="009849D8" w:rsidRPr="006A7C6D" w:rsidRDefault="009849D8" w:rsidP="001D0B39">
            <w:pPr>
              <w:pStyle w:val="a9"/>
              <w:ind w:left="0"/>
              <w:jc w:val="center"/>
              <w:rPr>
                <w:rFonts w:ascii="Times New Roman" w:hAnsi="Times New Roman"/>
                <w:sz w:val="28"/>
                <w:szCs w:val="28"/>
              </w:rPr>
            </w:pPr>
            <w:r w:rsidRPr="006A7C6D">
              <w:rPr>
                <w:rFonts w:ascii="Times New Roman" w:hAnsi="Times New Roman"/>
                <w:sz w:val="28"/>
                <w:szCs w:val="28"/>
              </w:rPr>
              <w:t>Заробітна плата, грн</w:t>
            </w:r>
          </w:p>
        </w:tc>
        <w:tc>
          <w:tcPr>
            <w:tcW w:w="3855" w:type="dxa"/>
          </w:tcPr>
          <w:p w:rsidR="009849D8" w:rsidRPr="006A7C6D" w:rsidRDefault="009849D8" w:rsidP="001D0B39">
            <w:pPr>
              <w:pStyle w:val="a9"/>
              <w:ind w:left="0"/>
              <w:jc w:val="center"/>
              <w:rPr>
                <w:rFonts w:ascii="Times New Roman" w:hAnsi="Times New Roman"/>
                <w:sz w:val="28"/>
                <w:szCs w:val="28"/>
              </w:rPr>
            </w:pPr>
            <w:r w:rsidRPr="006A7C6D">
              <w:rPr>
                <w:rFonts w:ascii="Times New Roman" w:hAnsi="Times New Roman"/>
                <w:sz w:val="28"/>
                <w:szCs w:val="28"/>
              </w:rPr>
              <w:t>Витрати на оплату праці, грн</w:t>
            </w:r>
          </w:p>
        </w:tc>
      </w:tr>
      <w:tr w:rsidR="009849D8" w:rsidRPr="006A7C6D" w:rsidTr="008E1AC3">
        <w:tc>
          <w:tcPr>
            <w:tcW w:w="2376" w:type="dxa"/>
          </w:tcPr>
          <w:p w:rsidR="009849D8" w:rsidRPr="006A7C6D" w:rsidRDefault="009849D8" w:rsidP="001D0B39">
            <w:pPr>
              <w:pStyle w:val="a9"/>
              <w:ind w:left="0"/>
              <w:jc w:val="center"/>
              <w:rPr>
                <w:rFonts w:ascii="Times New Roman" w:hAnsi="Times New Roman"/>
                <w:sz w:val="28"/>
                <w:szCs w:val="28"/>
              </w:rPr>
            </w:pPr>
            <w:r w:rsidRPr="006A7C6D">
              <w:rPr>
                <w:rFonts w:ascii="Times New Roman" w:hAnsi="Times New Roman"/>
                <w:sz w:val="28"/>
                <w:szCs w:val="28"/>
              </w:rPr>
              <w:lastRenderedPageBreak/>
              <w:t>1</w:t>
            </w:r>
          </w:p>
        </w:tc>
        <w:tc>
          <w:tcPr>
            <w:tcW w:w="3119" w:type="dxa"/>
          </w:tcPr>
          <w:p w:rsidR="009849D8" w:rsidRPr="006A7C6D" w:rsidRDefault="009849D8" w:rsidP="001D0B39">
            <w:pPr>
              <w:pStyle w:val="a9"/>
              <w:ind w:left="0"/>
              <w:jc w:val="center"/>
              <w:rPr>
                <w:rFonts w:ascii="Times New Roman" w:hAnsi="Times New Roman"/>
                <w:sz w:val="28"/>
                <w:szCs w:val="28"/>
              </w:rPr>
            </w:pPr>
            <w:r w:rsidRPr="006A7C6D">
              <w:rPr>
                <w:rFonts w:ascii="Times New Roman" w:hAnsi="Times New Roman"/>
                <w:sz w:val="28"/>
                <w:szCs w:val="28"/>
              </w:rPr>
              <w:t>2</w:t>
            </w:r>
          </w:p>
        </w:tc>
        <w:tc>
          <w:tcPr>
            <w:tcW w:w="3855" w:type="dxa"/>
          </w:tcPr>
          <w:p w:rsidR="009849D8" w:rsidRPr="006A7C6D" w:rsidRDefault="009849D8" w:rsidP="001D0B39">
            <w:pPr>
              <w:pStyle w:val="a9"/>
              <w:ind w:left="0"/>
              <w:jc w:val="center"/>
              <w:rPr>
                <w:rFonts w:ascii="Times New Roman" w:hAnsi="Times New Roman"/>
                <w:sz w:val="28"/>
                <w:szCs w:val="28"/>
              </w:rPr>
            </w:pPr>
            <w:r w:rsidRPr="006A7C6D">
              <w:rPr>
                <w:rFonts w:ascii="Times New Roman" w:hAnsi="Times New Roman"/>
                <w:sz w:val="28"/>
                <w:szCs w:val="28"/>
              </w:rPr>
              <w:t>3</w:t>
            </w:r>
          </w:p>
        </w:tc>
      </w:tr>
      <w:tr w:rsidR="009849D8" w:rsidRPr="006A7C6D" w:rsidTr="008E1AC3">
        <w:tc>
          <w:tcPr>
            <w:tcW w:w="2376" w:type="dxa"/>
          </w:tcPr>
          <w:p w:rsidR="009849D8" w:rsidRPr="006A7C6D" w:rsidRDefault="009849D8" w:rsidP="001D0B39">
            <w:pPr>
              <w:pStyle w:val="a9"/>
              <w:ind w:left="0"/>
              <w:rPr>
                <w:rFonts w:ascii="Times New Roman" w:hAnsi="Times New Roman"/>
                <w:sz w:val="28"/>
                <w:szCs w:val="28"/>
              </w:rPr>
            </w:pPr>
            <w:r w:rsidRPr="006A7C6D">
              <w:rPr>
                <w:rFonts w:ascii="Times New Roman" w:hAnsi="Times New Roman"/>
                <w:sz w:val="28"/>
                <w:szCs w:val="28"/>
              </w:rPr>
              <w:t xml:space="preserve">Програміст </w:t>
            </w:r>
          </w:p>
        </w:tc>
        <w:tc>
          <w:tcPr>
            <w:tcW w:w="3119" w:type="dxa"/>
          </w:tcPr>
          <w:p w:rsidR="009849D8" w:rsidRPr="006A7C6D" w:rsidRDefault="009849D8" w:rsidP="001D0B39">
            <w:pPr>
              <w:pStyle w:val="a9"/>
              <w:ind w:left="0"/>
              <w:jc w:val="center"/>
              <w:rPr>
                <w:rFonts w:ascii="Times New Roman" w:hAnsi="Times New Roman"/>
                <w:sz w:val="28"/>
                <w:szCs w:val="28"/>
              </w:rPr>
            </w:pPr>
            <w:r w:rsidRPr="006A7C6D">
              <w:rPr>
                <w:rFonts w:ascii="Times New Roman" w:hAnsi="Times New Roman"/>
                <w:sz w:val="28"/>
                <w:szCs w:val="28"/>
              </w:rPr>
              <w:t>26 000( відрядна)</w:t>
            </w:r>
          </w:p>
        </w:tc>
        <w:tc>
          <w:tcPr>
            <w:tcW w:w="3855" w:type="dxa"/>
          </w:tcPr>
          <w:p w:rsidR="009849D8" w:rsidRPr="006A7C6D" w:rsidRDefault="009849D8" w:rsidP="001D0B39">
            <w:pPr>
              <w:pStyle w:val="a9"/>
              <w:ind w:left="0"/>
              <w:jc w:val="center"/>
              <w:rPr>
                <w:rFonts w:ascii="Times New Roman" w:hAnsi="Times New Roman"/>
                <w:sz w:val="28"/>
                <w:szCs w:val="28"/>
              </w:rPr>
            </w:pPr>
            <w:r w:rsidRPr="006A7C6D">
              <w:rPr>
                <w:rFonts w:ascii="Times New Roman" w:hAnsi="Times New Roman"/>
                <w:sz w:val="28"/>
                <w:szCs w:val="28"/>
              </w:rPr>
              <w:t>52 000</w:t>
            </w:r>
          </w:p>
        </w:tc>
      </w:tr>
      <w:tr w:rsidR="009849D8" w:rsidRPr="006A7C6D" w:rsidTr="008E1AC3">
        <w:tc>
          <w:tcPr>
            <w:tcW w:w="2376" w:type="dxa"/>
          </w:tcPr>
          <w:p w:rsidR="009849D8" w:rsidRPr="006A7C6D" w:rsidRDefault="009849D8" w:rsidP="001D0B39">
            <w:pPr>
              <w:pStyle w:val="a9"/>
              <w:ind w:left="0"/>
              <w:rPr>
                <w:rFonts w:ascii="Times New Roman" w:hAnsi="Times New Roman"/>
                <w:sz w:val="28"/>
                <w:szCs w:val="28"/>
              </w:rPr>
            </w:pPr>
            <w:r w:rsidRPr="006A7C6D">
              <w:rPr>
                <w:rFonts w:ascii="Times New Roman" w:hAnsi="Times New Roman"/>
                <w:sz w:val="28"/>
                <w:szCs w:val="28"/>
              </w:rPr>
              <w:t xml:space="preserve">Веб-дізайнер </w:t>
            </w:r>
          </w:p>
        </w:tc>
        <w:tc>
          <w:tcPr>
            <w:tcW w:w="3119" w:type="dxa"/>
          </w:tcPr>
          <w:p w:rsidR="009849D8" w:rsidRPr="006A7C6D" w:rsidRDefault="009849D8" w:rsidP="001D0B39">
            <w:pPr>
              <w:pStyle w:val="a9"/>
              <w:ind w:left="0"/>
              <w:jc w:val="center"/>
              <w:rPr>
                <w:rFonts w:ascii="Times New Roman" w:hAnsi="Times New Roman"/>
                <w:sz w:val="28"/>
                <w:szCs w:val="28"/>
              </w:rPr>
            </w:pPr>
            <w:r w:rsidRPr="006A7C6D">
              <w:rPr>
                <w:rFonts w:ascii="Times New Roman" w:hAnsi="Times New Roman"/>
                <w:sz w:val="28"/>
                <w:szCs w:val="28"/>
              </w:rPr>
              <w:t>5 000(почасова)</w:t>
            </w:r>
          </w:p>
        </w:tc>
        <w:tc>
          <w:tcPr>
            <w:tcW w:w="3855" w:type="dxa"/>
          </w:tcPr>
          <w:p w:rsidR="009849D8" w:rsidRPr="006A7C6D" w:rsidRDefault="009849D8" w:rsidP="001D0B39">
            <w:pPr>
              <w:pStyle w:val="a9"/>
              <w:ind w:left="0"/>
              <w:jc w:val="center"/>
              <w:rPr>
                <w:rFonts w:ascii="Times New Roman" w:hAnsi="Times New Roman"/>
                <w:sz w:val="28"/>
                <w:szCs w:val="28"/>
              </w:rPr>
            </w:pPr>
            <w:r w:rsidRPr="006A7C6D">
              <w:rPr>
                <w:rFonts w:ascii="Times New Roman" w:hAnsi="Times New Roman"/>
                <w:sz w:val="28"/>
                <w:szCs w:val="28"/>
              </w:rPr>
              <w:t>180 000</w:t>
            </w:r>
          </w:p>
        </w:tc>
      </w:tr>
      <w:tr w:rsidR="009849D8" w:rsidRPr="006A7C6D" w:rsidTr="008E1AC3">
        <w:tc>
          <w:tcPr>
            <w:tcW w:w="2376" w:type="dxa"/>
          </w:tcPr>
          <w:p w:rsidR="009849D8" w:rsidRPr="006A7C6D" w:rsidRDefault="009849D8" w:rsidP="001D0B39">
            <w:pPr>
              <w:pStyle w:val="a9"/>
              <w:ind w:left="0"/>
              <w:rPr>
                <w:rFonts w:ascii="Times New Roman" w:hAnsi="Times New Roman"/>
                <w:sz w:val="28"/>
                <w:szCs w:val="28"/>
              </w:rPr>
            </w:pPr>
            <w:r w:rsidRPr="006A7C6D">
              <w:rPr>
                <w:rFonts w:ascii="Times New Roman" w:hAnsi="Times New Roman"/>
                <w:sz w:val="28"/>
                <w:szCs w:val="28"/>
              </w:rPr>
              <w:t>Разом</w:t>
            </w:r>
          </w:p>
        </w:tc>
        <w:tc>
          <w:tcPr>
            <w:tcW w:w="311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31 000</w:t>
            </w:r>
          </w:p>
        </w:tc>
        <w:tc>
          <w:tcPr>
            <w:tcW w:w="3855" w:type="dxa"/>
          </w:tcPr>
          <w:p w:rsidR="009849D8" w:rsidRPr="006A7C6D" w:rsidRDefault="009849D8" w:rsidP="001D0B39">
            <w:pPr>
              <w:pStyle w:val="a9"/>
              <w:ind w:left="0"/>
              <w:jc w:val="center"/>
              <w:rPr>
                <w:rFonts w:ascii="Times New Roman" w:hAnsi="Times New Roman"/>
                <w:sz w:val="28"/>
                <w:szCs w:val="28"/>
              </w:rPr>
            </w:pPr>
            <w:r w:rsidRPr="006A7C6D">
              <w:rPr>
                <w:rFonts w:ascii="Times New Roman" w:hAnsi="Times New Roman"/>
                <w:sz w:val="28"/>
                <w:szCs w:val="28"/>
              </w:rPr>
              <w:t>232 000</w:t>
            </w:r>
          </w:p>
        </w:tc>
      </w:tr>
    </w:tbl>
    <w:p w:rsidR="009849D8" w:rsidRPr="006A7C6D" w:rsidRDefault="009849D8" w:rsidP="009849D8">
      <w:pPr>
        <w:pStyle w:val="a9"/>
        <w:ind w:left="0" w:firstLine="720"/>
        <w:rPr>
          <w:rFonts w:ascii="Times New Roman" w:hAnsi="Times New Roman"/>
          <w:sz w:val="28"/>
          <w:szCs w:val="28"/>
        </w:rPr>
      </w:pPr>
    </w:p>
    <w:p w:rsidR="009849D8" w:rsidRPr="006A7C6D" w:rsidRDefault="009849D8" w:rsidP="009849D8">
      <w:pPr>
        <w:pStyle w:val="a9"/>
        <w:ind w:left="0" w:firstLine="720"/>
        <w:rPr>
          <w:rFonts w:ascii="Times New Roman" w:hAnsi="Times New Roman"/>
          <w:sz w:val="28"/>
          <w:szCs w:val="28"/>
        </w:rPr>
      </w:pPr>
      <w:r w:rsidRPr="006A7C6D">
        <w:rPr>
          <w:rFonts w:ascii="Times New Roman" w:hAnsi="Times New Roman"/>
          <w:sz w:val="28"/>
          <w:szCs w:val="28"/>
        </w:rPr>
        <w:t xml:space="preserve">У колонці 1 зазначаються назви посад необхідних працівників, у колонці 2 – розмір заробітної плати кожного з них, 3 – сума нарахованої зарплати за повний обсяг виконаних робіт відповідним працівником. При заповненні колонки 2 слід врахувати форму оплати праці (відрядна, почасова). </w:t>
      </w:r>
    </w:p>
    <w:p w:rsidR="009849D8" w:rsidRPr="006A7C6D" w:rsidRDefault="009849D8" w:rsidP="009849D8">
      <w:pPr>
        <w:ind w:firstLine="720"/>
        <w:rPr>
          <w:rFonts w:ascii="Times New Roman" w:eastAsiaTheme="minorEastAsia" w:hAnsi="Times New Roman"/>
          <w:sz w:val="28"/>
          <w:szCs w:val="28"/>
        </w:rPr>
      </w:pPr>
      <w:r w:rsidRPr="006A7C6D">
        <w:rPr>
          <w:rFonts w:ascii="Times New Roman" w:hAnsi="Times New Roman"/>
          <w:sz w:val="28"/>
          <w:szCs w:val="28"/>
        </w:rPr>
        <w:t>Таким чином, витрати на оплату праці (ЗП) визначаються за формулою (5), з</w:t>
      </w:r>
      <w:r w:rsidRPr="006A7C6D">
        <w:rPr>
          <w:rFonts w:ascii="Times New Roman" w:eastAsiaTheme="minorEastAsia" w:hAnsi="Times New Roman"/>
          <w:sz w:val="28"/>
          <w:szCs w:val="28"/>
        </w:rPr>
        <w:t>агальна сума витрат на оплату праці та соціальне страхування (ВОП) за розробку програмного забезпечення розраховується за формулою (6).</w:t>
      </w:r>
    </w:p>
    <w:p w:rsidR="009849D8" w:rsidRPr="006A7C6D" w:rsidRDefault="009849D8" w:rsidP="009849D8">
      <w:pPr>
        <w:pStyle w:val="a9"/>
        <w:ind w:left="0" w:firstLine="774"/>
        <w:rPr>
          <w:rFonts w:ascii="Times New Roman" w:eastAsiaTheme="minorEastAsia" w:hAnsi="Times New Roman"/>
          <w:sz w:val="28"/>
          <w:szCs w:val="28"/>
        </w:rPr>
      </w:pPr>
      <w:r w:rsidRPr="006A7C6D">
        <w:rPr>
          <w:rFonts w:ascii="Times New Roman" w:eastAsiaTheme="minorEastAsia" w:hAnsi="Times New Roman"/>
          <w:sz w:val="28"/>
          <w:szCs w:val="28"/>
        </w:rPr>
        <w:t>Витрати на сировину і матеріали обчислюються з врахуванням потреб на необхідне канцелярське приладдя, витрат на електроенергію, тощо, які необхідні для розробки програмного забезпечення. Також необхідно врахувати витрати на амортизацію необхідних основних засобів та нематеріальних активів, що використовуватимуться для розробки</w:t>
      </w:r>
      <w:r w:rsidR="008E1AC3">
        <w:rPr>
          <w:rFonts w:ascii="Times New Roman" w:eastAsiaTheme="minorEastAsia" w:hAnsi="Times New Roman"/>
          <w:sz w:val="28"/>
          <w:szCs w:val="28"/>
        </w:rPr>
        <w:t xml:space="preserve"> програмного забезпечення (таблиця</w:t>
      </w:r>
      <w:r w:rsidRPr="006A7C6D">
        <w:rPr>
          <w:rFonts w:ascii="Times New Roman" w:eastAsiaTheme="minorEastAsia" w:hAnsi="Times New Roman"/>
          <w:sz w:val="28"/>
          <w:szCs w:val="28"/>
        </w:rPr>
        <w:t xml:space="preserve"> </w:t>
      </w:r>
      <w:r w:rsidR="008E1AC3">
        <w:rPr>
          <w:rFonts w:ascii="Times New Roman" w:eastAsiaTheme="minorEastAsia" w:hAnsi="Times New Roman"/>
          <w:sz w:val="28"/>
          <w:szCs w:val="28"/>
        </w:rPr>
        <w:t>5.</w:t>
      </w:r>
      <w:r w:rsidRPr="006A7C6D">
        <w:rPr>
          <w:rFonts w:ascii="Times New Roman" w:eastAsiaTheme="minorEastAsia" w:hAnsi="Times New Roman"/>
          <w:sz w:val="28"/>
          <w:szCs w:val="28"/>
        </w:rPr>
        <w:t>5):</w:t>
      </w:r>
    </w:p>
    <w:p w:rsidR="009849D8" w:rsidRPr="006A7C6D" w:rsidRDefault="009849D8" w:rsidP="009849D8">
      <w:pPr>
        <w:pStyle w:val="a9"/>
        <w:ind w:left="0" w:firstLine="774"/>
        <w:rPr>
          <w:rFonts w:ascii="Times New Roman" w:eastAsiaTheme="minorEastAsia" w:hAnsi="Times New Roman"/>
          <w:sz w:val="28"/>
          <w:szCs w:val="28"/>
        </w:rPr>
      </w:pPr>
      <w:r w:rsidRPr="006A7C6D">
        <w:rPr>
          <w:rFonts w:ascii="Times New Roman" w:eastAsiaTheme="minorEastAsia" w:hAnsi="Times New Roman"/>
          <w:sz w:val="28"/>
          <w:szCs w:val="28"/>
        </w:rPr>
        <w:t xml:space="preserve">Таблиця </w:t>
      </w:r>
      <w:r>
        <w:rPr>
          <w:rFonts w:ascii="Times New Roman" w:eastAsiaTheme="minorEastAsia" w:hAnsi="Times New Roman"/>
          <w:sz w:val="28"/>
          <w:szCs w:val="28"/>
        </w:rPr>
        <w:t>5.</w:t>
      </w:r>
      <w:r w:rsidRPr="006A7C6D">
        <w:rPr>
          <w:rFonts w:ascii="Times New Roman" w:eastAsiaTheme="minorEastAsia" w:hAnsi="Times New Roman"/>
          <w:sz w:val="28"/>
          <w:szCs w:val="28"/>
        </w:rPr>
        <w:t>5 – Основні засоби та нематеріальні активи, необхідні для розробки програмного забезпечення</w:t>
      </w:r>
    </w:p>
    <w:tbl>
      <w:tblPr>
        <w:tblStyle w:val="af2"/>
        <w:tblW w:w="0" w:type="auto"/>
        <w:tblLook w:val="04A0" w:firstRow="1" w:lastRow="0" w:firstColumn="1" w:lastColumn="0" w:noHBand="0" w:noVBand="1"/>
      </w:tblPr>
      <w:tblGrid>
        <w:gridCol w:w="2337"/>
        <w:gridCol w:w="2335"/>
        <w:gridCol w:w="2336"/>
        <w:gridCol w:w="2336"/>
      </w:tblGrid>
      <w:tr w:rsidR="009849D8" w:rsidRPr="006A7C6D" w:rsidTr="001D0B39">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Найменування</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Кількість, од.</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Вартість одиниці, грн</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Норма амортизації, %</w:t>
            </w:r>
          </w:p>
        </w:tc>
      </w:tr>
      <w:tr w:rsidR="009849D8" w:rsidRPr="006A7C6D" w:rsidTr="001D0B39">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3</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4</w:t>
            </w:r>
          </w:p>
        </w:tc>
      </w:tr>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 xml:space="preserve">Комп’ютер </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28 000</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0,077</w:t>
            </w:r>
          </w:p>
        </w:tc>
      </w:tr>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Програмне забезпечення</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10 000</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0,110</w:t>
            </w:r>
          </w:p>
        </w:tc>
      </w:tr>
    </w:tbl>
    <w:p w:rsidR="008E1AC3" w:rsidRPr="008E1AC3" w:rsidRDefault="008E1AC3" w:rsidP="008E1AC3">
      <w:pPr>
        <w:ind w:firstLine="709"/>
        <w:rPr>
          <w:rFonts w:ascii="Times New Roman" w:hAnsi="Times New Roman"/>
          <w:sz w:val="28"/>
        </w:rPr>
      </w:pPr>
      <w:r>
        <w:rPr>
          <w:rFonts w:ascii="Times New Roman" w:hAnsi="Times New Roman"/>
          <w:sz w:val="28"/>
        </w:rPr>
        <w:t>Продовження таблиці 5.5</w:t>
      </w:r>
    </w:p>
    <w:tbl>
      <w:tblPr>
        <w:tblStyle w:val="af2"/>
        <w:tblW w:w="0" w:type="auto"/>
        <w:tblLook w:val="04A0" w:firstRow="1" w:lastRow="0" w:firstColumn="1" w:lastColumn="0" w:noHBand="0" w:noVBand="1"/>
      </w:tblPr>
      <w:tblGrid>
        <w:gridCol w:w="2337"/>
        <w:gridCol w:w="2335"/>
        <w:gridCol w:w="2336"/>
        <w:gridCol w:w="2336"/>
      </w:tblGrid>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 xml:space="preserve">Стіл </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12 000</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0,17</w:t>
            </w:r>
          </w:p>
        </w:tc>
      </w:tr>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Стілець</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500</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0,17</w:t>
            </w:r>
          </w:p>
        </w:tc>
      </w:tr>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lastRenderedPageBreak/>
              <w:t xml:space="preserve">Клавіатура </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400</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0,25</w:t>
            </w:r>
          </w:p>
        </w:tc>
      </w:tr>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 xml:space="preserve">Комп’ютерна миша </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600</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0,25</w:t>
            </w:r>
          </w:p>
        </w:tc>
      </w:tr>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 xml:space="preserve">Навушники </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600</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0,25</w:t>
            </w:r>
          </w:p>
        </w:tc>
      </w:tr>
      <w:tr w:rsidR="009849D8" w:rsidRPr="006A7C6D" w:rsidTr="001D0B39">
        <w:tc>
          <w:tcPr>
            <w:tcW w:w="2337"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Разом</w:t>
            </w:r>
          </w:p>
        </w:tc>
        <w:tc>
          <w:tcPr>
            <w:tcW w:w="2337"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13</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52 100</w:t>
            </w:r>
          </w:p>
        </w:tc>
        <w:tc>
          <w:tcPr>
            <w:tcW w:w="23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0,125</w:t>
            </w:r>
          </w:p>
        </w:tc>
      </w:tr>
    </w:tbl>
    <w:p w:rsidR="009849D8" w:rsidRPr="006A7C6D" w:rsidRDefault="009849D8" w:rsidP="009849D8">
      <w:pPr>
        <w:pStyle w:val="a9"/>
        <w:ind w:left="0" w:firstLine="774"/>
        <w:rPr>
          <w:rFonts w:ascii="Times New Roman" w:eastAsiaTheme="minorEastAsia" w:hAnsi="Times New Roman"/>
          <w:sz w:val="28"/>
          <w:szCs w:val="28"/>
        </w:rPr>
      </w:pPr>
    </w:p>
    <w:p w:rsidR="009849D8" w:rsidRPr="006A7C6D" w:rsidRDefault="009849D8" w:rsidP="009849D8">
      <w:pPr>
        <w:pStyle w:val="a9"/>
        <w:ind w:left="0" w:firstLine="774"/>
        <w:rPr>
          <w:rFonts w:ascii="Times New Roman" w:eastAsiaTheme="minorEastAsia" w:hAnsi="Times New Roman"/>
          <w:sz w:val="28"/>
          <w:szCs w:val="28"/>
        </w:rPr>
      </w:pPr>
      <w:r w:rsidRPr="006A7C6D">
        <w:rPr>
          <w:rFonts w:ascii="Times New Roman" w:eastAsiaTheme="minorEastAsia" w:hAnsi="Times New Roman"/>
          <w:sz w:val="28"/>
          <w:szCs w:val="28"/>
        </w:rPr>
        <w:t xml:space="preserve">Розрахунок амортизаційних відрахувань здійснюється за формулою (4). У випадку, коли для розробки програмного забезпечення використовувалися не власні необоротні активи підприємства, а сплачується орендна плата, то для відповідних орендованих об’єктів не здійснюється нарахування амортизації. Витрати на їх використання враховуються у сумі орендних платежів за відповідний період часу. </w:t>
      </w:r>
    </w:p>
    <w:p w:rsidR="009849D8" w:rsidRPr="006A7C6D" w:rsidRDefault="009849D8" w:rsidP="009849D8">
      <w:pPr>
        <w:pStyle w:val="a9"/>
        <w:ind w:left="0" w:firstLine="774"/>
        <w:rPr>
          <w:rFonts w:ascii="Times New Roman" w:eastAsiaTheme="minorEastAsia" w:hAnsi="Times New Roman"/>
          <w:sz w:val="28"/>
          <w:szCs w:val="28"/>
        </w:rPr>
      </w:pPr>
      <w:r w:rsidRPr="006A7C6D">
        <w:rPr>
          <w:rFonts w:ascii="Times New Roman" w:eastAsiaTheme="minorEastAsia" w:hAnsi="Times New Roman"/>
          <w:sz w:val="28"/>
          <w:szCs w:val="28"/>
        </w:rPr>
        <w:t xml:space="preserve">Первісна вартість розробленого програмного забезпечення визначається сумою витрат на його розробку (амортизація необоротних активів з табл. 5 та сума оборотних засобів, визначених у даному підпункті) за формулою  (1). </w:t>
      </w:r>
    </w:p>
    <w:p w:rsidR="009849D8" w:rsidRPr="009849D8" w:rsidRDefault="009849D8" w:rsidP="009849D8">
      <w:pPr>
        <w:ind w:left="709"/>
      </w:pPr>
    </w:p>
    <w:p w:rsidR="009849D8" w:rsidRPr="009849D8" w:rsidRDefault="001D0B39" w:rsidP="009849D8">
      <w:pPr>
        <w:ind w:firstLine="709"/>
        <w:rPr>
          <w:rFonts w:ascii="Times New Roman" w:eastAsiaTheme="minorEastAsia" w:hAnsi="Times New Roman"/>
          <w:b/>
          <w:sz w:val="28"/>
          <w:szCs w:val="28"/>
        </w:rPr>
      </w:pPr>
      <w:r>
        <w:rPr>
          <w:rFonts w:ascii="Times New Roman" w:eastAsiaTheme="minorEastAsia" w:hAnsi="Times New Roman"/>
          <w:b/>
          <w:sz w:val="28"/>
          <w:szCs w:val="28"/>
        </w:rPr>
        <w:t>5.4</w:t>
      </w:r>
      <w:r w:rsidR="009849D8">
        <w:rPr>
          <w:rFonts w:ascii="Times New Roman" w:eastAsiaTheme="minorEastAsia" w:hAnsi="Times New Roman"/>
          <w:b/>
          <w:sz w:val="28"/>
          <w:szCs w:val="28"/>
        </w:rPr>
        <w:t xml:space="preserve"> </w:t>
      </w:r>
      <w:r w:rsidR="009849D8" w:rsidRPr="009849D8">
        <w:rPr>
          <w:rFonts w:ascii="Times New Roman" w:eastAsiaTheme="minorEastAsia" w:hAnsi="Times New Roman"/>
          <w:b/>
          <w:sz w:val="28"/>
          <w:szCs w:val="28"/>
        </w:rPr>
        <w:t>Техніко-економічні показники процесу виробництва з впровадженим програмним забезпеченням</w:t>
      </w:r>
    </w:p>
    <w:p w:rsidR="009849D8" w:rsidRPr="006A7C6D" w:rsidRDefault="009849D8" w:rsidP="00BA1419">
      <w:pPr>
        <w:ind w:firstLine="720"/>
        <w:rPr>
          <w:rFonts w:ascii="Times New Roman" w:hAnsi="Times New Roman"/>
          <w:sz w:val="28"/>
          <w:szCs w:val="28"/>
        </w:rPr>
      </w:pPr>
      <w:r w:rsidRPr="006A7C6D">
        <w:rPr>
          <w:rFonts w:ascii="Times New Roman" w:hAnsi="Times New Roman"/>
          <w:sz w:val="28"/>
          <w:szCs w:val="28"/>
        </w:rPr>
        <w:t>Запроваджене програмне забезпечення збільшить вартість необоротних активів підприємства та суму амортизаційних відрахувань відповідно. Таким чином, визначається загальна сума необоротних активів підприємства після запровадження програмного забезпечення (формула 19):</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 xml:space="preserve">                                 ОЗ</w:t>
      </w:r>
      <w:r w:rsidRPr="006A7C6D">
        <w:rPr>
          <w:rFonts w:ascii="Times New Roman" w:hAnsi="Times New Roman"/>
          <w:sz w:val="28"/>
          <w:szCs w:val="28"/>
          <w:vertAlign w:val="subscript"/>
        </w:rPr>
        <w:t xml:space="preserve">1 </w:t>
      </w:r>
      <w:r w:rsidRPr="006A7C6D">
        <w:rPr>
          <w:rFonts w:ascii="Times New Roman" w:hAnsi="Times New Roman"/>
          <w:sz w:val="28"/>
          <w:szCs w:val="28"/>
        </w:rPr>
        <w:t>= ОЗ + ПВ</w:t>
      </w:r>
      <w:r w:rsidRPr="006A7C6D">
        <w:rPr>
          <w:rFonts w:ascii="Times New Roman" w:hAnsi="Times New Roman"/>
          <w:sz w:val="28"/>
          <w:szCs w:val="28"/>
          <w:vertAlign w:val="subscript"/>
        </w:rPr>
        <w:t xml:space="preserve">програми  </w:t>
      </w:r>
      <w:r w:rsidRPr="006A7C6D">
        <w:rPr>
          <w:rFonts w:ascii="Times New Roman" w:hAnsi="Times New Roman"/>
          <w:sz w:val="28"/>
          <w:szCs w:val="28"/>
        </w:rPr>
        <w:t xml:space="preserve">                                          (19)</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ОЗ1 = 2 432 000+909 300=3 341 300грн.</w:t>
      </w:r>
    </w:p>
    <w:p w:rsidR="009849D8" w:rsidRPr="006A7C6D" w:rsidRDefault="009849D8" w:rsidP="00BA1419">
      <w:pPr>
        <w:ind w:firstLine="720"/>
        <w:rPr>
          <w:rFonts w:ascii="Times New Roman" w:hAnsi="Times New Roman"/>
          <w:sz w:val="28"/>
          <w:szCs w:val="28"/>
        </w:rPr>
      </w:pPr>
      <w:r w:rsidRPr="006A7C6D">
        <w:rPr>
          <w:rFonts w:ascii="Times New Roman" w:hAnsi="Times New Roman"/>
          <w:sz w:val="28"/>
          <w:szCs w:val="28"/>
        </w:rPr>
        <w:t>Враховуючи призначення та особливості застосування розробленого програмного забезпечення, визначається очікуваний термін його експлуатації Тек  та норма амортизації На</w:t>
      </w:r>
      <w:r w:rsidRPr="006A7C6D">
        <w:rPr>
          <w:rFonts w:ascii="Times New Roman" w:hAnsi="Times New Roman"/>
          <w:sz w:val="28"/>
          <w:szCs w:val="28"/>
          <w:vertAlign w:val="subscript"/>
        </w:rPr>
        <w:t>програми</w:t>
      </w:r>
      <w:r w:rsidRPr="006A7C6D">
        <w:rPr>
          <w:rFonts w:ascii="Times New Roman" w:hAnsi="Times New Roman"/>
          <w:sz w:val="28"/>
          <w:szCs w:val="28"/>
        </w:rPr>
        <w:t xml:space="preserve"> = 1 </w:t>
      </w:r>
      <w:r w:rsidRPr="006A7C6D">
        <w:rPr>
          <w:rFonts w:ascii="Times New Roman" w:hAnsi="Times New Roman"/>
          <w:sz w:val="28"/>
          <w:szCs w:val="28"/>
          <w:lang w:val="ru-RU"/>
        </w:rPr>
        <w:t xml:space="preserve">/ </w:t>
      </w:r>
      <w:r w:rsidRPr="006A7C6D">
        <w:rPr>
          <w:rFonts w:ascii="Times New Roman" w:hAnsi="Times New Roman"/>
          <w:sz w:val="28"/>
          <w:szCs w:val="28"/>
        </w:rPr>
        <w:t>Тек. Відповідно, річна сума амортизаційних відрахувань необоротних активів підприємства з врахуванням впровадженого програмного забезпечення становитиме:</w:t>
      </w:r>
    </w:p>
    <w:p w:rsidR="009849D8" w:rsidRPr="006A7C6D" w:rsidRDefault="00BA1419" w:rsidP="00BA1419">
      <w:pPr>
        <w:ind w:firstLine="720"/>
        <w:jc w:val="center"/>
        <w:rPr>
          <w:rFonts w:ascii="Times New Roman" w:hAnsi="Times New Roman"/>
          <w:sz w:val="28"/>
          <w:szCs w:val="28"/>
        </w:rPr>
      </w:pPr>
      <w:r>
        <w:rPr>
          <w:rFonts w:ascii="Times New Roman" w:hAnsi="Times New Roman"/>
          <w:sz w:val="28"/>
          <w:szCs w:val="28"/>
        </w:rPr>
        <w:lastRenderedPageBreak/>
        <w:t xml:space="preserve">            </w:t>
      </w:r>
      <w:r w:rsidR="009849D8" w:rsidRPr="006A7C6D">
        <w:rPr>
          <w:rFonts w:ascii="Times New Roman" w:hAnsi="Times New Roman"/>
          <w:sz w:val="28"/>
          <w:szCs w:val="28"/>
        </w:rPr>
        <w:t>А</w:t>
      </w:r>
      <w:r w:rsidR="009849D8" w:rsidRPr="006A7C6D">
        <w:rPr>
          <w:rFonts w:ascii="Times New Roman" w:hAnsi="Times New Roman"/>
          <w:sz w:val="28"/>
          <w:szCs w:val="28"/>
          <w:vertAlign w:val="subscript"/>
        </w:rPr>
        <w:t xml:space="preserve">1 </w:t>
      </w:r>
      <w:r w:rsidR="009849D8" w:rsidRPr="006A7C6D">
        <w:rPr>
          <w:rFonts w:ascii="Times New Roman" w:hAnsi="Times New Roman"/>
          <w:sz w:val="28"/>
          <w:szCs w:val="28"/>
        </w:rPr>
        <w:t>= А + А</w:t>
      </w:r>
      <w:r w:rsidR="009849D8" w:rsidRPr="006A7C6D">
        <w:rPr>
          <w:rFonts w:ascii="Times New Roman" w:hAnsi="Times New Roman"/>
          <w:sz w:val="28"/>
          <w:szCs w:val="28"/>
          <w:vertAlign w:val="subscript"/>
        </w:rPr>
        <w:t>програми</w:t>
      </w:r>
      <w:r w:rsidR="009849D8" w:rsidRPr="006A7C6D">
        <w:rPr>
          <w:rFonts w:ascii="Times New Roman" w:hAnsi="Times New Roman"/>
          <w:sz w:val="28"/>
          <w:szCs w:val="28"/>
        </w:rPr>
        <w:t xml:space="preserve"> = А + ПВ</w:t>
      </w:r>
      <w:r w:rsidR="009849D8" w:rsidRPr="006A7C6D">
        <w:rPr>
          <w:rFonts w:ascii="Times New Roman" w:hAnsi="Times New Roman"/>
          <w:sz w:val="28"/>
          <w:szCs w:val="28"/>
          <w:vertAlign w:val="subscript"/>
        </w:rPr>
        <w:t xml:space="preserve">програми </w:t>
      </w:r>
      <w:r w:rsidR="009849D8" w:rsidRPr="006A7C6D">
        <w:rPr>
          <w:rFonts w:ascii="Times New Roman" w:hAnsi="Times New Roman"/>
          <w:sz w:val="28"/>
          <w:szCs w:val="28"/>
        </w:rPr>
        <w:t>* На</w:t>
      </w:r>
      <w:r w:rsidR="009849D8" w:rsidRPr="006A7C6D">
        <w:rPr>
          <w:rFonts w:ascii="Times New Roman" w:hAnsi="Times New Roman"/>
          <w:sz w:val="28"/>
          <w:szCs w:val="28"/>
          <w:vertAlign w:val="subscript"/>
        </w:rPr>
        <w:t xml:space="preserve">програми   </w:t>
      </w:r>
      <w:r>
        <w:rPr>
          <w:rFonts w:ascii="Times New Roman" w:hAnsi="Times New Roman"/>
          <w:sz w:val="28"/>
          <w:szCs w:val="28"/>
          <w:vertAlign w:val="subscript"/>
        </w:rPr>
        <w:t xml:space="preserve">                </w:t>
      </w:r>
      <w:r w:rsidR="009849D8" w:rsidRPr="006A7C6D">
        <w:rPr>
          <w:rFonts w:ascii="Times New Roman" w:hAnsi="Times New Roman"/>
          <w:sz w:val="28"/>
          <w:szCs w:val="28"/>
        </w:rPr>
        <w:t xml:space="preserve">     (20)</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А1 =82 892+909 300*(1/54)= 99 730,9грн.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Відповідно, необхідно обчислити показники ефективності після впровадження програмного забезпечення (формули 11 – 18) та скласти порівняльну таблицю:</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Врік1 = 46 184 + (46 184 * 0,2)=55 420,8 тис.т.</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Чис.персоналу = 225 + програміст (1) = 226</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ОЗ1 = 1 793 190 000+909 300=1 794 099 300грн.</w:t>
      </w:r>
    </w:p>
    <w:p w:rsidR="009849D8" w:rsidRPr="006A7C6D" w:rsidRDefault="009849D8" w:rsidP="009849D8">
      <w:pPr>
        <w:ind w:firstLine="720"/>
        <w:rPr>
          <w:rFonts w:ascii="Times New Roman" w:hAnsi="Times New Roman"/>
          <w:sz w:val="28"/>
          <w:szCs w:val="28"/>
          <w:vertAlign w:val="subscript"/>
        </w:rPr>
      </w:pPr>
      <w:r w:rsidRPr="006A7C6D">
        <w:rPr>
          <w:rFonts w:ascii="Times New Roman" w:eastAsiaTheme="minorEastAsia" w:hAnsi="Times New Roman"/>
          <w:sz w:val="28"/>
          <w:szCs w:val="28"/>
        </w:rPr>
        <w:t>К1 =</w:t>
      </w:r>
      <w:r w:rsidRPr="006A7C6D">
        <w:rPr>
          <w:rFonts w:ascii="Times New Roman" w:hAnsi="Times New Roman"/>
          <w:sz w:val="28"/>
          <w:szCs w:val="28"/>
        </w:rPr>
        <w:t>1 794 099 300</w:t>
      </w:r>
      <w:r w:rsidRPr="006A7C6D">
        <w:rPr>
          <w:rFonts w:ascii="Times New Roman" w:eastAsiaTheme="minorEastAsia" w:hAnsi="Times New Roman"/>
          <w:sz w:val="28"/>
          <w:szCs w:val="28"/>
        </w:rPr>
        <w:t>+</w:t>
      </w:r>
      <w:r w:rsidRPr="006A7C6D">
        <w:rPr>
          <w:rFonts w:ascii="Times New Roman" w:hAnsi="Times New Roman"/>
          <w:sz w:val="28"/>
          <w:szCs w:val="28"/>
        </w:rPr>
        <w:t>3 341 300</w:t>
      </w:r>
      <w:r w:rsidRPr="006A7C6D">
        <w:rPr>
          <w:rFonts w:ascii="Times New Roman" w:eastAsiaTheme="minorEastAsia" w:hAnsi="Times New Roman"/>
          <w:sz w:val="28"/>
          <w:szCs w:val="28"/>
        </w:rPr>
        <w:t>= 1 797 440 600грн.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Срік1 = 82 892+ 3 341 300=3 424 192тис.грн.</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 xml:space="preserve">Дрік1 = 55 420,8 * </w:t>
      </w:r>
      <w:r w:rsidRPr="006A7C6D">
        <w:rPr>
          <w:rFonts w:ascii="Times New Roman" w:eastAsiaTheme="minorEastAsia" w:hAnsi="Times New Roman"/>
          <w:sz w:val="28"/>
          <w:szCs w:val="28"/>
        </w:rPr>
        <w:t>210,16</w:t>
      </w:r>
      <w:r w:rsidRPr="006A7C6D">
        <w:rPr>
          <w:rFonts w:ascii="Times New Roman" w:hAnsi="Times New Roman"/>
          <w:sz w:val="28"/>
          <w:szCs w:val="28"/>
        </w:rPr>
        <w:t>= 11 647 235,328</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Прік1 = 11 647 235,328- 3 424 192 = 8 223 043,328</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 xml:space="preserve">ФЄ1 = </w:t>
      </w:r>
      <w:r w:rsidRPr="006A7C6D">
        <w:rPr>
          <w:rFonts w:ascii="Times New Roman" w:eastAsiaTheme="minorEastAsia" w:hAnsi="Times New Roman"/>
          <w:sz w:val="28"/>
          <w:szCs w:val="28"/>
        </w:rPr>
        <w:t>1 797 440 600/</w:t>
      </w:r>
      <w:r w:rsidRPr="006A7C6D">
        <w:rPr>
          <w:rFonts w:ascii="Times New Roman" w:hAnsi="Times New Roman"/>
          <w:sz w:val="28"/>
          <w:szCs w:val="28"/>
        </w:rPr>
        <w:t>11 647 235,328= 154,32</w:t>
      </w:r>
    </w:p>
    <w:p w:rsidR="009849D8" w:rsidRPr="006A7C6D" w:rsidRDefault="009849D8" w:rsidP="009849D8">
      <w:pPr>
        <w:ind w:firstLine="720"/>
        <w:rPr>
          <w:rFonts w:ascii="Times New Roman" w:eastAsiaTheme="minorEastAsia" w:hAnsi="Times New Roman"/>
          <w:sz w:val="28"/>
          <w:szCs w:val="28"/>
        </w:rPr>
      </w:pPr>
      <w:r w:rsidRPr="006A7C6D">
        <w:rPr>
          <w:rFonts w:ascii="Times New Roman" w:hAnsi="Times New Roman"/>
          <w:sz w:val="28"/>
          <w:szCs w:val="28"/>
        </w:rPr>
        <w:t xml:space="preserve">ФВ1 = 11 647 235,328/ </w:t>
      </w:r>
      <w:r w:rsidRPr="006A7C6D">
        <w:rPr>
          <w:rFonts w:ascii="Times New Roman" w:eastAsiaTheme="minorEastAsia" w:hAnsi="Times New Roman"/>
          <w:sz w:val="28"/>
          <w:szCs w:val="28"/>
        </w:rPr>
        <w:t>1 797 440 600= 0,006</w:t>
      </w:r>
    </w:p>
    <w:p w:rsidR="009849D8" w:rsidRPr="006A7C6D" w:rsidRDefault="009849D8" w:rsidP="009849D8">
      <w:pPr>
        <w:ind w:firstLine="720"/>
        <w:rPr>
          <w:rFonts w:ascii="Times New Roman" w:hAnsi="Times New Roman"/>
          <w:sz w:val="28"/>
          <w:szCs w:val="28"/>
        </w:rPr>
      </w:pPr>
      <w:r w:rsidRPr="006A7C6D">
        <w:rPr>
          <w:rFonts w:ascii="Times New Roman" w:eastAsiaTheme="minorEastAsia" w:hAnsi="Times New Roman"/>
          <w:sz w:val="28"/>
          <w:szCs w:val="28"/>
        </w:rPr>
        <w:t xml:space="preserve">Ток1 = 1 797 440 600/ </w:t>
      </w:r>
      <w:r w:rsidRPr="006A7C6D">
        <w:rPr>
          <w:rFonts w:ascii="Times New Roman" w:hAnsi="Times New Roman"/>
          <w:sz w:val="28"/>
          <w:szCs w:val="28"/>
        </w:rPr>
        <w:t>8 223 043,328</w:t>
      </w:r>
      <w:r w:rsidRPr="006A7C6D">
        <w:rPr>
          <w:rFonts w:ascii="Times New Roman" w:eastAsiaTheme="minorEastAsia" w:hAnsi="Times New Roman"/>
          <w:sz w:val="28"/>
          <w:szCs w:val="28"/>
        </w:rPr>
        <w:t xml:space="preserve"> = </w:t>
      </w:r>
      <w:r w:rsidRPr="006A7C6D">
        <w:rPr>
          <w:rFonts w:ascii="Times New Roman" w:hAnsi="Times New Roman"/>
          <w:sz w:val="28"/>
          <w:szCs w:val="28"/>
        </w:rPr>
        <w:t>218,59</w:t>
      </w:r>
    </w:p>
    <w:p w:rsidR="009849D8" w:rsidRPr="006A7C6D" w:rsidRDefault="009849D8" w:rsidP="009849D8">
      <w:pPr>
        <w:ind w:firstLine="720"/>
        <w:rPr>
          <w:rFonts w:ascii="Times New Roman" w:hAnsi="Times New Roman"/>
          <w:sz w:val="28"/>
          <w:szCs w:val="28"/>
        </w:rPr>
      </w:pPr>
      <w:r w:rsidRPr="006A7C6D">
        <w:rPr>
          <w:rFonts w:ascii="Times New Roman" w:hAnsi="Times New Roman"/>
          <w:sz w:val="28"/>
          <w:szCs w:val="28"/>
        </w:rPr>
        <w:t>С1 = 3 424 192/55 420,8 = 61,79</w:t>
      </w:r>
    </w:p>
    <w:p w:rsidR="009849D8" w:rsidRPr="006A7C6D" w:rsidRDefault="009849D8" w:rsidP="009849D8">
      <w:pPr>
        <w:ind w:firstLine="720"/>
        <w:rPr>
          <w:rFonts w:ascii="Times New Roman" w:hAnsi="Times New Roman"/>
          <w:sz w:val="28"/>
          <w:szCs w:val="28"/>
        </w:rPr>
      </w:pPr>
      <w:r>
        <w:rPr>
          <w:rFonts w:ascii="Times New Roman" w:hAnsi="Times New Roman"/>
          <w:sz w:val="28"/>
          <w:szCs w:val="28"/>
        </w:rPr>
        <w:t>Таблиця 5.</w:t>
      </w:r>
      <w:r w:rsidRPr="006A7C6D">
        <w:rPr>
          <w:rFonts w:ascii="Times New Roman" w:hAnsi="Times New Roman"/>
          <w:sz w:val="28"/>
          <w:szCs w:val="28"/>
        </w:rPr>
        <w:t>6 – Порівняльна характеристика основних техніко-економічних показників підприємства до та після впровадження програмного забезпечення</w:t>
      </w:r>
    </w:p>
    <w:tbl>
      <w:tblPr>
        <w:tblStyle w:val="af2"/>
        <w:tblW w:w="0" w:type="auto"/>
        <w:tblLook w:val="04A0" w:firstRow="1" w:lastRow="0" w:firstColumn="1" w:lastColumn="0" w:noHBand="0" w:noVBand="1"/>
      </w:tblPr>
      <w:tblGrid>
        <w:gridCol w:w="2799"/>
        <w:gridCol w:w="1700"/>
        <w:gridCol w:w="2408"/>
        <w:gridCol w:w="2437"/>
      </w:tblGrid>
      <w:tr w:rsidR="009849D8" w:rsidRPr="006A7C6D" w:rsidTr="00EC3AA7">
        <w:trPr>
          <w:trHeight w:val="1263"/>
        </w:trPr>
        <w:tc>
          <w:tcPr>
            <w:tcW w:w="2802"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Показник</w:t>
            </w:r>
          </w:p>
        </w:tc>
        <w:tc>
          <w:tcPr>
            <w:tcW w:w="170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Одиниця виміру</w:t>
            </w:r>
          </w:p>
        </w:tc>
        <w:tc>
          <w:tcPr>
            <w:tcW w:w="240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До впровадження програмного забезпечення</w:t>
            </w:r>
          </w:p>
        </w:tc>
        <w:tc>
          <w:tcPr>
            <w:tcW w:w="24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Після впровадження програмного забезпечення</w:t>
            </w:r>
          </w:p>
        </w:tc>
      </w:tr>
      <w:tr w:rsidR="009849D8" w:rsidRPr="006A7C6D" w:rsidTr="00EC3AA7">
        <w:tc>
          <w:tcPr>
            <w:tcW w:w="2802"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w:t>
            </w:r>
          </w:p>
        </w:tc>
        <w:tc>
          <w:tcPr>
            <w:tcW w:w="170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w:t>
            </w:r>
          </w:p>
        </w:tc>
        <w:tc>
          <w:tcPr>
            <w:tcW w:w="240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3</w:t>
            </w:r>
          </w:p>
        </w:tc>
        <w:tc>
          <w:tcPr>
            <w:tcW w:w="24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4</w:t>
            </w:r>
          </w:p>
        </w:tc>
      </w:tr>
      <w:tr w:rsidR="009849D8" w:rsidRPr="006A7C6D" w:rsidTr="00EC3AA7">
        <w:trPr>
          <w:trHeight w:val="880"/>
        </w:trPr>
        <w:tc>
          <w:tcPr>
            <w:tcW w:w="2802"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Річний випуск продукції</w:t>
            </w:r>
          </w:p>
        </w:tc>
        <w:tc>
          <w:tcPr>
            <w:tcW w:w="1701" w:type="dxa"/>
          </w:tcPr>
          <w:p w:rsidR="009849D8" w:rsidRPr="006A7C6D" w:rsidRDefault="009849D8" w:rsidP="001D0B39">
            <w:pPr>
              <w:jc w:val="center"/>
              <w:rPr>
                <w:rFonts w:ascii="Times New Roman" w:hAnsi="Times New Roman"/>
                <w:sz w:val="28"/>
                <w:szCs w:val="28"/>
              </w:rPr>
            </w:pPr>
            <w:r w:rsidRPr="006A7C6D">
              <w:rPr>
                <w:rFonts w:ascii="Times New Roman" w:hAnsi="Times New Roman"/>
                <w:color w:val="202122"/>
                <w:sz w:val="28"/>
                <w:szCs w:val="28"/>
                <w:shd w:val="clear" w:color="auto" w:fill="FFFFFF"/>
              </w:rPr>
              <w:t>Тис. тонн.</w:t>
            </w:r>
          </w:p>
        </w:tc>
        <w:tc>
          <w:tcPr>
            <w:tcW w:w="240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46 184</w:t>
            </w:r>
          </w:p>
        </w:tc>
        <w:tc>
          <w:tcPr>
            <w:tcW w:w="24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55 420,8</w:t>
            </w:r>
          </w:p>
        </w:tc>
      </w:tr>
    </w:tbl>
    <w:p w:rsidR="00EC3AA7" w:rsidRDefault="00EC3AA7"/>
    <w:p w:rsidR="00EC3AA7" w:rsidRPr="00EC3AA7" w:rsidRDefault="00EC3AA7" w:rsidP="00EC3AA7">
      <w:pPr>
        <w:ind w:firstLine="709"/>
        <w:rPr>
          <w:rFonts w:ascii="Times New Roman" w:hAnsi="Times New Roman"/>
          <w:sz w:val="28"/>
        </w:rPr>
      </w:pPr>
      <w:r>
        <w:rPr>
          <w:rFonts w:ascii="Times New Roman" w:hAnsi="Times New Roman"/>
          <w:sz w:val="28"/>
        </w:rPr>
        <w:t>Продовження таблиці 5.6</w:t>
      </w:r>
    </w:p>
    <w:tbl>
      <w:tblPr>
        <w:tblStyle w:val="af2"/>
        <w:tblW w:w="0" w:type="auto"/>
        <w:tblLook w:val="04A0" w:firstRow="1" w:lastRow="0" w:firstColumn="1" w:lastColumn="0" w:noHBand="0" w:noVBand="1"/>
      </w:tblPr>
      <w:tblGrid>
        <w:gridCol w:w="2799"/>
        <w:gridCol w:w="1700"/>
        <w:gridCol w:w="2408"/>
        <w:gridCol w:w="2437"/>
      </w:tblGrid>
      <w:tr w:rsidR="009849D8" w:rsidRPr="006A7C6D" w:rsidTr="00EC3AA7">
        <w:tc>
          <w:tcPr>
            <w:tcW w:w="2802" w:type="dxa"/>
          </w:tcPr>
          <w:p w:rsidR="009849D8" w:rsidRPr="006A7C6D" w:rsidRDefault="009849D8" w:rsidP="00EC3AA7">
            <w:pPr>
              <w:jc w:val="left"/>
              <w:rPr>
                <w:rFonts w:ascii="Times New Roman" w:hAnsi="Times New Roman"/>
                <w:sz w:val="28"/>
                <w:szCs w:val="28"/>
              </w:rPr>
            </w:pPr>
            <w:r w:rsidRPr="006A7C6D">
              <w:rPr>
                <w:rFonts w:ascii="Times New Roman" w:hAnsi="Times New Roman"/>
                <w:sz w:val="28"/>
                <w:szCs w:val="28"/>
              </w:rPr>
              <w:t>Чисельність персоналу</w:t>
            </w:r>
          </w:p>
        </w:tc>
        <w:tc>
          <w:tcPr>
            <w:tcW w:w="170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Чол.</w:t>
            </w:r>
          </w:p>
        </w:tc>
        <w:tc>
          <w:tcPr>
            <w:tcW w:w="2409" w:type="dxa"/>
          </w:tcPr>
          <w:p w:rsidR="009849D8" w:rsidRPr="006A7C6D" w:rsidRDefault="009849D8" w:rsidP="001D0B39">
            <w:pPr>
              <w:jc w:val="center"/>
              <w:rPr>
                <w:rFonts w:ascii="Times New Roman" w:hAnsi="Times New Roman"/>
                <w:sz w:val="28"/>
                <w:szCs w:val="28"/>
                <w:lang w:val="ru-RU"/>
              </w:rPr>
            </w:pPr>
            <w:r w:rsidRPr="006A7C6D">
              <w:rPr>
                <w:rFonts w:ascii="Times New Roman" w:hAnsi="Times New Roman"/>
                <w:sz w:val="28"/>
                <w:szCs w:val="28"/>
                <w:lang w:val="ru-RU"/>
              </w:rPr>
              <w:t>225</w:t>
            </w:r>
          </w:p>
        </w:tc>
        <w:tc>
          <w:tcPr>
            <w:tcW w:w="24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lang w:val="ru-RU"/>
              </w:rPr>
              <w:t>226</w:t>
            </w:r>
          </w:p>
        </w:tc>
      </w:tr>
      <w:tr w:rsidR="009849D8" w:rsidRPr="006A7C6D" w:rsidTr="00EC3AA7">
        <w:tc>
          <w:tcPr>
            <w:tcW w:w="2802"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lastRenderedPageBreak/>
              <w:t>Вартість основних засобів та нематеріальних активів</w:t>
            </w:r>
          </w:p>
        </w:tc>
        <w:tc>
          <w:tcPr>
            <w:tcW w:w="170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грн</w:t>
            </w:r>
          </w:p>
        </w:tc>
        <w:tc>
          <w:tcPr>
            <w:tcW w:w="240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1 793 190 000</w:t>
            </w:r>
          </w:p>
          <w:p w:rsidR="009849D8" w:rsidRPr="006A7C6D" w:rsidRDefault="009849D8" w:rsidP="001D0B39">
            <w:pPr>
              <w:jc w:val="center"/>
              <w:rPr>
                <w:rFonts w:ascii="Times New Roman" w:hAnsi="Times New Roman"/>
                <w:sz w:val="28"/>
                <w:szCs w:val="28"/>
              </w:rPr>
            </w:pPr>
          </w:p>
        </w:tc>
        <w:tc>
          <w:tcPr>
            <w:tcW w:w="24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1 794 099 300</w:t>
            </w:r>
          </w:p>
        </w:tc>
      </w:tr>
      <w:tr w:rsidR="009849D8" w:rsidRPr="006A7C6D" w:rsidTr="00EC3AA7">
        <w:tc>
          <w:tcPr>
            <w:tcW w:w="2802"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Вартість оборотних засобів</w:t>
            </w:r>
          </w:p>
        </w:tc>
        <w:tc>
          <w:tcPr>
            <w:tcW w:w="170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грн</w:t>
            </w:r>
          </w:p>
        </w:tc>
        <w:tc>
          <w:tcPr>
            <w:tcW w:w="240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6 422 856,87</w:t>
            </w:r>
          </w:p>
        </w:tc>
        <w:tc>
          <w:tcPr>
            <w:tcW w:w="24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6 428 856,87</w:t>
            </w:r>
          </w:p>
        </w:tc>
      </w:tr>
      <w:tr w:rsidR="009849D8" w:rsidRPr="006A7C6D" w:rsidTr="00EC3AA7">
        <w:tc>
          <w:tcPr>
            <w:tcW w:w="2802"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Загальна собівартість продукції (на рік)</w:t>
            </w:r>
          </w:p>
        </w:tc>
        <w:tc>
          <w:tcPr>
            <w:tcW w:w="170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грн</w:t>
            </w:r>
          </w:p>
        </w:tc>
        <w:tc>
          <w:tcPr>
            <w:tcW w:w="240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9 705 808,87</w:t>
            </w:r>
          </w:p>
        </w:tc>
        <w:tc>
          <w:tcPr>
            <w:tcW w:w="24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3 424 192</w:t>
            </w:r>
          </w:p>
        </w:tc>
      </w:tr>
      <w:tr w:rsidR="009849D8" w:rsidRPr="006A7C6D" w:rsidTr="00EC3AA7">
        <w:tc>
          <w:tcPr>
            <w:tcW w:w="2802"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Собівартість одиниці продукції</w:t>
            </w:r>
          </w:p>
        </w:tc>
        <w:tc>
          <w:tcPr>
            <w:tcW w:w="170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грн</w:t>
            </w:r>
          </w:p>
        </w:tc>
        <w:tc>
          <w:tcPr>
            <w:tcW w:w="2409" w:type="dxa"/>
          </w:tcPr>
          <w:p w:rsidR="009849D8" w:rsidRPr="006A7C6D" w:rsidRDefault="009849D8" w:rsidP="001D0B39">
            <w:pPr>
              <w:jc w:val="center"/>
              <w:rPr>
                <w:rFonts w:ascii="Times New Roman" w:hAnsi="Times New Roman"/>
                <w:sz w:val="28"/>
                <w:szCs w:val="28"/>
              </w:rPr>
            </w:pPr>
            <w:r w:rsidRPr="006A7C6D">
              <w:rPr>
                <w:rFonts w:ascii="Times New Roman" w:eastAsiaTheme="minorEastAsia" w:hAnsi="Times New Roman"/>
                <w:sz w:val="28"/>
                <w:szCs w:val="28"/>
              </w:rPr>
              <w:t>210,16</w:t>
            </w:r>
          </w:p>
        </w:tc>
        <w:tc>
          <w:tcPr>
            <w:tcW w:w="24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61,79</w:t>
            </w:r>
          </w:p>
        </w:tc>
      </w:tr>
      <w:tr w:rsidR="009849D8" w:rsidRPr="006A7C6D" w:rsidTr="00EC3AA7">
        <w:tc>
          <w:tcPr>
            <w:tcW w:w="2802"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Прибуток на одиницю продукції</w:t>
            </w:r>
          </w:p>
        </w:tc>
        <w:tc>
          <w:tcPr>
            <w:tcW w:w="170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грн</w:t>
            </w:r>
          </w:p>
        </w:tc>
        <w:tc>
          <w:tcPr>
            <w:tcW w:w="240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0</w:t>
            </w:r>
          </w:p>
        </w:tc>
        <w:tc>
          <w:tcPr>
            <w:tcW w:w="24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0</w:t>
            </w:r>
          </w:p>
        </w:tc>
      </w:tr>
      <w:tr w:rsidR="009849D8" w:rsidRPr="006A7C6D" w:rsidTr="00EC3AA7">
        <w:tc>
          <w:tcPr>
            <w:tcW w:w="2802"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Річний прибуток</w:t>
            </w:r>
          </w:p>
        </w:tc>
        <w:tc>
          <w:tcPr>
            <w:tcW w:w="170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грн</w:t>
            </w:r>
          </w:p>
        </w:tc>
        <w:tc>
          <w:tcPr>
            <w:tcW w:w="240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9 706 029,44</w:t>
            </w:r>
          </w:p>
        </w:tc>
        <w:tc>
          <w:tcPr>
            <w:tcW w:w="24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11 647 235,328</w:t>
            </w:r>
          </w:p>
        </w:tc>
      </w:tr>
      <w:tr w:rsidR="009849D8" w:rsidRPr="006A7C6D" w:rsidTr="00EC3AA7">
        <w:tc>
          <w:tcPr>
            <w:tcW w:w="2802"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Рентабельність</w:t>
            </w:r>
          </w:p>
        </w:tc>
        <w:tc>
          <w:tcPr>
            <w:tcW w:w="170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w:t>
            </w:r>
          </w:p>
        </w:tc>
        <w:tc>
          <w:tcPr>
            <w:tcW w:w="240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0</w:t>
            </w:r>
          </w:p>
        </w:tc>
        <w:tc>
          <w:tcPr>
            <w:tcW w:w="24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0</w:t>
            </w:r>
          </w:p>
        </w:tc>
      </w:tr>
      <w:tr w:rsidR="009849D8" w:rsidRPr="006A7C6D" w:rsidTr="00EC3AA7">
        <w:tc>
          <w:tcPr>
            <w:tcW w:w="2802"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Фондоємність</w:t>
            </w:r>
          </w:p>
        </w:tc>
        <w:tc>
          <w:tcPr>
            <w:tcW w:w="170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грн/грн</w:t>
            </w:r>
          </w:p>
        </w:tc>
        <w:tc>
          <w:tcPr>
            <w:tcW w:w="240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1,24</w:t>
            </w:r>
          </w:p>
        </w:tc>
        <w:tc>
          <w:tcPr>
            <w:tcW w:w="24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154,32</w:t>
            </w:r>
          </w:p>
        </w:tc>
      </w:tr>
      <w:tr w:rsidR="009849D8" w:rsidRPr="006A7C6D" w:rsidTr="00EC3AA7">
        <w:tc>
          <w:tcPr>
            <w:tcW w:w="2802"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 xml:space="preserve">Фондовіддача </w:t>
            </w:r>
          </w:p>
        </w:tc>
        <w:tc>
          <w:tcPr>
            <w:tcW w:w="170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грн/грн</w:t>
            </w:r>
          </w:p>
        </w:tc>
        <w:tc>
          <w:tcPr>
            <w:tcW w:w="240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0,86</w:t>
            </w:r>
          </w:p>
        </w:tc>
        <w:tc>
          <w:tcPr>
            <w:tcW w:w="2438" w:type="dxa"/>
          </w:tcPr>
          <w:p w:rsidR="009849D8" w:rsidRPr="006A7C6D" w:rsidRDefault="009849D8" w:rsidP="001D0B39">
            <w:pPr>
              <w:jc w:val="center"/>
              <w:rPr>
                <w:rFonts w:ascii="Times New Roman" w:hAnsi="Times New Roman"/>
                <w:sz w:val="28"/>
                <w:szCs w:val="28"/>
              </w:rPr>
            </w:pPr>
            <w:r w:rsidRPr="006A7C6D">
              <w:rPr>
                <w:rFonts w:ascii="Times New Roman" w:eastAsiaTheme="minorEastAsia" w:hAnsi="Times New Roman"/>
                <w:sz w:val="28"/>
                <w:szCs w:val="28"/>
              </w:rPr>
              <w:t>0,006</w:t>
            </w:r>
          </w:p>
        </w:tc>
      </w:tr>
      <w:tr w:rsidR="009849D8" w:rsidRPr="006A7C6D" w:rsidTr="00EC3AA7">
        <w:tc>
          <w:tcPr>
            <w:tcW w:w="2802"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Фондоозброєність</w:t>
            </w:r>
          </w:p>
        </w:tc>
        <w:tc>
          <w:tcPr>
            <w:tcW w:w="170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грн/ос.</w:t>
            </w:r>
          </w:p>
        </w:tc>
        <w:tc>
          <w:tcPr>
            <w:tcW w:w="240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9,2</w:t>
            </w:r>
          </w:p>
        </w:tc>
        <w:tc>
          <w:tcPr>
            <w:tcW w:w="24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4,6</w:t>
            </w:r>
          </w:p>
        </w:tc>
      </w:tr>
      <w:tr w:rsidR="009849D8" w:rsidRPr="006A7C6D" w:rsidTr="00EC3AA7">
        <w:tc>
          <w:tcPr>
            <w:tcW w:w="2802" w:type="dxa"/>
          </w:tcPr>
          <w:p w:rsidR="009849D8" w:rsidRPr="006A7C6D" w:rsidRDefault="009849D8" w:rsidP="001D0B39">
            <w:pPr>
              <w:rPr>
                <w:rFonts w:ascii="Times New Roman" w:hAnsi="Times New Roman"/>
                <w:sz w:val="28"/>
                <w:szCs w:val="28"/>
              </w:rPr>
            </w:pPr>
            <w:r w:rsidRPr="006A7C6D">
              <w:rPr>
                <w:rFonts w:ascii="Times New Roman" w:hAnsi="Times New Roman"/>
                <w:sz w:val="28"/>
                <w:szCs w:val="28"/>
              </w:rPr>
              <w:t>Період окупності капіталовкладень</w:t>
            </w:r>
          </w:p>
        </w:tc>
        <w:tc>
          <w:tcPr>
            <w:tcW w:w="1701"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роки</w:t>
            </w:r>
          </w:p>
        </w:tc>
        <w:tc>
          <w:tcPr>
            <w:tcW w:w="2409"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54</w:t>
            </w:r>
          </w:p>
        </w:tc>
        <w:tc>
          <w:tcPr>
            <w:tcW w:w="2438" w:type="dxa"/>
          </w:tcPr>
          <w:p w:rsidR="009849D8" w:rsidRPr="006A7C6D" w:rsidRDefault="009849D8" w:rsidP="001D0B39">
            <w:pPr>
              <w:jc w:val="center"/>
              <w:rPr>
                <w:rFonts w:ascii="Times New Roman" w:hAnsi="Times New Roman"/>
                <w:sz w:val="28"/>
                <w:szCs w:val="28"/>
              </w:rPr>
            </w:pPr>
            <w:r w:rsidRPr="006A7C6D">
              <w:rPr>
                <w:rFonts w:ascii="Times New Roman" w:hAnsi="Times New Roman"/>
                <w:sz w:val="28"/>
                <w:szCs w:val="28"/>
              </w:rPr>
              <w:t>218,59</w:t>
            </w:r>
          </w:p>
        </w:tc>
      </w:tr>
    </w:tbl>
    <w:p w:rsidR="009849D8" w:rsidRPr="006A7C6D" w:rsidRDefault="009849D8" w:rsidP="009849D8">
      <w:pPr>
        <w:ind w:firstLine="720"/>
        <w:rPr>
          <w:rFonts w:ascii="Times New Roman" w:hAnsi="Times New Roman"/>
          <w:sz w:val="28"/>
          <w:szCs w:val="28"/>
        </w:rPr>
      </w:pPr>
    </w:p>
    <w:p w:rsidR="009849D8" w:rsidRPr="006A7C6D" w:rsidRDefault="009849D8" w:rsidP="009849D8">
      <w:pPr>
        <w:rPr>
          <w:rFonts w:ascii="Times New Roman" w:hAnsi="Times New Roman"/>
          <w:sz w:val="28"/>
          <w:szCs w:val="28"/>
          <w:vertAlign w:val="subscript"/>
        </w:rPr>
      </w:pPr>
      <w:r w:rsidRPr="006A7C6D">
        <w:rPr>
          <w:rFonts w:ascii="Times New Roman" w:hAnsi="Times New Roman"/>
          <w:sz w:val="28"/>
          <w:szCs w:val="28"/>
        </w:rPr>
        <w:tab/>
        <w:t>Якщо застосування програмного забезпечення (модернізація устаткування) дозволить підвищити продуктивність праці, то відповідно, обсяги виробництва продукції зростуть до В</w:t>
      </w:r>
      <w:r w:rsidR="00BA1419">
        <w:rPr>
          <w:rFonts w:ascii="Times New Roman" w:hAnsi="Times New Roman"/>
          <w:sz w:val="28"/>
          <w:szCs w:val="28"/>
          <w:vertAlign w:val="subscript"/>
        </w:rPr>
        <w:t>рік1:</w:t>
      </w:r>
    </w:p>
    <w:p w:rsidR="009849D8" w:rsidRPr="006A7C6D" w:rsidRDefault="009849D8" w:rsidP="009849D8">
      <w:pPr>
        <w:rPr>
          <w:rFonts w:ascii="Times New Roman" w:hAnsi="Times New Roman"/>
          <w:sz w:val="28"/>
          <w:szCs w:val="28"/>
        </w:rPr>
      </w:pPr>
      <w:r w:rsidRPr="006A7C6D">
        <w:rPr>
          <w:rFonts w:ascii="Times New Roman" w:hAnsi="Times New Roman"/>
          <w:sz w:val="28"/>
          <w:szCs w:val="28"/>
        </w:rPr>
        <w:t xml:space="preserve">                                        В</w:t>
      </w:r>
      <w:r w:rsidRPr="006A7C6D">
        <w:rPr>
          <w:rFonts w:ascii="Times New Roman" w:hAnsi="Times New Roman"/>
          <w:sz w:val="28"/>
          <w:szCs w:val="28"/>
          <w:vertAlign w:val="subscript"/>
        </w:rPr>
        <w:t xml:space="preserve">рік1 </w:t>
      </w:r>
      <w:r w:rsidRPr="006A7C6D">
        <w:rPr>
          <w:rFonts w:ascii="Times New Roman" w:hAnsi="Times New Roman"/>
          <w:sz w:val="28"/>
          <w:szCs w:val="28"/>
        </w:rPr>
        <w:t>= В</w:t>
      </w:r>
      <w:r w:rsidRPr="006A7C6D">
        <w:rPr>
          <w:rFonts w:ascii="Times New Roman" w:hAnsi="Times New Roman"/>
          <w:sz w:val="28"/>
          <w:szCs w:val="28"/>
          <w:vertAlign w:val="subscript"/>
        </w:rPr>
        <w:t>рік</w:t>
      </w:r>
      <w:r w:rsidRPr="006A7C6D">
        <w:rPr>
          <w:rFonts w:ascii="Times New Roman" w:hAnsi="Times New Roman"/>
          <w:sz w:val="28"/>
          <w:szCs w:val="28"/>
        </w:rPr>
        <w:t xml:space="preserve"> * к,                                                               (21) </w:t>
      </w:r>
    </w:p>
    <w:p w:rsidR="009849D8" w:rsidRPr="006A7C6D" w:rsidRDefault="009849D8" w:rsidP="009849D8">
      <w:pPr>
        <w:rPr>
          <w:rFonts w:ascii="Times New Roman" w:hAnsi="Times New Roman"/>
          <w:sz w:val="28"/>
          <w:szCs w:val="28"/>
        </w:rPr>
      </w:pPr>
      <w:r w:rsidRPr="006A7C6D">
        <w:rPr>
          <w:rFonts w:ascii="Times New Roman" w:hAnsi="Times New Roman"/>
          <w:sz w:val="28"/>
          <w:szCs w:val="28"/>
        </w:rPr>
        <w:t xml:space="preserve"> </w:t>
      </w:r>
      <w:r w:rsidRPr="006A7C6D">
        <w:rPr>
          <w:rFonts w:ascii="Times New Roman" w:hAnsi="Times New Roman"/>
          <w:sz w:val="28"/>
          <w:szCs w:val="28"/>
        </w:rPr>
        <w:tab/>
        <w:t>Врік1 = 46 184 * 0,2=9 236,8тис.т.</w:t>
      </w:r>
    </w:p>
    <w:p w:rsidR="009849D8" w:rsidRPr="006A7C6D" w:rsidRDefault="009849D8" w:rsidP="009849D8">
      <w:pPr>
        <w:rPr>
          <w:rFonts w:ascii="Times New Roman" w:hAnsi="Times New Roman"/>
          <w:sz w:val="28"/>
          <w:szCs w:val="28"/>
        </w:rPr>
      </w:pPr>
      <w:r w:rsidRPr="006A7C6D">
        <w:rPr>
          <w:rFonts w:ascii="Times New Roman" w:hAnsi="Times New Roman"/>
          <w:sz w:val="28"/>
          <w:szCs w:val="28"/>
        </w:rPr>
        <w:t>де к – темп зростання обсягів виробництва після впровадження програмного забезпечення.</w:t>
      </w:r>
    </w:p>
    <w:p w:rsidR="009849D8" w:rsidRPr="006A7C6D" w:rsidRDefault="009849D8" w:rsidP="009849D8">
      <w:pPr>
        <w:rPr>
          <w:rFonts w:ascii="Times New Roman" w:hAnsi="Times New Roman"/>
          <w:sz w:val="28"/>
          <w:szCs w:val="28"/>
        </w:rPr>
      </w:pPr>
      <w:r w:rsidRPr="006A7C6D">
        <w:rPr>
          <w:rFonts w:ascii="Times New Roman" w:hAnsi="Times New Roman"/>
          <w:sz w:val="28"/>
          <w:szCs w:val="28"/>
        </w:rPr>
        <w:tab/>
        <w:t xml:space="preserve">Зростання продуктивності пропорційно позначиться на скороченні витрат на одиницю продукції та рівні її прибутковості. </w:t>
      </w:r>
    </w:p>
    <w:p w:rsidR="009849D8" w:rsidRPr="006A7C6D" w:rsidRDefault="009849D8" w:rsidP="009849D8">
      <w:pPr>
        <w:rPr>
          <w:rFonts w:ascii="Times New Roman" w:hAnsi="Times New Roman"/>
          <w:sz w:val="28"/>
          <w:szCs w:val="28"/>
        </w:rPr>
      </w:pPr>
      <w:r w:rsidRPr="006A7C6D">
        <w:rPr>
          <w:rFonts w:ascii="Times New Roman" w:hAnsi="Times New Roman"/>
          <w:sz w:val="28"/>
          <w:szCs w:val="28"/>
        </w:rPr>
        <w:lastRenderedPageBreak/>
        <w:tab/>
        <w:t>Окрім того, у ряді випадків удосконалення діючого устаткування може призвести також до отримання соціальних результатів (поліпшення рівня охорони праці, ергономічних показників тощо), які необхідно описати в роботі. У цьому випадку проведення удосконалення діючого базового устаткування також можна вважати виправданим.</w:t>
      </w:r>
    </w:p>
    <w:p w:rsidR="009849D8" w:rsidRPr="006A7C6D" w:rsidRDefault="009849D8" w:rsidP="009849D8">
      <w:pPr>
        <w:rPr>
          <w:rFonts w:ascii="Times New Roman" w:hAnsi="Times New Roman"/>
          <w:sz w:val="28"/>
          <w:szCs w:val="28"/>
        </w:rPr>
      </w:pPr>
      <w:r w:rsidRPr="006A7C6D">
        <w:rPr>
          <w:rFonts w:ascii="Times New Roman" w:hAnsi="Times New Roman"/>
          <w:sz w:val="28"/>
          <w:szCs w:val="28"/>
        </w:rPr>
        <w:tab/>
      </w:r>
    </w:p>
    <w:p w:rsidR="009849D8" w:rsidRPr="006A7C6D" w:rsidRDefault="009849D8" w:rsidP="009849D8">
      <w:pPr>
        <w:rPr>
          <w:rFonts w:ascii="Times New Roman" w:hAnsi="Times New Roman"/>
          <w:sz w:val="28"/>
          <w:szCs w:val="28"/>
        </w:rPr>
      </w:pPr>
    </w:p>
    <w:p w:rsidR="009849D8" w:rsidRPr="009849D8" w:rsidRDefault="009849D8" w:rsidP="009849D8">
      <w:pPr>
        <w:rPr>
          <w:rFonts w:ascii="Times New Roman" w:eastAsiaTheme="minorEastAsia" w:hAnsi="Times New Roman"/>
          <w:b/>
          <w:sz w:val="28"/>
          <w:szCs w:val="28"/>
        </w:rPr>
      </w:pPr>
    </w:p>
    <w:p w:rsidR="00216F13" w:rsidRDefault="00216F13" w:rsidP="00DD620F">
      <w:pPr>
        <w:widowControl w:val="0"/>
        <w:ind w:firstLine="709"/>
        <w:rPr>
          <w:rFonts w:ascii="Times New Roman" w:hAnsi="Times New Roman"/>
          <w:sz w:val="28"/>
          <w:szCs w:val="28"/>
        </w:rPr>
      </w:pPr>
    </w:p>
    <w:p w:rsidR="00DD620F" w:rsidRDefault="00DD620F" w:rsidP="009849D8">
      <w:pPr>
        <w:spacing w:line="240" w:lineRule="auto"/>
        <w:ind w:firstLine="709"/>
        <w:jc w:val="left"/>
        <w:rPr>
          <w:rFonts w:ascii="Times New Roman" w:hAnsi="Times New Roman"/>
          <w:sz w:val="28"/>
          <w:szCs w:val="28"/>
        </w:rPr>
      </w:pPr>
      <w:r>
        <w:rPr>
          <w:rFonts w:ascii="Times New Roman" w:hAnsi="Times New Roman"/>
          <w:sz w:val="28"/>
          <w:szCs w:val="28"/>
        </w:rPr>
        <w:br w:type="page"/>
      </w:r>
    </w:p>
    <w:p w:rsidR="00DD620F" w:rsidRPr="00FB5F75" w:rsidRDefault="00664AEE" w:rsidP="00DD620F">
      <w:pPr>
        <w:pStyle w:val="1"/>
        <w:spacing w:before="0"/>
        <w:jc w:val="center"/>
        <w:rPr>
          <w:rFonts w:ascii="Times New Roman" w:hAnsi="Times New Roman"/>
          <w:color w:val="auto"/>
        </w:rPr>
      </w:pPr>
      <w:bookmarkStart w:id="98" w:name="_Toc43086356"/>
      <w:bookmarkStart w:id="99" w:name="_Toc72913928"/>
      <w:r>
        <w:rPr>
          <w:rFonts w:ascii="Times New Roman" w:hAnsi="Times New Roman"/>
          <w:color w:val="auto"/>
        </w:rPr>
        <w:lastRenderedPageBreak/>
        <w:t>6</w:t>
      </w:r>
      <w:r w:rsidR="00DD620F" w:rsidRPr="00FB5F75">
        <w:rPr>
          <w:rFonts w:ascii="Times New Roman" w:hAnsi="Times New Roman"/>
          <w:color w:val="auto"/>
        </w:rPr>
        <w:t xml:space="preserve"> ОХОРОНА ПРАЦІ</w:t>
      </w:r>
      <w:bookmarkEnd w:id="98"/>
      <w:bookmarkEnd w:id="99"/>
    </w:p>
    <w:p w:rsidR="006D41E6" w:rsidRDefault="006D41E6" w:rsidP="006D41E6">
      <w:pPr>
        <w:ind w:firstLine="709"/>
        <w:rPr>
          <w:rFonts w:ascii="Times New Roman" w:hAnsi="Times New Roman"/>
          <w:bCs/>
          <w:sz w:val="28"/>
          <w:szCs w:val="28"/>
        </w:rPr>
      </w:pPr>
      <w:r w:rsidRPr="006D41E6">
        <w:rPr>
          <w:rFonts w:ascii="Times New Roman" w:hAnsi="Times New Roman"/>
          <w:bCs/>
          <w:sz w:val="28"/>
          <w:szCs w:val="28"/>
        </w:rPr>
        <w:t xml:space="preserve">Згідно теми моєї дипломної роботи </w:t>
      </w:r>
      <w:r w:rsidRPr="006D41E6">
        <w:rPr>
          <w:rFonts w:ascii="Times New Roman" w:hAnsi="Times New Roman"/>
          <w:sz w:val="28"/>
          <w:szCs w:val="28"/>
        </w:rPr>
        <w:t>«Комп’ютерне моделювання та автоматизація процесу синтезу метанолу»</w:t>
      </w:r>
      <w:r w:rsidRPr="006D41E6">
        <w:rPr>
          <w:rFonts w:ascii="Times New Roman" w:hAnsi="Times New Roman"/>
          <w:bCs/>
          <w:sz w:val="28"/>
          <w:szCs w:val="28"/>
        </w:rPr>
        <w:t xml:space="preserve"> технологічний об’єкт, що розглядається – виробництво метилового спирту з синтез – газу, містить в обігу шкідливі, вибухонебезпечні речовини. Розробка відбуавється в виробничому цеху з операторською кімнатою площею 20м</w:t>
      </w:r>
      <w:r w:rsidRPr="006D41E6">
        <w:rPr>
          <w:rFonts w:ascii="Times New Roman" w:hAnsi="Times New Roman"/>
          <w:bCs/>
          <w:sz w:val="28"/>
          <w:szCs w:val="28"/>
          <w:vertAlign w:val="superscript"/>
        </w:rPr>
        <w:t>2</w:t>
      </w:r>
      <w:r w:rsidRPr="006D41E6">
        <w:rPr>
          <w:rFonts w:ascii="Times New Roman" w:hAnsi="Times New Roman"/>
          <w:bCs/>
          <w:sz w:val="28"/>
          <w:szCs w:val="28"/>
        </w:rPr>
        <w:t>. Зробивши висновки, зрозуміло що в нашій роботі також є місце</w:t>
      </w:r>
      <w:r w:rsidRPr="006D41E6">
        <w:rPr>
          <w:rFonts w:ascii="Times New Roman" w:hAnsi="Times New Roman"/>
          <w:bCs/>
          <w:sz w:val="28"/>
          <w:szCs w:val="28"/>
          <w:lang w:val="ru-RU"/>
        </w:rPr>
        <w:t xml:space="preserve"> використання електроенергії та теплової енергії. </w:t>
      </w:r>
      <w:r w:rsidRPr="006D41E6">
        <w:rPr>
          <w:rFonts w:ascii="Times New Roman" w:hAnsi="Times New Roman"/>
          <w:bCs/>
          <w:sz w:val="28"/>
          <w:szCs w:val="28"/>
        </w:rPr>
        <w:t>З цього випливає, що доречно також</w:t>
      </w:r>
      <w:r w:rsidRPr="006D41E6">
        <w:rPr>
          <w:rFonts w:ascii="Times New Roman" w:hAnsi="Times New Roman"/>
          <w:bCs/>
          <w:sz w:val="28"/>
          <w:szCs w:val="28"/>
          <w:lang w:val="ru-RU"/>
        </w:rPr>
        <w:t xml:space="preserve"> розглянути, які </w:t>
      </w:r>
      <w:r w:rsidRPr="006D41E6">
        <w:rPr>
          <w:rFonts w:ascii="Times New Roman" w:hAnsi="Times New Roman"/>
          <w:bCs/>
          <w:sz w:val="28"/>
          <w:szCs w:val="28"/>
        </w:rPr>
        <w:t>заходи та механізми</w:t>
      </w:r>
      <w:r w:rsidRPr="006D41E6">
        <w:rPr>
          <w:rFonts w:ascii="Times New Roman" w:hAnsi="Times New Roman"/>
          <w:bCs/>
          <w:sz w:val="28"/>
          <w:szCs w:val="28"/>
          <w:lang w:val="ru-RU"/>
        </w:rPr>
        <w:t xml:space="preserve"> необхідні щодо створення на об’єкті </w:t>
      </w:r>
      <w:r w:rsidRPr="006D41E6">
        <w:rPr>
          <w:rFonts w:ascii="Times New Roman" w:hAnsi="Times New Roman"/>
          <w:bCs/>
          <w:sz w:val="28"/>
          <w:szCs w:val="28"/>
        </w:rPr>
        <w:t xml:space="preserve">незагрозливих, </w:t>
      </w:r>
      <w:r w:rsidRPr="006D41E6">
        <w:rPr>
          <w:rFonts w:ascii="Times New Roman" w:hAnsi="Times New Roman"/>
          <w:bCs/>
          <w:sz w:val="28"/>
          <w:szCs w:val="28"/>
          <w:lang w:val="ru-RU"/>
        </w:rPr>
        <w:t>здорових і безпечних</w:t>
      </w:r>
      <w:r w:rsidRPr="006D41E6">
        <w:rPr>
          <w:rFonts w:ascii="Times New Roman" w:hAnsi="Times New Roman"/>
          <w:bCs/>
          <w:sz w:val="28"/>
          <w:szCs w:val="28"/>
        </w:rPr>
        <w:t xml:space="preserve"> для людей</w:t>
      </w:r>
      <w:r w:rsidRPr="006D41E6">
        <w:rPr>
          <w:rFonts w:ascii="Times New Roman" w:hAnsi="Times New Roman"/>
          <w:bCs/>
          <w:sz w:val="28"/>
          <w:szCs w:val="28"/>
          <w:lang w:val="ru-RU"/>
        </w:rPr>
        <w:t xml:space="preserve"> умов праці і пожежної безпеки необхідно використати.</w:t>
      </w:r>
      <w:r w:rsidRPr="006D41E6">
        <w:rPr>
          <w:rFonts w:ascii="Times New Roman" w:hAnsi="Times New Roman"/>
          <w:bCs/>
          <w:sz w:val="28"/>
          <w:szCs w:val="28"/>
        </w:rPr>
        <w:t xml:space="preserve"> Шкідливі та небезпечні фактори на виробництві: мікроклімат, виробниче освітлення, шум та вібрація, електробезпека, пожежна безпека</w:t>
      </w:r>
      <w:r>
        <w:rPr>
          <w:rFonts w:ascii="Times New Roman" w:hAnsi="Times New Roman"/>
          <w:bCs/>
          <w:sz w:val="28"/>
          <w:szCs w:val="28"/>
        </w:rPr>
        <w:t>.</w:t>
      </w:r>
    </w:p>
    <w:p w:rsidR="006D41E6" w:rsidRDefault="006D41E6" w:rsidP="0092448D">
      <w:pPr>
        <w:pStyle w:val="3"/>
        <w:spacing w:before="0" w:after="0" w:line="360" w:lineRule="auto"/>
        <w:ind w:firstLine="709"/>
        <w:rPr>
          <w:rFonts w:ascii="Times New Roman" w:hAnsi="Times New Roman"/>
          <w:sz w:val="28"/>
          <w:szCs w:val="28"/>
          <w:lang w:val="uk-UA"/>
        </w:rPr>
      </w:pPr>
      <w:bookmarkStart w:id="100" w:name="_Toc43086357"/>
      <w:bookmarkStart w:id="101" w:name="_Toc72913929"/>
    </w:p>
    <w:p w:rsidR="00DD620F" w:rsidRPr="0092448D" w:rsidRDefault="00664AEE" w:rsidP="0092448D">
      <w:pPr>
        <w:pStyle w:val="3"/>
        <w:spacing w:before="0" w:after="0" w:line="360" w:lineRule="auto"/>
        <w:ind w:firstLine="709"/>
        <w:rPr>
          <w:rFonts w:ascii="Times New Roman" w:hAnsi="Times New Roman"/>
          <w:sz w:val="28"/>
          <w:szCs w:val="28"/>
          <w:lang w:val="uk-UA"/>
        </w:rPr>
      </w:pPr>
      <w:r w:rsidRPr="0092448D">
        <w:rPr>
          <w:rFonts w:ascii="Times New Roman" w:hAnsi="Times New Roman"/>
          <w:sz w:val="28"/>
          <w:szCs w:val="28"/>
          <w:lang w:val="uk-UA"/>
        </w:rPr>
        <w:t>6</w:t>
      </w:r>
      <w:r w:rsidR="006D41E6">
        <w:rPr>
          <w:rFonts w:ascii="Times New Roman" w:hAnsi="Times New Roman"/>
          <w:sz w:val="28"/>
          <w:szCs w:val="28"/>
          <w:lang w:val="uk-UA"/>
        </w:rPr>
        <w:t>.1</w:t>
      </w:r>
      <w:r w:rsidR="00DD620F" w:rsidRPr="0092448D">
        <w:rPr>
          <w:rFonts w:ascii="Times New Roman" w:hAnsi="Times New Roman"/>
          <w:sz w:val="28"/>
          <w:szCs w:val="28"/>
          <w:lang w:val="uk-UA"/>
        </w:rPr>
        <w:t xml:space="preserve"> Мікроклімат </w:t>
      </w:r>
      <w:bookmarkEnd w:id="100"/>
      <w:bookmarkEnd w:id="101"/>
    </w:p>
    <w:p w:rsidR="006D41E6" w:rsidRPr="006D41E6" w:rsidRDefault="006D41E6" w:rsidP="006D41E6">
      <w:pPr>
        <w:tabs>
          <w:tab w:val="left" w:pos="426"/>
        </w:tabs>
        <w:ind w:right="-1" w:firstLine="709"/>
        <w:rPr>
          <w:rFonts w:ascii="Times New Roman" w:hAnsi="Times New Roman"/>
          <w:color w:val="000000"/>
          <w:sz w:val="28"/>
          <w:szCs w:val="28"/>
          <w:lang w:eastAsia="ar-SA"/>
        </w:rPr>
      </w:pPr>
      <w:r w:rsidRPr="006D41E6">
        <w:rPr>
          <w:rFonts w:ascii="Times New Roman" w:hAnsi="Times New Roman"/>
          <w:color w:val="000000"/>
          <w:sz w:val="28"/>
          <w:szCs w:val="28"/>
          <w:lang w:eastAsia="ar-SA"/>
        </w:rPr>
        <w:t xml:space="preserve">Роботи, що виконувались в цеху по важкості відноситься, відповідно, до категорії </w:t>
      </w:r>
      <w:r w:rsidRPr="006D41E6">
        <w:rPr>
          <w:rFonts w:ascii="Times New Roman" w:hAnsi="Times New Roman"/>
          <w:color w:val="000000"/>
          <w:sz w:val="28"/>
          <w:szCs w:val="28"/>
          <w:lang w:val="en-US" w:eastAsia="ar-SA"/>
        </w:rPr>
        <w:t>IIa</w:t>
      </w:r>
      <w:r w:rsidRPr="006D41E6">
        <w:rPr>
          <w:rFonts w:ascii="Times New Roman" w:hAnsi="Times New Roman"/>
          <w:color w:val="000000"/>
          <w:sz w:val="28"/>
          <w:szCs w:val="28"/>
          <w:lang w:eastAsia="ar-SA"/>
        </w:rPr>
        <w:t xml:space="preserve"> (233-290 Вт). Санітарні та фактичні норми параметрів мікроклімату для робіт, які виконуються в приміщенні, наведені в таблиці 6.1.</w:t>
      </w:r>
    </w:p>
    <w:p w:rsidR="006D41E6" w:rsidRPr="006D41E6" w:rsidRDefault="006D41E6" w:rsidP="006D41E6">
      <w:pPr>
        <w:tabs>
          <w:tab w:val="left" w:pos="426"/>
        </w:tabs>
        <w:spacing w:after="120"/>
        <w:ind w:firstLine="709"/>
        <w:rPr>
          <w:rFonts w:ascii="Times New Roman" w:hAnsi="Times New Roman"/>
          <w:sz w:val="28"/>
          <w:szCs w:val="28"/>
        </w:rPr>
      </w:pPr>
      <w:r w:rsidRPr="006D41E6">
        <w:rPr>
          <w:rFonts w:ascii="Times New Roman" w:hAnsi="Times New Roman"/>
          <w:sz w:val="28"/>
          <w:szCs w:val="28"/>
        </w:rPr>
        <w:t>Таблиця 6.1 – Санітарні норми параметрів мікроклімату цеху</w:t>
      </w:r>
    </w:p>
    <w:tbl>
      <w:tblPr>
        <w:tblW w:w="946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7"/>
        <w:gridCol w:w="1276"/>
        <w:gridCol w:w="992"/>
        <w:gridCol w:w="1134"/>
        <w:gridCol w:w="1276"/>
        <w:gridCol w:w="1207"/>
        <w:gridCol w:w="1080"/>
        <w:gridCol w:w="1080"/>
      </w:tblGrid>
      <w:tr w:rsidR="006D41E6" w:rsidRPr="006D41E6" w:rsidTr="006D41E6">
        <w:trPr>
          <w:trHeight w:val="684"/>
          <w:jc w:val="right"/>
        </w:trPr>
        <w:tc>
          <w:tcPr>
            <w:tcW w:w="1417" w:type="dxa"/>
            <w:vMerge w:val="restart"/>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Період року</w:t>
            </w:r>
          </w:p>
        </w:tc>
        <w:tc>
          <w:tcPr>
            <w:tcW w:w="1276" w:type="dxa"/>
            <w:vMerge w:val="restart"/>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Категорія робіт</w:t>
            </w:r>
          </w:p>
        </w:tc>
        <w:tc>
          <w:tcPr>
            <w:tcW w:w="2126" w:type="dxa"/>
            <w:gridSpan w:val="2"/>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Температура, ºС</w:t>
            </w:r>
          </w:p>
        </w:tc>
        <w:tc>
          <w:tcPr>
            <w:tcW w:w="2483" w:type="dxa"/>
            <w:gridSpan w:val="2"/>
            <w:shd w:val="clear" w:color="auto" w:fill="auto"/>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Вологість повітря, %</w:t>
            </w:r>
          </w:p>
        </w:tc>
        <w:tc>
          <w:tcPr>
            <w:tcW w:w="2160" w:type="dxa"/>
            <w:gridSpan w:val="2"/>
            <w:shd w:val="clear" w:color="auto" w:fill="auto"/>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Швидкість руху повітря, м/с</w:t>
            </w:r>
          </w:p>
        </w:tc>
      </w:tr>
      <w:tr w:rsidR="006D41E6" w:rsidRPr="006D41E6" w:rsidTr="006D41E6">
        <w:trPr>
          <w:cantSplit/>
          <w:trHeight w:val="826"/>
          <w:jc w:val="right"/>
        </w:trPr>
        <w:tc>
          <w:tcPr>
            <w:tcW w:w="1417" w:type="dxa"/>
            <w:vMerge/>
            <w:vAlign w:val="center"/>
          </w:tcPr>
          <w:p w:rsidR="006D41E6" w:rsidRPr="006D41E6" w:rsidRDefault="006D41E6" w:rsidP="006D41E6">
            <w:pPr>
              <w:tabs>
                <w:tab w:val="left" w:pos="426"/>
              </w:tabs>
              <w:ind w:right="-1"/>
              <w:jc w:val="center"/>
              <w:rPr>
                <w:rFonts w:ascii="Times New Roman" w:hAnsi="Times New Roman"/>
                <w:sz w:val="28"/>
                <w:szCs w:val="28"/>
              </w:rPr>
            </w:pPr>
          </w:p>
        </w:tc>
        <w:tc>
          <w:tcPr>
            <w:tcW w:w="1276" w:type="dxa"/>
            <w:vMerge/>
            <w:vAlign w:val="center"/>
          </w:tcPr>
          <w:p w:rsidR="006D41E6" w:rsidRPr="006D41E6" w:rsidRDefault="006D41E6" w:rsidP="006D41E6">
            <w:pPr>
              <w:tabs>
                <w:tab w:val="left" w:pos="426"/>
              </w:tabs>
              <w:ind w:right="-1"/>
              <w:jc w:val="center"/>
              <w:rPr>
                <w:rFonts w:ascii="Times New Roman" w:hAnsi="Times New Roman"/>
                <w:sz w:val="28"/>
                <w:szCs w:val="28"/>
              </w:rPr>
            </w:pPr>
          </w:p>
        </w:tc>
        <w:tc>
          <w:tcPr>
            <w:tcW w:w="992" w:type="dxa"/>
            <w:vAlign w:val="center"/>
          </w:tcPr>
          <w:p w:rsidR="006D41E6" w:rsidRPr="006D41E6" w:rsidRDefault="006D41E6" w:rsidP="006D41E6">
            <w:pPr>
              <w:tabs>
                <w:tab w:val="left" w:pos="426"/>
              </w:tabs>
              <w:ind w:right="-1"/>
              <w:jc w:val="center"/>
              <w:rPr>
                <w:rFonts w:ascii="Times New Roman" w:hAnsi="Times New Roman"/>
                <w:sz w:val="28"/>
                <w:szCs w:val="28"/>
                <w:lang w:val="en-US"/>
              </w:rPr>
            </w:pPr>
            <w:r w:rsidRPr="006D41E6">
              <w:rPr>
                <w:rFonts w:ascii="Times New Roman" w:hAnsi="Times New Roman"/>
                <w:sz w:val="28"/>
                <w:szCs w:val="28"/>
              </w:rPr>
              <w:t>Опт</w:t>
            </w:r>
            <w:r w:rsidRPr="006D41E6">
              <w:rPr>
                <w:rFonts w:ascii="Times New Roman" w:hAnsi="Times New Roman"/>
                <w:sz w:val="28"/>
                <w:szCs w:val="28"/>
                <w:lang w:val="en-US"/>
              </w:rPr>
              <w:t>.</w:t>
            </w:r>
          </w:p>
        </w:tc>
        <w:tc>
          <w:tcPr>
            <w:tcW w:w="1134" w:type="dxa"/>
            <w:vAlign w:val="center"/>
          </w:tcPr>
          <w:p w:rsidR="006D41E6" w:rsidRPr="006D41E6" w:rsidRDefault="006D41E6" w:rsidP="006D41E6">
            <w:pPr>
              <w:tabs>
                <w:tab w:val="left" w:pos="426"/>
              </w:tabs>
              <w:ind w:right="-1"/>
              <w:jc w:val="center"/>
              <w:rPr>
                <w:rFonts w:ascii="Times New Roman" w:hAnsi="Times New Roman"/>
                <w:sz w:val="28"/>
                <w:szCs w:val="28"/>
                <w:lang w:val="en-US"/>
              </w:rPr>
            </w:pPr>
            <w:r w:rsidRPr="006D41E6">
              <w:rPr>
                <w:rFonts w:ascii="Times New Roman" w:hAnsi="Times New Roman"/>
                <w:sz w:val="28"/>
                <w:szCs w:val="28"/>
              </w:rPr>
              <w:t>Допуст</w:t>
            </w:r>
            <w:r w:rsidRPr="006D41E6">
              <w:rPr>
                <w:rFonts w:ascii="Times New Roman" w:hAnsi="Times New Roman"/>
                <w:sz w:val="28"/>
                <w:szCs w:val="28"/>
                <w:lang w:val="en-US"/>
              </w:rPr>
              <w:t>.</w:t>
            </w:r>
          </w:p>
        </w:tc>
        <w:tc>
          <w:tcPr>
            <w:tcW w:w="1276" w:type="dxa"/>
            <w:shd w:val="clear" w:color="auto" w:fill="auto"/>
            <w:vAlign w:val="center"/>
          </w:tcPr>
          <w:p w:rsidR="006D41E6" w:rsidRPr="006D41E6" w:rsidRDefault="006D41E6" w:rsidP="006D41E6">
            <w:pPr>
              <w:tabs>
                <w:tab w:val="left" w:pos="426"/>
              </w:tabs>
              <w:ind w:right="-1"/>
              <w:jc w:val="center"/>
              <w:rPr>
                <w:rFonts w:ascii="Times New Roman" w:hAnsi="Times New Roman"/>
                <w:sz w:val="28"/>
                <w:szCs w:val="28"/>
                <w:lang w:val="en-US"/>
              </w:rPr>
            </w:pPr>
            <w:r w:rsidRPr="006D41E6">
              <w:rPr>
                <w:rFonts w:ascii="Times New Roman" w:hAnsi="Times New Roman"/>
                <w:sz w:val="28"/>
                <w:szCs w:val="28"/>
              </w:rPr>
              <w:t>Опт</w:t>
            </w:r>
            <w:r w:rsidRPr="006D41E6">
              <w:rPr>
                <w:rFonts w:ascii="Times New Roman" w:hAnsi="Times New Roman"/>
                <w:sz w:val="28"/>
                <w:szCs w:val="28"/>
                <w:lang w:val="en-US"/>
              </w:rPr>
              <w:t>.</w:t>
            </w:r>
          </w:p>
        </w:tc>
        <w:tc>
          <w:tcPr>
            <w:tcW w:w="1207" w:type="dxa"/>
            <w:shd w:val="clear" w:color="auto" w:fill="auto"/>
            <w:vAlign w:val="center"/>
          </w:tcPr>
          <w:p w:rsidR="006D41E6" w:rsidRPr="006D41E6" w:rsidRDefault="006D41E6" w:rsidP="006D41E6">
            <w:pPr>
              <w:tabs>
                <w:tab w:val="left" w:pos="426"/>
              </w:tabs>
              <w:ind w:right="-1"/>
              <w:jc w:val="center"/>
              <w:rPr>
                <w:rFonts w:ascii="Times New Roman" w:hAnsi="Times New Roman"/>
                <w:sz w:val="28"/>
                <w:szCs w:val="28"/>
                <w:lang w:val="en-US"/>
              </w:rPr>
            </w:pPr>
            <w:r w:rsidRPr="006D41E6">
              <w:rPr>
                <w:rFonts w:ascii="Times New Roman" w:hAnsi="Times New Roman"/>
                <w:sz w:val="28"/>
                <w:szCs w:val="28"/>
              </w:rPr>
              <w:t>Допуст</w:t>
            </w:r>
            <w:r w:rsidRPr="006D41E6">
              <w:rPr>
                <w:rFonts w:ascii="Times New Roman" w:hAnsi="Times New Roman"/>
                <w:sz w:val="28"/>
                <w:szCs w:val="28"/>
                <w:lang w:val="en-US"/>
              </w:rPr>
              <w:t>.</w:t>
            </w:r>
          </w:p>
        </w:tc>
        <w:tc>
          <w:tcPr>
            <w:tcW w:w="1080" w:type="dxa"/>
            <w:shd w:val="clear" w:color="auto" w:fill="auto"/>
            <w:vAlign w:val="center"/>
          </w:tcPr>
          <w:p w:rsidR="006D41E6" w:rsidRPr="006D41E6" w:rsidRDefault="006D41E6" w:rsidP="006D41E6">
            <w:pPr>
              <w:tabs>
                <w:tab w:val="left" w:pos="426"/>
              </w:tabs>
              <w:ind w:right="-1"/>
              <w:jc w:val="center"/>
              <w:rPr>
                <w:rFonts w:ascii="Times New Roman" w:hAnsi="Times New Roman"/>
                <w:sz w:val="28"/>
                <w:szCs w:val="28"/>
                <w:lang w:val="en-US"/>
              </w:rPr>
            </w:pPr>
            <w:r w:rsidRPr="006D41E6">
              <w:rPr>
                <w:rFonts w:ascii="Times New Roman" w:hAnsi="Times New Roman"/>
                <w:sz w:val="28"/>
                <w:szCs w:val="28"/>
              </w:rPr>
              <w:t>Опт</w:t>
            </w:r>
            <w:r w:rsidRPr="006D41E6">
              <w:rPr>
                <w:rFonts w:ascii="Times New Roman" w:hAnsi="Times New Roman"/>
                <w:sz w:val="28"/>
                <w:szCs w:val="28"/>
                <w:lang w:val="en-US"/>
              </w:rPr>
              <w:t>.</w:t>
            </w:r>
          </w:p>
        </w:tc>
        <w:tc>
          <w:tcPr>
            <w:tcW w:w="1080" w:type="dxa"/>
            <w:shd w:val="clear" w:color="auto" w:fill="auto"/>
            <w:vAlign w:val="center"/>
          </w:tcPr>
          <w:p w:rsidR="006D41E6" w:rsidRPr="006D41E6" w:rsidRDefault="006D41E6" w:rsidP="006D41E6">
            <w:pPr>
              <w:tabs>
                <w:tab w:val="left" w:pos="426"/>
              </w:tabs>
              <w:ind w:right="-1"/>
              <w:jc w:val="center"/>
              <w:rPr>
                <w:rFonts w:ascii="Times New Roman" w:hAnsi="Times New Roman"/>
                <w:sz w:val="28"/>
                <w:szCs w:val="28"/>
                <w:lang w:val="en-US"/>
              </w:rPr>
            </w:pPr>
            <w:r w:rsidRPr="006D41E6">
              <w:rPr>
                <w:rFonts w:ascii="Times New Roman" w:hAnsi="Times New Roman"/>
                <w:sz w:val="28"/>
                <w:szCs w:val="28"/>
              </w:rPr>
              <w:t>Допуст</w:t>
            </w:r>
            <w:r w:rsidRPr="006D41E6">
              <w:rPr>
                <w:rFonts w:ascii="Times New Roman" w:hAnsi="Times New Roman"/>
                <w:sz w:val="28"/>
                <w:szCs w:val="28"/>
                <w:lang w:val="en-US"/>
              </w:rPr>
              <w:t>.</w:t>
            </w:r>
          </w:p>
        </w:tc>
      </w:tr>
      <w:tr w:rsidR="006D41E6" w:rsidRPr="006D41E6" w:rsidTr="006D41E6">
        <w:trPr>
          <w:trHeight w:val="524"/>
          <w:jc w:val="right"/>
        </w:trPr>
        <w:tc>
          <w:tcPr>
            <w:tcW w:w="1417" w:type="dxa"/>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Холод</w:t>
            </w:r>
          </w:p>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ний</w:t>
            </w:r>
          </w:p>
        </w:tc>
        <w:tc>
          <w:tcPr>
            <w:tcW w:w="1276" w:type="dxa"/>
            <w:vMerge w:val="restart"/>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ІІа</w:t>
            </w:r>
          </w:p>
        </w:tc>
        <w:tc>
          <w:tcPr>
            <w:tcW w:w="992" w:type="dxa"/>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19-20</w:t>
            </w:r>
          </w:p>
        </w:tc>
        <w:tc>
          <w:tcPr>
            <w:tcW w:w="1134" w:type="dxa"/>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16-24</w:t>
            </w:r>
          </w:p>
        </w:tc>
        <w:tc>
          <w:tcPr>
            <w:tcW w:w="1276" w:type="dxa"/>
            <w:vMerge w:val="restart"/>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40-60</w:t>
            </w:r>
          </w:p>
        </w:tc>
        <w:tc>
          <w:tcPr>
            <w:tcW w:w="1207" w:type="dxa"/>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75</w:t>
            </w:r>
          </w:p>
        </w:tc>
        <w:tc>
          <w:tcPr>
            <w:tcW w:w="1080" w:type="dxa"/>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0,2</w:t>
            </w:r>
          </w:p>
        </w:tc>
        <w:tc>
          <w:tcPr>
            <w:tcW w:w="1080" w:type="dxa"/>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0,3</w:t>
            </w:r>
          </w:p>
        </w:tc>
      </w:tr>
      <w:tr w:rsidR="006D41E6" w:rsidRPr="006D41E6" w:rsidTr="006D41E6">
        <w:trPr>
          <w:trHeight w:val="529"/>
          <w:jc w:val="right"/>
        </w:trPr>
        <w:tc>
          <w:tcPr>
            <w:tcW w:w="1417" w:type="dxa"/>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Теплий</w:t>
            </w:r>
          </w:p>
        </w:tc>
        <w:tc>
          <w:tcPr>
            <w:tcW w:w="1276" w:type="dxa"/>
            <w:vMerge/>
            <w:vAlign w:val="center"/>
          </w:tcPr>
          <w:p w:rsidR="006D41E6" w:rsidRPr="006D41E6" w:rsidRDefault="006D41E6" w:rsidP="006D41E6">
            <w:pPr>
              <w:tabs>
                <w:tab w:val="left" w:pos="426"/>
              </w:tabs>
              <w:ind w:right="-1"/>
              <w:jc w:val="center"/>
              <w:rPr>
                <w:rFonts w:ascii="Times New Roman" w:hAnsi="Times New Roman"/>
                <w:sz w:val="28"/>
                <w:szCs w:val="28"/>
              </w:rPr>
            </w:pPr>
          </w:p>
        </w:tc>
        <w:tc>
          <w:tcPr>
            <w:tcW w:w="992" w:type="dxa"/>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20-23</w:t>
            </w:r>
          </w:p>
        </w:tc>
        <w:tc>
          <w:tcPr>
            <w:tcW w:w="1134" w:type="dxa"/>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18-29</w:t>
            </w:r>
          </w:p>
        </w:tc>
        <w:tc>
          <w:tcPr>
            <w:tcW w:w="1276" w:type="dxa"/>
            <w:vMerge/>
            <w:vAlign w:val="center"/>
          </w:tcPr>
          <w:p w:rsidR="006D41E6" w:rsidRPr="006D41E6" w:rsidRDefault="006D41E6" w:rsidP="006D41E6">
            <w:pPr>
              <w:tabs>
                <w:tab w:val="left" w:pos="426"/>
              </w:tabs>
              <w:ind w:right="-1"/>
              <w:jc w:val="center"/>
              <w:rPr>
                <w:rFonts w:ascii="Times New Roman" w:hAnsi="Times New Roman"/>
                <w:sz w:val="28"/>
                <w:szCs w:val="28"/>
              </w:rPr>
            </w:pPr>
          </w:p>
        </w:tc>
        <w:tc>
          <w:tcPr>
            <w:tcW w:w="1207" w:type="dxa"/>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65</w:t>
            </w:r>
          </w:p>
        </w:tc>
        <w:tc>
          <w:tcPr>
            <w:tcW w:w="1080" w:type="dxa"/>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0,3</w:t>
            </w:r>
          </w:p>
        </w:tc>
        <w:tc>
          <w:tcPr>
            <w:tcW w:w="1080" w:type="dxa"/>
            <w:vAlign w:val="center"/>
          </w:tcPr>
          <w:p w:rsidR="006D41E6" w:rsidRPr="006D41E6" w:rsidRDefault="006D41E6" w:rsidP="006D41E6">
            <w:pPr>
              <w:tabs>
                <w:tab w:val="left" w:pos="426"/>
              </w:tabs>
              <w:ind w:right="-1"/>
              <w:jc w:val="center"/>
              <w:rPr>
                <w:rFonts w:ascii="Times New Roman" w:hAnsi="Times New Roman"/>
                <w:sz w:val="28"/>
                <w:szCs w:val="28"/>
              </w:rPr>
            </w:pPr>
            <w:r w:rsidRPr="006D41E6">
              <w:rPr>
                <w:rFonts w:ascii="Times New Roman" w:hAnsi="Times New Roman"/>
                <w:sz w:val="28"/>
                <w:szCs w:val="28"/>
              </w:rPr>
              <w:t>0,2-0,4</w:t>
            </w:r>
          </w:p>
        </w:tc>
      </w:tr>
    </w:tbl>
    <w:p w:rsidR="006D41E6" w:rsidRPr="006D41E6" w:rsidRDefault="006D41E6" w:rsidP="006D41E6">
      <w:pPr>
        <w:tabs>
          <w:tab w:val="left" w:pos="426"/>
        </w:tabs>
        <w:spacing w:before="240"/>
        <w:ind w:firstLine="709"/>
        <w:rPr>
          <w:rFonts w:ascii="Times New Roman" w:hAnsi="Times New Roman"/>
          <w:sz w:val="28"/>
          <w:szCs w:val="28"/>
          <w:lang w:eastAsia="uk-UA"/>
        </w:rPr>
      </w:pPr>
      <w:r w:rsidRPr="006D41E6">
        <w:rPr>
          <w:rFonts w:ascii="Times New Roman" w:hAnsi="Times New Roman"/>
          <w:sz w:val="28"/>
          <w:szCs w:val="28"/>
        </w:rPr>
        <w:t xml:space="preserve">У приміщеннях шкіл температура повітря в класах і кабінетах 17°С-20°С, в майстернях 18°С-20°С, в спортивному залі 15°С- 17°С, в актовому залі 17°С-20°С, в бібліотеці 16°С-18°С, в спальних приміщеннях 18°С-20°С; </w:t>
      </w:r>
      <w:r w:rsidRPr="006D41E6">
        <w:rPr>
          <w:rFonts w:ascii="Times New Roman" w:hAnsi="Times New Roman"/>
          <w:sz w:val="28"/>
          <w:szCs w:val="28"/>
        </w:rPr>
        <w:br/>
      </w:r>
      <w:r w:rsidRPr="006D41E6">
        <w:rPr>
          <w:rFonts w:ascii="Times New Roman" w:hAnsi="Times New Roman"/>
          <w:sz w:val="28"/>
          <w:szCs w:val="28"/>
        </w:rPr>
        <w:lastRenderedPageBreak/>
        <w:t>у вестибюлі, гардеробі 16°С-19°С</w:t>
      </w:r>
      <w:r w:rsidRPr="006D41E6">
        <w:rPr>
          <w:rFonts w:ascii="Times New Roman" w:hAnsi="Times New Roman"/>
          <w:sz w:val="28"/>
          <w:szCs w:val="28"/>
          <w:lang w:eastAsia="uk-UA"/>
        </w:rPr>
        <w:t xml:space="preserve">. </w:t>
      </w:r>
      <w:r w:rsidRPr="006D41E6">
        <w:rPr>
          <w:rFonts w:ascii="Times New Roman" w:hAnsi="Times New Roman"/>
          <w:sz w:val="28"/>
          <w:szCs w:val="28"/>
        </w:rPr>
        <w:t>Для створення нормальних умов виробничої діяльності необхідно забезпечити не лише комфортні метеорологічні умови, а й необхідну чистоту повітря.</w:t>
      </w:r>
      <w:r w:rsidRPr="006D41E6">
        <w:rPr>
          <w:rFonts w:ascii="Times New Roman" w:hAnsi="Times New Roman"/>
          <w:sz w:val="28"/>
          <w:szCs w:val="28"/>
          <w:lang w:eastAsia="uk-UA"/>
        </w:rPr>
        <w:t xml:space="preserve"> З цією метою для задоволення нормативних рівнів параметрів мікроклімату і для підтримання чистоти робочої зони передбачені наступні </w:t>
      </w:r>
      <w:r w:rsidRPr="006D41E6">
        <w:rPr>
          <w:rFonts w:ascii="Times New Roman" w:hAnsi="Times New Roman"/>
          <w:bCs/>
          <w:color w:val="000000"/>
          <w:sz w:val="28"/>
          <w:szCs w:val="28"/>
        </w:rPr>
        <w:t>заходи та механізми</w:t>
      </w:r>
      <w:r w:rsidRPr="006D41E6">
        <w:rPr>
          <w:rFonts w:ascii="Times New Roman" w:hAnsi="Times New Roman"/>
          <w:sz w:val="28"/>
          <w:szCs w:val="28"/>
          <w:lang w:eastAsia="uk-UA"/>
        </w:rPr>
        <w:t xml:space="preserve">: механізація і автоматизація тяжких і працемістких робіт; дистанційне управління процесами й апаратами; </w:t>
      </w:r>
      <w:r w:rsidRPr="006D41E6">
        <w:rPr>
          <w:rFonts w:ascii="Times New Roman" w:hAnsi="Times New Roman"/>
          <w:color w:val="000000"/>
          <w:sz w:val="28"/>
          <w:szCs w:val="28"/>
          <w:lang w:eastAsia="uk-UA"/>
        </w:rPr>
        <w:t>раціональне розміщення устаткування, агрегатів і т. п.; наявність теплоізоляції устаткування, агрегатів, комунікації й інших джерел, що випромінюють на робочих місцях тепло.</w:t>
      </w:r>
    </w:p>
    <w:p w:rsidR="006D41E6" w:rsidRPr="006D41E6" w:rsidRDefault="006D41E6" w:rsidP="006D41E6">
      <w:pPr>
        <w:tabs>
          <w:tab w:val="left" w:pos="426"/>
        </w:tabs>
        <w:ind w:right="-1" w:firstLine="709"/>
        <w:rPr>
          <w:rFonts w:ascii="Times New Roman" w:hAnsi="Times New Roman"/>
          <w:sz w:val="28"/>
          <w:szCs w:val="28"/>
        </w:rPr>
      </w:pPr>
      <w:r w:rsidRPr="006D41E6">
        <w:rPr>
          <w:rFonts w:ascii="Times New Roman" w:hAnsi="Times New Roman"/>
          <w:sz w:val="28"/>
          <w:szCs w:val="28"/>
        </w:rPr>
        <w:t>Вимоги державно санітарних норм мікроклімату виробничих приміщень [Текст]: ДСН 3.3.6.042-99 - № 42; [чинний від 01-12-1999] – Оф. видання Міністерства охорони здоров'я України – виконуються.</w:t>
      </w:r>
    </w:p>
    <w:p w:rsidR="00A204CD" w:rsidRPr="0092448D" w:rsidRDefault="00A204CD" w:rsidP="006D41E6">
      <w:pPr>
        <w:rPr>
          <w:rFonts w:ascii="Times New Roman" w:hAnsi="Times New Roman"/>
          <w:sz w:val="28"/>
          <w:szCs w:val="28"/>
        </w:rPr>
      </w:pPr>
    </w:p>
    <w:p w:rsidR="00DD620F" w:rsidRPr="0092448D" w:rsidRDefault="00664AEE" w:rsidP="0092448D">
      <w:pPr>
        <w:pStyle w:val="3"/>
        <w:spacing w:before="0" w:after="0" w:line="360" w:lineRule="auto"/>
        <w:ind w:firstLine="709"/>
        <w:rPr>
          <w:rFonts w:ascii="Times New Roman" w:hAnsi="Times New Roman"/>
          <w:sz w:val="28"/>
          <w:szCs w:val="28"/>
          <w:lang w:val="uk-UA"/>
        </w:rPr>
      </w:pPr>
      <w:bookmarkStart w:id="102" w:name="_Toc43086358"/>
      <w:bookmarkStart w:id="103" w:name="_Toc72913930"/>
      <w:r w:rsidRPr="0092448D">
        <w:rPr>
          <w:rFonts w:ascii="Times New Roman" w:hAnsi="Times New Roman"/>
          <w:sz w:val="28"/>
          <w:szCs w:val="28"/>
          <w:lang w:val="uk-UA"/>
        </w:rPr>
        <w:t>6</w:t>
      </w:r>
      <w:r w:rsidR="0092448D" w:rsidRPr="0092448D">
        <w:rPr>
          <w:rFonts w:ascii="Times New Roman" w:hAnsi="Times New Roman"/>
          <w:sz w:val="28"/>
          <w:szCs w:val="28"/>
          <w:lang w:val="uk-UA"/>
        </w:rPr>
        <w:t>.</w:t>
      </w:r>
      <w:r w:rsidR="00F81290">
        <w:rPr>
          <w:rFonts w:ascii="Times New Roman" w:hAnsi="Times New Roman"/>
          <w:sz w:val="28"/>
          <w:szCs w:val="28"/>
          <w:lang w:val="uk-UA"/>
        </w:rPr>
        <w:t>2</w:t>
      </w:r>
      <w:r w:rsidR="00DD620F" w:rsidRPr="0092448D">
        <w:rPr>
          <w:rFonts w:ascii="Times New Roman" w:hAnsi="Times New Roman"/>
          <w:sz w:val="28"/>
          <w:szCs w:val="28"/>
          <w:lang w:val="uk-UA"/>
        </w:rPr>
        <w:t xml:space="preserve"> Виробниче освітлення</w:t>
      </w:r>
      <w:bookmarkEnd w:id="102"/>
      <w:bookmarkEnd w:id="103"/>
    </w:p>
    <w:p w:rsidR="006D41E6" w:rsidRPr="006D41E6" w:rsidRDefault="006D41E6" w:rsidP="006D41E6">
      <w:pPr>
        <w:ind w:firstLine="708"/>
        <w:rPr>
          <w:rFonts w:ascii="Times New Roman" w:hAnsi="Times New Roman"/>
          <w:sz w:val="28"/>
          <w:szCs w:val="28"/>
        </w:rPr>
      </w:pPr>
      <w:r w:rsidRPr="006D41E6">
        <w:rPr>
          <w:rFonts w:ascii="Times New Roman" w:hAnsi="Times New Roman"/>
          <w:sz w:val="28"/>
          <w:szCs w:val="28"/>
        </w:rPr>
        <w:t>Згідно роботи в цеху за зоровими умовами відносяться до розряду VІІІ-б.</w:t>
      </w:r>
    </w:p>
    <w:p w:rsidR="006D41E6" w:rsidRPr="006D41E6" w:rsidRDefault="006D41E6" w:rsidP="006D41E6">
      <w:pPr>
        <w:ind w:firstLine="708"/>
        <w:rPr>
          <w:rFonts w:ascii="Times New Roman" w:hAnsi="Times New Roman"/>
          <w:sz w:val="28"/>
          <w:szCs w:val="28"/>
        </w:rPr>
      </w:pPr>
      <w:r w:rsidRPr="006D41E6">
        <w:rPr>
          <w:rFonts w:ascii="Times New Roman" w:hAnsi="Times New Roman"/>
          <w:sz w:val="28"/>
          <w:szCs w:val="28"/>
        </w:rPr>
        <w:t xml:space="preserve">Залежно від джерела світла виробниче освітлення може бути природним, штучним і суміщеним, при якому недостатнє за нормами природне освітлення доповнюється штучним. </w:t>
      </w:r>
    </w:p>
    <w:p w:rsidR="006D41E6" w:rsidRPr="006D41E6" w:rsidRDefault="006D41E6" w:rsidP="006D41E6">
      <w:pPr>
        <w:ind w:firstLine="708"/>
        <w:rPr>
          <w:rFonts w:ascii="Times New Roman" w:hAnsi="Times New Roman"/>
          <w:sz w:val="28"/>
          <w:szCs w:val="28"/>
        </w:rPr>
      </w:pPr>
      <w:r w:rsidRPr="006D41E6">
        <w:rPr>
          <w:rFonts w:ascii="Times New Roman" w:hAnsi="Times New Roman"/>
          <w:sz w:val="28"/>
          <w:szCs w:val="28"/>
        </w:rPr>
        <w:t xml:space="preserve">Природне освітлення має важливе фізіолого-гігієнічне значення для працюючих. Воно сприятливо впливає на органи зору, стимулює фізіологічні процеси, підвищує обмін речовин та покращує розвиток організму в цілому. </w:t>
      </w:r>
    </w:p>
    <w:p w:rsidR="006D41E6" w:rsidRPr="006D41E6" w:rsidRDefault="006D41E6" w:rsidP="006D41E6">
      <w:pPr>
        <w:ind w:firstLine="708"/>
        <w:rPr>
          <w:rFonts w:ascii="Times New Roman" w:hAnsi="Times New Roman"/>
          <w:sz w:val="28"/>
          <w:szCs w:val="28"/>
        </w:rPr>
      </w:pPr>
      <w:r w:rsidRPr="006D41E6">
        <w:rPr>
          <w:rFonts w:ascii="Times New Roman" w:hAnsi="Times New Roman"/>
          <w:sz w:val="28"/>
          <w:szCs w:val="28"/>
        </w:rPr>
        <w:t>Природне освітлення поділяється на бокове, що здійснюється через світлові отвори (вікна) в зовнішніх стінах; верхнє, що здійснюється через ліхтарі та отвори в дахах і перекриттях; комбіноване.</w:t>
      </w:r>
    </w:p>
    <w:p w:rsidR="006D41E6" w:rsidRDefault="006D41E6" w:rsidP="006D41E6">
      <w:pPr>
        <w:ind w:firstLine="708"/>
        <w:rPr>
          <w:rFonts w:ascii="Times New Roman" w:hAnsi="Times New Roman"/>
          <w:sz w:val="28"/>
          <w:szCs w:val="28"/>
        </w:rPr>
      </w:pPr>
      <w:r w:rsidRPr="006D41E6">
        <w:rPr>
          <w:rFonts w:ascii="Times New Roman" w:hAnsi="Times New Roman"/>
          <w:sz w:val="28"/>
          <w:szCs w:val="28"/>
        </w:rPr>
        <w:t>Штучне освітлення може бути загальним та комбінованим. При організації штучного освітлення необхідно забезпечити сприятливі гігієнічні умови для зорової роботи і одночасно враховувати економічні показники.</w:t>
      </w:r>
    </w:p>
    <w:p w:rsidR="00E61AC7" w:rsidRPr="006D41E6" w:rsidRDefault="00E61AC7" w:rsidP="006D41E6">
      <w:pPr>
        <w:ind w:firstLine="708"/>
        <w:rPr>
          <w:rFonts w:ascii="Times New Roman" w:hAnsi="Times New Roman"/>
          <w:sz w:val="28"/>
          <w:szCs w:val="28"/>
        </w:rPr>
      </w:pPr>
    </w:p>
    <w:p w:rsidR="006D41E6" w:rsidRPr="006D41E6" w:rsidRDefault="006D41E6" w:rsidP="006D41E6">
      <w:pPr>
        <w:ind w:firstLine="708"/>
        <w:rPr>
          <w:rFonts w:ascii="Times New Roman" w:hAnsi="Times New Roman"/>
          <w:sz w:val="28"/>
          <w:szCs w:val="28"/>
        </w:rPr>
      </w:pPr>
      <w:r w:rsidRPr="006D41E6">
        <w:rPr>
          <w:rFonts w:ascii="Times New Roman" w:hAnsi="Times New Roman"/>
          <w:sz w:val="28"/>
          <w:szCs w:val="28"/>
        </w:rPr>
        <w:lastRenderedPageBreak/>
        <w:t>У таблиці 6.2 наведені санітарно-гігієнічні норми параметрів освітлення.</w:t>
      </w:r>
    </w:p>
    <w:p w:rsidR="00A204CD" w:rsidRPr="0092448D" w:rsidRDefault="006D41E6" w:rsidP="006D41E6">
      <w:pPr>
        <w:ind w:firstLine="708"/>
        <w:rPr>
          <w:rFonts w:ascii="Times New Roman" w:hAnsi="Times New Roman"/>
          <w:sz w:val="28"/>
          <w:szCs w:val="28"/>
        </w:rPr>
      </w:pPr>
      <w:r w:rsidRPr="006D41E6">
        <w:rPr>
          <w:rFonts w:ascii="Times New Roman" w:hAnsi="Times New Roman"/>
          <w:sz w:val="28"/>
          <w:szCs w:val="28"/>
        </w:rPr>
        <w:t>Таблиця 6.2 – Норми штучного освітлення коефіцієнта природної освітленості КПО виробничих приміщень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5"/>
        <w:gridCol w:w="1811"/>
        <w:gridCol w:w="2365"/>
        <w:gridCol w:w="1749"/>
        <w:gridCol w:w="1084"/>
      </w:tblGrid>
      <w:tr w:rsidR="006D41E6" w:rsidRPr="006D41E6" w:rsidTr="006D41E6">
        <w:trPr>
          <w:jc w:val="center"/>
        </w:trPr>
        <w:tc>
          <w:tcPr>
            <w:tcW w:w="2410" w:type="dxa"/>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b/>
                <w:sz w:val="28"/>
                <w:szCs w:val="28"/>
              </w:rPr>
            </w:pPr>
            <w:r w:rsidRPr="006D41E6">
              <w:rPr>
                <w:rFonts w:ascii="Times New Roman" w:hAnsi="Times New Roman"/>
                <w:b/>
                <w:sz w:val="28"/>
                <w:szCs w:val="28"/>
                <w:lang w:val="ru-RU"/>
              </w:rPr>
              <w:t>Характеристика зорової роботи</w:t>
            </w:r>
          </w:p>
        </w:tc>
        <w:tc>
          <w:tcPr>
            <w:tcW w:w="7171" w:type="dxa"/>
            <w:gridSpan w:val="4"/>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lang w:val="ru-RU"/>
              </w:rPr>
            </w:pPr>
            <w:r w:rsidRPr="006D41E6">
              <w:rPr>
                <w:rFonts w:ascii="Times New Roman" w:hAnsi="Times New Roman"/>
                <w:sz w:val="28"/>
                <w:szCs w:val="28"/>
                <w:lang w:val="ru-RU"/>
              </w:rPr>
              <w:t>Загальне спостереження за ходом виробничого процесу:</w:t>
            </w:r>
          </w:p>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r w:rsidRPr="006D41E6">
              <w:rPr>
                <w:rFonts w:ascii="Times New Roman" w:hAnsi="Times New Roman"/>
                <w:sz w:val="28"/>
                <w:szCs w:val="28"/>
                <w:lang w:val="ru-RU"/>
              </w:rPr>
              <w:t>періодичне при постійному перебуванні людей у приміщенні</w:t>
            </w:r>
          </w:p>
        </w:tc>
      </w:tr>
      <w:tr w:rsidR="006D41E6" w:rsidRPr="006D41E6" w:rsidTr="006D41E6">
        <w:trPr>
          <w:jc w:val="center"/>
        </w:trPr>
        <w:tc>
          <w:tcPr>
            <w:tcW w:w="2410" w:type="dxa"/>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b/>
                <w:sz w:val="28"/>
                <w:szCs w:val="28"/>
              </w:rPr>
            </w:pPr>
            <w:r w:rsidRPr="006D41E6">
              <w:rPr>
                <w:rFonts w:ascii="Times New Roman" w:hAnsi="Times New Roman"/>
                <w:b/>
                <w:sz w:val="28"/>
                <w:szCs w:val="28"/>
                <w:lang w:val="ru-RU"/>
              </w:rPr>
              <w:t>Розряд зорової роботи</w:t>
            </w:r>
          </w:p>
        </w:tc>
        <w:tc>
          <w:tcPr>
            <w:tcW w:w="7171" w:type="dxa"/>
            <w:gridSpan w:val="4"/>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r w:rsidRPr="006D41E6">
              <w:rPr>
                <w:rFonts w:ascii="Times New Roman" w:hAnsi="Times New Roman"/>
                <w:sz w:val="28"/>
                <w:szCs w:val="28"/>
                <w:lang w:val="en-US"/>
              </w:rPr>
              <w:t>VIII</w:t>
            </w:r>
            <w:r w:rsidRPr="006D41E6">
              <w:rPr>
                <w:rFonts w:ascii="Times New Roman" w:hAnsi="Times New Roman"/>
                <w:sz w:val="28"/>
                <w:szCs w:val="28"/>
                <w:lang w:val="ru-RU"/>
              </w:rPr>
              <w:t>-б</w:t>
            </w:r>
          </w:p>
        </w:tc>
      </w:tr>
      <w:tr w:rsidR="006D41E6" w:rsidRPr="006D41E6" w:rsidTr="006D41E6">
        <w:trPr>
          <w:jc w:val="center"/>
        </w:trPr>
        <w:tc>
          <w:tcPr>
            <w:tcW w:w="2410" w:type="dxa"/>
            <w:vMerge w:val="restart"/>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b/>
                <w:sz w:val="28"/>
                <w:szCs w:val="28"/>
              </w:rPr>
            </w:pPr>
            <w:r w:rsidRPr="006D41E6">
              <w:rPr>
                <w:rFonts w:ascii="Times New Roman" w:hAnsi="Times New Roman"/>
                <w:b/>
                <w:sz w:val="28"/>
                <w:szCs w:val="28"/>
                <w:lang w:val="ru-RU"/>
              </w:rPr>
              <w:t>Штучне освітлення</w:t>
            </w:r>
          </w:p>
        </w:tc>
        <w:tc>
          <w:tcPr>
            <w:tcW w:w="1747" w:type="dxa"/>
            <w:vMerge w:val="restart"/>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r w:rsidRPr="006D41E6">
              <w:rPr>
                <w:rFonts w:ascii="Times New Roman" w:hAnsi="Times New Roman"/>
                <w:sz w:val="28"/>
                <w:szCs w:val="28"/>
                <w:lang w:val="ru-RU"/>
              </w:rPr>
              <w:t>Освітленість, лк</w:t>
            </w:r>
          </w:p>
        </w:tc>
        <w:tc>
          <w:tcPr>
            <w:tcW w:w="4295" w:type="dxa"/>
            <w:gridSpan w:val="2"/>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r w:rsidRPr="006D41E6">
              <w:rPr>
                <w:rFonts w:ascii="Times New Roman" w:hAnsi="Times New Roman"/>
                <w:sz w:val="28"/>
                <w:szCs w:val="28"/>
                <w:lang w:val="ru-RU"/>
              </w:rPr>
              <w:t>При системі загального освітлення</w:t>
            </w:r>
          </w:p>
        </w:tc>
        <w:tc>
          <w:tcPr>
            <w:tcW w:w="1129" w:type="dxa"/>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r w:rsidRPr="006D41E6">
              <w:rPr>
                <w:rFonts w:ascii="Times New Roman" w:hAnsi="Times New Roman"/>
                <w:sz w:val="28"/>
                <w:szCs w:val="28"/>
              </w:rPr>
              <w:t>100</w:t>
            </w:r>
          </w:p>
        </w:tc>
      </w:tr>
      <w:tr w:rsidR="006D41E6" w:rsidRPr="006D41E6" w:rsidTr="006D41E6">
        <w:trPr>
          <w:jc w:val="center"/>
        </w:trPr>
        <w:tc>
          <w:tcPr>
            <w:tcW w:w="2410" w:type="dxa"/>
            <w:vMerge/>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b/>
                <w:sz w:val="28"/>
                <w:szCs w:val="28"/>
              </w:rPr>
            </w:pPr>
          </w:p>
        </w:tc>
        <w:tc>
          <w:tcPr>
            <w:tcW w:w="1747" w:type="dxa"/>
            <w:vMerge/>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p>
        </w:tc>
        <w:tc>
          <w:tcPr>
            <w:tcW w:w="2452" w:type="dxa"/>
            <w:vMerge w:val="restart"/>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r w:rsidRPr="006D41E6">
              <w:rPr>
                <w:rFonts w:ascii="Times New Roman" w:hAnsi="Times New Roman"/>
                <w:sz w:val="28"/>
                <w:szCs w:val="28"/>
                <w:lang w:val="ru-RU"/>
              </w:rPr>
              <w:t>При системі комбінованого освітлення</w:t>
            </w:r>
          </w:p>
        </w:tc>
        <w:tc>
          <w:tcPr>
            <w:tcW w:w="1843" w:type="dxa"/>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r w:rsidRPr="006D41E6">
              <w:rPr>
                <w:rFonts w:ascii="Times New Roman" w:hAnsi="Times New Roman"/>
                <w:sz w:val="28"/>
                <w:szCs w:val="28"/>
                <w:lang w:val="ru-RU"/>
              </w:rPr>
              <w:t>Всього</w:t>
            </w:r>
          </w:p>
        </w:tc>
        <w:tc>
          <w:tcPr>
            <w:tcW w:w="1129" w:type="dxa"/>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r w:rsidRPr="006D41E6">
              <w:rPr>
                <w:rFonts w:ascii="Times New Roman" w:hAnsi="Times New Roman"/>
                <w:sz w:val="28"/>
                <w:szCs w:val="28"/>
              </w:rPr>
              <w:t>-</w:t>
            </w:r>
          </w:p>
        </w:tc>
      </w:tr>
      <w:tr w:rsidR="006D41E6" w:rsidRPr="006D41E6" w:rsidTr="006D41E6">
        <w:trPr>
          <w:trHeight w:val="349"/>
          <w:jc w:val="center"/>
        </w:trPr>
        <w:tc>
          <w:tcPr>
            <w:tcW w:w="2410" w:type="dxa"/>
            <w:vMerge/>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b/>
                <w:sz w:val="28"/>
                <w:szCs w:val="28"/>
              </w:rPr>
            </w:pPr>
          </w:p>
        </w:tc>
        <w:tc>
          <w:tcPr>
            <w:tcW w:w="1747" w:type="dxa"/>
            <w:vMerge/>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p>
        </w:tc>
        <w:tc>
          <w:tcPr>
            <w:tcW w:w="2452" w:type="dxa"/>
            <w:vMerge/>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p>
        </w:tc>
        <w:tc>
          <w:tcPr>
            <w:tcW w:w="1843" w:type="dxa"/>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r w:rsidRPr="006D41E6">
              <w:rPr>
                <w:rFonts w:ascii="Times New Roman" w:hAnsi="Times New Roman"/>
                <w:sz w:val="28"/>
                <w:szCs w:val="28"/>
                <w:lang w:val="ru-RU"/>
              </w:rPr>
              <w:t>Ут.ч.</w:t>
            </w:r>
            <w:r w:rsidRPr="006D41E6">
              <w:rPr>
                <w:rFonts w:ascii="Times New Roman" w:hAnsi="Times New Roman"/>
                <w:sz w:val="28"/>
                <w:szCs w:val="28"/>
              </w:rPr>
              <w:t xml:space="preserve"> </w:t>
            </w:r>
            <w:r w:rsidRPr="006D41E6">
              <w:rPr>
                <w:rFonts w:ascii="Times New Roman" w:hAnsi="Times New Roman"/>
                <w:sz w:val="28"/>
                <w:szCs w:val="28"/>
                <w:lang w:val="ru-RU"/>
              </w:rPr>
              <w:t>від загального</w:t>
            </w:r>
          </w:p>
        </w:tc>
        <w:tc>
          <w:tcPr>
            <w:tcW w:w="1129" w:type="dxa"/>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r w:rsidRPr="006D41E6">
              <w:rPr>
                <w:rFonts w:ascii="Times New Roman" w:hAnsi="Times New Roman"/>
                <w:sz w:val="28"/>
                <w:szCs w:val="28"/>
              </w:rPr>
              <w:t>-</w:t>
            </w:r>
          </w:p>
        </w:tc>
      </w:tr>
      <w:tr w:rsidR="006D41E6" w:rsidRPr="006D41E6" w:rsidTr="006D41E6">
        <w:trPr>
          <w:trHeight w:val="854"/>
          <w:jc w:val="center"/>
        </w:trPr>
        <w:tc>
          <w:tcPr>
            <w:tcW w:w="2410" w:type="dxa"/>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b/>
                <w:sz w:val="28"/>
                <w:szCs w:val="28"/>
                <w:lang w:val="ru-RU"/>
              </w:rPr>
            </w:pPr>
            <w:r w:rsidRPr="006D41E6">
              <w:rPr>
                <w:rFonts w:ascii="Times New Roman" w:hAnsi="Times New Roman"/>
                <w:b/>
                <w:sz w:val="28"/>
                <w:szCs w:val="28"/>
                <w:lang w:val="ru-RU"/>
              </w:rPr>
              <w:t>Природне освітлення</w:t>
            </w:r>
          </w:p>
        </w:tc>
        <w:tc>
          <w:tcPr>
            <w:tcW w:w="1747" w:type="dxa"/>
            <w:vMerge w:val="restart"/>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r w:rsidRPr="006D41E6">
              <w:rPr>
                <w:rFonts w:ascii="Times New Roman" w:hAnsi="Times New Roman"/>
                <w:sz w:val="28"/>
                <w:szCs w:val="28"/>
                <w:lang w:val="ru-RU"/>
              </w:rPr>
              <w:t>КПО, е</w:t>
            </w:r>
            <w:r w:rsidRPr="006D41E6">
              <w:rPr>
                <w:rFonts w:ascii="Times New Roman" w:hAnsi="Times New Roman"/>
                <w:sz w:val="28"/>
                <w:szCs w:val="28"/>
                <w:vertAlign w:val="subscript"/>
                <w:lang w:val="ru-RU"/>
              </w:rPr>
              <w:t>н</w:t>
            </w:r>
            <w:r w:rsidRPr="006D41E6">
              <w:rPr>
                <w:rFonts w:ascii="Times New Roman" w:hAnsi="Times New Roman"/>
                <w:sz w:val="28"/>
                <w:szCs w:val="28"/>
                <w:lang w:val="ru-RU"/>
              </w:rPr>
              <w:t>, %</w:t>
            </w:r>
          </w:p>
        </w:tc>
        <w:tc>
          <w:tcPr>
            <w:tcW w:w="2452" w:type="dxa"/>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lang w:val="ru-RU"/>
              </w:rPr>
            </w:pPr>
            <w:r w:rsidRPr="006D41E6">
              <w:rPr>
                <w:rFonts w:ascii="Times New Roman" w:hAnsi="Times New Roman"/>
                <w:sz w:val="28"/>
                <w:szCs w:val="28"/>
                <w:lang w:val="ru-RU"/>
              </w:rPr>
              <w:t>При</w:t>
            </w:r>
          </w:p>
          <w:p w:rsidR="006D41E6" w:rsidRPr="006D41E6" w:rsidRDefault="006D41E6" w:rsidP="006D41E6">
            <w:pPr>
              <w:tabs>
                <w:tab w:val="left" w:pos="426"/>
                <w:tab w:val="left" w:pos="1606"/>
              </w:tabs>
              <w:spacing w:line="276" w:lineRule="auto"/>
              <w:ind w:right="-1"/>
              <w:jc w:val="center"/>
              <w:rPr>
                <w:rFonts w:ascii="Times New Roman" w:hAnsi="Times New Roman"/>
                <w:sz w:val="28"/>
                <w:szCs w:val="28"/>
                <w:lang w:val="ru-RU"/>
              </w:rPr>
            </w:pPr>
            <w:r w:rsidRPr="006D41E6">
              <w:rPr>
                <w:rFonts w:ascii="Times New Roman" w:hAnsi="Times New Roman"/>
                <w:sz w:val="28"/>
                <w:szCs w:val="28"/>
                <w:lang w:val="ru-RU"/>
              </w:rPr>
              <w:t>боковому</w:t>
            </w:r>
          </w:p>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r w:rsidRPr="006D41E6">
              <w:rPr>
                <w:rFonts w:ascii="Times New Roman" w:hAnsi="Times New Roman"/>
                <w:sz w:val="28"/>
                <w:szCs w:val="28"/>
                <w:lang w:val="ru-RU"/>
              </w:rPr>
              <w:t>освітленні</w:t>
            </w:r>
          </w:p>
        </w:tc>
        <w:tc>
          <w:tcPr>
            <w:tcW w:w="2972" w:type="dxa"/>
            <w:gridSpan w:val="2"/>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r w:rsidRPr="006D41E6">
              <w:rPr>
                <w:rFonts w:ascii="Times New Roman" w:hAnsi="Times New Roman"/>
                <w:sz w:val="28"/>
                <w:szCs w:val="28"/>
              </w:rPr>
              <w:t>0,3</w:t>
            </w:r>
          </w:p>
        </w:tc>
      </w:tr>
      <w:tr w:rsidR="006D41E6" w:rsidRPr="006D41E6" w:rsidTr="006D41E6">
        <w:trPr>
          <w:trHeight w:val="443"/>
          <w:jc w:val="center"/>
        </w:trPr>
        <w:tc>
          <w:tcPr>
            <w:tcW w:w="2410" w:type="dxa"/>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b/>
                <w:sz w:val="28"/>
                <w:szCs w:val="28"/>
                <w:lang w:val="ru-RU"/>
              </w:rPr>
            </w:pPr>
            <w:r w:rsidRPr="006D41E6">
              <w:rPr>
                <w:rFonts w:ascii="Times New Roman" w:hAnsi="Times New Roman"/>
                <w:b/>
                <w:sz w:val="28"/>
                <w:szCs w:val="28"/>
                <w:lang w:val="ru-RU"/>
              </w:rPr>
              <w:t>Сумі</w:t>
            </w:r>
            <w:r w:rsidRPr="006D41E6">
              <w:rPr>
                <w:rFonts w:ascii="Times New Roman" w:hAnsi="Times New Roman"/>
                <w:b/>
                <w:sz w:val="28"/>
                <w:szCs w:val="28"/>
              </w:rPr>
              <w:t>щене</w:t>
            </w:r>
            <w:r w:rsidRPr="006D41E6">
              <w:rPr>
                <w:rFonts w:ascii="Times New Roman" w:hAnsi="Times New Roman"/>
                <w:b/>
                <w:sz w:val="28"/>
                <w:szCs w:val="28"/>
                <w:lang w:val="ru-RU"/>
              </w:rPr>
              <w:t xml:space="preserve"> освітлення</w:t>
            </w:r>
          </w:p>
        </w:tc>
        <w:tc>
          <w:tcPr>
            <w:tcW w:w="1747" w:type="dxa"/>
            <w:vMerge/>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p>
        </w:tc>
        <w:tc>
          <w:tcPr>
            <w:tcW w:w="2452" w:type="dxa"/>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r w:rsidRPr="006D41E6">
              <w:rPr>
                <w:rFonts w:ascii="Times New Roman" w:hAnsi="Times New Roman"/>
                <w:sz w:val="28"/>
                <w:szCs w:val="28"/>
                <w:lang w:val="ru-RU"/>
              </w:rPr>
              <w:t>При боковому освітленні</w:t>
            </w:r>
          </w:p>
        </w:tc>
        <w:tc>
          <w:tcPr>
            <w:tcW w:w="2972" w:type="dxa"/>
            <w:gridSpan w:val="2"/>
            <w:shd w:val="clear" w:color="auto" w:fill="auto"/>
            <w:vAlign w:val="center"/>
          </w:tcPr>
          <w:p w:rsidR="006D41E6" w:rsidRPr="006D41E6" w:rsidRDefault="006D41E6" w:rsidP="006D41E6">
            <w:pPr>
              <w:tabs>
                <w:tab w:val="left" w:pos="426"/>
                <w:tab w:val="left" w:pos="1606"/>
              </w:tabs>
              <w:spacing w:line="276" w:lineRule="auto"/>
              <w:ind w:right="-1"/>
              <w:jc w:val="center"/>
              <w:rPr>
                <w:rFonts w:ascii="Times New Roman" w:hAnsi="Times New Roman"/>
                <w:sz w:val="28"/>
                <w:szCs w:val="28"/>
              </w:rPr>
            </w:pPr>
            <w:r w:rsidRPr="006D41E6">
              <w:rPr>
                <w:rFonts w:ascii="Times New Roman" w:hAnsi="Times New Roman"/>
                <w:sz w:val="28"/>
                <w:szCs w:val="28"/>
              </w:rPr>
              <w:t>0,7</w:t>
            </w:r>
          </w:p>
        </w:tc>
      </w:tr>
    </w:tbl>
    <w:p w:rsidR="006D41E6" w:rsidRPr="006D41E6" w:rsidRDefault="006D41E6" w:rsidP="006D41E6">
      <w:pPr>
        <w:spacing w:before="120"/>
        <w:ind w:firstLine="709"/>
        <w:rPr>
          <w:rFonts w:ascii="Times New Roman" w:hAnsi="Times New Roman"/>
          <w:sz w:val="28"/>
          <w:szCs w:val="28"/>
        </w:rPr>
      </w:pPr>
      <w:r w:rsidRPr="006D41E6">
        <w:rPr>
          <w:rFonts w:ascii="Times New Roman" w:hAnsi="Times New Roman"/>
          <w:sz w:val="28"/>
          <w:szCs w:val="28"/>
        </w:rPr>
        <w:t xml:space="preserve">Роботою </w:t>
      </w:r>
      <w:r w:rsidRPr="006D41E6">
        <w:rPr>
          <w:rFonts w:ascii="Times New Roman" w:hAnsi="Times New Roman"/>
          <w:sz w:val="28"/>
          <w:szCs w:val="28"/>
          <w:lang w:val="ru-RU"/>
        </w:rPr>
        <w:t>передбачається такі системи освітлення за функціональним</w:t>
      </w:r>
      <w:r w:rsidRPr="006D41E6">
        <w:rPr>
          <w:rFonts w:ascii="Times New Roman" w:hAnsi="Times New Roman"/>
          <w:sz w:val="28"/>
          <w:szCs w:val="28"/>
        </w:rPr>
        <w:t>и</w:t>
      </w:r>
      <w:r w:rsidRPr="006D41E6">
        <w:rPr>
          <w:rFonts w:ascii="Times New Roman" w:hAnsi="Times New Roman"/>
          <w:sz w:val="28"/>
          <w:szCs w:val="28"/>
          <w:lang w:val="ru-RU"/>
        </w:rPr>
        <w:t xml:space="preserve"> призначенням</w:t>
      </w:r>
      <w:r w:rsidRPr="006D41E6">
        <w:rPr>
          <w:rFonts w:ascii="Times New Roman" w:hAnsi="Times New Roman"/>
          <w:sz w:val="28"/>
          <w:szCs w:val="28"/>
        </w:rPr>
        <w:t>и</w:t>
      </w:r>
      <w:r w:rsidRPr="006D41E6">
        <w:rPr>
          <w:rFonts w:ascii="Times New Roman" w:hAnsi="Times New Roman"/>
          <w:sz w:val="28"/>
          <w:szCs w:val="28"/>
          <w:lang w:val="ru-RU"/>
        </w:rPr>
        <w:t xml:space="preserve">: робоча, аварійна, евакуаційна, ремонтна, охоронна. Для </w:t>
      </w:r>
      <w:r w:rsidRPr="006D41E6">
        <w:rPr>
          <w:rFonts w:ascii="Times New Roman" w:hAnsi="Times New Roman"/>
          <w:sz w:val="28"/>
          <w:szCs w:val="28"/>
        </w:rPr>
        <w:t>здійснення</w:t>
      </w:r>
      <w:r w:rsidRPr="006D41E6">
        <w:rPr>
          <w:rFonts w:ascii="Times New Roman" w:hAnsi="Times New Roman"/>
          <w:sz w:val="28"/>
          <w:szCs w:val="28"/>
          <w:lang w:val="ru-RU"/>
        </w:rPr>
        <w:t xml:space="preserve"> ремонтних робіт </w:t>
      </w:r>
      <w:r w:rsidRPr="006D41E6">
        <w:rPr>
          <w:rFonts w:ascii="Times New Roman" w:hAnsi="Times New Roman"/>
          <w:sz w:val="28"/>
          <w:szCs w:val="28"/>
        </w:rPr>
        <w:t>завданням</w:t>
      </w:r>
      <w:r w:rsidRPr="006D41E6">
        <w:rPr>
          <w:rFonts w:ascii="Times New Roman" w:hAnsi="Times New Roman"/>
          <w:sz w:val="28"/>
          <w:szCs w:val="28"/>
          <w:lang w:val="ru-RU"/>
        </w:rPr>
        <w:t xml:space="preserve"> передбачено переносні електричні світильники. При відключенні робочого освітлення передбачається система аварійного освітлення. </w:t>
      </w:r>
    </w:p>
    <w:p w:rsidR="006D41E6" w:rsidRPr="006D41E6" w:rsidRDefault="006D41E6" w:rsidP="006D41E6">
      <w:pPr>
        <w:ind w:firstLine="708"/>
        <w:rPr>
          <w:rFonts w:ascii="Times New Roman" w:hAnsi="Times New Roman"/>
          <w:sz w:val="28"/>
          <w:szCs w:val="28"/>
        </w:rPr>
      </w:pPr>
      <w:r w:rsidRPr="006D41E6">
        <w:rPr>
          <w:rFonts w:ascii="Times New Roman" w:hAnsi="Times New Roman"/>
          <w:sz w:val="28"/>
          <w:szCs w:val="28"/>
          <w:lang w:val="ru-RU"/>
        </w:rPr>
        <w:t xml:space="preserve">У вибухонебезпечних зонах </w:t>
      </w:r>
      <w:r w:rsidRPr="006D41E6">
        <w:rPr>
          <w:rFonts w:ascii="Times New Roman" w:hAnsi="Times New Roman"/>
          <w:sz w:val="28"/>
          <w:szCs w:val="28"/>
        </w:rPr>
        <w:t>підприємством</w:t>
      </w:r>
      <w:r w:rsidRPr="006D41E6">
        <w:rPr>
          <w:rFonts w:ascii="Times New Roman" w:hAnsi="Times New Roman"/>
          <w:sz w:val="28"/>
          <w:szCs w:val="28"/>
          <w:lang w:val="ru-RU"/>
        </w:rPr>
        <w:t xml:space="preserve"> передбачається використання пилозахищених люмінесцентних світильників. Для виміру й контролю освітленості в приміщеннях застосовують люксметри Ю-117 з періодичністю виміру 1 раз на рік і після ремонту освітлювальних установок </w:t>
      </w:r>
      <w:r w:rsidRPr="006D41E6">
        <w:rPr>
          <w:rFonts w:ascii="Times New Roman" w:hAnsi="Times New Roman"/>
          <w:sz w:val="28"/>
          <w:szCs w:val="28"/>
        </w:rPr>
        <w:t>та</w:t>
      </w:r>
      <w:r w:rsidRPr="006D41E6">
        <w:rPr>
          <w:rFonts w:ascii="Times New Roman" w:hAnsi="Times New Roman"/>
          <w:sz w:val="28"/>
          <w:szCs w:val="28"/>
          <w:lang w:val="ru-RU"/>
        </w:rPr>
        <w:t xml:space="preserve"> заміни ламп.</w:t>
      </w:r>
    </w:p>
    <w:p w:rsidR="006D41E6" w:rsidRDefault="006D41E6" w:rsidP="006D41E6">
      <w:pPr>
        <w:ind w:firstLine="708"/>
        <w:rPr>
          <w:rFonts w:ascii="Times New Roman" w:hAnsi="Times New Roman"/>
          <w:sz w:val="28"/>
          <w:szCs w:val="28"/>
        </w:rPr>
      </w:pPr>
      <w:r w:rsidRPr="006D41E6">
        <w:rPr>
          <w:rFonts w:ascii="Times New Roman" w:hAnsi="Times New Roman"/>
          <w:sz w:val="28"/>
          <w:szCs w:val="28"/>
        </w:rPr>
        <w:t>Окрім виробничого цеху, на виробництві також має місце цех операторів АСУТП, схема якого приведена на рисунку 6.1. Площа цього приміщення</w:t>
      </w:r>
    </w:p>
    <w:p w:rsidR="00A204CD" w:rsidRDefault="006D41E6" w:rsidP="006D41E6">
      <w:pPr>
        <w:rPr>
          <w:rFonts w:ascii="Times New Roman" w:hAnsi="Times New Roman"/>
          <w:sz w:val="28"/>
          <w:szCs w:val="28"/>
        </w:rPr>
      </w:pPr>
      <w:r w:rsidRPr="006D41E6">
        <w:rPr>
          <w:rFonts w:ascii="Times New Roman" w:hAnsi="Times New Roman"/>
          <w:sz w:val="28"/>
          <w:szCs w:val="28"/>
        </w:rPr>
        <w:t>становить 16 м</w:t>
      </w:r>
      <w:r w:rsidRPr="006D41E6">
        <w:rPr>
          <w:rFonts w:ascii="Times New Roman" w:hAnsi="Times New Roman"/>
          <w:sz w:val="28"/>
          <w:szCs w:val="28"/>
          <w:vertAlign w:val="superscript"/>
        </w:rPr>
        <w:t>2</w:t>
      </w:r>
      <w:r w:rsidRPr="006D41E6">
        <w:rPr>
          <w:rFonts w:ascii="Times New Roman" w:hAnsi="Times New Roman"/>
          <w:sz w:val="28"/>
          <w:szCs w:val="28"/>
        </w:rPr>
        <w:t>. В цьому приміщенні розташовані два автоматичних робочих місця (АРМ) оператора – технолога, обладнані ЕОМ.</w:t>
      </w:r>
    </w:p>
    <w:p w:rsidR="006D41E6" w:rsidRPr="006D41E6" w:rsidRDefault="006D41E6" w:rsidP="006D41E6">
      <w:pPr>
        <w:ind w:firstLine="708"/>
        <w:jc w:val="center"/>
        <w:rPr>
          <w:rFonts w:ascii="Times New Roman" w:hAnsi="Times New Roman"/>
          <w:sz w:val="28"/>
          <w:szCs w:val="28"/>
        </w:rPr>
      </w:pPr>
      <w:r w:rsidRPr="006D41E6">
        <w:rPr>
          <w:rFonts w:ascii="Times New Roman" w:hAnsi="Times New Roman"/>
          <w:noProof/>
          <w:sz w:val="28"/>
          <w:szCs w:val="28"/>
          <w:lang w:val="ru-RU"/>
        </w:rPr>
        <w:lastRenderedPageBreak/>
        <w:drawing>
          <wp:inline distT="0" distB="0" distL="0" distR="0" wp14:anchorId="1E5617BB" wp14:editId="67D91216">
            <wp:extent cx="4841707" cy="2917372"/>
            <wp:effectExtent l="0" t="0" r="0" b="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1" cstate="print">
                      <a:extLst>
                        <a:ext uri="{28A0092B-C50C-407E-A947-70E740481C1C}">
                          <a14:useLocalDpi xmlns:a14="http://schemas.microsoft.com/office/drawing/2010/main" val="0"/>
                        </a:ext>
                      </a:extLst>
                    </a:blip>
                    <a:srcRect l="7275" t="13120" r="13777" b="10892"/>
                    <a:stretch>
                      <a:fillRect/>
                    </a:stretch>
                  </pic:blipFill>
                  <pic:spPr bwMode="auto">
                    <a:xfrm>
                      <a:off x="0" y="0"/>
                      <a:ext cx="4909339" cy="2958123"/>
                    </a:xfrm>
                    <a:prstGeom prst="rect">
                      <a:avLst/>
                    </a:prstGeom>
                    <a:noFill/>
                    <a:ln>
                      <a:noFill/>
                    </a:ln>
                  </pic:spPr>
                </pic:pic>
              </a:graphicData>
            </a:graphic>
          </wp:inline>
        </w:drawing>
      </w:r>
    </w:p>
    <w:p w:rsidR="006D41E6" w:rsidRPr="006D41E6" w:rsidRDefault="006D41E6" w:rsidP="006D41E6">
      <w:pPr>
        <w:ind w:firstLine="708"/>
        <w:jc w:val="center"/>
        <w:rPr>
          <w:rFonts w:ascii="Times New Roman" w:hAnsi="Times New Roman"/>
          <w:sz w:val="28"/>
          <w:szCs w:val="28"/>
        </w:rPr>
      </w:pPr>
      <w:r w:rsidRPr="006D41E6">
        <w:rPr>
          <w:rFonts w:ascii="Times New Roman" w:hAnsi="Times New Roman"/>
          <w:sz w:val="28"/>
          <w:szCs w:val="28"/>
        </w:rPr>
        <w:t>Рисунок 6.1 – Схема операторної кімнати виробництва</w:t>
      </w:r>
    </w:p>
    <w:p w:rsidR="006D41E6" w:rsidRPr="006D41E6" w:rsidRDefault="006D41E6" w:rsidP="006D41E6">
      <w:pPr>
        <w:ind w:firstLine="708"/>
        <w:rPr>
          <w:rFonts w:ascii="Times New Roman" w:hAnsi="Times New Roman"/>
          <w:sz w:val="28"/>
          <w:szCs w:val="28"/>
        </w:rPr>
      </w:pPr>
      <w:r w:rsidRPr="006D41E6">
        <w:rPr>
          <w:rFonts w:ascii="Times New Roman" w:hAnsi="Times New Roman"/>
          <w:sz w:val="28"/>
          <w:szCs w:val="28"/>
        </w:rPr>
        <w:t>Необхідно здійснити перевірку освітленості робочого місця користувача ПК на відповідність розряду зорової роботи. За даними вимірювань рівень природної освітленості поверхні, де розташований ПК, складає 200 лк за освітленості тієї же поверхні відкритим небосхилом в 20000 лк, тобто КПО=1%, що не відповідає нормативному КПО.</w:t>
      </w:r>
    </w:p>
    <w:p w:rsidR="006D41E6" w:rsidRPr="006D41E6" w:rsidRDefault="006D41E6" w:rsidP="006D41E6">
      <w:pPr>
        <w:ind w:firstLine="708"/>
        <w:rPr>
          <w:rFonts w:ascii="Times New Roman" w:hAnsi="Times New Roman"/>
          <w:sz w:val="28"/>
          <w:szCs w:val="28"/>
          <w:lang w:val="ru-RU"/>
        </w:rPr>
      </w:pPr>
      <w:r w:rsidRPr="006D41E6">
        <w:rPr>
          <w:rFonts w:ascii="Times New Roman" w:hAnsi="Times New Roman"/>
          <w:sz w:val="28"/>
          <w:szCs w:val="28"/>
          <w:lang w:val="ru-RU"/>
        </w:rPr>
        <w:t xml:space="preserve">Розрахунок штучного освітлення проведемо для кімнати площею </w:t>
      </w:r>
      <w:r w:rsidRPr="006D41E6">
        <w:rPr>
          <w:rFonts w:ascii="Times New Roman" w:hAnsi="Times New Roman"/>
          <w:sz w:val="28"/>
          <w:szCs w:val="28"/>
        </w:rPr>
        <w:t>20</w:t>
      </w:r>
      <w:r w:rsidRPr="006D41E6">
        <w:rPr>
          <w:rFonts w:ascii="Times New Roman" w:hAnsi="Times New Roman"/>
          <w:sz w:val="28"/>
          <w:szCs w:val="28"/>
          <w:lang w:val="ru-RU"/>
        </w:rPr>
        <w:t>м</w:t>
      </w:r>
      <w:r w:rsidRPr="006D41E6">
        <w:rPr>
          <w:rFonts w:ascii="Times New Roman" w:hAnsi="Times New Roman"/>
          <w:sz w:val="28"/>
          <w:szCs w:val="28"/>
          <w:vertAlign w:val="superscript"/>
          <w:lang w:val="ru-RU"/>
        </w:rPr>
        <w:t>2</w:t>
      </w:r>
      <w:r w:rsidRPr="006D41E6">
        <w:rPr>
          <w:rFonts w:ascii="Times New Roman" w:hAnsi="Times New Roman"/>
          <w:sz w:val="28"/>
          <w:szCs w:val="28"/>
          <w:lang w:val="ru-RU"/>
        </w:rPr>
        <w:t xml:space="preserve">, ширина </w:t>
      </w:r>
      <w:r w:rsidRPr="006D41E6">
        <w:rPr>
          <w:rFonts w:ascii="Times New Roman" w:hAnsi="Times New Roman"/>
          <w:sz w:val="28"/>
          <w:szCs w:val="28"/>
          <w:lang w:val="en-US"/>
        </w:rPr>
        <w:t>A</w:t>
      </w:r>
      <w:r w:rsidRPr="006D41E6">
        <w:rPr>
          <w:rFonts w:ascii="Times New Roman" w:hAnsi="Times New Roman"/>
          <w:sz w:val="28"/>
          <w:szCs w:val="28"/>
          <w:lang w:val="ru-RU"/>
        </w:rPr>
        <w:t xml:space="preserve"> якої складає </w:t>
      </w:r>
      <w:r w:rsidRPr="006D41E6">
        <w:rPr>
          <w:rFonts w:ascii="Times New Roman" w:hAnsi="Times New Roman"/>
          <w:sz w:val="28"/>
          <w:szCs w:val="28"/>
        </w:rPr>
        <w:t>4</w:t>
      </w:r>
      <w:r w:rsidRPr="006D41E6">
        <w:rPr>
          <w:rFonts w:ascii="Times New Roman" w:hAnsi="Times New Roman"/>
          <w:sz w:val="28"/>
          <w:szCs w:val="28"/>
          <w:lang w:val="ru-RU"/>
        </w:rPr>
        <w:t xml:space="preserve">м, довжина </w:t>
      </w:r>
      <w:r w:rsidRPr="006D41E6">
        <w:rPr>
          <w:rFonts w:ascii="Times New Roman" w:hAnsi="Times New Roman"/>
          <w:sz w:val="28"/>
          <w:szCs w:val="28"/>
          <w:lang w:val="en-US"/>
        </w:rPr>
        <w:t>B</w:t>
      </w:r>
      <w:r w:rsidRPr="006D41E6">
        <w:rPr>
          <w:rFonts w:ascii="Times New Roman" w:hAnsi="Times New Roman"/>
          <w:sz w:val="28"/>
          <w:szCs w:val="28"/>
        </w:rPr>
        <w:t xml:space="preserve"> – 5</w:t>
      </w:r>
      <w:r w:rsidRPr="006D41E6">
        <w:rPr>
          <w:rFonts w:ascii="Times New Roman" w:hAnsi="Times New Roman"/>
          <w:sz w:val="28"/>
          <w:szCs w:val="28"/>
          <w:lang w:val="ru-RU"/>
        </w:rPr>
        <w:t>м, висота</w:t>
      </w:r>
      <w:r w:rsidRPr="006D41E6">
        <w:rPr>
          <w:rFonts w:ascii="Times New Roman" w:hAnsi="Times New Roman"/>
          <w:sz w:val="28"/>
          <w:szCs w:val="28"/>
        </w:rPr>
        <w:t xml:space="preserve"> - </w:t>
      </w:r>
      <w:r w:rsidRPr="006D41E6">
        <w:rPr>
          <w:rFonts w:ascii="Times New Roman" w:hAnsi="Times New Roman"/>
          <w:sz w:val="28"/>
          <w:szCs w:val="28"/>
          <w:lang w:val="ru-RU"/>
        </w:rPr>
        <w:t>4м.</w:t>
      </w:r>
    </w:p>
    <w:p w:rsidR="006D41E6" w:rsidRPr="006D41E6" w:rsidRDefault="006D41E6" w:rsidP="006D41E6">
      <w:pPr>
        <w:ind w:firstLine="708"/>
        <w:rPr>
          <w:rFonts w:ascii="Times New Roman" w:hAnsi="Times New Roman"/>
          <w:sz w:val="28"/>
          <w:szCs w:val="28"/>
        </w:rPr>
      </w:pPr>
      <w:r w:rsidRPr="006D41E6">
        <w:rPr>
          <w:rFonts w:ascii="Times New Roman" w:hAnsi="Times New Roman"/>
          <w:sz w:val="28"/>
          <w:szCs w:val="28"/>
          <w:lang w:val="ru-RU"/>
        </w:rPr>
        <w:t>Скористаємося методом використання світлового потоку. Для визначення потрібної кількості світильників, які повинні забезпечити нормований рівень освітленості, визначимо світловий потік, що падає на робочу поверхню за формулою:</w:t>
      </w:r>
    </w:p>
    <w:p w:rsidR="006D41E6" w:rsidRPr="006D41E6" w:rsidRDefault="006D41E6" w:rsidP="006D41E6">
      <w:pPr>
        <w:ind w:firstLine="708"/>
        <w:rPr>
          <w:rFonts w:ascii="Times New Roman" w:hAnsi="Times New Roman"/>
          <w:sz w:val="28"/>
          <w:szCs w:val="28"/>
        </w:rPr>
      </w:pPr>
      <w:r w:rsidRPr="006D41E6">
        <w:rPr>
          <w:rFonts w:ascii="Times New Roman" w:hAnsi="Times New Roman"/>
          <w:sz w:val="28"/>
          <w:szCs w:val="28"/>
        </w:rPr>
        <w:object w:dxaOrig="1700" w:dyaOrig="660">
          <v:shape id="_x0000_i1054" type="#_x0000_t75" style="width:84.6pt;height:33pt" o:ole="">
            <v:imagedata r:id="rId112" o:title=""/>
          </v:shape>
          <o:OLEObject Type="Embed" ProgID="Equation.3" ShapeID="_x0000_i1054" DrawAspect="Content" ObjectID="_1684593741" r:id="rId113"/>
        </w:object>
      </w:r>
    </w:p>
    <w:p w:rsidR="006D41E6" w:rsidRPr="006D41E6" w:rsidRDefault="006D41E6" w:rsidP="006D41E6">
      <w:pPr>
        <w:ind w:firstLine="708"/>
        <w:rPr>
          <w:rFonts w:ascii="Times New Roman" w:hAnsi="Times New Roman"/>
          <w:sz w:val="28"/>
          <w:szCs w:val="28"/>
          <w:lang w:val="ru-RU"/>
        </w:rPr>
      </w:pPr>
      <w:r w:rsidRPr="006D41E6">
        <w:rPr>
          <w:rFonts w:ascii="Times New Roman" w:hAnsi="Times New Roman"/>
          <w:iCs/>
          <w:sz w:val="28"/>
          <w:szCs w:val="28"/>
        </w:rPr>
        <w:t xml:space="preserve">де </w:t>
      </w:r>
      <w:r w:rsidRPr="006D41E6">
        <w:rPr>
          <w:rFonts w:ascii="Times New Roman" w:hAnsi="Times New Roman"/>
          <w:iCs/>
          <w:sz w:val="28"/>
          <w:szCs w:val="28"/>
          <w:lang w:val="ru-RU"/>
        </w:rPr>
        <w:t>F</w:t>
      </w:r>
      <w:r w:rsidRPr="006D41E6">
        <w:rPr>
          <w:rFonts w:ascii="Times New Roman" w:hAnsi="Times New Roman"/>
          <w:iCs/>
          <w:sz w:val="28"/>
          <w:szCs w:val="28"/>
        </w:rPr>
        <w:t xml:space="preserve"> - </w:t>
      </w:r>
      <w:r w:rsidRPr="006D41E6">
        <w:rPr>
          <w:rFonts w:ascii="Times New Roman" w:hAnsi="Times New Roman"/>
          <w:iCs/>
          <w:sz w:val="28"/>
          <w:szCs w:val="28"/>
          <w:lang w:val="ru-RU"/>
        </w:rPr>
        <w:t>світловий потік, що розраховується, Лм;</w:t>
      </w:r>
    </w:p>
    <w:p w:rsidR="006D41E6" w:rsidRPr="006D41E6" w:rsidRDefault="006D41E6" w:rsidP="006D41E6">
      <w:pPr>
        <w:ind w:firstLine="708"/>
        <w:rPr>
          <w:rFonts w:ascii="Times New Roman" w:hAnsi="Times New Roman"/>
          <w:sz w:val="28"/>
          <w:szCs w:val="28"/>
          <w:lang w:val="ru-RU"/>
        </w:rPr>
      </w:pPr>
      <w:r w:rsidRPr="006D41E6">
        <w:rPr>
          <w:rFonts w:ascii="Times New Roman" w:hAnsi="Times New Roman"/>
          <w:iCs/>
          <w:sz w:val="28"/>
          <w:szCs w:val="28"/>
          <w:lang w:val="ru-RU"/>
        </w:rPr>
        <w:t>E – нормована мінімальна освітленість, Лк; Е = 300 Лк;</w:t>
      </w:r>
    </w:p>
    <w:p w:rsidR="006D41E6" w:rsidRPr="006D41E6" w:rsidRDefault="006D41E6" w:rsidP="006D41E6">
      <w:pPr>
        <w:ind w:firstLine="708"/>
        <w:rPr>
          <w:rFonts w:ascii="Times New Roman" w:hAnsi="Times New Roman"/>
          <w:sz w:val="28"/>
          <w:szCs w:val="28"/>
          <w:lang w:val="ru-RU"/>
        </w:rPr>
      </w:pPr>
      <w:r w:rsidRPr="006D41E6">
        <w:rPr>
          <w:rFonts w:ascii="Times New Roman" w:hAnsi="Times New Roman"/>
          <w:iCs/>
          <w:sz w:val="28"/>
          <w:szCs w:val="28"/>
          <w:lang w:val="ru-RU"/>
        </w:rPr>
        <w:t>S – площа освітлюваного приміщення (у нашому випадку S=</w:t>
      </w:r>
      <w:r w:rsidRPr="006D41E6">
        <w:rPr>
          <w:rFonts w:ascii="Times New Roman" w:hAnsi="Times New Roman"/>
          <w:iCs/>
          <w:sz w:val="28"/>
          <w:szCs w:val="28"/>
        </w:rPr>
        <w:t>20</w:t>
      </w:r>
      <w:r w:rsidRPr="006D41E6">
        <w:rPr>
          <w:rFonts w:ascii="Times New Roman" w:hAnsi="Times New Roman"/>
          <w:iCs/>
          <w:sz w:val="28"/>
          <w:szCs w:val="28"/>
          <w:lang w:val="ru-RU"/>
        </w:rPr>
        <w:t>м</w:t>
      </w:r>
      <w:r w:rsidRPr="006D41E6">
        <w:rPr>
          <w:rFonts w:ascii="Times New Roman" w:hAnsi="Times New Roman"/>
          <w:iCs/>
          <w:sz w:val="28"/>
          <w:szCs w:val="28"/>
          <w:vertAlign w:val="superscript"/>
          <w:lang w:val="ru-RU"/>
        </w:rPr>
        <w:t>2</w:t>
      </w:r>
      <w:r w:rsidRPr="006D41E6">
        <w:rPr>
          <w:rFonts w:ascii="Times New Roman" w:hAnsi="Times New Roman"/>
          <w:iCs/>
          <w:sz w:val="28"/>
          <w:szCs w:val="28"/>
          <w:lang w:val="ru-RU"/>
        </w:rPr>
        <w:t>);</w:t>
      </w:r>
    </w:p>
    <w:p w:rsidR="006D41E6" w:rsidRPr="006D41E6" w:rsidRDefault="006D41E6" w:rsidP="006D41E6">
      <w:pPr>
        <w:ind w:firstLine="708"/>
        <w:rPr>
          <w:rFonts w:ascii="Times New Roman" w:hAnsi="Times New Roman"/>
          <w:sz w:val="28"/>
          <w:szCs w:val="28"/>
          <w:lang w:val="ru-RU"/>
        </w:rPr>
      </w:pPr>
      <w:r w:rsidRPr="006D41E6">
        <w:rPr>
          <w:rFonts w:ascii="Times New Roman" w:hAnsi="Times New Roman"/>
          <w:iCs/>
          <w:sz w:val="28"/>
          <w:szCs w:val="28"/>
          <w:lang w:val="ru-RU"/>
        </w:rPr>
        <w:t>Z</w:t>
      </w:r>
      <w:r w:rsidRPr="006D41E6">
        <w:rPr>
          <w:rFonts w:ascii="Times New Roman" w:hAnsi="Times New Roman"/>
          <w:iCs/>
          <w:sz w:val="28"/>
          <w:szCs w:val="28"/>
        </w:rPr>
        <w:t xml:space="preserve"> - </w:t>
      </w:r>
      <w:r w:rsidRPr="006D41E6">
        <w:rPr>
          <w:rFonts w:ascii="Times New Roman" w:hAnsi="Times New Roman"/>
          <w:iCs/>
          <w:sz w:val="28"/>
          <w:szCs w:val="28"/>
          <w:lang w:val="ru-RU"/>
        </w:rPr>
        <w:t>відношення середньої освітленості до мінімальної (зазвичай приймається рівним 1,1... 1,2, в нашому випадку Z = 1,1);</w:t>
      </w:r>
    </w:p>
    <w:p w:rsidR="006D41E6" w:rsidRPr="006D41E6" w:rsidRDefault="006D41E6" w:rsidP="006D41E6">
      <w:pPr>
        <w:ind w:firstLine="708"/>
        <w:rPr>
          <w:rFonts w:ascii="Times New Roman" w:hAnsi="Times New Roman"/>
          <w:sz w:val="28"/>
          <w:szCs w:val="28"/>
          <w:lang w:val="ru-RU"/>
        </w:rPr>
      </w:pPr>
      <w:r w:rsidRPr="006D41E6">
        <w:rPr>
          <w:rFonts w:ascii="Times New Roman" w:hAnsi="Times New Roman"/>
          <w:iCs/>
          <w:sz w:val="28"/>
          <w:szCs w:val="28"/>
          <w:lang w:val="ru-RU"/>
        </w:rPr>
        <w:t>K</w:t>
      </w:r>
      <w:r w:rsidRPr="006D41E6">
        <w:rPr>
          <w:rFonts w:ascii="Times New Roman" w:hAnsi="Times New Roman"/>
          <w:iCs/>
          <w:sz w:val="28"/>
          <w:szCs w:val="28"/>
        </w:rPr>
        <w:t xml:space="preserve"> - </w:t>
      </w:r>
      <w:r w:rsidRPr="006D41E6">
        <w:rPr>
          <w:rFonts w:ascii="Times New Roman" w:hAnsi="Times New Roman"/>
          <w:iCs/>
          <w:sz w:val="28"/>
          <w:szCs w:val="28"/>
          <w:lang w:val="ru-RU"/>
        </w:rPr>
        <w:t>коефіцієнт запасу, в нашому випадку К = 1,5);</w:t>
      </w:r>
    </w:p>
    <w:p w:rsidR="006D41E6" w:rsidRPr="006D41E6" w:rsidRDefault="006D41E6" w:rsidP="006D41E6">
      <w:pPr>
        <w:ind w:firstLine="708"/>
        <w:rPr>
          <w:rFonts w:ascii="Times New Roman" w:hAnsi="Times New Roman"/>
          <w:sz w:val="28"/>
          <w:szCs w:val="28"/>
          <w:lang w:val="ru-RU"/>
        </w:rPr>
      </w:pPr>
      <w:r w:rsidRPr="006D41E6">
        <w:rPr>
          <w:rFonts w:ascii="Times New Roman" w:hAnsi="Times New Roman"/>
          <w:iCs/>
          <w:sz w:val="28"/>
          <w:szCs w:val="28"/>
          <w:lang w:val="ru-RU"/>
        </w:rPr>
        <w:lastRenderedPageBreak/>
        <w:t>η</w:t>
      </w:r>
      <w:r w:rsidRPr="006D41E6">
        <w:rPr>
          <w:rFonts w:ascii="Times New Roman" w:hAnsi="Times New Roman"/>
          <w:iCs/>
          <w:sz w:val="28"/>
          <w:szCs w:val="28"/>
        </w:rPr>
        <w:t xml:space="preserve"> - </w:t>
      </w:r>
      <w:r w:rsidRPr="006D41E6">
        <w:rPr>
          <w:rFonts w:ascii="Times New Roman" w:hAnsi="Times New Roman"/>
          <w:iCs/>
          <w:sz w:val="28"/>
          <w:szCs w:val="28"/>
          <w:lang w:val="ru-RU"/>
        </w:rPr>
        <w:t>коефіцієнт використання світлового потоку, значення коефіцієнтів дорівнюють</w:t>
      </w:r>
      <w:r w:rsidRPr="006D41E6">
        <w:rPr>
          <w:rFonts w:ascii="Times New Roman" w:hAnsi="Times New Roman"/>
          <w:iCs/>
          <w:sz w:val="28"/>
          <w:szCs w:val="28"/>
        </w:rPr>
        <w:t xml:space="preserve"> </w:t>
      </w:r>
      <w:r w:rsidRPr="006D41E6">
        <w:rPr>
          <w:rFonts w:ascii="Times New Roman" w:hAnsi="Times New Roman"/>
          <w:iCs/>
          <w:sz w:val="28"/>
          <w:szCs w:val="28"/>
          <w:lang w:val="ru-RU"/>
        </w:rPr>
        <w:t>ρ</w:t>
      </w:r>
      <w:r w:rsidRPr="006D41E6">
        <w:rPr>
          <w:rFonts w:ascii="Times New Roman" w:hAnsi="Times New Roman"/>
          <w:iCs/>
          <w:sz w:val="28"/>
          <w:szCs w:val="28"/>
          <w:vertAlign w:val="subscript"/>
          <w:lang w:val="ru-RU"/>
        </w:rPr>
        <w:t>ст</w:t>
      </w:r>
      <w:r w:rsidRPr="006D41E6">
        <w:rPr>
          <w:rFonts w:ascii="Times New Roman" w:hAnsi="Times New Roman"/>
          <w:iCs/>
          <w:sz w:val="28"/>
          <w:szCs w:val="28"/>
        </w:rPr>
        <w:t xml:space="preserve"> </w:t>
      </w:r>
      <w:r w:rsidRPr="006D41E6">
        <w:rPr>
          <w:rFonts w:ascii="Times New Roman" w:hAnsi="Times New Roman"/>
          <w:iCs/>
          <w:sz w:val="28"/>
          <w:szCs w:val="28"/>
          <w:lang w:val="ru-RU"/>
        </w:rPr>
        <w:t>= 50% і</w:t>
      </w:r>
      <w:r w:rsidRPr="006D41E6">
        <w:rPr>
          <w:rFonts w:ascii="Times New Roman" w:hAnsi="Times New Roman"/>
          <w:iCs/>
          <w:sz w:val="28"/>
          <w:szCs w:val="28"/>
        </w:rPr>
        <w:t xml:space="preserve"> </w:t>
      </w:r>
      <w:r w:rsidRPr="006D41E6">
        <w:rPr>
          <w:rFonts w:ascii="Times New Roman" w:hAnsi="Times New Roman"/>
          <w:iCs/>
          <w:sz w:val="28"/>
          <w:szCs w:val="28"/>
          <w:lang w:val="ru-RU"/>
        </w:rPr>
        <w:t>ρ</w:t>
      </w:r>
      <w:r w:rsidRPr="006D41E6">
        <w:rPr>
          <w:rFonts w:ascii="Times New Roman" w:hAnsi="Times New Roman"/>
          <w:iCs/>
          <w:sz w:val="28"/>
          <w:szCs w:val="28"/>
          <w:vertAlign w:val="subscript"/>
          <w:lang w:val="ru-RU"/>
        </w:rPr>
        <w:t>стелі</w:t>
      </w:r>
      <w:r w:rsidRPr="006D41E6">
        <w:rPr>
          <w:rFonts w:ascii="Times New Roman" w:hAnsi="Times New Roman"/>
          <w:iCs/>
          <w:sz w:val="28"/>
          <w:szCs w:val="28"/>
        </w:rPr>
        <w:t xml:space="preserve"> </w:t>
      </w:r>
      <w:r w:rsidRPr="006D41E6">
        <w:rPr>
          <w:rFonts w:ascii="Times New Roman" w:hAnsi="Times New Roman"/>
          <w:iCs/>
          <w:sz w:val="28"/>
          <w:szCs w:val="28"/>
          <w:lang w:val="ru-RU"/>
        </w:rPr>
        <w:t>=</w:t>
      </w:r>
      <w:r w:rsidRPr="006D41E6">
        <w:rPr>
          <w:rFonts w:ascii="Times New Roman" w:hAnsi="Times New Roman"/>
          <w:iCs/>
          <w:sz w:val="28"/>
          <w:szCs w:val="28"/>
        </w:rPr>
        <w:t xml:space="preserve"> </w:t>
      </w:r>
      <w:r w:rsidRPr="006D41E6">
        <w:rPr>
          <w:rFonts w:ascii="Times New Roman" w:hAnsi="Times New Roman"/>
          <w:iCs/>
          <w:sz w:val="28"/>
          <w:szCs w:val="28"/>
          <w:lang w:val="ru-RU"/>
        </w:rPr>
        <w:t>50%.</w:t>
      </w:r>
    </w:p>
    <w:p w:rsidR="006D41E6" w:rsidRPr="006D41E6" w:rsidRDefault="006D41E6" w:rsidP="006D41E6">
      <w:pPr>
        <w:ind w:firstLine="708"/>
        <w:rPr>
          <w:rFonts w:ascii="Times New Roman" w:hAnsi="Times New Roman"/>
          <w:sz w:val="28"/>
          <w:szCs w:val="28"/>
          <w:lang w:val="ru-RU"/>
        </w:rPr>
      </w:pPr>
      <w:r w:rsidRPr="006D41E6">
        <w:rPr>
          <w:rFonts w:ascii="Times New Roman" w:hAnsi="Times New Roman"/>
          <w:sz w:val="28"/>
          <w:szCs w:val="28"/>
          <w:lang w:val="ru-RU"/>
        </w:rPr>
        <w:t>Обчислимо індекс приміщення за формулою:</w:t>
      </w:r>
    </w:p>
    <w:p w:rsidR="006D41E6" w:rsidRPr="006D41E6" w:rsidRDefault="006D41E6" w:rsidP="006D41E6">
      <w:pPr>
        <w:ind w:firstLine="708"/>
        <w:rPr>
          <w:rFonts w:ascii="Times New Roman" w:hAnsi="Times New Roman"/>
          <w:sz w:val="28"/>
          <w:szCs w:val="28"/>
          <w:lang w:val="ru-RU"/>
        </w:rPr>
      </w:pPr>
      <w:r w:rsidRPr="006D41E6">
        <w:rPr>
          <w:rFonts w:ascii="Times New Roman" w:hAnsi="Times New Roman"/>
          <w:sz w:val="28"/>
          <w:szCs w:val="28"/>
          <w:lang w:val="ru-RU"/>
        </w:rPr>
        <w:object w:dxaOrig="1480" w:dyaOrig="700">
          <v:shape id="_x0000_i1055" type="#_x0000_t75" style="width:73.2pt;height:34.2pt" o:ole="">
            <v:imagedata r:id="rId114" o:title=""/>
          </v:shape>
          <o:OLEObject Type="Embed" ProgID="Equation.3" ShapeID="_x0000_i1055" DrawAspect="Content" ObjectID="_1684593742" r:id="rId115"/>
        </w:object>
      </w:r>
      <w:r w:rsidRPr="006D41E6">
        <w:rPr>
          <w:rFonts w:ascii="Times New Roman" w:hAnsi="Times New Roman"/>
          <w:sz w:val="28"/>
          <w:szCs w:val="28"/>
          <w:lang w:val="ru-RU"/>
        </w:rPr>
        <w:object w:dxaOrig="1660" w:dyaOrig="660">
          <v:shape id="_x0000_i1056" type="#_x0000_t75" style="width:82.2pt;height:33pt" o:ole="">
            <v:imagedata r:id="rId116" o:title=""/>
          </v:shape>
          <o:OLEObject Type="Embed" ProgID="Equation.3" ShapeID="_x0000_i1056" DrawAspect="Content" ObjectID="_1684593743" r:id="rId117"/>
        </w:object>
      </w:r>
    </w:p>
    <w:p w:rsidR="006D41E6" w:rsidRPr="006D41E6" w:rsidRDefault="006D41E6" w:rsidP="006D41E6">
      <w:pPr>
        <w:ind w:firstLine="708"/>
        <w:rPr>
          <w:rFonts w:ascii="Times New Roman" w:hAnsi="Times New Roman"/>
          <w:iCs/>
          <w:sz w:val="28"/>
          <w:szCs w:val="28"/>
        </w:rPr>
      </w:pPr>
      <w:r w:rsidRPr="006D41E6">
        <w:rPr>
          <w:rFonts w:ascii="Times New Roman" w:hAnsi="Times New Roman"/>
          <w:sz w:val="28"/>
          <w:szCs w:val="28"/>
        </w:rPr>
        <w:t xml:space="preserve">де </w:t>
      </w:r>
      <w:r w:rsidRPr="006D41E6">
        <w:rPr>
          <w:rFonts w:ascii="Times New Roman" w:hAnsi="Times New Roman"/>
          <w:iCs/>
          <w:sz w:val="28"/>
          <w:szCs w:val="28"/>
          <w:lang w:val="ru-RU"/>
        </w:rPr>
        <w:t>h</w:t>
      </w:r>
      <w:r w:rsidRPr="006D41E6">
        <w:rPr>
          <w:rFonts w:ascii="Times New Roman" w:hAnsi="Times New Roman"/>
          <w:iCs/>
          <w:sz w:val="28"/>
          <w:szCs w:val="28"/>
          <w:vertAlign w:val="subscript"/>
        </w:rPr>
        <w:t>р</w:t>
      </w:r>
      <w:r w:rsidRPr="006D41E6">
        <w:rPr>
          <w:rFonts w:ascii="Times New Roman" w:hAnsi="Times New Roman"/>
          <w:iCs/>
          <w:sz w:val="28"/>
          <w:szCs w:val="28"/>
        </w:rPr>
        <w:t xml:space="preserve"> – розрахункова висота підвісу (</w:t>
      </w:r>
      <w:r w:rsidRPr="006D41E6">
        <w:rPr>
          <w:rFonts w:ascii="Times New Roman" w:hAnsi="Times New Roman"/>
          <w:iCs/>
          <w:sz w:val="28"/>
          <w:szCs w:val="28"/>
          <w:lang w:val="en-US"/>
        </w:rPr>
        <w:t>h</w:t>
      </w:r>
      <w:r w:rsidRPr="006D41E6">
        <w:rPr>
          <w:rFonts w:ascii="Times New Roman" w:hAnsi="Times New Roman"/>
          <w:iCs/>
          <w:sz w:val="28"/>
          <w:szCs w:val="28"/>
          <w:vertAlign w:val="subscript"/>
        </w:rPr>
        <w:t>р</w:t>
      </w:r>
      <w:r w:rsidRPr="006D41E6">
        <w:rPr>
          <w:rFonts w:ascii="Times New Roman" w:hAnsi="Times New Roman"/>
          <w:iCs/>
          <w:sz w:val="28"/>
          <w:szCs w:val="28"/>
        </w:rPr>
        <w:t xml:space="preserve"> =</w:t>
      </w:r>
      <w:r w:rsidRPr="006D41E6">
        <w:rPr>
          <w:rFonts w:ascii="Times New Roman" w:hAnsi="Times New Roman"/>
          <w:iCs/>
          <w:sz w:val="28"/>
          <w:szCs w:val="28"/>
          <w:lang w:val="en-US"/>
        </w:rPr>
        <w:t>h</w:t>
      </w:r>
      <w:r w:rsidRPr="006D41E6">
        <w:rPr>
          <w:rFonts w:ascii="Times New Roman" w:hAnsi="Times New Roman"/>
          <w:iCs/>
          <w:sz w:val="28"/>
          <w:szCs w:val="28"/>
          <w:vertAlign w:val="subscript"/>
        </w:rPr>
        <w:t>1</w:t>
      </w:r>
      <w:r w:rsidRPr="006D41E6">
        <w:rPr>
          <w:rFonts w:ascii="Times New Roman" w:hAnsi="Times New Roman"/>
          <w:iCs/>
          <w:sz w:val="28"/>
          <w:szCs w:val="28"/>
        </w:rPr>
        <w:t xml:space="preserve"> – </w:t>
      </w:r>
      <w:r w:rsidRPr="006D41E6">
        <w:rPr>
          <w:rFonts w:ascii="Times New Roman" w:hAnsi="Times New Roman"/>
          <w:iCs/>
          <w:sz w:val="28"/>
          <w:szCs w:val="28"/>
          <w:lang w:val="en-US"/>
        </w:rPr>
        <w:t>h</w:t>
      </w:r>
      <w:r w:rsidRPr="006D41E6">
        <w:rPr>
          <w:rFonts w:ascii="Times New Roman" w:hAnsi="Times New Roman"/>
          <w:iCs/>
          <w:sz w:val="28"/>
          <w:szCs w:val="28"/>
          <w:vertAlign w:val="subscript"/>
        </w:rPr>
        <w:t>2</w:t>
      </w:r>
      <w:r w:rsidRPr="006D41E6">
        <w:rPr>
          <w:rFonts w:ascii="Times New Roman" w:hAnsi="Times New Roman"/>
          <w:iCs/>
          <w:sz w:val="28"/>
          <w:szCs w:val="28"/>
        </w:rPr>
        <w:t xml:space="preserve">, </w:t>
      </w:r>
      <w:r w:rsidRPr="006D41E6">
        <w:rPr>
          <w:rFonts w:ascii="Times New Roman" w:hAnsi="Times New Roman"/>
          <w:iCs/>
          <w:sz w:val="28"/>
          <w:szCs w:val="28"/>
          <w:lang w:val="en-US"/>
        </w:rPr>
        <w:t>h</w:t>
      </w:r>
      <w:r w:rsidRPr="006D41E6">
        <w:rPr>
          <w:rFonts w:ascii="Times New Roman" w:hAnsi="Times New Roman"/>
          <w:iCs/>
          <w:sz w:val="28"/>
          <w:szCs w:val="28"/>
          <w:vertAlign w:val="subscript"/>
        </w:rPr>
        <w:t>р</w:t>
      </w:r>
      <w:r w:rsidRPr="006D41E6">
        <w:rPr>
          <w:rFonts w:ascii="Times New Roman" w:hAnsi="Times New Roman"/>
          <w:iCs/>
          <w:sz w:val="28"/>
          <w:szCs w:val="28"/>
        </w:rPr>
        <w:t>=1м).</w:t>
      </w:r>
    </w:p>
    <w:p w:rsidR="006D41E6" w:rsidRPr="006D41E6" w:rsidRDefault="006D41E6" w:rsidP="006D41E6">
      <w:pPr>
        <w:ind w:firstLine="708"/>
        <w:rPr>
          <w:rFonts w:ascii="Times New Roman" w:hAnsi="Times New Roman"/>
          <w:iCs/>
          <w:sz w:val="28"/>
          <w:szCs w:val="28"/>
        </w:rPr>
      </w:pPr>
      <w:r w:rsidRPr="006D41E6">
        <w:rPr>
          <w:rFonts w:ascii="Times New Roman" w:hAnsi="Times New Roman"/>
          <w:sz w:val="28"/>
          <w:szCs w:val="28"/>
          <w:lang w:val="ru-RU"/>
        </w:rPr>
        <w:t>Знаючи індекс приміщення І</w:t>
      </w:r>
      <w:r w:rsidRPr="006D41E6">
        <w:rPr>
          <w:rFonts w:ascii="Times New Roman" w:hAnsi="Times New Roman"/>
          <w:sz w:val="28"/>
          <w:szCs w:val="28"/>
        </w:rPr>
        <w:t xml:space="preserve"> знаходимо значення </w:t>
      </w:r>
      <w:r w:rsidRPr="006D41E6">
        <w:rPr>
          <w:rFonts w:ascii="Times New Roman" w:hAnsi="Times New Roman"/>
          <w:iCs/>
          <w:sz w:val="28"/>
          <w:szCs w:val="28"/>
          <w:lang w:val="ru-RU"/>
        </w:rPr>
        <w:t>η = 0,67.</w:t>
      </w:r>
      <w:r w:rsidRPr="006D41E6">
        <w:rPr>
          <w:rFonts w:ascii="Times New Roman" w:hAnsi="Times New Roman"/>
          <w:iCs/>
          <w:sz w:val="28"/>
          <w:szCs w:val="28"/>
        </w:rPr>
        <w:t xml:space="preserve"> </w:t>
      </w:r>
    </w:p>
    <w:p w:rsidR="006D41E6" w:rsidRPr="006D41E6" w:rsidRDefault="006D41E6" w:rsidP="006D41E6">
      <w:pPr>
        <w:ind w:firstLine="708"/>
        <w:rPr>
          <w:rFonts w:ascii="Times New Roman" w:hAnsi="Times New Roman"/>
          <w:sz w:val="28"/>
          <w:szCs w:val="28"/>
          <w:lang w:val="ru-RU"/>
        </w:rPr>
      </w:pPr>
      <w:r w:rsidRPr="006D41E6">
        <w:rPr>
          <w:rFonts w:ascii="Times New Roman" w:hAnsi="Times New Roman"/>
          <w:sz w:val="28"/>
          <w:szCs w:val="28"/>
          <w:lang w:val="ru-RU"/>
        </w:rPr>
        <w:t xml:space="preserve">Підставимо всі значення </w:t>
      </w:r>
      <w:proofErr w:type="gramStart"/>
      <w:r w:rsidRPr="006D41E6">
        <w:rPr>
          <w:rFonts w:ascii="Times New Roman" w:hAnsi="Times New Roman"/>
          <w:sz w:val="28"/>
          <w:szCs w:val="28"/>
          <w:lang w:val="ru-RU"/>
        </w:rPr>
        <w:t>у формулу</w:t>
      </w:r>
      <w:proofErr w:type="gramEnd"/>
      <w:r w:rsidRPr="006D41E6">
        <w:rPr>
          <w:rFonts w:ascii="Times New Roman" w:hAnsi="Times New Roman"/>
          <w:sz w:val="28"/>
          <w:szCs w:val="28"/>
          <w:lang w:val="ru-RU"/>
        </w:rPr>
        <w:t xml:space="preserve"> для визначення світлового потоку:</w:t>
      </w:r>
    </w:p>
    <w:p w:rsidR="006D41E6" w:rsidRPr="006D41E6" w:rsidRDefault="006D41E6" w:rsidP="006D41E6">
      <w:pPr>
        <w:ind w:firstLine="708"/>
        <w:rPr>
          <w:rFonts w:ascii="Times New Roman" w:hAnsi="Times New Roman"/>
          <w:sz w:val="28"/>
          <w:szCs w:val="28"/>
          <w:lang w:val="ru-RU"/>
        </w:rPr>
      </w:pPr>
      <w:r w:rsidRPr="006D41E6">
        <w:rPr>
          <w:rFonts w:ascii="Times New Roman" w:hAnsi="Times New Roman"/>
          <w:sz w:val="28"/>
          <w:szCs w:val="28"/>
        </w:rPr>
        <w:object w:dxaOrig="3200" w:dyaOrig="660">
          <v:shape id="_x0000_i1057" type="#_x0000_t75" style="width:160.2pt;height:33pt" o:ole="">
            <v:imagedata r:id="rId118" o:title=""/>
          </v:shape>
          <o:OLEObject Type="Embed" ProgID="Equation.3" ShapeID="_x0000_i1057" DrawAspect="Content" ObjectID="_1684593744" r:id="rId119"/>
        </w:object>
      </w:r>
    </w:p>
    <w:p w:rsidR="006D41E6" w:rsidRPr="006D41E6" w:rsidRDefault="006D41E6" w:rsidP="006D41E6">
      <w:pPr>
        <w:ind w:firstLine="708"/>
        <w:rPr>
          <w:rFonts w:ascii="Times New Roman" w:hAnsi="Times New Roman"/>
          <w:sz w:val="28"/>
          <w:szCs w:val="28"/>
        </w:rPr>
      </w:pPr>
      <w:r w:rsidRPr="006D41E6">
        <w:rPr>
          <w:rFonts w:ascii="Times New Roman" w:hAnsi="Times New Roman"/>
          <w:sz w:val="28"/>
          <w:szCs w:val="28"/>
          <w:lang w:val="ru-RU"/>
        </w:rPr>
        <w:t xml:space="preserve">Для освітлення використані люмінесцентні лампи типу ЛБ-40, світловий потік яких </w:t>
      </w:r>
      <w:r w:rsidRPr="006D41E6">
        <w:rPr>
          <w:rFonts w:ascii="Times New Roman" w:hAnsi="Times New Roman"/>
          <w:iCs/>
          <w:sz w:val="28"/>
          <w:szCs w:val="28"/>
          <w:lang w:val="ru-RU"/>
        </w:rPr>
        <w:t xml:space="preserve">F </w:t>
      </w:r>
      <w:r w:rsidRPr="006D41E6">
        <w:rPr>
          <w:rFonts w:ascii="Times New Roman" w:hAnsi="Times New Roman"/>
          <w:sz w:val="28"/>
          <w:szCs w:val="28"/>
          <w:lang w:val="ru-RU"/>
        </w:rPr>
        <w:t xml:space="preserve">= </w:t>
      </w:r>
      <w:r w:rsidRPr="006D41E6">
        <w:rPr>
          <w:rFonts w:ascii="Times New Roman" w:hAnsi="Times New Roman"/>
          <w:iCs/>
          <w:sz w:val="28"/>
          <w:szCs w:val="28"/>
          <w:lang w:val="ru-RU"/>
        </w:rPr>
        <w:t>3420 Лм</w:t>
      </w:r>
      <w:r w:rsidRPr="006D41E6">
        <w:rPr>
          <w:rFonts w:ascii="Times New Roman" w:hAnsi="Times New Roman"/>
          <w:i/>
          <w:iCs/>
          <w:sz w:val="28"/>
          <w:szCs w:val="28"/>
          <w:lang w:val="ru-RU"/>
        </w:rPr>
        <w:t xml:space="preserve">. </w:t>
      </w:r>
      <w:r w:rsidRPr="006D41E6">
        <w:rPr>
          <w:rFonts w:ascii="Times New Roman" w:hAnsi="Times New Roman"/>
          <w:sz w:val="28"/>
          <w:szCs w:val="28"/>
          <w:lang w:val="ru-RU"/>
        </w:rPr>
        <w:t xml:space="preserve">Розрахуємо необхідну кількість ламп у </w:t>
      </w:r>
    </w:p>
    <w:p w:rsidR="006D41E6" w:rsidRPr="006D41E6" w:rsidRDefault="006D41E6" w:rsidP="006D41E6">
      <w:pPr>
        <w:ind w:firstLine="708"/>
        <w:rPr>
          <w:rFonts w:ascii="Times New Roman" w:hAnsi="Times New Roman"/>
          <w:sz w:val="28"/>
          <w:szCs w:val="28"/>
          <w:lang w:val="ru-RU"/>
        </w:rPr>
      </w:pPr>
      <w:r w:rsidRPr="006D41E6">
        <w:rPr>
          <w:rFonts w:ascii="Times New Roman" w:hAnsi="Times New Roman"/>
          <w:sz w:val="28"/>
          <w:szCs w:val="28"/>
          <w:lang w:val="ru-RU"/>
        </w:rPr>
        <w:t>світильниках за формулою:</w:t>
      </w:r>
    </w:p>
    <w:p w:rsidR="006D41E6" w:rsidRPr="006D41E6" w:rsidRDefault="006D41E6" w:rsidP="006D41E6">
      <w:pPr>
        <w:ind w:firstLine="708"/>
        <w:rPr>
          <w:rFonts w:ascii="Times New Roman" w:hAnsi="Times New Roman"/>
          <w:sz w:val="28"/>
          <w:szCs w:val="28"/>
          <w:lang w:val="ru-RU"/>
        </w:rPr>
      </w:pPr>
      <w:r w:rsidRPr="006D41E6">
        <w:rPr>
          <w:rFonts w:ascii="Times New Roman" w:hAnsi="Times New Roman"/>
          <w:sz w:val="28"/>
          <w:szCs w:val="28"/>
          <w:lang w:val="ru-RU"/>
        </w:rPr>
        <w:object w:dxaOrig="1020" w:dyaOrig="620">
          <v:shape id="_x0000_i1058" type="#_x0000_t75" style="width:51.6pt;height:30.6pt" o:ole="">
            <v:imagedata r:id="rId120" o:title=""/>
          </v:shape>
          <o:OLEObject Type="Embed" ProgID="Equation.3" ShapeID="_x0000_i1058" DrawAspect="Content" ObjectID="_1684593745" r:id="rId121"/>
        </w:object>
      </w:r>
      <w:r w:rsidRPr="006D41E6">
        <w:rPr>
          <w:rFonts w:ascii="Times New Roman" w:hAnsi="Times New Roman"/>
          <w:sz w:val="28"/>
          <w:szCs w:val="28"/>
          <w:lang w:val="ru-RU"/>
        </w:rPr>
        <w:object w:dxaOrig="1040" w:dyaOrig="620">
          <v:shape id="_x0000_i1059" type="#_x0000_t75" style="width:52.8pt;height:30.6pt" o:ole="">
            <v:imagedata r:id="rId122" o:title=""/>
          </v:shape>
          <o:OLEObject Type="Embed" ProgID="Equation.3" ShapeID="_x0000_i1059" DrawAspect="Content" ObjectID="_1684593746" r:id="rId123"/>
        </w:object>
      </w:r>
    </w:p>
    <w:p w:rsidR="006D41E6" w:rsidRPr="006D41E6" w:rsidRDefault="006D41E6" w:rsidP="006D41E6">
      <w:pPr>
        <w:ind w:firstLine="708"/>
        <w:rPr>
          <w:rFonts w:ascii="Times New Roman" w:hAnsi="Times New Roman"/>
          <w:iCs/>
          <w:sz w:val="28"/>
          <w:szCs w:val="28"/>
          <w:lang w:val="ru-RU"/>
        </w:rPr>
      </w:pPr>
      <w:r w:rsidRPr="006D41E6">
        <w:rPr>
          <w:rFonts w:ascii="Times New Roman" w:hAnsi="Times New Roman"/>
          <w:iCs/>
          <w:sz w:val="28"/>
          <w:szCs w:val="28"/>
          <w:lang w:val="ru-RU"/>
        </w:rPr>
        <w:t>де N – кількість ламп, що визначається; F - світловий потік; Fл - світловий потік лампи.</w:t>
      </w:r>
    </w:p>
    <w:p w:rsidR="006D41E6" w:rsidRPr="006D41E6" w:rsidRDefault="006D41E6" w:rsidP="006D41E6">
      <w:pPr>
        <w:ind w:firstLine="708"/>
        <w:rPr>
          <w:rFonts w:ascii="Times New Roman" w:hAnsi="Times New Roman"/>
          <w:sz w:val="28"/>
          <w:szCs w:val="28"/>
          <w:lang w:val="ru-RU"/>
        </w:rPr>
      </w:pPr>
      <w:r w:rsidRPr="006D41E6">
        <w:rPr>
          <w:rFonts w:ascii="Times New Roman" w:hAnsi="Times New Roman"/>
          <w:sz w:val="28"/>
          <w:szCs w:val="28"/>
          <w:lang w:val="ru-RU"/>
        </w:rPr>
        <w:t xml:space="preserve">В приміщенні використовуються світильники типу НОДЛ. Кожен світильник комплектується двома лампами. Тобто необхідно використовувати 2 світильники із </w:t>
      </w:r>
      <w:r w:rsidRPr="006D41E6">
        <w:rPr>
          <w:rFonts w:ascii="Times New Roman" w:hAnsi="Times New Roman"/>
          <w:sz w:val="28"/>
          <w:szCs w:val="28"/>
        </w:rPr>
        <w:t>2</w:t>
      </w:r>
      <w:r w:rsidRPr="006D41E6">
        <w:rPr>
          <w:rFonts w:ascii="Times New Roman" w:hAnsi="Times New Roman"/>
          <w:sz w:val="28"/>
          <w:szCs w:val="28"/>
          <w:lang w:val="ru-RU"/>
        </w:rPr>
        <w:t xml:space="preserve"> працюючими лампами в них. </w:t>
      </w:r>
    </w:p>
    <w:p w:rsidR="006D41E6" w:rsidRPr="006D41E6" w:rsidRDefault="006D41E6" w:rsidP="006D41E6">
      <w:pPr>
        <w:ind w:firstLine="708"/>
        <w:rPr>
          <w:rFonts w:ascii="Times New Roman" w:hAnsi="Times New Roman"/>
          <w:sz w:val="28"/>
          <w:szCs w:val="28"/>
        </w:rPr>
      </w:pPr>
      <w:r w:rsidRPr="006D41E6">
        <w:rPr>
          <w:rFonts w:ascii="Times New Roman" w:hAnsi="Times New Roman"/>
          <w:sz w:val="28"/>
          <w:szCs w:val="28"/>
          <w:lang w:val="ru-RU"/>
        </w:rPr>
        <w:t>Схема розташування світильників в операторській</w:t>
      </w:r>
      <w:r w:rsidRPr="006D41E6">
        <w:rPr>
          <w:rFonts w:ascii="Times New Roman" w:hAnsi="Times New Roman"/>
          <w:sz w:val="28"/>
          <w:szCs w:val="28"/>
        </w:rPr>
        <w:t xml:space="preserve"> </w:t>
      </w:r>
      <w:r w:rsidRPr="006D41E6">
        <w:rPr>
          <w:rFonts w:ascii="Times New Roman" w:hAnsi="Times New Roman"/>
          <w:sz w:val="28"/>
          <w:szCs w:val="28"/>
          <w:lang w:val="ru-RU"/>
        </w:rPr>
        <w:t xml:space="preserve">зображена </w:t>
      </w:r>
      <w:proofErr w:type="gramStart"/>
      <w:r w:rsidRPr="006D41E6">
        <w:rPr>
          <w:rFonts w:ascii="Times New Roman" w:hAnsi="Times New Roman"/>
          <w:sz w:val="28"/>
          <w:szCs w:val="28"/>
          <w:lang w:val="ru-RU"/>
        </w:rPr>
        <w:t>на рисунку</w:t>
      </w:r>
      <w:proofErr w:type="gramEnd"/>
      <w:r w:rsidRPr="006D41E6">
        <w:rPr>
          <w:rFonts w:ascii="Times New Roman" w:hAnsi="Times New Roman"/>
          <w:sz w:val="28"/>
          <w:szCs w:val="28"/>
          <w:lang w:val="ru-RU"/>
        </w:rPr>
        <w:t xml:space="preserve"> </w:t>
      </w:r>
      <w:r w:rsidRPr="006D41E6">
        <w:rPr>
          <w:rFonts w:ascii="Times New Roman" w:hAnsi="Times New Roman"/>
          <w:sz w:val="28"/>
          <w:szCs w:val="28"/>
        </w:rPr>
        <w:t>6.2</w:t>
      </w:r>
      <w:r w:rsidRPr="006D41E6">
        <w:rPr>
          <w:rFonts w:ascii="Times New Roman" w:hAnsi="Times New Roman"/>
          <w:sz w:val="28"/>
          <w:szCs w:val="28"/>
          <w:lang w:val="ru-RU"/>
        </w:rPr>
        <w:t>.</w:t>
      </w:r>
    </w:p>
    <w:p w:rsidR="006D41E6" w:rsidRPr="006D41E6" w:rsidRDefault="006D41E6" w:rsidP="006D41E6">
      <w:pPr>
        <w:ind w:firstLine="708"/>
        <w:jc w:val="center"/>
        <w:rPr>
          <w:rFonts w:ascii="Times New Roman" w:hAnsi="Times New Roman"/>
          <w:sz w:val="28"/>
          <w:szCs w:val="28"/>
        </w:rPr>
      </w:pPr>
      <w:r w:rsidRPr="006D41E6">
        <w:rPr>
          <w:rFonts w:ascii="Times New Roman" w:hAnsi="Times New Roman"/>
          <w:noProof/>
          <w:sz w:val="28"/>
          <w:szCs w:val="28"/>
          <w:lang w:val="ru-RU"/>
        </w:rPr>
        <w:lastRenderedPageBreak/>
        <w:drawing>
          <wp:inline distT="0" distB="0" distL="0" distR="0" wp14:anchorId="0D97B5D4" wp14:editId="102745B5">
            <wp:extent cx="3926332" cy="2656115"/>
            <wp:effectExtent l="0" t="0" r="0" b="0"/>
            <wp:docPr id="225" name="Рисунок 225" descr="C:\Users\User\Desktop\лгее.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C:\Users\User\Desktop\лгее.png"/>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4047249" cy="2737914"/>
                    </a:xfrm>
                    <a:prstGeom prst="rect">
                      <a:avLst/>
                    </a:prstGeom>
                    <a:noFill/>
                    <a:ln>
                      <a:noFill/>
                    </a:ln>
                  </pic:spPr>
                </pic:pic>
              </a:graphicData>
            </a:graphic>
          </wp:inline>
        </w:drawing>
      </w:r>
    </w:p>
    <w:p w:rsidR="006D41E6" w:rsidRPr="006D41E6" w:rsidRDefault="006D41E6" w:rsidP="006D41E6">
      <w:pPr>
        <w:ind w:firstLine="708"/>
        <w:jc w:val="center"/>
        <w:rPr>
          <w:rFonts w:ascii="Times New Roman" w:hAnsi="Times New Roman"/>
          <w:sz w:val="28"/>
          <w:szCs w:val="28"/>
        </w:rPr>
      </w:pPr>
      <w:r w:rsidRPr="006D41E6">
        <w:rPr>
          <w:rFonts w:ascii="Times New Roman" w:hAnsi="Times New Roman"/>
          <w:sz w:val="28"/>
          <w:szCs w:val="28"/>
        </w:rPr>
        <w:t>Рисунок 6.2 – Схема розташування світильників в приміщенні</w:t>
      </w:r>
    </w:p>
    <w:p w:rsidR="006D41E6" w:rsidRPr="006D41E6" w:rsidRDefault="006D41E6" w:rsidP="006D41E6">
      <w:pPr>
        <w:ind w:firstLine="708"/>
        <w:rPr>
          <w:rFonts w:ascii="Times New Roman" w:hAnsi="Times New Roman"/>
          <w:sz w:val="28"/>
          <w:szCs w:val="28"/>
        </w:rPr>
      </w:pPr>
      <w:r w:rsidRPr="006D41E6">
        <w:rPr>
          <w:rFonts w:ascii="Times New Roman" w:hAnsi="Times New Roman"/>
          <w:sz w:val="28"/>
          <w:szCs w:val="28"/>
        </w:rPr>
        <w:t>Згідно «Санітарні норми мікроклімату виробничих приміщень [Текст]: ДСН 3.3.6.042-99 - № 42; [чинний від 01-12-1999] – Оф. видання Міністерства охорони здоров'я України» – освітлення виконується.</w:t>
      </w:r>
    </w:p>
    <w:p w:rsidR="006D41E6" w:rsidRPr="0092448D" w:rsidRDefault="006D41E6" w:rsidP="006D41E6">
      <w:pPr>
        <w:ind w:firstLine="708"/>
        <w:rPr>
          <w:rFonts w:ascii="Times New Roman" w:hAnsi="Times New Roman"/>
          <w:sz w:val="28"/>
          <w:szCs w:val="28"/>
        </w:rPr>
      </w:pPr>
    </w:p>
    <w:p w:rsidR="00DD620F" w:rsidRPr="0092448D" w:rsidRDefault="00664AEE" w:rsidP="0092448D">
      <w:pPr>
        <w:pStyle w:val="3"/>
        <w:spacing w:before="0" w:after="0" w:line="360" w:lineRule="auto"/>
        <w:ind w:firstLine="709"/>
        <w:rPr>
          <w:rFonts w:ascii="Times New Roman" w:hAnsi="Times New Roman"/>
          <w:sz w:val="28"/>
          <w:szCs w:val="28"/>
          <w:lang w:val="uk-UA"/>
        </w:rPr>
      </w:pPr>
      <w:bookmarkStart w:id="104" w:name="_Toc43086359"/>
      <w:bookmarkStart w:id="105" w:name="_Toc72913931"/>
      <w:r w:rsidRPr="0092448D">
        <w:rPr>
          <w:rFonts w:ascii="Times New Roman" w:hAnsi="Times New Roman"/>
          <w:sz w:val="28"/>
          <w:szCs w:val="28"/>
          <w:lang w:val="uk-UA"/>
        </w:rPr>
        <w:t>6</w:t>
      </w:r>
      <w:r w:rsidR="0092448D" w:rsidRPr="0092448D">
        <w:rPr>
          <w:rFonts w:ascii="Times New Roman" w:hAnsi="Times New Roman"/>
          <w:sz w:val="28"/>
          <w:szCs w:val="28"/>
          <w:lang w:val="uk-UA"/>
        </w:rPr>
        <w:t>.</w:t>
      </w:r>
      <w:r w:rsidR="00F81290">
        <w:rPr>
          <w:rFonts w:ascii="Times New Roman" w:hAnsi="Times New Roman"/>
          <w:sz w:val="28"/>
          <w:szCs w:val="28"/>
          <w:lang w:val="uk-UA"/>
        </w:rPr>
        <w:t>3</w:t>
      </w:r>
      <w:r w:rsidR="00DD620F" w:rsidRPr="0092448D">
        <w:rPr>
          <w:rFonts w:ascii="Times New Roman" w:hAnsi="Times New Roman"/>
          <w:sz w:val="28"/>
          <w:szCs w:val="28"/>
          <w:lang w:val="uk-UA"/>
        </w:rPr>
        <w:t xml:space="preserve"> </w:t>
      </w:r>
      <w:bookmarkEnd w:id="104"/>
      <w:bookmarkEnd w:id="105"/>
      <w:r w:rsidR="004F342A" w:rsidRPr="004F342A">
        <w:rPr>
          <w:rFonts w:ascii="Times New Roman" w:hAnsi="Times New Roman"/>
          <w:sz w:val="28"/>
          <w:szCs w:val="28"/>
          <w:lang w:val="uk-UA"/>
        </w:rPr>
        <w:t>Шум та вібрація</w:t>
      </w:r>
    </w:p>
    <w:p w:rsidR="00E61AC7" w:rsidRPr="00E61AC7" w:rsidRDefault="00E61AC7" w:rsidP="00E61AC7">
      <w:pPr>
        <w:tabs>
          <w:tab w:val="left" w:pos="426"/>
        </w:tabs>
        <w:ind w:right="-1" w:firstLine="709"/>
        <w:rPr>
          <w:rFonts w:ascii="Times New Roman" w:hAnsi="Times New Roman"/>
          <w:sz w:val="28"/>
          <w:szCs w:val="28"/>
        </w:rPr>
      </w:pPr>
      <w:r w:rsidRPr="00E61AC7">
        <w:rPr>
          <w:rFonts w:ascii="Times New Roman" w:hAnsi="Times New Roman"/>
          <w:sz w:val="28"/>
          <w:szCs w:val="28"/>
        </w:rPr>
        <w:t>Джерелами вібрації на виробництві, є електродвигуни, вентилятори. Джерелами шумів на виробництві є реактор, сепаратори, дільники.</w:t>
      </w:r>
    </w:p>
    <w:p w:rsidR="00E61AC7" w:rsidRPr="00E61AC7" w:rsidRDefault="00E61AC7" w:rsidP="00E61AC7">
      <w:pPr>
        <w:tabs>
          <w:tab w:val="left" w:pos="426"/>
        </w:tabs>
        <w:ind w:right="-1" w:firstLine="709"/>
        <w:rPr>
          <w:rFonts w:ascii="Times New Roman" w:hAnsi="Times New Roman"/>
          <w:sz w:val="28"/>
          <w:szCs w:val="28"/>
        </w:rPr>
      </w:pPr>
      <w:r w:rsidRPr="00E61AC7">
        <w:rPr>
          <w:rFonts w:ascii="Times New Roman" w:hAnsi="Times New Roman"/>
          <w:sz w:val="28"/>
          <w:szCs w:val="28"/>
        </w:rPr>
        <w:t xml:space="preserve">Згідно «Санітарні норми виробничого шуму, ультразвуку та інфразвуку [Текст]: ДСН 3.3.6.037-99 - № 37; [чинний від 01-12-1999] – Оф. видання Міністерства охорони здоров'я України» у виробничих приміщеннях прийнята норма рівня звуку становить 80 дБА. </w:t>
      </w:r>
    </w:p>
    <w:p w:rsidR="00E61AC7" w:rsidRPr="00E61AC7" w:rsidRDefault="00E61AC7" w:rsidP="00E61AC7">
      <w:pPr>
        <w:tabs>
          <w:tab w:val="left" w:pos="426"/>
        </w:tabs>
        <w:ind w:right="-1" w:firstLine="709"/>
        <w:rPr>
          <w:rFonts w:ascii="Times New Roman" w:hAnsi="Times New Roman"/>
          <w:sz w:val="28"/>
          <w:szCs w:val="28"/>
        </w:rPr>
      </w:pPr>
      <w:r w:rsidRPr="00E61AC7">
        <w:rPr>
          <w:rFonts w:ascii="Times New Roman" w:hAnsi="Times New Roman"/>
          <w:sz w:val="28"/>
          <w:szCs w:val="28"/>
        </w:rPr>
        <w:t>Згідно Державні санітарні норми виробничої загальної та локальної вібрації [Текст]: ДСН 3.3.6.039.99 - № 39; [чинний від 01-12-1999] – Оф. видання Міністерства охорони здоров'я України допустимий рівень вібрації в приміщенні для 1-го ступеня шкідливості - до 3 дБ, для 2-ої ступені шкідливості - до 3,1 дБ, для 3-ї ступені шкідливості - більше 3,1 дБ. Дане виробництво належить до 2-го ступеня шкідливості по вібрації. Допустимі рівні звукового тиску у октавних смугах частот, еквівалентні рівні звуку на робочих місцях наведені у таблиці 6.</w:t>
      </w:r>
      <w:r w:rsidRPr="00E61AC7">
        <w:rPr>
          <w:rFonts w:ascii="Times New Roman" w:hAnsi="Times New Roman"/>
          <w:sz w:val="28"/>
          <w:szCs w:val="28"/>
          <w:lang w:val="ru-RU"/>
        </w:rPr>
        <w:t>3</w:t>
      </w:r>
      <w:r w:rsidRPr="00E61AC7">
        <w:rPr>
          <w:rFonts w:ascii="Times New Roman" w:hAnsi="Times New Roman"/>
          <w:sz w:val="28"/>
          <w:szCs w:val="28"/>
        </w:rPr>
        <w:t>.</w:t>
      </w:r>
    </w:p>
    <w:p w:rsidR="00E61AC7" w:rsidRPr="00E61AC7" w:rsidRDefault="00E61AC7" w:rsidP="00E61AC7">
      <w:pPr>
        <w:tabs>
          <w:tab w:val="left" w:pos="426"/>
        </w:tabs>
        <w:ind w:right="-1" w:firstLine="709"/>
        <w:rPr>
          <w:rFonts w:ascii="Times New Roman" w:hAnsi="Times New Roman"/>
          <w:sz w:val="28"/>
          <w:szCs w:val="28"/>
          <w:lang w:eastAsia="uk-UA"/>
        </w:rPr>
      </w:pPr>
      <w:r w:rsidRPr="00E61AC7">
        <w:rPr>
          <w:rFonts w:ascii="Times New Roman" w:hAnsi="Times New Roman"/>
          <w:sz w:val="28"/>
          <w:szCs w:val="28"/>
          <w:lang w:eastAsia="uk-UA"/>
        </w:rPr>
        <w:lastRenderedPageBreak/>
        <w:t>Таблиця 6.</w:t>
      </w:r>
      <w:r w:rsidRPr="00E61AC7">
        <w:rPr>
          <w:rFonts w:ascii="Times New Roman" w:hAnsi="Times New Roman"/>
          <w:sz w:val="28"/>
          <w:szCs w:val="28"/>
          <w:lang w:val="ru-RU" w:eastAsia="uk-UA"/>
        </w:rPr>
        <w:t>3</w:t>
      </w:r>
      <w:r w:rsidRPr="00E61AC7">
        <w:rPr>
          <w:rFonts w:ascii="Times New Roman" w:hAnsi="Times New Roman"/>
          <w:sz w:val="28"/>
          <w:szCs w:val="28"/>
          <w:lang w:eastAsia="uk-UA"/>
        </w:rPr>
        <w:t xml:space="preserve"> – Допустимі рівні вібрації на робочих місцях</w:t>
      </w:r>
    </w:p>
    <w:tbl>
      <w:tblPr>
        <w:tblW w:w="4875" w:type="pct"/>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2"/>
        <w:gridCol w:w="709"/>
        <w:gridCol w:w="548"/>
        <w:gridCol w:w="618"/>
        <w:gridCol w:w="618"/>
        <w:gridCol w:w="621"/>
        <w:gridCol w:w="716"/>
        <w:gridCol w:w="716"/>
        <w:gridCol w:w="716"/>
        <w:gridCol w:w="727"/>
        <w:gridCol w:w="1279"/>
      </w:tblGrid>
      <w:tr w:rsidR="00E61AC7" w:rsidRPr="00E61AC7" w:rsidTr="001D0B39">
        <w:trPr>
          <w:trHeight w:val="535"/>
        </w:trPr>
        <w:tc>
          <w:tcPr>
            <w:tcW w:w="1011" w:type="pct"/>
            <w:vMerge w:val="restar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Вид трудової діяльності, робоче місце</w:t>
            </w:r>
          </w:p>
        </w:tc>
        <w:tc>
          <w:tcPr>
            <w:tcW w:w="3287" w:type="pct"/>
            <w:gridSpan w:val="9"/>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 xml:space="preserve">Рівні звукового тиску в дБ в октавних смугах з </w:t>
            </w:r>
            <w:r w:rsidRPr="00E61AC7">
              <w:rPr>
                <w:rFonts w:ascii="Times New Roman" w:hAnsi="Times New Roman"/>
                <w:szCs w:val="28"/>
                <w:lang w:val="en-US"/>
              </w:rPr>
              <w:t>c</w:t>
            </w:r>
            <w:r w:rsidRPr="00E61AC7">
              <w:rPr>
                <w:rFonts w:ascii="Times New Roman" w:hAnsi="Times New Roman"/>
                <w:szCs w:val="28"/>
              </w:rPr>
              <w:t>ередньогеометричними частотами, Гц</w:t>
            </w:r>
          </w:p>
        </w:tc>
        <w:tc>
          <w:tcPr>
            <w:tcW w:w="702" w:type="pct"/>
            <w:vMerge w:val="restar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Рівні шуму еквівалентні рівні шуму, ДБА, дБАекв.</w:t>
            </w:r>
          </w:p>
        </w:tc>
      </w:tr>
      <w:tr w:rsidR="00E61AC7" w:rsidRPr="00E61AC7" w:rsidTr="001D0B39">
        <w:trPr>
          <w:trHeight w:val="142"/>
        </w:trPr>
        <w:tc>
          <w:tcPr>
            <w:tcW w:w="1011" w:type="pct"/>
            <w:vMerge/>
            <w:vAlign w:val="center"/>
          </w:tcPr>
          <w:p w:rsidR="00E61AC7" w:rsidRPr="00E61AC7" w:rsidRDefault="00E61AC7" w:rsidP="001D0B39">
            <w:pPr>
              <w:tabs>
                <w:tab w:val="left" w:pos="426"/>
              </w:tabs>
              <w:ind w:right="-1"/>
              <w:jc w:val="center"/>
              <w:rPr>
                <w:rFonts w:ascii="Times New Roman" w:hAnsi="Times New Roman"/>
                <w:szCs w:val="28"/>
              </w:rPr>
            </w:pPr>
          </w:p>
        </w:tc>
        <w:tc>
          <w:tcPr>
            <w:tcW w:w="389"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31,5</w:t>
            </w:r>
          </w:p>
        </w:tc>
        <w:tc>
          <w:tcPr>
            <w:tcW w:w="301"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63</w:t>
            </w:r>
          </w:p>
        </w:tc>
        <w:tc>
          <w:tcPr>
            <w:tcW w:w="339"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125</w:t>
            </w:r>
          </w:p>
        </w:tc>
        <w:tc>
          <w:tcPr>
            <w:tcW w:w="339"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250</w:t>
            </w:r>
          </w:p>
        </w:tc>
        <w:tc>
          <w:tcPr>
            <w:tcW w:w="341"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500</w:t>
            </w:r>
          </w:p>
        </w:tc>
        <w:tc>
          <w:tcPr>
            <w:tcW w:w="393"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1000</w:t>
            </w:r>
          </w:p>
        </w:tc>
        <w:tc>
          <w:tcPr>
            <w:tcW w:w="393"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2000</w:t>
            </w:r>
          </w:p>
        </w:tc>
        <w:tc>
          <w:tcPr>
            <w:tcW w:w="393"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4000</w:t>
            </w:r>
          </w:p>
        </w:tc>
        <w:tc>
          <w:tcPr>
            <w:tcW w:w="399"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8000</w:t>
            </w:r>
          </w:p>
        </w:tc>
        <w:tc>
          <w:tcPr>
            <w:tcW w:w="702" w:type="pct"/>
            <w:vMerge/>
            <w:vAlign w:val="center"/>
          </w:tcPr>
          <w:p w:rsidR="00E61AC7" w:rsidRPr="00E61AC7" w:rsidRDefault="00E61AC7" w:rsidP="001D0B39">
            <w:pPr>
              <w:tabs>
                <w:tab w:val="left" w:pos="426"/>
              </w:tabs>
              <w:ind w:right="-1"/>
              <w:jc w:val="center"/>
              <w:rPr>
                <w:rFonts w:ascii="Times New Roman" w:hAnsi="Times New Roman"/>
                <w:szCs w:val="28"/>
              </w:rPr>
            </w:pPr>
          </w:p>
        </w:tc>
      </w:tr>
      <w:tr w:rsidR="00E61AC7" w:rsidRPr="00E61AC7" w:rsidTr="001D0B39">
        <w:trPr>
          <w:trHeight w:val="2541"/>
        </w:trPr>
        <w:tc>
          <w:tcPr>
            <w:tcW w:w="1011"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Виконання всіх видів робіт на постійних робочих місцях у виробничих приміщеннях та території підприємств</w:t>
            </w:r>
          </w:p>
        </w:tc>
        <w:tc>
          <w:tcPr>
            <w:tcW w:w="389"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107</w:t>
            </w:r>
          </w:p>
        </w:tc>
        <w:tc>
          <w:tcPr>
            <w:tcW w:w="301"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95</w:t>
            </w:r>
          </w:p>
        </w:tc>
        <w:tc>
          <w:tcPr>
            <w:tcW w:w="339"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87</w:t>
            </w:r>
          </w:p>
        </w:tc>
        <w:tc>
          <w:tcPr>
            <w:tcW w:w="339"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82</w:t>
            </w:r>
          </w:p>
        </w:tc>
        <w:tc>
          <w:tcPr>
            <w:tcW w:w="341"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78</w:t>
            </w:r>
          </w:p>
        </w:tc>
        <w:tc>
          <w:tcPr>
            <w:tcW w:w="393"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75</w:t>
            </w:r>
          </w:p>
        </w:tc>
        <w:tc>
          <w:tcPr>
            <w:tcW w:w="393"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73</w:t>
            </w:r>
          </w:p>
        </w:tc>
        <w:tc>
          <w:tcPr>
            <w:tcW w:w="393"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71</w:t>
            </w:r>
          </w:p>
        </w:tc>
        <w:tc>
          <w:tcPr>
            <w:tcW w:w="399"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69</w:t>
            </w:r>
          </w:p>
        </w:tc>
        <w:tc>
          <w:tcPr>
            <w:tcW w:w="702" w:type="pct"/>
            <w:vAlign w:val="center"/>
          </w:tcPr>
          <w:p w:rsidR="00E61AC7" w:rsidRPr="00E61AC7" w:rsidRDefault="00E61AC7" w:rsidP="001D0B39">
            <w:pPr>
              <w:tabs>
                <w:tab w:val="left" w:pos="426"/>
              </w:tabs>
              <w:ind w:right="-1"/>
              <w:jc w:val="center"/>
              <w:rPr>
                <w:rFonts w:ascii="Times New Roman" w:hAnsi="Times New Roman"/>
                <w:szCs w:val="28"/>
              </w:rPr>
            </w:pPr>
            <w:r w:rsidRPr="00E61AC7">
              <w:rPr>
                <w:rFonts w:ascii="Times New Roman" w:hAnsi="Times New Roman"/>
                <w:szCs w:val="28"/>
              </w:rPr>
              <w:t>80</w:t>
            </w:r>
          </w:p>
        </w:tc>
      </w:tr>
    </w:tbl>
    <w:p w:rsidR="00E61AC7" w:rsidRDefault="00E61AC7" w:rsidP="00E61AC7">
      <w:pPr>
        <w:tabs>
          <w:tab w:val="left" w:pos="426"/>
        </w:tabs>
        <w:ind w:firstLine="709"/>
        <w:rPr>
          <w:rFonts w:ascii="Times New Roman" w:hAnsi="Times New Roman"/>
          <w:sz w:val="28"/>
          <w:szCs w:val="28"/>
        </w:rPr>
      </w:pPr>
    </w:p>
    <w:p w:rsidR="00A204CD" w:rsidRPr="00E61AC7" w:rsidRDefault="00E61AC7" w:rsidP="00E61AC7">
      <w:pPr>
        <w:tabs>
          <w:tab w:val="left" w:pos="426"/>
        </w:tabs>
        <w:ind w:firstLine="709"/>
        <w:rPr>
          <w:rFonts w:ascii="Times New Roman" w:hAnsi="Times New Roman"/>
          <w:sz w:val="28"/>
          <w:szCs w:val="28"/>
        </w:rPr>
      </w:pPr>
      <w:r w:rsidRPr="00E61AC7">
        <w:rPr>
          <w:rFonts w:ascii="Times New Roman" w:hAnsi="Times New Roman"/>
          <w:sz w:val="28"/>
          <w:szCs w:val="28"/>
        </w:rPr>
        <w:t>В якості індивідуальних засобів захисту від шуму передбачено м’які протишумові вкладки. Для захисту рук від дії вібрацій застосовують рукавиці з спеціальними віброзахисними вставками. Для захисту від вібрацій що передаються через ноги передбачено взуття товстою резиновою підошвою. Для вимірювання шуму та вібрації використовується вимірювач шуму та вібрації марки ВШВ-003.</w:t>
      </w:r>
    </w:p>
    <w:p w:rsidR="00A204CD" w:rsidRPr="00E61AC7" w:rsidRDefault="00A204CD" w:rsidP="0092448D">
      <w:pPr>
        <w:ind w:firstLine="708"/>
        <w:rPr>
          <w:rFonts w:ascii="Times New Roman" w:hAnsi="Times New Roman"/>
          <w:sz w:val="28"/>
          <w:szCs w:val="28"/>
        </w:rPr>
      </w:pPr>
    </w:p>
    <w:p w:rsidR="00DD620F" w:rsidRPr="00E61AC7" w:rsidRDefault="00664AEE" w:rsidP="0092448D">
      <w:pPr>
        <w:pStyle w:val="3"/>
        <w:spacing w:before="0" w:after="0" w:line="360" w:lineRule="auto"/>
        <w:ind w:firstLine="709"/>
        <w:rPr>
          <w:rFonts w:ascii="Times New Roman" w:hAnsi="Times New Roman"/>
          <w:sz w:val="28"/>
          <w:szCs w:val="28"/>
          <w:lang w:val="uk-UA"/>
        </w:rPr>
      </w:pPr>
      <w:bookmarkStart w:id="106" w:name="_Toc43086360"/>
      <w:bookmarkStart w:id="107" w:name="_Toc72913932"/>
      <w:r w:rsidRPr="00E61AC7">
        <w:rPr>
          <w:rFonts w:ascii="Times New Roman" w:hAnsi="Times New Roman"/>
          <w:sz w:val="28"/>
          <w:szCs w:val="28"/>
          <w:lang w:val="uk-UA"/>
        </w:rPr>
        <w:t>6</w:t>
      </w:r>
      <w:r w:rsidR="00F81290" w:rsidRPr="00E61AC7">
        <w:rPr>
          <w:rFonts w:ascii="Times New Roman" w:hAnsi="Times New Roman"/>
          <w:sz w:val="28"/>
          <w:szCs w:val="28"/>
          <w:lang w:val="uk-UA"/>
        </w:rPr>
        <w:t>.4</w:t>
      </w:r>
      <w:r w:rsidR="0092448D" w:rsidRPr="00E61AC7">
        <w:rPr>
          <w:rFonts w:ascii="Times New Roman" w:hAnsi="Times New Roman"/>
          <w:sz w:val="28"/>
          <w:szCs w:val="28"/>
          <w:lang w:val="uk-UA"/>
        </w:rPr>
        <w:t xml:space="preserve"> Електро</w:t>
      </w:r>
      <w:r w:rsidR="00DD620F" w:rsidRPr="00E61AC7">
        <w:rPr>
          <w:rFonts w:ascii="Times New Roman" w:hAnsi="Times New Roman"/>
          <w:sz w:val="28"/>
          <w:szCs w:val="28"/>
          <w:lang w:val="uk-UA"/>
        </w:rPr>
        <w:t>безпека</w:t>
      </w:r>
      <w:bookmarkEnd w:id="106"/>
      <w:bookmarkEnd w:id="107"/>
    </w:p>
    <w:p w:rsidR="00E61AC7" w:rsidRPr="00E61AC7" w:rsidRDefault="00E61AC7" w:rsidP="00E61AC7">
      <w:pPr>
        <w:ind w:firstLine="708"/>
        <w:rPr>
          <w:rFonts w:ascii="Times New Roman" w:hAnsi="Times New Roman"/>
          <w:sz w:val="28"/>
          <w:szCs w:val="28"/>
          <w:lang w:val="ru-RU"/>
        </w:rPr>
      </w:pPr>
      <w:r w:rsidRPr="00E61AC7">
        <w:rPr>
          <w:rFonts w:ascii="Times New Roman" w:hAnsi="Times New Roman"/>
          <w:sz w:val="28"/>
          <w:szCs w:val="28"/>
        </w:rPr>
        <w:t xml:space="preserve">Все електричне устаткування на данному виробництві живиться від трифазної чотирьохпровідної електричної мережі змінного струму промислової частоти напругою </w:t>
      </w:r>
      <w:r w:rsidRPr="00E61AC7">
        <w:rPr>
          <w:rFonts w:ascii="Times New Roman" w:hAnsi="Times New Roman"/>
          <w:sz w:val="28"/>
          <w:szCs w:val="28"/>
          <w:lang w:val="ru-RU"/>
        </w:rPr>
        <w:t xml:space="preserve">380/220 В з глухозаземленою нейтраллю. Для змінного струму із частотою 50 Гц гранично припустимі значення </w:t>
      </w:r>
      <w:r w:rsidRPr="00E61AC7">
        <w:rPr>
          <w:rFonts w:ascii="Times New Roman" w:hAnsi="Times New Roman"/>
          <w:sz w:val="28"/>
          <w:szCs w:val="28"/>
        </w:rPr>
        <w:t xml:space="preserve">напруги </w:t>
      </w:r>
      <w:r w:rsidRPr="00E61AC7">
        <w:rPr>
          <w:rFonts w:ascii="Times New Roman" w:hAnsi="Times New Roman"/>
          <w:sz w:val="28"/>
          <w:szCs w:val="28"/>
          <w:lang w:val="ru-RU"/>
        </w:rPr>
        <w:t>дотику й струму</w:t>
      </w:r>
      <w:r w:rsidRPr="00E61AC7">
        <w:rPr>
          <w:rFonts w:ascii="Times New Roman" w:hAnsi="Times New Roman"/>
          <w:sz w:val="28"/>
          <w:szCs w:val="28"/>
        </w:rPr>
        <w:t>, що проходить через тіло людини мають такі значення</w:t>
      </w:r>
      <w:r w:rsidRPr="00E61AC7">
        <w:rPr>
          <w:rFonts w:ascii="Times New Roman" w:hAnsi="Times New Roman"/>
          <w:sz w:val="28"/>
          <w:szCs w:val="28"/>
          <w:lang w:val="ru-RU"/>
        </w:rPr>
        <w:t xml:space="preserve">: </w:t>
      </w:r>
    </w:p>
    <w:p w:rsidR="00E61AC7" w:rsidRPr="00E61AC7" w:rsidRDefault="00E61AC7" w:rsidP="00E61AC7">
      <w:pPr>
        <w:numPr>
          <w:ilvl w:val="0"/>
          <w:numId w:val="48"/>
        </w:numPr>
        <w:rPr>
          <w:rFonts w:ascii="Times New Roman" w:hAnsi="Times New Roman"/>
          <w:sz w:val="28"/>
          <w:szCs w:val="28"/>
        </w:rPr>
      </w:pPr>
      <w:r w:rsidRPr="00E61AC7">
        <w:rPr>
          <w:rFonts w:ascii="Times New Roman" w:hAnsi="Times New Roman"/>
          <w:sz w:val="28"/>
          <w:szCs w:val="28"/>
          <w:lang w:val="ru-RU"/>
        </w:rPr>
        <w:t>при</w:t>
      </w:r>
      <w:r w:rsidRPr="00E61AC7">
        <w:rPr>
          <w:rFonts w:ascii="Times New Roman" w:hAnsi="Times New Roman"/>
          <w:sz w:val="28"/>
          <w:szCs w:val="28"/>
        </w:rPr>
        <w:t xml:space="preserve"> </w:t>
      </w:r>
      <w:r w:rsidRPr="00E61AC7">
        <w:rPr>
          <w:rFonts w:ascii="Times New Roman" w:hAnsi="Times New Roman"/>
          <w:sz w:val="28"/>
          <w:szCs w:val="28"/>
          <w:lang w:val="ru-RU"/>
        </w:rPr>
        <w:t xml:space="preserve">аварійному режимі </w:t>
      </w:r>
      <w:r w:rsidRPr="00E61AC7">
        <w:rPr>
          <w:rFonts w:ascii="Times New Roman" w:hAnsi="Times New Roman"/>
          <w:i/>
          <w:sz w:val="28"/>
          <w:szCs w:val="28"/>
          <w:lang w:val="ru-RU"/>
        </w:rPr>
        <w:t>Іл</w:t>
      </w:r>
      <w:r w:rsidRPr="00E61AC7">
        <w:rPr>
          <w:rFonts w:ascii="Times New Roman" w:hAnsi="Times New Roman"/>
          <w:sz w:val="28"/>
          <w:szCs w:val="28"/>
          <w:lang w:val="ru-RU"/>
        </w:rPr>
        <w:t xml:space="preserve"> = 6 мА, </w:t>
      </w:r>
      <w:r w:rsidRPr="00E61AC7">
        <w:rPr>
          <w:rFonts w:ascii="Times New Roman" w:hAnsi="Times New Roman"/>
          <w:i/>
          <w:sz w:val="28"/>
          <w:szCs w:val="28"/>
          <w:lang w:val="ru-RU"/>
        </w:rPr>
        <w:t>Uдот</w:t>
      </w:r>
      <w:r w:rsidRPr="00E61AC7">
        <w:rPr>
          <w:rFonts w:ascii="Times New Roman" w:hAnsi="Times New Roman"/>
          <w:sz w:val="28"/>
          <w:szCs w:val="28"/>
          <w:lang w:val="ru-RU"/>
        </w:rPr>
        <w:t xml:space="preserve"> = 36 В</w:t>
      </w:r>
      <w:r w:rsidRPr="00E61AC7">
        <w:rPr>
          <w:rFonts w:ascii="Times New Roman" w:hAnsi="Times New Roman"/>
          <w:sz w:val="28"/>
          <w:szCs w:val="28"/>
        </w:rPr>
        <w:t xml:space="preserve">; </w:t>
      </w:r>
    </w:p>
    <w:p w:rsidR="00E61AC7" w:rsidRPr="00E61AC7" w:rsidRDefault="00E61AC7" w:rsidP="00E61AC7">
      <w:pPr>
        <w:numPr>
          <w:ilvl w:val="0"/>
          <w:numId w:val="48"/>
        </w:numPr>
        <w:rPr>
          <w:rFonts w:ascii="Times New Roman" w:hAnsi="Times New Roman"/>
          <w:sz w:val="28"/>
          <w:szCs w:val="28"/>
        </w:rPr>
      </w:pPr>
      <w:r w:rsidRPr="00E61AC7">
        <w:rPr>
          <w:rFonts w:ascii="Times New Roman" w:hAnsi="Times New Roman"/>
          <w:sz w:val="28"/>
          <w:szCs w:val="28"/>
        </w:rPr>
        <w:lastRenderedPageBreak/>
        <w:t xml:space="preserve">при нормальному режимі роботи електричного обладнання </w:t>
      </w:r>
      <w:r w:rsidRPr="00E61AC7">
        <w:rPr>
          <w:rFonts w:ascii="Times New Roman" w:hAnsi="Times New Roman"/>
          <w:i/>
          <w:sz w:val="28"/>
          <w:szCs w:val="28"/>
          <w:lang w:val="ru-RU"/>
        </w:rPr>
        <w:t>Іл</w:t>
      </w:r>
      <w:r w:rsidRPr="00E61AC7">
        <w:rPr>
          <w:rFonts w:ascii="Times New Roman" w:hAnsi="Times New Roman"/>
          <w:i/>
          <w:sz w:val="28"/>
          <w:szCs w:val="28"/>
        </w:rPr>
        <w:t xml:space="preserve"> </w:t>
      </w:r>
      <w:r w:rsidRPr="00E61AC7">
        <w:rPr>
          <w:rFonts w:ascii="Times New Roman" w:hAnsi="Times New Roman"/>
          <w:sz w:val="28"/>
          <w:szCs w:val="28"/>
          <w:lang w:val="ru-RU"/>
        </w:rPr>
        <w:t>=</w:t>
      </w:r>
      <w:r w:rsidRPr="00E61AC7">
        <w:rPr>
          <w:rFonts w:ascii="Times New Roman" w:hAnsi="Times New Roman"/>
          <w:sz w:val="28"/>
          <w:szCs w:val="28"/>
        </w:rPr>
        <w:t xml:space="preserve"> 0,3 </w:t>
      </w:r>
      <w:r w:rsidRPr="00E61AC7">
        <w:rPr>
          <w:rFonts w:ascii="Times New Roman" w:hAnsi="Times New Roman"/>
          <w:sz w:val="28"/>
          <w:szCs w:val="28"/>
          <w:lang w:val="ru-RU"/>
        </w:rPr>
        <w:t>мА,</w:t>
      </w:r>
      <w:r w:rsidRPr="00E61AC7">
        <w:rPr>
          <w:rFonts w:ascii="Times New Roman" w:hAnsi="Times New Roman"/>
          <w:i/>
          <w:sz w:val="28"/>
          <w:szCs w:val="28"/>
          <w:lang w:val="ru-RU"/>
        </w:rPr>
        <w:t xml:space="preserve"> Uдот</w:t>
      </w:r>
      <w:r w:rsidRPr="00E61AC7">
        <w:rPr>
          <w:rFonts w:ascii="Times New Roman" w:hAnsi="Times New Roman"/>
          <w:sz w:val="28"/>
          <w:szCs w:val="28"/>
          <w:lang w:val="ru-RU"/>
        </w:rPr>
        <w:t xml:space="preserve"> = </w:t>
      </w:r>
      <w:r w:rsidRPr="00E61AC7">
        <w:rPr>
          <w:rFonts w:ascii="Times New Roman" w:hAnsi="Times New Roman"/>
          <w:sz w:val="28"/>
          <w:szCs w:val="28"/>
        </w:rPr>
        <w:t>2</w:t>
      </w:r>
      <w:r w:rsidRPr="00E61AC7">
        <w:rPr>
          <w:rFonts w:ascii="Times New Roman" w:hAnsi="Times New Roman"/>
          <w:sz w:val="28"/>
          <w:szCs w:val="28"/>
          <w:lang w:val="ru-RU"/>
        </w:rPr>
        <w:t>В.</w:t>
      </w:r>
    </w:p>
    <w:p w:rsidR="00E61AC7" w:rsidRPr="00E61AC7" w:rsidRDefault="00E61AC7" w:rsidP="00E61AC7">
      <w:pPr>
        <w:ind w:firstLine="708"/>
        <w:rPr>
          <w:rFonts w:ascii="Times New Roman" w:hAnsi="Times New Roman"/>
          <w:sz w:val="28"/>
          <w:szCs w:val="28"/>
        </w:rPr>
      </w:pPr>
      <w:r w:rsidRPr="00E61AC7">
        <w:rPr>
          <w:rFonts w:ascii="Times New Roman" w:hAnsi="Times New Roman"/>
          <w:sz w:val="28"/>
          <w:szCs w:val="28"/>
          <w:lang w:val="ru-RU"/>
        </w:rPr>
        <w:t xml:space="preserve">Для </w:t>
      </w:r>
      <w:r w:rsidRPr="00E61AC7">
        <w:rPr>
          <w:rFonts w:ascii="Times New Roman" w:hAnsi="Times New Roman"/>
          <w:sz w:val="28"/>
          <w:szCs w:val="28"/>
        </w:rPr>
        <w:t>визначення електричної безпеки згідно з «</w:t>
      </w:r>
      <w:r w:rsidRPr="00E61AC7">
        <w:rPr>
          <w:rFonts w:ascii="Times New Roman" w:hAnsi="Times New Roman"/>
          <w:sz w:val="28"/>
          <w:szCs w:val="28"/>
          <w:lang w:val="ru-RU"/>
        </w:rPr>
        <w:t xml:space="preserve">Система стандартов безопасности труда. Электробезопасность. Предельно допустимые значения напряжений прикосновения и токов. </w:t>
      </w:r>
      <w:r w:rsidRPr="00E61AC7">
        <w:rPr>
          <w:rFonts w:ascii="Times New Roman" w:hAnsi="Times New Roman"/>
          <w:sz w:val="28"/>
          <w:szCs w:val="28"/>
        </w:rPr>
        <w:t xml:space="preserve">[Текст]: </w:t>
      </w:r>
      <w:r w:rsidRPr="00E61AC7">
        <w:rPr>
          <w:rFonts w:ascii="Times New Roman" w:hAnsi="Times New Roman"/>
          <w:sz w:val="28"/>
          <w:szCs w:val="28"/>
          <w:lang w:val="ru-RU"/>
        </w:rPr>
        <w:t>ГОСТ 12.1.038-</w:t>
      </w:r>
      <w:r w:rsidRPr="00E61AC7">
        <w:rPr>
          <w:rFonts w:ascii="Times New Roman" w:hAnsi="Times New Roman"/>
          <w:sz w:val="28"/>
          <w:szCs w:val="28"/>
        </w:rPr>
        <w:t>9</w:t>
      </w:r>
      <w:r w:rsidRPr="00E61AC7">
        <w:rPr>
          <w:rFonts w:ascii="Times New Roman" w:hAnsi="Times New Roman"/>
          <w:sz w:val="28"/>
          <w:szCs w:val="28"/>
          <w:lang w:val="ru-RU"/>
        </w:rPr>
        <w:t>2</w:t>
      </w:r>
      <w:r w:rsidRPr="00E61AC7">
        <w:rPr>
          <w:rFonts w:ascii="Times New Roman" w:hAnsi="Times New Roman"/>
          <w:sz w:val="28"/>
          <w:szCs w:val="28"/>
        </w:rPr>
        <w:t>» здійснюють</w:t>
      </w:r>
      <w:r w:rsidRPr="00E61AC7">
        <w:rPr>
          <w:rFonts w:ascii="Times New Roman" w:hAnsi="Times New Roman"/>
          <w:sz w:val="28"/>
          <w:szCs w:val="28"/>
          <w:lang w:val="ru-RU"/>
        </w:rPr>
        <w:t xml:space="preserve"> порівняння розрахункового значення із гранично допустимого значенням струму:</w:t>
      </w:r>
    </w:p>
    <w:p w:rsidR="00E61AC7" w:rsidRPr="00E61AC7" w:rsidRDefault="00E61AC7" w:rsidP="00E61AC7">
      <w:pPr>
        <w:ind w:firstLine="708"/>
        <w:rPr>
          <w:rFonts w:ascii="Times New Roman" w:hAnsi="Times New Roman"/>
          <w:sz w:val="28"/>
          <w:szCs w:val="28"/>
        </w:rPr>
      </w:pPr>
      <w:r w:rsidRPr="00E61AC7">
        <w:rPr>
          <w:rFonts w:ascii="Times New Roman" w:hAnsi="Times New Roman"/>
          <w:sz w:val="28"/>
          <w:szCs w:val="28"/>
          <w:lang w:val="ru-RU"/>
        </w:rPr>
        <w:object w:dxaOrig="1280" w:dyaOrig="740">
          <v:shape id="_x0000_i1060" type="#_x0000_t75" style="width:64.2pt;height:37.8pt" o:ole="">
            <v:imagedata r:id="rId125" o:title=""/>
          </v:shape>
          <o:OLEObject Type="Embed" ProgID="Equation.3" ShapeID="_x0000_i1060" DrawAspect="Content" ObjectID="_1684593747" r:id="rId126"/>
        </w:object>
      </w:r>
      <w:proofErr w:type="gramStart"/>
      <w:r w:rsidRPr="00E61AC7">
        <w:rPr>
          <w:rFonts w:ascii="Times New Roman" w:hAnsi="Times New Roman"/>
          <w:sz w:val="28"/>
          <w:szCs w:val="28"/>
          <w:lang w:val="ru-RU"/>
        </w:rPr>
        <w:t>,мА</w:t>
      </w:r>
      <w:proofErr w:type="gramEnd"/>
      <w:r w:rsidRPr="00E61AC7">
        <w:rPr>
          <w:rFonts w:ascii="Times New Roman" w:hAnsi="Times New Roman"/>
          <w:sz w:val="28"/>
          <w:szCs w:val="28"/>
        </w:rPr>
        <w:t>;</w:t>
      </w:r>
    </w:p>
    <w:p w:rsidR="00E61AC7" w:rsidRPr="00E61AC7" w:rsidRDefault="00E61AC7" w:rsidP="00E61AC7">
      <w:pPr>
        <w:ind w:firstLine="708"/>
        <w:rPr>
          <w:rFonts w:ascii="Times New Roman" w:hAnsi="Times New Roman"/>
          <w:sz w:val="28"/>
          <w:szCs w:val="28"/>
        </w:rPr>
      </w:pPr>
      <w:r w:rsidRPr="00E61AC7">
        <w:rPr>
          <w:rFonts w:ascii="Times New Roman" w:hAnsi="Times New Roman"/>
          <w:sz w:val="28"/>
          <w:szCs w:val="28"/>
        </w:rPr>
        <w:t xml:space="preserve">де </w:t>
      </w:r>
      <w:r w:rsidRPr="00E61AC7">
        <w:rPr>
          <w:rFonts w:ascii="Times New Roman" w:hAnsi="Times New Roman"/>
          <w:i/>
          <w:sz w:val="28"/>
          <w:szCs w:val="28"/>
          <w:lang w:val="en-US"/>
        </w:rPr>
        <w:t>R</w:t>
      </w:r>
      <w:r w:rsidRPr="00E61AC7">
        <w:rPr>
          <w:rFonts w:ascii="Times New Roman" w:hAnsi="Times New Roman"/>
          <w:i/>
          <w:sz w:val="28"/>
          <w:szCs w:val="28"/>
          <w:lang w:val="ru-RU"/>
        </w:rPr>
        <w:t xml:space="preserve">л </w:t>
      </w:r>
      <w:r w:rsidRPr="00E61AC7">
        <w:rPr>
          <w:rFonts w:ascii="Times New Roman" w:hAnsi="Times New Roman"/>
          <w:i/>
          <w:sz w:val="28"/>
          <w:szCs w:val="28"/>
        </w:rPr>
        <w:t xml:space="preserve">= 2…4 </w:t>
      </w:r>
      <w:r w:rsidRPr="00E61AC7">
        <w:rPr>
          <w:rFonts w:ascii="Times New Roman" w:hAnsi="Times New Roman"/>
          <w:sz w:val="28"/>
          <w:szCs w:val="28"/>
        </w:rPr>
        <w:t>кОм,</w:t>
      </w:r>
      <w:r w:rsidRPr="00E61AC7">
        <w:rPr>
          <w:rFonts w:ascii="Times New Roman" w:hAnsi="Times New Roman"/>
          <w:sz w:val="28"/>
          <w:szCs w:val="28"/>
          <w:lang w:val="ru-RU"/>
        </w:rPr>
        <w:t xml:space="preserve"> оп</w:t>
      </w:r>
      <w:r w:rsidRPr="00E61AC7">
        <w:rPr>
          <w:rFonts w:ascii="Times New Roman" w:hAnsi="Times New Roman"/>
          <w:sz w:val="28"/>
          <w:szCs w:val="28"/>
        </w:rPr>
        <w:t>і</w:t>
      </w:r>
      <w:r w:rsidRPr="00E61AC7">
        <w:rPr>
          <w:rFonts w:ascii="Times New Roman" w:hAnsi="Times New Roman"/>
          <w:sz w:val="28"/>
          <w:szCs w:val="28"/>
          <w:lang w:val="ru-RU"/>
        </w:rPr>
        <w:t>р т</w:t>
      </w:r>
      <w:r w:rsidRPr="00E61AC7">
        <w:rPr>
          <w:rFonts w:ascii="Times New Roman" w:hAnsi="Times New Roman"/>
          <w:sz w:val="28"/>
          <w:szCs w:val="28"/>
        </w:rPr>
        <w:t>і</w:t>
      </w:r>
      <w:r w:rsidRPr="00E61AC7">
        <w:rPr>
          <w:rFonts w:ascii="Times New Roman" w:hAnsi="Times New Roman"/>
          <w:sz w:val="28"/>
          <w:szCs w:val="28"/>
          <w:lang w:val="ru-RU"/>
        </w:rPr>
        <w:t>ла людини</w:t>
      </w:r>
      <w:r w:rsidRPr="00E61AC7">
        <w:rPr>
          <w:rFonts w:ascii="Times New Roman" w:hAnsi="Times New Roman"/>
          <w:sz w:val="28"/>
          <w:szCs w:val="28"/>
        </w:rPr>
        <w:t xml:space="preserve">; </w:t>
      </w:r>
    </w:p>
    <w:p w:rsidR="00E61AC7" w:rsidRPr="00E61AC7" w:rsidRDefault="00E61AC7" w:rsidP="00E61AC7">
      <w:pPr>
        <w:ind w:firstLine="708"/>
        <w:rPr>
          <w:rFonts w:ascii="Times New Roman" w:hAnsi="Times New Roman"/>
          <w:sz w:val="28"/>
          <w:szCs w:val="28"/>
        </w:rPr>
      </w:pPr>
      <w:r w:rsidRPr="00E61AC7">
        <w:rPr>
          <w:rFonts w:ascii="Times New Roman" w:hAnsi="Times New Roman"/>
          <w:i/>
          <w:sz w:val="28"/>
          <w:szCs w:val="28"/>
        </w:rPr>
        <w:t xml:space="preserve">    </w:t>
      </w:r>
      <w:r w:rsidRPr="00E61AC7">
        <w:rPr>
          <w:rFonts w:ascii="Times New Roman" w:hAnsi="Times New Roman"/>
          <w:i/>
          <w:sz w:val="28"/>
          <w:szCs w:val="28"/>
          <w:lang w:val="en-US"/>
        </w:rPr>
        <w:t>R</w:t>
      </w:r>
      <w:r w:rsidRPr="00E61AC7">
        <w:rPr>
          <w:rFonts w:ascii="Times New Roman" w:hAnsi="Times New Roman"/>
          <w:i/>
          <w:sz w:val="28"/>
          <w:szCs w:val="28"/>
        </w:rPr>
        <w:t xml:space="preserve">0 </w:t>
      </w:r>
      <w:r w:rsidRPr="00E61AC7">
        <w:rPr>
          <w:rFonts w:ascii="Times New Roman" w:hAnsi="Times New Roman"/>
          <w:sz w:val="28"/>
          <w:szCs w:val="28"/>
        </w:rPr>
        <w:t>=</w:t>
      </w:r>
      <w:r w:rsidRPr="00E61AC7">
        <w:rPr>
          <w:rFonts w:ascii="Times New Roman" w:hAnsi="Times New Roman"/>
          <w:i/>
          <w:sz w:val="28"/>
          <w:szCs w:val="28"/>
          <w:lang w:val="ru-RU"/>
        </w:rPr>
        <w:t xml:space="preserve"> </w:t>
      </w:r>
      <w:r w:rsidRPr="00E61AC7">
        <w:rPr>
          <w:rFonts w:ascii="Times New Roman" w:hAnsi="Times New Roman"/>
          <w:i/>
          <w:sz w:val="28"/>
          <w:szCs w:val="28"/>
        </w:rPr>
        <w:t>4</w:t>
      </w:r>
      <w:r w:rsidRPr="00E61AC7">
        <w:rPr>
          <w:rFonts w:ascii="Times New Roman" w:hAnsi="Times New Roman"/>
          <w:sz w:val="28"/>
          <w:szCs w:val="28"/>
        </w:rPr>
        <w:t xml:space="preserve"> Ом, опір нейтралі заземлення;</w:t>
      </w:r>
    </w:p>
    <w:p w:rsidR="00E61AC7" w:rsidRPr="00E61AC7" w:rsidRDefault="00E61AC7" w:rsidP="00E61AC7">
      <w:pPr>
        <w:ind w:firstLine="708"/>
        <w:rPr>
          <w:rFonts w:ascii="Times New Roman" w:hAnsi="Times New Roman"/>
          <w:sz w:val="28"/>
          <w:szCs w:val="28"/>
        </w:rPr>
      </w:pPr>
      <w:r w:rsidRPr="00E61AC7">
        <w:rPr>
          <w:rFonts w:ascii="Times New Roman" w:hAnsi="Times New Roman"/>
          <w:i/>
          <w:sz w:val="28"/>
          <w:szCs w:val="28"/>
        </w:rPr>
        <w:t xml:space="preserve">    </w:t>
      </w:r>
      <w:r w:rsidRPr="00E61AC7">
        <w:rPr>
          <w:rFonts w:ascii="Times New Roman" w:hAnsi="Times New Roman"/>
          <w:i/>
          <w:sz w:val="28"/>
          <w:szCs w:val="28"/>
          <w:lang w:val="en-US"/>
        </w:rPr>
        <w:t>U</w:t>
      </w:r>
      <w:r w:rsidRPr="00E61AC7">
        <w:rPr>
          <w:rFonts w:ascii="Times New Roman" w:hAnsi="Times New Roman"/>
          <w:i/>
          <w:sz w:val="28"/>
          <w:szCs w:val="28"/>
        </w:rPr>
        <w:t xml:space="preserve">ф </w:t>
      </w:r>
      <w:r w:rsidRPr="00E61AC7">
        <w:rPr>
          <w:rFonts w:ascii="Times New Roman" w:hAnsi="Times New Roman"/>
          <w:sz w:val="28"/>
          <w:szCs w:val="28"/>
        </w:rPr>
        <w:t>=220 В, фазова напруга, В.</w:t>
      </w:r>
    </w:p>
    <w:p w:rsidR="00E61AC7" w:rsidRPr="00E61AC7" w:rsidRDefault="00E61AC7" w:rsidP="00E61AC7">
      <w:pPr>
        <w:ind w:firstLine="708"/>
        <w:rPr>
          <w:rFonts w:ascii="Times New Roman" w:hAnsi="Times New Roman"/>
          <w:sz w:val="28"/>
          <w:szCs w:val="28"/>
        </w:rPr>
      </w:pPr>
      <w:r w:rsidRPr="00E61AC7">
        <w:rPr>
          <w:rFonts w:ascii="Times New Roman" w:hAnsi="Times New Roman"/>
          <w:sz w:val="28"/>
          <w:szCs w:val="28"/>
          <w:lang w:val="ru-RU"/>
        </w:rPr>
        <w:object w:dxaOrig="279" w:dyaOrig="279">
          <v:shape id="_x0000_i1061" type="#_x0000_t75" style="width:13.8pt;height:13.8pt" o:ole="">
            <v:imagedata r:id="rId127" o:title=""/>
          </v:shape>
          <o:OLEObject Type="Embed" ProgID="Equation.3" ShapeID="_x0000_i1061" DrawAspect="Content" ObjectID="_1684593748" r:id="rId128"/>
        </w:object>
      </w:r>
      <w:r w:rsidRPr="00E61AC7">
        <w:rPr>
          <w:rFonts w:ascii="Times New Roman" w:hAnsi="Times New Roman"/>
          <w:i/>
          <w:sz w:val="28"/>
          <w:szCs w:val="28"/>
        </w:rPr>
        <w:t>=</w:t>
      </w:r>
      <w:r w:rsidRPr="00E61AC7">
        <w:rPr>
          <w:rFonts w:ascii="Times New Roman" w:hAnsi="Times New Roman"/>
          <w:i/>
          <w:sz w:val="28"/>
          <w:szCs w:val="28"/>
          <w:lang w:val="ru-RU"/>
        </w:rPr>
        <w:object w:dxaOrig="1440" w:dyaOrig="660">
          <v:shape id="_x0000_i1062" type="#_x0000_t75" style="width:1in;height:33pt" o:ole="">
            <v:imagedata r:id="rId129" o:title=""/>
          </v:shape>
          <o:OLEObject Type="Embed" ProgID="Equation.3" ShapeID="_x0000_i1062" DrawAspect="Content" ObjectID="_1684593749" r:id="rId130"/>
        </w:object>
      </w:r>
      <w:r w:rsidRPr="00E61AC7">
        <w:rPr>
          <w:rFonts w:ascii="Times New Roman" w:hAnsi="Times New Roman"/>
          <w:sz w:val="28"/>
          <w:szCs w:val="28"/>
        </w:rPr>
        <w:t>А</w:t>
      </w:r>
    </w:p>
    <w:p w:rsidR="00E61AC7" w:rsidRPr="00E61AC7" w:rsidRDefault="00E61AC7" w:rsidP="00E61AC7">
      <w:pPr>
        <w:ind w:firstLine="708"/>
        <w:rPr>
          <w:rFonts w:ascii="Times New Roman" w:hAnsi="Times New Roman"/>
          <w:sz w:val="28"/>
          <w:szCs w:val="28"/>
        </w:rPr>
      </w:pPr>
      <w:r w:rsidRPr="00E61AC7">
        <w:rPr>
          <w:rFonts w:ascii="Times New Roman" w:hAnsi="Times New Roman"/>
          <w:sz w:val="28"/>
          <w:szCs w:val="28"/>
        </w:rPr>
        <w:t>Напруга дотику розраховується за формулою:</w:t>
      </w:r>
    </w:p>
    <w:p w:rsidR="00E61AC7" w:rsidRPr="00E61AC7" w:rsidRDefault="00E61AC7" w:rsidP="00E61AC7">
      <w:pPr>
        <w:ind w:firstLine="708"/>
        <w:rPr>
          <w:rFonts w:ascii="Times New Roman" w:hAnsi="Times New Roman"/>
          <w:sz w:val="28"/>
          <w:szCs w:val="28"/>
        </w:rPr>
      </w:pPr>
      <w:r w:rsidRPr="00E61AC7">
        <w:rPr>
          <w:rFonts w:ascii="Times New Roman" w:hAnsi="Times New Roman"/>
          <w:i/>
          <w:sz w:val="28"/>
          <w:szCs w:val="28"/>
          <w:lang w:val="ru-RU"/>
        </w:rPr>
        <w:t>U</w:t>
      </w:r>
      <w:r w:rsidRPr="00E61AC7">
        <w:rPr>
          <w:rFonts w:ascii="Times New Roman" w:hAnsi="Times New Roman"/>
          <w:i/>
          <w:sz w:val="28"/>
          <w:szCs w:val="28"/>
        </w:rPr>
        <w:t xml:space="preserve">д= Іл · </w:t>
      </w:r>
      <w:r w:rsidRPr="00E61AC7">
        <w:rPr>
          <w:rFonts w:ascii="Times New Roman" w:hAnsi="Times New Roman"/>
          <w:i/>
          <w:sz w:val="28"/>
          <w:szCs w:val="28"/>
          <w:lang w:val="ru-RU"/>
        </w:rPr>
        <w:t>R</w:t>
      </w:r>
      <w:r w:rsidRPr="00E61AC7">
        <w:rPr>
          <w:rFonts w:ascii="Times New Roman" w:hAnsi="Times New Roman"/>
          <w:i/>
          <w:sz w:val="28"/>
          <w:szCs w:val="28"/>
        </w:rPr>
        <w:t>л·10</w:t>
      </w:r>
      <w:r w:rsidRPr="00E61AC7">
        <w:rPr>
          <w:rFonts w:ascii="Times New Roman" w:hAnsi="Times New Roman"/>
          <w:i/>
          <w:sz w:val="28"/>
          <w:szCs w:val="28"/>
          <w:vertAlign w:val="superscript"/>
        </w:rPr>
        <w:t>3</w:t>
      </w:r>
      <w:r w:rsidRPr="00E61AC7">
        <w:rPr>
          <w:rFonts w:ascii="Times New Roman" w:hAnsi="Times New Roman"/>
          <w:sz w:val="28"/>
          <w:szCs w:val="28"/>
        </w:rPr>
        <w:t xml:space="preserve"> = </w:t>
      </w:r>
      <w:r w:rsidRPr="00E61AC7">
        <w:rPr>
          <w:rFonts w:ascii="Times New Roman" w:hAnsi="Times New Roman"/>
          <w:i/>
          <w:sz w:val="28"/>
          <w:szCs w:val="28"/>
        </w:rPr>
        <w:t>0,1·2000=</w:t>
      </w:r>
      <w:r w:rsidRPr="00E61AC7">
        <w:rPr>
          <w:rFonts w:ascii="Times New Roman" w:hAnsi="Times New Roman"/>
          <w:i/>
          <w:sz w:val="28"/>
          <w:szCs w:val="28"/>
          <w:lang w:val="ru-RU"/>
        </w:rPr>
        <w:t>20</w:t>
      </w:r>
      <w:r w:rsidRPr="00E61AC7">
        <w:rPr>
          <w:rFonts w:ascii="Times New Roman" w:hAnsi="Times New Roman"/>
          <w:i/>
          <w:sz w:val="28"/>
          <w:szCs w:val="28"/>
        </w:rPr>
        <w:t>0</w:t>
      </w:r>
      <w:r w:rsidRPr="00E61AC7">
        <w:rPr>
          <w:rFonts w:ascii="Times New Roman" w:hAnsi="Times New Roman"/>
          <w:sz w:val="28"/>
          <w:szCs w:val="28"/>
        </w:rPr>
        <w:t xml:space="preserve"> В.</w:t>
      </w:r>
    </w:p>
    <w:p w:rsidR="00E61AC7" w:rsidRPr="00E61AC7" w:rsidRDefault="00E61AC7" w:rsidP="00E61AC7">
      <w:pPr>
        <w:ind w:firstLine="708"/>
        <w:rPr>
          <w:rFonts w:ascii="Times New Roman" w:hAnsi="Times New Roman"/>
          <w:sz w:val="28"/>
          <w:szCs w:val="28"/>
        </w:rPr>
      </w:pPr>
      <w:r w:rsidRPr="00E61AC7">
        <w:rPr>
          <w:rFonts w:ascii="Times New Roman" w:hAnsi="Times New Roman"/>
          <w:sz w:val="28"/>
          <w:szCs w:val="28"/>
        </w:rPr>
        <w:t>Таблиця 6.</w:t>
      </w:r>
      <w:r w:rsidRPr="00E61AC7">
        <w:rPr>
          <w:rFonts w:ascii="Times New Roman" w:hAnsi="Times New Roman"/>
          <w:sz w:val="28"/>
          <w:szCs w:val="28"/>
          <w:lang w:val="ru-RU"/>
        </w:rPr>
        <w:t>4</w:t>
      </w:r>
      <w:r w:rsidRPr="00E61AC7">
        <w:rPr>
          <w:rFonts w:ascii="Times New Roman" w:hAnsi="Times New Roman"/>
          <w:sz w:val="28"/>
          <w:szCs w:val="28"/>
        </w:rPr>
        <w:t xml:space="preserve"> – Класифікація приміщень по ступеню небезпеки враження електричним струмом</w:t>
      </w: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6"/>
        <w:gridCol w:w="5904"/>
      </w:tblGrid>
      <w:tr w:rsidR="00E61AC7" w:rsidRPr="00E61AC7" w:rsidTr="001D0B39">
        <w:trPr>
          <w:jc w:val="center"/>
        </w:trPr>
        <w:tc>
          <w:tcPr>
            <w:tcW w:w="3546" w:type="dxa"/>
            <w:tcMar>
              <w:left w:w="0" w:type="dxa"/>
              <w:right w:w="0" w:type="dxa"/>
            </w:tcMar>
          </w:tcPr>
          <w:p w:rsidR="00E61AC7" w:rsidRPr="00E61AC7" w:rsidRDefault="00E61AC7" w:rsidP="00E61AC7">
            <w:pPr>
              <w:ind w:firstLine="708"/>
              <w:rPr>
                <w:rFonts w:ascii="Times New Roman" w:hAnsi="Times New Roman"/>
                <w:sz w:val="28"/>
                <w:szCs w:val="28"/>
              </w:rPr>
            </w:pPr>
            <w:r w:rsidRPr="00E61AC7">
              <w:rPr>
                <w:rFonts w:ascii="Times New Roman" w:hAnsi="Times New Roman"/>
                <w:sz w:val="28"/>
                <w:szCs w:val="28"/>
              </w:rPr>
              <w:t>Ділянка</w:t>
            </w:r>
          </w:p>
        </w:tc>
        <w:tc>
          <w:tcPr>
            <w:tcW w:w="5904" w:type="dxa"/>
            <w:tcMar>
              <w:left w:w="0" w:type="dxa"/>
              <w:right w:w="0" w:type="dxa"/>
            </w:tcMar>
          </w:tcPr>
          <w:p w:rsidR="00E61AC7" w:rsidRPr="00E61AC7" w:rsidRDefault="00E61AC7" w:rsidP="00E61AC7">
            <w:pPr>
              <w:jc w:val="center"/>
              <w:rPr>
                <w:rFonts w:ascii="Times New Roman" w:hAnsi="Times New Roman"/>
                <w:sz w:val="28"/>
                <w:szCs w:val="28"/>
              </w:rPr>
            </w:pPr>
            <w:r w:rsidRPr="00E61AC7">
              <w:rPr>
                <w:rFonts w:ascii="Times New Roman" w:hAnsi="Times New Roman"/>
                <w:sz w:val="28"/>
                <w:szCs w:val="28"/>
              </w:rPr>
              <w:t>Категорія приміщення по електронебезпеці.</w:t>
            </w:r>
          </w:p>
        </w:tc>
      </w:tr>
      <w:tr w:rsidR="00E61AC7" w:rsidRPr="00E61AC7" w:rsidTr="001D0B39">
        <w:trPr>
          <w:jc w:val="center"/>
        </w:trPr>
        <w:tc>
          <w:tcPr>
            <w:tcW w:w="3546" w:type="dxa"/>
            <w:tcMar>
              <w:left w:w="0" w:type="dxa"/>
              <w:right w:w="0" w:type="dxa"/>
            </w:tcMar>
          </w:tcPr>
          <w:p w:rsidR="00E61AC7" w:rsidRPr="00E61AC7" w:rsidRDefault="00E61AC7" w:rsidP="00E61AC7">
            <w:pPr>
              <w:ind w:firstLine="708"/>
              <w:rPr>
                <w:rFonts w:ascii="Times New Roman" w:hAnsi="Times New Roman"/>
                <w:sz w:val="28"/>
                <w:szCs w:val="28"/>
              </w:rPr>
            </w:pPr>
            <w:r w:rsidRPr="00E61AC7">
              <w:rPr>
                <w:rFonts w:ascii="Times New Roman" w:hAnsi="Times New Roman"/>
                <w:sz w:val="28"/>
                <w:szCs w:val="28"/>
              </w:rPr>
              <w:t>Виробничий цех</w:t>
            </w:r>
          </w:p>
        </w:tc>
        <w:tc>
          <w:tcPr>
            <w:tcW w:w="5904" w:type="dxa"/>
            <w:tcMar>
              <w:left w:w="0" w:type="dxa"/>
              <w:right w:w="0" w:type="dxa"/>
            </w:tcMar>
          </w:tcPr>
          <w:p w:rsidR="00E61AC7" w:rsidRPr="00E61AC7" w:rsidRDefault="00E61AC7" w:rsidP="00E61AC7">
            <w:pPr>
              <w:ind w:firstLine="708"/>
              <w:rPr>
                <w:rFonts w:ascii="Times New Roman" w:hAnsi="Times New Roman"/>
                <w:sz w:val="28"/>
                <w:szCs w:val="28"/>
              </w:rPr>
            </w:pPr>
            <w:r w:rsidRPr="00E61AC7">
              <w:rPr>
                <w:rFonts w:ascii="Times New Roman" w:hAnsi="Times New Roman"/>
                <w:sz w:val="28"/>
                <w:szCs w:val="28"/>
              </w:rPr>
              <w:t>Особливо небезпечне приміщення</w:t>
            </w:r>
          </w:p>
        </w:tc>
      </w:tr>
      <w:tr w:rsidR="00E61AC7" w:rsidRPr="00E61AC7" w:rsidTr="001D0B39">
        <w:trPr>
          <w:trHeight w:val="299"/>
          <w:jc w:val="center"/>
        </w:trPr>
        <w:tc>
          <w:tcPr>
            <w:tcW w:w="3546" w:type="dxa"/>
            <w:tcMar>
              <w:left w:w="0" w:type="dxa"/>
              <w:right w:w="0" w:type="dxa"/>
            </w:tcMar>
          </w:tcPr>
          <w:p w:rsidR="00E61AC7" w:rsidRPr="00E61AC7" w:rsidRDefault="00E61AC7" w:rsidP="00E61AC7">
            <w:pPr>
              <w:ind w:firstLine="708"/>
              <w:rPr>
                <w:rFonts w:ascii="Times New Roman" w:hAnsi="Times New Roman"/>
                <w:sz w:val="28"/>
                <w:szCs w:val="28"/>
              </w:rPr>
            </w:pPr>
            <w:r w:rsidRPr="00E61AC7">
              <w:rPr>
                <w:rFonts w:ascii="Times New Roman" w:hAnsi="Times New Roman"/>
                <w:sz w:val="28"/>
                <w:szCs w:val="28"/>
              </w:rPr>
              <w:t>Побутові приміщення</w:t>
            </w:r>
          </w:p>
        </w:tc>
        <w:tc>
          <w:tcPr>
            <w:tcW w:w="5904" w:type="dxa"/>
            <w:tcMar>
              <w:left w:w="0" w:type="dxa"/>
              <w:right w:w="0" w:type="dxa"/>
            </w:tcMar>
          </w:tcPr>
          <w:p w:rsidR="00E61AC7" w:rsidRPr="00E61AC7" w:rsidRDefault="00E61AC7" w:rsidP="00E61AC7">
            <w:pPr>
              <w:ind w:firstLine="708"/>
              <w:rPr>
                <w:rFonts w:ascii="Times New Roman" w:hAnsi="Times New Roman"/>
                <w:sz w:val="28"/>
                <w:szCs w:val="28"/>
              </w:rPr>
            </w:pPr>
            <w:r w:rsidRPr="00E61AC7">
              <w:rPr>
                <w:rFonts w:ascii="Times New Roman" w:hAnsi="Times New Roman"/>
                <w:sz w:val="28"/>
                <w:szCs w:val="28"/>
              </w:rPr>
              <w:t>Приміщення без підвищеної небезпеки</w:t>
            </w:r>
          </w:p>
        </w:tc>
      </w:tr>
    </w:tbl>
    <w:p w:rsidR="00E61AC7" w:rsidRDefault="00E61AC7" w:rsidP="00E61AC7">
      <w:pPr>
        <w:ind w:firstLine="708"/>
        <w:rPr>
          <w:rFonts w:ascii="Times New Roman" w:hAnsi="Times New Roman"/>
          <w:sz w:val="28"/>
          <w:szCs w:val="28"/>
        </w:rPr>
      </w:pPr>
      <w:r w:rsidRPr="00E61AC7">
        <w:rPr>
          <w:rFonts w:ascii="Times New Roman" w:hAnsi="Times New Roman"/>
          <w:sz w:val="28"/>
          <w:szCs w:val="28"/>
        </w:rPr>
        <w:t>Для забезпечення електробезпеки передбачені наступні технічні заходи й засоби: занулення, захисне відключення, мала напруга, ізоляція струмоведучих частин, електричний поділ мереж, знаки безпеки, огороджувальні пристрої, блокування, попереджувальна сигналізація, попереджувальні плакати. Також використовується подвійна ізоляція.</w:t>
      </w:r>
    </w:p>
    <w:p w:rsidR="00E61AC7" w:rsidRPr="00E61AC7" w:rsidRDefault="00E61AC7" w:rsidP="00E61AC7">
      <w:pPr>
        <w:ind w:firstLine="708"/>
        <w:rPr>
          <w:rFonts w:ascii="Times New Roman" w:hAnsi="Times New Roman"/>
          <w:sz w:val="28"/>
          <w:szCs w:val="28"/>
        </w:rPr>
      </w:pPr>
      <w:r w:rsidRPr="00E61AC7">
        <w:rPr>
          <w:rFonts w:ascii="Times New Roman" w:hAnsi="Times New Roman"/>
          <w:sz w:val="28"/>
          <w:szCs w:val="28"/>
        </w:rPr>
        <w:t>У виробничих приміщеннях передбачена періодична перевірка вибраних типів проводів</w:t>
      </w:r>
      <w:r w:rsidRPr="00E61AC7">
        <w:rPr>
          <w:rFonts w:ascii="Times New Roman" w:hAnsi="Times New Roman"/>
          <w:b/>
          <w:sz w:val="28"/>
          <w:szCs w:val="28"/>
        </w:rPr>
        <w:t xml:space="preserve">, </w:t>
      </w:r>
      <w:r w:rsidRPr="00E61AC7">
        <w:rPr>
          <w:rFonts w:ascii="Times New Roman" w:hAnsi="Times New Roman"/>
          <w:sz w:val="28"/>
          <w:szCs w:val="28"/>
        </w:rPr>
        <w:t>освітлювальної арматури, пускачів електродвигунів та</w:t>
      </w:r>
    </w:p>
    <w:p w:rsidR="00E61AC7" w:rsidRPr="00E61AC7" w:rsidRDefault="00E61AC7" w:rsidP="00E61AC7">
      <w:pPr>
        <w:ind w:firstLine="708"/>
        <w:rPr>
          <w:rFonts w:ascii="Times New Roman" w:hAnsi="Times New Roman"/>
          <w:sz w:val="28"/>
          <w:szCs w:val="28"/>
        </w:rPr>
      </w:pPr>
      <w:r w:rsidRPr="00E61AC7">
        <w:rPr>
          <w:rFonts w:ascii="Times New Roman" w:hAnsi="Times New Roman"/>
          <w:sz w:val="28"/>
          <w:szCs w:val="28"/>
        </w:rPr>
        <w:t>іншого електроустаткування.</w:t>
      </w:r>
    </w:p>
    <w:p w:rsidR="00E61AC7" w:rsidRPr="00E61AC7" w:rsidRDefault="00E61AC7" w:rsidP="00E61AC7">
      <w:pPr>
        <w:ind w:firstLine="708"/>
        <w:rPr>
          <w:rFonts w:ascii="Times New Roman" w:hAnsi="Times New Roman"/>
          <w:sz w:val="28"/>
          <w:szCs w:val="28"/>
        </w:rPr>
      </w:pPr>
      <w:r w:rsidRPr="00E61AC7">
        <w:rPr>
          <w:rFonts w:ascii="Times New Roman" w:hAnsi="Times New Roman"/>
          <w:sz w:val="28"/>
          <w:szCs w:val="28"/>
          <w:lang w:val="ru-RU"/>
        </w:rPr>
        <w:lastRenderedPageBreak/>
        <w:t xml:space="preserve">Для запобігання прямих ударів блискавки </w:t>
      </w:r>
      <w:r w:rsidRPr="00E61AC7">
        <w:rPr>
          <w:rFonts w:ascii="Times New Roman" w:hAnsi="Times New Roman"/>
          <w:sz w:val="28"/>
          <w:szCs w:val="28"/>
        </w:rPr>
        <w:t>споруди</w:t>
      </w:r>
      <w:r w:rsidRPr="00E61AC7">
        <w:rPr>
          <w:rFonts w:ascii="Times New Roman" w:hAnsi="Times New Roman"/>
          <w:sz w:val="28"/>
          <w:szCs w:val="28"/>
          <w:lang w:val="ru-RU"/>
        </w:rPr>
        <w:t xml:space="preserve"> захищені стрижневими блискавковідводами. Електричне обладнання закритого типу, яке </w:t>
      </w:r>
      <w:r w:rsidRPr="00E61AC7">
        <w:rPr>
          <w:rFonts w:ascii="Times New Roman" w:hAnsi="Times New Roman"/>
          <w:sz w:val="28"/>
          <w:szCs w:val="28"/>
        </w:rPr>
        <w:t>в</w:t>
      </w:r>
      <w:r w:rsidRPr="00E61AC7">
        <w:rPr>
          <w:rFonts w:ascii="Times New Roman" w:hAnsi="Times New Roman"/>
          <w:sz w:val="28"/>
          <w:szCs w:val="28"/>
          <w:lang w:val="ru-RU"/>
        </w:rPr>
        <w:t xml:space="preserve">становлюють на заводі, має </w:t>
      </w:r>
      <w:proofErr w:type="gramStart"/>
      <w:r w:rsidRPr="00E61AC7">
        <w:rPr>
          <w:rFonts w:ascii="Times New Roman" w:hAnsi="Times New Roman"/>
          <w:sz w:val="28"/>
          <w:szCs w:val="28"/>
          <w:lang w:val="ru-RU"/>
        </w:rPr>
        <w:t>пило- та</w:t>
      </w:r>
      <w:proofErr w:type="gramEnd"/>
      <w:r w:rsidRPr="00E61AC7">
        <w:rPr>
          <w:rFonts w:ascii="Times New Roman" w:hAnsi="Times New Roman"/>
          <w:sz w:val="28"/>
          <w:szCs w:val="28"/>
          <w:lang w:val="ru-RU"/>
        </w:rPr>
        <w:t xml:space="preserve"> вологонепроникне виконання</w:t>
      </w:r>
      <w:r w:rsidRPr="00E61AC7">
        <w:rPr>
          <w:rFonts w:ascii="Times New Roman" w:hAnsi="Times New Roman"/>
          <w:sz w:val="28"/>
          <w:szCs w:val="28"/>
        </w:rPr>
        <w:t>.</w:t>
      </w:r>
    </w:p>
    <w:p w:rsidR="00A204CD" w:rsidRPr="0092448D" w:rsidRDefault="00A204CD" w:rsidP="0092448D">
      <w:pPr>
        <w:ind w:firstLine="708"/>
        <w:rPr>
          <w:rFonts w:ascii="Times New Roman" w:hAnsi="Times New Roman"/>
          <w:sz w:val="28"/>
          <w:szCs w:val="28"/>
        </w:rPr>
      </w:pPr>
    </w:p>
    <w:p w:rsidR="0092448D" w:rsidRDefault="00E61AC7" w:rsidP="0092448D">
      <w:pPr>
        <w:pStyle w:val="2"/>
        <w:ind w:firstLine="709"/>
        <w:rPr>
          <w:rFonts w:ascii="Times New Roman" w:hAnsi="Times New Roman"/>
          <w:b/>
          <w:szCs w:val="28"/>
          <w:lang w:val="uk-UA"/>
        </w:rPr>
      </w:pPr>
      <w:bookmarkStart w:id="108" w:name="_Toc72913934"/>
      <w:r>
        <w:rPr>
          <w:rFonts w:ascii="Times New Roman" w:hAnsi="Times New Roman"/>
          <w:b/>
          <w:szCs w:val="28"/>
          <w:lang w:val="uk-UA"/>
        </w:rPr>
        <w:t>6.5</w:t>
      </w:r>
      <w:r w:rsidR="0092448D" w:rsidRPr="0092448D">
        <w:rPr>
          <w:rFonts w:ascii="Times New Roman" w:hAnsi="Times New Roman"/>
          <w:b/>
          <w:szCs w:val="28"/>
          <w:lang w:val="uk-UA"/>
        </w:rPr>
        <w:t xml:space="preserve"> Пожежна безпека</w:t>
      </w:r>
      <w:bookmarkEnd w:id="108"/>
    </w:p>
    <w:p w:rsidR="00E61AC7" w:rsidRPr="00E61AC7" w:rsidRDefault="00E61AC7" w:rsidP="00E61AC7">
      <w:pPr>
        <w:tabs>
          <w:tab w:val="left" w:pos="284"/>
          <w:tab w:val="left" w:pos="426"/>
        </w:tabs>
        <w:ind w:right="-1" w:firstLine="709"/>
        <w:rPr>
          <w:rFonts w:ascii="Times New Roman" w:hAnsi="Times New Roman"/>
          <w:sz w:val="28"/>
          <w:szCs w:val="28"/>
        </w:rPr>
      </w:pPr>
      <w:r w:rsidRPr="00E61AC7">
        <w:rPr>
          <w:rFonts w:ascii="Times New Roman" w:hAnsi="Times New Roman"/>
          <w:sz w:val="28"/>
          <w:szCs w:val="28"/>
        </w:rPr>
        <w:t>На даному виробництві, що планується, можливими джерелами пожежі є перенавантаження електроустаткування, нагріті стінки обладнання, іскри електрообладнання та від тертя деталей машин, виникнення електричної дуги при обриві ланцюгів високої напруги, перегріву електроустаткування.</w:t>
      </w:r>
    </w:p>
    <w:p w:rsidR="00E61AC7" w:rsidRPr="00E61AC7" w:rsidRDefault="00E61AC7" w:rsidP="00E61AC7">
      <w:pPr>
        <w:tabs>
          <w:tab w:val="left" w:pos="284"/>
          <w:tab w:val="left" w:pos="426"/>
        </w:tabs>
        <w:ind w:right="-1" w:firstLine="709"/>
        <w:rPr>
          <w:rFonts w:ascii="Times New Roman" w:hAnsi="Times New Roman"/>
          <w:sz w:val="28"/>
          <w:szCs w:val="28"/>
        </w:rPr>
      </w:pPr>
      <w:r w:rsidRPr="00E61AC7">
        <w:rPr>
          <w:rFonts w:ascii="Times New Roman" w:hAnsi="Times New Roman"/>
          <w:sz w:val="28"/>
          <w:szCs w:val="28"/>
        </w:rPr>
        <w:t>У додатку Д (таблиця Д.2) наведені показники пожежо- і вибухонебезпечності речовин і матеріалів і класифікація цеху за пожежо- і вибухонебезпечністю «</w:t>
      </w:r>
      <w:r w:rsidRPr="00E61AC7">
        <w:rPr>
          <w:rFonts w:ascii="Times New Roman" w:eastAsia="Calibri" w:hAnsi="Times New Roman"/>
          <w:color w:val="000000"/>
          <w:sz w:val="28"/>
          <w:szCs w:val="28"/>
          <w:shd w:val="clear" w:color="auto" w:fill="FFFFF0"/>
          <w:lang w:val="en-US" w:eastAsia="en-US"/>
        </w:rPr>
        <w:t>C</w:t>
      </w:r>
      <w:r w:rsidRPr="00E61AC7">
        <w:rPr>
          <w:rFonts w:ascii="Times New Roman" w:eastAsia="Calibri" w:hAnsi="Times New Roman"/>
          <w:color w:val="000000"/>
          <w:sz w:val="28"/>
          <w:szCs w:val="28"/>
          <w:shd w:val="clear" w:color="auto" w:fill="FFFFF0"/>
          <w:lang w:val="ru-RU" w:eastAsia="en-US"/>
        </w:rPr>
        <w:t>истема стандартов безопасности труда. Противогазы промышленные фильтрующие. Технические условия.</w:t>
      </w:r>
      <w:r w:rsidRPr="00E61AC7">
        <w:rPr>
          <w:rFonts w:ascii="Times New Roman" w:eastAsia="Calibri" w:hAnsi="Times New Roman"/>
          <w:color w:val="000000"/>
          <w:sz w:val="28"/>
          <w:szCs w:val="28"/>
          <w:shd w:val="clear" w:color="auto" w:fill="FFFFF0"/>
          <w:lang w:eastAsia="en-US"/>
        </w:rPr>
        <w:t xml:space="preserve"> </w:t>
      </w:r>
      <w:r w:rsidRPr="00E61AC7">
        <w:rPr>
          <w:rFonts w:ascii="Times New Roman" w:eastAsia="Calibri" w:hAnsi="Times New Roman"/>
          <w:sz w:val="28"/>
          <w:szCs w:val="28"/>
          <w:lang w:eastAsia="en-US"/>
        </w:rPr>
        <w:t xml:space="preserve">[Текст]: </w:t>
      </w:r>
      <w:r w:rsidRPr="00E61AC7">
        <w:rPr>
          <w:rFonts w:ascii="Times New Roman" w:eastAsia="Calibri" w:hAnsi="Times New Roman"/>
          <w:color w:val="000000"/>
          <w:sz w:val="28"/>
          <w:szCs w:val="28"/>
          <w:shd w:val="clear" w:color="auto" w:fill="FFFFF0"/>
          <w:lang w:eastAsia="en-US"/>
        </w:rPr>
        <w:t>ГОСТ 12.4.121-83</w:t>
      </w:r>
      <w:r w:rsidRPr="00E61AC7">
        <w:rPr>
          <w:rFonts w:ascii="Times New Roman" w:hAnsi="Times New Roman"/>
          <w:sz w:val="28"/>
          <w:szCs w:val="28"/>
        </w:rPr>
        <w:t xml:space="preserve">, </w:t>
      </w:r>
      <w:r w:rsidRPr="00E61AC7">
        <w:rPr>
          <w:rFonts w:ascii="Times New Roman" w:eastAsia="Calibri" w:hAnsi="Times New Roman"/>
          <w:color w:val="000000"/>
          <w:sz w:val="28"/>
          <w:szCs w:val="28"/>
          <w:shd w:val="clear" w:color="auto" w:fill="FFFFF0"/>
          <w:lang w:val="ru-RU" w:eastAsia="en-US"/>
        </w:rPr>
        <w:t xml:space="preserve">Противопожарные нормы проектирования зданий и сооружений. </w:t>
      </w:r>
      <w:r w:rsidRPr="00E61AC7">
        <w:rPr>
          <w:rFonts w:ascii="Times New Roman" w:eastAsia="Calibri" w:hAnsi="Times New Roman"/>
          <w:sz w:val="28"/>
          <w:szCs w:val="28"/>
          <w:lang w:eastAsia="en-US"/>
        </w:rPr>
        <w:t xml:space="preserve">[Текст]: </w:t>
      </w:r>
      <w:r w:rsidRPr="00E61AC7">
        <w:rPr>
          <w:rFonts w:ascii="Times New Roman" w:eastAsia="Calibri" w:hAnsi="Times New Roman"/>
          <w:color w:val="000000"/>
          <w:sz w:val="28"/>
          <w:szCs w:val="28"/>
          <w:shd w:val="clear" w:color="auto" w:fill="FFFFF0"/>
          <w:lang w:val="ru-RU" w:eastAsia="en-US"/>
        </w:rPr>
        <w:t>СНиП 2.01.02-85</w:t>
      </w:r>
      <w:r w:rsidRPr="00E61AC7">
        <w:rPr>
          <w:rFonts w:ascii="Times New Roman" w:eastAsia="Calibri" w:hAnsi="Times New Roman"/>
          <w:color w:val="000000"/>
          <w:sz w:val="28"/>
          <w:szCs w:val="28"/>
          <w:shd w:val="clear" w:color="auto" w:fill="FFFFF0"/>
          <w:lang w:eastAsia="en-US"/>
        </w:rPr>
        <w:t>»</w:t>
      </w:r>
      <w:r w:rsidRPr="00E61AC7">
        <w:rPr>
          <w:rFonts w:ascii="Times New Roman" w:hAnsi="Times New Roman"/>
          <w:sz w:val="28"/>
          <w:szCs w:val="28"/>
        </w:rPr>
        <w:t xml:space="preserve">. При проектуванні цеху передбачені запобіжні заходи: розділення споруди протипожежними перекриттями на відсіки, обладнання протипожежних перешкод у вигляді гребенів, козирків, бортиків, між будинками передбачені протипожежні розриви 10 м, протипожежний водопровід, пожежні крани, ємності з піском і пожежні щити, вогнегасники типу ВВ, ВХП; змонтована автоматична пожежна сигналізація, захист ізоляції від теплового, механічного впливу. </w:t>
      </w:r>
    </w:p>
    <w:p w:rsidR="00E61AC7" w:rsidRPr="00E61AC7" w:rsidRDefault="00E61AC7" w:rsidP="00E61AC7">
      <w:pPr>
        <w:tabs>
          <w:tab w:val="left" w:pos="284"/>
          <w:tab w:val="left" w:pos="426"/>
        </w:tabs>
        <w:ind w:right="-1" w:firstLine="709"/>
        <w:rPr>
          <w:rFonts w:ascii="Times New Roman" w:hAnsi="Times New Roman"/>
          <w:sz w:val="28"/>
          <w:szCs w:val="28"/>
        </w:rPr>
      </w:pPr>
      <w:r w:rsidRPr="00E61AC7">
        <w:rPr>
          <w:rFonts w:ascii="Times New Roman" w:hAnsi="Times New Roman"/>
          <w:sz w:val="28"/>
          <w:szCs w:val="28"/>
        </w:rPr>
        <w:t>Для підігрівачів</w:t>
      </w:r>
      <w:r w:rsidRPr="00E61AC7">
        <w:rPr>
          <w:rFonts w:ascii="Times New Roman" w:hAnsi="Times New Roman"/>
          <w:sz w:val="28"/>
          <w:szCs w:val="28"/>
          <w:lang w:val="ru-RU"/>
        </w:rPr>
        <w:t xml:space="preserve"> передбачен</w:t>
      </w:r>
      <w:r w:rsidRPr="00E61AC7">
        <w:rPr>
          <w:rFonts w:ascii="Times New Roman" w:hAnsi="Times New Roman"/>
          <w:sz w:val="28"/>
          <w:szCs w:val="28"/>
        </w:rPr>
        <w:t>о</w:t>
      </w:r>
      <w:r w:rsidRPr="00E61AC7">
        <w:rPr>
          <w:rFonts w:ascii="Times New Roman" w:hAnsi="Times New Roman"/>
          <w:sz w:val="28"/>
          <w:szCs w:val="28"/>
          <w:lang w:val="ru-RU"/>
        </w:rPr>
        <w:t xml:space="preserve"> застосування запобіжних пристроїв (мембран, клапанів). Всі електроустановки </w:t>
      </w:r>
      <w:r w:rsidRPr="00E61AC7">
        <w:rPr>
          <w:rFonts w:ascii="Times New Roman" w:hAnsi="Times New Roman"/>
          <w:sz w:val="28"/>
          <w:szCs w:val="28"/>
        </w:rPr>
        <w:t>оснащені плавкими запобіжниками</w:t>
      </w:r>
      <w:r w:rsidRPr="00E61AC7">
        <w:rPr>
          <w:rFonts w:ascii="Times New Roman" w:hAnsi="Times New Roman"/>
          <w:sz w:val="28"/>
          <w:szCs w:val="28"/>
          <w:lang w:val="ru-RU"/>
        </w:rPr>
        <w:t xml:space="preserve"> від струмів короткого замикання. </w:t>
      </w:r>
    </w:p>
    <w:p w:rsidR="00E61AC7" w:rsidRPr="00E61AC7" w:rsidRDefault="00E61AC7" w:rsidP="00E61AC7">
      <w:pPr>
        <w:tabs>
          <w:tab w:val="left" w:pos="284"/>
          <w:tab w:val="left" w:pos="426"/>
        </w:tabs>
        <w:ind w:right="-1" w:firstLine="709"/>
        <w:rPr>
          <w:rFonts w:ascii="Times New Roman" w:hAnsi="Times New Roman"/>
          <w:color w:val="000000"/>
          <w:sz w:val="28"/>
          <w:szCs w:val="28"/>
        </w:rPr>
      </w:pPr>
      <w:r w:rsidRPr="00E61AC7">
        <w:rPr>
          <w:rFonts w:ascii="Times New Roman" w:hAnsi="Times New Roman"/>
          <w:color w:val="000000"/>
          <w:sz w:val="28"/>
          <w:szCs w:val="28"/>
          <w:lang w:val="ru-RU"/>
        </w:rPr>
        <w:t>Встановлюється охоронно</w:t>
      </w:r>
      <w:r w:rsidRPr="00E61AC7">
        <w:rPr>
          <w:rFonts w:ascii="Times New Roman" w:hAnsi="Times New Roman"/>
          <w:color w:val="000000"/>
          <w:sz w:val="28"/>
          <w:szCs w:val="28"/>
        </w:rPr>
        <w:t xml:space="preserve"> </w:t>
      </w:r>
      <w:r w:rsidRPr="00E61AC7">
        <w:rPr>
          <w:rFonts w:ascii="Times New Roman" w:hAnsi="Times New Roman"/>
          <w:color w:val="000000"/>
          <w:sz w:val="28"/>
          <w:szCs w:val="28"/>
          <w:lang w:val="ru-RU"/>
        </w:rPr>
        <w:t>-</w:t>
      </w:r>
      <w:r w:rsidRPr="00E61AC7">
        <w:rPr>
          <w:rFonts w:ascii="Times New Roman" w:hAnsi="Times New Roman"/>
          <w:color w:val="000000"/>
          <w:sz w:val="28"/>
          <w:szCs w:val="28"/>
        </w:rPr>
        <w:t xml:space="preserve"> </w:t>
      </w:r>
      <w:r w:rsidRPr="00E61AC7">
        <w:rPr>
          <w:rFonts w:ascii="Times New Roman" w:hAnsi="Times New Roman"/>
          <w:color w:val="000000"/>
          <w:sz w:val="28"/>
          <w:szCs w:val="28"/>
          <w:lang w:val="ru-RU"/>
        </w:rPr>
        <w:t xml:space="preserve">пожежна сигналізація автоматичного типу. Перед початком </w:t>
      </w:r>
      <w:r w:rsidRPr="00E61AC7">
        <w:rPr>
          <w:rFonts w:ascii="Times New Roman" w:hAnsi="Times New Roman"/>
          <w:color w:val="000000"/>
          <w:sz w:val="28"/>
          <w:szCs w:val="28"/>
        </w:rPr>
        <w:t>роботи</w:t>
      </w:r>
      <w:r w:rsidRPr="00E61AC7">
        <w:rPr>
          <w:rFonts w:ascii="Times New Roman" w:hAnsi="Times New Roman"/>
          <w:color w:val="000000"/>
          <w:sz w:val="28"/>
          <w:szCs w:val="28"/>
          <w:lang w:val="ru-RU"/>
        </w:rPr>
        <w:t xml:space="preserve"> трубопроводи будуть продува</w:t>
      </w:r>
      <w:r w:rsidRPr="00E61AC7">
        <w:rPr>
          <w:rFonts w:ascii="Times New Roman" w:hAnsi="Times New Roman"/>
          <w:color w:val="000000"/>
          <w:sz w:val="28"/>
          <w:szCs w:val="28"/>
        </w:rPr>
        <w:t>тись</w:t>
      </w:r>
      <w:r w:rsidRPr="00E61AC7">
        <w:rPr>
          <w:rFonts w:ascii="Times New Roman" w:hAnsi="Times New Roman"/>
          <w:color w:val="000000"/>
          <w:sz w:val="28"/>
          <w:szCs w:val="28"/>
          <w:lang w:val="ru-RU"/>
        </w:rPr>
        <w:t xml:space="preserve"> повітрям з перевіркою результатів продувки. Для захисту електроустаткування від загоряння використовують регулярне технічне обслуговування, фарбування електроустаткування негорючими матеріалами.</w:t>
      </w:r>
    </w:p>
    <w:p w:rsidR="00DD620F" w:rsidRPr="00E61AC7" w:rsidRDefault="00DD620F" w:rsidP="00E61AC7">
      <w:pPr>
        <w:jc w:val="center"/>
        <w:rPr>
          <w:rFonts w:ascii="Times New Roman" w:hAnsi="Times New Roman"/>
          <w:b/>
          <w:sz w:val="36"/>
          <w:szCs w:val="28"/>
        </w:rPr>
      </w:pPr>
      <w:bookmarkStart w:id="109" w:name="_Toc42107451"/>
      <w:bookmarkStart w:id="110" w:name="_Toc42170563"/>
      <w:bookmarkStart w:id="111" w:name="_Toc43086362"/>
      <w:bookmarkStart w:id="112" w:name="_Toc72913935"/>
      <w:r w:rsidRPr="00E61AC7">
        <w:rPr>
          <w:rFonts w:ascii="Times New Roman" w:hAnsi="Times New Roman"/>
          <w:b/>
          <w:sz w:val="32"/>
        </w:rPr>
        <w:lastRenderedPageBreak/>
        <w:t>ВИСНОВКИ</w:t>
      </w:r>
      <w:bookmarkEnd w:id="109"/>
      <w:bookmarkEnd w:id="110"/>
      <w:bookmarkEnd w:id="111"/>
      <w:bookmarkEnd w:id="112"/>
    </w:p>
    <w:p w:rsidR="00DD620F" w:rsidRDefault="00DD620F" w:rsidP="00DD620F">
      <w:pPr>
        <w:widowControl w:val="0"/>
        <w:ind w:firstLine="720"/>
        <w:rPr>
          <w:rFonts w:ascii="Times New Roman" w:hAnsi="Times New Roman"/>
          <w:sz w:val="28"/>
          <w:szCs w:val="28"/>
        </w:rPr>
      </w:pPr>
    </w:p>
    <w:p w:rsidR="00DD620F" w:rsidRDefault="00973514" w:rsidP="00DD620F">
      <w:pPr>
        <w:widowControl w:val="0"/>
        <w:ind w:firstLine="720"/>
        <w:rPr>
          <w:rFonts w:ascii="Times New Roman" w:hAnsi="Times New Roman"/>
          <w:sz w:val="28"/>
          <w:szCs w:val="28"/>
        </w:rPr>
      </w:pPr>
      <w:r>
        <w:rPr>
          <w:rFonts w:ascii="Times New Roman" w:hAnsi="Times New Roman"/>
          <w:sz w:val="28"/>
          <w:szCs w:val="28"/>
        </w:rPr>
        <w:t xml:space="preserve">Отже, дослідивши в цьому </w:t>
      </w:r>
      <w:r w:rsidR="00E542C4" w:rsidRPr="00E542C4">
        <w:rPr>
          <w:rFonts w:ascii="Times New Roman" w:hAnsi="Times New Roman"/>
          <w:sz w:val="28"/>
          <w:szCs w:val="28"/>
        </w:rPr>
        <w:t>дипломному проекті</w:t>
      </w:r>
      <w:r w:rsidR="00E542C4">
        <w:rPr>
          <w:rFonts w:ascii="Times New Roman" w:hAnsi="Times New Roman"/>
          <w:sz w:val="28"/>
          <w:szCs w:val="28"/>
        </w:rPr>
        <w:t xml:space="preserve"> п</w:t>
      </w:r>
      <w:r w:rsidR="00E542C4" w:rsidRPr="00E542C4">
        <w:rPr>
          <w:rFonts w:ascii="Times New Roman" w:hAnsi="Times New Roman"/>
          <w:sz w:val="28"/>
          <w:szCs w:val="28"/>
        </w:rPr>
        <w:t>роцес синтезу метанолу з природного газу при низькому тиску</w:t>
      </w:r>
      <w:r w:rsidR="00E542C4">
        <w:rPr>
          <w:rFonts w:ascii="Times New Roman" w:hAnsi="Times New Roman"/>
          <w:sz w:val="28"/>
          <w:szCs w:val="28"/>
        </w:rPr>
        <w:t>, і виконавши всі поставлені завдання:</w:t>
      </w:r>
    </w:p>
    <w:p w:rsidR="00E542C4" w:rsidRPr="00E542C4" w:rsidRDefault="00E542C4" w:rsidP="00E542C4">
      <w:pPr>
        <w:pStyle w:val="14pt127"/>
        <w:numPr>
          <w:ilvl w:val="0"/>
          <w:numId w:val="21"/>
        </w:numPr>
        <w:tabs>
          <w:tab w:val="left" w:pos="426"/>
        </w:tabs>
        <w:ind w:right="-1"/>
        <w:rPr>
          <w:szCs w:val="28"/>
          <w:lang w:val="uk-UA"/>
        </w:rPr>
      </w:pPr>
      <w:r>
        <w:rPr>
          <w:szCs w:val="28"/>
          <w:lang w:val="uk-UA"/>
        </w:rPr>
        <w:t>п</w:t>
      </w:r>
      <w:r w:rsidRPr="00B76BBE">
        <w:rPr>
          <w:szCs w:val="28"/>
          <w:lang w:val="uk-UA"/>
        </w:rPr>
        <w:t>роаналізовано технологічні особливості виробничого процесу</w:t>
      </w:r>
      <w:r>
        <w:rPr>
          <w:szCs w:val="28"/>
          <w:lang w:val="uk-UA"/>
        </w:rPr>
        <w:t xml:space="preserve"> синтезу метанолу;</w:t>
      </w:r>
    </w:p>
    <w:p w:rsidR="00E542C4" w:rsidRPr="00E542C4" w:rsidRDefault="00E542C4" w:rsidP="00E542C4">
      <w:pPr>
        <w:pStyle w:val="a9"/>
        <w:numPr>
          <w:ilvl w:val="0"/>
          <w:numId w:val="21"/>
        </w:numPr>
        <w:rPr>
          <w:rFonts w:ascii="Times New Roman" w:hAnsi="Times New Roman"/>
          <w:sz w:val="28"/>
          <w:szCs w:val="28"/>
        </w:rPr>
      </w:pPr>
      <w:r w:rsidRPr="00E542C4">
        <w:rPr>
          <w:rFonts w:ascii="Times New Roman" w:hAnsi="Times New Roman"/>
          <w:sz w:val="28"/>
          <w:szCs w:val="28"/>
        </w:rPr>
        <w:t xml:space="preserve">розраховано матеріальний баланс в </w:t>
      </w:r>
      <w:r w:rsidRPr="00E542C4">
        <w:rPr>
          <w:rFonts w:ascii="Times New Roman" w:hAnsi="Times New Roman"/>
          <w:sz w:val="28"/>
          <w:szCs w:val="28"/>
          <w:lang w:val="en-US"/>
        </w:rPr>
        <w:t>ChemCad</w:t>
      </w:r>
      <w:r w:rsidRPr="00E542C4">
        <w:rPr>
          <w:rFonts w:ascii="Times New Roman" w:hAnsi="Times New Roman"/>
          <w:sz w:val="28"/>
          <w:szCs w:val="28"/>
        </w:rPr>
        <w:t xml:space="preserve"> та приведені результуючі таблиці;</w:t>
      </w:r>
    </w:p>
    <w:p w:rsidR="00E542C4" w:rsidRDefault="00E542C4" w:rsidP="00E542C4">
      <w:pPr>
        <w:pStyle w:val="14pt127"/>
        <w:numPr>
          <w:ilvl w:val="0"/>
          <w:numId w:val="21"/>
        </w:numPr>
        <w:tabs>
          <w:tab w:val="left" w:pos="426"/>
        </w:tabs>
        <w:ind w:right="-1"/>
        <w:rPr>
          <w:szCs w:val="28"/>
          <w:lang w:val="uk-UA"/>
        </w:rPr>
      </w:pPr>
      <w:r>
        <w:rPr>
          <w:szCs w:val="28"/>
          <w:lang w:val="uk-UA"/>
        </w:rPr>
        <w:t>в</w:t>
      </w:r>
      <w:r w:rsidRPr="00B76BBE">
        <w:rPr>
          <w:szCs w:val="28"/>
        </w:rPr>
        <w:t>ідповідно до технічного завдання розроблено обчислювальний модуль для</w:t>
      </w:r>
      <w:r>
        <w:rPr>
          <w:szCs w:val="28"/>
        </w:rPr>
        <w:t xml:space="preserve"> перев</w:t>
      </w:r>
      <w:r>
        <w:rPr>
          <w:szCs w:val="28"/>
          <w:lang w:val="uk-UA"/>
        </w:rPr>
        <w:t>ірочного</w:t>
      </w:r>
      <w:r w:rsidRPr="00B76BBE">
        <w:rPr>
          <w:szCs w:val="28"/>
        </w:rPr>
        <w:t xml:space="preserve"> розрахунку основних конструктивних параметрів </w:t>
      </w:r>
      <w:r w:rsidR="008568E1">
        <w:rPr>
          <w:szCs w:val="28"/>
          <w:lang w:val="uk-UA"/>
        </w:rPr>
        <w:t>реактора синтезу метанолу;</w:t>
      </w:r>
    </w:p>
    <w:p w:rsidR="00E542C4" w:rsidRDefault="008568E1" w:rsidP="00E542C4">
      <w:pPr>
        <w:pStyle w:val="14pt127"/>
        <w:numPr>
          <w:ilvl w:val="0"/>
          <w:numId w:val="21"/>
        </w:numPr>
        <w:tabs>
          <w:tab w:val="left" w:pos="426"/>
        </w:tabs>
        <w:ind w:right="-1"/>
        <w:rPr>
          <w:szCs w:val="28"/>
          <w:lang w:val="uk-UA"/>
        </w:rPr>
      </w:pPr>
      <w:r>
        <w:rPr>
          <w:szCs w:val="28"/>
          <w:lang w:val="uk-UA"/>
        </w:rPr>
        <w:t>р</w:t>
      </w:r>
      <w:r w:rsidR="00E542C4" w:rsidRPr="00B76BBE">
        <w:rPr>
          <w:szCs w:val="28"/>
          <w:lang w:val="uk-UA"/>
        </w:rPr>
        <w:t xml:space="preserve">озроблено схему автоматизації процесу отримання </w:t>
      </w:r>
      <w:r w:rsidR="00E542C4">
        <w:rPr>
          <w:szCs w:val="28"/>
          <w:lang w:val="uk-UA"/>
        </w:rPr>
        <w:t>метанолу</w:t>
      </w:r>
      <w:r w:rsidR="00E542C4" w:rsidRPr="00B76BBE">
        <w:rPr>
          <w:szCs w:val="28"/>
          <w:lang w:val="uk-UA"/>
        </w:rPr>
        <w:t>, підібрані необхідн</w:t>
      </w:r>
      <w:r>
        <w:rPr>
          <w:szCs w:val="28"/>
          <w:lang w:val="uk-UA"/>
        </w:rPr>
        <w:t>і технічні засоби автоматизації;</w:t>
      </w:r>
    </w:p>
    <w:p w:rsidR="00E542C4" w:rsidRDefault="00E542C4" w:rsidP="00E542C4">
      <w:pPr>
        <w:pStyle w:val="14pt127"/>
        <w:numPr>
          <w:ilvl w:val="0"/>
          <w:numId w:val="21"/>
        </w:numPr>
        <w:tabs>
          <w:tab w:val="left" w:pos="426"/>
        </w:tabs>
        <w:ind w:right="-1"/>
        <w:rPr>
          <w:szCs w:val="28"/>
          <w:lang w:val="uk-UA"/>
        </w:rPr>
      </w:pPr>
      <w:r w:rsidRPr="00D43DA7">
        <w:rPr>
          <w:szCs w:val="28"/>
          <w:lang w:val="uk-UA"/>
        </w:rPr>
        <w:t>Виявлено</w:t>
      </w:r>
      <w:r>
        <w:rPr>
          <w:szCs w:val="28"/>
          <w:lang w:val="uk-UA"/>
        </w:rPr>
        <w:t xml:space="preserve"> та проаналізовано</w:t>
      </w:r>
      <w:r w:rsidRPr="00D43DA7">
        <w:rPr>
          <w:szCs w:val="28"/>
          <w:lang w:val="uk-UA"/>
        </w:rPr>
        <w:t xml:space="preserve"> шкідливі та небезпечні виробничі факто</w:t>
      </w:r>
      <w:r w:rsidR="008568E1">
        <w:rPr>
          <w:szCs w:val="28"/>
          <w:lang w:val="uk-UA"/>
        </w:rPr>
        <w:t>ри, визначено шляхи їх усунення;</w:t>
      </w:r>
    </w:p>
    <w:p w:rsidR="00E542C4" w:rsidRPr="008568E1" w:rsidRDefault="008568E1" w:rsidP="008568E1">
      <w:pPr>
        <w:pStyle w:val="a9"/>
        <w:numPr>
          <w:ilvl w:val="0"/>
          <w:numId w:val="21"/>
        </w:numPr>
        <w:rPr>
          <w:rFonts w:ascii="Times New Roman" w:hAnsi="Times New Roman"/>
          <w:sz w:val="28"/>
          <w:szCs w:val="28"/>
        </w:rPr>
      </w:pPr>
      <w:r w:rsidRPr="008568E1">
        <w:rPr>
          <w:rFonts w:ascii="Times New Roman" w:hAnsi="Times New Roman"/>
          <w:sz w:val="28"/>
          <w:szCs w:val="28"/>
        </w:rPr>
        <w:t>виконані екон</w:t>
      </w:r>
      <w:r>
        <w:rPr>
          <w:rFonts w:ascii="Times New Roman" w:hAnsi="Times New Roman"/>
          <w:sz w:val="28"/>
          <w:szCs w:val="28"/>
        </w:rPr>
        <w:t xml:space="preserve">омічно-організаційні розрахунки </w:t>
      </w:r>
      <w:r w:rsidR="00E542C4" w:rsidRPr="008568E1">
        <w:rPr>
          <w:rFonts w:ascii="Times New Roman" w:hAnsi="Times New Roman"/>
          <w:sz w:val="28"/>
          <w:szCs w:val="28"/>
        </w:rPr>
        <w:t xml:space="preserve">за якими визначено, </w:t>
      </w:r>
      <w:r w:rsidRPr="008568E1">
        <w:rPr>
          <w:rFonts w:ascii="Times New Roman" w:hAnsi="Times New Roman"/>
          <w:sz w:val="28"/>
          <w:szCs w:val="28"/>
        </w:rPr>
        <w:t>що дане виробництво є доцільним;</w:t>
      </w:r>
    </w:p>
    <w:p w:rsidR="006D41E6" w:rsidRDefault="006D41E6" w:rsidP="006D41E6">
      <w:pPr>
        <w:pStyle w:val="14pt127"/>
        <w:numPr>
          <w:ilvl w:val="0"/>
          <w:numId w:val="21"/>
        </w:numPr>
        <w:tabs>
          <w:tab w:val="left" w:pos="426"/>
        </w:tabs>
        <w:ind w:right="-1"/>
        <w:rPr>
          <w:szCs w:val="28"/>
          <w:lang w:val="uk-UA"/>
        </w:rPr>
      </w:pPr>
      <w:r>
        <w:rPr>
          <w:rFonts w:eastAsia="Times-Roman"/>
          <w:lang w:val="uk-UA"/>
        </w:rPr>
        <w:t xml:space="preserve">опубліковано тези та статі: на </w:t>
      </w:r>
      <w:r>
        <w:rPr>
          <w:rFonts w:eastAsia="Times-Roman"/>
          <w:lang w:val="uk-UA"/>
        </w:rPr>
        <w:fldChar w:fldCharType="begin"/>
      </w:r>
      <w:r>
        <w:rPr>
          <w:rFonts w:eastAsia="Times-Roman"/>
          <w:lang w:val="uk-UA"/>
        </w:rPr>
        <w:instrText>= 9</w:instrText>
      </w:r>
      <w:r>
        <w:rPr>
          <w:rStyle w:val="brown"/>
          <w:lang w:val="uk-UA"/>
        </w:rPr>
        <w:instrText>\*</w:instrText>
      </w:r>
      <w:r>
        <w:rPr>
          <w:rStyle w:val="brown"/>
        </w:rPr>
        <w:instrText>Roman</w:instrText>
      </w:r>
      <w:r>
        <w:rPr>
          <w:rFonts w:eastAsia="Times-Roman"/>
          <w:lang w:val="uk-UA"/>
        </w:rPr>
        <w:instrText xml:space="preserve"> </w:instrText>
      </w:r>
      <w:r>
        <w:rPr>
          <w:rFonts w:eastAsia="Times-Roman"/>
          <w:lang w:val="uk-UA"/>
        </w:rPr>
        <w:fldChar w:fldCharType="separate"/>
      </w:r>
      <w:r>
        <w:rPr>
          <w:rFonts w:eastAsia="Times-Roman"/>
          <w:noProof/>
          <w:lang w:val="uk-UA"/>
        </w:rPr>
        <w:t>IX</w:t>
      </w:r>
      <w:r>
        <w:rPr>
          <w:rFonts w:eastAsia="Times-Roman"/>
          <w:lang w:val="uk-UA"/>
        </w:rPr>
        <w:fldChar w:fldCharType="end"/>
      </w:r>
      <w:r>
        <w:rPr>
          <w:rFonts w:eastAsia="Times-Roman"/>
          <w:lang w:val="uk-UA"/>
        </w:rPr>
        <w:t xml:space="preserve">  міжнародної науково-практичної конференції «Комп’ютерне моделювання і керування в техніці та технологіях КМКТТ-2021»,</w:t>
      </w:r>
      <w:r>
        <w:rPr>
          <w:szCs w:val="28"/>
          <w:lang w:val="uk-UA"/>
        </w:rPr>
        <w:t xml:space="preserve"> </w:t>
      </w:r>
      <w:r>
        <w:rPr>
          <w:szCs w:val="28"/>
        </w:rPr>
        <w:t>VII</w:t>
      </w:r>
      <w:r>
        <w:rPr>
          <w:szCs w:val="28"/>
          <w:lang w:val="uk-UA"/>
        </w:rPr>
        <w:t xml:space="preserve">І Міжнародної науково-практичної конференції молодих учених, аспірантів і студентів (АКІТ – 2021), </w:t>
      </w:r>
      <w:r>
        <w:rPr>
          <w:szCs w:val="28"/>
          <w:lang w:val="en-GB"/>
        </w:rPr>
        <w:t>Theory</w:t>
      </w:r>
      <w:r>
        <w:rPr>
          <w:szCs w:val="28"/>
          <w:lang w:val="uk-UA"/>
        </w:rPr>
        <w:t xml:space="preserve"> </w:t>
      </w:r>
      <w:r>
        <w:rPr>
          <w:szCs w:val="28"/>
          <w:lang w:val="en-GB"/>
        </w:rPr>
        <w:t>and</w:t>
      </w:r>
      <w:r>
        <w:rPr>
          <w:szCs w:val="28"/>
          <w:lang w:val="uk-UA"/>
        </w:rPr>
        <w:t xml:space="preserve"> </w:t>
      </w:r>
      <w:r>
        <w:rPr>
          <w:szCs w:val="28"/>
          <w:lang w:val="en-GB"/>
        </w:rPr>
        <w:t>practice</w:t>
      </w:r>
      <w:r>
        <w:rPr>
          <w:szCs w:val="28"/>
          <w:lang w:val="uk-UA"/>
        </w:rPr>
        <w:t xml:space="preserve"> </w:t>
      </w:r>
      <w:r>
        <w:rPr>
          <w:szCs w:val="28"/>
          <w:lang w:val="en-GB"/>
        </w:rPr>
        <w:t>of</w:t>
      </w:r>
      <w:r>
        <w:rPr>
          <w:szCs w:val="28"/>
          <w:lang w:val="uk-UA"/>
        </w:rPr>
        <w:t xml:space="preserve"> </w:t>
      </w:r>
      <w:r>
        <w:rPr>
          <w:szCs w:val="28"/>
          <w:lang w:val="en-GB"/>
        </w:rPr>
        <w:t>modern</w:t>
      </w:r>
      <w:r>
        <w:rPr>
          <w:szCs w:val="28"/>
          <w:lang w:val="uk-UA"/>
        </w:rPr>
        <w:t xml:space="preserve"> </w:t>
      </w:r>
      <w:r>
        <w:rPr>
          <w:szCs w:val="28"/>
          <w:lang w:val="en-GB"/>
        </w:rPr>
        <w:t>science</w:t>
      </w:r>
      <w:r>
        <w:rPr>
          <w:szCs w:val="28"/>
          <w:lang w:val="uk-UA"/>
        </w:rPr>
        <w:t xml:space="preserve">: </w:t>
      </w:r>
      <w:r>
        <w:rPr>
          <w:szCs w:val="28"/>
          <w:lang w:val="en-GB"/>
        </w:rPr>
        <w:t>collection</w:t>
      </w:r>
      <w:r>
        <w:rPr>
          <w:szCs w:val="28"/>
          <w:lang w:val="uk-UA"/>
        </w:rPr>
        <w:t xml:space="preserve"> </w:t>
      </w:r>
      <w:r>
        <w:rPr>
          <w:szCs w:val="28"/>
          <w:lang w:val="en-GB"/>
        </w:rPr>
        <w:t>of</w:t>
      </w:r>
      <w:r>
        <w:rPr>
          <w:szCs w:val="28"/>
          <w:lang w:val="uk-UA"/>
        </w:rPr>
        <w:t xml:space="preserve"> </w:t>
      </w:r>
      <w:r>
        <w:rPr>
          <w:szCs w:val="28"/>
          <w:lang w:val="en-GB"/>
        </w:rPr>
        <w:t>scientific</w:t>
      </w:r>
      <w:r>
        <w:rPr>
          <w:szCs w:val="28"/>
          <w:lang w:val="uk-UA"/>
        </w:rPr>
        <w:t xml:space="preserve"> </w:t>
      </w:r>
      <w:r>
        <w:rPr>
          <w:szCs w:val="28"/>
          <w:lang w:val="en-GB"/>
        </w:rPr>
        <w:t>papers</w:t>
      </w:r>
      <w:r>
        <w:rPr>
          <w:szCs w:val="28"/>
          <w:lang w:val="uk-UA"/>
        </w:rPr>
        <w:t xml:space="preserve"> «</w:t>
      </w:r>
      <w:r>
        <w:rPr>
          <w:szCs w:val="28"/>
          <w:lang w:val="en-GB"/>
        </w:rPr>
        <w:t>SCIENTIA</w:t>
      </w:r>
      <w:r>
        <w:rPr>
          <w:szCs w:val="28"/>
          <w:lang w:val="uk-UA"/>
        </w:rPr>
        <w:t xml:space="preserve">» </w:t>
      </w:r>
      <w:r>
        <w:rPr>
          <w:szCs w:val="28"/>
          <w:lang w:val="en-GB"/>
        </w:rPr>
        <w:t>with</w:t>
      </w:r>
      <w:r>
        <w:rPr>
          <w:szCs w:val="28"/>
          <w:lang w:val="uk-UA"/>
        </w:rPr>
        <w:t xml:space="preserve"> </w:t>
      </w:r>
      <w:r>
        <w:rPr>
          <w:szCs w:val="28"/>
          <w:lang w:val="en-GB"/>
        </w:rPr>
        <w:t>Proceedings</w:t>
      </w:r>
      <w:r>
        <w:rPr>
          <w:szCs w:val="28"/>
          <w:lang w:val="uk-UA"/>
        </w:rPr>
        <w:t xml:space="preserve"> </w:t>
      </w:r>
      <w:r>
        <w:rPr>
          <w:szCs w:val="28"/>
          <w:lang w:val="en-GB"/>
        </w:rPr>
        <w:t>of</w:t>
      </w:r>
      <w:r>
        <w:rPr>
          <w:szCs w:val="28"/>
          <w:lang w:val="uk-UA"/>
        </w:rPr>
        <w:t xml:space="preserve"> </w:t>
      </w:r>
      <w:r>
        <w:rPr>
          <w:szCs w:val="28"/>
          <w:lang w:val="en-GB"/>
        </w:rPr>
        <w:t>the</w:t>
      </w:r>
      <w:r>
        <w:rPr>
          <w:szCs w:val="28"/>
          <w:lang w:val="uk-UA"/>
        </w:rPr>
        <w:t xml:space="preserve"> </w:t>
      </w:r>
      <w:r>
        <w:rPr>
          <w:szCs w:val="28"/>
          <w:lang w:val="en-GB"/>
        </w:rPr>
        <w:t>I</w:t>
      </w:r>
      <w:r>
        <w:rPr>
          <w:szCs w:val="28"/>
          <w:lang w:val="uk-UA"/>
        </w:rPr>
        <w:t xml:space="preserve"> </w:t>
      </w:r>
      <w:r>
        <w:rPr>
          <w:szCs w:val="28"/>
          <w:lang w:val="en-GB"/>
        </w:rPr>
        <w:t>International</w:t>
      </w:r>
      <w:r>
        <w:rPr>
          <w:szCs w:val="28"/>
          <w:lang w:val="uk-UA"/>
        </w:rPr>
        <w:t xml:space="preserve"> </w:t>
      </w:r>
      <w:r>
        <w:rPr>
          <w:szCs w:val="28"/>
          <w:lang w:val="en-GB"/>
        </w:rPr>
        <w:t>Scientific</w:t>
      </w:r>
      <w:r>
        <w:rPr>
          <w:szCs w:val="28"/>
          <w:lang w:val="uk-UA"/>
        </w:rPr>
        <w:t xml:space="preserve"> </w:t>
      </w:r>
      <w:r>
        <w:rPr>
          <w:szCs w:val="28"/>
          <w:lang w:val="en-GB"/>
        </w:rPr>
        <w:t>and</w:t>
      </w:r>
      <w:r>
        <w:rPr>
          <w:szCs w:val="28"/>
          <w:lang w:val="uk-UA"/>
        </w:rPr>
        <w:t xml:space="preserve"> </w:t>
      </w:r>
      <w:r>
        <w:rPr>
          <w:szCs w:val="28"/>
          <w:lang w:val="en-GB"/>
        </w:rPr>
        <w:t>Theoretical</w:t>
      </w:r>
      <w:r>
        <w:rPr>
          <w:szCs w:val="28"/>
          <w:lang w:val="uk-UA"/>
        </w:rPr>
        <w:t xml:space="preserve"> </w:t>
      </w:r>
      <w:r>
        <w:rPr>
          <w:szCs w:val="28"/>
          <w:lang w:val="en-GB"/>
        </w:rPr>
        <w:t>Conference</w:t>
      </w:r>
      <w:r>
        <w:rPr>
          <w:szCs w:val="28"/>
          <w:lang w:val="uk-UA"/>
        </w:rPr>
        <w:t xml:space="preserve"> (</w:t>
      </w:r>
      <w:r>
        <w:rPr>
          <w:szCs w:val="28"/>
          <w:lang w:val="en-GB"/>
        </w:rPr>
        <w:t>Vol</w:t>
      </w:r>
      <w:r>
        <w:rPr>
          <w:szCs w:val="28"/>
          <w:lang w:val="uk-UA"/>
        </w:rPr>
        <w:t xml:space="preserve">. 1), </w:t>
      </w:r>
      <w:r>
        <w:rPr>
          <w:szCs w:val="28"/>
          <w:lang w:val="en-GB"/>
        </w:rPr>
        <w:t>April</w:t>
      </w:r>
      <w:r>
        <w:rPr>
          <w:szCs w:val="28"/>
          <w:lang w:val="uk-UA"/>
        </w:rPr>
        <w:t xml:space="preserve"> 23, 2021. </w:t>
      </w:r>
      <w:r>
        <w:rPr>
          <w:szCs w:val="28"/>
          <w:lang w:val="en-GB"/>
        </w:rPr>
        <w:t xml:space="preserve">Kraków, Republic of Poland: European Scientific Platform. </w:t>
      </w:r>
      <w:r>
        <w:rPr>
          <w:szCs w:val="28"/>
          <w:lang w:val="en-US"/>
        </w:rPr>
        <w:t xml:space="preserve">Kraków, </w:t>
      </w:r>
      <w:r>
        <w:rPr>
          <w:szCs w:val="28"/>
          <w:lang w:val="en-GB"/>
        </w:rPr>
        <w:t xml:space="preserve">2021. P. 110-115. </w:t>
      </w:r>
      <w:hyperlink r:id="rId131" w:history="1">
        <w:r>
          <w:rPr>
            <w:rStyle w:val="af6"/>
            <w:lang w:val="en-US" w:eastAsia="uk-UA"/>
          </w:rPr>
          <w:t>https://DOI.org/10.36074/scientia-23.04.2021</w:t>
        </w:r>
      </w:hyperlink>
    </w:p>
    <w:p w:rsidR="006D41E6" w:rsidRPr="00E542C4" w:rsidRDefault="006D41E6" w:rsidP="006D41E6">
      <w:pPr>
        <w:pStyle w:val="a9"/>
        <w:widowControl w:val="0"/>
        <w:ind w:left="1440"/>
        <w:rPr>
          <w:rFonts w:ascii="Times New Roman" w:hAnsi="Times New Roman"/>
          <w:sz w:val="28"/>
          <w:szCs w:val="28"/>
        </w:rPr>
      </w:pPr>
    </w:p>
    <w:p w:rsidR="00DD620F" w:rsidRPr="006D41E6" w:rsidRDefault="00DD620F" w:rsidP="006D41E6">
      <w:pPr>
        <w:widowControl w:val="0"/>
        <w:rPr>
          <w:rFonts w:ascii="Times New Roman" w:hAnsi="Times New Roman"/>
          <w:sz w:val="28"/>
          <w:szCs w:val="28"/>
          <w:lang w:val="en-US"/>
        </w:rPr>
      </w:pPr>
    </w:p>
    <w:p w:rsidR="00DD620F" w:rsidRPr="006D41E6" w:rsidRDefault="0064203F" w:rsidP="006D41E6">
      <w:pPr>
        <w:spacing w:after="120" w:line="240" w:lineRule="auto"/>
        <w:jc w:val="center"/>
        <w:rPr>
          <w:rFonts w:ascii="Times New Roman" w:hAnsi="Times New Roman"/>
          <w:b/>
          <w:bCs/>
          <w:sz w:val="36"/>
          <w:szCs w:val="28"/>
        </w:rPr>
      </w:pPr>
      <w:bookmarkStart w:id="113" w:name="_Toc72913936"/>
      <w:r w:rsidRPr="006D41E6">
        <w:rPr>
          <w:rFonts w:ascii="Times New Roman" w:hAnsi="Times New Roman"/>
          <w:b/>
          <w:sz w:val="32"/>
        </w:rPr>
        <w:lastRenderedPageBreak/>
        <w:t>ПЕРЕЛІК ПОСИЛАНЬ</w:t>
      </w:r>
      <w:bookmarkEnd w:id="113"/>
    </w:p>
    <w:p w:rsidR="00773158" w:rsidRPr="007E3E1A" w:rsidRDefault="007E3E1A" w:rsidP="007E3E1A">
      <w:pPr>
        <w:jc w:val="left"/>
        <w:rPr>
          <w:rFonts w:ascii="Times New Roman" w:eastAsia="Calibri" w:hAnsi="Times New Roman"/>
          <w:sz w:val="28"/>
          <w:szCs w:val="22"/>
          <w:lang w:eastAsia="en-US"/>
        </w:rPr>
      </w:pPr>
      <w:r>
        <w:rPr>
          <w:rFonts w:ascii="Times New Roman" w:eastAsia="Calibri" w:hAnsi="Times New Roman"/>
          <w:sz w:val="28"/>
          <w:szCs w:val="22"/>
          <w:lang w:eastAsia="en-US"/>
        </w:rPr>
        <w:t xml:space="preserve">1. </w:t>
      </w:r>
      <w:r w:rsidR="00773158" w:rsidRPr="007E3E1A">
        <w:rPr>
          <w:rFonts w:ascii="Times New Roman" w:eastAsia="Calibri" w:hAnsi="Times New Roman"/>
          <w:sz w:val="28"/>
          <w:szCs w:val="22"/>
          <w:lang w:eastAsia="en-US"/>
        </w:rPr>
        <w:t>Азингер Ф. Введение в нефтехимию. М: Государственное научно-техническое</w:t>
      </w:r>
      <w:r w:rsidR="000E2DB0" w:rsidRPr="007E3E1A">
        <w:rPr>
          <w:rFonts w:ascii="Times New Roman" w:eastAsia="Calibri" w:hAnsi="Times New Roman"/>
          <w:sz w:val="28"/>
          <w:szCs w:val="22"/>
          <w:lang w:eastAsia="en-US"/>
        </w:rPr>
        <w:t xml:space="preserve"> </w:t>
      </w:r>
      <w:r w:rsidR="00773158" w:rsidRPr="007E3E1A">
        <w:rPr>
          <w:rFonts w:ascii="Times New Roman" w:eastAsia="Calibri" w:hAnsi="Times New Roman"/>
          <w:sz w:val="28"/>
          <w:szCs w:val="22"/>
          <w:lang w:eastAsia="en-US"/>
        </w:rPr>
        <w:t>издательство нефтяной и горно-топливной литературы, 1961. 287 с. [с. 213 (рис. 132)]</w:t>
      </w:r>
      <w:r w:rsidR="004E4F16">
        <w:rPr>
          <w:rFonts w:ascii="Times New Roman" w:eastAsia="Calibri" w:hAnsi="Times New Roman"/>
          <w:sz w:val="28"/>
          <w:szCs w:val="22"/>
          <w:lang w:eastAsia="en-US"/>
        </w:rPr>
        <w:t>.</w:t>
      </w:r>
    </w:p>
    <w:p w:rsidR="00773158" w:rsidRPr="007E3E1A" w:rsidRDefault="007E3E1A" w:rsidP="007E3E1A">
      <w:pPr>
        <w:jc w:val="left"/>
        <w:rPr>
          <w:rFonts w:ascii="Times New Roman" w:eastAsia="Calibri" w:hAnsi="Times New Roman"/>
          <w:sz w:val="28"/>
          <w:szCs w:val="22"/>
          <w:lang w:eastAsia="en-US"/>
        </w:rPr>
      </w:pPr>
      <w:r>
        <w:rPr>
          <w:rFonts w:ascii="Times New Roman" w:eastAsia="Calibri" w:hAnsi="Times New Roman"/>
          <w:sz w:val="28"/>
          <w:szCs w:val="22"/>
          <w:lang w:eastAsia="en-US"/>
        </w:rPr>
        <w:t xml:space="preserve">2. </w:t>
      </w:r>
      <w:r w:rsidR="00773158" w:rsidRPr="007E3E1A">
        <w:rPr>
          <w:rFonts w:ascii="Times New Roman" w:eastAsia="Calibri" w:hAnsi="Times New Roman"/>
          <w:sz w:val="28"/>
          <w:szCs w:val="22"/>
          <w:lang w:eastAsia="en-US"/>
        </w:rPr>
        <w:t>Андреас Ф., Гребе К. Химия и технология пропилена. Л</w:t>
      </w:r>
      <w:r w:rsidR="000E2DB0" w:rsidRPr="007E3E1A">
        <w:rPr>
          <w:rFonts w:ascii="Times New Roman" w:eastAsia="Calibri" w:hAnsi="Times New Roman"/>
          <w:sz w:val="28"/>
          <w:szCs w:val="22"/>
          <w:lang w:eastAsia="en-US"/>
        </w:rPr>
        <w:t xml:space="preserve">.: Химия, 1973. 368 с. [с. 141 </w:t>
      </w:r>
      <w:r w:rsidR="00773158" w:rsidRPr="007E3E1A">
        <w:rPr>
          <w:rFonts w:ascii="Times New Roman" w:eastAsia="Calibri" w:hAnsi="Times New Roman"/>
          <w:sz w:val="28"/>
          <w:szCs w:val="22"/>
          <w:lang w:eastAsia="en-US"/>
        </w:rPr>
        <w:t>(розд. 7.1.2)].</w:t>
      </w:r>
    </w:p>
    <w:p w:rsidR="00773158" w:rsidRPr="007E3E1A" w:rsidRDefault="007E3E1A" w:rsidP="007E3E1A">
      <w:pPr>
        <w:jc w:val="left"/>
        <w:rPr>
          <w:rFonts w:ascii="Times New Roman" w:eastAsia="Calibri" w:hAnsi="Times New Roman"/>
          <w:sz w:val="28"/>
          <w:szCs w:val="22"/>
          <w:lang w:eastAsia="en-US"/>
        </w:rPr>
      </w:pPr>
      <w:r>
        <w:rPr>
          <w:rFonts w:ascii="Times New Roman" w:eastAsia="Calibri" w:hAnsi="Times New Roman"/>
          <w:sz w:val="28"/>
          <w:szCs w:val="22"/>
          <w:lang w:eastAsia="en-US"/>
        </w:rPr>
        <w:t xml:space="preserve">3. </w:t>
      </w:r>
      <w:r w:rsidR="00773158" w:rsidRPr="007E3E1A">
        <w:rPr>
          <w:rFonts w:ascii="Times New Roman" w:eastAsia="Calibri" w:hAnsi="Times New Roman"/>
          <w:sz w:val="28"/>
          <w:szCs w:val="22"/>
          <w:lang w:eastAsia="en-US"/>
        </w:rPr>
        <w:t>Кафаров В.В. Принципы создания безотходных химических производс</w:t>
      </w:r>
      <w:r w:rsidR="000E2DB0" w:rsidRPr="007E3E1A">
        <w:rPr>
          <w:rFonts w:ascii="Times New Roman" w:eastAsia="Calibri" w:hAnsi="Times New Roman"/>
          <w:sz w:val="28"/>
          <w:szCs w:val="22"/>
          <w:lang w:eastAsia="en-US"/>
        </w:rPr>
        <w:t xml:space="preserve">тв. М.: Химия, </w:t>
      </w:r>
      <w:r w:rsidR="00773158" w:rsidRPr="007E3E1A">
        <w:rPr>
          <w:rFonts w:ascii="Times New Roman" w:eastAsia="Calibri" w:hAnsi="Times New Roman"/>
          <w:sz w:val="28"/>
          <w:szCs w:val="22"/>
          <w:lang w:eastAsia="en-US"/>
        </w:rPr>
        <w:t>1982. 288 с. [с. 278 (рис. IX-9)]</w:t>
      </w:r>
      <w:r w:rsidR="004E4F16">
        <w:rPr>
          <w:rFonts w:ascii="Times New Roman" w:eastAsia="Calibri" w:hAnsi="Times New Roman"/>
          <w:sz w:val="28"/>
          <w:szCs w:val="22"/>
          <w:lang w:eastAsia="en-US"/>
        </w:rPr>
        <w:t>.</w:t>
      </w:r>
    </w:p>
    <w:p w:rsidR="00773158" w:rsidRPr="007E3E1A" w:rsidRDefault="007E3E1A" w:rsidP="007E3E1A">
      <w:pPr>
        <w:jc w:val="left"/>
        <w:rPr>
          <w:rFonts w:ascii="Times New Roman" w:eastAsia="Calibri" w:hAnsi="Times New Roman"/>
          <w:sz w:val="28"/>
          <w:szCs w:val="22"/>
          <w:lang w:eastAsia="en-US"/>
        </w:rPr>
      </w:pPr>
      <w:r>
        <w:rPr>
          <w:rFonts w:ascii="Times New Roman" w:eastAsia="Calibri" w:hAnsi="Times New Roman"/>
          <w:sz w:val="28"/>
          <w:szCs w:val="22"/>
          <w:lang w:eastAsia="en-US"/>
        </w:rPr>
        <w:t xml:space="preserve">4. </w:t>
      </w:r>
      <w:r w:rsidR="00773158" w:rsidRPr="007E3E1A">
        <w:rPr>
          <w:rFonts w:ascii="Times New Roman" w:eastAsia="Calibri" w:hAnsi="Times New Roman"/>
          <w:sz w:val="28"/>
          <w:szCs w:val="22"/>
          <w:lang w:eastAsia="en-US"/>
        </w:rPr>
        <w:t>Шахновський А.М. Автоматизований розрахунок хіміко-</w:t>
      </w:r>
      <w:r w:rsidR="000E2DB0" w:rsidRPr="007E3E1A">
        <w:rPr>
          <w:rFonts w:ascii="Times New Roman" w:eastAsia="Calibri" w:hAnsi="Times New Roman"/>
          <w:sz w:val="28"/>
          <w:szCs w:val="22"/>
          <w:lang w:eastAsia="en-US"/>
        </w:rPr>
        <w:t xml:space="preserve">технологічних схем: розрахунок </w:t>
      </w:r>
      <w:r w:rsidR="00773158" w:rsidRPr="007E3E1A">
        <w:rPr>
          <w:rFonts w:ascii="Times New Roman" w:eastAsia="Calibri" w:hAnsi="Times New Roman"/>
          <w:sz w:val="28"/>
          <w:szCs w:val="22"/>
          <w:lang w:eastAsia="en-US"/>
        </w:rPr>
        <w:t>у ChemCAD процесу синтезу ацетону. К.: НТУУ «КПІ ім. Ігоря Сікорського», 2017. 29 с.</w:t>
      </w:r>
    </w:p>
    <w:p w:rsidR="00773158" w:rsidRDefault="007E3E1A" w:rsidP="007E3E1A">
      <w:pPr>
        <w:jc w:val="left"/>
        <w:rPr>
          <w:rFonts w:ascii="Times New Roman" w:eastAsia="Calibri" w:hAnsi="Times New Roman"/>
          <w:sz w:val="28"/>
          <w:szCs w:val="22"/>
          <w:lang w:eastAsia="en-US"/>
        </w:rPr>
      </w:pPr>
      <w:r>
        <w:rPr>
          <w:rFonts w:ascii="Times New Roman" w:eastAsia="Calibri" w:hAnsi="Times New Roman"/>
          <w:sz w:val="28"/>
          <w:szCs w:val="22"/>
          <w:lang w:eastAsia="en-US"/>
        </w:rPr>
        <w:t xml:space="preserve">5. </w:t>
      </w:r>
      <w:r w:rsidR="00773158" w:rsidRPr="007E3E1A">
        <w:rPr>
          <w:rFonts w:ascii="Times New Roman" w:eastAsia="Calibri" w:hAnsi="Times New Roman"/>
          <w:sz w:val="28"/>
          <w:szCs w:val="22"/>
          <w:lang w:eastAsia="en-US"/>
        </w:rPr>
        <w:t>Юкельсон И.И. Технология основного органического синтеза. М.: Химия, 1968. 848 с.</w:t>
      </w:r>
    </w:p>
    <w:p w:rsidR="00BF7ABF" w:rsidRPr="006D41E6" w:rsidRDefault="00BF7ABF" w:rsidP="00BF7ABF">
      <w:pPr>
        <w:rPr>
          <w:rFonts w:ascii="Times New Roman" w:hAnsi="Times New Roman"/>
          <w:sz w:val="28"/>
          <w:szCs w:val="28"/>
        </w:rPr>
      </w:pPr>
      <w:r w:rsidRPr="006D41E6">
        <w:rPr>
          <w:rFonts w:ascii="Times New Roman" w:eastAsia="Calibri" w:hAnsi="Times New Roman"/>
          <w:sz w:val="28"/>
          <w:szCs w:val="22"/>
          <w:lang w:eastAsia="en-US"/>
        </w:rPr>
        <w:t xml:space="preserve">6. </w:t>
      </w:r>
      <w:r w:rsidRPr="006D41E6">
        <w:rPr>
          <w:rFonts w:ascii="Times New Roman" w:hAnsi="Times New Roman"/>
          <w:sz w:val="28"/>
          <w:szCs w:val="28"/>
        </w:rPr>
        <w:t xml:space="preserve">Бойко, Т. В. Математичне моделювання та застосування ЕОМ в хімічній технології: Методичні вказівки до виконання лабораторних робіт для студентів напряму підготовки «Хімічна технологія та інженерія» </w:t>
      </w:r>
      <w:r w:rsidRPr="006D41E6">
        <w:rPr>
          <w:rFonts w:ascii="Times New Roman" w:eastAsia="Times-Roman" w:hAnsi="Times New Roman"/>
          <w:sz w:val="28"/>
          <w:szCs w:val="28"/>
        </w:rPr>
        <w:t>[</w:t>
      </w:r>
      <w:r w:rsidRPr="006D41E6">
        <w:rPr>
          <w:rFonts w:ascii="Times New Roman" w:hAnsi="Times New Roman"/>
          <w:sz w:val="28"/>
          <w:szCs w:val="28"/>
        </w:rPr>
        <w:t>Текст</w:t>
      </w:r>
      <w:r w:rsidRPr="006D41E6">
        <w:rPr>
          <w:rFonts w:ascii="Times New Roman" w:eastAsia="Times-Roman" w:hAnsi="Times New Roman"/>
          <w:sz w:val="28"/>
          <w:szCs w:val="28"/>
        </w:rPr>
        <w:t xml:space="preserve">] / </w:t>
      </w:r>
      <w:r w:rsidRPr="006D41E6">
        <w:rPr>
          <w:rFonts w:ascii="Times New Roman" w:hAnsi="Times New Roman"/>
          <w:sz w:val="28"/>
          <w:szCs w:val="28"/>
        </w:rPr>
        <w:t>Т. В. Бойко В. І. Бендюг, І. О. Потяженко – К.: НТУУ «КПІ», 2007. – 128с.</w:t>
      </w:r>
    </w:p>
    <w:p w:rsidR="00BF7ABF" w:rsidRPr="006D41E6" w:rsidRDefault="00BF7ABF" w:rsidP="00BF7ABF">
      <w:pPr>
        <w:autoSpaceDE w:val="0"/>
        <w:autoSpaceDN w:val="0"/>
        <w:adjustRightInd w:val="0"/>
        <w:rPr>
          <w:rFonts w:ascii="Times New Roman" w:eastAsia="Times-Roman" w:hAnsi="Times New Roman"/>
          <w:sz w:val="28"/>
          <w:szCs w:val="28"/>
        </w:rPr>
      </w:pPr>
      <w:r w:rsidRPr="006D41E6">
        <w:rPr>
          <w:rFonts w:ascii="Times New Roman" w:eastAsia="Calibri" w:hAnsi="Times New Roman"/>
          <w:sz w:val="28"/>
          <w:szCs w:val="22"/>
          <w:lang w:eastAsia="en-US"/>
        </w:rPr>
        <w:t>7</w:t>
      </w:r>
      <w:r w:rsidR="007E3E1A" w:rsidRPr="006D41E6">
        <w:rPr>
          <w:rFonts w:ascii="Times New Roman" w:eastAsia="Calibri" w:hAnsi="Times New Roman"/>
          <w:sz w:val="28"/>
          <w:szCs w:val="22"/>
          <w:lang w:eastAsia="en-US"/>
        </w:rPr>
        <w:t xml:space="preserve">. </w:t>
      </w:r>
      <w:r w:rsidRPr="006D41E6">
        <w:rPr>
          <w:rFonts w:ascii="Times New Roman" w:eastAsia="Times-Roman" w:hAnsi="Times New Roman"/>
          <w:sz w:val="28"/>
          <w:szCs w:val="28"/>
        </w:rPr>
        <w:t>Слинько, М.Г. Моделирование и оптимизация каталитических процессов [</w:t>
      </w:r>
      <w:r w:rsidRPr="006D41E6">
        <w:rPr>
          <w:rFonts w:ascii="Times New Roman" w:hAnsi="Times New Roman"/>
          <w:sz w:val="28"/>
          <w:szCs w:val="28"/>
        </w:rPr>
        <w:t>Текст</w:t>
      </w:r>
      <w:r w:rsidRPr="006D41E6">
        <w:rPr>
          <w:rFonts w:ascii="Times New Roman" w:eastAsia="Times-Roman" w:hAnsi="Times New Roman"/>
          <w:sz w:val="28"/>
          <w:szCs w:val="28"/>
        </w:rPr>
        <w:t>] / М.Г. Слинько. – М.: Наука, 1965. – 354 с.</w:t>
      </w:r>
    </w:p>
    <w:p w:rsidR="008564CC" w:rsidRPr="006D41E6" w:rsidRDefault="00BF7ABF" w:rsidP="008564CC">
      <w:pPr>
        <w:spacing w:before="120"/>
        <w:jc w:val="left"/>
        <w:rPr>
          <w:rFonts w:ascii="Times New Roman" w:eastAsia="Calibri" w:hAnsi="Times New Roman"/>
          <w:sz w:val="28"/>
          <w:szCs w:val="22"/>
          <w:lang w:eastAsia="en-US"/>
        </w:rPr>
      </w:pPr>
      <w:r w:rsidRPr="006D41E6">
        <w:rPr>
          <w:rFonts w:ascii="Times New Roman" w:eastAsia="Calibri" w:hAnsi="Times New Roman"/>
          <w:sz w:val="28"/>
          <w:szCs w:val="22"/>
          <w:lang w:eastAsia="en-US"/>
        </w:rPr>
        <w:t>8</w:t>
      </w:r>
      <w:r w:rsidR="008564CC" w:rsidRPr="006D41E6">
        <w:rPr>
          <w:rFonts w:ascii="Times New Roman" w:eastAsia="Calibri" w:hAnsi="Times New Roman"/>
          <w:sz w:val="28"/>
          <w:szCs w:val="22"/>
          <w:lang w:eastAsia="en-US"/>
        </w:rPr>
        <w:t>. Бесков, В.С. Моделирование каталитических процессов и реакторов [Текст] / В.С. Бесков, В. Флокк. –  М.: Химия, 1991. – 256 с.</w:t>
      </w:r>
    </w:p>
    <w:p w:rsidR="00074783" w:rsidRPr="00074783" w:rsidRDefault="00074783" w:rsidP="00074783">
      <w:pPr>
        <w:autoSpaceDE w:val="0"/>
        <w:autoSpaceDN w:val="0"/>
        <w:adjustRightInd w:val="0"/>
        <w:rPr>
          <w:rFonts w:ascii="Times New Roman" w:eastAsia="Times-Roman" w:hAnsi="Times New Roman"/>
          <w:sz w:val="28"/>
          <w:szCs w:val="28"/>
        </w:rPr>
      </w:pPr>
      <w:r w:rsidRPr="006D41E6">
        <w:rPr>
          <w:rFonts w:ascii="Times New Roman" w:eastAsia="Calibri" w:hAnsi="Times New Roman"/>
          <w:sz w:val="28"/>
          <w:szCs w:val="22"/>
          <w:lang w:eastAsia="en-US"/>
        </w:rPr>
        <w:t xml:space="preserve">9. </w:t>
      </w:r>
      <w:r w:rsidRPr="006D41E6">
        <w:rPr>
          <w:rFonts w:ascii="Times New Roman" w:eastAsia="Times-Roman" w:hAnsi="Times New Roman"/>
          <w:sz w:val="28"/>
          <w:szCs w:val="28"/>
        </w:rPr>
        <w:t>Караваев, М.М. Теория синтетического метанола [</w:t>
      </w:r>
      <w:r w:rsidRPr="006D41E6">
        <w:rPr>
          <w:rFonts w:ascii="Times New Roman" w:hAnsi="Times New Roman"/>
          <w:sz w:val="28"/>
          <w:szCs w:val="28"/>
        </w:rPr>
        <w:t>Текст</w:t>
      </w:r>
      <w:r w:rsidRPr="006D41E6">
        <w:rPr>
          <w:rFonts w:ascii="Times New Roman" w:eastAsia="Times-Roman" w:hAnsi="Times New Roman"/>
          <w:sz w:val="28"/>
          <w:szCs w:val="28"/>
        </w:rPr>
        <w:t>] / М.М. Караваев,</w:t>
      </w:r>
      <w:r w:rsidRPr="00C1682E">
        <w:rPr>
          <w:rFonts w:ascii="Times New Roman" w:eastAsia="Times-Roman" w:hAnsi="Times New Roman"/>
          <w:sz w:val="28"/>
          <w:szCs w:val="28"/>
        </w:rPr>
        <w:t xml:space="preserve"> В.Е. Леонов, И.Г.Попов. –  М.: Химия, 1984. – 239 с.</w:t>
      </w:r>
    </w:p>
    <w:p w:rsidR="00773158" w:rsidRDefault="008564CC" w:rsidP="007E3E1A">
      <w:pPr>
        <w:jc w:val="left"/>
        <w:rPr>
          <w:rFonts w:ascii="Times New Roman" w:eastAsia="Calibri" w:hAnsi="Times New Roman"/>
          <w:sz w:val="28"/>
          <w:szCs w:val="22"/>
          <w:lang w:eastAsia="en-US"/>
        </w:rPr>
      </w:pPr>
      <w:r>
        <w:rPr>
          <w:rFonts w:ascii="Times New Roman" w:eastAsia="Calibri" w:hAnsi="Times New Roman"/>
          <w:sz w:val="28"/>
          <w:szCs w:val="22"/>
          <w:lang w:eastAsia="en-US"/>
        </w:rPr>
        <w:t>10</w:t>
      </w:r>
      <w:r w:rsidR="007E3E1A">
        <w:rPr>
          <w:rFonts w:ascii="Times New Roman" w:eastAsia="Calibri" w:hAnsi="Times New Roman"/>
          <w:sz w:val="28"/>
          <w:szCs w:val="22"/>
          <w:lang w:eastAsia="en-US"/>
        </w:rPr>
        <w:t xml:space="preserve">. </w:t>
      </w:r>
      <w:r w:rsidR="00773158" w:rsidRPr="007E3E1A">
        <w:rPr>
          <w:rFonts w:ascii="Times New Roman" w:eastAsia="Calibri" w:hAnsi="Times New Roman"/>
          <w:sz w:val="28"/>
          <w:szCs w:val="22"/>
          <w:lang w:eastAsia="en-US"/>
        </w:rPr>
        <w:t>Кафаров В.В., Глебов М.В. Математическое мо</w:t>
      </w:r>
      <w:r w:rsidR="000E2DB0" w:rsidRPr="007E3E1A">
        <w:rPr>
          <w:rFonts w:ascii="Times New Roman" w:eastAsia="Calibri" w:hAnsi="Times New Roman"/>
          <w:sz w:val="28"/>
          <w:szCs w:val="22"/>
          <w:lang w:eastAsia="en-US"/>
        </w:rPr>
        <w:t xml:space="preserve">делирование основных процессов </w:t>
      </w:r>
      <w:r w:rsidR="00773158" w:rsidRPr="007E3E1A">
        <w:rPr>
          <w:rFonts w:ascii="Times New Roman" w:eastAsia="Calibri" w:hAnsi="Times New Roman"/>
          <w:sz w:val="28"/>
          <w:szCs w:val="22"/>
          <w:lang w:eastAsia="en-US"/>
        </w:rPr>
        <w:t xml:space="preserve">химических производств : Учебное пособие для вузов. М.: Высшая школа, 1991. 400 с. </w:t>
      </w:r>
    </w:p>
    <w:p w:rsidR="00BF7ABF" w:rsidRPr="007E3E1A" w:rsidRDefault="00BF7ABF" w:rsidP="00BF7ABF">
      <w:pPr>
        <w:jc w:val="left"/>
        <w:rPr>
          <w:rFonts w:ascii="Times New Roman" w:eastAsia="Calibri" w:hAnsi="Times New Roman"/>
          <w:sz w:val="28"/>
          <w:szCs w:val="22"/>
          <w:lang w:eastAsia="en-US"/>
        </w:rPr>
      </w:pPr>
      <w:r>
        <w:rPr>
          <w:rFonts w:ascii="Times New Roman" w:eastAsia="Calibri" w:hAnsi="Times New Roman"/>
          <w:sz w:val="28"/>
          <w:szCs w:val="22"/>
          <w:lang w:eastAsia="en-US"/>
        </w:rPr>
        <w:t xml:space="preserve">11. </w:t>
      </w:r>
      <w:r w:rsidRPr="007E3E1A">
        <w:rPr>
          <w:rFonts w:ascii="Times New Roman" w:eastAsia="Calibri" w:hAnsi="Times New Roman"/>
          <w:sz w:val="28"/>
          <w:szCs w:val="22"/>
          <w:lang w:eastAsia="en-US"/>
        </w:rPr>
        <w:t>Гутник С.П., Сосонко В.Е., Гутман В.Д. Расчеты по технологии органического синтеза. М.: Химия, 1988. 272 с.</w:t>
      </w:r>
    </w:p>
    <w:p w:rsidR="00BF7ABF" w:rsidRPr="007E3E1A" w:rsidRDefault="00BF7ABF" w:rsidP="007E3E1A">
      <w:pPr>
        <w:jc w:val="left"/>
        <w:rPr>
          <w:rFonts w:ascii="Times New Roman" w:eastAsia="Calibri" w:hAnsi="Times New Roman"/>
          <w:sz w:val="28"/>
          <w:szCs w:val="22"/>
          <w:lang w:eastAsia="en-US"/>
        </w:rPr>
      </w:pPr>
      <w:r>
        <w:rPr>
          <w:rFonts w:ascii="Times New Roman" w:eastAsia="Calibri" w:hAnsi="Times New Roman"/>
          <w:sz w:val="28"/>
          <w:szCs w:val="22"/>
          <w:lang w:eastAsia="en-US"/>
        </w:rPr>
        <w:lastRenderedPageBreak/>
        <w:t xml:space="preserve">12. </w:t>
      </w:r>
      <w:r w:rsidRPr="007E3E1A">
        <w:rPr>
          <w:rFonts w:ascii="Times New Roman" w:eastAsia="Calibri" w:hAnsi="Times New Roman"/>
          <w:sz w:val="28"/>
          <w:szCs w:val="22"/>
          <w:lang w:eastAsia="en-US"/>
        </w:rPr>
        <w:t>Справочник нефтехимика. Том 2. / Огородников О.К. Л.: Химия, 1978. (с. 63)</w:t>
      </w:r>
    </w:p>
    <w:p w:rsidR="00773158" w:rsidRPr="007E3E1A" w:rsidRDefault="008564CC" w:rsidP="007E3E1A">
      <w:pPr>
        <w:jc w:val="left"/>
        <w:rPr>
          <w:rFonts w:ascii="Times New Roman" w:eastAsia="Calibri" w:hAnsi="Times New Roman"/>
          <w:sz w:val="28"/>
          <w:szCs w:val="22"/>
          <w:lang w:eastAsia="en-US"/>
        </w:rPr>
      </w:pPr>
      <w:r>
        <w:rPr>
          <w:rFonts w:ascii="Times New Roman" w:eastAsia="Calibri" w:hAnsi="Times New Roman"/>
          <w:sz w:val="28"/>
          <w:szCs w:val="22"/>
          <w:lang w:eastAsia="en-US"/>
        </w:rPr>
        <w:t>1</w:t>
      </w:r>
      <w:r w:rsidR="00BF7ABF">
        <w:rPr>
          <w:rFonts w:ascii="Times New Roman" w:eastAsia="Calibri" w:hAnsi="Times New Roman"/>
          <w:sz w:val="28"/>
          <w:szCs w:val="22"/>
          <w:lang w:eastAsia="en-US"/>
        </w:rPr>
        <w:t>3</w:t>
      </w:r>
      <w:r w:rsidR="007E3E1A">
        <w:rPr>
          <w:rFonts w:ascii="Times New Roman" w:eastAsia="Calibri" w:hAnsi="Times New Roman"/>
          <w:sz w:val="28"/>
          <w:szCs w:val="22"/>
          <w:lang w:eastAsia="en-US"/>
        </w:rPr>
        <w:t xml:space="preserve">. </w:t>
      </w:r>
      <w:r w:rsidR="00773158" w:rsidRPr="007E3E1A">
        <w:rPr>
          <w:rFonts w:ascii="Times New Roman" w:eastAsia="Calibri" w:hAnsi="Times New Roman"/>
          <w:sz w:val="28"/>
          <w:szCs w:val="22"/>
          <w:lang w:eastAsia="en-US"/>
        </w:rPr>
        <w:t>Беспалов А. В., Харитонов Н. И. Системы упра</w:t>
      </w:r>
      <w:r w:rsidR="000E2DB0" w:rsidRPr="007E3E1A">
        <w:rPr>
          <w:rFonts w:ascii="Times New Roman" w:eastAsia="Calibri" w:hAnsi="Times New Roman"/>
          <w:sz w:val="28"/>
          <w:szCs w:val="22"/>
          <w:lang w:eastAsia="en-US"/>
        </w:rPr>
        <w:t xml:space="preserve">вления химико-технологическими </w:t>
      </w:r>
      <w:r w:rsidR="00773158" w:rsidRPr="007E3E1A">
        <w:rPr>
          <w:rFonts w:ascii="Times New Roman" w:eastAsia="Calibri" w:hAnsi="Times New Roman"/>
          <w:sz w:val="28"/>
          <w:szCs w:val="22"/>
          <w:lang w:eastAsia="en-US"/>
        </w:rPr>
        <w:t>процессами. Учебник для вузов. М.: ИКЦ «Академкнига», 2007. 690 с.</w:t>
      </w:r>
    </w:p>
    <w:p w:rsidR="00773158" w:rsidRPr="007E3E1A" w:rsidRDefault="008564CC" w:rsidP="007E3E1A">
      <w:pPr>
        <w:jc w:val="left"/>
        <w:rPr>
          <w:rFonts w:ascii="Times New Roman" w:eastAsia="Calibri" w:hAnsi="Times New Roman"/>
          <w:sz w:val="28"/>
          <w:szCs w:val="22"/>
          <w:lang w:eastAsia="en-US"/>
        </w:rPr>
      </w:pPr>
      <w:r>
        <w:rPr>
          <w:rFonts w:ascii="Times New Roman" w:eastAsia="Calibri" w:hAnsi="Times New Roman"/>
          <w:sz w:val="28"/>
          <w:szCs w:val="22"/>
          <w:lang w:eastAsia="en-US"/>
        </w:rPr>
        <w:t>1</w:t>
      </w:r>
      <w:r w:rsidR="00BF7ABF">
        <w:rPr>
          <w:rFonts w:ascii="Times New Roman" w:eastAsia="Calibri" w:hAnsi="Times New Roman"/>
          <w:sz w:val="28"/>
          <w:szCs w:val="22"/>
          <w:lang w:eastAsia="en-US"/>
        </w:rPr>
        <w:t>4</w:t>
      </w:r>
      <w:r w:rsidR="007E3E1A">
        <w:rPr>
          <w:rFonts w:ascii="Times New Roman" w:eastAsia="Calibri" w:hAnsi="Times New Roman"/>
          <w:sz w:val="28"/>
          <w:szCs w:val="22"/>
          <w:lang w:eastAsia="en-US"/>
        </w:rPr>
        <w:t xml:space="preserve">. </w:t>
      </w:r>
      <w:r w:rsidR="00773158" w:rsidRPr="007E3E1A">
        <w:rPr>
          <w:rFonts w:ascii="Times New Roman" w:eastAsia="Calibri" w:hAnsi="Times New Roman"/>
          <w:sz w:val="28"/>
          <w:szCs w:val="22"/>
          <w:lang w:eastAsia="en-US"/>
        </w:rPr>
        <w:t>Методичні вказівки до виконання дипломного проекту освітньо-кваліфікаційного рівня «бакалавр» за спеціальністю 151 «Автоматизація та комп’ютерно-інтегровані технології»</w:t>
      </w:r>
      <w:r w:rsidR="000E2DB0" w:rsidRPr="007E3E1A">
        <w:rPr>
          <w:rFonts w:ascii="Times New Roman" w:eastAsia="Calibri" w:hAnsi="Times New Roman"/>
          <w:sz w:val="28"/>
          <w:szCs w:val="22"/>
          <w:lang w:eastAsia="en-US"/>
        </w:rPr>
        <w:t xml:space="preserve"> </w:t>
      </w:r>
      <w:r w:rsidR="00773158" w:rsidRPr="007E3E1A">
        <w:rPr>
          <w:rFonts w:ascii="Times New Roman" w:eastAsia="Calibri" w:hAnsi="Times New Roman"/>
          <w:sz w:val="28"/>
          <w:szCs w:val="22"/>
          <w:lang w:eastAsia="en-US"/>
        </w:rPr>
        <w:t>/ Уклад.: Т.В. Бойко, та ін. К.: ІВЦ “Політехніка”, 2017. 55 с</w:t>
      </w:r>
      <w:r w:rsidR="000E2DB0" w:rsidRPr="007E3E1A">
        <w:rPr>
          <w:rFonts w:ascii="Times New Roman" w:eastAsia="Calibri" w:hAnsi="Times New Roman"/>
          <w:sz w:val="28"/>
          <w:szCs w:val="22"/>
          <w:lang w:eastAsia="en-US"/>
        </w:rPr>
        <w:t>.</w:t>
      </w:r>
    </w:p>
    <w:p w:rsidR="00773158" w:rsidRPr="007E3E1A" w:rsidRDefault="008564CC" w:rsidP="007E3E1A">
      <w:pPr>
        <w:jc w:val="left"/>
        <w:rPr>
          <w:rFonts w:ascii="Times New Roman" w:eastAsia="Calibri" w:hAnsi="Times New Roman"/>
          <w:sz w:val="28"/>
          <w:szCs w:val="22"/>
          <w:lang w:eastAsia="en-US"/>
        </w:rPr>
      </w:pPr>
      <w:r>
        <w:rPr>
          <w:rFonts w:ascii="Times New Roman" w:eastAsia="Calibri" w:hAnsi="Times New Roman"/>
          <w:sz w:val="28"/>
          <w:szCs w:val="22"/>
          <w:lang w:eastAsia="en-US"/>
        </w:rPr>
        <w:t>1</w:t>
      </w:r>
      <w:r w:rsidR="00BF7ABF">
        <w:rPr>
          <w:rFonts w:ascii="Times New Roman" w:eastAsia="Calibri" w:hAnsi="Times New Roman"/>
          <w:sz w:val="28"/>
          <w:szCs w:val="22"/>
          <w:lang w:eastAsia="en-US"/>
        </w:rPr>
        <w:t>5</w:t>
      </w:r>
      <w:r w:rsidR="007E3E1A">
        <w:rPr>
          <w:rFonts w:ascii="Times New Roman" w:eastAsia="Calibri" w:hAnsi="Times New Roman"/>
          <w:sz w:val="28"/>
          <w:szCs w:val="22"/>
          <w:lang w:eastAsia="en-US"/>
        </w:rPr>
        <w:t xml:space="preserve">. </w:t>
      </w:r>
      <w:r w:rsidR="00773158" w:rsidRPr="007E3E1A">
        <w:rPr>
          <w:rFonts w:ascii="Times New Roman" w:eastAsia="Calibri" w:hAnsi="Times New Roman"/>
          <w:sz w:val="28"/>
          <w:szCs w:val="22"/>
          <w:lang w:eastAsia="en-US"/>
        </w:rPr>
        <w:t>Полоцкий, Л.М., Лапшенков Г.И. Автоматизация х</w:t>
      </w:r>
      <w:r w:rsidR="000E2DB0" w:rsidRPr="007E3E1A">
        <w:rPr>
          <w:rFonts w:ascii="Times New Roman" w:eastAsia="Calibri" w:hAnsi="Times New Roman"/>
          <w:sz w:val="28"/>
          <w:szCs w:val="22"/>
          <w:lang w:eastAsia="en-US"/>
        </w:rPr>
        <w:t xml:space="preserve">имических производств. Теория, </w:t>
      </w:r>
      <w:r w:rsidR="00773158" w:rsidRPr="007E3E1A">
        <w:rPr>
          <w:rFonts w:ascii="Times New Roman" w:eastAsia="Calibri" w:hAnsi="Times New Roman"/>
          <w:sz w:val="28"/>
          <w:szCs w:val="22"/>
          <w:lang w:eastAsia="en-US"/>
        </w:rPr>
        <w:t>расчет и проектирование систем автоматизации. М.: Химия, 1982. 296 с.</w:t>
      </w:r>
    </w:p>
    <w:p w:rsidR="00773158" w:rsidRPr="007E3E1A" w:rsidRDefault="008564CC" w:rsidP="007E3E1A">
      <w:pPr>
        <w:jc w:val="left"/>
        <w:rPr>
          <w:rFonts w:ascii="Times New Roman" w:eastAsia="Calibri" w:hAnsi="Times New Roman"/>
          <w:sz w:val="28"/>
          <w:szCs w:val="22"/>
          <w:lang w:eastAsia="en-US"/>
        </w:rPr>
      </w:pPr>
      <w:r>
        <w:rPr>
          <w:rFonts w:ascii="Times New Roman" w:eastAsia="Calibri" w:hAnsi="Times New Roman"/>
          <w:sz w:val="28"/>
          <w:szCs w:val="22"/>
          <w:lang w:eastAsia="en-US"/>
        </w:rPr>
        <w:t>1</w:t>
      </w:r>
      <w:r w:rsidR="00BF7ABF">
        <w:rPr>
          <w:rFonts w:ascii="Times New Roman" w:eastAsia="Calibri" w:hAnsi="Times New Roman"/>
          <w:sz w:val="28"/>
          <w:szCs w:val="22"/>
          <w:lang w:eastAsia="en-US"/>
        </w:rPr>
        <w:t>6</w:t>
      </w:r>
      <w:r w:rsidR="007E3E1A">
        <w:rPr>
          <w:rFonts w:ascii="Times New Roman" w:eastAsia="Calibri" w:hAnsi="Times New Roman"/>
          <w:sz w:val="28"/>
          <w:szCs w:val="22"/>
          <w:lang w:eastAsia="en-US"/>
        </w:rPr>
        <w:t xml:space="preserve">. </w:t>
      </w:r>
      <w:r w:rsidR="00773158" w:rsidRPr="007E3E1A">
        <w:rPr>
          <w:rFonts w:ascii="Times New Roman" w:eastAsia="Calibri" w:hAnsi="Times New Roman"/>
          <w:sz w:val="28"/>
          <w:szCs w:val="22"/>
          <w:lang w:eastAsia="en-US"/>
        </w:rPr>
        <w:t>Промислові засоби автоматизації. Ч. 1. Вимірювальні</w:t>
      </w:r>
      <w:r w:rsidR="000E2DB0" w:rsidRPr="007E3E1A">
        <w:rPr>
          <w:rFonts w:ascii="Times New Roman" w:eastAsia="Calibri" w:hAnsi="Times New Roman"/>
          <w:sz w:val="28"/>
          <w:szCs w:val="22"/>
          <w:lang w:eastAsia="en-US"/>
        </w:rPr>
        <w:t xml:space="preserve"> пристрої. : Навч. посібник. / </w:t>
      </w:r>
      <w:r w:rsidR="00773158" w:rsidRPr="007E3E1A">
        <w:rPr>
          <w:rFonts w:ascii="Times New Roman" w:eastAsia="Calibri" w:hAnsi="Times New Roman"/>
          <w:sz w:val="28"/>
          <w:szCs w:val="22"/>
          <w:lang w:eastAsia="en-US"/>
        </w:rPr>
        <w:t>Бабіченко А.К., Тошинський В.І., Михайлов В.С., Подуст</w:t>
      </w:r>
      <w:r w:rsidR="000E2DB0" w:rsidRPr="007E3E1A">
        <w:rPr>
          <w:rFonts w:ascii="Times New Roman" w:eastAsia="Calibri" w:hAnsi="Times New Roman"/>
          <w:sz w:val="28"/>
          <w:szCs w:val="22"/>
          <w:lang w:eastAsia="en-US"/>
        </w:rPr>
        <w:t>ов М.О. Х: НТУ «ХПІ», 2001. с. 47-56.</w:t>
      </w:r>
    </w:p>
    <w:p w:rsidR="00773158" w:rsidRPr="007E3E1A" w:rsidRDefault="008564CC" w:rsidP="007E3E1A">
      <w:pPr>
        <w:jc w:val="left"/>
        <w:rPr>
          <w:rFonts w:ascii="Times New Roman" w:eastAsia="Calibri" w:hAnsi="Times New Roman"/>
          <w:sz w:val="28"/>
          <w:szCs w:val="22"/>
          <w:lang w:eastAsia="en-US"/>
        </w:rPr>
      </w:pPr>
      <w:r>
        <w:rPr>
          <w:rFonts w:ascii="Times New Roman" w:eastAsia="Calibri" w:hAnsi="Times New Roman"/>
          <w:sz w:val="28"/>
          <w:szCs w:val="22"/>
          <w:lang w:eastAsia="en-US"/>
        </w:rPr>
        <w:t>1</w:t>
      </w:r>
      <w:r w:rsidR="00BF7ABF">
        <w:rPr>
          <w:rFonts w:ascii="Times New Roman" w:eastAsia="Calibri" w:hAnsi="Times New Roman"/>
          <w:sz w:val="28"/>
          <w:szCs w:val="22"/>
          <w:lang w:eastAsia="en-US"/>
        </w:rPr>
        <w:t>7</w:t>
      </w:r>
      <w:r w:rsidR="007E3E1A">
        <w:rPr>
          <w:rFonts w:ascii="Times New Roman" w:eastAsia="Calibri" w:hAnsi="Times New Roman"/>
          <w:sz w:val="28"/>
          <w:szCs w:val="22"/>
          <w:lang w:eastAsia="en-US"/>
        </w:rPr>
        <w:t xml:space="preserve">. </w:t>
      </w:r>
      <w:r w:rsidR="00773158" w:rsidRPr="007E3E1A">
        <w:rPr>
          <w:rFonts w:ascii="Times New Roman" w:eastAsia="Calibri" w:hAnsi="Times New Roman"/>
          <w:sz w:val="28"/>
          <w:szCs w:val="22"/>
          <w:lang w:eastAsia="en-US"/>
        </w:rPr>
        <w:t>Промислові засоби автоматизації. Ч. 2. Регулювальні</w:t>
      </w:r>
      <w:r w:rsidR="000E2DB0" w:rsidRPr="007E3E1A">
        <w:rPr>
          <w:rFonts w:ascii="Times New Roman" w:eastAsia="Calibri" w:hAnsi="Times New Roman"/>
          <w:sz w:val="28"/>
          <w:szCs w:val="22"/>
          <w:lang w:eastAsia="en-US"/>
        </w:rPr>
        <w:t xml:space="preserve"> і виконавчі пристрої. : Навч. </w:t>
      </w:r>
      <w:r w:rsidR="00773158" w:rsidRPr="007E3E1A">
        <w:rPr>
          <w:rFonts w:ascii="Times New Roman" w:eastAsia="Calibri" w:hAnsi="Times New Roman"/>
          <w:sz w:val="28"/>
          <w:szCs w:val="22"/>
          <w:lang w:eastAsia="en-US"/>
        </w:rPr>
        <w:t xml:space="preserve">посібник. / Бабіченко А.К., Тошинський В.І., Михайлов </w:t>
      </w:r>
      <w:r w:rsidR="000E2DB0" w:rsidRPr="007E3E1A">
        <w:rPr>
          <w:rFonts w:ascii="Times New Roman" w:eastAsia="Calibri" w:hAnsi="Times New Roman"/>
          <w:sz w:val="28"/>
          <w:szCs w:val="22"/>
          <w:lang w:eastAsia="en-US"/>
        </w:rPr>
        <w:t>В.С. Х: НТУ «ХПІ», 2003. с. 65-</w:t>
      </w:r>
      <w:r w:rsidR="00773158" w:rsidRPr="007E3E1A">
        <w:rPr>
          <w:rFonts w:ascii="Times New Roman" w:eastAsia="Calibri" w:hAnsi="Times New Roman"/>
          <w:sz w:val="28"/>
          <w:szCs w:val="22"/>
          <w:lang w:eastAsia="en-US"/>
        </w:rPr>
        <w:t>78.</w:t>
      </w:r>
    </w:p>
    <w:p w:rsidR="00773158" w:rsidRPr="007E3E1A" w:rsidRDefault="008564CC" w:rsidP="007E3E1A">
      <w:pPr>
        <w:jc w:val="left"/>
        <w:rPr>
          <w:rFonts w:ascii="Times New Roman" w:eastAsia="Calibri" w:hAnsi="Times New Roman"/>
          <w:sz w:val="28"/>
          <w:szCs w:val="22"/>
          <w:lang w:eastAsia="en-US"/>
        </w:rPr>
      </w:pPr>
      <w:r>
        <w:rPr>
          <w:rFonts w:ascii="Times New Roman" w:eastAsia="Calibri" w:hAnsi="Times New Roman"/>
          <w:sz w:val="28"/>
          <w:szCs w:val="22"/>
          <w:lang w:eastAsia="en-US"/>
        </w:rPr>
        <w:t>1</w:t>
      </w:r>
      <w:r w:rsidR="00BF7ABF">
        <w:rPr>
          <w:rFonts w:ascii="Times New Roman" w:eastAsia="Calibri" w:hAnsi="Times New Roman"/>
          <w:sz w:val="28"/>
          <w:szCs w:val="22"/>
          <w:lang w:eastAsia="en-US"/>
        </w:rPr>
        <w:t>8</w:t>
      </w:r>
      <w:r w:rsidR="000D438D">
        <w:rPr>
          <w:rFonts w:ascii="Times New Roman" w:eastAsia="Calibri" w:hAnsi="Times New Roman"/>
          <w:sz w:val="28"/>
          <w:szCs w:val="22"/>
          <w:lang w:eastAsia="en-US"/>
        </w:rPr>
        <w:t xml:space="preserve">. </w:t>
      </w:r>
      <w:r w:rsidR="00773158" w:rsidRPr="007E3E1A">
        <w:rPr>
          <w:rFonts w:ascii="Times New Roman" w:eastAsia="Calibri" w:hAnsi="Times New Roman"/>
          <w:sz w:val="28"/>
          <w:szCs w:val="22"/>
          <w:lang w:eastAsia="en-US"/>
        </w:rPr>
        <w:t>Чепінога В.Г. Основи економічної теорії. К.: Юрінком Інтер, 2003. 256 с.</w:t>
      </w:r>
    </w:p>
    <w:p w:rsidR="00773158" w:rsidRPr="007E3E1A" w:rsidRDefault="00773158" w:rsidP="007E3E1A">
      <w:pPr>
        <w:jc w:val="left"/>
        <w:rPr>
          <w:rFonts w:ascii="Times New Roman" w:eastAsia="Calibri" w:hAnsi="Times New Roman"/>
          <w:sz w:val="28"/>
          <w:szCs w:val="22"/>
          <w:lang w:eastAsia="en-US"/>
        </w:rPr>
      </w:pPr>
      <w:r w:rsidRPr="007E3E1A">
        <w:rPr>
          <w:rFonts w:ascii="Times New Roman" w:eastAsia="Calibri" w:hAnsi="Times New Roman"/>
          <w:sz w:val="28"/>
          <w:szCs w:val="22"/>
          <w:lang w:eastAsia="en-US"/>
        </w:rPr>
        <w:t>1</w:t>
      </w:r>
      <w:r w:rsidR="00BF7ABF">
        <w:rPr>
          <w:rFonts w:ascii="Times New Roman" w:eastAsia="Calibri" w:hAnsi="Times New Roman"/>
          <w:sz w:val="28"/>
          <w:szCs w:val="22"/>
          <w:lang w:eastAsia="en-US"/>
        </w:rPr>
        <w:t>9</w:t>
      </w:r>
      <w:r w:rsidRPr="007E3E1A">
        <w:rPr>
          <w:rFonts w:ascii="Times New Roman" w:eastAsia="Calibri" w:hAnsi="Times New Roman"/>
          <w:sz w:val="28"/>
          <w:szCs w:val="22"/>
          <w:lang w:eastAsia="en-US"/>
        </w:rPr>
        <w:t xml:space="preserve">. Справочник химика-технолога. [Електронний ресурс]. Режим доступу: </w:t>
      </w:r>
    </w:p>
    <w:p w:rsidR="00773158" w:rsidRPr="007E3E1A" w:rsidRDefault="00773158" w:rsidP="007E3E1A">
      <w:pPr>
        <w:jc w:val="left"/>
        <w:rPr>
          <w:rFonts w:ascii="Times New Roman" w:eastAsia="Calibri" w:hAnsi="Times New Roman"/>
          <w:sz w:val="28"/>
          <w:szCs w:val="22"/>
          <w:lang w:eastAsia="en-US"/>
        </w:rPr>
      </w:pPr>
      <w:r w:rsidRPr="007E3E1A">
        <w:rPr>
          <w:rFonts w:ascii="Times New Roman" w:eastAsia="Calibri" w:hAnsi="Times New Roman"/>
          <w:sz w:val="28"/>
          <w:szCs w:val="22"/>
          <w:lang w:eastAsia="en-US"/>
        </w:rPr>
        <w:t>http://chemanalytica.com/book/novyy_spravochnik_khimika_i_tekhnologa/06_syre_i_produkty_promyshlennosti_organicheskikh_i_neorganicheskikh_veshchestv_chast_II/5051</w:t>
      </w:r>
    </w:p>
    <w:p w:rsidR="00773158" w:rsidRPr="007E3E1A" w:rsidRDefault="00BF7ABF" w:rsidP="007E3E1A">
      <w:pPr>
        <w:jc w:val="left"/>
        <w:rPr>
          <w:rFonts w:ascii="Times New Roman" w:eastAsia="Calibri" w:hAnsi="Times New Roman"/>
          <w:sz w:val="28"/>
          <w:szCs w:val="22"/>
          <w:lang w:eastAsia="en-US"/>
        </w:rPr>
      </w:pPr>
      <w:r>
        <w:rPr>
          <w:rFonts w:ascii="Times New Roman" w:eastAsia="Calibri" w:hAnsi="Times New Roman"/>
          <w:sz w:val="28"/>
          <w:szCs w:val="22"/>
          <w:lang w:eastAsia="en-US"/>
        </w:rPr>
        <w:t>20</w:t>
      </w:r>
      <w:r w:rsidR="00773158" w:rsidRPr="007E3E1A">
        <w:rPr>
          <w:rFonts w:ascii="Times New Roman" w:eastAsia="Calibri" w:hAnsi="Times New Roman"/>
          <w:sz w:val="28"/>
          <w:szCs w:val="22"/>
          <w:lang w:eastAsia="en-US"/>
        </w:rPr>
        <w:t>. Електронні каталоги http://tizpribor.ru/, http://etaloros.ru/, http://www.gasarm.ru/, http://works.tarefer.ru/, http://rospribor.com/.</w:t>
      </w:r>
    </w:p>
    <w:p w:rsidR="00773158" w:rsidRPr="00FD4B4D" w:rsidRDefault="00F54077" w:rsidP="00773158">
      <w:pPr>
        <w:contextualSpacing/>
        <w:jc w:val="left"/>
        <w:rPr>
          <w:rFonts w:ascii="Times New Roman" w:hAnsi="Times New Roman"/>
          <w:sz w:val="28"/>
          <w:szCs w:val="28"/>
        </w:rPr>
      </w:pPr>
      <w:r>
        <w:rPr>
          <w:rFonts w:ascii="Times New Roman" w:hAnsi="Times New Roman"/>
          <w:sz w:val="28"/>
          <w:szCs w:val="28"/>
          <w:lang w:val="ru-RU"/>
        </w:rPr>
        <w:t xml:space="preserve">21. </w:t>
      </w:r>
      <w:r w:rsidR="00FD4B4D" w:rsidRPr="00FD4B4D">
        <w:rPr>
          <w:rFonts w:ascii="Times New Roman" w:hAnsi="Times New Roman"/>
          <w:sz w:val="28"/>
          <w:szCs w:val="28"/>
        </w:rPr>
        <w:t>Бугаєва Л.М., Бойко Т.В., Безносик Ю.О. Системний аналіз хіміко-технологічних комплексів. Київ, Інтерсервіс, 2017. 254 с.</w:t>
      </w:r>
    </w:p>
    <w:p w:rsidR="00FD4B4D" w:rsidRPr="004A12CE" w:rsidRDefault="00F54077" w:rsidP="00773158">
      <w:pPr>
        <w:contextualSpacing/>
        <w:jc w:val="left"/>
        <w:rPr>
          <w:rStyle w:val="af6"/>
          <w:rFonts w:ascii="Times New Roman" w:hAnsi="Times New Roman"/>
          <w:sz w:val="28"/>
          <w:szCs w:val="28"/>
          <w:lang w:val="en-US" w:eastAsia="uk-UA"/>
        </w:rPr>
      </w:pPr>
      <w:r w:rsidRPr="00F54077">
        <w:rPr>
          <w:rFonts w:ascii="Times New Roman" w:hAnsi="Times New Roman"/>
          <w:sz w:val="28"/>
          <w:szCs w:val="28"/>
          <w:lang w:val="en-US"/>
        </w:rPr>
        <w:t xml:space="preserve">22. </w:t>
      </w:r>
      <w:r w:rsidR="00FD4B4D" w:rsidRPr="00FD4B4D">
        <w:rPr>
          <w:rFonts w:ascii="Times New Roman" w:hAnsi="Times New Roman"/>
          <w:sz w:val="28"/>
          <w:szCs w:val="28"/>
          <w:lang w:val="en-US"/>
        </w:rPr>
        <w:t>Dolzhko K., Beznosyk Yu., Bugaieva L. Modeling of the technological scheme of methanol synthesis production.</w:t>
      </w:r>
      <w:r w:rsidR="00FD4B4D" w:rsidRPr="00FD4B4D">
        <w:rPr>
          <w:rFonts w:ascii="Times New Roman" w:hAnsi="Times New Roman"/>
          <w:sz w:val="28"/>
          <w:szCs w:val="28"/>
        </w:rPr>
        <w:t xml:space="preserve"> </w:t>
      </w:r>
      <w:r w:rsidR="00FD4B4D" w:rsidRPr="00FD4B4D">
        <w:rPr>
          <w:rFonts w:ascii="Times New Roman" w:hAnsi="Times New Roman"/>
          <w:sz w:val="28"/>
          <w:szCs w:val="28"/>
          <w:lang w:val="en-GB"/>
        </w:rPr>
        <w:t xml:space="preserve">Theory and practice of modern science: </w:t>
      </w:r>
      <w:r w:rsidR="00FD4B4D" w:rsidRPr="00FD4B4D">
        <w:rPr>
          <w:rFonts w:ascii="Times New Roman" w:hAnsi="Times New Roman"/>
          <w:sz w:val="28"/>
          <w:szCs w:val="28"/>
          <w:lang w:val="en-GB"/>
        </w:rPr>
        <w:lastRenderedPageBreak/>
        <w:t xml:space="preserve">collection of scientific papers «SCIENTIA» with Proceedings of the I International Scientific and Theoretical Conference (Vol. 1), April 23, 2021. Kraków, Republic of Poland: European Scientific Platform. </w:t>
      </w:r>
      <w:r w:rsidR="00FD4B4D" w:rsidRPr="00FD4B4D">
        <w:rPr>
          <w:rFonts w:ascii="Times New Roman" w:hAnsi="Times New Roman"/>
          <w:sz w:val="28"/>
          <w:szCs w:val="28"/>
        </w:rPr>
        <w:t>Kraków,</w:t>
      </w:r>
      <w:r w:rsidR="00FD4B4D" w:rsidRPr="00FD4B4D">
        <w:rPr>
          <w:rFonts w:ascii="Times New Roman" w:hAnsi="Times New Roman"/>
          <w:sz w:val="28"/>
          <w:szCs w:val="28"/>
          <w:lang w:val="en-US"/>
        </w:rPr>
        <w:t xml:space="preserve"> </w:t>
      </w:r>
      <w:r w:rsidR="00FD4B4D" w:rsidRPr="00FD4B4D">
        <w:rPr>
          <w:rFonts w:ascii="Times New Roman" w:hAnsi="Times New Roman"/>
          <w:sz w:val="28"/>
          <w:szCs w:val="28"/>
          <w:lang w:val="en-GB"/>
        </w:rPr>
        <w:t xml:space="preserve">2021. P. 110-115. </w:t>
      </w:r>
      <w:hyperlink r:id="rId132" w:history="1">
        <w:r w:rsidR="00FD4B4D" w:rsidRPr="00FD4B4D">
          <w:rPr>
            <w:rStyle w:val="af6"/>
            <w:rFonts w:ascii="Times New Roman" w:hAnsi="Times New Roman"/>
            <w:sz w:val="28"/>
            <w:szCs w:val="28"/>
            <w:lang w:val="en-US" w:eastAsia="uk-UA"/>
          </w:rPr>
          <w:t>https://DOI.org/10.36074/scientia-23.04.2021</w:t>
        </w:r>
      </w:hyperlink>
      <w:r w:rsidR="00FD4B4D" w:rsidRPr="004A12CE">
        <w:rPr>
          <w:rStyle w:val="af6"/>
          <w:rFonts w:ascii="Times New Roman" w:hAnsi="Times New Roman"/>
          <w:sz w:val="28"/>
          <w:szCs w:val="28"/>
          <w:lang w:val="en-US" w:eastAsia="uk-UA"/>
        </w:rPr>
        <w:t>.</w:t>
      </w:r>
    </w:p>
    <w:p w:rsidR="00FD4B4D" w:rsidRPr="00FD4B4D" w:rsidRDefault="00F54077" w:rsidP="00773158">
      <w:pPr>
        <w:contextualSpacing/>
        <w:jc w:val="left"/>
        <w:rPr>
          <w:rFonts w:ascii="Times New Roman" w:hAnsi="Times New Roman"/>
          <w:sz w:val="28"/>
          <w:szCs w:val="28"/>
        </w:rPr>
      </w:pPr>
      <w:r>
        <w:rPr>
          <w:rFonts w:ascii="Times New Roman" w:hAnsi="Times New Roman"/>
          <w:noProof/>
          <w:sz w:val="28"/>
          <w:szCs w:val="28"/>
          <w:lang w:val="ru-RU"/>
        </w:rPr>
        <w:t xml:space="preserve">23. </w:t>
      </w:r>
      <w:r w:rsidR="00FD4B4D" w:rsidRPr="00FD4B4D">
        <w:rPr>
          <w:rFonts w:ascii="Times New Roman" w:hAnsi="Times New Roman"/>
          <w:noProof/>
          <w:sz w:val="28"/>
          <w:szCs w:val="28"/>
        </w:rPr>
        <w:t xml:space="preserve">Должко К. В., Безносик Ю. О. </w:t>
      </w:r>
      <w:r w:rsidR="00FD4B4D" w:rsidRPr="00FD4B4D">
        <w:rPr>
          <w:rFonts w:ascii="Times New Roman" w:hAnsi="Times New Roman"/>
          <w:sz w:val="28"/>
          <w:szCs w:val="28"/>
        </w:rPr>
        <w:t xml:space="preserve">Комп’ютерне моделювання технологічної схеми </w:t>
      </w:r>
      <w:r w:rsidR="00FD4B4D" w:rsidRPr="00FD4B4D">
        <w:rPr>
          <w:rFonts w:ascii="Times New Roman" w:hAnsi="Times New Roman"/>
          <w:noProof/>
          <w:sz w:val="28"/>
          <w:szCs w:val="28"/>
        </w:rPr>
        <w:t xml:space="preserve">процесу та реактора синтезу метанолу. </w:t>
      </w:r>
      <w:r w:rsidR="00FD4B4D" w:rsidRPr="00FD4B4D">
        <w:rPr>
          <w:rFonts w:ascii="Times New Roman" w:hAnsi="Times New Roman"/>
          <w:sz w:val="28"/>
          <w:szCs w:val="28"/>
        </w:rPr>
        <w:t>Збірник наукових статей Дев’ятої  міжнародної науково-практичної конференції «Комп’ютерне моделювання і керування в техніці та технологіях КМКТТ-2021», Київ 12-14 травня 2021 року. Київ 2021. С. 183-189.</w:t>
      </w:r>
    </w:p>
    <w:p w:rsidR="00FD4B4D" w:rsidRPr="00FD4B4D" w:rsidRDefault="00F54077" w:rsidP="00773158">
      <w:pPr>
        <w:contextualSpacing/>
        <w:jc w:val="left"/>
        <w:rPr>
          <w:rFonts w:ascii="Times New Roman" w:eastAsia="Calibri" w:hAnsi="Times New Roman"/>
          <w:sz w:val="28"/>
          <w:szCs w:val="28"/>
          <w:lang w:eastAsia="en-US"/>
        </w:rPr>
      </w:pPr>
      <w:r>
        <w:rPr>
          <w:rFonts w:ascii="Times New Roman" w:hAnsi="Times New Roman"/>
          <w:sz w:val="28"/>
          <w:szCs w:val="28"/>
          <w:lang w:val="ru-RU"/>
        </w:rPr>
        <w:t xml:space="preserve">24. </w:t>
      </w:r>
      <w:r w:rsidR="00FD4B4D" w:rsidRPr="00FD4B4D">
        <w:rPr>
          <w:rFonts w:ascii="Times New Roman" w:hAnsi="Times New Roman"/>
          <w:sz w:val="28"/>
          <w:szCs w:val="28"/>
        </w:rPr>
        <w:t>Должко К. В., Безносик Ю. О. Системний аналіз, комп’ютерне моделювання та автоматизація процесу синтезу метанолу. Автоматизація та комп’ютерно-інтегровані технології – 2021 : Матеріали VIIІ Міжнародної науково-практичної конференції молодих учених, аспірантів і студентів (АКІТ – 2021); м. Київ, 21–22 квітня 2021 р. c. 16-17.</w:t>
      </w:r>
    </w:p>
    <w:p w:rsidR="00DD620F" w:rsidRDefault="00DD620F" w:rsidP="00DD620F">
      <w:pPr>
        <w:spacing w:before="280" w:after="280"/>
        <w:contextualSpacing/>
        <w:jc w:val="left"/>
        <w:rPr>
          <w:rFonts w:ascii="Times New Roman" w:eastAsia="Calibri" w:hAnsi="Times New Roman"/>
          <w:sz w:val="28"/>
          <w:szCs w:val="22"/>
          <w:lang w:eastAsia="en-US"/>
        </w:rPr>
      </w:pPr>
    </w:p>
    <w:p w:rsidR="00DD620F" w:rsidRDefault="00DD620F" w:rsidP="00DD620F">
      <w:pPr>
        <w:spacing w:before="280" w:after="280"/>
        <w:contextualSpacing/>
        <w:jc w:val="left"/>
        <w:rPr>
          <w:rFonts w:ascii="Times New Roman" w:eastAsia="Calibri" w:hAnsi="Times New Roman"/>
          <w:sz w:val="28"/>
          <w:szCs w:val="22"/>
          <w:lang w:eastAsia="en-US"/>
        </w:rPr>
      </w:pPr>
    </w:p>
    <w:p w:rsidR="009232B6" w:rsidRDefault="009232B6" w:rsidP="00DD620F">
      <w:pPr>
        <w:spacing w:before="280" w:after="280"/>
        <w:contextualSpacing/>
        <w:jc w:val="left"/>
        <w:rPr>
          <w:rFonts w:ascii="Times New Roman" w:eastAsia="Calibri" w:hAnsi="Times New Roman"/>
          <w:sz w:val="28"/>
          <w:szCs w:val="22"/>
          <w:lang w:eastAsia="en-US"/>
        </w:rPr>
      </w:pPr>
    </w:p>
    <w:p w:rsidR="009232B6" w:rsidRDefault="009232B6" w:rsidP="00DD620F">
      <w:pPr>
        <w:spacing w:before="280" w:after="280"/>
        <w:contextualSpacing/>
        <w:jc w:val="left"/>
        <w:rPr>
          <w:rFonts w:ascii="Times New Roman" w:eastAsia="Calibri" w:hAnsi="Times New Roman"/>
          <w:sz w:val="28"/>
          <w:szCs w:val="22"/>
          <w:lang w:eastAsia="en-US"/>
        </w:rPr>
      </w:pPr>
    </w:p>
    <w:p w:rsidR="009232B6" w:rsidRDefault="009232B6" w:rsidP="00DD620F">
      <w:pPr>
        <w:spacing w:before="280" w:after="280"/>
        <w:contextualSpacing/>
        <w:jc w:val="left"/>
        <w:rPr>
          <w:rFonts w:ascii="Times New Roman" w:eastAsia="Calibri" w:hAnsi="Times New Roman"/>
          <w:sz w:val="28"/>
          <w:szCs w:val="22"/>
          <w:lang w:eastAsia="en-US"/>
        </w:rPr>
      </w:pPr>
    </w:p>
    <w:p w:rsidR="009232B6" w:rsidRDefault="009232B6" w:rsidP="00DD620F">
      <w:pPr>
        <w:spacing w:before="280" w:after="280"/>
        <w:contextualSpacing/>
        <w:jc w:val="left"/>
        <w:rPr>
          <w:rFonts w:ascii="Times New Roman" w:eastAsia="Calibri" w:hAnsi="Times New Roman"/>
          <w:sz w:val="28"/>
          <w:szCs w:val="22"/>
          <w:lang w:eastAsia="en-US"/>
        </w:rPr>
      </w:pPr>
    </w:p>
    <w:p w:rsidR="009232B6" w:rsidRDefault="009232B6" w:rsidP="00DD620F">
      <w:pPr>
        <w:spacing w:before="280" w:after="280"/>
        <w:contextualSpacing/>
        <w:jc w:val="left"/>
        <w:rPr>
          <w:rFonts w:ascii="Times New Roman" w:eastAsia="Calibri" w:hAnsi="Times New Roman"/>
          <w:sz w:val="28"/>
          <w:szCs w:val="22"/>
          <w:lang w:eastAsia="en-US"/>
        </w:rPr>
      </w:pPr>
    </w:p>
    <w:p w:rsidR="009232B6" w:rsidRDefault="009232B6" w:rsidP="00DD620F">
      <w:pPr>
        <w:spacing w:before="280" w:after="280"/>
        <w:contextualSpacing/>
        <w:jc w:val="left"/>
        <w:rPr>
          <w:rFonts w:ascii="Times New Roman" w:eastAsia="Calibri" w:hAnsi="Times New Roman"/>
          <w:sz w:val="28"/>
          <w:szCs w:val="22"/>
          <w:lang w:eastAsia="en-US"/>
        </w:rPr>
      </w:pPr>
    </w:p>
    <w:p w:rsidR="009232B6" w:rsidRDefault="009232B6" w:rsidP="00DD620F">
      <w:pPr>
        <w:spacing w:before="280" w:after="280"/>
        <w:contextualSpacing/>
        <w:jc w:val="left"/>
        <w:rPr>
          <w:rFonts w:ascii="Times New Roman" w:eastAsia="Calibri" w:hAnsi="Times New Roman"/>
          <w:sz w:val="28"/>
          <w:szCs w:val="22"/>
          <w:lang w:eastAsia="en-US"/>
        </w:rPr>
      </w:pPr>
    </w:p>
    <w:p w:rsidR="009232B6" w:rsidRDefault="009232B6" w:rsidP="00DD620F">
      <w:pPr>
        <w:spacing w:before="280" w:after="280"/>
        <w:contextualSpacing/>
        <w:jc w:val="left"/>
        <w:rPr>
          <w:rFonts w:ascii="Times New Roman" w:eastAsia="Calibri" w:hAnsi="Times New Roman"/>
          <w:sz w:val="28"/>
          <w:szCs w:val="22"/>
          <w:lang w:eastAsia="en-US"/>
        </w:rPr>
      </w:pPr>
    </w:p>
    <w:p w:rsidR="009232B6" w:rsidRDefault="009232B6" w:rsidP="00DD620F">
      <w:pPr>
        <w:spacing w:before="280" w:after="280"/>
        <w:contextualSpacing/>
        <w:jc w:val="left"/>
        <w:rPr>
          <w:rFonts w:ascii="Times New Roman" w:eastAsia="Calibri" w:hAnsi="Times New Roman"/>
          <w:sz w:val="28"/>
          <w:szCs w:val="22"/>
          <w:lang w:eastAsia="en-US"/>
        </w:rPr>
      </w:pPr>
    </w:p>
    <w:p w:rsidR="009232B6" w:rsidRDefault="009232B6" w:rsidP="00DD620F">
      <w:pPr>
        <w:spacing w:before="280" w:after="280"/>
        <w:contextualSpacing/>
        <w:jc w:val="left"/>
        <w:rPr>
          <w:rFonts w:ascii="Times New Roman" w:eastAsia="Calibri" w:hAnsi="Times New Roman"/>
          <w:sz w:val="28"/>
          <w:szCs w:val="22"/>
          <w:lang w:eastAsia="en-US"/>
        </w:rPr>
      </w:pPr>
    </w:p>
    <w:p w:rsidR="009232B6" w:rsidRDefault="009232B6" w:rsidP="00DD620F">
      <w:pPr>
        <w:spacing w:before="280" w:after="280"/>
        <w:contextualSpacing/>
        <w:jc w:val="left"/>
        <w:rPr>
          <w:rFonts w:ascii="Times New Roman" w:eastAsia="Calibri" w:hAnsi="Times New Roman"/>
          <w:sz w:val="28"/>
          <w:szCs w:val="22"/>
          <w:lang w:eastAsia="en-US"/>
        </w:rPr>
      </w:pPr>
    </w:p>
    <w:p w:rsidR="00F54077" w:rsidRDefault="00F54077" w:rsidP="00DD620F">
      <w:pPr>
        <w:spacing w:before="280" w:after="280"/>
        <w:contextualSpacing/>
        <w:jc w:val="left"/>
        <w:rPr>
          <w:rFonts w:ascii="Times New Roman" w:eastAsia="Calibri" w:hAnsi="Times New Roman"/>
          <w:sz w:val="28"/>
          <w:szCs w:val="22"/>
          <w:lang w:eastAsia="en-US"/>
        </w:rPr>
      </w:pPr>
    </w:p>
    <w:p w:rsidR="009232B6" w:rsidRDefault="009232B6" w:rsidP="00DD620F">
      <w:pPr>
        <w:spacing w:before="280" w:after="280"/>
        <w:contextualSpacing/>
        <w:jc w:val="left"/>
        <w:rPr>
          <w:rFonts w:ascii="Times New Roman" w:eastAsia="Calibri" w:hAnsi="Times New Roman"/>
          <w:sz w:val="28"/>
          <w:szCs w:val="22"/>
          <w:lang w:eastAsia="en-US"/>
        </w:rPr>
      </w:pPr>
    </w:p>
    <w:p w:rsidR="00E91069" w:rsidRPr="00E91069" w:rsidRDefault="00E91069" w:rsidP="00E91069">
      <w:pPr>
        <w:spacing w:before="280" w:after="280"/>
        <w:contextualSpacing/>
        <w:jc w:val="center"/>
        <w:rPr>
          <w:rFonts w:ascii="Times New Roman" w:eastAsia="Calibri" w:hAnsi="Times New Roman"/>
          <w:b/>
          <w:sz w:val="28"/>
          <w:szCs w:val="22"/>
          <w:lang w:eastAsia="en-US"/>
        </w:rPr>
      </w:pPr>
      <w:r w:rsidRPr="00E91069">
        <w:rPr>
          <w:rFonts w:ascii="Times New Roman" w:eastAsia="Calibri" w:hAnsi="Times New Roman"/>
          <w:b/>
          <w:sz w:val="28"/>
          <w:szCs w:val="22"/>
          <w:lang w:eastAsia="en-US"/>
        </w:rPr>
        <w:lastRenderedPageBreak/>
        <w:t>ДОДАТКИ</w:t>
      </w:r>
    </w:p>
    <w:p w:rsidR="00E91069" w:rsidRPr="00E91069" w:rsidRDefault="00E91069" w:rsidP="00E91069">
      <w:pPr>
        <w:spacing w:before="280" w:after="280"/>
        <w:contextualSpacing/>
        <w:jc w:val="right"/>
        <w:rPr>
          <w:rFonts w:ascii="Times New Roman" w:eastAsia="Calibri" w:hAnsi="Times New Roman"/>
          <w:b/>
          <w:sz w:val="28"/>
          <w:szCs w:val="22"/>
          <w:lang w:eastAsia="en-US"/>
        </w:rPr>
      </w:pPr>
      <w:bookmarkStart w:id="114" w:name="_Toc390025532"/>
      <w:r w:rsidRPr="00E91069">
        <w:rPr>
          <w:rFonts w:ascii="Times New Roman" w:eastAsia="Calibri" w:hAnsi="Times New Roman"/>
          <w:b/>
          <w:sz w:val="28"/>
          <w:szCs w:val="22"/>
          <w:lang w:eastAsia="en-US"/>
        </w:rPr>
        <w:t>Додаток А</w:t>
      </w:r>
      <w:bookmarkEnd w:id="114"/>
    </w:p>
    <w:p w:rsidR="00E91069" w:rsidRPr="00E91069" w:rsidRDefault="00E91069" w:rsidP="00B264D1">
      <w:pPr>
        <w:spacing w:before="280" w:after="360"/>
        <w:contextualSpacing/>
        <w:jc w:val="center"/>
        <w:rPr>
          <w:rFonts w:ascii="Times New Roman" w:eastAsia="Calibri" w:hAnsi="Times New Roman"/>
          <w:b/>
          <w:sz w:val="28"/>
          <w:szCs w:val="22"/>
          <w:lang w:val="ru-RU" w:eastAsia="en-US"/>
        </w:rPr>
      </w:pPr>
      <w:r w:rsidRPr="00E91069">
        <w:rPr>
          <w:rFonts w:ascii="Times New Roman" w:eastAsia="Calibri" w:hAnsi="Times New Roman"/>
          <w:b/>
          <w:sz w:val="28"/>
          <w:szCs w:val="22"/>
          <w:lang w:eastAsia="en-US"/>
        </w:rPr>
        <w:t>Моделювання реактора синтезу метанолу</w:t>
      </w:r>
    </w:p>
    <w:p w:rsidR="00E91069" w:rsidRDefault="00B264D1" w:rsidP="00B264D1">
      <w:pPr>
        <w:spacing w:before="280" w:after="280"/>
        <w:contextualSpacing/>
        <w:jc w:val="left"/>
        <w:rPr>
          <w:rFonts w:ascii="Times New Roman" w:eastAsia="Calibri" w:hAnsi="Times New Roman"/>
          <w:sz w:val="28"/>
          <w:szCs w:val="22"/>
          <w:lang w:val="ru-RU" w:eastAsia="en-US"/>
        </w:rPr>
      </w:pPr>
      <w:r>
        <w:rPr>
          <w:noProof/>
          <w:lang w:val="ru-RU"/>
        </w:rPr>
        <w:drawing>
          <wp:inline distT="0" distB="0" distL="0" distR="0" wp14:anchorId="1D8543A7" wp14:editId="1C811F75">
            <wp:extent cx="4381500" cy="25336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3"/>
                    <a:stretch>
                      <a:fillRect/>
                    </a:stretch>
                  </pic:blipFill>
                  <pic:spPr>
                    <a:xfrm>
                      <a:off x="0" y="0"/>
                      <a:ext cx="4381500" cy="2533650"/>
                    </a:xfrm>
                    <a:prstGeom prst="rect">
                      <a:avLst/>
                    </a:prstGeom>
                  </pic:spPr>
                </pic:pic>
              </a:graphicData>
            </a:graphic>
          </wp:inline>
        </w:drawing>
      </w:r>
    </w:p>
    <w:p w:rsidR="00B264D1" w:rsidRDefault="00B264D1" w:rsidP="00B264D1">
      <w:pPr>
        <w:spacing w:before="280" w:after="280"/>
        <w:contextualSpacing/>
        <w:jc w:val="left"/>
        <w:rPr>
          <w:rFonts w:ascii="Times New Roman" w:eastAsia="Calibri" w:hAnsi="Times New Roman"/>
          <w:sz w:val="28"/>
          <w:szCs w:val="22"/>
          <w:lang w:val="ru-RU" w:eastAsia="en-US"/>
        </w:rPr>
      </w:pPr>
      <w:r>
        <w:rPr>
          <w:noProof/>
          <w:lang w:val="ru-RU"/>
        </w:rPr>
        <w:drawing>
          <wp:inline distT="0" distB="0" distL="0" distR="0" wp14:anchorId="20A0916A" wp14:editId="4AF7550A">
            <wp:extent cx="3362325" cy="3629025"/>
            <wp:effectExtent l="0" t="0" r="9525"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4"/>
                    <a:stretch>
                      <a:fillRect/>
                    </a:stretch>
                  </pic:blipFill>
                  <pic:spPr>
                    <a:xfrm>
                      <a:off x="0" y="0"/>
                      <a:ext cx="3362325" cy="3629025"/>
                    </a:xfrm>
                    <a:prstGeom prst="rect">
                      <a:avLst/>
                    </a:prstGeom>
                  </pic:spPr>
                </pic:pic>
              </a:graphicData>
            </a:graphic>
          </wp:inline>
        </w:drawing>
      </w:r>
    </w:p>
    <w:p w:rsidR="00B264D1" w:rsidRDefault="00B264D1" w:rsidP="00B264D1">
      <w:pPr>
        <w:spacing w:before="280" w:after="280"/>
        <w:contextualSpacing/>
        <w:jc w:val="left"/>
        <w:rPr>
          <w:rFonts w:ascii="Times New Roman" w:eastAsia="Calibri" w:hAnsi="Times New Roman"/>
          <w:sz w:val="28"/>
          <w:szCs w:val="22"/>
          <w:lang w:val="ru-RU" w:eastAsia="en-US"/>
        </w:rPr>
      </w:pPr>
      <w:r>
        <w:rPr>
          <w:rFonts w:ascii="Times New Roman" w:hAnsi="Times New Roman"/>
          <w:b/>
          <w:noProof/>
          <w:sz w:val="28"/>
          <w:lang w:val="ru-RU"/>
        </w:rPr>
        <w:drawing>
          <wp:inline distT="0" distB="0" distL="0" distR="0" wp14:anchorId="0D86500E" wp14:editId="74B9E061">
            <wp:extent cx="5943600" cy="1073889"/>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rotWithShape="1">
                    <a:blip r:embed="rId135">
                      <a:extLst>
                        <a:ext uri="{28A0092B-C50C-407E-A947-70E740481C1C}">
                          <a14:useLocalDpi xmlns:a14="http://schemas.microsoft.com/office/drawing/2010/main" val="0"/>
                        </a:ext>
                      </a:extLst>
                    </a:blip>
                    <a:srcRect b="79042"/>
                    <a:stretch/>
                  </pic:blipFill>
                  <pic:spPr bwMode="auto">
                    <a:xfrm>
                      <a:off x="0" y="0"/>
                      <a:ext cx="5939790" cy="1073201"/>
                    </a:xfrm>
                    <a:prstGeom prst="rect">
                      <a:avLst/>
                    </a:prstGeom>
                    <a:noFill/>
                    <a:ln>
                      <a:noFill/>
                    </a:ln>
                    <a:extLst>
                      <a:ext uri="{53640926-AAD7-44D8-BBD7-CCE9431645EC}">
                        <a14:shadowObscured xmlns:a14="http://schemas.microsoft.com/office/drawing/2010/main"/>
                      </a:ext>
                    </a:extLst>
                  </pic:spPr>
                </pic:pic>
              </a:graphicData>
            </a:graphic>
          </wp:inline>
        </w:drawing>
      </w:r>
    </w:p>
    <w:p w:rsidR="00B264D1" w:rsidRDefault="00B264D1" w:rsidP="00B264D1">
      <w:pPr>
        <w:spacing w:before="280" w:after="280"/>
        <w:contextualSpacing/>
        <w:jc w:val="left"/>
        <w:rPr>
          <w:rFonts w:ascii="Times New Roman" w:hAnsi="Times New Roman"/>
          <w:b/>
          <w:noProof/>
          <w:sz w:val="28"/>
        </w:rPr>
      </w:pPr>
    </w:p>
    <w:p w:rsidR="00B264D1" w:rsidRDefault="00B264D1" w:rsidP="00B264D1">
      <w:pPr>
        <w:spacing w:before="280" w:after="280"/>
        <w:contextualSpacing/>
        <w:jc w:val="left"/>
        <w:rPr>
          <w:rFonts w:ascii="Times New Roman" w:eastAsia="Calibri" w:hAnsi="Times New Roman"/>
          <w:sz w:val="28"/>
          <w:szCs w:val="22"/>
          <w:lang w:val="ru-RU" w:eastAsia="en-US"/>
        </w:rPr>
      </w:pPr>
      <w:r>
        <w:rPr>
          <w:rFonts w:ascii="Times New Roman" w:hAnsi="Times New Roman"/>
          <w:b/>
          <w:noProof/>
          <w:sz w:val="28"/>
          <w:lang w:val="ru-RU"/>
        </w:rPr>
        <w:lastRenderedPageBreak/>
        <w:drawing>
          <wp:inline distT="0" distB="0" distL="0" distR="0" wp14:anchorId="19E1EB64" wp14:editId="0B102270">
            <wp:extent cx="5943600" cy="4018139"/>
            <wp:effectExtent l="0" t="0" r="0" b="190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rotWithShape="1">
                    <a:blip r:embed="rId135">
                      <a:extLst>
                        <a:ext uri="{28A0092B-C50C-407E-A947-70E740481C1C}">
                          <a14:useLocalDpi xmlns:a14="http://schemas.microsoft.com/office/drawing/2010/main" val="0"/>
                        </a:ext>
                      </a:extLst>
                    </a:blip>
                    <a:srcRect t="21581"/>
                    <a:stretch/>
                  </pic:blipFill>
                  <pic:spPr bwMode="auto">
                    <a:xfrm>
                      <a:off x="0" y="0"/>
                      <a:ext cx="5939790" cy="4015563"/>
                    </a:xfrm>
                    <a:prstGeom prst="rect">
                      <a:avLst/>
                    </a:prstGeom>
                    <a:noFill/>
                    <a:ln>
                      <a:noFill/>
                    </a:ln>
                    <a:extLst>
                      <a:ext uri="{53640926-AAD7-44D8-BBD7-CCE9431645EC}">
                        <a14:shadowObscured xmlns:a14="http://schemas.microsoft.com/office/drawing/2010/main"/>
                      </a:ext>
                    </a:extLst>
                  </pic:spPr>
                </pic:pic>
              </a:graphicData>
            </a:graphic>
          </wp:inline>
        </w:drawing>
      </w:r>
    </w:p>
    <w:p w:rsidR="00B264D1" w:rsidRDefault="00B264D1" w:rsidP="00B264D1">
      <w:pPr>
        <w:spacing w:before="280" w:after="280"/>
        <w:contextualSpacing/>
        <w:jc w:val="left"/>
        <w:rPr>
          <w:rFonts w:ascii="Times New Roman" w:eastAsia="Calibri" w:hAnsi="Times New Roman"/>
          <w:sz w:val="28"/>
          <w:szCs w:val="22"/>
          <w:lang w:val="ru-RU" w:eastAsia="en-US"/>
        </w:rPr>
      </w:pPr>
      <w:r>
        <w:rPr>
          <w:rFonts w:ascii="Times New Roman" w:hAnsi="Times New Roman"/>
          <w:b/>
          <w:noProof/>
          <w:sz w:val="28"/>
          <w:lang w:val="ru-RU"/>
        </w:rPr>
        <w:drawing>
          <wp:inline distT="0" distB="0" distL="0" distR="0" wp14:anchorId="0505E4A1" wp14:editId="4E20A1F8">
            <wp:extent cx="5939790" cy="2957830"/>
            <wp:effectExtent l="0" t="0" r="381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rotWithShape="1">
                    <a:blip r:embed="rId136">
                      <a:extLst>
                        <a:ext uri="{28A0092B-C50C-407E-A947-70E740481C1C}">
                          <a14:useLocalDpi xmlns:a14="http://schemas.microsoft.com/office/drawing/2010/main" val="0"/>
                        </a:ext>
                      </a:extLst>
                    </a:blip>
                    <a:srcRect b="44228"/>
                    <a:stretch/>
                  </pic:blipFill>
                  <pic:spPr bwMode="auto">
                    <a:xfrm>
                      <a:off x="0" y="0"/>
                      <a:ext cx="5939790" cy="2957830"/>
                    </a:xfrm>
                    <a:prstGeom prst="rect">
                      <a:avLst/>
                    </a:prstGeom>
                    <a:noFill/>
                    <a:ln>
                      <a:noFill/>
                    </a:ln>
                    <a:extLst>
                      <a:ext uri="{53640926-AAD7-44D8-BBD7-CCE9431645EC}">
                        <a14:shadowObscured xmlns:a14="http://schemas.microsoft.com/office/drawing/2010/main"/>
                      </a:ext>
                    </a:extLst>
                  </pic:spPr>
                </pic:pic>
              </a:graphicData>
            </a:graphic>
          </wp:inline>
        </w:drawing>
      </w:r>
    </w:p>
    <w:p w:rsidR="00B264D1" w:rsidRDefault="00B264D1" w:rsidP="00B264D1">
      <w:pPr>
        <w:spacing w:before="280" w:after="280"/>
        <w:contextualSpacing/>
        <w:jc w:val="left"/>
        <w:rPr>
          <w:rFonts w:ascii="Times New Roman" w:eastAsia="Calibri" w:hAnsi="Times New Roman"/>
          <w:sz w:val="28"/>
          <w:szCs w:val="22"/>
          <w:lang w:val="ru-RU" w:eastAsia="en-US"/>
        </w:rPr>
      </w:pPr>
      <w:r>
        <w:rPr>
          <w:rFonts w:ascii="Times New Roman" w:hAnsi="Times New Roman"/>
          <w:b/>
          <w:noProof/>
          <w:sz w:val="28"/>
          <w:lang w:val="ru-RU"/>
        </w:rPr>
        <w:drawing>
          <wp:inline distT="0" distB="0" distL="0" distR="0" wp14:anchorId="54F28ABF" wp14:editId="77C1B18D">
            <wp:extent cx="5887623" cy="1446028"/>
            <wp:effectExtent l="0" t="0" r="0" b="190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rotWithShape="1">
                    <a:blip r:embed="rId136">
                      <a:extLst>
                        <a:ext uri="{28A0092B-C50C-407E-A947-70E740481C1C}">
                          <a14:useLocalDpi xmlns:a14="http://schemas.microsoft.com/office/drawing/2010/main" val="0"/>
                        </a:ext>
                      </a:extLst>
                    </a:blip>
                    <a:srcRect t="55322" b="17171"/>
                    <a:stretch/>
                  </pic:blipFill>
                  <pic:spPr bwMode="auto">
                    <a:xfrm>
                      <a:off x="0" y="0"/>
                      <a:ext cx="5904000" cy="1450050"/>
                    </a:xfrm>
                    <a:prstGeom prst="rect">
                      <a:avLst/>
                    </a:prstGeom>
                    <a:noFill/>
                    <a:ln>
                      <a:noFill/>
                    </a:ln>
                    <a:extLst>
                      <a:ext uri="{53640926-AAD7-44D8-BBD7-CCE9431645EC}">
                        <a14:shadowObscured xmlns:a14="http://schemas.microsoft.com/office/drawing/2010/main"/>
                      </a:ext>
                    </a:extLst>
                  </pic:spPr>
                </pic:pic>
              </a:graphicData>
            </a:graphic>
          </wp:inline>
        </w:drawing>
      </w:r>
    </w:p>
    <w:p w:rsidR="00B264D1" w:rsidRDefault="00B264D1" w:rsidP="00B264D1">
      <w:pPr>
        <w:spacing w:before="280" w:after="280"/>
        <w:contextualSpacing/>
        <w:jc w:val="left"/>
        <w:rPr>
          <w:rFonts w:ascii="Times New Roman" w:hAnsi="Times New Roman"/>
          <w:b/>
          <w:noProof/>
          <w:sz w:val="28"/>
        </w:rPr>
      </w:pPr>
    </w:p>
    <w:p w:rsidR="00B264D1" w:rsidRDefault="00B264D1" w:rsidP="00B264D1">
      <w:pPr>
        <w:spacing w:before="280" w:after="280"/>
        <w:contextualSpacing/>
        <w:jc w:val="left"/>
        <w:rPr>
          <w:rFonts w:ascii="Times New Roman" w:eastAsia="Calibri" w:hAnsi="Times New Roman"/>
          <w:sz w:val="28"/>
          <w:szCs w:val="22"/>
          <w:lang w:val="ru-RU" w:eastAsia="en-US"/>
        </w:rPr>
      </w:pPr>
      <w:r>
        <w:rPr>
          <w:rFonts w:ascii="Times New Roman" w:hAnsi="Times New Roman"/>
          <w:b/>
          <w:noProof/>
          <w:sz w:val="28"/>
          <w:lang w:val="ru-RU"/>
        </w:rPr>
        <w:lastRenderedPageBreak/>
        <w:drawing>
          <wp:inline distT="0" distB="0" distL="0" distR="0" wp14:anchorId="5CC56B34" wp14:editId="1CAE82D5">
            <wp:extent cx="5943170" cy="754912"/>
            <wp:effectExtent l="0" t="0" r="635" b="762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rotWithShape="1">
                    <a:blip r:embed="rId136">
                      <a:extLst>
                        <a:ext uri="{28A0092B-C50C-407E-A947-70E740481C1C}">
                          <a14:useLocalDpi xmlns:a14="http://schemas.microsoft.com/office/drawing/2010/main" val="0"/>
                        </a:ext>
                      </a:extLst>
                    </a:blip>
                    <a:srcRect t="83975" b="1799"/>
                    <a:stretch/>
                  </pic:blipFill>
                  <pic:spPr bwMode="auto">
                    <a:xfrm>
                      <a:off x="0" y="0"/>
                      <a:ext cx="5939790" cy="754483"/>
                    </a:xfrm>
                    <a:prstGeom prst="rect">
                      <a:avLst/>
                    </a:prstGeom>
                    <a:noFill/>
                    <a:ln>
                      <a:noFill/>
                    </a:ln>
                    <a:extLst>
                      <a:ext uri="{53640926-AAD7-44D8-BBD7-CCE9431645EC}">
                        <a14:shadowObscured xmlns:a14="http://schemas.microsoft.com/office/drawing/2010/main"/>
                      </a:ext>
                    </a:extLst>
                  </pic:spPr>
                </pic:pic>
              </a:graphicData>
            </a:graphic>
          </wp:inline>
        </w:drawing>
      </w:r>
    </w:p>
    <w:p w:rsidR="00B264D1" w:rsidRDefault="00B264D1" w:rsidP="00B264D1">
      <w:pPr>
        <w:spacing w:before="280" w:after="280"/>
        <w:contextualSpacing/>
        <w:jc w:val="left"/>
        <w:rPr>
          <w:rFonts w:ascii="Times New Roman" w:eastAsia="Calibri" w:hAnsi="Times New Roman"/>
          <w:sz w:val="28"/>
          <w:szCs w:val="22"/>
          <w:lang w:val="ru-RU" w:eastAsia="en-US"/>
        </w:rPr>
      </w:pPr>
    </w:p>
    <w:p w:rsidR="00B264D1" w:rsidRDefault="00B264D1" w:rsidP="00B264D1">
      <w:pPr>
        <w:spacing w:before="280" w:after="280"/>
        <w:contextualSpacing/>
        <w:jc w:val="left"/>
        <w:rPr>
          <w:rFonts w:ascii="Times New Roman" w:eastAsia="Calibri" w:hAnsi="Times New Roman"/>
          <w:sz w:val="28"/>
          <w:szCs w:val="22"/>
          <w:lang w:val="ru-RU" w:eastAsia="en-US"/>
        </w:rPr>
      </w:pPr>
      <w:r>
        <w:rPr>
          <w:rFonts w:ascii="Times New Roman" w:hAnsi="Times New Roman"/>
          <w:b/>
          <w:noProof/>
          <w:sz w:val="28"/>
          <w:lang w:val="ru-RU"/>
        </w:rPr>
        <w:drawing>
          <wp:inline distT="0" distB="0" distL="0" distR="0" wp14:anchorId="6DDDF028" wp14:editId="76531302">
            <wp:extent cx="5943600" cy="5681623"/>
            <wp:effectExtent l="0" t="0" r="0" b="0"/>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rotWithShape="1">
                    <a:blip r:embed="rId137">
                      <a:extLst>
                        <a:ext uri="{28A0092B-C50C-407E-A947-70E740481C1C}">
                          <a14:useLocalDpi xmlns:a14="http://schemas.microsoft.com/office/drawing/2010/main" val="0"/>
                        </a:ext>
                      </a:extLst>
                    </a:blip>
                    <a:srcRect l="916" r="4150"/>
                    <a:stretch/>
                  </pic:blipFill>
                  <pic:spPr bwMode="auto">
                    <a:xfrm>
                      <a:off x="0" y="0"/>
                      <a:ext cx="5943501" cy="5681528"/>
                    </a:xfrm>
                    <a:prstGeom prst="rect">
                      <a:avLst/>
                    </a:prstGeom>
                    <a:noFill/>
                    <a:ln>
                      <a:noFill/>
                    </a:ln>
                    <a:extLst>
                      <a:ext uri="{53640926-AAD7-44D8-BBD7-CCE9431645EC}">
                        <a14:shadowObscured xmlns:a14="http://schemas.microsoft.com/office/drawing/2010/main"/>
                      </a:ext>
                    </a:extLst>
                  </pic:spPr>
                </pic:pic>
              </a:graphicData>
            </a:graphic>
          </wp:inline>
        </w:drawing>
      </w:r>
    </w:p>
    <w:p w:rsidR="00B264D1" w:rsidRDefault="00B264D1" w:rsidP="00B264D1">
      <w:pPr>
        <w:spacing w:before="280" w:after="280"/>
        <w:contextualSpacing/>
        <w:jc w:val="left"/>
        <w:rPr>
          <w:rFonts w:ascii="Times New Roman" w:eastAsia="Calibri" w:hAnsi="Times New Roman"/>
          <w:sz w:val="28"/>
          <w:szCs w:val="22"/>
          <w:lang w:val="ru-RU" w:eastAsia="en-US"/>
        </w:rPr>
      </w:pPr>
    </w:p>
    <w:p w:rsidR="00B264D1" w:rsidRDefault="00B264D1" w:rsidP="00B264D1">
      <w:pPr>
        <w:spacing w:before="280" w:after="280"/>
        <w:contextualSpacing/>
        <w:jc w:val="left"/>
        <w:rPr>
          <w:rFonts w:ascii="Times New Roman" w:eastAsia="Calibri" w:hAnsi="Times New Roman"/>
          <w:sz w:val="28"/>
          <w:szCs w:val="22"/>
          <w:lang w:val="ru-RU" w:eastAsia="en-US"/>
        </w:rPr>
      </w:pPr>
      <w:r>
        <w:rPr>
          <w:noProof/>
          <w:lang w:val="ru-RU"/>
        </w:rPr>
        <w:lastRenderedPageBreak/>
        <w:drawing>
          <wp:inline distT="0" distB="0" distL="0" distR="0" wp14:anchorId="6C0D23E4" wp14:editId="4F26DEE2">
            <wp:extent cx="5939790" cy="2759927"/>
            <wp:effectExtent l="0" t="0" r="3810" b="254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8"/>
                    <a:stretch>
                      <a:fillRect/>
                    </a:stretch>
                  </pic:blipFill>
                  <pic:spPr>
                    <a:xfrm>
                      <a:off x="0" y="0"/>
                      <a:ext cx="5939790" cy="2759927"/>
                    </a:xfrm>
                    <a:prstGeom prst="rect">
                      <a:avLst/>
                    </a:prstGeom>
                  </pic:spPr>
                </pic:pic>
              </a:graphicData>
            </a:graphic>
          </wp:inline>
        </w:drawing>
      </w:r>
    </w:p>
    <w:p w:rsidR="00B264D1" w:rsidRDefault="00B264D1" w:rsidP="00B264D1">
      <w:pPr>
        <w:spacing w:before="280" w:after="280"/>
        <w:contextualSpacing/>
        <w:jc w:val="left"/>
        <w:rPr>
          <w:rFonts w:ascii="Times New Roman" w:eastAsia="Calibri" w:hAnsi="Times New Roman"/>
          <w:sz w:val="28"/>
          <w:szCs w:val="22"/>
          <w:lang w:val="ru-RU" w:eastAsia="en-US"/>
        </w:rPr>
      </w:pPr>
    </w:p>
    <w:p w:rsidR="00B264D1" w:rsidRDefault="00B264D1" w:rsidP="00B264D1">
      <w:pPr>
        <w:spacing w:before="280" w:after="280"/>
        <w:contextualSpacing/>
        <w:jc w:val="left"/>
        <w:rPr>
          <w:rFonts w:ascii="Times New Roman" w:eastAsia="Calibri" w:hAnsi="Times New Roman"/>
          <w:sz w:val="28"/>
          <w:szCs w:val="22"/>
          <w:lang w:val="ru-RU" w:eastAsia="en-US"/>
        </w:rPr>
      </w:pPr>
      <w:r>
        <w:rPr>
          <w:noProof/>
          <w:lang w:val="ru-RU"/>
        </w:rPr>
        <w:drawing>
          <wp:inline distT="0" distB="0" distL="0" distR="0" wp14:anchorId="21416416" wp14:editId="64A96D9E">
            <wp:extent cx="5939790" cy="4258208"/>
            <wp:effectExtent l="0" t="0" r="3810"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9"/>
                    <a:stretch>
                      <a:fillRect/>
                    </a:stretch>
                  </pic:blipFill>
                  <pic:spPr>
                    <a:xfrm>
                      <a:off x="0" y="0"/>
                      <a:ext cx="5939790" cy="4258208"/>
                    </a:xfrm>
                    <a:prstGeom prst="rect">
                      <a:avLst/>
                    </a:prstGeom>
                  </pic:spPr>
                </pic:pic>
              </a:graphicData>
            </a:graphic>
          </wp:inline>
        </w:drawing>
      </w:r>
    </w:p>
    <w:p w:rsidR="00E66D3E" w:rsidRDefault="00E66D3E" w:rsidP="00B264D1">
      <w:pPr>
        <w:spacing w:before="280" w:after="280"/>
        <w:contextualSpacing/>
        <w:jc w:val="left"/>
        <w:rPr>
          <w:rFonts w:ascii="Times New Roman" w:eastAsia="Calibri" w:hAnsi="Times New Roman"/>
          <w:sz w:val="28"/>
          <w:szCs w:val="22"/>
          <w:lang w:val="ru-RU" w:eastAsia="en-US"/>
        </w:rPr>
      </w:pPr>
    </w:p>
    <w:p w:rsidR="00E66D3E" w:rsidRDefault="00E66D3E" w:rsidP="00B264D1">
      <w:pPr>
        <w:spacing w:before="280" w:after="280"/>
        <w:contextualSpacing/>
        <w:jc w:val="left"/>
        <w:rPr>
          <w:rFonts w:ascii="Times New Roman" w:eastAsia="Calibri" w:hAnsi="Times New Roman"/>
          <w:sz w:val="28"/>
          <w:szCs w:val="22"/>
          <w:lang w:val="ru-RU" w:eastAsia="en-US"/>
        </w:rPr>
      </w:pPr>
    </w:p>
    <w:p w:rsidR="00E66D3E" w:rsidRDefault="00E66D3E" w:rsidP="00B264D1">
      <w:pPr>
        <w:spacing w:before="280" w:after="280"/>
        <w:contextualSpacing/>
        <w:jc w:val="left"/>
        <w:rPr>
          <w:rFonts w:ascii="Times New Roman" w:eastAsia="Calibri" w:hAnsi="Times New Roman"/>
          <w:sz w:val="28"/>
          <w:szCs w:val="22"/>
          <w:lang w:val="ru-RU" w:eastAsia="en-US"/>
        </w:rPr>
      </w:pPr>
    </w:p>
    <w:p w:rsidR="00E66D3E" w:rsidRDefault="00E66D3E" w:rsidP="00B264D1">
      <w:pPr>
        <w:spacing w:before="280" w:after="280"/>
        <w:contextualSpacing/>
        <w:jc w:val="left"/>
        <w:rPr>
          <w:rFonts w:ascii="Times New Roman" w:eastAsia="Calibri" w:hAnsi="Times New Roman"/>
          <w:sz w:val="28"/>
          <w:szCs w:val="22"/>
          <w:lang w:val="ru-RU" w:eastAsia="en-US"/>
        </w:rPr>
      </w:pPr>
    </w:p>
    <w:p w:rsidR="00E66D3E" w:rsidRDefault="00E66D3E" w:rsidP="00B264D1">
      <w:pPr>
        <w:spacing w:before="280" w:after="280"/>
        <w:contextualSpacing/>
        <w:jc w:val="left"/>
        <w:rPr>
          <w:rFonts w:ascii="Times New Roman" w:eastAsia="Calibri" w:hAnsi="Times New Roman"/>
          <w:sz w:val="28"/>
          <w:szCs w:val="22"/>
          <w:lang w:val="ru-RU" w:eastAsia="en-US"/>
        </w:rPr>
      </w:pPr>
    </w:p>
    <w:p w:rsidR="00E66D3E" w:rsidRPr="00E66D3E" w:rsidRDefault="00E66D3E" w:rsidP="00E66D3E">
      <w:pPr>
        <w:keepNext/>
        <w:jc w:val="right"/>
        <w:outlineLvl w:val="1"/>
        <w:rPr>
          <w:rFonts w:ascii="Times New Roman" w:hAnsi="Times New Roman"/>
          <w:b/>
          <w:sz w:val="28"/>
          <w:szCs w:val="24"/>
        </w:rPr>
      </w:pPr>
      <w:bookmarkStart w:id="115" w:name="_Toc390025533"/>
      <w:r w:rsidRPr="00E66D3E">
        <w:rPr>
          <w:rFonts w:ascii="Times New Roman" w:hAnsi="Times New Roman"/>
          <w:b/>
          <w:sz w:val="28"/>
          <w:szCs w:val="24"/>
        </w:rPr>
        <w:lastRenderedPageBreak/>
        <w:t>Додаток Б</w:t>
      </w:r>
      <w:bookmarkEnd w:id="115"/>
    </w:p>
    <w:p w:rsidR="00E66D3E" w:rsidRPr="00E66D3E" w:rsidRDefault="00E66D3E" w:rsidP="00E66D3E">
      <w:pPr>
        <w:jc w:val="center"/>
        <w:rPr>
          <w:rFonts w:ascii="Times New Roman" w:eastAsia="Calibri" w:hAnsi="Times New Roman"/>
          <w:b/>
          <w:sz w:val="28"/>
          <w:szCs w:val="22"/>
        </w:rPr>
      </w:pPr>
      <w:r w:rsidRPr="00E66D3E">
        <w:rPr>
          <w:rFonts w:ascii="Times New Roman" w:eastAsia="Calibri" w:hAnsi="Times New Roman"/>
          <w:b/>
          <w:sz w:val="28"/>
          <w:szCs w:val="22"/>
        </w:rPr>
        <w:t>Алгоритм розрахунку реактора синтезу метанолу</w:t>
      </w:r>
    </w:p>
    <w:p w:rsidR="00E66D3E" w:rsidRDefault="00E66D3E" w:rsidP="00B264D1">
      <w:pPr>
        <w:spacing w:before="280" w:after="280"/>
        <w:contextualSpacing/>
        <w:jc w:val="left"/>
        <w:rPr>
          <w:rFonts w:ascii="Times New Roman" w:eastAsia="Calibri" w:hAnsi="Times New Roman"/>
          <w:sz w:val="28"/>
          <w:szCs w:val="22"/>
          <w:lang w:eastAsia="en-US"/>
        </w:rPr>
      </w:pPr>
    </w:p>
    <w:p w:rsidR="00E66D3E" w:rsidRDefault="00E66D3E" w:rsidP="00E66D3E">
      <w:pPr>
        <w:spacing w:before="280" w:after="280"/>
        <w:contextualSpacing/>
        <w:jc w:val="center"/>
        <w:rPr>
          <w:rFonts w:ascii="Times New Roman" w:eastAsia="Calibri" w:hAnsi="Times New Roman"/>
          <w:sz w:val="28"/>
          <w:szCs w:val="22"/>
          <w:lang w:eastAsia="en-US"/>
        </w:rPr>
      </w:pPr>
      <w:r>
        <w:rPr>
          <w:noProof/>
          <w:lang w:val="ru-RU"/>
        </w:rPr>
        <w:drawing>
          <wp:inline distT="0" distB="0" distL="0" distR="0" wp14:anchorId="52DF2721" wp14:editId="55ED09EF">
            <wp:extent cx="2092415" cy="7888406"/>
            <wp:effectExtent l="0" t="0" r="317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0"/>
                    <a:stretch>
                      <a:fillRect/>
                    </a:stretch>
                  </pic:blipFill>
                  <pic:spPr>
                    <a:xfrm>
                      <a:off x="0" y="0"/>
                      <a:ext cx="2093990" cy="7894344"/>
                    </a:xfrm>
                    <a:prstGeom prst="rect">
                      <a:avLst/>
                    </a:prstGeom>
                  </pic:spPr>
                </pic:pic>
              </a:graphicData>
            </a:graphic>
          </wp:inline>
        </w:drawing>
      </w:r>
    </w:p>
    <w:p w:rsidR="00E66D3E" w:rsidRPr="005E70DA" w:rsidRDefault="00E66D3E" w:rsidP="00E66D3E">
      <w:pPr>
        <w:ind w:left="142" w:right="142" w:firstLine="709"/>
        <w:jc w:val="right"/>
        <w:rPr>
          <w:rFonts w:ascii="Times New Roman" w:hAnsi="Times New Roman"/>
          <w:b/>
          <w:sz w:val="28"/>
          <w:szCs w:val="28"/>
        </w:rPr>
      </w:pPr>
      <w:r w:rsidRPr="003530B3">
        <w:rPr>
          <w:rFonts w:ascii="Times New Roman" w:hAnsi="Times New Roman"/>
          <w:b/>
          <w:sz w:val="28"/>
          <w:szCs w:val="28"/>
        </w:rPr>
        <w:lastRenderedPageBreak/>
        <w:t xml:space="preserve">Додаток </w:t>
      </w:r>
      <w:r>
        <w:rPr>
          <w:rFonts w:ascii="Times New Roman" w:hAnsi="Times New Roman"/>
          <w:b/>
          <w:sz w:val="28"/>
          <w:szCs w:val="28"/>
        </w:rPr>
        <w:t>В</w:t>
      </w:r>
    </w:p>
    <w:p w:rsidR="00E66D3E" w:rsidRPr="003530B3" w:rsidRDefault="00E66D3E" w:rsidP="00E66D3E">
      <w:pPr>
        <w:ind w:left="142" w:right="142" w:firstLine="709"/>
        <w:jc w:val="center"/>
        <w:rPr>
          <w:rFonts w:ascii="Times New Roman" w:hAnsi="Times New Roman"/>
          <w:b/>
          <w:sz w:val="28"/>
          <w:szCs w:val="28"/>
        </w:rPr>
      </w:pPr>
      <w:r w:rsidRPr="003530B3">
        <w:rPr>
          <w:rFonts w:ascii="Times New Roman" w:hAnsi="Times New Roman"/>
          <w:b/>
          <w:sz w:val="28"/>
          <w:szCs w:val="28"/>
        </w:rPr>
        <w:t>Програмний код обчислювального модуля</w:t>
      </w:r>
    </w:p>
    <w:p w:rsidR="00E66D3E" w:rsidRDefault="00D137B7" w:rsidP="00D137B7">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eastAsia="en-US"/>
        </w:rPr>
        <w:t xml:space="preserve">Файл </w:t>
      </w:r>
      <w:r>
        <w:rPr>
          <w:rFonts w:ascii="Times New Roman" w:eastAsia="Calibri" w:hAnsi="Times New Roman"/>
          <w:sz w:val="28"/>
          <w:szCs w:val="22"/>
          <w:lang w:val="en-US" w:eastAsia="en-US"/>
        </w:rPr>
        <w:t>EylerMethod.cs</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namespace CourseWork</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public class EylerMethod : Form1</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MathParser math = new MathParser();</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double[,] coeff = new double[countSect + 1, 2 * count];</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double[,] solve = new double[countSect + 1, count + 1];</w:t>
      </w:r>
    </w:p>
    <w:p w:rsidR="00D137B7" w:rsidRPr="00D137B7" w:rsidRDefault="00B543EA" w:rsidP="00D137B7">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double xi = leftBorder;</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public EylerMethod()</w:t>
      </w:r>
    </w:p>
    <w:p w:rsidR="00D137B7" w:rsidRPr="00D137B7" w:rsidRDefault="00D137B7" w:rsidP="00D137B7">
      <w:pPr>
        <w:spacing w:before="280" w:after="280"/>
        <w:contextualSpacing/>
        <w:jc w:val="left"/>
        <w:rPr>
          <w:rFonts w:ascii="Times New Roman" w:eastAsia="Calibri" w:hAnsi="Times New Roman"/>
          <w:sz w:val="28"/>
          <w:szCs w:val="22"/>
          <w:lang w:val="ru-RU" w:eastAsia="en-US"/>
        </w:rPr>
      </w:pPr>
      <w:r w:rsidRPr="00D137B7">
        <w:rPr>
          <w:rFonts w:ascii="Times New Roman" w:eastAsia="Calibri" w:hAnsi="Times New Roman"/>
          <w:sz w:val="28"/>
          <w:szCs w:val="22"/>
          <w:lang w:val="en-US" w:eastAsia="en-US"/>
        </w:rPr>
        <w:t xml:space="preserve">        </w:t>
      </w:r>
      <w:r w:rsidRPr="00D137B7">
        <w:rPr>
          <w:rFonts w:ascii="Times New Roman" w:eastAsia="Calibri" w:hAnsi="Times New Roman"/>
          <w:sz w:val="28"/>
          <w:szCs w:val="22"/>
          <w:lang w:val="ru-RU" w:eastAsia="en-US"/>
        </w:rPr>
        <w:t>{</w:t>
      </w:r>
    </w:p>
    <w:p w:rsidR="00D137B7" w:rsidRPr="00D137B7" w:rsidRDefault="00D137B7" w:rsidP="00D137B7">
      <w:pPr>
        <w:spacing w:before="280" w:after="280"/>
        <w:contextualSpacing/>
        <w:jc w:val="left"/>
        <w:rPr>
          <w:rFonts w:ascii="Times New Roman" w:eastAsia="Calibri" w:hAnsi="Times New Roman"/>
          <w:sz w:val="28"/>
          <w:szCs w:val="22"/>
          <w:lang w:val="ru-RU" w:eastAsia="en-US"/>
        </w:rPr>
      </w:pPr>
      <w:r w:rsidRPr="00D137B7">
        <w:rPr>
          <w:rFonts w:ascii="Times New Roman" w:eastAsia="Calibri" w:hAnsi="Times New Roman"/>
          <w:sz w:val="28"/>
          <w:szCs w:val="22"/>
          <w:lang w:val="ru-RU" w:eastAsia="en-US"/>
        </w:rPr>
        <w:t xml:space="preserve">            //Цикл для заповнення перших значень розв'язку</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ru-RU" w:eastAsia="en-US"/>
        </w:rPr>
        <w:t xml:space="preserve">            </w:t>
      </w:r>
      <w:r w:rsidRPr="00D137B7">
        <w:rPr>
          <w:rFonts w:ascii="Times New Roman" w:eastAsia="Calibri" w:hAnsi="Times New Roman"/>
          <w:sz w:val="28"/>
          <w:szCs w:val="22"/>
          <w:lang w:val="en-US" w:eastAsia="en-US"/>
        </w:rPr>
        <w:t>for (int i = 0; i &lt; count; 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solve[0, i + 1] = (double.Parse(CondTBox[i].Text));</w:t>
      </w:r>
    </w:p>
    <w:p w:rsidR="00D137B7" w:rsidRPr="00D137B7" w:rsidRDefault="00B543EA" w:rsidP="00D137B7">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//Цикл по всіх частинах відрізка</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for (int i = 0; i &lt; countSect + 1; i++, xi += step)</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r w:rsidR="00B543EA">
        <w:rPr>
          <w:rFonts w:ascii="Times New Roman" w:eastAsia="Calibri" w:hAnsi="Times New Roman"/>
          <w:sz w:val="28"/>
          <w:szCs w:val="22"/>
          <w:lang w:val="en-US" w:eastAsia="en-US"/>
        </w:rPr>
        <w:t xml:space="preserve">              solve[i, 0] = xi;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firstCoeff(i);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secondCoeff(i);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nextVars(i);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B543EA" w:rsidP="00D137B7">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//Знаходження f(xi, yi)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private void firstCoeff(int 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lastRenderedPageBreak/>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math.setVariable("x", xi);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for (int k = 0; k &lt; count; k++)</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math.setVariable(letters[k].ToString(), solve[i, k + 1]);</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for (int k = 0; k &lt; count; k++)</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coeff[i, k * 2] = math.Parse(TBox[k].Text);</w:t>
      </w:r>
    </w:p>
    <w:p w:rsidR="00D137B7" w:rsidRPr="00D137B7" w:rsidRDefault="00B543EA" w:rsidP="00D137B7">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//Знаходження f(xi', yi')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//xi' = xi + h/2</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//yi' = yi + h/2*f(xi, yi)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private void secondCoeff(int 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math.setVariable("x", xi + step / 2);</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for (int k = 0; k &lt; count; k++)</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math.setVariable(letters[k].ToString(), (solve[i, k + 1] + (step / 2 * co</w:t>
      </w:r>
      <w:r w:rsidR="00B543EA">
        <w:rPr>
          <w:rFonts w:ascii="Times New Roman" w:eastAsia="Calibri" w:hAnsi="Times New Roman"/>
          <w:sz w:val="28"/>
          <w:szCs w:val="22"/>
          <w:lang w:val="en-US" w:eastAsia="en-US"/>
        </w:rPr>
        <w:t>eff[i, k * 2])));</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for (int k = 0, z = 1; k &lt; count; k++, z += 2)</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coeff[i, z] = math.Parse(TBox[k].Text);</w:t>
      </w:r>
    </w:p>
    <w:p w:rsidR="00D137B7" w:rsidRPr="00D137B7" w:rsidRDefault="00D137B7" w:rsidP="00D137B7">
      <w:pPr>
        <w:spacing w:before="280" w:after="280"/>
        <w:contextualSpacing/>
        <w:jc w:val="left"/>
        <w:rPr>
          <w:rFonts w:ascii="Times New Roman" w:eastAsia="Calibri" w:hAnsi="Times New Roman"/>
          <w:sz w:val="28"/>
          <w:szCs w:val="22"/>
          <w:lang w:val="ru-RU" w:eastAsia="en-US"/>
        </w:rPr>
      </w:pPr>
      <w:r w:rsidRPr="00D137B7">
        <w:rPr>
          <w:rFonts w:ascii="Times New Roman" w:eastAsia="Calibri" w:hAnsi="Times New Roman"/>
          <w:sz w:val="28"/>
          <w:szCs w:val="22"/>
          <w:lang w:val="en-US" w:eastAsia="en-US"/>
        </w:rPr>
        <w:t xml:space="preserve">            </w:t>
      </w:r>
      <w:r w:rsidRPr="00D137B7">
        <w:rPr>
          <w:rFonts w:ascii="Times New Roman" w:eastAsia="Calibri" w:hAnsi="Times New Roman"/>
          <w:sz w:val="28"/>
          <w:szCs w:val="22"/>
          <w:lang w:val="ru-RU" w:eastAsia="en-US"/>
        </w:rPr>
        <w:t>}</w:t>
      </w:r>
    </w:p>
    <w:p w:rsidR="00D137B7" w:rsidRPr="00A22EA9" w:rsidRDefault="00D137B7" w:rsidP="00D137B7">
      <w:pPr>
        <w:spacing w:before="280" w:after="280"/>
        <w:contextualSpacing/>
        <w:jc w:val="left"/>
        <w:rPr>
          <w:rFonts w:ascii="Times New Roman" w:eastAsia="Calibri" w:hAnsi="Times New Roman"/>
          <w:sz w:val="28"/>
          <w:szCs w:val="22"/>
          <w:lang w:val="ru-RU" w:eastAsia="en-US"/>
        </w:rPr>
      </w:pPr>
      <w:r w:rsidRPr="00D137B7">
        <w:rPr>
          <w:rFonts w:ascii="Times New Roman" w:eastAsia="Calibri" w:hAnsi="Times New Roman"/>
          <w:sz w:val="28"/>
          <w:szCs w:val="22"/>
          <w:lang w:val="ru-RU"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ru-RU" w:eastAsia="en-US"/>
        </w:rPr>
      </w:pPr>
      <w:r w:rsidRPr="00D137B7">
        <w:rPr>
          <w:rFonts w:ascii="Times New Roman" w:eastAsia="Calibri" w:hAnsi="Times New Roman"/>
          <w:sz w:val="28"/>
          <w:szCs w:val="22"/>
          <w:lang w:val="ru-RU" w:eastAsia="en-US"/>
        </w:rPr>
        <w:t xml:space="preserve">        //Знаходження наступних </w:t>
      </w:r>
      <w:r w:rsidRPr="00D137B7">
        <w:rPr>
          <w:rFonts w:ascii="Times New Roman" w:eastAsia="Calibri" w:hAnsi="Times New Roman"/>
          <w:sz w:val="28"/>
          <w:szCs w:val="22"/>
          <w:lang w:val="en-US" w:eastAsia="en-US"/>
        </w:rPr>
        <w:t>yi</w:t>
      </w:r>
      <w:r w:rsidRPr="00D137B7">
        <w:rPr>
          <w:rFonts w:ascii="Times New Roman" w:eastAsia="Calibri" w:hAnsi="Times New Roman"/>
          <w:sz w:val="28"/>
          <w:szCs w:val="22"/>
          <w:lang w:val="ru-RU" w:eastAsia="en-US"/>
        </w:rPr>
        <w:t xml:space="preserve">, </w:t>
      </w:r>
      <w:r w:rsidRPr="00D137B7">
        <w:rPr>
          <w:rFonts w:ascii="Times New Roman" w:eastAsia="Calibri" w:hAnsi="Times New Roman"/>
          <w:sz w:val="28"/>
          <w:szCs w:val="22"/>
          <w:lang w:val="en-US" w:eastAsia="en-US"/>
        </w:rPr>
        <w:t>zi</w:t>
      </w:r>
      <w:r w:rsidRPr="00D137B7">
        <w:rPr>
          <w:rFonts w:ascii="Times New Roman" w:eastAsia="Calibri" w:hAnsi="Times New Roman"/>
          <w:sz w:val="28"/>
          <w:szCs w:val="22"/>
          <w:lang w:val="ru-RU" w:eastAsia="en-US"/>
        </w:rPr>
        <w:t xml:space="preserve">, </w:t>
      </w:r>
      <w:r w:rsidRPr="00D137B7">
        <w:rPr>
          <w:rFonts w:ascii="Times New Roman" w:eastAsia="Calibri" w:hAnsi="Times New Roman"/>
          <w:sz w:val="28"/>
          <w:szCs w:val="22"/>
          <w:lang w:val="en-US" w:eastAsia="en-US"/>
        </w:rPr>
        <w:t>ci</w:t>
      </w:r>
      <w:r w:rsidRPr="00D137B7">
        <w:rPr>
          <w:rFonts w:ascii="Times New Roman" w:eastAsia="Calibri" w:hAnsi="Times New Roman"/>
          <w:sz w:val="28"/>
          <w:szCs w:val="22"/>
          <w:lang w:val="ru-RU" w:eastAsia="en-US"/>
        </w:rPr>
        <w:t>....</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ru-RU" w:eastAsia="en-US"/>
        </w:rPr>
        <w:t xml:space="preserve">        </w:t>
      </w:r>
      <w:r w:rsidRPr="00D137B7">
        <w:rPr>
          <w:rFonts w:ascii="Times New Roman" w:eastAsia="Calibri" w:hAnsi="Times New Roman"/>
          <w:sz w:val="28"/>
          <w:szCs w:val="22"/>
          <w:lang w:val="en-US" w:eastAsia="en-US"/>
        </w:rPr>
        <w:t>private void nextVars(int 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for (int k = 0, z = 1; k &lt; count; k++, z += 2)</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if (i != countSect)</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solve[i + 1, k + 1] = (solve[i, k + 1] + step * coeff[i, z]);</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lastRenderedPageBreak/>
        <w:t xml:space="preserve">                else</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continue;</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B543EA" w:rsidP="00D137B7">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public string printResults()</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str</w:t>
      </w:r>
      <w:r w:rsidR="00B543EA">
        <w:rPr>
          <w:rFonts w:ascii="Times New Roman" w:eastAsia="Calibri" w:hAnsi="Times New Roman"/>
          <w:sz w:val="28"/>
          <w:szCs w:val="22"/>
          <w:lang w:val="en-US" w:eastAsia="en-US"/>
        </w:rPr>
        <w:t>ing results = "i\t\txi\t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//Взнаєм скільки змінних використано</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for (int i = 0; i &lt; count; 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results += (letters[i].ToString() + "i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for (int i = 0; i &lt; count; 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results += ($"f(xi, {letters[i].ToString()}i)         f(xi', {lette</w:t>
      </w:r>
      <w:r w:rsidR="00B543EA">
        <w:rPr>
          <w:rFonts w:ascii="Times New Roman" w:eastAsia="Calibri" w:hAnsi="Times New Roman"/>
          <w:sz w:val="28"/>
          <w:szCs w:val="22"/>
          <w:lang w:val="en-US" w:eastAsia="en-US"/>
        </w:rPr>
        <w:t>rs[i].ToString()}i')        ");</w:t>
      </w:r>
    </w:p>
    <w:p w:rsidR="00D137B7" w:rsidRPr="00A22EA9" w:rsidRDefault="00D137B7" w:rsidP="00D137B7">
      <w:pPr>
        <w:spacing w:before="280" w:after="280"/>
        <w:contextualSpacing/>
        <w:jc w:val="left"/>
        <w:rPr>
          <w:rFonts w:ascii="Times New Roman" w:eastAsia="Calibri" w:hAnsi="Times New Roman"/>
          <w:sz w:val="28"/>
          <w:szCs w:val="22"/>
          <w:lang w:val="ru-RU" w:eastAsia="en-US"/>
        </w:rPr>
      </w:pPr>
      <w:r w:rsidRPr="00D137B7">
        <w:rPr>
          <w:rFonts w:ascii="Times New Roman" w:eastAsia="Calibri" w:hAnsi="Times New Roman"/>
          <w:sz w:val="28"/>
          <w:szCs w:val="22"/>
          <w:lang w:val="en-US" w:eastAsia="en-US"/>
        </w:rPr>
        <w:t xml:space="preserve">            results</w:t>
      </w:r>
      <w:r w:rsidRPr="00D137B7">
        <w:rPr>
          <w:rFonts w:ascii="Times New Roman" w:eastAsia="Calibri" w:hAnsi="Times New Roman"/>
          <w:sz w:val="28"/>
          <w:szCs w:val="22"/>
          <w:lang w:val="ru-RU" w:eastAsia="en-US"/>
        </w:rPr>
        <w:t xml:space="preserve"> += "\</w:t>
      </w:r>
      <w:r w:rsidRPr="00D137B7">
        <w:rPr>
          <w:rFonts w:ascii="Times New Roman" w:eastAsia="Calibri" w:hAnsi="Times New Roman"/>
          <w:sz w:val="28"/>
          <w:szCs w:val="22"/>
          <w:lang w:val="en-US" w:eastAsia="en-US"/>
        </w:rPr>
        <w:t>n</w:t>
      </w:r>
      <w:r w:rsidRPr="00D137B7">
        <w:rPr>
          <w:rFonts w:ascii="Times New Roman" w:eastAsia="Calibri" w:hAnsi="Times New Roman"/>
          <w:sz w:val="28"/>
          <w:szCs w:val="22"/>
          <w:lang w:val="ru-RU" w:eastAsia="en-US"/>
        </w:rPr>
        <w:t>\</w:t>
      </w:r>
      <w:r w:rsidRPr="00D137B7">
        <w:rPr>
          <w:rFonts w:ascii="Times New Roman" w:eastAsia="Calibri" w:hAnsi="Times New Roman"/>
          <w:sz w:val="28"/>
          <w:szCs w:val="22"/>
          <w:lang w:val="en-US" w:eastAsia="en-US"/>
        </w:rPr>
        <w:t>n</w:t>
      </w:r>
      <w:r w:rsidR="00B543EA">
        <w:rPr>
          <w:rFonts w:ascii="Times New Roman" w:eastAsia="Calibri" w:hAnsi="Times New Roman"/>
          <w:sz w:val="28"/>
          <w:szCs w:val="22"/>
          <w:lang w:val="ru-RU" w:eastAsia="en-US"/>
        </w:rPr>
        <w:t>";</w:t>
      </w:r>
    </w:p>
    <w:p w:rsidR="00D137B7" w:rsidRPr="00D137B7" w:rsidRDefault="00D137B7" w:rsidP="00D137B7">
      <w:pPr>
        <w:spacing w:before="280" w:after="280"/>
        <w:contextualSpacing/>
        <w:jc w:val="left"/>
        <w:rPr>
          <w:rFonts w:ascii="Times New Roman" w:eastAsia="Calibri" w:hAnsi="Times New Roman"/>
          <w:sz w:val="28"/>
          <w:szCs w:val="22"/>
          <w:lang w:val="ru-RU" w:eastAsia="en-US"/>
        </w:rPr>
      </w:pPr>
      <w:r w:rsidRPr="00D137B7">
        <w:rPr>
          <w:rFonts w:ascii="Times New Roman" w:eastAsia="Calibri" w:hAnsi="Times New Roman"/>
          <w:sz w:val="28"/>
          <w:szCs w:val="22"/>
          <w:lang w:val="ru-RU" w:eastAsia="en-US"/>
        </w:rPr>
        <w:t xml:space="preserve">            //Запис результатів в змінну</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ru-RU" w:eastAsia="en-US"/>
        </w:rPr>
        <w:t xml:space="preserve">            </w:t>
      </w:r>
      <w:r w:rsidRPr="00D137B7">
        <w:rPr>
          <w:rFonts w:ascii="Times New Roman" w:eastAsia="Calibri" w:hAnsi="Times New Roman"/>
          <w:sz w:val="28"/>
          <w:szCs w:val="22"/>
          <w:lang w:val="en-US" w:eastAsia="en-US"/>
        </w:rPr>
        <w:t>for (int i = 0; i &lt; countSect + 1; 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results += (i.ToString() + '\t');</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for (int j = 0; j &lt; count + 1; j++)</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results += solve[i, j];</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for (int j = 0; j &lt; 2 * count; j++)</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results += coeff[i, j];</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results += '\n';</w:t>
      </w:r>
    </w:p>
    <w:p w:rsidR="00D137B7" w:rsidRPr="00D137B7" w:rsidRDefault="00B543EA" w:rsidP="00D137B7">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lastRenderedPageBreak/>
        <w:t xml:space="preserve">            return results;</w:t>
      </w:r>
    </w:p>
    <w:p w:rsidR="00D137B7" w:rsidRPr="00D137B7" w:rsidRDefault="00B543EA" w:rsidP="00D137B7">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public string printResults1()</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str</w:t>
      </w:r>
      <w:r w:rsidR="00B543EA">
        <w:rPr>
          <w:rFonts w:ascii="Times New Roman" w:eastAsia="Calibri" w:hAnsi="Times New Roman"/>
          <w:sz w:val="28"/>
          <w:szCs w:val="22"/>
          <w:lang w:val="en-US" w:eastAsia="en-US"/>
        </w:rPr>
        <w:t>ing results = "i\t\txi\t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//Взнаєм скільки змінних використано</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for (int i = 0; i &lt; count; 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results += (letters[i].To</w:t>
      </w:r>
      <w:r w:rsidR="00B543EA">
        <w:rPr>
          <w:rFonts w:ascii="Times New Roman" w:eastAsia="Calibri" w:hAnsi="Times New Roman"/>
          <w:sz w:val="28"/>
          <w:szCs w:val="22"/>
          <w:lang w:val="en-US" w:eastAsia="en-US"/>
        </w:rPr>
        <w:t>String() + "i               ");</w:t>
      </w:r>
    </w:p>
    <w:p w:rsidR="00D137B7" w:rsidRPr="00A22EA9" w:rsidRDefault="00D137B7" w:rsidP="00D137B7">
      <w:pPr>
        <w:spacing w:before="280" w:after="280"/>
        <w:contextualSpacing/>
        <w:jc w:val="left"/>
        <w:rPr>
          <w:rFonts w:ascii="Times New Roman" w:eastAsia="Calibri" w:hAnsi="Times New Roman"/>
          <w:sz w:val="28"/>
          <w:szCs w:val="22"/>
          <w:lang w:val="ru-RU" w:eastAsia="en-US"/>
        </w:rPr>
      </w:pPr>
      <w:r w:rsidRPr="00D137B7">
        <w:rPr>
          <w:rFonts w:ascii="Times New Roman" w:eastAsia="Calibri" w:hAnsi="Times New Roman"/>
          <w:sz w:val="28"/>
          <w:szCs w:val="22"/>
          <w:lang w:val="en-US" w:eastAsia="en-US"/>
        </w:rPr>
        <w:t xml:space="preserve">            results</w:t>
      </w:r>
      <w:r w:rsidRPr="00D137B7">
        <w:rPr>
          <w:rFonts w:ascii="Times New Roman" w:eastAsia="Calibri" w:hAnsi="Times New Roman"/>
          <w:sz w:val="28"/>
          <w:szCs w:val="22"/>
          <w:lang w:val="ru-RU" w:eastAsia="en-US"/>
        </w:rPr>
        <w:t xml:space="preserve"> += "\</w:t>
      </w:r>
      <w:r w:rsidRPr="00D137B7">
        <w:rPr>
          <w:rFonts w:ascii="Times New Roman" w:eastAsia="Calibri" w:hAnsi="Times New Roman"/>
          <w:sz w:val="28"/>
          <w:szCs w:val="22"/>
          <w:lang w:val="en-US" w:eastAsia="en-US"/>
        </w:rPr>
        <w:t>n</w:t>
      </w:r>
      <w:r w:rsidRPr="00D137B7">
        <w:rPr>
          <w:rFonts w:ascii="Times New Roman" w:eastAsia="Calibri" w:hAnsi="Times New Roman"/>
          <w:sz w:val="28"/>
          <w:szCs w:val="22"/>
          <w:lang w:val="ru-RU" w:eastAsia="en-US"/>
        </w:rPr>
        <w:t>\</w:t>
      </w:r>
      <w:r w:rsidRPr="00D137B7">
        <w:rPr>
          <w:rFonts w:ascii="Times New Roman" w:eastAsia="Calibri" w:hAnsi="Times New Roman"/>
          <w:sz w:val="28"/>
          <w:szCs w:val="22"/>
          <w:lang w:val="en-US" w:eastAsia="en-US"/>
        </w:rPr>
        <w:t>n</w:t>
      </w:r>
      <w:r w:rsidR="00B543EA">
        <w:rPr>
          <w:rFonts w:ascii="Times New Roman" w:eastAsia="Calibri" w:hAnsi="Times New Roman"/>
          <w:sz w:val="28"/>
          <w:szCs w:val="22"/>
          <w:lang w:val="ru-RU" w:eastAsia="en-US"/>
        </w:rPr>
        <w:t>";</w:t>
      </w:r>
    </w:p>
    <w:p w:rsidR="00D137B7" w:rsidRPr="00D137B7" w:rsidRDefault="00D137B7" w:rsidP="00D137B7">
      <w:pPr>
        <w:spacing w:before="280" w:after="280"/>
        <w:contextualSpacing/>
        <w:jc w:val="left"/>
        <w:rPr>
          <w:rFonts w:ascii="Times New Roman" w:eastAsia="Calibri" w:hAnsi="Times New Roman"/>
          <w:sz w:val="28"/>
          <w:szCs w:val="22"/>
          <w:lang w:val="ru-RU" w:eastAsia="en-US"/>
        </w:rPr>
      </w:pPr>
      <w:r w:rsidRPr="00D137B7">
        <w:rPr>
          <w:rFonts w:ascii="Times New Roman" w:eastAsia="Calibri" w:hAnsi="Times New Roman"/>
          <w:sz w:val="28"/>
          <w:szCs w:val="22"/>
          <w:lang w:val="ru-RU" w:eastAsia="en-US"/>
        </w:rPr>
        <w:t xml:space="preserve">            //Запис результатів в змінну</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ru-RU" w:eastAsia="en-US"/>
        </w:rPr>
        <w:t xml:space="preserve">            </w:t>
      </w:r>
      <w:r w:rsidRPr="00D137B7">
        <w:rPr>
          <w:rFonts w:ascii="Times New Roman" w:eastAsia="Calibri" w:hAnsi="Times New Roman"/>
          <w:sz w:val="28"/>
          <w:szCs w:val="22"/>
          <w:lang w:val="en-US" w:eastAsia="en-US"/>
        </w:rPr>
        <w:t>for (int i = 0; i &lt; countSect + 1; i++)</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results += (i.ToString() + '\t');</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for (int j = 0; j &lt; count + 1; j++)</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results += string.Format("{0,13:F4}", solve[i, j]);</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results += '\n';</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return results;</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pub</w:t>
      </w:r>
      <w:r>
        <w:rPr>
          <w:rFonts w:ascii="Times New Roman" w:eastAsia="Calibri" w:hAnsi="Times New Roman"/>
          <w:sz w:val="28"/>
          <w:szCs w:val="22"/>
          <w:lang w:val="en-US" w:eastAsia="en-US"/>
        </w:rPr>
        <w:t>lic double[,] getSolveArray()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return solve;</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private void InitializeComponent()</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this.SuspendLayout();</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lastRenderedPageBreak/>
        <w:t xml:space="preserve">            // EylerMethod</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this.AutoScaleDimensions = new System.Drawing.SizeF(9F, 18F);</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this.ClientSize = new System.Drawing.Size(726, 463);</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this.Name = "EylerMethod";</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this.ResumeLayout(false</w:t>
      </w:r>
      <w:r>
        <w:rPr>
          <w:rFonts w:ascii="Times New Roman" w:eastAsia="Calibri" w:hAnsi="Times New Roman"/>
          <w:sz w:val="28"/>
          <w:szCs w:val="22"/>
          <w:lang w:val="en-US" w:eastAsia="en-US"/>
        </w:rPr>
        <w:t>);</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 xml:space="preserve">    }</w:t>
      </w:r>
    </w:p>
    <w:p w:rsidR="00D137B7" w:rsidRPr="00D137B7" w:rsidRDefault="00D137B7" w:rsidP="00D137B7">
      <w:pPr>
        <w:spacing w:before="280" w:after="280"/>
        <w:contextualSpacing/>
        <w:jc w:val="left"/>
        <w:rPr>
          <w:rFonts w:ascii="Times New Roman" w:eastAsia="Calibri" w:hAnsi="Times New Roman"/>
          <w:sz w:val="28"/>
          <w:szCs w:val="22"/>
          <w:lang w:val="en-US" w:eastAsia="en-US"/>
        </w:rPr>
      </w:pPr>
      <w:r w:rsidRPr="00D137B7">
        <w:rPr>
          <w:rFonts w:ascii="Times New Roman" w:eastAsia="Calibri" w:hAnsi="Times New Roman"/>
          <w:sz w:val="28"/>
          <w:szCs w:val="22"/>
          <w:lang w:val="en-US" w:eastAsia="en-US"/>
        </w:rPr>
        <w:t>}</w:t>
      </w:r>
    </w:p>
    <w:p w:rsidR="00E66D3E" w:rsidRPr="00A22EA9" w:rsidRDefault="00E66D3E" w:rsidP="00B543EA">
      <w:pPr>
        <w:spacing w:before="280" w:after="280"/>
        <w:contextualSpacing/>
        <w:jc w:val="left"/>
        <w:rPr>
          <w:rFonts w:ascii="Times New Roman" w:eastAsia="Calibri" w:hAnsi="Times New Roman"/>
          <w:sz w:val="28"/>
          <w:szCs w:val="22"/>
          <w:lang w:val="en-US" w:eastAsia="en-US"/>
        </w:rPr>
      </w:pPr>
    </w:p>
    <w:p w:rsid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ru-RU" w:eastAsia="en-US"/>
        </w:rPr>
        <w:t>Файл</w:t>
      </w:r>
      <w:r w:rsidRPr="00A22EA9">
        <w:rPr>
          <w:rFonts w:ascii="Times New Roman" w:eastAsia="Calibri" w:hAnsi="Times New Roman"/>
          <w:sz w:val="28"/>
          <w:szCs w:val="22"/>
          <w:lang w:val="en-US" w:eastAsia="en-US"/>
        </w:rPr>
        <w:t xml:space="preserve"> </w:t>
      </w:r>
      <w:r>
        <w:rPr>
          <w:rFonts w:ascii="Times New Roman" w:eastAsia="Calibri" w:hAnsi="Times New Roman"/>
          <w:sz w:val="28"/>
          <w:szCs w:val="22"/>
          <w:lang w:val="en-US" w:eastAsia="en-US"/>
        </w:rPr>
        <w:t>Form1.cs</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using System;</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using System.Collections.Generic;</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using System.Drawing;</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using System.Windows.Forms;</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namespace CourseWork</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partial class Form1 : Form</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static int count = 0, countSect = 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static double leftBorder = 0, rightBorder = 0, step = 0, Radius = 0, H = 0, V = 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List&lt;Label&gt; CondLabel = new List&lt;Label&gt;();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static List&lt;TextBox&gt; CondTBox = new List&lt;TextBox&gt;();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static List&lt;TextBox&gt; TBox = new List&lt;TextBox&gt;();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static string letters = "abcdtmyzcdefghijklmnopqrstuxvw";</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static string k1 = "(1,6*(10^-1))";</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static string k2 = "(3,3*(10^-1))";</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static string k3 = "(1,4*(10^-2))";</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lastRenderedPageBreak/>
        <w:t xml:space="preserve">        public static string k4 = "(4,9*(10^-1))";</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static string k5 = "(1,5*(10^-2))";</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sta</w:t>
      </w:r>
      <w:r>
        <w:rPr>
          <w:rFonts w:ascii="Times New Roman" w:eastAsia="Calibri" w:hAnsi="Times New Roman"/>
          <w:sz w:val="28"/>
          <w:szCs w:val="22"/>
          <w:lang w:val="en-US" w:eastAsia="en-US"/>
        </w:rPr>
        <w:t>tic string k6 = "(1,2*(10^1))";</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Form1()</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InitializeComponent();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void HeigthInput_TextChanged(object sender, EventArgs 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void label3_Click(object sender, EventArgs 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void label9_Click(object sender, EventArgs 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void InputLabel_Click(object sender, EventArgs 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void label10_Click(object sender, EventArgs 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void chart1_Click(object sender, EventArgs 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void label1_Click(object sender, EventArgs 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void OutputBox2_TextChanged(object sender, EventArgs 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lastRenderedPageBreak/>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void CreateTextBox_Click(object sender, EventArgs 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foreach (var series in chart1.Series)</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series.Points.Clear();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StartCondLabel.Visible = true;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r>
        <w:rPr>
          <w:rFonts w:ascii="Times New Roman" w:eastAsia="Calibri" w:hAnsi="Times New Roman"/>
          <w:sz w:val="28"/>
          <w:szCs w:val="22"/>
          <w:lang w:val="en-US" w:eastAsia="en-US"/>
        </w:rPr>
        <w:t xml:space="preserve">     InputLabel.Visible = true;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//Read variables</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leftBorder = Convert.ToDouble(LeftBorder.Text);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rightBorder = Convert.ToDouble(RightBorder.Text);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countSect = Convert.ToInt32(CountSect.Text);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H = Convert.ToDouble(HeigthInput.Text);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Radius = Convert.ToDouble(RadiusInput.Text);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step = (rightBorder - leftBorder) / countSect;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r>
        <w:rPr>
          <w:rFonts w:ascii="Times New Roman" w:eastAsia="Calibri" w:hAnsi="Times New Roman"/>
          <w:sz w:val="28"/>
          <w:szCs w:val="22"/>
          <w:lang w:val="en-US" w:eastAsia="en-US"/>
        </w:rPr>
        <w:t>StepBox.Text = step.ToString();</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//Condition for cleat TextBoxes</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(TBox.Count &gt; 1)</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for (int i = 0; i &lt; count; 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InputDataPage.Controls.Remove(CondLabel[i]);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InputDataPage.Controls.Remove(CondTBox[i]);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InputDataPage.Controls.Remove(TBox[i]);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CondLabel.Clear();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CondTBox.Clear();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lastRenderedPageBreak/>
        <w:t xml:space="preserve">                TBox.Clear();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count = 3;</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//Dynamical create TextBoxes for InputData</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for (int i = 0; i &lt; count; 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CondTBox.Add(new TextBox());</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CondTBox[i].Location = new Point(270, 45 + i * 32);</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CondTBox[i].Name = "Condition" + i.ToString();</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CondTBox[i].Size = new Size(65, 26);</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CondTBox[i].TabIndex = 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InputData</w:t>
      </w:r>
      <w:r>
        <w:rPr>
          <w:rFonts w:ascii="Times New Roman" w:eastAsia="Calibri" w:hAnsi="Times New Roman"/>
          <w:sz w:val="28"/>
          <w:szCs w:val="22"/>
          <w:lang w:val="en-US" w:eastAsia="en-US"/>
        </w:rPr>
        <w:t>Page.Controls.Add(CondTBox[i]);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CondLabel.Add(new Label());</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CondLabel[i].Location = new Point(200, 45 + i * 32);</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CondLabel[i].Name = "Label" + i.ToString();</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CondLabel[i].Text = letters[i].ToString() + '(' + LeftBorder.Text + ")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CondLabel[i].Size = new Size(100, 19);</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CondLabel[i].TabIndex = 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InputDataP</w:t>
      </w:r>
      <w:r>
        <w:rPr>
          <w:rFonts w:ascii="Times New Roman" w:eastAsia="Calibri" w:hAnsi="Times New Roman"/>
          <w:sz w:val="28"/>
          <w:szCs w:val="22"/>
          <w:lang w:val="en-US" w:eastAsia="en-US"/>
        </w:rPr>
        <w:t>age.Controls.Add(CondLabel[i]);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TBox.Add(new TextBox());</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TBox[i].Location = new Point(350, 45 + i * 32);</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TBox[i].Name = "Euc" + i.ToString();</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TBox[i].Size = new Size(350, 26);</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TBox[i].TabIndex = 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InputDataPage.Controls.Add(TBox[i]);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V = 3.14 * Math.Pow(Radius, 2) * H;</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(count != 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lastRenderedPageBreak/>
        <w:t xml:space="preserve">                CondTBox[0].Text = "6,34";</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TBox[0].Text</w:t>
      </w:r>
      <w:r>
        <w:rPr>
          <w:rFonts w:ascii="Times New Roman" w:eastAsia="Calibri" w:hAnsi="Times New Roman"/>
          <w:sz w:val="28"/>
          <w:szCs w:val="22"/>
          <w:lang w:val="en-US" w:eastAsia="en-US"/>
        </w:rPr>
        <w:t xml:space="preserve"> = "-276,44*(10^(-3))*a*(b^2)";</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CondTBox[1].Text = "3,394";</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TBox[1].Text =</w:t>
      </w:r>
      <w:r>
        <w:rPr>
          <w:rFonts w:ascii="Times New Roman" w:eastAsia="Calibri" w:hAnsi="Times New Roman"/>
          <w:sz w:val="28"/>
          <w:szCs w:val="22"/>
          <w:lang w:val="en-US" w:eastAsia="en-US"/>
        </w:rPr>
        <w:t xml:space="preserve"> "-276,44*2*(10^(-3))*a*(b^2)";</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CondTBox[2].Text = "0";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TBox[2].Tex</w:t>
      </w:r>
      <w:r>
        <w:rPr>
          <w:rFonts w:ascii="Times New Roman" w:eastAsia="Calibri" w:hAnsi="Times New Roman"/>
          <w:sz w:val="28"/>
          <w:szCs w:val="22"/>
          <w:lang w:val="en-US" w:eastAsia="en-US"/>
        </w:rPr>
        <w:t>t = "276,44*(10^(-3))*a*(b^2)";</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//CondTBox[3].Text = "0";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//TBox[3].Text = $"(((0,5*(0-d))/{V}))+{</w:t>
      </w:r>
      <w:r>
        <w:rPr>
          <w:rFonts w:ascii="Times New Roman" w:eastAsia="Calibri" w:hAnsi="Times New Roman"/>
          <w:sz w:val="28"/>
          <w:szCs w:val="22"/>
          <w:lang w:val="en-US" w:eastAsia="en-US"/>
        </w:rPr>
        <w:t>k2}*a*(b^2)-{k3}*a*d+{k4}*t*c";</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//CondTBox[4].Text = "0";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//TBox[4].Text = $"(((0,5*(0-t))/</w:t>
      </w:r>
      <w:r>
        <w:rPr>
          <w:rFonts w:ascii="Times New Roman" w:eastAsia="Calibri" w:hAnsi="Times New Roman"/>
          <w:sz w:val="28"/>
          <w:szCs w:val="22"/>
          <w:lang w:val="en-US" w:eastAsia="en-US"/>
        </w:rPr>
        <w:t>{V}))+2*{k5}*(a^2)*b-{k4}*t*c";</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//CondTBox[5].Text = "0";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//TBox[5].Text = $"(((</w:t>
      </w:r>
      <w:r>
        <w:rPr>
          <w:rFonts w:ascii="Times New Roman" w:eastAsia="Calibri" w:hAnsi="Times New Roman"/>
          <w:sz w:val="28"/>
          <w:szCs w:val="22"/>
          <w:lang w:val="en-US" w:eastAsia="en-US"/>
        </w:rPr>
        <w:t>0,5*(0-m))/{V}))+{k6}*(b^2)*t";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else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MessageBox.Show("Помилка. Немає полів для введення",</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"Помилка в роботі програми", MessageBoxButtons.OK, MessageBoxIcon.Error);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void EylerMethodCalcButton_Click(object sender, EventArgs 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EylerMe</w:t>
      </w:r>
      <w:r>
        <w:rPr>
          <w:rFonts w:ascii="Times New Roman" w:eastAsia="Calibri" w:hAnsi="Times New Roman"/>
          <w:sz w:val="28"/>
          <w:szCs w:val="22"/>
          <w:lang w:val="en-US" w:eastAsia="en-US"/>
        </w:rPr>
        <w:t>thod solve = new EylerMethod();</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tabControl1.SelectTab(1);</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//WindowState = FormWindowState.Maximized;</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 OutputBox.Text = solve.printResults();</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OutputBox2.Text = solve.printResults1();</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double[</w:t>
      </w:r>
      <w:r>
        <w:rPr>
          <w:rFonts w:ascii="Times New Roman" w:eastAsia="Calibri" w:hAnsi="Times New Roman"/>
          <w:sz w:val="28"/>
          <w:szCs w:val="22"/>
          <w:lang w:val="en-US" w:eastAsia="en-US"/>
        </w:rPr>
        <w:t>,] arr = solve.getSolveArray();</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lastRenderedPageBreak/>
        <w:t xml:space="preserve">            chart1.Series[0].Points.Clear();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chart1.Series[1].Points.Clear();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chart1.Series[2].Points.Clear();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//chart1.Series[4].Points.Clear();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//chart1.Series[5].Points.Clear();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w:t>
      </w:r>
      <w:r>
        <w:rPr>
          <w:rFonts w:ascii="Times New Roman" w:eastAsia="Calibri" w:hAnsi="Times New Roman"/>
          <w:sz w:val="28"/>
          <w:szCs w:val="22"/>
          <w:lang w:val="en-US" w:eastAsia="en-US"/>
        </w:rPr>
        <w:t>hart1.Series[6].Points.Clear();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for (int i = 0; i &lt; arr.GetLength(0)-1; 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for (int j = 1; j &lt; arr.GetLength(1); j++)</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          </w:t>
      </w: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chart1.Series[j].Points.AddXY(Math.Round(arr[i,0],5), Math.Round(arr[i,j</w:t>
      </w:r>
      <w:r>
        <w:rPr>
          <w:rFonts w:ascii="Times New Roman" w:eastAsia="Calibri" w:hAnsi="Times New Roman"/>
          <w:sz w:val="28"/>
          <w:szCs w:val="22"/>
          <w:lang w:val="en-US" w:eastAsia="en-US"/>
        </w:rPr>
        <w:t>],5));</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void TestButton_Click(object sender, EventArgs 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w:t>
      </w:r>
    </w:p>
    <w:p w:rsidR="00B543EA" w:rsidRDefault="00B543EA" w:rsidP="00B543EA">
      <w:pPr>
        <w:spacing w:before="280" w:after="280"/>
        <w:contextualSpacing/>
        <w:jc w:val="left"/>
        <w:rPr>
          <w:rFonts w:ascii="Times New Roman" w:eastAsia="Calibri" w:hAnsi="Times New Roman"/>
          <w:sz w:val="28"/>
          <w:szCs w:val="22"/>
          <w:lang w:val="en-US" w:eastAsia="en-US"/>
        </w:rPr>
      </w:pPr>
    </w:p>
    <w:p w:rsid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ru-RU" w:eastAsia="en-US"/>
        </w:rPr>
        <w:t>Файл</w:t>
      </w:r>
      <w:r w:rsidRPr="00A22EA9">
        <w:rPr>
          <w:rFonts w:ascii="Times New Roman" w:eastAsia="Calibri" w:hAnsi="Times New Roman"/>
          <w:sz w:val="28"/>
          <w:szCs w:val="22"/>
          <w:lang w:val="en-US" w:eastAsia="en-US"/>
        </w:rPr>
        <w:t xml:space="preserve"> </w:t>
      </w:r>
      <w:r>
        <w:rPr>
          <w:rFonts w:ascii="Times New Roman" w:eastAsia="Calibri" w:hAnsi="Times New Roman"/>
          <w:sz w:val="28"/>
          <w:szCs w:val="22"/>
          <w:lang w:val="en-US" w:eastAsia="en-US"/>
        </w:rPr>
        <w:t>Form2.cs</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using System;</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using System.Collections.Generic;</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using System.ComponentModel;</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using System.Data;</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using System.Drawing;</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using System.Linq;</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using System.Text;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lastRenderedPageBreak/>
        <w:t>using System.Threading.Tasks;</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using System.Windows.Forms;</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namespace CourseWork</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partial class Form2 : Form</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Form2()</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InitializeComponent();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void button2_Click(object sender, EventArgs 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Application.Exit();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void button1_Click(object sender, EventArgs 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(textBox1.Text == "" &amp;&amp; textBox2.Text ==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Form1 s = new Form1();</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s.Show();</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this.Hide();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else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textBox1.Text =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r>
        <w:rPr>
          <w:rFonts w:ascii="Times New Roman" w:eastAsia="Calibri" w:hAnsi="Times New Roman"/>
          <w:sz w:val="28"/>
          <w:szCs w:val="22"/>
          <w:lang w:val="en-US" w:eastAsia="en-US"/>
        </w:rPr>
        <w:t xml:space="preserve">          textBox2.Text =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MessageBox.Show("Невірний логін і пароль");</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lastRenderedPageBreak/>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w:t>
      </w:r>
    </w:p>
    <w:p w:rsidR="00B543EA" w:rsidRDefault="00B543EA" w:rsidP="00B543EA">
      <w:pPr>
        <w:spacing w:before="280" w:after="280"/>
        <w:contextualSpacing/>
        <w:jc w:val="left"/>
        <w:rPr>
          <w:rFonts w:ascii="Times New Roman" w:eastAsia="Calibri" w:hAnsi="Times New Roman"/>
          <w:sz w:val="28"/>
          <w:szCs w:val="22"/>
          <w:lang w:val="en-US" w:eastAsia="en-US"/>
        </w:rPr>
      </w:pPr>
    </w:p>
    <w:p w:rsid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ru-RU" w:eastAsia="en-US"/>
        </w:rPr>
        <w:t>Файл</w:t>
      </w:r>
      <w:r w:rsidRPr="00A22EA9">
        <w:rPr>
          <w:rFonts w:ascii="Times New Roman" w:eastAsia="Calibri" w:hAnsi="Times New Roman"/>
          <w:sz w:val="28"/>
          <w:szCs w:val="22"/>
          <w:lang w:val="en-US" w:eastAsia="en-US"/>
        </w:rPr>
        <w:t xml:space="preserve"> </w:t>
      </w:r>
      <w:r>
        <w:rPr>
          <w:rFonts w:ascii="Times New Roman" w:eastAsia="Calibri" w:hAnsi="Times New Roman"/>
          <w:sz w:val="28"/>
          <w:szCs w:val="22"/>
          <w:lang w:val="en-US" w:eastAsia="en-US"/>
        </w:rPr>
        <w:t>MathParser.cs</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using System;</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using System.Collections.Generic;</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using System.Windows.Forms;</w:t>
      </w:r>
    </w:p>
    <w:p w:rsidR="00B543EA" w:rsidRPr="00B543EA" w:rsidRDefault="00D56640"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using static System.Math;</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namespace CourseWork</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class MathParser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Dictio</w:t>
      </w:r>
      <w:r w:rsidR="00D56640">
        <w:rPr>
          <w:rFonts w:ascii="Times New Roman" w:eastAsia="Calibri" w:hAnsi="Times New Roman"/>
          <w:sz w:val="28"/>
          <w:szCs w:val="22"/>
          <w:lang w:val="en-US" w:eastAsia="en-US"/>
        </w:rPr>
        <w:t>nary&lt;string, double&gt; variables;</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MathParser()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variables = new Dictionary&lt;string, double&gt;();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Console.WriteLine(variables);</w:t>
      </w:r>
    </w:p>
    <w:p w:rsidR="00B543EA" w:rsidRPr="00B543EA" w:rsidRDefault="00D56640"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void setVariable(string variableName, double variableValue)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(variables.ContainsKey(variableName))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variables[variableName] = variableValue;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else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variables.Add(variableName, </w:t>
      </w:r>
      <w:r w:rsidR="00D56640">
        <w:rPr>
          <w:rFonts w:ascii="Times New Roman" w:eastAsia="Calibri" w:hAnsi="Times New Roman"/>
          <w:sz w:val="28"/>
          <w:szCs w:val="22"/>
          <w:lang w:val="en-US" w:eastAsia="en-US"/>
        </w:rPr>
        <w:t>variableValue);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double getVariable(string variableName)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(!variables.ContainsKey(variableName))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ru-RU" w:eastAsia="en-US"/>
        </w:rPr>
      </w:pPr>
      <w:r w:rsidRPr="00B543EA">
        <w:rPr>
          <w:rFonts w:ascii="Times New Roman" w:eastAsia="Calibri" w:hAnsi="Times New Roman"/>
          <w:sz w:val="28"/>
          <w:szCs w:val="22"/>
          <w:lang w:val="en-US" w:eastAsia="en-US"/>
        </w:rPr>
        <w:lastRenderedPageBreak/>
        <w:t xml:space="preserve">                MessageBox.Show("Помилка! </w:t>
      </w:r>
      <w:r w:rsidRPr="00B543EA">
        <w:rPr>
          <w:rFonts w:ascii="Times New Roman" w:eastAsia="Calibri" w:hAnsi="Times New Roman"/>
          <w:sz w:val="28"/>
          <w:szCs w:val="22"/>
          <w:lang w:val="ru-RU" w:eastAsia="en-US"/>
        </w:rPr>
        <w:t xml:space="preserve">Спроба отримати не існуючу змінну '" + </w:t>
      </w:r>
      <w:r w:rsidRPr="00B543EA">
        <w:rPr>
          <w:rFonts w:ascii="Times New Roman" w:eastAsia="Calibri" w:hAnsi="Times New Roman"/>
          <w:sz w:val="28"/>
          <w:szCs w:val="22"/>
          <w:lang w:val="en-US" w:eastAsia="en-US"/>
        </w:rPr>
        <w:t>variableName</w:t>
      </w:r>
      <w:r w:rsidRPr="00B543EA">
        <w:rPr>
          <w:rFonts w:ascii="Times New Roman" w:eastAsia="Calibri" w:hAnsi="Times New Roman"/>
          <w:sz w:val="28"/>
          <w:szCs w:val="22"/>
          <w:lang w:val="ru-RU" w:eastAsia="en-US"/>
        </w:rPr>
        <w:t xml:space="preserve"> + "'",</w:t>
      </w:r>
    </w:p>
    <w:p w:rsidR="00B543EA" w:rsidRPr="00B543EA" w:rsidRDefault="00B543EA" w:rsidP="00B543EA">
      <w:pPr>
        <w:spacing w:before="280" w:after="280"/>
        <w:contextualSpacing/>
        <w:jc w:val="left"/>
        <w:rPr>
          <w:rFonts w:ascii="Times New Roman" w:eastAsia="Calibri" w:hAnsi="Times New Roman"/>
          <w:sz w:val="28"/>
          <w:szCs w:val="22"/>
          <w:lang w:val="ru-RU" w:eastAsia="en-US"/>
        </w:rPr>
      </w:pPr>
      <w:r w:rsidRPr="00B543EA">
        <w:rPr>
          <w:rFonts w:ascii="Times New Roman" w:eastAsia="Calibri" w:hAnsi="Times New Roman"/>
          <w:sz w:val="28"/>
          <w:szCs w:val="22"/>
          <w:lang w:val="ru-RU" w:eastAsia="en-US"/>
        </w:rPr>
        <w:t xml:space="preserve">                    "Помилка в ході виконання", </w:t>
      </w:r>
      <w:r w:rsidRPr="00B543EA">
        <w:rPr>
          <w:rFonts w:ascii="Times New Roman" w:eastAsia="Calibri" w:hAnsi="Times New Roman"/>
          <w:sz w:val="28"/>
          <w:szCs w:val="22"/>
          <w:lang w:val="en-US" w:eastAsia="en-US"/>
        </w:rPr>
        <w:t>MessageBoxButtons</w:t>
      </w:r>
      <w:r w:rsidRPr="00B543EA">
        <w:rPr>
          <w:rFonts w:ascii="Times New Roman" w:eastAsia="Calibri" w:hAnsi="Times New Roman"/>
          <w:sz w:val="28"/>
          <w:szCs w:val="22"/>
          <w:lang w:val="ru-RU" w:eastAsia="en-US"/>
        </w:rPr>
        <w:t>.</w:t>
      </w:r>
      <w:r w:rsidRPr="00B543EA">
        <w:rPr>
          <w:rFonts w:ascii="Times New Roman" w:eastAsia="Calibri" w:hAnsi="Times New Roman"/>
          <w:sz w:val="28"/>
          <w:szCs w:val="22"/>
          <w:lang w:val="en-US" w:eastAsia="en-US"/>
        </w:rPr>
        <w:t>OK</w:t>
      </w:r>
      <w:r w:rsidRPr="00B543EA">
        <w:rPr>
          <w:rFonts w:ascii="Times New Roman" w:eastAsia="Calibri" w:hAnsi="Times New Roman"/>
          <w:sz w:val="28"/>
          <w:szCs w:val="22"/>
          <w:lang w:val="ru-RU" w:eastAsia="en-US"/>
        </w:rPr>
        <w:t xml:space="preserve">, </w:t>
      </w:r>
      <w:r w:rsidRPr="00B543EA">
        <w:rPr>
          <w:rFonts w:ascii="Times New Roman" w:eastAsia="Calibri" w:hAnsi="Times New Roman"/>
          <w:sz w:val="28"/>
          <w:szCs w:val="22"/>
          <w:lang w:val="en-US" w:eastAsia="en-US"/>
        </w:rPr>
        <w:t>MessageBoxIcon</w:t>
      </w:r>
      <w:r w:rsidRPr="00B543EA">
        <w:rPr>
          <w:rFonts w:ascii="Times New Roman" w:eastAsia="Calibri" w:hAnsi="Times New Roman"/>
          <w:sz w:val="28"/>
          <w:szCs w:val="22"/>
          <w:lang w:val="ru-RU" w:eastAsia="en-US"/>
        </w:rPr>
        <w:t>.</w:t>
      </w:r>
      <w:r w:rsidRPr="00B543EA">
        <w:rPr>
          <w:rFonts w:ascii="Times New Roman" w:eastAsia="Calibri" w:hAnsi="Times New Roman"/>
          <w:sz w:val="28"/>
          <w:szCs w:val="22"/>
          <w:lang w:val="en-US" w:eastAsia="en-US"/>
        </w:rPr>
        <w:t>Exclamation</w:t>
      </w:r>
      <w:r w:rsidRPr="00B543EA">
        <w:rPr>
          <w:rFonts w:ascii="Times New Roman" w:eastAsia="Calibri" w:hAnsi="Times New Roman"/>
          <w:sz w:val="28"/>
          <w:szCs w:val="22"/>
          <w:lang w:val="ru-RU" w:eastAsia="en-US"/>
        </w:rPr>
        <w: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ru-RU" w:eastAsia="en-US"/>
        </w:rPr>
        <w:t xml:space="preserve">                </w:t>
      </w:r>
      <w:r w:rsidRPr="00B543EA">
        <w:rPr>
          <w:rFonts w:ascii="Times New Roman" w:eastAsia="Calibri" w:hAnsi="Times New Roman"/>
          <w:sz w:val="28"/>
          <w:szCs w:val="22"/>
          <w:lang w:val="en-US" w:eastAsia="en-US"/>
        </w:rPr>
        <w:t>return 0.0;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return variables[variableName];</w:t>
      </w:r>
    </w:p>
    <w:p w:rsidR="00B543EA" w:rsidRPr="00B543EA" w:rsidRDefault="00D56640"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public double Parse(string str)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ResultParsing result = PlusMinus(str);</w:t>
      </w:r>
    </w:p>
    <w:p w:rsidR="00B543EA" w:rsidRPr="00B543EA" w:rsidRDefault="00B543EA" w:rsidP="00B543EA">
      <w:pPr>
        <w:spacing w:before="280" w:after="280"/>
        <w:contextualSpacing/>
        <w:jc w:val="left"/>
        <w:rPr>
          <w:rFonts w:ascii="Times New Roman" w:eastAsia="Calibri" w:hAnsi="Times New Roman"/>
          <w:sz w:val="28"/>
          <w:szCs w:val="22"/>
          <w:lang w:val="ru-RU" w:eastAsia="en-US"/>
        </w:rPr>
      </w:pPr>
      <w:r w:rsidRPr="00B543EA">
        <w:rPr>
          <w:rFonts w:ascii="Times New Roman" w:eastAsia="Calibri" w:hAnsi="Times New Roman"/>
          <w:sz w:val="28"/>
          <w:szCs w:val="22"/>
          <w:lang w:val="en-US" w:eastAsia="en-US"/>
        </w:rPr>
        <w:t xml:space="preserve">            if (result.rest != </w:t>
      </w:r>
      <w:r w:rsidRPr="00B543EA">
        <w:rPr>
          <w:rFonts w:ascii="Times New Roman" w:eastAsia="Calibri" w:hAnsi="Times New Roman"/>
          <w:sz w:val="28"/>
          <w:szCs w:val="22"/>
          <w:lang w:val="ru-RU" w:eastAsia="en-US"/>
        </w:rPr>
        <w:t>"")</w:t>
      </w:r>
    </w:p>
    <w:p w:rsidR="00B543EA" w:rsidRPr="00B543EA" w:rsidRDefault="00B543EA" w:rsidP="00B543EA">
      <w:pPr>
        <w:spacing w:before="280" w:after="280"/>
        <w:contextualSpacing/>
        <w:jc w:val="left"/>
        <w:rPr>
          <w:rFonts w:ascii="Times New Roman" w:eastAsia="Calibri" w:hAnsi="Times New Roman"/>
          <w:sz w:val="28"/>
          <w:szCs w:val="22"/>
          <w:lang w:val="ru-RU" w:eastAsia="en-US"/>
        </w:rPr>
      </w:pPr>
      <w:r w:rsidRPr="00B543EA">
        <w:rPr>
          <w:rFonts w:ascii="Times New Roman" w:eastAsia="Calibri" w:hAnsi="Times New Roman"/>
          <w:sz w:val="28"/>
          <w:szCs w:val="22"/>
          <w:lang w:val="ru-RU"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ru-RU" w:eastAsia="en-US"/>
        </w:rPr>
      </w:pPr>
      <w:r w:rsidRPr="00B543EA">
        <w:rPr>
          <w:rFonts w:ascii="Times New Roman" w:eastAsia="Calibri" w:hAnsi="Times New Roman"/>
          <w:sz w:val="28"/>
          <w:szCs w:val="22"/>
          <w:lang w:val="ru-RU" w:eastAsia="en-US"/>
        </w:rPr>
        <w:t xml:space="preserve">                </w:t>
      </w:r>
      <w:r w:rsidRPr="00B543EA">
        <w:rPr>
          <w:rFonts w:ascii="Times New Roman" w:eastAsia="Calibri" w:hAnsi="Times New Roman"/>
          <w:sz w:val="28"/>
          <w:szCs w:val="22"/>
          <w:lang w:val="en-US" w:eastAsia="en-US"/>
        </w:rPr>
        <w:t>MessageBox</w:t>
      </w:r>
      <w:r w:rsidRPr="00B543EA">
        <w:rPr>
          <w:rFonts w:ascii="Times New Roman" w:eastAsia="Calibri" w:hAnsi="Times New Roman"/>
          <w:sz w:val="28"/>
          <w:szCs w:val="22"/>
          <w:lang w:val="ru-RU" w:eastAsia="en-US"/>
        </w:rPr>
        <w:t>.</w:t>
      </w:r>
      <w:r w:rsidRPr="00B543EA">
        <w:rPr>
          <w:rFonts w:ascii="Times New Roman" w:eastAsia="Calibri" w:hAnsi="Times New Roman"/>
          <w:sz w:val="28"/>
          <w:szCs w:val="22"/>
          <w:lang w:val="en-US" w:eastAsia="en-US"/>
        </w:rPr>
        <w:t>Show</w:t>
      </w:r>
      <w:r w:rsidRPr="00B543EA">
        <w:rPr>
          <w:rFonts w:ascii="Times New Roman" w:eastAsia="Calibri" w:hAnsi="Times New Roman"/>
          <w:sz w:val="28"/>
          <w:szCs w:val="22"/>
          <w:lang w:val="ru-RU" w:eastAsia="en-US"/>
        </w:rPr>
        <w:t xml:space="preserve">("Помилка! Не можливо опрацювати рівняння. Залишок: " + </w:t>
      </w:r>
      <w:r w:rsidRPr="00B543EA">
        <w:rPr>
          <w:rFonts w:ascii="Times New Roman" w:eastAsia="Calibri" w:hAnsi="Times New Roman"/>
          <w:sz w:val="28"/>
          <w:szCs w:val="22"/>
          <w:lang w:val="en-US" w:eastAsia="en-US"/>
        </w:rPr>
        <w:t>result</w:t>
      </w:r>
      <w:r w:rsidRPr="00B543EA">
        <w:rPr>
          <w:rFonts w:ascii="Times New Roman" w:eastAsia="Calibri" w:hAnsi="Times New Roman"/>
          <w:sz w:val="28"/>
          <w:szCs w:val="22"/>
          <w:lang w:val="ru-RU" w:eastAsia="en-US"/>
        </w:rPr>
        <w:t>.</w:t>
      </w:r>
      <w:r w:rsidRPr="00B543EA">
        <w:rPr>
          <w:rFonts w:ascii="Times New Roman" w:eastAsia="Calibri" w:hAnsi="Times New Roman"/>
          <w:sz w:val="28"/>
          <w:szCs w:val="22"/>
          <w:lang w:val="en-US" w:eastAsia="en-US"/>
        </w:rPr>
        <w:t>rest</w:t>
      </w:r>
      <w:r w:rsidRPr="00B543EA">
        <w:rPr>
          <w:rFonts w:ascii="Times New Roman" w:eastAsia="Calibri" w:hAnsi="Times New Roman"/>
          <w:sz w:val="28"/>
          <w:szCs w:val="22"/>
          <w:lang w:val="ru-RU" w:eastAsia="en-US"/>
        </w:rPr>
        <w:t>,</w:t>
      </w:r>
    </w:p>
    <w:p w:rsidR="00B543EA" w:rsidRPr="00B543EA" w:rsidRDefault="00B543EA" w:rsidP="00B543EA">
      <w:pPr>
        <w:spacing w:before="280" w:after="280"/>
        <w:contextualSpacing/>
        <w:jc w:val="left"/>
        <w:rPr>
          <w:rFonts w:ascii="Times New Roman" w:eastAsia="Calibri" w:hAnsi="Times New Roman"/>
          <w:sz w:val="28"/>
          <w:szCs w:val="22"/>
          <w:lang w:val="ru-RU" w:eastAsia="en-US"/>
        </w:rPr>
      </w:pPr>
      <w:r w:rsidRPr="00B543EA">
        <w:rPr>
          <w:rFonts w:ascii="Times New Roman" w:eastAsia="Calibri" w:hAnsi="Times New Roman"/>
          <w:sz w:val="28"/>
          <w:szCs w:val="22"/>
          <w:lang w:val="ru-RU" w:eastAsia="en-US"/>
        </w:rPr>
        <w:t xml:space="preserve">                    "Помилка в ході виконання", </w:t>
      </w:r>
      <w:r w:rsidRPr="00B543EA">
        <w:rPr>
          <w:rFonts w:ascii="Times New Roman" w:eastAsia="Calibri" w:hAnsi="Times New Roman"/>
          <w:sz w:val="28"/>
          <w:szCs w:val="22"/>
          <w:lang w:val="en-US" w:eastAsia="en-US"/>
        </w:rPr>
        <w:t>MessageBoxButtons</w:t>
      </w:r>
      <w:r w:rsidRPr="00B543EA">
        <w:rPr>
          <w:rFonts w:ascii="Times New Roman" w:eastAsia="Calibri" w:hAnsi="Times New Roman"/>
          <w:sz w:val="28"/>
          <w:szCs w:val="22"/>
          <w:lang w:val="ru-RU" w:eastAsia="en-US"/>
        </w:rPr>
        <w:t>.</w:t>
      </w:r>
      <w:r w:rsidRPr="00B543EA">
        <w:rPr>
          <w:rFonts w:ascii="Times New Roman" w:eastAsia="Calibri" w:hAnsi="Times New Roman"/>
          <w:sz w:val="28"/>
          <w:szCs w:val="22"/>
          <w:lang w:val="en-US" w:eastAsia="en-US"/>
        </w:rPr>
        <w:t>OK</w:t>
      </w:r>
      <w:r w:rsidRPr="00B543EA">
        <w:rPr>
          <w:rFonts w:ascii="Times New Roman" w:eastAsia="Calibri" w:hAnsi="Times New Roman"/>
          <w:sz w:val="28"/>
          <w:szCs w:val="22"/>
          <w:lang w:val="ru-RU" w:eastAsia="en-US"/>
        </w:rPr>
        <w:t xml:space="preserve">, </w:t>
      </w:r>
      <w:r w:rsidRPr="00B543EA">
        <w:rPr>
          <w:rFonts w:ascii="Times New Roman" w:eastAsia="Calibri" w:hAnsi="Times New Roman"/>
          <w:sz w:val="28"/>
          <w:szCs w:val="22"/>
          <w:lang w:val="en-US" w:eastAsia="en-US"/>
        </w:rPr>
        <w:t>MessageBoxIcon</w:t>
      </w:r>
      <w:r w:rsidRPr="00B543EA">
        <w:rPr>
          <w:rFonts w:ascii="Times New Roman" w:eastAsia="Calibri" w:hAnsi="Times New Roman"/>
          <w:sz w:val="28"/>
          <w:szCs w:val="22"/>
          <w:lang w:val="ru-RU" w:eastAsia="en-US"/>
        </w:rPr>
        <w:t>.</w:t>
      </w:r>
      <w:r w:rsidRPr="00B543EA">
        <w:rPr>
          <w:rFonts w:ascii="Times New Roman" w:eastAsia="Calibri" w:hAnsi="Times New Roman"/>
          <w:sz w:val="28"/>
          <w:szCs w:val="22"/>
          <w:lang w:val="en-US" w:eastAsia="en-US"/>
        </w:rPr>
        <w:t>Exclamation</w:t>
      </w:r>
      <w:r w:rsidRPr="00B543EA">
        <w:rPr>
          <w:rFonts w:ascii="Times New Roman" w:eastAsia="Calibri" w:hAnsi="Times New Roman"/>
          <w:sz w:val="28"/>
          <w:szCs w:val="22"/>
          <w:lang w:val="ru-RU" w:eastAsia="en-US"/>
        </w:rPr>
        <w: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ru-RU" w:eastAsia="en-US"/>
        </w:rPr>
        <w:t xml:space="preserve">            </w:t>
      </w:r>
      <w:r w:rsidRPr="00B543EA">
        <w:rPr>
          <w:rFonts w:ascii="Times New Roman" w:eastAsia="Calibri" w:hAnsi="Times New Roman"/>
          <w:sz w:val="28"/>
          <w:szCs w:val="22"/>
          <w:lang w:val="en-US" w:eastAsia="en-US"/>
        </w:rPr>
        <w: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return result.acc;</w:t>
      </w:r>
    </w:p>
    <w:p w:rsidR="00B543EA" w:rsidRPr="00B543EA" w:rsidRDefault="00D56640"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ResultParsing PlusMinus(string str)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ResultParsing current = MulDiv(str);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r w:rsidR="00D56640">
        <w:rPr>
          <w:rFonts w:ascii="Times New Roman" w:eastAsia="Calibri" w:hAnsi="Times New Roman"/>
          <w:sz w:val="28"/>
          <w:szCs w:val="22"/>
          <w:lang w:val="en-US" w:eastAsia="en-US"/>
        </w:rPr>
        <w:t xml:space="preserve">      double acc = current.acc;</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while (current.rest.Length &gt; 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D56640" w:rsidRDefault="00B543EA" w:rsidP="00D56640">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(!(current.rest[0] == '+' || </w:t>
      </w:r>
      <w:r w:rsidR="00D56640">
        <w:rPr>
          <w:rFonts w:ascii="Times New Roman" w:eastAsia="Calibri" w:hAnsi="Times New Roman"/>
          <w:sz w:val="28"/>
          <w:szCs w:val="22"/>
          <w:lang w:val="en-US" w:eastAsia="en-US"/>
        </w:rPr>
        <w:t>current.rest[0] == '-')) break;</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char sign = current.rest[0];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string ne</w:t>
      </w:r>
      <w:r w:rsidR="00D56640">
        <w:rPr>
          <w:rFonts w:ascii="Times New Roman" w:eastAsia="Calibri" w:hAnsi="Times New Roman"/>
          <w:sz w:val="28"/>
          <w:szCs w:val="22"/>
          <w:lang w:val="en-US" w:eastAsia="en-US"/>
        </w:rPr>
        <w:t>xt = current.rest.Substring(1);</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lastRenderedPageBreak/>
        <w:t xml:space="preserve">                current = MulDiv(next);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(sign ==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acc += current.acc;</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else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acc -= current.acc;</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return new ResultParsing(acc, current.rest);</w:t>
      </w:r>
    </w:p>
    <w:p w:rsidR="00B543EA" w:rsidRPr="00B543EA" w:rsidRDefault="00D56640"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ResultParsing MulDiv(string str)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Result</w:t>
      </w:r>
      <w:r w:rsidR="00D56640">
        <w:rPr>
          <w:rFonts w:ascii="Times New Roman" w:eastAsia="Calibri" w:hAnsi="Times New Roman"/>
          <w:sz w:val="28"/>
          <w:szCs w:val="22"/>
          <w:lang w:val="en-US" w:eastAsia="en-US"/>
        </w:rPr>
        <w:t>Parsing current = Bracket(str);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double acc = current.acc;</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while (true)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(current.rest.Length == 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return current;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char sign = current.rest[0];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(sign != '*' &amp;&amp; sign != '/' </w:t>
      </w:r>
      <w:r w:rsidR="00D56640">
        <w:rPr>
          <w:rFonts w:ascii="Times New Roman" w:eastAsia="Calibri" w:hAnsi="Times New Roman"/>
          <w:sz w:val="28"/>
          <w:szCs w:val="22"/>
          <w:lang w:val="en-US" w:eastAsia="en-US"/>
        </w:rPr>
        <w:t>&amp;&amp; sign != '^') return current;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string next = current.rest.Substring(1);</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Resul</w:t>
      </w:r>
      <w:r w:rsidR="00D56640">
        <w:rPr>
          <w:rFonts w:ascii="Times New Roman" w:eastAsia="Calibri" w:hAnsi="Times New Roman"/>
          <w:sz w:val="28"/>
          <w:szCs w:val="22"/>
          <w:lang w:val="en-US" w:eastAsia="en-US"/>
        </w:rPr>
        <w:t>tParsing right = Bracket(next);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(sign ==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acc *= right.acc;</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lastRenderedPageBreak/>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(sign ==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acc = Pow(acc, right.acc);</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(sign ==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acc /= right.acc;</w:t>
      </w:r>
    </w:p>
    <w:p w:rsidR="00B543EA" w:rsidRPr="00B543EA" w:rsidRDefault="00D56640"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current = new ResultParsing(acc, right.rest);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D56640"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ResultParsing Bracket(string str)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char zeroChar = str[0];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(zeroChar ==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ResultParsing r = PlusMinus(str.Substring(1));</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(r.rest != "" &amp;&amp; r.rest[0] ==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r.rest = r.rest.Substring(1);</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else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MessageBox.Show("Помилка! Не закриті дужки",</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"Помилка в ході виконання", MessageBoxButtons.OK, MessageBoxIcon.Exclamation);</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return 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return FunctionVariable(str);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ResultParsing FunctionVariable(string str)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lastRenderedPageBreak/>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string f =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int i = 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//Шукаєм функцію або змінну яка починаєтсья з букви</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while (i &lt; str.Length &amp;&amp; (char.IsLetter(str[i]) || (char.IsDigit(str[i]) &amp;&amp; i &gt; 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f += str[i];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(f !=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   //Якщо щось знайшли</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(str.Length &gt; i &amp;&amp; str[i] ==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   //Якщо наступний символ дужка - функція</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ResultParsing r = Bracket(str.Substring(f.Length));</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return processFunction(f, 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else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   //Змінна</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return new ResultParsing(getVariable(f), str.Substring(f.Length));</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return Num(str);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ResultParsing Num(string str)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int i = 0, dot_cnt = 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r w:rsidR="00D56640">
        <w:rPr>
          <w:rFonts w:ascii="Times New Roman" w:eastAsia="Calibri" w:hAnsi="Times New Roman"/>
          <w:sz w:val="28"/>
          <w:szCs w:val="22"/>
          <w:lang w:val="en-US" w:eastAsia="en-US"/>
        </w:rPr>
        <w:t xml:space="preserve">         bool negative = false;</w:t>
      </w:r>
    </w:p>
    <w:p w:rsidR="00B543EA" w:rsidRPr="00B543EA" w:rsidRDefault="00B543EA" w:rsidP="00B543EA">
      <w:pPr>
        <w:spacing w:before="280" w:after="280"/>
        <w:contextualSpacing/>
        <w:jc w:val="left"/>
        <w:rPr>
          <w:rFonts w:ascii="Times New Roman" w:eastAsia="Calibri" w:hAnsi="Times New Roman"/>
          <w:sz w:val="28"/>
          <w:szCs w:val="22"/>
          <w:lang w:val="ru-RU" w:eastAsia="en-US"/>
        </w:rPr>
      </w:pPr>
      <w:r w:rsidRPr="00B543EA">
        <w:rPr>
          <w:rFonts w:ascii="Times New Roman" w:eastAsia="Calibri" w:hAnsi="Times New Roman"/>
          <w:sz w:val="28"/>
          <w:szCs w:val="22"/>
          <w:lang w:val="en-US" w:eastAsia="en-US"/>
        </w:rPr>
        <w:lastRenderedPageBreak/>
        <w:t xml:space="preserve">            </w:t>
      </w:r>
      <w:r w:rsidRPr="00B543EA">
        <w:rPr>
          <w:rFonts w:ascii="Times New Roman" w:eastAsia="Calibri" w:hAnsi="Times New Roman"/>
          <w:sz w:val="28"/>
          <w:szCs w:val="22"/>
          <w:lang w:val="ru-RU" w:eastAsia="en-US"/>
        </w:rPr>
        <w:t>//Якщо число починається з мінуса</w:t>
      </w:r>
    </w:p>
    <w:p w:rsidR="00B543EA" w:rsidRPr="00B543EA" w:rsidRDefault="00B543EA" w:rsidP="00B543EA">
      <w:pPr>
        <w:spacing w:before="280" w:after="280"/>
        <w:contextualSpacing/>
        <w:jc w:val="left"/>
        <w:rPr>
          <w:rFonts w:ascii="Times New Roman" w:eastAsia="Calibri" w:hAnsi="Times New Roman"/>
          <w:sz w:val="28"/>
          <w:szCs w:val="22"/>
          <w:lang w:val="ru-RU" w:eastAsia="en-US"/>
        </w:rPr>
      </w:pPr>
      <w:r w:rsidRPr="00B543EA">
        <w:rPr>
          <w:rFonts w:ascii="Times New Roman" w:eastAsia="Calibri" w:hAnsi="Times New Roman"/>
          <w:sz w:val="28"/>
          <w:szCs w:val="22"/>
          <w:lang w:val="ru-RU" w:eastAsia="en-US"/>
        </w:rPr>
        <w:t xml:space="preserve">            </w:t>
      </w:r>
      <w:r w:rsidRPr="00B543EA">
        <w:rPr>
          <w:rFonts w:ascii="Times New Roman" w:eastAsia="Calibri" w:hAnsi="Times New Roman"/>
          <w:sz w:val="28"/>
          <w:szCs w:val="22"/>
          <w:lang w:val="en-US" w:eastAsia="en-US"/>
        </w:rPr>
        <w:t>if</w:t>
      </w:r>
      <w:r w:rsidRPr="00B543EA">
        <w:rPr>
          <w:rFonts w:ascii="Times New Roman" w:eastAsia="Calibri" w:hAnsi="Times New Roman"/>
          <w:sz w:val="28"/>
          <w:szCs w:val="22"/>
          <w:lang w:val="ru-RU" w:eastAsia="en-US"/>
        </w:rPr>
        <w:t xml:space="preserve"> (</w:t>
      </w:r>
      <w:r w:rsidRPr="00B543EA">
        <w:rPr>
          <w:rFonts w:ascii="Times New Roman" w:eastAsia="Calibri" w:hAnsi="Times New Roman"/>
          <w:sz w:val="28"/>
          <w:szCs w:val="22"/>
          <w:lang w:val="en-US" w:eastAsia="en-US"/>
        </w:rPr>
        <w:t>str</w:t>
      </w:r>
      <w:r w:rsidRPr="00B543EA">
        <w:rPr>
          <w:rFonts w:ascii="Times New Roman" w:eastAsia="Calibri" w:hAnsi="Times New Roman"/>
          <w:sz w:val="28"/>
          <w:szCs w:val="22"/>
          <w:lang w:val="ru-RU" w:eastAsia="en-US"/>
        </w:rPr>
        <w:t>[0] ==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ru-RU" w:eastAsia="en-US"/>
        </w:rPr>
        <w:t xml:space="preserve">            </w:t>
      </w:r>
      <w:r w:rsidRPr="00B543EA">
        <w:rPr>
          <w:rFonts w:ascii="Times New Roman" w:eastAsia="Calibri" w:hAnsi="Times New Roman"/>
          <w:sz w:val="28"/>
          <w:szCs w:val="22"/>
          <w:lang w:val="en-US" w:eastAsia="en-US"/>
        </w:rPr>
        <w: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negative = true;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str = str.Substring(1);</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//Дозвіл на цифри і кому</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while (i &lt; str.Length &amp;&amp; (char.IsDigit(str[i]) || str[i] == ','))</w:t>
      </w:r>
    </w:p>
    <w:p w:rsidR="00B543EA" w:rsidRPr="00B543EA" w:rsidRDefault="00B543EA" w:rsidP="00B543EA">
      <w:pPr>
        <w:spacing w:before="280" w:after="280"/>
        <w:contextualSpacing/>
        <w:jc w:val="left"/>
        <w:rPr>
          <w:rFonts w:ascii="Times New Roman" w:eastAsia="Calibri" w:hAnsi="Times New Roman"/>
          <w:sz w:val="28"/>
          <w:szCs w:val="22"/>
          <w:lang w:val="ru-RU" w:eastAsia="en-US"/>
        </w:rPr>
      </w:pPr>
      <w:r w:rsidRPr="00B543EA">
        <w:rPr>
          <w:rFonts w:ascii="Times New Roman" w:eastAsia="Calibri" w:hAnsi="Times New Roman"/>
          <w:sz w:val="28"/>
          <w:szCs w:val="22"/>
          <w:lang w:val="en-US" w:eastAsia="en-US"/>
        </w:rPr>
        <w:t xml:space="preserve">            </w:t>
      </w:r>
      <w:r w:rsidRPr="00B543EA">
        <w:rPr>
          <w:rFonts w:ascii="Times New Roman" w:eastAsia="Calibri" w:hAnsi="Times New Roman"/>
          <w:sz w:val="28"/>
          <w:szCs w:val="22"/>
          <w:lang w:val="ru-RU" w:eastAsia="en-US"/>
        </w:rPr>
        <w:t>{</w:t>
      </w:r>
    </w:p>
    <w:p w:rsidR="00B543EA" w:rsidRPr="00B543EA" w:rsidRDefault="00B543EA" w:rsidP="00B543EA">
      <w:pPr>
        <w:spacing w:before="280" w:after="280"/>
        <w:contextualSpacing/>
        <w:jc w:val="left"/>
        <w:rPr>
          <w:rFonts w:ascii="Times New Roman" w:eastAsia="Calibri" w:hAnsi="Times New Roman"/>
          <w:sz w:val="28"/>
          <w:szCs w:val="22"/>
          <w:lang w:val="ru-RU" w:eastAsia="en-US"/>
        </w:rPr>
      </w:pPr>
      <w:r w:rsidRPr="00B543EA">
        <w:rPr>
          <w:rFonts w:ascii="Times New Roman" w:eastAsia="Calibri" w:hAnsi="Times New Roman"/>
          <w:sz w:val="28"/>
          <w:szCs w:val="22"/>
          <w:lang w:val="ru-RU" w:eastAsia="en-US"/>
        </w:rPr>
        <w:t xml:space="preserve">                //Дозвіл на одну кому в числі</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ru-RU" w:eastAsia="en-US"/>
        </w:rPr>
        <w:t xml:space="preserve">                </w:t>
      </w:r>
      <w:r w:rsidRPr="00B543EA">
        <w:rPr>
          <w:rFonts w:ascii="Times New Roman" w:eastAsia="Calibri" w:hAnsi="Times New Roman"/>
          <w:sz w:val="28"/>
          <w:szCs w:val="22"/>
          <w:lang w:val="en-US" w:eastAsia="en-US"/>
        </w:rPr>
        <w:t>if (str[i] == ',' &amp;&amp; ++dot_cnt &gt; 1)</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MessageBox.Show("Неправильне число '" + str.Substring(0, i + 1) +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"Помилка в ході виконання", MessageBoxButtons.OK, MessageBoxIcon.Exclamation);</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(i == 0)</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   //Не число</w:t>
      </w:r>
    </w:p>
    <w:p w:rsidR="00B543EA" w:rsidRPr="00B543EA" w:rsidRDefault="00B543EA" w:rsidP="00B543EA">
      <w:pPr>
        <w:spacing w:before="280" w:after="280"/>
        <w:contextualSpacing/>
        <w:jc w:val="left"/>
        <w:rPr>
          <w:rFonts w:ascii="Times New Roman" w:eastAsia="Calibri" w:hAnsi="Times New Roman"/>
          <w:sz w:val="28"/>
          <w:szCs w:val="22"/>
          <w:lang w:val="ru-RU" w:eastAsia="en-US"/>
        </w:rPr>
      </w:pPr>
      <w:r w:rsidRPr="00B543EA">
        <w:rPr>
          <w:rFonts w:ascii="Times New Roman" w:eastAsia="Calibri" w:hAnsi="Times New Roman"/>
          <w:sz w:val="28"/>
          <w:szCs w:val="22"/>
          <w:lang w:val="en-US" w:eastAsia="en-US"/>
        </w:rPr>
        <w:t xml:space="preserve">                MessageBox.Show("Помилка! </w:t>
      </w:r>
      <w:r w:rsidRPr="00B543EA">
        <w:rPr>
          <w:rFonts w:ascii="Times New Roman" w:eastAsia="Calibri" w:hAnsi="Times New Roman"/>
          <w:sz w:val="28"/>
          <w:szCs w:val="22"/>
          <w:lang w:val="ru-RU" w:eastAsia="en-US"/>
        </w:rPr>
        <w:t xml:space="preserve">Не вдається обробити число '" + </w:t>
      </w:r>
      <w:r w:rsidRPr="00B543EA">
        <w:rPr>
          <w:rFonts w:ascii="Times New Roman" w:eastAsia="Calibri" w:hAnsi="Times New Roman"/>
          <w:sz w:val="28"/>
          <w:szCs w:val="22"/>
          <w:lang w:val="en-US" w:eastAsia="en-US"/>
        </w:rPr>
        <w:t>str</w:t>
      </w:r>
      <w:r w:rsidRPr="00B543EA">
        <w:rPr>
          <w:rFonts w:ascii="Times New Roman" w:eastAsia="Calibri" w:hAnsi="Times New Roman"/>
          <w:sz w:val="28"/>
          <w:szCs w:val="22"/>
          <w:lang w:val="ru-RU" w:eastAsia="en-US"/>
        </w:rPr>
        <w:t xml:space="preserve"> + "'",</w:t>
      </w:r>
    </w:p>
    <w:p w:rsidR="00B543EA" w:rsidRPr="00B543EA" w:rsidRDefault="00B543EA" w:rsidP="00B543EA">
      <w:pPr>
        <w:spacing w:before="280" w:after="280"/>
        <w:contextualSpacing/>
        <w:jc w:val="left"/>
        <w:rPr>
          <w:rFonts w:ascii="Times New Roman" w:eastAsia="Calibri" w:hAnsi="Times New Roman"/>
          <w:sz w:val="28"/>
          <w:szCs w:val="22"/>
          <w:lang w:val="ru-RU" w:eastAsia="en-US"/>
        </w:rPr>
      </w:pPr>
      <w:r w:rsidRPr="00B543EA">
        <w:rPr>
          <w:rFonts w:ascii="Times New Roman" w:eastAsia="Calibri" w:hAnsi="Times New Roman"/>
          <w:sz w:val="28"/>
          <w:szCs w:val="22"/>
          <w:lang w:val="ru-RU" w:eastAsia="en-US"/>
        </w:rPr>
        <w:t xml:space="preserve">                    "Помилка в ході виконання", </w:t>
      </w:r>
      <w:r w:rsidRPr="00B543EA">
        <w:rPr>
          <w:rFonts w:ascii="Times New Roman" w:eastAsia="Calibri" w:hAnsi="Times New Roman"/>
          <w:sz w:val="28"/>
          <w:szCs w:val="22"/>
          <w:lang w:val="en-US" w:eastAsia="en-US"/>
        </w:rPr>
        <w:t>MessageBoxButtons</w:t>
      </w:r>
      <w:r w:rsidRPr="00B543EA">
        <w:rPr>
          <w:rFonts w:ascii="Times New Roman" w:eastAsia="Calibri" w:hAnsi="Times New Roman"/>
          <w:sz w:val="28"/>
          <w:szCs w:val="22"/>
          <w:lang w:val="ru-RU" w:eastAsia="en-US"/>
        </w:rPr>
        <w:t>.</w:t>
      </w:r>
      <w:r w:rsidRPr="00B543EA">
        <w:rPr>
          <w:rFonts w:ascii="Times New Roman" w:eastAsia="Calibri" w:hAnsi="Times New Roman"/>
          <w:sz w:val="28"/>
          <w:szCs w:val="22"/>
          <w:lang w:val="en-US" w:eastAsia="en-US"/>
        </w:rPr>
        <w:t>OK</w:t>
      </w:r>
      <w:r w:rsidRPr="00B543EA">
        <w:rPr>
          <w:rFonts w:ascii="Times New Roman" w:eastAsia="Calibri" w:hAnsi="Times New Roman"/>
          <w:sz w:val="28"/>
          <w:szCs w:val="22"/>
          <w:lang w:val="ru-RU" w:eastAsia="en-US"/>
        </w:rPr>
        <w:t xml:space="preserve">, </w:t>
      </w:r>
      <w:r w:rsidRPr="00B543EA">
        <w:rPr>
          <w:rFonts w:ascii="Times New Roman" w:eastAsia="Calibri" w:hAnsi="Times New Roman"/>
          <w:sz w:val="28"/>
          <w:szCs w:val="22"/>
          <w:lang w:val="en-US" w:eastAsia="en-US"/>
        </w:rPr>
        <w:t>MessageBoxIcon</w:t>
      </w:r>
      <w:r w:rsidRPr="00B543EA">
        <w:rPr>
          <w:rFonts w:ascii="Times New Roman" w:eastAsia="Calibri" w:hAnsi="Times New Roman"/>
          <w:sz w:val="28"/>
          <w:szCs w:val="22"/>
          <w:lang w:val="ru-RU" w:eastAsia="en-US"/>
        </w:rPr>
        <w:t>.</w:t>
      </w:r>
      <w:r w:rsidRPr="00B543EA">
        <w:rPr>
          <w:rFonts w:ascii="Times New Roman" w:eastAsia="Calibri" w:hAnsi="Times New Roman"/>
          <w:sz w:val="28"/>
          <w:szCs w:val="22"/>
          <w:lang w:val="en-US" w:eastAsia="en-US"/>
        </w:rPr>
        <w:t>Exclamation</w:t>
      </w:r>
      <w:r w:rsidRPr="00B543EA">
        <w:rPr>
          <w:rFonts w:ascii="Times New Roman" w:eastAsia="Calibri" w:hAnsi="Times New Roman"/>
          <w:sz w:val="28"/>
          <w:szCs w:val="22"/>
          <w:lang w:val="ru-RU" w:eastAsia="en-US"/>
        </w:rPr>
        <w: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ru-RU" w:eastAsia="en-US"/>
        </w:rPr>
        <w:t xml:space="preserve">            </w:t>
      </w:r>
      <w:r>
        <w:rPr>
          <w:rFonts w:ascii="Times New Roman" w:eastAsia="Calibri" w:hAnsi="Times New Roman"/>
          <w:sz w:val="28"/>
          <w:szCs w:val="22"/>
          <w:lang w:val="en-US" w:eastAsia="en-US"/>
        </w:rPr>
        <w: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double dPart = double.Parse(str.Substring(0, 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if (negative)</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dPart = -dPart;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lastRenderedPageBreak/>
        <w:t xml:space="preserve">            stri</w:t>
      </w:r>
      <w:r>
        <w:rPr>
          <w:rFonts w:ascii="Times New Roman" w:eastAsia="Calibri" w:hAnsi="Times New Roman"/>
          <w:sz w:val="28"/>
          <w:szCs w:val="22"/>
          <w:lang w:val="en-US" w:eastAsia="en-US"/>
        </w:rPr>
        <w:t>ng restPart = str.Substring(i);</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return new ResultParsing(dPart, restPart);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private ResultParsing processFunction(string func, ResultParsing 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switch (func)</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case "sin":</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return new ResultParsing(Sin(r.acc), r.rest);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case "cos":</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return new ResultParsing(Cos(r.acc), r.rest);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case "tan":</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return new ResultParsing(Tan(r.acc), r.rest);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default:</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MessageBox.Show("Функція '" + func + "' не знайдена",</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"Помилка в ході виконання", MessageBoxButtons.OK, MessageBoxIcon.Exclamation);</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break;</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return r;</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P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 xml:space="preserve">    }</w:t>
      </w:r>
    </w:p>
    <w:p w:rsidR="00B543EA" w:rsidRDefault="00B543EA" w:rsidP="00B543EA">
      <w:pPr>
        <w:spacing w:before="280" w:after="280"/>
        <w:contextualSpacing/>
        <w:jc w:val="left"/>
        <w:rPr>
          <w:rFonts w:ascii="Times New Roman" w:eastAsia="Calibri" w:hAnsi="Times New Roman"/>
          <w:sz w:val="28"/>
          <w:szCs w:val="22"/>
          <w:lang w:val="en-US" w:eastAsia="en-US"/>
        </w:rPr>
      </w:pPr>
      <w:r w:rsidRPr="00B543EA">
        <w:rPr>
          <w:rFonts w:ascii="Times New Roman" w:eastAsia="Calibri" w:hAnsi="Times New Roman"/>
          <w:sz w:val="28"/>
          <w:szCs w:val="22"/>
          <w:lang w:val="en-US" w:eastAsia="en-US"/>
        </w:rPr>
        <w:t>}</w:t>
      </w:r>
    </w:p>
    <w:p w:rsidR="00D56640" w:rsidRDefault="00D56640" w:rsidP="00B543EA">
      <w:pPr>
        <w:spacing w:before="280" w:after="280"/>
        <w:contextualSpacing/>
        <w:jc w:val="left"/>
        <w:rPr>
          <w:rFonts w:ascii="Times New Roman" w:eastAsia="Calibri" w:hAnsi="Times New Roman"/>
          <w:sz w:val="28"/>
          <w:szCs w:val="22"/>
          <w:lang w:val="en-US" w:eastAsia="en-US"/>
        </w:rPr>
      </w:pPr>
    </w:p>
    <w:p w:rsidR="00D56640" w:rsidRPr="00D56640" w:rsidRDefault="00D56640" w:rsidP="00B543EA">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eastAsia="en-US"/>
        </w:rPr>
        <w:t xml:space="preserve">Файл </w:t>
      </w:r>
      <w:r w:rsidRPr="00D56640">
        <w:rPr>
          <w:rFonts w:ascii="Times New Roman" w:eastAsia="Calibri" w:hAnsi="Times New Roman"/>
          <w:sz w:val="28"/>
          <w:szCs w:val="22"/>
          <w:lang w:eastAsia="en-US"/>
        </w:rPr>
        <w:t>Program</w:t>
      </w:r>
      <w:r>
        <w:rPr>
          <w:rFonts w:ascii="Times New Roman" w:eastAsia="Calibri" w:hAnsi="Times New Roman"/>
          <w:sz w:val="28"/>
          <w:szCs w:val="22"/>
          <w:lang w:val="en-US" w:eastAsia="en-US"/>
        </w:rPr>
        <w:t>.cs</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using System;</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using System.Collections.Generic;</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using System.Linq;</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using System.Threading.Tasks;</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eastAsia="en-US"/>
        </w:rPr>
        <w:lastRenderedPageBreak/>
        <w:t>using System.Windows.Forms;</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namespace CourseWork</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 xml:space="preserve">    static class Program</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 xml:space="preserve">    {</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 xml:space="preserve">        /// &lt;summary&gt;</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 xml:space="preserve">        /// Главная точка входа для приложения.</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 xml:space="preserve">        /// &lt;/summary&gt;</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 xml:space="preserve">        [STAThread]</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 xml:space="preserve">        static void Main()</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 xml:space="preserve">        {</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 xml:space="preserve">            Application.EnableVisualStyles();</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 xml:space="preserve">            Application.SetCompatibleTextRenderingDefault(false);</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 xml:space="preserve">            Application.Run(new Form1());</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 xml:space="preserve">        }</w:t>
      </w:r>
    </w:p>
    <w:p w:rsidR="00D56640" w:rsidRPr="00D56640" w:rsidRDefault="00D56640" w:rsidP="00D56640">
      <w:pPr>
        <w:spacing w:before="280" w:after="280"/>
        <w:contextualSpacing/>
        <w:jc w:val="left"/>
        <w:rPr>
          <w:rFonts w:ascii="Times New Roman" w:eastAsia="Calibri" w:hAnsi="Times New Roman"/>
          <w:sz w:val="28"/>
          <w:szCs w:val="22"/>
          <w:lang w:eastAsia="en-US"/>
        </w:rPr>
      </w:pPr>
      <w:r w:rsidRPr="00D56640">
        <w:rPr>
          <w:rFonts w:ascii="Times New Roman" w:eastAsia="Calibri" w:hAnsi="Times New Roman"/>
          <w:sz w:val="28"/>
          <w:szCs w:val="22"/>
          <w:lang w:eastAsia="en-US"/>
        </w:rPr>
        <w:t xml:space="preserve">    }</w:t>
      </w:r>
    </w:p>
    <w:p w:rsidR="00D56640" w:rsidRDefault="00D56640" w:rsidP="00D56640">
      <w:pPr>
        <w:spacing w:before="280" w:after="280"/>
        <w:contextualSpacing/>
        <w:jc w:val="left"/>
        <w:rPr>
          <w:rFonts w:ascii="Times New Roman" w:eastAsia="Calibri" w:hAnsi="Times New Roman"/>
          <w:sz w:val="28"/>
          <w:szCs w:val="22"/>
          <w:lang w:val="en-US" w:eastAsia="en-US"/>
        </w:rPr>
      </w:pPr>
      <w:r w:rsidRPr="00D56640">
        <w:rPr>
          <w:rFonts w:ascii="Times New Roman" w:eastAsia="Calibri" w:hAnsi="Times New Roman"/>
          <w:sz w:val="28"/>
          <w:szCs w:val="22"/>
          <w:lang w:eastAsia="en-US"/>
        </w:rPr>
        <w:t>}</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p>
    <w:p w:rsidR="00D56640" w:rsidRDefault="00D56640" w:rsidP="00D56640">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eastAsia="en-US"/>
        </w:rPr>
        <w:t xml:space="preserve">Файл </w:t>
      </w:r>
      <w:r w:rsidRPr="00D56640">
        <w:rPr>
          <w:rFonts w:ascii="Times New Roman" w:eastAsia="Calibri" w:hAnsi="Times New Roman"/>
          <w:sz w:val="28"/>
          <w:szCs w:val="22"/>
          <w:lang w:val="en-US" w:eastAsia="en-US"/>
        </w:rPr>
        <w:t>ResultParsing</w:t>
      </w:r>
      <w:r>
        <w:rPr>
          <w:rFonts w:ascii="Times New Roman" w:eastAsia="Calibri" w:hAnsi="Times New Roman"/>
          <w:sz w:val="28"/>
          <w:szCs w:val="22"/>
          <w:lang w:val="en-US" w:eastAsia="en-US"/>
        </w:rPr>
        <w:t>.cs</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r w:rsidRPr="00D56640">
        <w:rPr>
          <w:rFonts w:ascii="Times New Roman" w:eastAsia="Calibri" w:hAnsi="Times New Roman"/>
          <w:sz w:val="28"/>
          <w:szCs w:val="22"/>
          <w:lang w:val="en-US" w:eastAsia="en-US"/>
        </w:rPr>
        <w:t>using System;</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r w:rsidRPr="00D56640">
        <w:rPr>
          <w:rFonts w:ascii="Times New Roman" w:eastAsia="Calibri" w:hAnsi="Times New Roman"/>
          <w:sz w:val="28"/>
          <w:szCs w:val="22"/>
          <w:lang w:val="en-US" w:eastAsia="en-US"/>
        </w:rPr>
        <w:t>using System.Collections.Generic;</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r w:rsidRPr="00D56640">
        <w:rPr>
          <w:rFonts w:ascii="Times New Roman" w:eastAsia="Calibri" w:hAnsi="Times New Roman"/>
          <w:sz w:val="28"/>
          <w:szCs w:val="22"/>
          <w:lang w:val="en-US" w:eastAsia="en-US"/>
        </w:rPr>
        <w:t>using System.Linq;</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r w:rsidRPr="00D56640">
        <w:rPr>
          <w:rFonts w:ascii="Times New Roman" w:eastAsia="Calibri" w:hAnsi="Times New Roman"/>
          <w:sz w:val="28"/>
          <w:szCs w:val="22"/>
          <w:lang w:val="en-US" w:eastAsia="en-US"/>
        </w:rPr>
        <w:t>using System.Text;</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t>using System.Threading.Tasks;</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r w:rsidRPr="00D56640">
        <w:rPr>
          <w:rFonts w:ascii="Times New Roman" w:eastAsia="Calibri" w:hAnsi="Times New Roman"/>
          <w:sz w:val="28"/>
          <w:szCs w:val="22"/>
          <w:lang w:val="en-US" w:eastAsia="en-US"/>
        </w:rPr>
        <w:t>namespace CourseWork</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r w:rsidRPr="00D56640">
        <w:rPr>
          <w:rFonts w:ascii="Times New Roman" w:eastAsia="Calibri" w:hAnsi="Times New Roman"/>
          <w:sz w:val="28"/>
          <w:szCs w:val="22"/>
          <w:lang w:val="en-US" w:eastAsia="en-US"/>
        </w:rPr>
        <w:t>{</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r w:rsidRPr="00D56640">
        <w:rPr>
          <w:rFonts w:ascii="Times New Roman" w:eastAsia="Calibri" w:hAnsi="Times New Roman"/>
          <w:sz w:val="28"/>
          <w:szCs w:val="22"/>
          <w:lang w:val="en-US" w:eastAsia="en-US"/>
        </w:rPr>
        <w:t xml:space="preserve">    class ResultParsing</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r w:rsidRPr="00D56640">
        <w:rPr>
          <w:rFonts w:ascii="Times New Roman" w:eastAsia="Calibri" w:hAnsi="Times New Roman"/>
          <w:sz w:val="28"/>
          <w:szCs w:val="22"/>
          <w:lang w:val="en-US" w:eastAsia="en-US"/>
        </w:rPr>
        <w:t xml:space="preserve">    {</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r w:rsidRPr="00D56640">
        <w:rPr>
          <w:rFonts w:ascii="Times New Roman" w:eastAsia="Calibri" w:hAnsi="Times New Roman"/>
          <w:sz w:val="28"/>
          <w:szCs w:val="22"/>
          <w:lang w:val="en-US" w:eastAsia="en-US"/>
        </w:rPr>
        <w:t xml:space="preserve">        public double acc;</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r>
        <w:rPr>
          <w:rFonts w:ascii="Times New Roman" w:eastAsia="Calibri" w:hAnsi="Times New Roman"/>
          <w:sz w:val="28"/>
          <w:szCs w:val="22"/>
          <w:lang w:val="en-US" w:eastAsia="en-US"/>
        </w:rPr>
        <w:lastRenderedPageBreak/>
        <w:t xml:space="preserve">        public string rest;</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r w:rsidRPr="00D56640">
        <w:rPr>
          <w:rFonts w:ascii="Times New Roman" w:eastAsia="Calibri" w:hAnsi="Times New Roman"/>
          <w:sz w:val="28"/>
          <w:szCs w:val="22"/>
          <w:lang w:val="en-US" w:eastAsia="en-US"/>
        </w:rPr>
        <w:t xml:space="preserve">        public ResultParsing(double acc, string rest)</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r w:rsidRPr="00D56640">
        <w:rPr>
          <w:rFonts w:ascii="Times New Roman" w:eastAsia="Calibri" w:hAnsi="Times New Roman"/>
          <w:sz w:val="28"/>
          <w:szCs w:val="22"/>
          <w:lang w:val="en-US" w:eastAsia="en-US"/>
        </w:rPr>
        <w:t xml:space="preserve">        {</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r w:rsidRPr="00D56640">
        <w:rPr>
          <w:rFonts w:ascii="Times New Roman" w:eastAsia="Calibri" w:hAnsi="Times New Roman"/>
          <w:sz w:val="28"/>
          <w:szCs w:val="22"/>
          <w:lang w:val="en-US" w:eastAsia="en-US"/>
        </w:rPr>
        <w:t xml:space="preserve">            this.acc = acc;</w:t>
      </w:r>
    </w:p>
    <w:p w:rsidR="00D56640" w:rsidRPr="00D56640" w:rsidRDefault="00D56640" w:rsidP="00D56640">
      <w:pPr>
        <w:spacing w:before="280" w:after="280"/>
        <w:contextualSpacing/>
        <w:jc w:val="left"/>
        <w:rPr>
          <w:rFonts w:ascii="Times New Roman" w:eastAsia="Calibri" w:hAnsi="Times New Roman"/>
          <w:sz w:val="28"/>
          <w:szCs w:val="22"/>
          <w:lang w:val="en-US" w:eastAsia="en-US"/>
        </w:rPr>
      </w:pPr>
      <w:r w:rsidRPr="00D56640">
        <w:rPr>
          <w:rFonts w:ascii="Times New Roman" w:eastAsia="Calibri" w:hAnsi="Times New Roman"/>
          <w:sz w:val="28"/>
          <w:szCs w:val="22"/>
          <w:lang w:val="en-US" w:eastAsia="en-US"/>
        </w:rPr>
        <w:t xml:space="preserve">            this.rest = rest;</w:t>
      </w:r>
    </w:p>
    <w:p w:rsidR="00D56640" w:rsidRPr="00A22EA9" w:rsidRDefault="00D56640" w:rsidP="00D56640">
      <w:pPr>
        <w:spacing w:before="280" w:after="280"/>
        <w:contextualSpacing/>
        <w:jc w:val="left"/>
        <w:rPr>
          <w:rFonts w:ascii="Times New Roman" w:eastAsia="Calibri" w:hAnsi="Times New Roman"/>
          <w:sz w:val="28"/>
          <w:szCs w:val="22"/>
          <w:lang w:val="ru-RU" w:eastAsia="en-US"/>
        </w:rPr>
      </w:pPr>
      <w:r w:rsidRPr="00D56640">
        <w:rPr>
          <w:rFonts w:ascii="Times New Roman" w:eastAsia="Calibri" w:hAnsi="Times New Roman"/>
          <w:sz w:val="28"/>
          <w:szCs w:val="22"/>
          <w:lang w:val="en-US" w:eastAsia="en-US"/>
        </w:rPr>
        <w:t xml:space="preserve">        </w:t>
      </w:r>
      <w:r w:rsidRPr="00A22EA9">
        <w:rPr>
          <w:rFonts w:ascii="Times New Roman" w:eastAsia="Calibri" w:hAnsi="Times New Roman"/>
          <w:sz w:val="28"/>
          <w:szCs w:val="22"/>
          <w:lang w:val="ru-RU" w:eastAsia="en-US"/>
        </w:rPr>
        <w:t>}</w:t>
      </w:r>
    </w:p>
    <w:p w:rsidR="00D56640" w:rsidRPr="00A22EA9" w:rsidRDefault="00D56640" w:rsidP="00D56640">
      <w:pPr>
        <w:spacing w:before="280" w:after="280"/>
        <w:contextualSpacing/>
        <w:jc w:val="left"/>
        <w:rPr>
          <w:rFonts w:ascii="Times New Roman" w:eastAsia="Calibri" w:hAnsi="Times New Roman"/>
          <w:sz w:val="28"/>
          <w:szCs w:val="22"/>
          <w:lang w:val="ru-RU" w:eastAsia="en-US"/>
        </w:rPr>
      </w:pPr>
      <w:r w:rsidRPr="00A22EA9">
        <w:rPr>
          <w:rFonts w:ascii="Times New Roman" w:eastAsia="Calibri" w:hAnsi="Times New Roman"/>
          <w:sz w:val="28"/>
          <w:szCs w:val="22"/>
          <w:lang w:val="ru-RU" w:eastAsia="en-US"/>
        </w:rPr>
        <w:t xml:space="preserve">    }</w:t>
      </w:r>
    </w:p>
    <w:p w:rsidR="00D56640" w:rsidRPr="00A22EA9" w:rsidRDefault="00D56640" w:rsidP="00D56640">
      <w:pPr>
        <w:spacing w:before="280" w:after="280"/>
        <w:contextualSpacing/>
        <w:jc w:val="left"/>
        <w:rPr>
          <w:rFonts w:ascii="Times New Roman" w:eastAsia="Calibri" w:hAnsi="Times New Roman"/>
          <w:sz w:val="28"/>
          <w:szCs w:val="22"/>
          <w:lang w:val="ru-RU" w:eastAsia="en-US"/>
        </w:rPr>
        <w:sectPr w:rsidR="00D56640" w:rsidRPr="00A22EA9" w:rsidSect="00FB5F75">
          <w:headerReference w:type="default" r:id="rId141"/>
          <w:footerReference w:type="default" r:id="rId142"/>
          <w:pgSz w:w="11906" w:h="16838"/>
          <w:pgMar w:top="907" w:right="851" w:bottom="1758" w:left="1701" w:header="567" w:footer="709" w:gutter="0"/>
          <w:pgNumType w:start="8"/>
          <w:cols w:space="708"/>
          <w:docGrid w:linePitch="360"/>
        </w:sectPr>
      </w:pPr>
      <w:r w:rsidRPr="00A22EA9">
        <w:rPr>
          <w:rFonts w:ascii="Times New Roman" w:eastAsia="Calibri" w:hAnsi="Times New Roman"/>
          <w:sz w:val="28"/>
          <w:szCs w:val="22"/>
          <w:lang w:val="ru-RU" w:eastAsia="en-US"/>
        </w:rPr>
        <w:t>}</w:t>
      </w:r>
    </w:p>
    <w:p w:rsidR="00DD620F" w:rsidRDefault="00DD620F" w:rsidP="00DD620F">
      <w:pPr>
        <w:spacing w:before="280" w:after="280"/>
        <w:contextualSpacing/>
        <w:jc w:val="left"/>
        <w:rPr>
          <w:rFonts w:ascii="Times New Roman" w:eastAsia="Calibri" w:hAnsi="Times New Roman"/>
          <w:sz w:val="28"/>
          <w:szCs w:val="22"/>
          <w:lang w:eastAsia="en-US"/>
        </w:rPr>
      </w:pPr>
    </w:p>
    <w:p w:rsidR="00E66D3E" w:rsidRPr="007405C9" w:rsidRDefault="00E66D3E" w:rsidP="00E66D3E">
      <w:pPr>
        <w:tabs>
          <w:tab w:val="left" w:pos="273"/>
          <w:tab w:val="right" w:pos="14570"/>
        </w:tabs>
        <w:spacing w:line="276" w:lineRule="auto"/>
        <w:jc w:val="center"/>
        <w:rPr>
          <w:rFonts w:ascii="Times New Roman" w:eastAsia="Calibri" w:hAnsi="Times New Roman"/>
          <w:b/>
          <w:bCs/>
          <w:sz w:val="28"/>
          <w:szCs w:val="28"/>
          <w:lang w:eastAsia="en-US"/>
        </w:rPr>
      </w:pPr>
      <w:r>
        <w:rPr>
          <w:rFonts w:ascii="Times New Roman" w:eastAsia="Calibri" w:hAnsi="Times New Roman"/>
          <w:b/>
          <w:bCs/>
          <w:sz w:val="28"/>
          <w:szCs w:val="28"/>
          <w:lang w:eastAsia="en-US"/>
        </w:rPr>
        <w:t>СПЕЦИФІКАЦІЯ УСТАТКУВАННЯ ВИРОБІВ МАТЕРІАЛІВ</w:t>
      </w:r>
    </w:p>
    <w:p w:rsidR="00E66D3E" w:rsidRDefault="00E66D3E" w:rsidP="00E66D3E">
      <w:pPr>
        <w:tabs>
          <w:tab w:val="left" w:pos="273"/>
          <w:tab w:val="right" w:pos="14570"/>
        </w:tabs>
        <w:spacing w:line="276" w:lineRule="auto"/>
        <w:jc w:val="right"/>
        <w:rPr>
          <w:rFonts w:ascii="Times New Roman" w:eastAsia="Calibri" w:hAnsi="Times New Roman"/>
          <w:sz w:val="28"/>
          <w:szCs w:val="28"/>
          <w:lang w:eastAsia="en-US"/>
        </w:rPr>
      </w:pPr>
      <w:r>
        <w:rPr>
          <w:rFonts w:ascii="Times New Roman" w:eastAsia="Calibri" w:hAnsi="Times New Roman"/>
          <w:sz w:val="28"/>
          <w:szCs w:val="28"/>
          <w:lang w:eastAsia="en-US"/>
        </w:rPr>
        <w:t>Додаток Г</w:t>
      </w:r>
    </w:p>
    <w:tbl>
      <w:tblPr>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3"/>
        <w:gridCol w:w="1817"/>
        <w:gridCol w:w="2000"/>
        <w:gridCol w:w="1285"/>
        <w:gridCol w:w="1516"/>
        <w:gridCol w:w="3298"/>
        <w:gridCol w:w="1215"/>
        <w:gridCol w:w="812"/>
        <w:gridCol w:w="2283"/>
      </w:tblGrid>
      <w:tr w:rsidR="00E66D3E" w:rsidTr="00B306EA">
        <w:trPr>
          <w:jc w:val="center"/>
        </w:trPr>
        <w:tc>
          <w:tcPr>
            <w:tcW w:w="1083"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before="80" w:line="240" w:lineRule="auto"/>
              <w:jc w:val="center"/>
              <w:rPr>
                <w:rFonts w:ascii="Times New Roman" w:eastAsia="Calibri" w:hAnsi="Times New Roman"/>
                <w:szCs w:val="24"/>
                <w:lang w:eastAsia="en-US"/>
              </w:rPr>
            </w:pPr>
            <w:r>
              <w:rPr>
                <w:rFonts w:ascii="Times New Roman" w:eastAsia="Calibri" w:hAnsi="Times New Roman"/>
                <w:szCs w:val="24"/>
                <w:lang w:eastAsia="en-US"/>
              </w:rPr>
              <w:t>Позиція на схемі</w:t>
            </w:r>
          </w:p>
        </w:tc>
        <w:tc>
          <w:tcPr>
            <w:tcW w:w="1817"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Технологічний параметр</w:t>
            </w:r>
          </w:p>
        </w:tc>
        <w:tc>
          <w:tcPr>
            <w:tcW w:w="2000"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Середовище і місце відбору інформації</w:t>
            </w:r>
          </w:p>
        </w:tc>
        <w:tc>
          <w:tcPr>
            <w:tcW w:w="1285"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Граничне значення параметра</w:t>
            </w:r>
          </w:p>
        </w:tc>
        <w:tc>
          <w:tcPr>
            <w:tcW w:w="1516"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before="80" w:line="240" w:lineRule="auto"/>
              <w:jc w:val="center"/>
              <w:rPr>
                <w:rFonts w:ascii="Times New Roman" w:eastAsia="Calibri" w:hAnsi="Times New Roman"/>
                <w:szCs w:val="24"/>
                <w:lang w:eastAsia="en-US"/>
              </w:rPr>
            </w:pPr>
            <w:r>
              <w:rPr>
                <w:rFonts w:ascii="Times New Roman" w:eastAsia="Calibri" w:hAnsi="Times New Roman"/>
                <w:szCs w:val="24"/>
                <w:lang w:eastAsia="en-US"/>
              </w:rPr>
              <w:t>Місце монтажу</w:t>
            </w:r>
          </w:p>
        </w:tc>
        <w:tc>
          <w:tcPr>
            <w:tcW w:w="3298"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before="80" w:line="240" w:lineRule="auto"/>
              <w:jc w:val="center"/>
              <w:rPr>
                <w:rFonts w:ascii="Times New Roman" w:eastAsia="Calibri" w:hAnsi="Times New Roman"/>
                <w:szCs w:val="24"/>
                <w:lang w:eastAsia="en-US"/>
              </w:rPr>
            </w:pPr>
            <w:r>
              <w:rPr>
                <w:rFonts w:ascii="Times New Roman" w:eastAsia="Calibri" w:hAnsi="Times New Roman"/>
                <w:szCs w:val="24"/>
                <w:lang w:eastAsia="en-US"/>
              </w:rPr>
              <w:t>Назва та</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характеристика</w:t>
            </w:r>
          </w:p>
        </w:tc>
        <w:tc>
          <w:tcPr>
            <w:tcW w:w="1215"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before="80" w:line="240" w:lineRule="auto"/>
              <w:jc w:val="center"/>
              <w:rPr>
                <w:rFonts w:ascii="Times New Roman" w:eastAsia="Calibri" w:hAnsi="Times New Roman"/>
                <w:szCs w:val="24"/>
                <w:lang w:eastAsia="en-US"/>
              </w:rPr>
            </w:pPr>
            <w:r>
              <w:rPr>
                <w:rFonts w:ascii="Times New Roman" w:eastAsia="Calibri" w:hAnsi="Times New Roman"/>
                <w:szCs w:val="24"/>
                <w:lang w:eastAsia="en-US"/>
              </w:rPr>
              <w:t>Тип</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моделі</w:t>
            </w:r>
          </w:p>
        </w:tc>
        <w:tc>
          <w:tcPr>
            <w:tcW w:w="812"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before="80" w:line="240" w:lineRule="auto"/>
              <w:jc w:val="left"/>
              <w:rPr>
                <w:rFonts w:ascii="Times New Roman" w:eastAsia="Calibri" w:hAnsi="Times New Roman"/>
                <w:szCs w:val="24"/>
                <w:lang w:eastAsia="en-US"/>
              </w:rPr>
            </w:pPr>
            <w:r>
              <w:rPr>
                <w:rFonts w:ascii="Times New Roman" w:eastAsia="Calibri" w:hAnsi="Times New Roman"/>
                <w:szCs w:val="24"/>
                <w:lang w:eastAsia="en-US"/>
              </w:rPr>
              <w:t>Кіль-кість</w:t>
            </w:r>
          </w:p>
        </w:tc>
        <w:tc>
          <w:tcPr>
            <w:tcW w:w="2283"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before="200" w:line="240" w:lineRule="auto"/>
              <w:jc w:val="left"/>
              <w:rPr>
                <w:rFonts w:ascii="Times New Roman" w:eastAsia="Calibri" w:hAnsi="Times New Roman"/>
                <w:szCs w:val="24"/>
                <w:lang w:eastAsia="en-US"/>
              </w:rPr>
            </w:pPr>
            <w:r>
              <w:rPr>
                <w:rFonts w:ascii="Times New Roman" w:eastAsia="Calibri" w:hAnsi="Times New Roman"/>
                <w:szCs w:val="24"/>
                <w:lang w:eastAsia="en-US"/>
              </w:rPr>
              <w:t>Завод-виробник</w:t>
            </w:r>
          </w:p>
        </w:tc>
      </w:tr>
      <w:tr w:rsidR="00E66D3E" w:rsidTr="00B306EA">
        <w:trPr>
          <w:jc w:val="center"/>
        </w:trPr>
        <w:tc>
          <w:tcPr>
            <w:tcW w:w="1083"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1</w:t>
            </w:r>
          </w:p>
        </w:tc>
        <w:tc>
          <w:tcPr>
            <w:tcW w:w="1817"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2</w:t>
            </w:r>
          </w:p>
        </w:tc>
        <w:tc>
          <w:tcPr>
            <w:tcW w:w="2000"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3</w:t>
            </w:r>
          </w:p>
        </w:tc>
        <w:tc>
          <w:tcPr>
            <w:tcW w:w="1285"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4</w:t>
            </w:r>
          </w:p>
        </w:tc>
        <w:tc>
          <w:tcPr>
            <w:tcW w:w="1516"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5</w:t>
            </w:r>
          </w:p>
        </w:tc>
        <w:tc>
          <w:tcPr>
            <w:tcW w:w="3298"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6</w:t>
            </w:r>
          </w:p>
        </w:tc>
        <w:tc>
          <w:tcPr>
            <w:tcW w:w="1215"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7</w:t>
            </w:r>
          </w:p>
        </w:tc>
        <w:tc>
          <w:tcPr>
            <w:tcW w:w="812"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8</w:t>
            </w:r>
          </w:p>
        </w:tc>
        <w:tc>
          <w:tcPr>
            <w:tcW w:w="2283" w:type="dxa"/>
            <w:tcBorders>
              <w:top w:val="single" w:sz="4" w:space="0" w:color="auto"/>
              <w:left w:val="single" w:sz="4" w:space="0" w:color="auto"/>
              <w:bottom w:val="single" w:sz="4" w:space="0" w:color="auto"/>
              <w:right w:val="single" w:sz="4" w:space="0" w:color="auto"/>
            </w:tcBorders>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9</w:t>
            </w:r>
          </w:p>
        </w:tc>
      </w:tr>
      <w:tr w:rsidR="00E66D3E" w:rsidTr="00B306EA">
        <w:trPr>
          <w:trHeight w:val="290"/>
          <w:jc w:val="center"/>
        </w:trPr>
        <w:tc>
          <w:tcPr>
            <w:tcW w:w="15309" w:type="dxa"/>
            <w:gridSpan w:val="9"/>
            <w:tcBorders>
              <w:top w:val="single" w:sz="4" w:space="0" w:color="auto"/>
              <w:left w:val="single" w:sz="4" w:space="0" w:color="auto"/>
              <w:bottom w:val="single" w:sz="4" w:space="0" w:color="auto"/>
              <w:right w:val="single" w:sz="4" w:space="0" w:color="auto"/>
            </w:tcBorders>
            <w:hideMark/>
          </w:tcPr>
          <w:p w:rsidR="00E66D3E" w:rsidRDefault="00E66D3E" w:rsidP="00B306EA">
            <w:pPr>
              <w:spacing w:before="80" w:after="80" w:line="240" w:lineRule="auto"/>
              <w:jc w:val="center"/>
              <w:rPr>
                <w:rFonts w:ascii="Times New Roman" w:eastAsia="Calibri" w:hAnsi="Times New Roman"/>
                <w:b/>
                <w:szCs w:val="24"/>
                <w:lang w:eastAsia="en-US"/>
              </w:rPr>
            </w:pPr>
            <w:r>
              <w:rPr>
                <w:rFonts w:ascii="Times New Roman" w:eastAsia="Calibri" w:hAnsi="Times New Roman"/>
                <w:b/>
                <w:szCs w:val="24"/>
                <w:lang w:eastAsia="en-US"/>
              </w:rPr>
              <w:t>ПРИЛАДИ ТА УСТАТКУВАННЯ</w:t>
            </w:r>
          </w:p>
        </w:tc>
      </w:tr>
      <w:tr w:rsidR="00E66D3E" w:rsidTr="00B306EA">
        <w:trPr>
          <w:trHeight w:val="604"/>
          <w:jc w:val="center"/>
        </w:trPr>
        <w:tc>
          <w:tcPr>
            <w:tcW w:w="1083"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2-1</w:t>
            </w:r>
          </w:p>
        </w:tc>
        <w:tc>
          <w:tcPr>
            <w:tcW w:w="1817"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 xml:space="preserve">Трубопровід </w:t>
            </w:r>
          </w:p>
        </w:tc>
        <w:tc>
          <w:tcPr>
            <w:tcW w:w="1285"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 xml:space="preserve">550 </w:t>
            </w:r>
            <w:r>
              <w:rPr>
                <w:rFonts w:ascii="Times New Roman" w:eastAsia="Calibri" w:hAnsi="Times New Roman"/>
                <w:szCs w:val="24"/>
                <w:vertAlign w:val="superscript"/>
                <w:lang w:eastAsia="en-US"/>
              </w:rPr>
              <w:t xml:space="preserve"> </w:t>
            </w:r>
            <w:r w:rsidRPr="00252C2F">
              <w:rPr>
                <w:rFonts w:ascii="Times New Roman" w:eastAsia="Calibri" w:hAnsi="Times New Roman"/>
                <w:szCs w:val="24"/>
                <w:lang w:eastAsia="en-US"/>
              </w:rPr>
              <w:t>°</w:t>
            </w:r>
            <w:r>
              <w:rPr>
                <w:rFonts w:ascii="Times New Roman" w:eastAsia="Calibri" w:hAnsi="Times New Roman"/>
                <w:szCs w:val="24"/>
                <w:lang w:eastAsia="en-US"/>
              </w:rPr>
              <w:t xml:space="preserve">С </w:t>
            </w:r>
          </w:p>
        </w:tc>
        <w:tc>
          <w:tcPr>
            <w:tcW w:w="1516" w:type="dxa"/>
            <w:vMerge w:val="restart"/>
            <w:tcBorders>
              <w:top w:val="single" w:sz="4" w:space="0" w:color="auto"/>
              <w:left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 xml:space="preserve"> та апарат 6, 11, 12</w:t>
            </w:r>
          </w:p>
        </w:tc>
        <w:tc>
          <w:tcPr>
            <w:tcW w:w="3298" w:type="dxa"/>
            <w:vMerge w:val="restart"/>
            <w:tcBorders>
              <w:top w:val="single" w:sz="4" w:space="0" w:color="auto"/>
              <w:left w:val="single" w:sz="4" w:space="0" w:color="auto"/>
              <w:right w:val="single" w:sz="4" w:space="0" w:color="auto"/>
            </w:tcBorders>
            <w:vAlign w:val="center"/>
            <w:hideMark/>
          </w:tcPr>
          <w:p w:rsidR="00E66D3E" w:rsidRDefault="00E66D3E" w:rsidP="00B306EA">
            <w:pPr>
              <w:spacing w:line="276" w:lineRule="auto"/>
              <w:rPr>
                <w:rFonts w:ascii="Times New Roman" w:hAnsi="Times New Roman"/>
                <w:spacing w:val="-6"/>
                <w:szCs w:val="24"/>
                <w:lang w:eastAsia="en-US"/>
              </w:rPr>
            </w:pPr>
            <w:r w:rsidRPr="0092513F">
              <w:rPr>
                <w:rFonts w:ascii="Times New Roman" w:hAnsi="Times New Roman"/>
                <w:spacing w:val="-6"/>
                <w:szCs w:val="24"/>
                <w:lang w:eastAsia="en-US"/>
              </w:rPr>
              <w:t xml:space="preserve">Термоперетворювач опору </w:t>
            </w:r>
            <w:r>
              <w:rPr>
                <w:rFonts w:ascii="Times New Roman" w:hAnsi="Times New Roman"/>
                <w:spacing w:val="-6"/>
                <w:szCs w:val="24"/>
                <w:lang w:eastAsia="en-US"/>
              </w:rPr>
              <w:t xml:space="preserve">платиновий </w:t>
            </w:r>
            <w:r w:rsidRPr="0092513F">
              <w:rPr>
                <w:rFonts w:ascii="Times New Roman" w:hAnsi="Times New Roman"/>
                <w:spacing w:val="-6"/>
                <w:szCs w:val="24"/>
                <w:lang w:eastAsia="en-US"/>
              </w:rPr>
              <w:t>з уніф</w:t>
            </w:r>
            <w:r>
              <w:rPr>
                <w:rFonts w:ascii="Times New Roman" w:hAnsi="Times New Roman"/>
                <w:spacing w:val="-6"/>
                <w:szCs w:val="24"/>
                <w:lang w:eastAsia="en-US"/>
              </w:rPr>
              <w:t>ікованим вихідним сигналом, НСХ 100М, діапазон вимірювання 200…600 °С, основна похибка 1 %, U</w:t>
            </w:r>
            <w:r w:rsidRPr="00252C2F">
              <w:rPr>
                <w:rFonts w:ascii="Times New Roman" w:hAnsi="Times New Roman"/>
                <w:spacing w:val="-6"/>
                <w:szCs w:val="24"/>
                <w:vertAlign w:val="subscript"/>
                <w:lang w:eastAsia="en-US"/>
              </w:rPr>
              <w:t>жив</w:t>
            </w:r>
            <w:r>
              <w:rPr>
                <w:rFonts w:ascii="Times New Roman" w:hAnsi="Times New Roman"/>
                <w:spacing w:val="-6"/>
                <w:szCs w:val="24"/>
                <w:lang w:eastAsia="en-US"/>
              </w:rPr>
              <w:t xml:space="preserve">= 12 – 36 В, Р= 50 МПа, L=200 мм, </w:t>
            </w:r>
          </w:p>
          <w:p w:rsidR="00E66D3E" w:rsidRPr="0092513F" w:rsidRDefault="00E66D3E" w:rsidP="00B306EA">
            <w:pPr>
              <w:spacing w:line="276" w:lineRule="auto"/>
              <w:rPr>
                <w:rFonts w:ascii="Times New Roman" w:hAnsi="Times New Roman"/>
                <w:spacing w:val="-6"/>
                <w:szCs w:val="24"/>
                <w:lang w:eastAsia="en-US"/>
              </w:rPr>
            </w:pPr>
            <w:r>
              <w:rPr>
                <w:rFonts w:ascii="Times New Roman" w:hAnsi="Times New Roman"/>
                <w:spacing w:val="-6"/>
                <w:szCs w:val="24"/>
                <w:lang w:eastAsia="en-US"/>
              </w:rPr>
              <w:t>І</w:t>
            </w:r>
            <w:r w:rsidRPr="00252C2F">
              <w:rPr>
                <w:rFonts w:ascii="Times New Roman" w:hAnsi="Times New Roman"/>
                <w:spacing w:val="-6"/>
                <w:szCs w:val="24"/>
                <w:vertAlign w:val="subscript"/>
                <w:lang w:eastAsia="en-US"/>
              </w:rPr>
              <w:t>вих</w:t>
            </w:r>
            <w:r>
              <w:rPr>
                <w:rFonts w:ascii="Times New Roman" w:hAnsi="Times New Roman"/>
                <w:spacing w:val="-6"/>
                <w:szCs w:val="24"/>
                <w:lang w:eastAsia="en-US"/>
              </w:rPr>
              <w:t xml:space="preserve"> = 4…20 мА</w:t>
            </w:r>
          </w:p>
        </w:tc>
        <w:tc>
          <w:tcPr>
            <w:tcW w:w="1215" w:type="dxa"/>
            <w:vMerge w:val="restart"/>
            <w:tcBorders>
              <w:top w:val="single" w:sz="4" w:space="0" w:color="auto"/>
              <w:left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hAnsi="Times New Roman"/>
                <w:szCs w:val="24"/>
                <w:lang w:eastAsia="en-US"/>
              </w:rPr>
              <w:t>ТСПУ–0388</w:t>
            </w:r>
          </w:p>
        </w:tc>
        <w:tc>
          <w:tcPr>
            <w:tcW w:w="812" w:type="dxa"/>
            <w:vMerge w:val="restart"/>
            <w:tcBorders>
              <w:top w:val="single" w:sz="4" w:space="0" w:color="auto"/>
              <w:left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4</w:t>
            </w:r>
          </w:p>
        </w:tc>
        <w:tc>
          <w:tcPr>
            <w:tcW w:w="2283" w:type="dxa"/>
            <w:vMerge w:val="restart"/>
            <w:tcBorders>
              <w:top w:val="single" w:sz="4" w:space="0" w:color="auto"/>
              <w:left w:val="single" w:sz="4" w:space="0" w:color="auto"/>
              <w:right w:val="single" w:sz="4" w:space="0" w:color="auto"/>
            </w:tcBorders>
            <w:vAlign w:val="center"/>
            <w:hideMark/>
          </w:tcPr>
          <w:p w:rsidR="00E66D3E" w:rsidRDefault="00E66D3E" w:rsidP="00B306EA">
            <w:pPr>
              <w:widowControl w:val="0"/>
              <w:autoSpaceDE w:val="0"/>
              <w:autoSpaceDN w:val="0"/>
              <w:adjustRightInd w:val="0"/>
              <w:spacing w:line="276" w:lineRule="auto"/>
              <w:jc w:val="center"/>
              <w:rPr>
                <w:rFonts w:ascii="Times New Roman" w:eastAsia="Calibri" w:hAnsi="Times New Roman"/>
                <w:szCs w:val="24"/>
                <w:lang w:eastAsia="en-US"/>
              </w:rPr>
            </w:pPr>
            <w:r>
              <w:rPr>
                <w:rFonts w:ascii="Times New Roman" w:hAnsi="Times New Roman"/>
                <w:szCs w:val="24"/>
                <w:lang w:eastAsia="en-US"/>
              </w:rPr>
              <w:t>НВО «Електротермія», Приладобудів</w:t>
            </w:r>
            <w:r>
              <w:rPr>
                <w:rFonts w:ascii="Times New Roman" w:hAnsi="Times New Roman"/>
                <w:szCs w:val="24"/>
                <w:lang w:eastAsia="en-US"/>
              </w:rPr>
              <w:softHyphen/>
              <w:t>ний з-д, м. Луцьк</w:t>
            </w:r>
          </w:p>
        </w:tc>
      </w:tr>
      <w:tr w:rsidR="00E66D3E" w:rsidTr="00B306EA">
        <w:trPr>
          <w:trHeight w:val="821"/>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11-1</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sidRPr="003B1BB1">
              <w:rPr>
                <w:rFonts w:ascii="Times New Roman" w:eastAsia="Calibri" w:hAnsi="Times New Roman"/>
                <w:szCs w:val="24"/>
                <w:lang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Котел-утилізатор</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 xml:space="preserve">280 </w:t>
            </w:r>
            <w:r>
              <w:rPr>
                <w:rFonts w:ascii="Times New Roman" w:eastAsia="Calibri" w:hAnsi="Times New Roman"/>
                <w:szCs w:val="24"/>
                <w:vertAlign w:val="superscript"/>
                <w:lang w:eastAsia="en-US"/>
              </w:rPr>
              <w:t xml:space="preserve"> </w:t>
            </w:r>
            <w:r w:rsidRPr="00252C2F">
              <w:rPr>
                <w:rFonts w:ascii="Times New Roman" w:eastAsia="Calibri" w:hAnsi="Times New Roman"/>
                <w:szCs w:val="24"/>
                <w:lang w:eastAsia="en-US"/>
              </w:rPr>
              <w:t>°</w:t>
            </w:r>
            <w:r>
              <w:rPr>
                <w:rFonts w:ascii="Times New Roman" w:eastAsia="Calibri" w:hAnsi="Times New Roman"/>
                <w:szCs w:val="24"/>
                <w:lang w:eastAsia="en-US"/>
              </w:rPr>
              <w:t>С</w:t>
            </w:r>
          </w:p>
        </w:tc>
        <w:tc>
          <w:tcPr>
            <w:tcW w:w="1516"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3298" w:type="dxa"/>
            <w:vMerge/>
            <w:tcBorders>
              <w:left w:val="single" w:sz="4" w:space="0" w:color="auto"/>
              <w:right w:val="single" w:sz="4" w:space="0" w:color="auto"/>
            </w:tcBorders>
            <w:vAlign w:val="center"/>
          </w:tcPr>
          <w:p w:rsidR="00E66D3E" w:rsidRPr="0092513F" w:rsidRDefault="00E66D3E" w:rsidP="00B306EA">
            <w:pPr>
              <w:spacing w:line="276" w:lineRule="auto"/>
              <w:rPr>
                <w:rFonts w:ascii="Times New Roman" w:hAnsi="Times New Roman"/>
                <w:spacing w:val="-6"/>
                <w:szCs w:val="24"/>
                <w:lang w:eastAsia="en-US"/>
              </w:rPr>
            </w:pPr>
          </w:p>
        </w:tc>
        <w:tc>
          <w:tcPr>
            <w:tcW w:w="1215"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lang w:eastAsia="en-US"/>
              </w:rPr>
            </w:pPr>
          </w:p>
        </w:tc>
        <w:tc>
          <w:tcPr>
            <w:tcW w:w="812"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p>
        </w:tc>
        <w:tc>
          <w:tcPr>
            <w:tcW w:w="2283" w:type="dxa"/>
            <w:vMerge/>
            <w:tcBorders>
              <w:left w:val="single" w:sz="4" w:space="0" w:color="auto"/>
              <w:right w:val="single" w:sz="4" w:space="0" w:color="auto"/>
            </w:tcBorders>
            <w:vAlign w:val="center"/>
          </w:tcPr>
          <w:p w:rsidR="00E66D3E" w:rsidRDefault="00E66D3E" w:rsidP="00B306EA">
            <w:pPr>
              <w:widowControl w:val="0"/>
              <w:autoSpaceDE w:val="0"/>
              <w:autoSpaceDN w:val="0"/>
              <w:adjustRightInd w:val="0"/>
              <w:spacing w:line="276" w:lineRule="auto"/>
              <w:jc w:val="center"/>
              <w:rPr>
                <w:rFonts w:ascii="Times New Roman" w:hAnsi="Times New Roman"/>
                <w:szCs w:val="24"/>
                <w:lang w:eastAsia="en-US"/>
              </w:rPr>
            </w:pPr>
          </w:p>
        </w:tc>
      </w:tr>
      <w:tr w:rsidR="00E66D3E" w:rsidTr="00B306EA">
        <w:trPr>
          <w:trHeight w:val="706"/>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17-1</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sidRPr="003B1BB1">
              <w:rPr>
                <w:rFonts w:ascii="Times New Roman" w:eastAsia="Calibri" w:hAnsi="Times New Roman"/>
                <w:szCs w:val="24"/>
                <w:lang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Теплообмінник</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vertAlign w:val="superscript"/>
                <w:lang w:eastAsia="en-US"/>
              </w:rPr>
            </w:pPr>
            <w:r>
              <w:rPr>
                <w:rFonts w:ascii="Times New Roman" w:eastAsia="Calibri" w:hAnsi="Times New Roman"/>
                <w:szCs w:val="24"/>
                <w:lang w:eastAsia="en-US"/>
              </w:rPr>
              <w:t xml:space="preserve">220 </w:t>
            </w:r>
            <w:r>
              <w:rPr>
                <w:rFonts w:ascii="Times New Roman" w:eastAsia="Calibri" w:hAnsi="Times New Roman"/>
                <w:szCs w:val="24"/>
                <w:vertAlign w:val="superscript"/>
                <w:lang w:eastAsia="en-US"/>
              </w:rPr>
              <w:t xml:space="preserve"> </w:t>
            </w:r>
            <w:r w:rsidRPr="00252C2F">
              <w:rPr>
                <w:rFonts w:ascii="Times New Roman" w:eastAsia="Calibri" w:hAnsi="Times New Roman"/>
                <w:szCs w:val="24"/>
                <w:lang w:eastAsia="en-US"/>
              </w:rPr>
              <w:t>°</w:t>
            </w:r>
            <w:r>
              <w:rPr>
                <w:rFonts w:ascii="Times New Roman" w:eastAsia="Calibri" w:hAnsi="Times New Roman"/>
                <w:szCs w:val="24"/>
                <w:lang w:eastAsia="en-US"/>
              </w:rPr>
              <w:t>С</w:t>
            </w:r>
          </w:p>
        </w:tc>
        <w:tc>
          <w:tcPr>
            <w:tcW w:w="1516"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3298" w:type="dxa"/>
            <w:vMerge/>
            <w:tcBorders>
              <w:left w:val="single" w:sz="4" w:space="0" w:color="auto"/>
              <w:right w:val="single" w:sz="4" w:space="0" w:color="auto"/>
            </w:tcBorders>
            <w:vAlign w:val="center"/>
          </w:tcPr>
          <w:p w:rsidR="00E66D3E" w:rsidRPr="0092513F" w:rsidRDefault="00E66D3E" w:rsidP="00B306EA">
            <w:pPr>
              <w:spacing w:line="276" w:lineRule="auto"/>
              <w:rPr>
                <w:rFonts w:ascii="Times New Roman" w:hAnsi="Times New Roman"/>
                <w:spacing w:val="-6"/>
                <w:szCs w:val="24"/>
                <w:lang w:eastAsia="en-US"/>
              </w:rPr>
            </w:pPr>
          </w:p>
        </w:tc>
        <w:tc>
          <w:tcPr>
            <w:tcW w:w="1215"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lang w:eastAsia="en-US"/>
              </w:rPr>
            </w:pPr>
          </w:p>
        </w:tc>
        <w:tc>
          <w:tcPr>
            <w:tcW w:w="812"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p>
        </w:tc>
        <w:tc>
          <w:tcPr>
            <w:tcW w:w="2283" w:type="dxa"/>
            <w:vMerge/>
            <w:tcBorders>
              <w:left w:val="single" w:sz="4" w:space="0" w:color="auto"/>
              <w:right w:val="single" w:sz="4" w:space="0" w:color="auto"/>
            </w:tcBorders>
            <w:vAlign w:val="center"/>
          </w:tcPr>
          <w:p w:rsidR="00E66D3E" w:rsidRDefault="00E66D3E" w:rsidP="00B306EA">
            <w:pPr>
              <w:widowControl w:val="0"/>
              <w:autoSpaceDE w:val="0"/>
              <w:autoSpaceDN w:val="0"/>
              <w:adjustRightInd w:val="0"/>
              <w:spacing w:line="276" w:lineRule="auto"/>
              <w:jc w:val="center"/>
              <w:rPr>
                <w:rFonts w:ascii="Times New Roman" w:hAnsi="Times New Roman"/>
                <w:szCs w:val="24"/>
                <w:lang w:eastAsia="en-US"/>
              </w:rPr>
            </w:pPr>
          </w:p>
        </w:tc>
      </w:tr>
      <w:tr w:rsidR="00E66D3E" w:rsidTr="00B306EA">
        <w:trPr>
          <w:trHeight w:val="452"/>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18-1</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sidRPr="003B1BB1">
              <w:rPr>
                <w:rFonts w:ascii="Times New Roman" w:eastAsia="Calibri" w:hAnsi="Times New Roman"/>
                <w:szCs w:val="24"/>
                <w:lang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Теплообмінник</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vertAlign w:val="superscript"/>
                <w:lang w:eastAsia="en-US"/>
              </w:rPr>
            </w:pPr>
            <w:r>
              <w:rPr>
                <w:rFonts w:ascii="Times New Roman" w:eastAsia="Calibri" w:hAnsi="Times New Roman"/>
                <w:szCs w:val="24"/>
                <w:lang w:eastAsia="en-US"/>
              </w:rPr>
              <w:t xml:space="preserve">220 </w:t>
            </w:r>
            <w:r>
              <w:rPr>
                <w:rFonts w:ascii="Times New Roman" w:eastAsia="Calibri" w:hAnsi="Times New Roman"/>
                <w:szCs w:val="24"/>
                <w:vertAlign w:val="superscript"/>
                <w:lang w:eastAsia="en-US"/>
              </w:rPr>
              <w:t xml:space="preserve"> </w:t>
            </w:r>
            <w:r w:rsidRPr="00252C2F">
              <w:rPr>
                <w:rFonts w:ascii="Times New Roman" w:eastAsia="Calibri" w:hAnsi="Times New Roman"/>
                <w:szCs w:val="24"/>
                <w:lang w:eastAsia="en-US"/>
              </w:rPr>
              <w:t>°</w:t>
            </w:r>
            <w:r>
              <w:rPr>
                <w:rFonts w:ascii="Times New Roman" w:eastAsia="Calibri" w:hAnsi="Times New Roman"/>
                <w:szCs w:val="24"/>
                <w:lang w:eastAsia="en-US"/>
              </w:rPr>
              <w:t>С</w:t>
            </w:r>
          </w:p>
        </w:tc>
        <w:tc>
          <w:tcPr>
            <w:tcW w:w="1516"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3298" w:type="dxa"/>
            <w:vMerge/>
            <w:tcBorders>
              <w:left w:val="single" w:sz="4" w:space="0" w:color="auto"/>
              <w:right w:val="single" w:sz="4" w:space="0" w:color="auto"/>
            </w:tcBorders>
            <w:vAlign w:val="center"/>
          </w:tcPr>
          <w:p w:rsidR="00E66D3E" w:rsidRPr="0092513F" w:rsidRDefault="00E66D3E" w:rsidP="00B306EA">
            <w:pPr>
              <w:spacing w:line="276" w:lineRule="auto"/>
              <w:rPr>
                <w:rFonts w:ascii="Times New Roman" w:hAnsi="Times New Roman"/>
                <w:spacing w:val="-6"/>
                <w:szCs w:val="24"/>
                <w:lang w:eastAsia="en-US"/>
              </w:rPr>
            </w:pPr>
          </w:p>
        </w:tc>
        <w:tc>
          <w:tcPr>
            <w:tcW w:w="1215"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lang w:eastAsia="en-US"/>
              </w:rPr>
            </w:pPr>
          </w:p>
        </w:tc>
        <w:tc>
          <w:tcPr>
            <w:tcW w:w="812"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p>
        </w:tc>
        <w:tc>
          <w:tcPr>
            <w:tcW w:w="2283" w:type="dxa"/>
            <w:vMerge/>
            <w:tcBorders>
              <w:left w:val="single" w:sz="4" w:space="0" w:color="auto"/>
              <w:right w:val="single" w:sz="4" w:space="0" w:color="auto"/>
            </w:tcBorders>
            <w:vAlign w:val="center"/>
          </w:tcPr>
          <w:p w:rsidR="00E66D3E" w:rsidRDefault="00E66D3E" w:rsidP="00B306EA">
            <w:pPr>
              <w:widowControl w:val="0"/>
              <w:autoSpaceDE w:val="0"/>
              <w:autoSpaceDN w:val="0"/>
              <w:adjustRightInd w:val="0"/>
              <w:spacing w:line="276" w:lineRule="auto"/>
              <w:jc w:val="center"/>
              <w:rPr>
                <w:rFonts w:ascii="Times New Roman" w:hAnsi="Times New Roman"/>
                <w:szCs w:val="24"/>
                <w:lang w:eastAsia="en-US"/>
              </w:rPr>
            </w:pPr>
          </w:p>
        </w:tc>
      </w:tr>
      <w:tr w:rsidR="00E66D3E" w:rsidTr="00B306EA">
        <w:trPr>
          <w:trHeight w:val="683"/>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2-1</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 xml:space="preserve">Трубопровід </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 xml:space="preserve">550 </w:t>
            </w:r>
            <w:r>
              <w:rPr>
                <w:rFonts w:ascii="Times New Roman" w:eastAsia="Calibri" w:hAnsi="Times New Roman"/>
                <w:szCs w:val="24"/>
                <w:vertAlign w:val="superscript"/>
                <w:lang w:eastAsia="en-US"/>
              </w:rPr>
              <w:t xml:space="preserve"> </w:t>
            </w:r>
            <w:r w:rsidRPr="00252C2F">
              <w:rPr>
                <w:rFonts w:ascii="Times New Roman" w:eastAsia="Calibri" w:hAnsi="Times New Roman"/>
                <w:szCs w:val="24"/>
                <w:lang w:eastAsia="en-US"/>
              </w:rPr>
              <w:t>°</w:t>
            </w:r>
            <w:r>
              <w:rPr>
                <w:rFonts w:ascii="Times New Roman" w:eastAsia="Calibri" w:hAnsi="Times New Roman"/>
                <w:szCs w:val="24"/>
                <w:lang w:eastAsia="en-US"/>
              </w:rPr>
              <w:t xml:space="preserve">С </w:t>
            </w:r>
          </w:p>
        </w:tc>
        <w:tc>
          <w:tcPr>
            <w:tcW w:w="1516" w:type="dxa"/>
            <w:vMerge w:val="restart"/>
            <w:tcBorders>
              <w:top w:val="single" w:sz="4" w:space="0" w:color="auto"/>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Щит керування</w:t>
            </w:r>
          </w:p>
        </w:tc>
        <w:tc>
          <w:tcPr>
            <w:tcW w:w="3298" w:type="dxa"/>
            <w:vMerge w:val="restart"/>
            <w:tcBorders>
              <w:top w:val="single" w:sz="4" w:space="0" w:color="auto"/>
              <w:left w:val="single" w:sz="4" w:space="0" w:color="auto"/>
              <w:right w:val="single" w:sz="4" w:space="0" w:color="auto"/>
            </w:tcBorders>
            <w:vAlign w:val="center"/>
          </w:tcPr>
          <w:p w:rsidR="00E66D3E" w:rsidRPr="00252C2F" w:rsidRDefault="00E66D3E" w:rsidP="00B306EA">
            <w:pPr>
              <w:spacing w:line="276" w:lineRule="auto"/>
              <w:rPr>
                <w:rFonts w:ascii="Times New Roman" w:hAnsi="Times New Roman"/>
                <w:spacing w:val="-6"/>
                <w:szCs w:val="24"/>
                <w:lang w:val="ru-RU" w:eastAsia="en-US"/>
              </w:rPr>
            </w:pPr>
            <w:r w:rsidRPr="0092513F">
              <w:rPr>
                <w:rFonts w:ascii="Times New Roman" w:hAnsi="Times New Roman"/>
                <w:spacing w:val="-6"/>
                <w:szCs w:val="24"/>
                <w:lang w:eastAsia="en-US"/>
              </w:rPr>
              <w:t>Автоматичний показувальний і реєст-рувальний вторинний прилад; вхідні сигнали: 0…5 мА, 4…20 мА; НСХ пере-творювачів: термоелектричних – B, K, L, S, опору – 50П, 100П, 50М, 100М</w:t>
            </w:r>
            <w:r>
              <w:rPr>
                <w:rFonts w:ascii="Times New Roman" w:hAnsi="Times New Roman"/>
                <w:spacing w:val="-6"/>
                <w:szCs w:val="24"/>
                <w:lang w:val="ru-RU" w:eastAsia="en-US"/>
              </w:rPr>
              <w:t>,</w:t>
            </w:r>
          </w:p>
          <w:p w:rsidR="00E66D3E" w:rsidRPr="0092513F" w:rsidRDefault="00E66D3E" w:rsidP="00B306EA">
            <w:pPr>
              <w:spacing w:line="276" w:lineRule="auto"/>
              <w:rPr>
                <w:rFonts w:ascii="Times New Roman" w:hAnsi="Times New Roman"/>
                <w:spacing w:val="-6"/>
                <w:szCs w:val="24"/>
                <w:lang w:eastAsia="en-US"/>
              </w:rPr>
            </w:pPr>
            <w:r w:rsidRPr="00252C2F">
              <w:rPr>
                <w:rFonts w:ascii="Times New Roman" w:hAnsi="Times New Roman"/>
                <w:spacing w:val="-6"/>
                <w:szCs w:val="24"/>
                <w:lang w:eastAsia="en-US"/>
              </w:rPr>
              <w:lastRenderedPageBreak/>
              <w:t>граничнодопустима основна похибка показань 0,5 %, реєстрації</w:t>
            </w:r>
            <w:r w:rsidRPr="00252C2F">
              <w:rPr>
                <w:rFonts w:ascii="Times New Roman" w:hAnsi="Times New Roman"/>
                <w:vanish/>
                <w:spacing w:val="-6"/>
                <w:szCs w:val="24"/>
                <w:lang w:eastAsia="en-US"/>
              </w:rPr>
              <w:t>|та|</w:t>
            </w:r>
            <w:r w:rsidRPr="00252C2F">
              <w:rPr>
                <w:rFonts w:ascii="Times New Roman" w:hAnsi="Times New Roman"/>
                <w:spacing w:val="-6"/>
                <w:szCs w:val="24"/>
                <w:lang w:eastAsia="en-US"/>
              </w:rPr>
              <w:t xml:space="preserve"> 1 %</w:t>
            </w:r>
          </w:p>
        </w:tc>
        <w:tc>
          <w:tcPr>
            <w:tcW w:w="1215" w:type="dxa"/>
            <w:vMerge w:val="restart"/>
            <w:tcBorders>
              <w:top w:val="single" w:sz="4" w:space="0" w:color="auto"/>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sidRPr="0092513F">
              <w:rPr>
                <w:rFonts w:ascii="Times New Roman" w:hAnsi="Times New Roman"/>
                <w:szCs w:val="24"/>
                <w:lang w:eastAsia="en-US"/>
              </w:rPr>
              <w:lastRenderedPageBreak/>
              <w:t>ДИСК-250</w:t>
            </w:r>
          </w:p>
        </w:tc>
        <w:tc>
          <w:tcPr>
            <w:tcW w:w="812" w:type="dxa"/>
            <w:vMerge w:val="restart"/>
            <w:tcBorders>
              <w:top w:val="single" w:sz="4" w:space="0" w:color="auto"/>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4</w:t>
            </w:r>
          </w:p>
        </w:tc>
        <w:tc>
          <w:tcPr>
            <w:tcW w:w="2283" w:type="dxa"/>
            <w:vMerge w:val="restart"/>
            <w:tcBorders>
              <w:top w:val="single" w:sz="4" w:space="0" w:color="auto"/>
              <w:left w:val="single" w:sz="4" w:space="0" w:color="auto"/>
              <w:right w:val="single" w:sz="4" w:space="0" w:color="auto"/>
            </w:tcBorders>
            <w:vAlign w:val="center"/>
          </w:tcPr>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ЗАТ „Промышленная группа «Метран»”,</w:t>
            </w:r>
          </w:p>
          <w:p w:rsidR="00E66D3E" w:rsidRDefault="00E66D3E" w:rsidP="00B306EA">
            <w:pPr>
              <w:widowControl w:val="0"/>
              <w:autoSpaceDE w:val="0"/>
              <w:autoSpaceDN w:val="0"/>
              <w:adjustRightInd w:val="0"/>
              <w:spacing w:line="276" w:lineRule="auto"/>
              <w:jc w:val="center"/>
              <w:rPr>
                <w:rFonts w:ascii="Times New Roman" w:eastAsia="Calibri" w:hAnsi="Times New Roman"/>
                <w:szCs w:val="24"/>
                <w:lang w:eastAsia="en-US"/>
              </w:rPr>
            </w:pPr>
            <w:r w:rsidRPr="0092513F">
              <w:rPr>
                <w:rFonts w:ascii="Times New Roman" w:hAnsi="Times New Roman"/>
                <w:szCs w:val="24"/>
                <w:lang w:eastAsia="en-US"/>
              </w:rPr>
              <w:t>м. Челябінськ</w:t>
            </w:r>
          </w:p>
        </w:tc>
      </w:tr>
      <w:tr w:rsidR="00E66D3E" w:rsidTr="00B306EA">
        <w:trPr>
          <w:trHeight w:val="819"/>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11-1</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sidRPr="003B1BB1">
              <w:rPr>
                <w:rFonts w:ascii="Times New Roman" w:eastAsia="Calibri" w:hAnsi="Times New Roman"/>
                <w:szCs w:val="24"/>
                <w:lang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Котел-утилізатор</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 xml:space="preserve">280 </w:t>
            </w:r>
            <w:r>
              <w:rPr>
                <w:rFonts w:ascii="Times New Roman" w:eastAsia="Calibri" w:hAnsi="Times New Roman"/>
                <w:szCs w:val="24"/>
                <w:vertAlign w:val="superscript"/>
                <w:lang w:eastAsia="en-US"/>
              </w:rPr>
              <w:t xml:space="preserve"> </w:t>
            </w:r>
            <w:r w:rsidRPr="00252C2F">
              <w:rPr>
                <w:rFonts w:ascii="Times New Roman" w:eastAsia="Calibri" w:hAnsi="Times New Roman"/>
                <w:szCs w:val="24"/>
                <w:lang w:eastAsia="en-US"/>
              </w:rPr>
              <w:t>°</w:t>
            </w:r>
            <w:r>
              <w:rPr>
                <w:rFonts w:ascii="Times New Roman" w:eastAsia="Calibri" w:hAnsi="Times New Roman"/>
                <w:szCs w:val="24"/>
                <w:lang w:eastAsia="en-US"/>
              </w:rPr>
              <w:t>С</w:t>
            </w:r>
          </w:p>
        </w:tc>
        <w:tc>
          <w:tcPr>
            <w:tcW w:w="1516"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3298" w:type="dxa"/>
            <w:vMerge/>
            <w:tcBorders>
              <w:left w:val="single" w:sz="4" w:space="0" w:color="auto"/>
              <w:right w:val="single" w:sz="4" w:space="0" w:color="auto"/>
            </w:tcBorders>
            <w:vAlign w:val="center"/>
          </w:tcPr>
          <w:p w:rsidR="00E66D3E" w:rsidRPr="0092513F" w:rsidRDefault="00E66D3E" w:rsidP="00B306EA">
            <w:pPr>
              <w:spacing w:line="276" w:lineRule="auto"/>
              <w:rPr>
                <w:rFonts w:ascii="Times New Roman" w:hAnsi="Times New Roman"/>
                <w:spacing w:val="-6"/>
                <w:szCs w:val="24"/>
                <w:lang w:eastAsia="en-US"/>
              </w:rPr>
            </w:pPr>
          </w:p>
        </w:tc>
        <w:tc>
          <w:tcPr>
            <w:tcW w:w="1215" w:type="dxa"/>
            <w:vMerge/>
            <w:tcBorders>
              <w:left w:val="single" w:sz="4" w:space="0" w:color="auto"/>
              <w:right w:val="single" w:sz="4" w:space="0" w:color="auto"/>
            </w:tcBorders>
            <w:vAlign w:val="center"/>
          </w:tcPr>
          <w:p w:rsidR="00E66D3E" w:rsidRPr="0092513F" w:rsidRDefault="00E66D3E" w:rsidP="00B306EA">
            <w:pPr>
              <w:spacing w:line="240" w:lineRule="auto"/>
              <w:jc w:val="center"/>
              <w:rPr>
                <w:rFonts w:ascii="Times New Roman" w:hAnsi="Times New Roman"/>
                <w:szCs w:val="24"/>
                <w:lang w:eastAsia="en-US"/>
              </w:rPr>
            </w:pPr>
          </w:p>
        </w:tc>
        <w:tc>
          <w:tcPr>
            <w:tcW w:w="812"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p>
        </w:tc>
        <w:tc>
          <w:tcPr>
            <w:tcW w:w="2283" w:type="dxa"/>
            <w:vMerge/>
            <w:tcBorders>
              <w:left w:val="single" w:sz="4" w:space="0" w:color="auto"/>
              <w:right w:val="single" w:sz="4" w:space="0" w:color="auto"/>
            </w:tcBorders>
            <w:vAlign w:val="center"/>
          </w:tcPr>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p>
        </w:tc>
      </w:tr>
      <w:tr w:rsidR="00E66D3E" w:rsidTr="00B306EA">
        <w:trPr>
          <w:trHeight w:val="969"/>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17-1</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sidRPr="003B1BB1">
              <w:rPr>
                <w:rFonts w:ascii="Times New Roman" w:eastAsia="Calibri" w:hAnsi="Times New Roman"/>
                <w:szCs w:val="24"/>
                <w:lang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Теплообмінник</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vertAlign w:val="superscript"/>
                <w:lang w:eastAsia="en-US"/>
              </w:rPr>
            </w:pPr>
            <w:r>
              <w:rPr>
                <w:rFonts w:ascii="Times New Roman" w:eastAsia="Calibri" w:hAnsi="Times New Roman"/>
                <w:szCs w:val="24"/>
                <w:lang w:eastAsia="en-US"/>
              </w:rPr>
              <w:t xml:space="preserve">220 </w:t>
            </w:r>
            <w:r>
              <w:rPr>
                <w:rFonts w:ascii="Times New Roman" w:eastAsia="Calibri" w:hAnsi="Times New Roman"/>
                <w:szCs w:val="24"/>
                <w:vertAlign w:val="superscript"/>
                <w:lang w:eastAsia="en-US"/>
              </w:rPr>
              <w:t xml:space="preserve"> </w:t>
            </w:r>
            <w:r w:rsidRPr="00252C2F">
              <w:rPr>
                <w:rFonts w:ascii="Times New Roman" w:eastAsia="Calibri" w:hAnsi="Times New Roman"/>
                <w:szCs w:val="24"/>
                <w:lang w:eastAsia="en-US"/>
              </w:rPr>
              <w:t>°</w:t>
            </w:r>
            <w:r>
              <w:rPr>
                <w:rFonts w:ascii="Times New Roman" w:eastAsia="Calibri" w:hAnsi="Times New Roman"/>
                <w:szCs w:val="24"/>
                <w:lang w:eastAsia="en-US"/>
              </w:rPr>
              <w:t>С</w:t>
            </w:r>
          </w:p>
        </w:tc>
        <w:tc>
          <w:tcPr>
            <w:tcW w:w="1516"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3298" w:type="dxa"/>
            <w:vMerge/>
            <w:tcBorders>
              <w:left w:val="single" w:sz="4" w:space="0" w:color="auto"/>
              <w:right w:val="single" w:sz="4" w:space="0" w:color="auto"/>
            </w:tcBorders>
            <w:vAlign w:val="center"/>
          </w:tcPr>
          <w:p w:rsidR="00E66D3E" w:rsidRPr="0092513F" w:rsidRDefault="00E66D3E" w:rsidP="00B306EA">
            <w:pPr>
              <w:spacing w:line="276" w:lineRule="auto"/>
              <w:rPr>
                <w:rFonts w:ascii="Times New Roman" w:hAnsi="Times New Roman"/>
                <w:spacing w:val="-6"/>
                <w:szCs w:val="24"/>
                <w:lang w:eastAsia="en-US"/>
              </w:rPr>
            </w:pPr>
          </w:p>
        </w:tc>
        <w:tc>
          <w:tcPr>
            <w:tcW w:w="1215" w:type="dxa"/>
            <w:vMerge/>
            <w:tcBorders>
              <w:left w:val="single" w:sz="4" w:space="0" w:color="auto"/>
              <w:right w:val="single" w:sz="4" w:space="0" w:color="auto"/>
            </w:tcBorders>
            <w:vAlign w:val="center"/>
          </w:tcPr>
          <w:p w:rsidR="00E66D3E" w:rsidRPr="0092513F" w:rsidRDefault="00E66D3E" w:rsidP="00B306EA">
            <w:pPr>
              <w:spacing w:line="240" w:lineRule="auto"/>
              <w:jc w:val="center"/>
              <w:rPr>
                <w:rFonts w:ascii="Times New Roman" w:hAnsi="Times New Roman"/>
                <w:szCs w:val="24"/>
                <w:lang w:eastAsia="en-US"/>
              </w:rPr>
            </w:pPr>
          </w:p>
        </w:tc>
        <w:tc>
          <w:tcPr>
            <w:tcW w:w="812"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p>
        </w:tc>
        <w:tc>
          <w:tcPr>
            <w:tcW w:w="2283" w:type="dxa"/>
            <w:vMerge/>
            <w:tcBorders>
              <w:left w:val="single" w:sz="4" w:space="0" w:color="auto"/>
              <w:right w:val="single" w:sz="4" w:space="0" w:color="auto"/>
            </w:tcBorders>
            <w:vAlign w:val="center"/>
          </w:tcPr>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p>
        </w:tc>
      </w:tr>
      <w:tr w:rsidR="00E66D3E" w:rsidTr="00B306EA">
        <w:trPr>
          <w:trHeight w:val="1387"/>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lastRenderedPageBreak/>
              <w:t>18-1</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sidRPr="003B1BB1">
              <w:rPr>
                <w:rFonts w:ascii="Times New Roman" w:eastAsia="Calibri" w:hAnsi="Times New Roman"/>
                <w:szCs w:val="24"/>
                <w:lang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Теплообмінник</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vertAlign w:val="superscript"/>
                <w:lang w:eastAsia="en-US"/>
              </w:rPr>
            </w:pPr>
            <w:r>
              <w:rPr>
                <w:rFonts w:ascii="Times New Roman" w:eastAsia="Calibri" w:hAnsi="Times New Roman"/>
                <w:szCs w:val="24"/>
                <w:lang w:eastAsia="en-US"/>
              </w:rPr>
              <w:t xml:space="preserve">220 </w:t>
            </w:r>
            <w:r>
              <w:rPr>
                <w:rFonts w:ascii="Times New Roman" w:eastAsia="Calibri" w:hAnsi="Times New Roman"/>
                <w:szCs w:val="24"/>
                <w:vertAlign w:val="superscript"/>
                <w:lang w:eastAsia="en-US"/>
              </w:rPr>
              <w:t xml:space="preserve"> </w:t>
            </w:r>
            <w:r w:rsidRPr="00252C2F">
              <w:rPr>
                <w:rFonts w:ascii="Times New Roman" w:eastAsia="Calibri" w:hAnsi="Times New Roman"/>
                <w:szCs w:val="24"/>
                <w:lang w:eastAsia="en-US"/>
              </w:rPr>
              <w:t>°</w:t>
            </w:r>
            <w:r>
              <w:rPr>
                <w:rFonts w:ascii="Times New Roman" w:eastAsia="Calibri" w:hAnsi="Times New Roman"/>
                <w:szCs w:val="24"/>
                <w:lang w:eastAsia="en-US"/>
              </w:rPr>
              <w:t>С</w:t>
            </w:r>
          </w:p>
        </w:tc>
        <w:tc>
          <w:tcPr>
            <w:tcW w:w="1516" w:type="dxa"/>
            <w:vMerge/>
            <w:tcBorders>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3298" w:type="dxa"/>
            <w:vMerge/>
            <w:tcBorders>
              <w:left w:val="single" w:sz="4" w:space="0" w:color="auto"/>
              <w:bottom w:val="single" w:sz="4" w:space="0" w:color="auto"/>
              <w:right w:val="single" w:sz="4" w:space="0" w:color="auto"/>
            </w:tcBorders>
            <w:vAlign w:val="center"/>
          </w:tcPr>
          <w:p w:rsidR="00E66D3E" w:rsidRPr="0092513F" w:rsidRDefault="00E66D3E" w:rsidP="00B306EA">
            <w:pPr>
              <w:spacing w:line="276" w:lineRule="auto"/>
              <w:rPr>
                <w:rFonts w:ascii="Times New Roman" w:hAnsi="Times New Roman"/>
                <w:spacing w:val="-6"/>
                <w:szCs w:val="24"/>
                <w:lang w:eastAsia="en-US"/>
              </w:rPr>
            </w:pPr>
          </w:p>
        </w:tc>
        <w:tc>
          <w:tcPr>
            <w:tcW w:w="1215" w:type="dxa"/>
            <w:vMerge/>
            <w:tcBorders>
              <w:left w:val="single" w:sz="4" w:space="0" w:color="auto"/>
              <w:bottom w:val="single" w:sz="4" w:space="0" w:color="auto"/>
              <w:right w:val="single" w:sz="4" w:space="0" w:color="auto"/>
            </w:tcBorders>
            <w:vAlign w:val="center"/>
          </w:tcPr>
          <w:p w:rsidR="00E66D3E" w:rsidRPr="0092513F" w:rsidRDefault="00E66D3E" w:rsidP="00B306EA">
            <w:pPr>
              <w:spacing w:line="240" w:lineRule="auto"/>
              <w:jc w:val="center"/>
              <w:rPr>
                <w:rFonts w:ascii="Times New Roman" w:hAnsi="Times New Roman"/>
                <w:szCs w:val="24"/>
                <w:lang w:eastAsia="en-US"/>
              </w:rPr>
            </w:pPr>
          </w:p>
        </w:tc>
        <w:tc>
          <w:tcPr>
            <w:tcW w:w="812" w:type="dxa"/>
            <w:vMerge/>
            <w:tcBorders>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p>
        </w:tc>
        <w:tc>
          <w:tcPr>
            <w:tcW w:w="2283" w:type="dxa"/>
            <w:vMerge/>
            <w:tcBorders>
              <w:left w:val="single" w:sz="4" w:space="0" w:color="auto"/>
              <w:bottom w:val="single" w:sz="4" w:space="0" w:color="auto"/>
              <w:right w:val="single" w:sz="4" w:space="0" w:color="auto"/>
            </w:tcBorders>
            <w:vAlign w:val="center"/>
          </w:tcPr>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p>
        </w:tc>
      </w:tr>
      <w:tr w:rsidR="00E66D3E" w:rsidTr="00B306EA">
        <w:trPr>
          <w:trHeight w:val="1267"/>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12-1</w:t>
            </w:r>
          </w:p>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21-1</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sidRPr="003B1BB1">
              <w:rPr>
                <w:rFonts w:ascii="Times New Roman" w:eastAsia="Calibri" w:hAnsi="Times New Roman"/>
                <w:szCs w:val="24"/>
                <w:lang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vertAlign w:val="superscript"/>
                <w:lang w:eastAsia="en-US"/>
              </w:rPr>
            </w:pPr>
            <w:r>
              <w:rPr>
                <w:rFonts w:ascii="Times New Roman" w:eastAsia="Calibri" w:hAnsi="Times New Roman"/>
                <w:szCs w:val="24"/>
                <w:lang w:eastAsia="en-US"/>
              </w:rPr>
              <w:t xml:space="preserve">40 </w:t>
            </w:r>
            <w:r>
              <w:rPr>
                <w:rFonts w:ascii="Times New Roman" w:eastAsia="Calibri" w:hAnsi="Times New Roman"/>
                <w:szCs w:val="24"/>
                <w:vertAlign w:val="superscript"/>
                <w:lang w:eastAsia="en-US"/>
              </w:rPr>
              <w:t xml:space="preserve"> </w:t>
            </w:r>
            <w:r w:rsidRPr="00252C2F">
              <w:rPr>
                <w:rFonts w:ascii="Times New Roman" w:eastAsia="Calibri" w:hAnsi="Times New Roman"/>
                <w:szCs w:val="24"/>
                <w:lang w:eastAsia="en-US"/>
              </w:rPr>
              <w:t>°</w:t>
            </w:r>
            <w:r>
              <w:rPr>
                <w:rFonts w:ascii="Times New Roman" w:eastAsia="Calibri" w:hAnsi="Times New Roman"/>
                <w:szCs w:val="24"/>
                <w:lang w:eastAsia="en-US"/>
              </w:rPr>
              <w:t>С</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76" w:lineRule="auto"/>
              <w:rPr>
                <w:rFonts w:ascii="Times New Roman" w:hAnsi="Times New Roman"/>
                <w:spacing w:val="-6"/>
                <w:szCs w:val="24"/>
                <w:lang w:eastAsia="en-US"/>
              </w:rPr>
            </w:pPr>
            <w:r w:rsidRPr="0092513F">
              <w:rPr>
                <w:rFonts w:ascii="Times New Roman" w:hAnsi="Times New Roman"/>
                <w:spacing w:val="-6"/>
                <w:szCs w:val="24"/>
                <w:lang w:eastAsia="en-US"/>
              </w:rPr>
              <w:t xml:space="preserve">Термоперетворювач опору </w:t>
            </w:r>
            <w:r>
              <w:rPr>
                <w:rFonts w:ascii="Times New Roman" w:hAnsi="Times New Roman"/>
                <w:spacing w:val="-6"/>
                <w:szCs w:val="24"/>
                <w:lang w:eastAsia="en-US"/>
              </w:rPr>
              <w:t xml:space="preserve">платиновий </w:t>
            </w:r>
            <w:r w:rsidRPr="0092513F">
              <w:rPr>
                <w:rFonts w:ascii="Times New Roman" w:hAnsi="Times New Roman"/>
                <w:spacing w:val="-6"/>
                <w:szCs w:val="24"/>
                <w:lang w:eastAsia="en-US"/>
              </w:rPr>
              <w:t>з уніф</w:t>
            </w:r>
            <w:r>
              <w:rPr>
                <w:rFonts w:ascii="Times New Roman" w:hAnsi="Times New Roman"/>
                <w:spacing w:val="-6"/>
                <w:szCs w:val="24"/>
                <w:lang w:eastAsia="en-US"/>
              </w:rPr>
              <w:t>ікованим вихідним сигналом, НСХ 100М, діапазон вимірювання 0…50 °С, основна похибка 1 %, U</w:t>
            </w:r>
            <w:r w:rsidRPr="00252C2F">
              <w:rPr>
                <w:rFonts w:ascii="Times New Roman" w:hAnsi="Times New Roman"/>
                <w:spacing w:val="-6"/>
                <w:szCs w:val="24"/>
                <w:vertAlign w:val="subscript"/>
                <w:lang w:eastAsia="en-US"/>
              </w:rPr>
              <w:t>жив</w:t>
            </w:r>
            <w:r>
              <w:rPr>
                <w:rFonts w:ascii="Times New Roman" w:hAnsi="Times New Roman"/>
                <w:spacing w:val="-6"/>
                <w:szCs w:val="24"/>
                <w:lang w:eastAsia="en-US"/>
              </w:rPr>
              <w:t xml:space="preserve">= 12 – 36 В, Р= 50 МПа, L=200 мм, </w:t>
            </w:r>
          </w:p>
          <w:p w:rsidR="00E66D3E" w:rsidRPr="0092513F" w:rsidRDefault="00E66D3E" w:rsidP="00B306EA">
            <w:pPr>
              <w:spacing w:line="276" w:lineRule="auto"/>
              <w:rPr>
                <w:rFonts w:ascii="Times New Roman" w:hAnsi="Times New Roman"/>
                <w:spacing w:val="-6"/>
                <w:szCs w:val="24"/>
                <w:lang w:eastAsia="en-US"/>
              </w:rPr>
            </w:pPr>
            <w:r>
              <w:rPr>
                <w:rFonts w:ascii="Times New Roman" w:hAnsi="Times New Roman"/>
                <w:spacing w:val="-6"/>
                <w:szCs w:val="24"/>
                <w:lang w:eastAsia="en-US"/>
              </w:rPr>
              <w:t>І</w:t>
            </w:r>
            <w:r w:rsidRPr="00252C2F">
              <w:rPr>
                <w:rFonts w:ascii="Times New Roman" w:hAnsi="Times New Roman"/>
                <w:spacing w:val="-6"/>
                <w:szCs w:val="24"/>
                <w:vertAlign w:val="subscript"/>
                <w:lang w:eastAsia="en-US"/>
              </w:rPr>
              <w:t>вих</w:t>
            </w:r>
            <w:r>
              <w:rPr>
                <w:rFonts w:ascii="Times New Roman" w:hAnsi="Times New Roman"/>
                <w:spacing w:val="-6"/>
                <w:szCs w:val="24"/>
                <w:lang w:eastAsia="en-US"/>
              </w:rPr>
              <w:t xml:space="preserve"> = 4…20 мА</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hAnsi="Times New Roman"/>
                <w:szCs w:val="24"/>
                <w:lang w:eastAsia="en-US"/>
              </w:rPr>
              <w:t>ТСПУ–0388</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2</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76" w:lineRule="auto"/>
              <w:jc w:val="center"/>
              <w:rPr>
                <w:rFonts w:ascii="Times New Roman" w:eastAsia="Calibri" w:hAnsi="Times New Roman"/>
                <w:szCs w:val="24"/>
                <w:lang w:eastAsia="en-US"/>
              </w:rPr>
            </w:pPr>
            <w:r>
              <w:rPr>
                <w:rFonts w:ascii="Times New Roman" w:hAnsi="Times New Roman"/>
                <w:szCs w:val="24"/>
                <w:lang w:eastAsia="en-US"/>
              </w:rPr>
              <w:t>НВО «Електротермія», Приладобудів</w:t>
            </w:r>
            <w:r>
              <w:rPr>
                <w:rFonts w:ascii="Times New Roman" w:hAnsi="Times New Roman"/>
                <w:szCs w:val="24"/>
                <w:lang w:eastAsia="en-US"/>
              </w:rPr>
              <w:softHyphen/>
              <w:t>ний з-д, м. Луцьк</w:t>
            </w:r>
          </w:p>
        </w:tc>
      </w:tr>
      <w:tr w:rsidR="00E66D3E" w:rsidTr="00B306EA">
        <w:trPr>
          <w:trHeight w:val="1267"/>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12-2</w:t>
            </w:r>
          </w:p>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21-2</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 xml:space="preserve">40 </w:t>
            </w:r>
            <w:r>
              <w:rPr>
                <w:rFonts w:ascii="Times New Roman" w:eastAsia="Calibri" w:hAnsi="Times New Roman"/>
                <w:szCs w:val="24"/>
                <w:vertAlign w:val="superscript"/>
                <w:lang w:eastAsia="en-US"/>
              </w:rPr>
              <w:t xml:space="preserve"> </w:t>
            </w:r>
            <w:r w:rsidRPr="00252C2F">
              <w:rPr>
                <w:rFonts w:ascii="Times New Roman" w:eastAsia="Calibri" w:hAnsi="Times New Roman"/>
                <w:szCs w:val="24"/>
                <w:lang w:eastAsia="en-US"/>
              </w:rPr>
              <w:t>°</w:t>
            </w:r>
            <w:r>
              <w:rPr>
                <w:rFonts w:ascii="Times New Roman" w:eastAsia="Calibri" w:hAnsi="Times New Roman"/>
                <w:szCs w:val="24"/>
                <w:lang w:eastAsia="en-US"/>
              </w:rPr>
              <w:t>С</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Pr="00252C2F" w:rsidRDefault="00E66D3E" w:rsidP="00B306EA">
            <w:pPr>
              <w:spacing w:line="276" w:lineRule="auto"/>
              <w:rPr>
                <w:rFonts w:ascii="Times New Roman" w:hAnsi="Times New Roman"/>
                <w:spacing w:val="-6"/>
                <w:szCs w:val="24"/>
                <w:lang w:val="ru-RU" w:eastAsia="en-US"/>
              </w:rPr>
            </w:pPr>
            <w:r w:rsidRPr="0092513F">
              <w:rPr>
                <w:rFonts w:ascii="Times New Roman" w:hAnsi="Times New Roman"/>
                <w:spacing w:val="-6"/>
                <w:szCs w:val="24"/>
                <w:lang w:eastAsia="en-US"/>
              </w:rPr>
              <w:t>Автоматичний показувальний і реєст-рувальний вторинний прилад; вхідні сигнали: 0…5 мА, 4…20 мА; НСХ пере-творювачів: термоелектричних – B, K, L, S, опору – 50П, 100П, 50М, 100М</w:t>
            </w:r>
            <w:r>
              <w:rPr>
                <w:rFonts w:ascii="Times New Roman" w:hAnsi="Times New Roman"/>
                <w:spacing w:val="-6"/>
                <w:szCs w:val="24"/>
                <w:lang w:val="ru-RU" w:eastAsia="en-US"/>
              </w:rPr>
              <w:t>,</w:t>
            </w:r>
          </w:p>
          <w:p w:rsidR="00E66D3E" w:rsidRPr="0092513F" w:rsidRDefault="00E66D3E" w:rsidP="00B306EA">
            <w:pPr>
              <w:spacing w:line="276" w:lineRule="auto"/>
              <w:rPr>
                <w:rFonts w:ascii="Times New Roman" w:hAnsi="Times New Roman"/>
                <w:spacing w:val="-6"/>
                <w:szCs w:val="24"/>
                <w:lang w:eastAsia="en-US"/>
              </w:rPr>
            </w:pPr>
            <w:r w:rsidRPr="00252C2F">
              <w:rPr>
                <w:rFonts w:ascii="Times New Roman" w:hAnsi="Times New Roman"/>
                <w:spacing w:val="-6"/>
                <w:szCs w:val="24"/>
                <w:lang w:eastAsia="en-US"/>
              </w:rPr>
              <w:t>граничнодопустима основна похибка показань 0,5 %, реєстрації</w:t>
            </w:r>
            <w:r w:rsidRPr="00252C2F">
              <w:rPr>
                <w:rFonts w:ascii="Times New Roman" w:hAnsi="Times New Roman"/>
                <w:vanish/>
                <w:spacing w:val="-6"/>
                <w:szCs w:val="24"/>
                <w:lang w:eastAsia="en-US"/>
              </w:rPr>
              <w:t>|та|</w:t>
            </w:r>
            <w:r w:rsidRPr="00252C2F">
              <w:rPr>
                <w:rFonts w:ascii="Times New Roman" w:hAnsi="Times New Roman"/>
                <w:spacing w:val="-6"/>
                <w:szCs w:val="24"/>
                <w:lang w:eastAsia="en-US"/>
              </w:rPr>
              <w:t xml:space="preserve"> 1 %</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sidRPr="0092513F">
              <w:rPr>
                <w:rFonts w:ascii="Times New Roman" w:hAnsi="Times New Roman"/>
                <w:szCs w:val="24"/>
                <w:lang w:eastAsia="en-US"/>
              </w:rPr>
              <w:t>ДИСК-250</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2</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ЗАТ „Промышленная группа «Метран»”,</w:t>
            </w:r>
          </w:p>
          <w:p w:rsidR="00E66D3E" w:rsidRDefault="00E66D3E" w:rsidP="00B306EA">
            <w:pPr>
              <w:widowControl w:val="0"/>
              <w:autoSpaceDE w:val="0"/>
              <w:autoSpaceDN w:val="0"/>
              <w:adjustRightInd w:val="0"/>
              <w:spacing w:line="276" w:lineRule="auto"/>
              <w:jc w:val="center"/>
              <w:rPr>
                <w:rFonts w:ascii="Times New Roman" w:eastAsia="Calibri" w:hAnsi="Times New Roman"/>
                <w:szCs w:val="24"/>
                <w:lang w:eastAsia="en-US"/>
              </w:rPr>
            </w:pPr>
            <w:r w:rsidRPr="0092513F">
              <w:rPr>
                <w:rFonts w:ascii="Times New Roman" w:hAnsi="Times New Roman"/>
                <w:szCs w:val="24"/>
                <w:lang w:eastAsia="en-US"/>
              </w:rPr>
              <w:t>м. Челябінськ</w:t>
            </w:r>
          </w:p>
        </w:tc>
      </w:tr>
      <w:tr w:rsidR="00E66D3E" w:rsidTr="00B306EA">
        <w:trPr>
          <w:trHeight w:val="1267"/>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2-3</w:t>
            </w:r>
          </w:p>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11-3</w:t>
            </w:r>
          </w:p>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12-3</w:t>
            </w:r>
          </w:p>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17-3</w:t>
            </w:r>
          </w:p>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18-3</w:t>
            </w:r>
          </w:p>
          <w:p w:rsidR="00E66D3E" w:rsidRDefault="00E66D3E" w:rsidP="00B306EA">
            <w:pPr>
              <w:spacing w:line="240" w:lineRule="auto"/>
              <w:jc w:val="center"/>
              <w:rPr>
                <w:rFonts w:ascii="Times New Roman" w:hAnsi="Times New Roman"/>
                <w:szCs w:val="24"/>
              </w:rPr>
            </w:pPr>
            <w:r>
              <w:rPr>
                <w:rFonts w:ascii="Times New Roman" w:eastAsia="Calibri" w:hAnsi="Times New Roman"/>
                <w:szCs w:val="24"/>
                <w:lang w:val="ru-RU" w:eastAsia="en-US"/>
              </w:rPr>
              <w:t>21-3</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 трубчастий конвектор, котел-утилізатор, теплообмінник</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r>
              <w:rPr>
                <w:rFonts w:ascii="Times New Roman" w:hAnsi="Times New Roman"/>
                <w:szCs w:val="24"/>
              </w:rPr>
              <w:t>-</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hAnsi="Times New Roman"/>
                <w:szCs w:val="24"/>
              </w:rPr>
            </w:pPr>
            <w:r>
              <w:rPr>
                <w:rFonts w:ascii="Times New Roman" w:hAnsi="Times New Roman"/>
                <w:szCs w:val="24"/>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hAnsi="Times New Roman"/>
                <w:szCs w:val="24"/>
              </w:rPr>
            </w:pPr>
            <w:r w:rsidRPr="004A66DF">
              <w:rPr>
                <w:rFonts w:ascii="Times New Roman" w:hAnsi="Times New Roman"/>
                <w:szCs w:val="24"/>
              </w:rPr>
              <w:t>Затвор шлюзовий продуктивність до 16,5 м³/год, діаметр ротора 250 мм, довжина ротора 265 мм, число комірок ротора 6,  частота обертання ротора 46 об/хв, споживана потужність 1,1 Вт. вихідні сигнали: І</w:t>
            </w:r>
            <w:r w:rsidRPr="004A66DF">
              <w:rPr>
                <w:rFonts w:ascii="Times New Roman" w:hAnsi="Times New Roman"/>
                <w:szCs w:val="24"/>
                <w:vertAlign w:val="subscript"/>
              </w:rPr>
              <w:t>вх</w:t>
            </w:r>
            <w:r w:rsidRPr="004A66DF">
              <w:rPr>
                <w:rFonts w:ascii="Times New Roman" w:hAnsi="Times New Roman"/>
                <w:szCs w:val="24"/>
              </w:rPr>
              <w:t xml:space="preserve"> =4…20 мА</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r>
              <w:rPr>
                <w:rFonts w:ascii="Times New Roman" w:hAnsi="Times New Roman"/>
              </w:rPr>
              <w:t>ШЗХ-10</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Pr="004A66DF" w:rsidRDefault="00E66D3E" w:rsidP="00B306EA">
            <w:pPr>
              <w:spacing w:line="240" w:lineRule="auto"/>
              <w:jc w:val="center"/>
              <w:rPr>
                <w:rFonts w:ascii="Times New Roman" w:hAnsi="Times New Roman"/>
                <w:szCs w:val="24"/>
                <w:lang w:val="en-US"/>
              </w:rPr>
            </w:pPr>
            <w:r>
              <w:rPr>
                <w:rFonts w:ascii="Times New Roman" w:hAnsi="Times New Roman"/>
                <w:szCs w:val="24"/>
                <w:lang w:val="en-US"/>
              </w:rPr>
              <w:t>6</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adjustRightInd w:val="0"/>
              <w:spacing w:line="228" w:lineRule="auto"/>
              <w:jc w:val="center"/>
              <w:rPr>
                <w:rFonts w:ascii="Times New Roman" w:hAnsi="Times New Roman"/>
                <w:spacing w:val="-6"/>
              </w:rPr>
            </w:pPr>
            <w:r>
              <w:rPr>
                <w:rFonts w:ascii="Times New Roman" w:hAnsi="Times New Roman"/>
                <w:spacing w:val="-6"/>
              </w:rPr>
              <w:t xml:space="preserve">ПАТ «Хорольський механічний завод», м. Хорол </w:t>
            </w:r>
          </w:p>
          <w:p w:rsidR="00E66D3E" w:rsidRDefault="00E66D3E" w:rsidP="00B306EA">
            <w:pPr>
              <w:widowControl w:val="0"/>
              <w:autoSpaceDE w:val="0"/>
              <w:autoSpaceDN w:val="0"/>
              <w:adjustRightInd w:val="0"/>
              <w:spacing w:line="240" w:lineRule="auto"/>
              <w:jc w:val="center"/>
              <w:rPr>
                <w:rFonts w:ascii="Times New Roman" w:hAnsi="Times New Roman"/>
                <w:spacing w:val="-2"/>
                <w:szCs w:val="24"/>
              </w:rPr>
            </w:pPr>
            <w:r>
              <w:rPr>
                <w:rFonts w:ascii="Times New Roman" w:hAnsi="Times New Roman"/>
                <w:spacing w:val="-6"/>
              </w:rPr>
              <w:t>Полтавської обл.</w:t>
            </w:r>
          </w:p>
        </w:tc>
      </w:tr>
      <w:tr w:rsidR="00E66D3E" w:rsidTr="00B306EA">
        <w:trPr>
          <w:trHeight w:val="1267"/>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Pr="00E13463" w:rsidRDefault="00E66D3E" w:rsidP="00B306EA">
            <w:pPr>
              <w:spacing w:line="240" w:lineRule="auto"/>
              <w:jc w:val="center"/>
              <w:rPr>
                <w:rFonts w:ascii="Times New Roman" w:eastAsia="Calibri" w:hAnsi="Times New Roman"/>
                <w:szCs w:val="24"/>
                <w:lang w:val="ru-RU" w:eastAsia="en-US"/>
              </w:rPr>
            </w:pPr>
            <w:r w:rsidRPr="00E13463">
              <w:rPr>
                <w:rFonts w:ascii="Times New Roman" w:eastAsia="Calibri" w:hAnsi="Times New Roman"/>
                <w:szCs w:val="24"/>
                <w:lang w:val="ru-RU" w:eastAsia="en-US"/>
              </w:rPr>
              <w:lastRenderedPageBreak/>
              <w:t>10-1</w:t>
            </w:r>
          </w:p>
          <w:p w:rsidR="00E66D3E" w:rsidRPr="00E13463" w:rsidRDefault="00E66D3E" w:rsidP="00B306EA">
            <w:pPr>
              <w:spacing w:line="240" w:lineRule="auto"/>
              <w:jc w:val="center"/>
              <w:rPr>
                <w:rFonts w:ascii="Times New Roman" w:eastAsia="Calibri" w:hAnsi="Times New Roman"/>
                <w:szCs w:val="24"/>
                <w:lang w:val="ru-RU" w:eastAsia="en-US"/>
              </w:rPr>
            </w:pPr>
          </w:p>
        </w:tc>
        <w:tc>
          <w:tcPr>
            <w:tcW w:w="1817"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 топкового газу після розпилювальної сушарки</w:t>
            </w:r>
          </w:p>
        </w:tc>
        <w:tc>
          <w:tcPr>
            <w:tcW w:w="1285"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 xml:space="preserve">850…870 </w:t>
            </w:r>
            <w:r>
              <w:rPr>
                <w:rFonts w:ascii="Times New Roman" w:eastAsia="Calibri" w:hAnsi="Times New Roman"/>
                <w:szCs w:val="24"/>
                <w:vertAlign w:val="superscript"/>
                <w:lang w:eastAsia="en-US"/>
              </w:rPr>
              <w:t xml:space="preserve"> </w:t>
            </w:r>
            <w:r w:rsidRPr="00252C2F">
              <w:rPr>
                <w:rFonts w:ascii="Times New Roman" w:eastAsia="Calibri" w:hAnsi="Times New Roman"/>
                <w:szCs w:val="24"/>
                <w:lang w:eastAsia="en-US"/>
              </w:rPr>
              <w:t>°</w:t>
            </w:r>
            <w:r>
              <w:rPr>
                <w:rFonts w:ascii="Times New Roman" w:eastAsia="Calibri" w:hAnsi="Times New Roman"/>
                <w:szCs w:val="24"/>
                <w:lang w:eastAsia="en-US"/>
              </w:rPr>
              <w:t>С</w:t>
            </w:r>
          </w:p>
        </w:tc>
        <w:tc>
          <w:tcPr>
            <w:tcW w:w="1516"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 xml:space="preserve">Трубчастий конвектор </w:t>
            </w:r>
          </w:p>
        </w:tc>
        <w:tc>
          <w:tcPr>
            <w:tcW w:w="3298"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76" w:lineRule="auto"/>
              <w:rPr>
                <w:rFonts w:ascii="Times New Roman" w:hAnsi="Times New Roman"/>
                <w:spacing w:val="-6"/>
                <w:szCs w:val="24"/>
                <w:lang w:eastAsia="en-US"/>
              </w:rPr>
            </w:pPr>
            <w:r w:rsidRPr="0092513F">
              <w:rPr>
                <w:rFonts w:ascii="Times New Roman" w:hAnsi="Times New Roman"/>
                <w:spacing w:val="-6"/>
                <w:szCs w:val="24"/>
                <w:lang w:eastAsia="en-US"/>
              </w:rPr>
              <w:t xml:space="preserve">Термоперетворювач опору </w:t>
            </w:r>
            <w:r>
              <w:rPr>
                <w:rFonts w:ascii="Times New Roman" w:hAnsi="Times New Roman"/>
                <w:spacing w:val="-6"/>
                <w:szCs w:val="24"/>
                <w:lang w:eastAsia="en-US"/>
              </w:rPr>
              <w:t xml:space="preserve">платиновий </w:t>
            </w:r>
            <w:r w:rsidRPr="0092513F">
              <w:rPr>
                <w:rFonts w:ascii="Times New Roman" w:hAnsi="Times New Roman"/>
                <w:spacing w:val="-6"/>
                <w:szCs w:val="24"/>
                <w:lang w:eastAsia="en-US"/>
              </w:rPr>
              <w:t>з уніф</w:t>
            </w:r>
            <w:r>
              <w:rPr>
                <w:rFonts w:ascii="Times New Roman" w:hAnsi="Times New Roman"/>
                <w:spacing w:val="-6"/>
                <w:szCs w:val="24"/>
                <w:lang w:eastAsia="en-US"/>
              </w:rPr>
              <w:t>ікованим вихідним сигналом, НСХ 100М, діапазон вимірювання 0…900 °С, основна похибка 1 %, U</w:t>
            </w:r>
            <w:r w:rsidRPr="00252C2F">
              <w:rPr>
                <w:rFonts w:ascii="Times New Roman" w:hAnsi="Times New Roman"/>
                <w:spacing w:val="-6"/>
                <w:szCs w:val="24"/>
                <w:vertAlign w:val="subscript"/>
                <w:lang w:eastAsia="en-US"/>
              </w:rPr>
              <w:t>жив</w:t>
            </w:r>
            <w:r>
              <w:rPr>
                <w:rFonts w:ascii="Times New Roman" w:hAnsi="Times New Roman"/>
                <w:spacing w:val="-6"/>
                <w:szCs w:val="24"/>
                <w:lang w:eastAsia="en-US"/>
              </w:rPr>
              <w:t xml:space="preserve">= 12 – 36 В, Р= 50 МПа, L=200 мм, </w:t>
            </w:r>
          </w:p>
          <w:p w:rsidR="00E66D3E" w:rsidRDefault="00E66D3E" w:rsidP="00B306EA">
            <w:pPr>
              <w:spacing w:line="276" w:lineRule="auto"/>
              <w:rPr>
                <w:rFonts w:ascii="Times New Roman" w:hAnsi="Times New Roman"/>
                <w:spacing w:val="-6"/>
                <w:szCs w:val="24"/>
                <w:lang w:eastAsia="en-US"/>
              </w:rPr>
            </w:pPr>
            <w:r>
              <w:rPr>
                <w:rFonts w:ascii="Times New Roman" w:hAnsi="Times New Roman"/>
                <w:spacing w:val="-6"/>
                <w:szCs w:val="24"/>
                <w:lang w:eastAsia="en-US"/>
              </w:rPr>
              <w:t>І</w:t>
            </w:r>
            <w:r w:rsidRPr="00252C2F">
              <w:rPr>
                <w:rFonts w:ascii="Times New Roman" w:hAnsi="Times New Roman"/>
                <w:spacing w:val="-6"/>
                <w:szCs w:val="24"/>
                <w:vertAlign w:val="subscript"/>
                <w:lang w:eastAsia="en-US"/>
              </w:rPr>
              <w:t>вих</w:t>
            </w:r>
            <w:r>
              <w:rPr>
                <w:rFonts w:ascii="Times New Roman" w:hAnsi="Times New Roman"/>
                <w:spacing w:val="-6"/>
                <w:szCs w:val="24"/>
                <w:lang w:eastAsia="en-US"/>
              </w:rPr>
              <w:t xml:space="preserve"> = 4…20 мА</w:t>
            </w:r>
          </w:p>
        </w:tc>
        <w:tc>
          <w:tcPr>
            <w:tcW w:w="1215"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hAnsi="Times New Roman"/>
                <w:szCs w:val="24"/>
                <w:lang w:eastAsia="en-US"/>
              </w:rPr>
              <w:t>ТСПУ–0288</w:t>
            </w:r>
          </w:p>
        </w:tc>
        <w:tc>
          <w:tcPr>
            <w:tcW w:w="812"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w:t>
            </w:r>
          </w:p>
        </w:tc>
        <w:tc>
          <w:tcPr>
            <w:tcW w:w="2283"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widowControl w:val="0"/>
              <w:autoSpaceDE w:val="0"/>
              <w:autoSpaceDN w:val="0"/>
              <w:adjustRightInd w:val="0"/>
              <w:spacing w:line="276" w:lineRule="auto"/>
              <w:jc w:val="center"/>
              <w:rPr>
                <w:rFonts w:ascii="Times New Roman" w:eastAsia="Calibri" w:hAnsi="Times New Roman"/>
                <w:szCs w:val="24"/>
                <w:lang w:eastAsia="en-US"/>
              </w:rPr>
            </w:pPr>
            <w:r>
              <w:rPr>
                <w:rFonts w:ascii="Times New Roman" w:hAnsi="Times New Roman"/>
                <w:szCs w:val="24"/>
                <w:lang w:eastAsia="en-US"/>
              </w:rPr>
              <w:t>НВО «Електротер-мія», Приладобудів-ний з-д, м. Луцьк</w:t>
            </w:r>
          </w:p>
        </w:tc>
      </w:tr>
      <w:tr w:rsidR="00E66D3E" w:rsidTr="00B306EA">
        <w:trPr>
          <w:trHeight w:val="1215"/>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10-2</w:t>
            </w:r>
          </w:p>
          <w:p w:rsidR="00E66D3E" w:rsidRDefault="00E66D3E" w:rsidP="00B306EA">
            <w:pPr>
              <w:spacing w:line="240" w:lineRule="auto"/>
              <w:jc w:val="center"/>
              <w:rPr>
                <w:rFonts w:ascii="Times New Roman" w:eastAsia="Calibri" w:hAnsi="Times New Roman"/>
                <w:szCs w:val="24"/>
                <w:lang w:val="ru-RU" w:eastAsia="en-US"/>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 топкового газу після розпилювальної сушарки</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 xml:space="preserve">850…870 </w:t>
            </w:r>
            <w:r>
              <w:rPr>
                <w:rFonts w:ascii="Times New Roman" w:eastAsia="Calibri" w:hAnsi="Times New Roman"/>
                <w:szCs w:val="24"/>
                <w:vertAlign w:val="superscript"/>
                <w:lang w:eastAsia="en-US"/>
              </w:rPr>
              <w:t xml:space="preserve"> </w:t>
            </w:r>
            <w:r w:rsidRPr="00252C2F">
              <w:rPr>
                <w:rFonts w:ascii="Times New Roman" w:eastAsia="Calibri" w:hAnsi="Times New Roman"/>
                <w:szCs w:val="24"/>
                <w:lang w:eastAsia="en-US"/>
              </w:rPr>
              <w:t>°</w:t>
            </w:r>
            <w:r>
              <w:rPr>
                <w:rFonts w:ascii="Times New Roman" w:eastAsia="Calibri" w:hAnsi="Times New Roman"/>
                <w:szCs w:val="24"/>
                <w:lang w:eastAsia="en-US"/>
              </w:rPr>
              <w:t>С</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76" w:lineRule="auto"/>
              <w:rPr>
                <w:rFonts w:ascii="Times New Roman" w:hAnsi="Times New Roman"/>
                <w:spacing w:val="-6"/>
                <w:szCs w:val="24"/>
                <w:lang w:eastAsia="en-US"/>
              </w:rPr>
            </w:pPr>
            <w:r w:rsidRPr="0092513F">
              <w:rPr>
                <w:rFonts w:ascii="Times New Roman" w:hAnsi="Times New Roman"/>
                <w:spacing w:val="-6"/>
                <w:szCs w:val="24"/>
                <w:lang w:eastAsia="en-US"/>
              </w:rPr>
              <w:t>Індикатор технологічний мікропроцесо-рний одноканальний; І</w:t>
            </w:r>
            <w:r w:rsidRPr="000E3D24">
              <w:rPr>
                <w:rFonts w:ascii="Times New Roman" w:hAnsi="Times New Roman"/>
                <w:spacing w:val="-6"/>
                <w:szCs w:val="24"/>
                <w:vertAlign w:val="subscript"/>
                <w:lang w:eastAsia="en-US"/>
              </w:rPr>
              <w:t>вих</w:t>
            </w:r>
            <w:r w:rsidRPr="0092513F">
              <w:rPr>
                <w:rFonts w:ascii="Times New Roman" w:hAnsi="Times New Roman"/>
                <w:spacing w:val="-6"/>
                <w:szCs w:val="24"/>
                <w:lang w:eastAsia="en-US"/>
              </w:rPr>
              <w:t xml:space="preserve"> = 0…5 мА, 4…20 мА; виходи: 1 аналоговий і 2 дискретні; НСХ перетворювачів: термоеле-ктричних – А–1, B, K, L, S, опору – 50П, 100П, 50М, 100М; граничнодопустима зведе-на похибка 0,2 %; цифрова індикація</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sidRPr="00CB7692">
              <w:rPr>
                <w:rFonts w:ascii="Times New Roman" w:hAnsi="Times New Roman"/>
                <w:szCs w:val="24"/>
                <w:lang w:eastAsia="en-US"/>
              </w:rPr>
              <w:t>ІТМ-11</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ВАТ</w:t>
            </w:r>
          </w:p>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«Підприємство</w:t>
            </w:r>
          </w:p>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“МІКРОЛ”»,</w:t>
            </w:r>
          </w:p>
          <w:p w:rsidR="00E66D3E" w:rsidRDefault="00E66D3E" w:rsidP="00B306EA">
            <w:pPr>
              <w:widowControl w:val="0"/>
              <w:autoSpaceDE w:val="0"/>
              <w:autoSpaceDN w:val="0"/>
              <w:adjustRightInd w:val="0"/>
              <w:spacing w:line="276" w:lineRule="auto"/>
              <w:jc w:val="center"/>
              <w:rPr>
                <w:rFonts w:ascii="Times New Roman" w:eastAsia="Calibri" w:hAnsi="Times New Roman"/>
                <w:szCs w:val="24"/>
                <w:lang w:eastAsia="en-US"/>
              </w:rPr>
            </w:pPr>
            <w:r w:rsidRPr="0092513F">
              <w:rPr>
                <w:rFonts w:ascii="Times New Roman" w:hAnsi="Times New Roman"/>
                <w:szCs w:val="24"/>
                <w:lang w:eastAsia="en-US"/>
              </w:rPr>
              <w:t>м. Івано-Франківськ</w:t>
            </w:r>
          </w:p>
        </w:tc>
      </w:tr>
      <w:tr w:rsidR="00E66D3E" w:rsidTr="00B306EA">
        <w:trPr>
          <w:trHeight w:val="1215"/>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Pr="00E13463" w:rsidRDefault="00E66D3E" w:rsidP="00B306EA">
            <w:pPr>
              <w:spacing w:line="240" w:lineRule="auto"/>
              <w:jc w:val="center"/>
              <w:rPr>
                <w:rFonts w:ascii="Times New Roman" w:eastAsia="Calibri" w:hAnsi="Times New Roman"/>
                <w:szCs w:val="24"/>
                <w:lang w:val="ru-RU" w:eastAsia="en-US"/>
              </w:rPr>
            </w:pPr>
            <w:r w:rsidRPr="00E13463">
              <w:rPr>
                <w:rFonts w:ascii="Times New Roman" w:eastAsia="Calibri" w:hAnsi="Times New Roman"/>
                <w:szCs w:val="24"/>
                <w:lang w:val="ru-RU" w:eastAsia="en-US"/>
              </w:rPr>
              <w:t>19-1</w:t>
            </w:r>
          </w:p>
          <w:p w:rsidR="00E66D3E" w:rsidRPr="00E13463" w:rsidRDefault="00E66D3E" w:rsidP="00B306EA">
            <w:pPr>
              <w:spacing w:line="240" w:lineRule="auto"/>
              <w:jc w:val="center"/>
              <w:rPr>
                <w:rFonts w:ascii="Times New Roman" w:eastAsia="Calibri" w:hAnsi="Times New Roman"/>
                <w:szCs w:val="24"/>
                <w:lang w:val="ru-RU" w:eastAsia="en-US"/>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 топкового газу після розпилювальної сушарки</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 xml:space="preserve">220…230 </w:t>
            </w:r>
            <w:r>
              <w:rPr>
                <w:rFonts w:ascii="Times New Roman" w:eastAsia="Calibri" w:hAnsi="Times New Roman"/>
                <w:szCs w:val="24"/>
                <w:vertAlign w:val="superscript"/>
                <w:lang w:eastAsia="en-US"/>
              </w:rPr>
              <w:t xml:space="preserve"> </w:t>
            </w:r>
            <w:r w:rsidRPr="00252C2F">
              <w:rPr>
                <w:rFonts w:ascii="Times New Roman" w:eastAsia="Calibri" w:hAnsi="Times New Roman"/>
                <w:szCs w:val="24"/>
                <w:lang w:eastAsia="en-US"/>
              </w:rPr>
              <w:t>°</w:t>
            </w:r>
            <w:r>
              <w:rPr>
                <w:rFonts w:ascii="Times New Roman" w:eastAsia="Calibri" w:hAnsi="Times New Roman"/>
                <w:szCs w:val="24"/>
                <w:lang w:eastAsia="en-US"/>
              </w:rPr>
              <w:t>С</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76" w:lineRule="auto"/>
              <w:rPr>
                <w:rFonts w:ascii="Times New Roman" w:hAnsi="Times New Roman"/>
                <w:spacing w:val="-6"/>
                <w:szCs w:val="24"/>
                <w:lang w:eastAsia="en-US"/>
              </w:rPr>
            </w:pPr>
            <w:r w:rsidRPr="0092513F">
              <w:rPr>
                <w:rFonts w:ascii="Times New Roman" w:hAnsi="Times New Roman"/>
                <w:spacing w:val="-6"/>
                <w:szCs w:val="24"/>
                <w:lang w:eastAsia="en-US"/>
              </w:rPr>
              <w:t xml:space="preserve">Термоперетворювач опору </w:t>
            </w:r>
            <w:r>
              <w:rPr>
                <w:rFonts w:ascii="Times New Roman" w:hAnsi="Times New Roman"/>
                <w:spacing w:val="-6"/>
                <w:szCs w:val="24"/>
                <w:lang w:eastAsia="en-US"/>
              </w:rPr>
              <w:t xml:space="preserve">платиновий </w:t>
            </w:r>
            <w:r w:rsidRPr="0092513F">
              <w:rPr>
                <w:rFonts w:ascii="Times New Roman" w:hAnsi="Times New Roman"/>
                <w:spacing w:val="-6"/>
                <w:szCs w:val="24"/>
                <w:lang w:eastAsia="en-US"/>
              </w:rPr>
              <w:t>з уніф</w:t>
            </w:r>
            <w:r>
              <w:rPr>
                <w:rFonts w:ascii="Times New Roman" w:hAnsi="Times New Roman"/>
                <w:spacing w:val="-6"/>
                <w:szCs w:val="24"/>
                <w:lang w:eastAsia="en-US"/>
              </w:rPr>
              <w:t>ікованим вихідним сигналом, НСХ 100М, діапазон вимірювання 200…300 °С, основна похибка 1 %, U</w:t>
            </w:r>
            <w:r w:rsidRPr="000E3D24">
              <w:rPr>
                <w:rFonts w:ascii="Times New Roman" w:hAnsi="Times New Roman"/>
                <w:spacing w:val="-6"/>
                <w:szCs w:val="24"/>
                <w:vertAlign w:val="subscript"/>
                <w:lang w:eastAsia="en-US"/>
              </w:rPr>
              <w:t>жив</w:t>
            </w:r>
            <w:r>
              <w:rPr>
                <w:rFonts w:ascii="Times New Roman" w:hAnsi="Times New Roman"/>
                <w:spacing w:val="-6"/>
                <w:szCs w:val="24"/>
                <w:lang w:eastAsia="en-US"/>
              </w:rPr>
              <w:t xml:space="preserve">= 12 – 36 В, Р= 50 МПа, L=200 мм, </w:t>
            </w:r>
          </w:p>
          <w:p w:rsidR="00E66D3E" w:rsidRDefault="00E66D3E" w:rsidP="00B306EA">
            <w:pPr>
              <w:spacing w:line="276" w:lineRule="auto"/>
              <w:rPr>
                <w:rFonts w:ascii="Times New Roman" w:hAnsi="Times New Roman"/>
                <w:spacing w:val="-6"/>
                <w:szCs w:val="24"/>
                <w:lang w:eastAsia="en-US"/>
              </w:rPr>
            </w:pPr>
            <w:r>
              <w:rPr>
                <w:rFonts w:ascii="Times New Roman" w:hAnsi="Times New Roman"/>
                <w:spacing w:val="-6"/>
                <w:szCs w:val="24"/>
                <w:lang w:eastAsia="en-US"/>
              </w:rPr>
              <w:t>І</w:t>
            </w:r>
            <w:r w:rsidRPr="000E3D24">
              <w:rPr>
                <w:rFonts w:ascii="Times New Roman" w:hAnsi="Times New Roman"/>
                <w:spacing w:val="-6"/>
                <w:szCs w:val="24"/>
                <w:vertAlign w:val="subscript"/>
                <w:lang w:eastAsia="en-US"/>
              </w:rPr>
              <w:t>вих</w:t>
            </w:r>
            <w:r>
              <w:rPr>
                <w:rFonts w:ascii="Times New Roman" w:hAnsi="Times New Roman"/>
                <w:spacing w:val="-6"/>
                <w:szCs w:val="24"/>
                <w:lang w:eastAsia="en-US"/>
              </w:rPr>
              <w:t xml:space="preserve"> = 4…20 мА</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hAnsi="Times New Roman"/>
                <w:szCs w:val="24"/>
                <w:lang w:eastAsia="en-US"/>
              </w:rPr>
              <w:t>ТСПУ–0288</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76" w:lineRule="auto"/>
              <w:jc w:val="center"/>
              <w:rPr>
                <w:rFonts w:ascii="Times New Roman" w:eastAsia="Calibri" w:hAnsi="Times New Roman"/>
                <w:szCs w:val="24"/>
                <w:lang w:eastAsia="en-US"/>
              </w:rPr>
            </w:pPr>
            <w:r>
              <w:rPr>
                <w:rFonts w:ascii="Times New Roman" w:hAnsi="Times New Roman"/>
                <w:szCs w:val="24"/>
                <w:lang w:eastAsia="en-US"/>
              </w:rPr>
              <w:t>НВО «Електротер-мія», Приладобудів-ний з-д, м. Луцьк</w:t>
            </w:r>
          </w:p>
        </w:tc>
      </w:tr>
      <w:tr w:rsidR="00E66D3E" w:rsidTr="00B306EA">
        <w:trPr>
          <w:trHeight w:val="1215"/>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19-2</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 топкового газу після розпилювальної сушарки</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 xml:space="preserve">220…230 </w:t>
            </w:r>
            <w:r>
              <w:rPr>
                <w:rFonts w:ascii="Times New Roman" w:eastAsia="Calibri" w:hAnsi="Times New Roman"/>
                <w:szCs w:val="24"/>
                <w:vertAlign w:val="superscript"/>
                <w:lang w:eastAsia="en-US"/>
              </w:rPr>
              <w:t xml:space="preserve"> </w:t>
            </w:r>
            <w:r w:rsidRPr="00252C2F">
              <w:rPr>
                <w:rFonts w:ascii="Times New Roman" w:eastAsia="Calibri" w:hAnsi="Times New Roman"/>
                <w:szCs w:val="24"/>
                <w:lang w:eastAsia="en-US"/>
              </w:rPr>
              <w:t>°</w:t>
            </w:r>
            <w:r>
              <w:rPr>
                <w:rFonts w:ascii="Times New Roman" w:eastAsia="Calibri" w:hAnsi="Times New Roman"/>
                <w:szCs w:val="24"/>
                <w:lang w:eastAsia="en-US"/>
              </w:rPr>
              <w:t>С</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76" w:lineRule="auto"/>
              <w:rPr>
                <w:rFonts w:ascii="Times New Roman" w:hAnsi="Times New Roman"/>
                <w:spacing w:val="-6"/>
                <w:szCs w:val="24"/>
                <w:lang w:eastAsia="en-US"/>
              </w:rPr>
            </w:pPr>
            <w:r w:rsidRPr="0092513F">
              <w:rPr>
                <w:rFonts w:ascii="Times New Roman" w:hAnsi="Times New Roman"/>
                <w:spacing w:val="-6"/>
                <w:szCs w:val="24"/>
                <w:lang w:eastAsia="en-US"/>
              </w:rPr>
              <w:t xml:space="preserve">Індикатор технологічний мікропроцесо-рний одноканальний; Івих = 0…5 мА, 4…20 мА; виходи: 1 аналоговий і 2 </w:t>
            </w:r>
            <w:r w:rsidRPr="0092513F">
              <w:rPr>
                <w:rFonts w:ascii="Times New Roman" w:hAnsi="Times New Roman"/>
                <w:spacing w:val="-6"/>
                <w:szCs w:val="24"/>
                <w:lang w:eastAsia="en-US"/>
              </w:rPr>
              <w:lastRenderedPageBreak/>
              <w:t>дискретні; НСХ перетворювачів: термоеле-ктричних – А–1, B, K, L, S, опору – 50П, 100П, 50М, 100М; граничнодопустима зведе-на похибка 0,2 %; цифрова індикація</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sidRPr="00CB7692">
              <w:rPr>
                <w:rFonts w:ascii="Times New Roman" w:hAnsi="Times New Roman"/>
                <w:szCs w:val="24"/>
                <w:lang w:eastAsia="en-US"/>
              </w:rPr>
              <w:lastRenderedPageBreak/>
              <w:t>ІТМ-11</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ВАТ</w:t>
            </w:r>
          </w:p>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«Підприємство</w:t>
            </w:r>
          </w:p>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“МІКРОЛ”»,</w:t>
            </w:r>
          </w:p>
          <w:p w:rsidR="00E66D3E" w:rsidRDefault="00E66D3E" w:rsidP="00B306EA">
            <w:pPr>
              <w:widowControl w:val="0"/>
              <w:autoSpaceDE w:val="0"/>
              <w:autoSpaceDN w:val="0"/>
              <w:adjustRightInd w:val="0"/>
              <w:spacing w:line="276" w:lineRule="auto"/>
              <w:jc w:val="center"/>
              <w:rPr>
                <w:rFonts w:ascii="Times New Roman" w:eastAsia="Calibri" w:hAnsi="Times New Roman"/>
                <w:szCs w:val="24"/>
                <w:lang w:eastAsia="en-US"/>
              </w:rPr>
            </w:pPr>
            <w:r w:rsidRPr="0092513F">
              <w:rPr>
                <w:rFonts w:ascii="Times New Roman" w:hAnsi="Times New Roman"/>
                <w:szCs w:val="24"/>
                <w:lang w:eastAsia="en-US"/>
              </w:rPr>
              <w:t>м. Івано-</w:t>
            </w:r>
            <w:r w:rsidRPr="0092513F">
              <w:rPr>
                <w:rFonts w:ascii="Times New Roman" w:hAnsi="Times New Roman"/>
                <w:szCs w:val="24"/>
                <w:lang w:eastAsia="en-US"/>
              </w:rPr>
              <w:lastRenderedPageBreak/>
              <w:t>Франківськ</w:t>
            </w:r>
          </w:p>
        </w:tc>
      </w:tr>
      <w:tr w:rsidR="00E66D3E" w:rsidTr="00B306EA">
        <w:trPr>
          <w:trHeight w:val="1258"/>
          <w:jc w:val="center"/>
        </w:trPr>
        <w:tc>
          <w:tcPr>
            <w:tcW w:w="1083"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lastRenderedPageBreak/>
              <w:t>1-1</w:t>
            </w:r>
          </w:p>
        </w:tc>
        <w:tc>
          <w:tcPr>
            <w:tcW w:w="1817"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after="200" w:line="276" w:lineRule="auto"/>
              <w:jc w:val="center"/>
              <w:rPr>
                <w:rFonts w:ascii="Times New Roman" w:eastAsia="Calibri" w:hAnsi="Times New Roman"/>
                <w:szCs w:val="24"/>
                <w:lang w:eastAsia="en-US"/>
              </w:rPr>
            </w:pPr>
            <w:r>
              <w:rPr>
                <w:rFonts w:ascii="Times New Roman" w:eastAsia="Calibri" w:hAnsi="Times New Roman"/>
                <w:szCs w:val="24"/>
                <w:lang w:eastAsia="en-US"/>
              </w:rPr>
              <w:t>Тиск</w:t>
            </w:r>
          </w:p>
        </w:tc>
        <w:tc>
          <w:tcPr>
            <w:tcW w:w="2000"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after="200" w:line="240"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 з речовиною на виході з турбокомпресора</w:t>
            </w:r>
          </w:p>
        </w:tc>
        <w:tc>
          <w:tcPr>
            <w:tcW w:w="1285"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after="200" w:line="276" w:lineRule="auto"/>
              <w:jc w:val="center"/>
              <w:rPr>
                <w:rFonts w:ascii="Times New Roman" w:eastAsia="Calibri" w:hAnsi="Times New Roman"/>
                <w:szCs w:val="24"/>
                <w:lang w:eastAsia="en-US"/>
              </w:rPr>
            </w:pPr>
            <w:r>
              <w:rPr>
                <w:rFonts w:ascii="Times New Roman" w:eastAsia="Calibri" w:hAnsi="Times New Roman"/>
                <w:szCs w:val="24"/>
                <w:lang w:val="ru-RU" w:eastAsia="en-US"/>
              </w:rPr>
              <w:t>2</w:t>
            </w:r>
            <w:r>
              <w:rPr>
                <w:rFonts w:ascii="Times New Roman" w:eastAsia="Calibri" w:hAnsi="Times New Roman"/>
                <w:szCs w:val="24"/>
                <w:lang w:eastAsia="en-US"/>
              </w:rPr>
              <w:t>,9…</w:t>
            </w:r>
            <w:r>
              <w:rPr>
                <w:rFonts w:ascii="Times New Roman" w:eastAsia="Calibri" w:hAnsi="Times New Roman"/>
                <w:szCs w:val="24"/>
                <w:lang w:val="ru-RU" w:eastAsia="en-US"/>
              </w:rPr>
              <w:t>3</w:t>
            </w:r>
            <w:r>
              <w:rPr>
                <w:rFonts w:ascii="Times New Roman" w:eastAsia="Calibri" w:hAnsi="Times New Roman"/>
                <w:szCs w:val="24"/>
                <w:lang w:eastAsia="en-US"/>
              </w:rPr>
              <w:t>,1 МПа</w:t>
            </w:r>
          </w:p>
        </w:tc>
        <w:tc>
          <w:tcPr>
            <w:tcW w:w="1516"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76"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hideMark/>
          </w:tcPr>
          <w:p w:rsidR="00E66D3E" w:rsidRPr="000A1CB2" w:rsidRDefault="00E66D3E" w:rsidP="00B306EA">
            <w:pPr>
              <w:spacing w:line="225" w:lineRule="auto"/>
              <w:rPr>
                <w:rFonts w:ascii="Times New Roman" w:hAnsi="Times New Roman"/>
                <w:spacing w:val="-6"/>
                <w:szCs w:val="24"/>
                <w:lang w:eastAsia="en-US"/>
              </w:rPr>
            </w:pPr>
            <w:r>
              <w:rPr>
                <w:rFonts w:ascii="Times New Roman" w:hAnsi="Times New Roman"/>
                <w:spacing w:val="-6"/>
                <w:szCs w:val="24"/>
                <w:lang w:eastAsia="en-US"/>
              </w:rPr>
              <w:t xml:space="preserve">Вимірювальний </w:t>
            </w:r>
            <w:r w:rsidRPr="000A1CB2">
              <w:rPr>
                <w:rFonts w:ascii="Times New Roman" w:hAnsi="Times New Roman"/>
                <w:spacing w:val="-6"/>
                <w:szCs w:val="24"/>
                <w:lang w:eastAsia="en-US"/>
              </w:rPr>
              <w:t>тензоперетв</w:t>
            </w:r>
            <w:r>
              <w:rPr>
                <w:rFonts w:ascii="Times New Roman" w:hAnsi="Times New Roman"/>
                <w:spacing w:val="-6"/>
                <w:szCs w:val="24"/>
                <w:lang w:eastAsia="en-US"/>
              </w:rPr>
              <w:t>орювач різниці тисків , ΔP</w:t>
            </w:r>
            <w:r w:rsidRPr="000E3D24">
              <w:rPr>
                <w:rFonts w:ascii="Times New Roman" w:hAnsi="Times New Roman"/>
                <w:spacing w:val="-6"/>
                <w:szCs w:val="24"/>
                <w:vertAlign w:val="subscript"/>
                <w:lang w:eastAsia="en-US"/>
              </w:rPr>
              <w:t>max</w:t>
            </w:r>
            <w:r>
              <w:rPr>
                <w:rFonts w:ascii="Times New Roman" w:hAnsi="Times New Roman"/>
                <w:spacing w:val="-6"/>
                <w:szCs w:val="24"/>
                <w:lang w:eastAsia="en-US"/>
              </w:rPr>
              <w:t xml:space="preserve"> =</w:t>
            </w:r>
            <w:r w:rsidRPr="000A1CB2">
              <w:rPr>
                <w:rFonts w:ascii="Times New Roman" w:hAnsi="Times New Roman"/>
                <w:spacing w:val="-6"/>
                <w:szCs w:val="24"/>
                <w:lang w:eastAsia="en-US"/>
              </w:rPr>
              <w:t xml:space="preserve"> </w:t>
            </w:r>
            <w:r w:rsidRPr="000E3D24">
              <w:rPr>
                <w:rFonts w:ascii="Times New Roman" w:hAnsi="Times New Roman"/>
                <w:spacing w:val="-6"/>
                <w:szCs w:val="24"/>
                <w:lang w:eastAsia="en-US"/>
              </w:rPr>
              <w:t>4</w:t>
            </w:r>
            <w:r w:rsidRPr="000A1CB2">
              <w:rPr>
                <w:rFonts w:ascii="Times New Roman" w:hAnsi="Times New Roman"/>
                <w:spacing w:val="-6"/>
                <w:szCs w:val="24"/>
                <w:lang w:eastAsia="en-US"/>
              </w:rPr>
              <w:t>,</w:t>
            </w:r>
            <w:r w:rsidRPr="000E3D24">
              <w:rPr>
                <w:rFonts w:ascii="Times New Roman" w:hAnsi="Times New Roman"/>
                <w:spacing w:val="-6"/>
                <w:szCs w:val="24"/>
                <w:lang w:eastAsia="en-US"/>
              </w:rPr>
              <w:t>0</w:t>
            </w:r>
            <w:r w:rsidRPr="000A1CB2">
              <w:rPr>
                <w:rFonts w:ascii="Times New Roman" w:hAnsi="Times New Roman"/>
                <w:spacing w:val="-6"/>
                <w:szCs w:val="24"/>
                <w:lang w:eastAsia="en-US"/>
              </w:rPr>
              <w:t xml:space="preserve"> МПа, температура 5…50 °С, матеріал мембрани – сплав 06ХН28МДТ; клас точності 0,25; І</w:t>
            </w:r>
            <w:r w:rsidRPr="000E3D24">
              <w:rPr>
                <w:rFonts w:ascii="Times New Roman" w:hAnsi="Times New Roman"/>
                <w:spacing w:val="-6"/>
                <w:szCs w:val="24"/>
                <w:vertAlign w:val="subscript"/>
                <w:lang w:eastAsia="en-US"/>
              </w:rPr>
              <w:t>вих</w:t>
            </w:r>
            <w:r w:rsidRPr="000A1CB2">
              <w:rPr>
                <w:rFonts w:ascii="Times New Roman" w:hAnsi="Times New Roman"/>
                <w:spacing w:val="-6"/>
                <w:szCs w:val="24"/>
                <w:lang w:eastAsia="en-US"/>
              </w:rPr>
              <w:t xml:space="preserve"> = 4...20 мА</w:t>
            </w:r>
          </w:p>
        </w:tc>
        <w:tc>
          <w:tcPr>
            <w:tcW w:w="1215"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Сафір-М-2460</w:t>
            </w:r>
          </w:p>
        </w:tc>
        <w:tc>
          <w:tcPr>
            <w:tcW w:w="812"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1</w:t>
            </w:r>
          </w:p>
        </w:tc>
        <w:tc>
          <w:tcPr>
            <w:tcW w:w="2283"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ЗАТ «Манометр»,</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м. Харків</w:t>
            </w:r>
          </w:p>
        </w:tc>
      </w:tr>
      <w:tr w:rsidR="00E66D3E" w:rsidTr="00B306EA">
        <w:trPr>
          <w:trHeight w:val="1258"/>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1-2</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after="200" w:line="276" w:lineRule="auto"/>
              <w:jc w:val="center"/>
              <w:rPr>
                <w:rFonts w:ascii="Times New Roman" w:eastAsia="Calibri" w:hAnsi="Times New Roman"/>
                <w:szCs w:val="24"/>
                <w:lang w:eastAsia="en-US"/>
              </w:rPr>
            </w:pPr>
            <w:r>
              <w:rPr>
                <w:rFonts w:ascii="Times New Roman" w:eastAsia="Calibri" w:hAnsi="Times New Roman"/>
                <w:szCs w:val="24"/>
                <w:lang w:eastAsia="en-US"/>
              </w:rPr>
              <w:t>Тиск</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after="200" w:line="240"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 з речовиною на виході з турбокомпресора</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after="200" w:line="276" w:lineRule="auto"/>
              <w:jc w:val="center"/>
              <w:rPr>
                <w:rFonts w:ascii="Times New Roman" w:eastAsia="Calibri" w:hAnsi="Times New Roman"/>
                <w:szCs w:val="24"/>
                <w:lang w:eastAsia="en-US"/>
              </w:rPr>
            </w:pPr>
            <w:r>
              <w:rPr>
                <w:rFonts w:ascii="Times New Roman" w:eastAsia="Calibri" w:hAnsi="Times New Roman"/>
                <w:szCs w:val="24"/>
                <w:lang w:val="ru-RU" w:eastAsia="en-US"/>
              </w:rPr>
              <w:t>2</w:t>
            </w:r>
            <w:r>
              <w:rPr>
                <w:rFonts w:ascii="Times New Roman" w:eastAsia="Calibri" w:hAnsi="Times New Roman"/>
                <w:szCs w:val="24"/>
                <w:lang w:eastAsia="en-US"/>
              </w:rPr>
              <w:t>,9…</w:t>
            </w:r>
            <w:r>
              <w:rPr>
                <w:rFonts w:ascii="Times New Roman" w:eastAsia="Calibri" w:hAnsi="Times New Roman"/>
                <w:szCs w:val="24"/>
                <w:lang w:val="ru-RU" w:eastAsia="en-US"/>
              </w:rPr>
              <w:t>3</w:t>
            </w:r>
            <w:r>
              <w:rPr>
                <w:rFonts w:ascii="Times New Roman" w:eastAsia="Calibri" w:hAnsi="Times New Roman"/>
                <w:szCs w:val="24"/>
                <w:lang w:eastAsia="en-US"/>
              </w:rPr>
              <w:t>,1 МПа</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76" w:lineRule="auto"/>
              <w:rPr>
                <w:rFonts w:ascii="Times New Roman" w:hAnsi="Times New Roman"/>
                <w:spacing w:val="-6"/>
                <w:szCs w:val="24"/>
                <w:lang w:eastAsia="en-US"/>
              </w:rPr>
            </w:pPr>
            <w:r w:rsidRPr="0092513F">
              <w:rPr>
                <w:rFonts w:ascii="Times New Roman" w:hAnsi="Times New Roman"/>
                <w:spacing w:val="-6"/>
                <w:szCs w:val="24"/>
                <w:lang w:eastAsia="en-US"/>
              </w:rPr>
              <w:t>Індикатор технологічний мікропроцесо-рний одноканальний; І</w:t>
            </w:r>
            <w:r w:rsidRPr="000E3D24">
              <w:rPr>
                <w:rFonts w:ascii="Times New Roman" w:hAnsi="Times New Roman"/>
                <w:spacing w:val="-6"/>
                <w:szCs w:val="24"/>
                <w:vertAlign w:val="subscript"/>
                <w:lang w:eastAsia="en-US"/>
              </w:rPr>
              <w:t>вих</w:t>
            </w:r>
            <w:r w:rsidRPr="0092513F">
              <w:rPr>
                <w:rFonts w:ascii="Times New Roman" w:hAnsi="Times New Roman"/>
                <w:spacing w:val="-6"/>
                <w:szCs w:val="24"/>
                <w:lang w:eastAsia="en-US"/>
              </w:rPr>
              <w:t xml:space="preserve"> = 0…5 мА, 4…20 мА; виходи: 1 аналоговий і 2 дискретні; НСХ перетворювачів: термоеле-ктричних – А–1, B, K, L, S, опору – 50П, 100П, 50М, 100М; граничнодопустима зведе-на похибка 0,2 %; цифрова індикація</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sidRPr="00CB7692">
              <w:rPr>
                <w:rFonts w:ascii="Times New Roman" w:hAnsi="Times New Roman"/>
                <w:szCs w:val="24"/>
                <w:lang w:eastAsia="en-US"/>
              </w:rPr>
              <w:t>ІТМ-11</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ВАТ</w:t>
            </w:r>
          </w:p>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«Підприємство</w:t>
            </w:r>
          </w:p>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“МІКРОЛ”»,</w:t>
            </w:r>
          </w:p>
          <w:p w:rsidR="00E66D3E" w:rsidRDefault="00E66D3E" w:rsidP="00B306EA">
            <w:pPr>
              <w:widowControl w:val="0"/>
              <w:autoSpaceDE w:val="0"/>
              <w:autoSpaceDN w:val="0"/>
              <w:adjustRightInd w:val="0"/>
              <w:spacing w:line="276" w:lineRule="auto"/>
              <w:jc w:val="center"/>
              <w:rPr>
                <w:rFonts w:ascii="Times New Roman" w:eastAsia="Calibri" w:hAnsi="Times New Roman"/>
                <w:szCs w:val="24"/>
                <w:lang w:eastAsia="en-US"/>
              </w:rPr>
            </w:pPr>
            <w:r w:rsidRPr="0092513F">
              <w:rPr>
                <w:rFonts w:ascii="Times New Roman" w:hAnsi="Times New Roman"/>
                <w:szCs w:val="24"/>
                <w:lang w:eastAsia="en-US"/>
              </w:rPr>
              <w:t>м. Івано-Франківськ</w:t>
            </w:r>
          </w:p>
        </w:tc>
      </w:tr>
      <w:tr w:rsidR="00E66D3E" w:rsidTr="00B306EA">
        <w:trPr>
          <w:trHeight w:val="1258"/>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16-1</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after="200" w:line="276" w:lineRule="auto"/>
              <w:jc w:val="center"/>
              <w:rPr>
                <w:rFonts w:ascii="Times New Roman" w:eastAsia="Calibri" w:hAnsi="Times New Roman"/>
                <w:szCs w:val="24"/>
                <w:lang w:eastAsia="en-US"/>
              </w:rPr>
            </w:pPr>
            <w:r>
              <w:rPr>
                <w:rFonts w:ascii="Times New Roman" w:eastAsia="Calibri" w:hAnsi="Times New Roman"/>
                <w:szCs w:val="24"/>
                <w:lang w:eastAsia="en-US"/>
              </w:rPr>
              <w:t>Тиск</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after="200" w:line="240"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 з речовиною на виході з турбокомпресора</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after="200" w:line="276" w:lineRule="auto"/>
              <w:jc w:val="center"/>
              <w:rPr>
                <w:rFonts w:ascii="Times New Roman" w:eastAsia="Calibri" w:hAnsi="Times New Roman"/>
                <w:szCs w:val="24"/>
                <w:lang w:eastAsia="en-US"/>
              </w:rPr>
            </w:pPr>
            <w:r>
              <w:rPr>
                <w:rFonts w:ascii="Times New Roman" w:eastAsia="Calibri" w:hAnsi="Times New Roman"/>
                <w:szCs w:val="24"/>
                <w:lang w:val="ru-RU" w:eastAsia="en-US"/>
              </w:rPr>
              <w:t>4</w:t>
            </w:r>
            <w:r>
              <w:rPr>
                <w:rFonts w:ascii="Times New Roman" w:eastAsia="Calibri" w:hAnsi="Times New Roman"/>
                <w:szCs w:val="24"/>
                <w:lang w:eastAsia="en-US"/>
              </w:rPr>
              <w:t>,9…</w:t>
            </w:r>
            <w:r>
              <w:rPr>
                <w:rFonts w:ascii="Times New Roman" w:eastAsia="Calibri" w:hAnsi="Times New Roman"/>
                <w:szCs w:val="24"/>
                <w:lang w:val="ru-RU" w:eastAsia="en-US"/>
              </w:rPr>
              <w:t>5</w:t>
            </w:r>
            <w:r>
              <w:rPr>
                <w:rFonts w:ascii="Times New Roman" w:eastAsia="Calibri" w:hAnsi="Times New Roman"/>
                <w:szCs w:val="24"/>
                <w:lang w:eastAsia="en-US"/>
              </w:rPr>
              <w:t>,1 МПа</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76"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Pr="000A1CB2" w:rsidRDefault="00E66D3E" w:rsidP="00B306EA">
            <w:pPr>
              <w:spacing w:line="225" w:lineRule="auto"/>
              <w:rPr>
                <w:rFonts w:ascii="Times New Roman" w:hAnsi="Times New Roman"/>
                <w:spacing w:val="-6"/>
                <w:szCs w:val="24"/>
                <w:lang w:eastAsia="en-US"/>
              </w:rPr>
            </w:pPr>
            <w:r>
              <w:rPr>
                <w:rFonts w:ascii="Times New Roman" w:hAnsi="Times New Roman"/>
                <w:spacing w:val="-6"/>
                <w:szCs w:val="24"/>
                <w:lang w:eastAsia="en-US"/>
              </w:rPr>
              <w:t xml:space="preserve">Вимірювальний </w:t>
            </w:r>
            <w:r w:rsidRPr="000A1CB2">
              <w:rPr>
                <w:rFonts w:ascii="Times New Roman" w:hAnsi="Times New Roman"/>
                <w:spacing w:val="-6"/>
                <w:szCs w:val="24"/>
                <w:lang w:eastAsia="en-US"/>
              </w:rPr>
              <w:t>тензоперетв</w:t>
            </w:r>
            <w:r>
              <w:rPr>
                <w:rFonts w:ascii="Times New Roman" w:hAnsi="Times New Roman"/>
                <w:spacing w:val="-6"/>
                <w:szCs w:val="24"/>
                <w:lang w:eastAsia="en-US"/>
              </w:rPr>
              <w:t>орювач різниці тисків , Δ</w:t>
            </w:r>
            <w:r w:rsidRPr="000E3D24">
              <w:rPr>
                <w:rFonts w:ascii="Times New Roman" w:hAnsi="Times New Roman"/>
                <w:spacing w:val="-6"/>
                <w:szCs w:val="24"/>
                <w:vertAlign w:val="subscript"/>
                <w:lang w:eastAsia="en-US"/>
              </w:rPr>
              <w:t>Pmax</w:t>
            </w:r>
            <w:r>
              <w:rPr>
                <w:rFonts w:ascii="Times New Roman" w:hAnsi="Times New Roman"/>
                <w:spacing w:val="-6"/>
                <w:szCs w:val="24"/>
                <w:lang w:eastAsia="en-US"/>
              </w:rPr>
              <w:t xml:space="preserve"> =</w:t>
            </w:r>
            <w:r w:rsidRPr="000A1CB2">
              <w:rPr>
                <w:rFonts w:ascii="Times New Roman" w:hAnsi="Times New Roman"/>
                <w:spacing w:val="-6"/>
                <w:szCs w:val="24"/>
                <w:lang w:eastAsia="en-US"/>
              </w:rPr>
              <w:t xml:space="preserve"> </w:t>
            </w:r>
            <w:r w:rsidRPr="000E3D24">
              <w:rPr>
                <w:rFonts w:ascii="Times New Roman" w:hAnsi="Times New Roman"/>
                <w:spacing w:val="-6"/>
                <w:szCs w:val="24"/>
                <w:lang w:eastAsia="en-US"/>
              </w:rPr>
              <w:t>6</w:t>
            </w:r>
            <w:r w:rsidRPr="000A1CB2">
              <w:rPr>
                <w:rFonts w:ascii="Times New Roman" w:hAnsi="Times New Roman"/>
                <w:spacing w:val="-6"/>
                <w:szCs w:val="24"/>
                <w:lang w:eastAsia="en-US"/>
              </w:rPr>
              <w:t>,</w:t>
            </w:r>
            <w:r w:rsidRPr="000E3D24">
              <w:rPr>
                <w:rFonts w:ascii="Times New Roman" w:hAnsi="Times New Roman"/>
                <w:spacing w:val="-6"/>
                <w:szCs w:val="24"/>
                <w:lang w:eastAsia="en-US"/>
              </w:rPr>
              <w:t>3</w:t>
            </w:r>
            <w:r w:rsidRPr="000A1CB2">
              <w:rPr>
                <w:rFonts w:ascii="Times New Roman" w:hAnsi="Times New Roman"/>
                <w:spacing w:val="-6"/>
                <w:szCs w:val="24"/>
                <w:lang w:eastAsia="en-US"/>
              </w:rPr>
              <w:t xml:space="preserve"> МПа, температура 5…50 °С, матеріал мембрани – сплав 06ХН28МДТ; клас точності 0,25; І</w:t>
            </w:r>
            <w:r w:rsidRPr="000E3D24">
              <w:rPr>
                <w:rFonts w:ascii="Times New Roman" w:hAnsi="Times New Roman"/>
                <w:spacing w:val="-6"/>
                <w:szCs w:val="24"/>
                <w:vertAlign w:val="subscript"/>
                <w:lang w:eastAsia="en-US"/>
              </w:rPr>
              <w:t>вих</w:t>
            </w:r>
            <w:r w:rsidRPr="000A1CB2">
              <w:rPr>
                <w:rFonts w:ascii="Times New Roman" w:hAnsi="Times New Roman"/>
                <w:spacing w:val="-6"/>
                <w:szCs w:val="24"/>
                <w:lang w:eastAsia="en-US"/>
              </w:rPr>
              <w:t xml:space="preserve"> = 4...20 мА</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Сафір-М-2460</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1</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ЗАТ «Манометр»,</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м. Харків</w:t>
            </w:r>
          </w:p>
        </w:tc>
      </w:tr>
      <w:tr w:rsidR="00E66D3E" w:rsidTr="00B306EA">
        <w:trPr>
          <w:trHeight w:val="1258"/>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lastRenderedPageBreak/>
              <w:t>16-2</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after="200" w:line="276" w:lineRule="auto"/>
              <w:jc w:val="center"/>
              <w:rPr>
                <w:rFonts w:ascii="Times New Roman" w:eastAsia="Calibri" w:hAnsi="Times New Roman"/>
                <w:szCs w:val="24"/>
                <w:lang w:eastAsia="en-US"/>
              </w:rPr>
            </w:pPr>
            <w:r>
              <w:rPr>
                <w:rFonts w:ascii="Times New Roman" w:eastAsia="Calibri" w:hAnsi="Times New Roman"/>
                <w:szCs w:val="24"/>
                <w:lang w:eastAsia="en-US"/>
              </w:rPr>
              <w:t>Тиск</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after="200" w:line="240"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 з речовиною на виході з турбокомпресора</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after="200" w:line="276" w:lineRule="auto"/>
              <w:jc w:val="center"/>
              <w:rPr>
                <w:rFonts w:ascii="Times New Roman" w:eastAsia="Calibri" w:hAnsi="Times New Roman"/>
                <w:szCs w:val="24"/>
                <w:lang w:eastAsia="en-US"/>
              </w:rPr>
            </w:pPr>
            <w:r>
              <w:rPr>
                <w:rFonts w:ascii="Times New Roman" w:eastAsia="Calibri" w:hAnsi="Times New Roman"/>
                <w:szCs w:val="24"/>
                <w:lang w:val="ru-RU" w:eastAsia="en-US"/>
              </w:rPr>
              <w:t>4</w:t>
            </w:r>
            <w:r>
              <w:rPr>
                <w:rFonts w:ascii="Times New Roman" w:eastAsia="Calibri" w:hAnsi="Times New Roman"/>
                <w:szCs w:val="24"/>
                <w:lang w:eastAsia="en-US"/>
              </w:rPr>
              <w:t>,9…</w:t>
            </w:r>
            <w:r>
              <w:rPr>
                <w:rFonts w:ascii="Times New Roman" w:eastAsia="Calibri" w:hAnsi="Times New Roman"/>
                <w:szCs w:val="24"/>
                <w:lang w:val="ru-RU" w:eastAsia="en-US"/>
              </w:rPr>
              <w:t>5</w:t>
            </w:r>
            <w:r>
              <w:rPr>
                <w:rFonts w:ascii="Times New Roman" w:eastAsia="Calibri" w:hAnsi="Times New Roman"/>
                <w:szCs w:val="24"/>
                <w:lang w:eastAsia="en-US"/>
              </w:rPr>
              <w:t>,1 МПа</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76" w:lineRule="auto"/>
              <w:rPr>
                <w:rFonts w:ascii="Times New Roman" w:hAnsi="Times New Roman"/>
                <w:spacing w:val="-6"/>
                <w:szCs w:val="24"/>
                <w:lang w:eastAsia="en-US"/>
              </w:rPr>
            </w:pPr>
            <w:r w:rsidRPr="0092513F">
              <w:rPr>
                <w:rFonts w:ascii="Times New Roman" w:hAnsi="Times New Roman"/>
                <w:spacing w:val="-6"/>
                <w:szCs w:val="24"/>
                <w:lang w:eastAsia="en-US"/>
              </w:rPr>
              <w:t>Індикатор технологічний мікропроцесо-рний одноканальний; І</w:t>
            </w:r>
            <w:r w:rsidRPr="000E3D24">
              <w:rPr>
                <w:rFonts w:ascii="Times New Roman" w:hAnsi="Times New Roman"/>
                <w:spacing w:val="-6"/>
                <w:szCs w:val="24"/>
                <w:vertAlign w:val="subscript"/>
                <w:lang w:eastAsia="en-US"/>
              </w:rPr>
              <w:t>вих</w:t>
            </w:r>
            <w:r w:rsidRPr="0092513F">
              <w:rPr>
                <w:rFonts w:ascii="Times New Roman" w:hAnsi="Times New Roman"/>
                <w:spacing w:val="-6"/>
                <w:szCs w:val="24"/>
                <w:lang w:eastAsia="en-US"/>
              </w:rPr>
              <w:t xml:space="preserve"> = 0…5 мА, 4…20 мА; виходи: 1 аналоговий і 2 дискретні; НСХ перетворювачів: термоеле-ктричних – А–1, B, K, L, S, опору – 50П, 100П, 50М, 100М; граничнодопустима зведе-на похибка 0,2 %; цифрова індикація</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sidRPr="00CB7692">
              <w:rPr>
                <w:rFonts w:ascii="Times New Roman" w:hAnsi="Times New Roman"/>
                <w:szCs w:val="24"/>
                <w:lang w:eastAsia="en-US"/>
              </w:rPr>
              <w:t>ІТМ-11</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ВАТ</w:t>
            </w:r>
          </w:p>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«Підприємство</w:t>
            </w:r>
          </w:p>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“МІКРОЛ”»,</w:t>
            </w:r>
          </w:p>
          <w:p w:rsidR="00E66D3E" w:rsidRDefault="00E66D3E" w:rsidP="00B306EA">
            <w:pPr>
              <w:widowControl w:val="0"/>
              <w:autoSpaceDE w:val="0"/>
              <w:autoSpaceDN w:val="0"/>
              <w:adjustRightInd w:val="0"/>
              <w:spacing w:line="276" w:lineRule="auto"/>
              <w:jc w:val="center"/>
              <w:rPr>
                <w:rFonts w:ascii="Times New Roman" w:eastAsia="Calibri" w:hAnsi="Times New Roman"/>
                <w:szCs w:val="24"/>
                <w:lang w:eastAsia="en-US"/>
              </w:rPr>
            </w:pPr>
            <w:r w:rsidRPr="0092513F">
              <w:rPr>
                <w:rFonts w:ascii="Times New Roman" w:hAnsi="Times New Roman"/>
                <w:szCs w:val="24"/>
                <w:lang w:eastAsia="en-US"/>
              </w:rPr>
              <w:t>м. Івано-Франківськ</w:t>
            </w:r>
          </w:p>
        </w:tc>
      </w:tr>
      <w:tr w:rsidR="00E66D3E" w:rsidTr="00B306EA">
        <w:trPr>
          <w:trHeight w:hRule="exact" w:val="2141"/>
          <w:jc w:val="center"/>
        </w:trPr>
        <w:tc>
          <w:tcPr>
            <w:tcW w:w="1083"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2"/>
                <w:lang w:eastAsia="en-US"/>
              </w:rPr>
            </w:pPr>
            <w:r>
              <w:rPr>
                <w:rFonts w:ascii="Times New Roman" w:eastAsia="Calibri" w:hAnsi="Times New Roman"/>
                <w:szCs w:val="22"/>
                <w:lang w:eastAsia="en-US"/>
              </w:rPr>
              <w:t>5-1</w:t>
            </w:r>
          </w:p>
          <w:p w:rsidR="00E66D3E" w:rsidRDefault="00E66D3E" w:rsidP="00B306EA">
            <w:pPr>
              <w:spacing w:line="240" w:lineRule="auto"/>
              <w:jc w:val="center"/>
              <w:rPr>
                <w:rFonts w:ascii="Times New Roman" w:eastAsia="Calibri" w:hAnsi="Times New Roman"/>
                <w:szCs w:val="22"/>
                <w:lang w:eastAsia="en-US"/>
              </w:rPr>
            </w:pPr>
            <w:r>
              <w:rPr>
                <w:rFonts w:ascii="Times New Roman" w:eastAsia="Calibri" w:hAnsi="Times New Roman"/>
                <w:szCs w:val="22"/>
                <w:lang w:eastAsia="en-US"/>
              </w:rPr>
              <w:t>13-1</w:t>
            </w:r>
          </w:p>
          <w:p w:rsidR="00E66D3E" w:rsidRDefault="00E66D3E" w:rsidP="00B306EA">
            <w:pPr>
              <w:spacing w:line="240" w:lineRule="auto"/>
              <w:jc w:val="center"/>
              <w:rPr>
                <w:rFonts w:ascii="Times New Roman" w:eastAsia="Calibri" w:hAnsi="Times New Roman"/>
                <w:szCs w:val="22"/>
                <w:lang w:eastAsia="en-US"/>
              </w:rPr>
            </w:pPr>
            <w:r>
              <w:rPr>
                <w:rFonts w:ascii="Times New Roman" w:eastAsia="Calibri" w:hAnsi="Times New Roman"/>
                <w:szCs w:val="22"/>
                <w:lang w:eastAsia="en-US"/>
              </w:rPr>
              <w:t>22-1</w:t>
            </w:r>
          </w:p>
          <w:p w:rsidR="00E66D3E" w:rsidRDefault="00E66D3E" w:rsidP="00B306EA">
            <w:pPr>
              <w:spacing w:line="240" w:lineRule="auto"/>
              <w:jc w:val="center"/>
              <w:rPr>
                <w:rFonts w:ascii="Times New Roman" w:eastAsia="Calibri" w:hAnsi="Times New Roman"/>
                <w:szCs w:val="22"/>
                <w:lang w:eastAsia="en-US"/>
              </w:rPr>
            </w:pPr>
            <w:r>
              <w:rPr>
                <w:rFonts w:ascii="Times New Roman" w:eastAsia="Calibri" w:hAnsi="Times New Roman"/>
                <w:szCs w:val="22"/>
                <w:lang w:eastAsia="en-US"/>
              </w:rPr>
              <w:t>23-1</w:t>
            </w:r>
          </w:p>
        </w:tc>
        <w:tc>
          <w:tcPr>
            <w:tcW w:w="1817"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Рівень</w:t>
            </w:r>
          </w:p>
        </w:tc>
        <w:tc>
          <w:tcPr>
            <w:tcW w:w="2000"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color w:val="000000"/>
                <w:szCs w:val="24"/>
                <w:lang w:eastAsia="en-US"/>
              </w:rPr>
            </w:pPr>
            <w:r>
              <w:rPr>
                <w:rFonts w:ascii="Times New Roman" w:eastAsia="Calibri" w:hAnsi="Times New Roman"/>
                <w:color w:val="000000"/>
                <w:szCs w:val="24"/>
                <w:lang w:eastAsia="en-US"/>
              </w:rPr>
              <w:t>Адсорбер, сепаратор, збірник</w:t>
            </w:r>
          </w:p>
        </w:tc>
        <w:tc>
          <w:tcPr>
            <w:tcW w:w="1285"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6</w:t>
            </w:r>
            <w:r>
              <w:rPr>
                <w:rFonts w:ascii="Times New Roman" w:eastAsia="Calibri" w:hAnsi="Times New Roman"/>
                <w:szCs w:val="24"/>
                <w:lang w:val="en-US" w:eastAsia="en-US"/>
              </w:rPr>
              <w:t xml:space="preserve"> </w:t>
            </w:r>
            <w:r>
              <w:rPr>
                <w:rFonts w:ascii="Times New Roman" w:eastAsia="Calibri" w:hAnsi="Times New Roman"/>
                <w:szCs w:val="24"/>
                <w:lang w:eastAsia="en-US"/>
              </w:rPr>
              <w:t>м</w:t>
            </w:r>
          </w:p>
        </w:tc>
        <w:tc>
          <w:tcPr>
            <w:tcW w:w="1516"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color w:val="000000"/>
                <w:szCs w:val="24"/>
                <w:lang w:eastAsia="en-US"/>
              </w:rPr>
              <w:t>Адсорбер, сепаратор, збірник</w:t>
            </w:r>
          </w:p>
        </w:tc>
        <w:tc>
          <w:tcPr>
            <w:tcW w:w="3298"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76" w:lineRule="auto"/>
              <w:rPr>
                <w:rFonts w:ascii="Times New Roman" w:eastAsia="Calibri" w:hAnsi="Times New Roman"/>
                <w:color w:val="000000"/>
                <w:szCs w:val="24"/>
                <w:lang w:eastAsia="en-US"/>
              </w:rPr>
            </w:pPr>
            <w:r>
              <w:rPr>
                <w:rFonts w:ascii="Times New Roman" w:eastAsia="Calibri" w:hAnsi="Times New Roman"/>
                <w:color w:val="000000"/>
                <w:szCs w:val="24"/>
                <w:lang w:eastAsia="en-US"/>
              </w:rPr>
              <w:t>Рівнемір радарний, діапазон вимірювання 0,5…20 м,</w:t>
            </w:r>
            <w:r>
              <w:rPr>
                <w:rFonts w:ascii="Times New Roman" w:hAnsi="Times New Roman"/>
                <w:spacing w:val="-6"/>
                <w:szCs w:val="24"/>
                <w:lang w:eastAsia="en-US"/>
              </w:rPr>
              <w:t xml:space="preserve"> ΔP</w:t>
            </w:r>
            <w:r w:rsidRPr="000E3D24">
              <w:rPr>
                <w:rFonts w:ascii="Times New Roman" w:hAnsi="Times New Roman"/>
                <w:spacing w:val="-6"/>
                <w:szCs w:val="24"/>
                <w:vertAlign w:val="subscript"/>
                <w:lang w:eastAsia="en-US"/>
              </w:rPr>
              <w:t>max</w:t>
            </w:r>
            <w:r>
              <w:rPr>
                <w:rFonts w:ascii="Times New Roman" w:hAnsi="Times New Roman"/>
                <w:spacing w:val="-6"/>
                <w:szCs w:val="24"/>
                <w:lang w:eastAsia="en-US"/>
              </w:rPr>
              <w:t xml:space="preserve"> =</w:t>
            </w:r>
            <w:r w:rsidRPr="000A1CB2">
              <w:rPr>
                <w:rFonts w:ascii="Times New Roman" w:hAnsi="Times New Roman"/>
                <w:spacing w:val="-6"/>
                <w:szCs w:val="24"/>
                <w:lang w:eastAsia="en-US"/>
              </w:rPr>
              <w:t xml:space="preserve"> 1,6 МПа, температура </w:t>
            </w:r>
            <w:r>
              <w:rPr>
                <w:rFonts w:ascii="Times New Roman" w:hAnsi="Times New Roman"/>
                <w:spacing w:val="-6"/>
                <w:szCs w:val="24"/>
                <w:lang w:eastAsia="en-US"/>
              </w:rPr>
              <w:t>-30</w:t>
            </w:r>
            <w:r w:rsidRPr="000A1CB2">
              <w:rPr>
                <w:rFonts w:ascii="Times New Roman" w:hAnsi="Times New Roman"/>
                <w:spacing w:val="-6"/>
                <w:szCs w:val="24"/>
                <w:lang w:eastAsia="en-US"/>
              </w:rPr>
              <w:t>…</w:t>
            </w:r>
            <w:r>
              <w:rPr>
                <w:rFonts w:ascii="Times New Roman" w:hAnsi="Times New Roman"/>
                <w:spacing w:val="-6"/>
                <w:szCs w:val="24"/>
                <w:lang w:eastAsia="en-US"/>
              </w:rPr>
              <w:t>250</w:t>
            </w:r>
            <w:r w:rsidRPr="000A1CB2">
              <w:rPr>
                <w:rFonts w:ascii="Times New Roman" w:hAnsi="Times New Roman"/>
                <w:spacing w:val="-6"/>
                <w:szCs w:val="24"/>
                <w:lang w:eastAsia="en-US"/>
              </w:rPr>
              <w:t xml:space="preserve"> °С</w:t>
            </w:r>
            <w:r>
              <w:rPr>
                <w:rFonts w:ascii="Times New Roman" w:hAnsi="Times New Roman"/>
                <w:spacing w:val="-6"/>
                <w:szCs w:val="24"/>
                <w:lang w:eastAsia="en-US"/>
              </w:rPr>
              <w:t xml:space="preserve">, </w:t>
            </w:r>
            <w:r>
              <w:rPr>
                <w:rFonts w:ascii="Times New Roman" w:eastAsia="Calibri" w:hAnsi="Times New Roman"/>
                <w:color w:val="000000"/>
                <w:szCs w:val="24"/>
                <w:lang w:eastAsia="en-US"/>
              </w:rPr>
              <w:t xml:space="preserve">вихідний сигнал </w:t>
            </w:r>
            <w:r>
              <w:rPr>
                <w:rFonts w:ascii="Times New Roman" w:eastAsia="Calibri" w:hAnsi="Times New Roman"/>
                <w:color w:val="000000"/>
                <w:szCs w:val="24"/>
                <w:lang w:val="en-US" w:eastAsia="en-US"/>
              </w:rPr>
              <w:t>I</w:t>
            </w:r>
            <w:r w:rsidRPr="00AA505D">
              <w:rPr>
                <w:rFonts w:ascii="Times New Roman" w:eastAsia="Calibri" w:hAnsi="Times New Roman"/>
                <w:color w:val="000000"/>
                <w:szCs w:val="24"/>
                <w:lang w:eastAsia="en-US"/>
              </w:rPr>
              <w:t xml:space="preserve"> = 4…20 </w:t>
            </w:r>
            <w:r>
              <w:rPr>
                <w:rFonts w:ascii="Times New Roman" w:eastAsia="Calibri" w:hAnsi="Times New Roman"/>
                <w:color w:val="000000"/>
                <w:szCs w:val="24"/>
                <w:lang w:eastAsia="en-US"/>
              </w:rPr>
              <w:t>мА.</w:t>
            </w:r>
          </w:p>
        </w:tc>
        <w:tc>
          <w:tcPr>
            <w:tcW w:w="1215"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ВМ 700</w:t>
            </w:r>
          </w:p>
        </w:tc>
        <w:tc>
          <w:tcPr>
            <w:tcW w:w="812"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5</w:t>
            </w:r>
          </w:p>
        </w:tc>
        <w:tc>
          <w:tcPr>
            <w:tcW w:w="2283"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ТОВ «</w:t>
            </w:r>
            <w:r>
              <w:t xml:space="preserve"> </w:t>
            </w:r>
            <w:r w:rsidRPr="001354A5">
              <w:rPr>
                <w:rFonts w:ascii="Times New Roman" w:eastAsia="Calibri" w:hAnsi="Times New Roman"/>
                <w:szCs w:val="24"/>
                <w:lang w:eastAsia="en-US"/>
              </w:rPr>
              <w:t xml:space="preserve">КСК-АВТОМАТИЗАЦІЯ </w:t>
            </w:r>
            <w:r>
              <w:rPr>
                <w:rFonts w:ascii="Times New Roman" w:eastAsia="Calibri" w:hAnsi="Times New Roman"/>
                <w:szCs w:val="24"/>
                <w:lang w:eastAsia="en-US"/>
              </w:rPr>
              <w:t>»,</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м.Київ</w:t>
            </w:r>
          </w:p>
        </w:tc>
      </w:tr>
      <w:tr w:rsidR="00E66D3E" w:rsidTr="00B306EA">
        <w:trPr>
          <w:trHeight w:hRule="exact" w:val="3984"/>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2"/>
                <w:lang w:eastAsia="en-US"/>
              </w:rPr>
            </w:pPr>
            <w:r>
              <w:rPr>
                <w:rFonts w:ascii="Times New Roman" w:eastAsia="Calibri" w:hAnsi="Times New Roman"/>
                <w:szCs w:val="22"/>
                <w:lang w:eastAsia="en-US"/>
              </w:rPr>
              <w:lastRenderedPageBreak/>
              <w:t>5-2</w:t>
            </w:r>
          </w:p>
          <w:p w:rsidR="00E66D3E" w:rsidRDefault="00E66D3E" w:rsidP="00B306EA">
            <w:pPr>
              <w:spacing w:line="240" w:lineRule="auto"/>
              <w:jc w:val="center"/>
              <w:rPr>
                <w:rFonts w:ascii="Times New Roman" w:eastAsia="Calibri" w:hAnsi="Times New Roman"/>
                <w:szCs w:val="22"/>
                <w:lang w:eastAsia="en-US"/>
              </w:rPr>
            </w:pPr>
            <w:r>
              <w:rPr>
                <w:rFonts w:ascii="Times New Roman" w:eastAsia="Calibri" w:hAnsi="Times New Roman"/>
                <w:szCs w:val="22"/>
                <w:lang w:eastAsia="en-US"/>
              </w:rPr>
              <w:t>13-2</w:t>
            </w:r>
          </w:p>
          <w:p w:rsidR="00E66D3E" w:rsidRDefault="00E66D3E" w:rsidP="00B306EA">
            <w:pPr>
              <w:spacing w:line="240" w:lineRule="auto"/>
              <w:jc w:val="center"/>
              <w:rPr>
                <w:rFonts w:ascii="Times New Roman" w:eastAsia="Calibri" w:hAnsi="Times New Roman"/>
                <w:szCs w:val="22"/>
                <w:lang w:eastAsia="en-US"/>
              </w:rPr>
            </w:pPr>
            <w:r>
              <w:rPr>
                <w:rFonts w:ascii="Times New Roman" w:eastAsia="Calibri" w:hAnsi="Times New Roman"/>
                <w:szCs w:val="22"/>
                <w:lang w:eastAsia="en-US"/>
              </w:rPr>
              <w:t>22-2</w:t>
            </w:r>
          </w:p>
          <w:p w:rsidR="00E66D3E" w:rsidRDefault="00E66D3E" w:rsidP="00B306EA">
            <w:pPr>
              <w:spacing w:line="240" w:lineRule="auto"/>
              <w:jc w:val="center"/>
              <w:rPr>
                <w:rFonts w:ascii="Times New Roman" w:eastAsia="Calibri" w:hAnsi="Times New Roman"/>
                <w:szCs w:val="22"/>
                <w:lang w:eastAsia="en-US"/>
              </w:rPr>
            </w:pPr>
            <w:r>
              <w:rPr>
                <w:rFonts w:ascii="Times New Roman" w:eastAsia="Calibri" w:hAnsi="Times New Roman"/>
                <w:szCs w:val="22"/>
                <w:lang w:eastAsia="en-US"/>
              </w:rPr>
              <w:t>23-2</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Рівень</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color w:val="000000"/>
                <w:szCs w:val="24"/>
                <w:lang w:eastAsia="en-US"/>
              </w:rPr>
            </w:pPr>
            <w:r>
              <w:rPr>
                <w:rFonts w:ascii="Times New Roman" w:eastAsia="Calibri" w:hAnsi="Times New Roman"/>
                <w:color w:val="000000"/>
                <w:szCs w:val="24"/>
                <w:lang w:eastAsia="en-US"/>
              </w:rPr>
              <w:t>Адсорбер, сепаратор, збірник</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6</w:t>
            </w:r>
            <w:r>
              <w:rPr>
                <w:rFonts w:ascii="Times New Roman" w:eastAsia="Calibri" w:hAnsi="Times New Roman"/>
                <w:szCs w:val="24"/>
                <w:lang w:val="en-US" w:eastAsia="en-US"/>
              </w:rPr>
              <w:t xml:space="preserve"> </w:t>
            </w:r>
            <w:r>
              <w:rPr>
                <w:rFonts w:ascii="Times New Roman" w:eastAsia="Calibri" w:hAnsi="Times New Roman"/>
                <w:szCs w:val="24"/>
                <w:lang w:eastAsia="en-US"/>
              </w:rPr>
              <w:t>м</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color w:val="000000"/>
                <w:szCs w:val="24"/>
                <w:lang w:eastAsia="en-US"/>
              </w:rPr>
              <w:t>Адсорбер, сепаратор, збірник промивний скрубер.</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Pr="00120E7D" w:rsidRDefault="00E66D3E" w:rsidP="00B306EA">
            <w:pPr>
              <w:spacing w:line="276" w:lineRule="auto"/>
              <w:rPr>
                <w:rFonts w:ascii="Times New Roman" w:hAnsi="Times New Roman"/>
                <w:spacing w:val="-6"/>
                <w:szCs w:val="24"/>
                <w:lang w:eastAsia="en-US"/>
              </w:rPr>
            </w:pPr>
            <w:r w:rsidRPr="0092513F">
              <w:rPr>
                <w:rFonts w:ascii="Times New Roman" w:hAnsi="Times New Roman"/>
                <w:spacing w:val="-6"/>
                <w:szCs w:val="24"/>
                <w:lang w:eastAsia="en-US"/>
              </w:rPr>
              <w:t>Автоматичний показувальний і реєст-рувальний вторинний прилад</w:t>
            </w:r>
            <w:r w:rsidRPr="00120E7D">
              <w:rPr>
                <w:rFonts w:ascii="Times New Roman" w:hAnsi="Times New Roman"/>
                <w:spacing w:val="-6"/>
                <w:szCs w:val="24"/>
                <w:lang w:eastAsia="en-US"/>
              </w:rPr>
              <w:t xml:space="preserve"> з вбудованим </w:t>
            </w:r>
            <w:r>
              <w:rPr>
                <w:rFonts w:ascii="Times New Roman" w:hAnsi="Times New Roman"/>
                <w:spacing w:val="-6"/>
                <w:szCs w:val="24"/>
                <w:lang w:eastAsia="en-US"/>
              </w:rPr>
              <w:t>ПІД-регулятором</w:t>
            </w:r>
            <w:r w:rsidRPr="0092513F">
              <w:rPr>
                <w:rFonts w:ascii="Times New Roman" w:hAnsi="Times New Roman"/>
                <w:spacing w:val="-6"/>
                <w:szCs w:val="24"/>
                <w:lang w:eastAsia="en-US"/>
              </w:rPr>
              <w:t>; вхідні сигнали: 0…5 мА, 4…20 мА; НСХ пере-творювачів: термоелектричних – B, K, L, S, опору – 50П, 100П, 50М, 100М</w:t>
            </w:r>
            <w:r w:rsidRPr="00120E7D">
              <w:rPr>
                <w:rFonts w:ascii="Times New Roman" w:hAnsi="Times New Roman"/>
                <w:spacing w:val="-6"/>
                <w:szCs w:val="24"/>
                <w:lang w:eastAsia="en-US"/>
              </w:rPr>
              <w:t>,</w:t>
            </w:r>
          </w:p>
          <w:p w:rsidR="00E66D3E" w:rsidRPr="0092513F" w:rsidRDefault="00E66D3E" w:rsidP="00B306EA">
            <w:pPr>
              <w:spacing w:line="276" w:lineRule="auto"/>
              <w:rPr>
                <w:rFonts w:ascii="Times New Roman" w:hAnsi="Times New Roman"/>
                <w:spacing w:val="-6"/>
                <w:szCs w:val="24"/>
                <w:lang w:eastAsia="en-US"/>
              </w:rPr>
            </w:pPr>
            <w:r w:rsidRPr="00252C2F">
              <w:rPr>
                <w:rFonts w:ascii="Times New Roman" w:hAnsi="Times New Roman"/>
                <w:spacing w:val="-6"/>
                <w:szCs w:val="24"/>
                <w:lang w:eastAsia="en-US"/>
              </w:rPr>
              <w:t>граничнодопустима основна похибка показань 0,5 %, реєстрації</w:t>
            </w:r>
            <w:r w:rsidRPr="00252C2F">
              <w:rPr>
                <w:rFonts w:ascii="Times New Roman" w:hAnsi="Times New Roman"/>
                <w:vanish/>
                <w:spacing w:val="-6"/>
                <w:szCs w:val="24"/>
                <w:lang w:eastAsia="en-US"/>
              </w:rPr>
              <w:t>|та|</w:t>
            </w:r>
            <w:r w:rsidRPr="00252C2F">
              <w:rPr>
                <w:rFonts w:ascii="Times New Roman" w:hAnsi="Times New Roman"/>
                <w:spacing w:val="-6"/>
                <w:szCs w:val="24"/>
                <w:lang w:eastAsia="en-US"/>
              </w:rPr>
              <w:t xml:space="preserve"> 1 %</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sidRPr="0092513F">
              <w:rPr>
                <w:rFonts w:ascii="Times New Roman" w:hAnsi="Times New Roman"/>
                <w:szCs w:val="24"/>
                <w:lang w:eastAsia="en-US"/>
              </w:rPr>
              <w:t>ДИСК-250</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4</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ВАТ</w:t>
            </w:r>
          </w:p>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«Підприємство</w:t>
            </w:r>
          </w:p>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“МІКРОЛ”»,</w:t>
            </w:r>
          </w:p>
          <w:p w:rsidR="00E66D3E" w:rsidRDefault="00E66D3E" w:rsidP="00B306EA">
            <w:pPr>
              <w:widowControl w:val="0"/>
              <w:autoSpaceDE w:val="0"/>
              <w:autoSpaceDN w:val="0"/>
              <w:adjustRightInd w:val="0"/>
              <w:spacing w:line="276" w:lineRule="auto"/>
              <w:jc w:val="center"/>
              <w:rPr>
                <w:rFonts w:ascii="Times New Roman" w:eastAsia="Calibri" w:hAnsi="Times New Roman"/>
                <w:szCs w:val="24"/>
                <w:lang w:eastAsia="en-US"/>
              </w:rPr>
            </w:pPr>
            <w:r w:rsidRPr="0092513F">
              <w:rPr>
                <w:rFonts w:ascii="Times New Roman" w:hAnsi="Times New Roman"/>
                <w:szCs w:val="24"/>
                <w:lang w:eastAsia="en-US"/>
              </w:rPr>
              <w:t>м. Івано-Франківськ</w:t>
            </w:r>
          </w:p>
        </w:tc>
      </w:tr>
      <w:tr w:rsidR="00E66D3E" w:rsidTr="00B306EA">
        <w:trPr>
          <w:trHeight w:hRule="exact" w:val="4253"/>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2"/>
                <w:lang w:eastAsia="en-US"/>
              </w:rPr>
            </w:pPr>
            <w:r>
              <w:rPr>
                <w:rFonts w:ascii="Times New Roman" w:eastAsia="Calibri" w:hAnsi="Times New Roman"/>
                <w:szCs w:val="22"/>
                <w:lang w:eastAsia="en-US"/>
              </w:rPr>
              <w:t>5-3</w:t>
            </w:r>
          </w:p>
          <w:p w:rsidR="00E66D3E" w:rsidRDefault="00E66D3E" w:rsidP="00B306EA">
            <w:pPr>
              <w:spacing w:line="240" w:lineRule="auto"/>
              <w:jc w:val="center"/>
              <w:rPr>
                <w:rFonts w:ascii="Times New Roman" w:eastAsia="Calibri" w:hAnsi="Times New Roman"/>
                <w:szCs w:val="22"/>
                <w:lang w:eastAsia="en-US"/>
              </w:rPr>
            </w:pPr>
            <w:r>
              <w:rPr>
                <w:rFonts w:ascii="Times New Roman" w:eastAsia="Calibri" w:hAnsi="Times New Roman"/>
                <w:szCs w:val="22"/>
                <w:lang w:eastAsia="en-US"/>
              </w:rPr>
              <w:t>13-3</w:t>
            </w:r>
          </w:p>
          <w:p w:rsidR="00E66D3E" w:rsidRDefault="00E66D3E" w:rsidP="00B306EA">
            <w:pPr>
              <w:spacing w:line="240" w:lineRule="auto"/>
              <w:jc w:val="center"/>
              <w:rPr>
                <w:rFonts w:ascii="Times New Roman" w:eastAsia="Calibri" w:hAnsi="Times New Roman"/>
                <w:szCs w:val="22"/>
                <w:lang w:eastAsia="en-US"/>
              </w:rPr>
            </w:pPr>
            <w:r>
              <w:rPr>
                <w:rFonts w:ascii="Times New Roman" w:eastAsia="Calibri" w:hAnsi="Times New Roman"/>
                <w:szCs w:val="22"/>
                <w:lang w:eastAsia="en-US"/>
              </w:rPr>
              <w:t>22-3</w:t>
            </w:r>
          </w:p>
          <w:p w:rsidR="00E66D3E" w:rsidRDefault="00E66D3E" w:rsidP="00B306EA">
            <w:pPr>
              <w:spacing w:line="240" w:lineRule="auto"/>
              <w:jc w:val="center"/>
              <w:rPr>
                <w:rFonts w:ascii="Times New Roman" w:hAnsi="Times New Roman"/>
                <w:szCs w:val="24"/>
              </w:rPr>
            </w:pPr>
            <w:r>
              <w:rPr>
                <w:rFonts w:ascii="Times New Roman" w:eastAsia="Calibri" w:hAnsi="Times New Roman"/>
                <w:szCs w:val="22"/>
                <w:lang w:eastAsia="en-US"/>
              </w:rPr>
              <w:t>23-3</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Рівень</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color w:val="000000"/>
                <w:szCs w:val="24"/>
                <w:lang w:eastAsia="en-US"/>
              </w:rPr>
            </w:pPr>
            <w:r>
              <w:rPr>
                <w:rFonts w:ascii="Times New Roman" w:eastAsia="Calibri" w:hAnsi="Times New Roman"/>
                <w:color w:val="000000"/>
                <w:szCs w:val="24"/>
                <w:lang w:eastAsia="en-US"/>
              </w:rPr>
              <w:t>Адсорбер, сепаратор, збірник</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r>
              <w:rPr>
                <w:rFonts w:ascii="Times New Roman" w:hAnsi="Times New Roman"/>
                <w:szCs w:val="24"/>
              </w:rPr>
              <w:t>-</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hAnsi="Times New Roman"/>
                <w:szCs w:val="24"/>
              </w:rPr>
            </w:pPr>
            <w:r>
              <w:rPr>
                <w:rFonts w:ascii="Times New Roman" w:hAnsi="Times New Roman"/>
                <w:szCs w:val="24"/>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hAnsi="Times New Roman"/>
                <w:szCs w:val="24"/>
              </w:rPr>
            </w:pPr>
            <w:r w:rsidRPr="004A66DF">
              <w:rPr>
                <w:rFonts w:ascii="Times New Roman" w:hAnsi="Times New Roman"/>
                <w:szCs w:val="24"/>
              </w:rPr>
              <w:t>Затвор шлюзовий продуктивність до 16,5 м³/год, діаметр ротора 250 мм, довжина ротора 265 мм, число комірок ротора 6,  частота обертання ротора 46 об/хв, споживана потужність 1,1 Вт. вихідні сигнали: І</w:t>
            </w:r>
            <w:r w:rsidRPr="004A66DF">
              <w:rPr>
                <w:rFonts w:ascii="Times New Roman" w:hAnsi="Times New Roman"/>
                <w:szCs w:val="24"/>
                <w:vertAlign w:val="subscript"/>
              </w:rPr>
              <w:t>вх</w:t>
            </w:r>
            <w:r w:rsidRPr="004A66DF">
              <w:rPr>
                <w:rFonts w:ascii="Times New Roman" w:hAnsi="Times New Roman"/>
                <w:szCs w:val="24"/>
              </w:rPr>
              <w:t xml:space="preserve"> =4…20 мА</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r>
              <w:rPr>
                <w:rFonts w:ascii="Times New Roman" w:hAnsi="Times New Roman"/>
              </w:rPr>
              <w:t>ШЗХ-10</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Pr="004A66DF" w:rsidRDefault="00E66D3E" w:rsidP="00B306EA">
            <w:pPr>
              <w:spacing w:line="240" w:lineRule="auto"/>
              <w:jc w:val="center"/>
              <w:rPr>
                <w:rFonts w:ascii="Times New Roman" w:hAnsi="Times New Roman"/>
                <w:szCs w:val="24"/>
                <w:lang w:val="en-US"/>
              </w:rPr>
            </w:pPr>
            <w:r>
              <w:rPr>
                <w:rFonts w:ascii="Times New Roman" w:hAnsi="Times New Roman"/>
                <w:szCs w:val="24"/>
                <w:lang w:val="en-US"/>
              </w:rPr>
              <w:t>4</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adjustRightInd w:val="0"/>
              <w:spacing w:line="228" w:lineRule="auto"/>
              <w:jc w:val="center"/>
              <w:rPr>
                <w:rFonts w:ascii="Times New Roman" w:hAnsi="Times New Roman"/>
                <w:spacing w:val="-6"/>
              </w:rPr>
            </w:pPr>
            <w:r>
              <w:rPr>
                <w:rFonts w:ascii="Times New Roman" w:hAnsi="Times New Roman"/>
                <w:spacing w:val="-6"/>
              </w:rPr>
              <w:t xml:space="preserve">ПАТ «Хорольський механічний завод», м. Хорол </w:t>
            </w:r>
          </w:p>
          <w:p w:rsidR="00E66D3E" w:rsidRDefault="00E66D3E" w:rsidP="00B306EA">
            <w:pPr>
              <w:widowControl w:val="0"/>
              <w:autoSpaceDE w:val="0"/>
              <w:autoSpaceDN w:val="0"/>
              <w:adjustRightInd w:val="0"/>
              <w:spacing w:line="240" w:lineRule="auto"/>
              <w:jc w:val="center"/>
              <w:rPr>
                <w:rFonts w:ascii="Times New Roman" w:hAnsi="Times New Roman"/>
                <w:spacing w:val="-2"/>
                <w:szCs w:val="24"/>
              </w:rPr>
            </w:pPr>
            <w:r>
              <w:rPr>
                <w:rFonts w:ascii="Times New Roman" w:hAnsi="Times New Roman"/>
                <w:spacing w:val="-6"/>
              </w:rPr>
              <w:t>Полтавської обл.</w:t>
            </w:r>
          </w:p>
        </w:tc>
      </w:tr>
      <w:tr w:rsidR="00E66D3E" w:rsidTr="00B306EA">
        <w:trPr>
          <w:trHeight w:hRule="exact" w:val="866"/>
          <w:jc w:val="center"/>
        </w:trPr>
        <w:tc>
          <w:tcPr>
            <w:tcW w:w="1083"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3-1</w:t>
            </w:r>
          </w:p>
        </w:tc>
        <w:tc>
          <w:tcPr>
            <w:tcW w:w="1817"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водню</w:t>
            </w:r>
          </w:p>
        </w:tc>
        <w:tc>
          <w:tcPr>
            <w:tcW w:w="1285" w:type="dxa"/>
            <w:tcBorders>
              <w:top w:val="single" w:sz="4" w:space="0" w:color="auto"/>
              <w:left w:val="single" w:sz="4" w:space="0" w:color="auto"/>
              <w:bottom w:val="single" w:sz="4" w:space="0" w:color="auto"/>
              <w:right w:val="single" w:sz="4" w:space="0" w:color="auto"/>
            </w:tcBorders>
            <w:vAlign w:val="center"/>
            <w:hideMark/>
          </w:tcPr>
          <w:p w:rsidR="00E66D3E" w:rsidRDefault="00E66D3E" w:rsidP="00B306EA">
            <w:pPr>
              <w:widowControl w:val="0"/>
              <w:autoSpaceDE w:val="0"/>
              <w:autoSpaceDN w:val="0"/>
              <w:adjustRightInd w:val="0"/>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0</w:t>
            </w:r>
            <w:r w:rsidRPr="00C17B59">
              <w:rPr>
                <w:rFonts w:ascii="Times New Roman" w:eastAsia="Calibri" w:hAnsi="Times New Roman"/>
                <w:szCs w:val="24"/>
                <w:lang w:eastAsia="en-US"/>
              </w:rPr>
              <w:t>,</w:t>
            </w:r>
            <w:r>
              <w:rPr>
                <w:rFonts w:ascii="Times New Roman" w:eastAsia="Calibri" w:hAnsi="Times New Roman"/>
                <w:szCs w:val="24"/>
                <w:lang w:eastAsia="en-US"/>
              </w:rPr>
              <w:t>8</w:t>
            </w:r>
            <w:r w:rsidRPr="00C17B59">
              <w:rPr>
                <w:rFonts w:ascii="Times New Roman" w:eastAsia="Calibri" w:hAnsi="Times New Roman"/>
                <w:szCs w:val="24"/>
                <w:lang w:eastAsia="en-US"/>
              </w:rPr>
              <w:t xml:space="preserve"> </w:t>
            </w:r>
            <w:r>
              <w:rPr>
                <w:rFonts w:ascii="Times New Roman" w:eastAsia="Calibri" w:hAnsi="Times New Roman"/>
                <w:szCs w:val="24"/>
                <w:lang w:eastAsia="en-US"/>
              </w:rPr>
              <w:t>м</w:t>
            </w:r>
            <w:r>
              <w:rPr>
                <w:rFonts w:ascii="Times New Roman" w:eastAsia="Calibri" w:hAnsi="Times New Roman"/>
                <w:szCs w:val="24"/>
                <w:vertAlign w:val="superscript"/>
                <w:lang w:eastAsia="en-US"/>
              </w:rPr>
              <w:t>3</w:t>
            </w:r>
            <w:r w:rsidRPr="00C17B59">
              <w:rPr>
                <w:rFonts w:ascii="Times New Roman" w:eastAsia="Calibri" w:hAnsi="Times New Roman"/>
                <w:szCs w:val="24"/>
                <w:lang w:eastAsia="en-US"/>
              </w:rPr>
              <w:t>/год</w:t>
            </w:r>
          </w:p>
        </w:tc>
        <w:tc>
          <w:tcPr>
            <w:tcW w:w="1516" w:type="dxa"/>
            <w:vMerge w:val="restart"/>
            <w:tcBorders>
              <w:top w:val="single" w:sz="4" w:space="0" w:color="auto"/>
              <w:left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Трубопровід</w:t>
            </w:r>
          </w:p>
        </w:tc>
        <w:tc>
          <w:tcPr>
            <w:tcW w:w="3298" w:type="dxa"/>
            <w:vMerge w:val="restart"/>
            <w:tcBorders>
              <w:top w:val="single" w:sz="4" w:space="0" w:color="auto"/>
              <w:left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pacing w:val="-4"/>
                <w:szCs w:val="22"/>
                <w:lang w:eastAsia="en-US"/>
              </w:rPr>
            </w:pPr>
            <w:r w:rsidRPr="00C17B59">
              <w:rPr>
                <w:rFonts w:ascii="Times New Roman" w:eastAsia="Calibri" w:hAnsi="Times New Roman"/>
                <w:spacing w:val="-4"/>
                <w:szCs w:val="22"/>
                <w:lang w:eastAsia="en-US"/>
              </w:rPr>
              <w:t>Діафра</w:t>
            </w:r>
            <w:r>
              <w:rPr>
                <w:rFonts w:ascii="Times New Roman" w:eastAsia="Calibri" w:hAnsi="Times New Roman"/>
                <w:spacing w:val="-4"/>
                <w:szCs w:val="22"/>
                <w:lang w:eastAsia="en-US"/>
              </w:rPr>
              <w:t>гма камерна, Pу = 0,6 МПа;</w:t>
            </w:r>
          </w:p>
          <w:p w:rsidR="00E66D3E" w:rsidRPr="00C17B59" w:rsidRDefault="00E66D3E" w:rsidP="00B306EA">
            <w:pPr>
              <w:spacing w:line="240" w:lineRule="auto"/>
              <w:jc w:val="center"/>
              <w:rPr>
                <w:rFonts w:ascii="Times New Roman" w:eastAsia="Calibri" w:hAnsi="Times New Roman"/>
                <w:spacing w:val="-4"/>
                <w:szCs w:val="22"/>
                <w:lang w:eastAsia="en-US"/>
              </w:rPr>
            </w:pPr>
            <w:r>
              <w:rPr>
                <w:rFonts w:ascii="Times New Roman" w:eastAsia="Calibri" w:hAnsi="Times New Roman"/>
                <w:spacing w:val="-4"/>
                <w:szCs w:val="22"/>
                <w:lang w:eastAsia="en-US"/>
              </w:rPr>
              <w:lastRenderedPageBreak/>
              <w:t xml:space="preserve">Dтр = 150 мм; </w:t>
            </w:r>
            <w:r w:rsidRPr="00C17B59">
              <w:rPr>
                <w:rFonts w:ascii="Times New Roman" w:eastAsia="Calibri" w:hAnsi="Times New Roman"/>
                <w:spacing w:val="-4"/>
                <w:szCs w:val="22"/>
                <w:lang w:eastAsia="en-US"/>
              </w:rPr>
              <w:t>граничнодопустима основна похибка 1,5 %</w:t>
            </w:r>
          </w:p>
        </w:tc>
        <w:tc>
          <w:tcPr>
            <w:tcW w:w="1215" w:type="dxa"/>
            <w:vMerge w:val="restart"/>
            <w:tcBorders>
              <w:top w:val="single" w:sz="4" w:space="0" w:color="auto"/>
              <w:left w:val="single" w:sz="4" w:space="0" w:color="auto"/>
              <w:right w:val="single" w:sz="4" w:space="0" w:color="auto"/>
            </w:tcBorders>
            <w:vAlign w:val="center"/>
            <w:hideMark/>
          </w:tcPr>
          <w:p w:rsidR="00E66D3E" w:rsidRPr="00C17B59" w:rsidRDefault="00E66D3E" w:rsidP="00B306EA">
            <w:pPr>
              <w:spacing w:line="240" w:lineRule="auto"/>
              <w:jc w:val="center"/>
              <w:rPr>
                <w:rFonts w:ascii="Times New Roman" w:eastAsia="Calibri" w:hAnsi="Times New Roman"/>
                <w:szCs w:val="24"/>
                <w:lang w:eastAsia="en-US"/>
              </w:rPr>
            </w:pPr>
            <w:r w:rsidRPr="00C17B59">
              <w:rPr>
                <w:rFonts w:ascii="Times New Roman" w:eastAsia="Calibri" w:hAnsi="Times New Roman"/>
                <w:szCs w:val="24"/>
                <w:lang w:eastAsia="en-US"/>
              </w:rPr>
              <w:lastRenderedPageBreak/>
              <w:t>ДКС</w:t>
            </w:r>
          </w:p>
          <w:p w:rsidR="00E66D3E" w:rsidRDefault="00E66D3E" w:rsidP="00B306EA">
            <w:pPr>
              <w:spacing w:line="240" w:lineRule="auto"/>
              <w:jc w:val="center"/>
              <w:rPr>
                <w:rFonts w:ascii="Times New Roman" w:eastAsia="Calibri" w:hAnsi="Times New Roman"/>
                <w:szCs w:val="24"/>
                <w:lang w:eastAsia="en-US"/>
              </w:rPr>
            </w:pPr>
            <w:r w:rsidRPr="00C17B59">
              <w:rPr>
                <w:rFonts w:ascii="Times New Roman" w:eastAsia="Calibri" w:hAnsi="Times New Roman"/>
                <w:szCs w:val="24"/>
                <w:lang w:eastAsia="en-US"/>
              </w:rPr>
              <w:t>0,6–150</w:t>
            </w:r>
          </w:p>
        </w:tc>
        <w:tc>
          <w:tcPr>
            <w:tcW w:w="812" w:type="dxa"/>
            <w:vMerge w:val="restart"/>
            <w:tcBorders>
              <w:top w:val="single" w:sz="4" w:space="0" w:color="auto"/>
              <w:left w:val="single" w:sz="4" w:space="0" w:color="auto"/>
              <w:right w:val="single" w:sz="4" w:space="0" w:color="auto"/>
            </w:tcBorders>
            <w:vAlign w:val="center"/>
            <w:hideMark/>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8</w:t>
            </w:r>
          </w:p>
        </w:tc>
        <w:tc>
          <w:tcPr>
            <w:tcW w:w="2283" w:type="dxa"/>
            <w:vMerge w:val="restart"/>
            <w:tcBorders>
              <w:top w:val="single" w:sz="4" w:space="0" w:color="auto"/>
              <w:left w:val="single" w:sz="4" w:space="0" w:color="auto"/>
              <w:right w:val="single" w:sz="4" w:space="0" w:color="auto"/>
            </w:tcBorders>
            <w:vAlign w:val="center"/>
            <w:hideMark/>
          </w:tcPr>
          <w:p w:rsidR="00E66D3E" w:rsidRPr="00C17B59" w:rsidRDefault="00E66D3E" w:rsidP="00B306EA">
            <w:pPr>
              <w:widowControl w:val="0"/>
              <w:autoSpaceDE w:val="0"/>
              <w:autoSpaceDN w:val="0"/>
              <w:adjustRightInd w:val="0"/>
              <w:spacing w:line="276" w:lineRule="auto"/>
              <w:jc w:val="center"/>
              <w:rPr>
                <w:rFonts w:ascii="Times New Roman" w:eastAsia="Calibri" w:hAnsi="Times New Roman"/>
                <w:szCs w:val="22"/>
                <w:lang w:eastAsia="en-US"/>
              </w:rPr>
            </w:pPr>
            <w:r>
              <w:rPr>
                <w:rFonts w:ascii="Times New Roman" w:eastAsia="Calibri" w:hAnsi="Times New Roman"/>
                <w:szCs w:val="22"/>
                <w:lang w:eastAsia="en-US"/>
              </w:rPr>
              <w:t xml:space="preserve">ВАТ  «Промприлад», </w:t>
            </w:r>
            <w:r w:rsidRPr="00C17B59">
              <w:rPr>
                <w:rFonts w:ascii="Times New Roman" w:eastAsia="Calibri" w:hAnsi="Times New Roman"/>
                <w:szCs w:val="22"/>
                <w:lang w:eastAsia="en-US"/>
              </w:rPr>
              <w:t>м. Івано-</w:t>
            </w:r>
            <w:r w:rsidRPr="00C17B59">
              <w:rPr>
                <w:rFonts w:ascii="Times New Roman" w:eastAsia="Calibri" w:hAnsi="Times New Roman"/>
                <w:szCs w:val="22"/>
                <w:lang w:eastAsia="en-US"/>
              </w:rPr>
              <w:lastRenderedPageBreak/>
              <w:t>Франківськ</w:t>
            </w:r>
          </w:p>
        </w:tc>
      </w:tr>
      <w:tr w:rsidR="00E66D3E" w:rsidTr="00B306EA">
        <w:trPr>
          <w:trHeight w:hRule="exact" w:val="566"/>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lastRenderedPageBreak/>
              <w:t>4-1</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метану</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exact"/>
              <w:jc w:val="center"/>
              <w:rPr>
                <w:rFonts w:ascii="Times New Roman" w:eastAsia="Calibri" w:hAnsi="Times New Roman"/>
                <w:szCs w:val="24"/>
                <w:lang w:eastAsia="en-US"/>
              </w:rPr>
            </w:pPr>
            <w:r w:rsidRPr="00C17B59">
              <w:rPr>
                <w:rFonts w:ascii="Times New Roman" w:eastAsia="Calibri" w:hAnsi="Times New Roman"/>
                <w:szCs w:val="24"/>
                <w:lang w:eastAsia="en-US"/>
              </w:rPr>
              <w:t>1,</w:t>
            </w:r>
            <w:r>
              <w:rPr>
                <w:rFonts w:ascii="Times New Roman" w:eastAsia="Calibri" w:hAnsi="Times New Roman"/>
                <w:szCs w:val="24"/>
                <w:lang w:eastAsia="en-US"/>
              </w:rPr>
              <w:t>3</w:t>
            </w:r>
            <w:r w:rsidRPr="00C17B59">
              <w:rPr>
                <w:rFonts w:ascii="Times New Roman" w:eastAsia="Calibri" w:hAnsi="Times New Roman"/>
                <w:szCs w:val="24"/>
                <w:lang w:eastAsia="en-US"/>
              </w:rPr>
              <w:t xml:space="preserve"> </w:t>
            </w:r>
            <w:r>
              <w:rPr>
                <w:rFonts w:ascii="Times New Roman" w:eastAsia="Calibri" w:hAnsi="Times New Roman"/>
                <w:szCs w:val="24"/>
                <w:lang w:eastAsia="en-US"/>
              </w:rPr>
              <w:t>м</w:t>
            </w:r>
            <w:r>
              <w:rPr>
                <w:rFonts w:ascii="Times New Roman" w:eastAsia="Calibri" w:hAnsi="Times New Roman"/>
                <w:szCs w:val="24"/>
                <w:vertAlign w:val="superscript"/>
                <w:lang w:eastAsia="en-US"/>
              </w:rPr>
              <w:t>3</w:t>
            </w:r>
            <w:r w:rsidRPr="00C17B59">
              <w:rPr>
                <w:rFonts w:ascii="Times New Roman" w:eastAsia="Calibri" w:hAnsi="Times New Roman"/>
                <w:szCs w:val="24"/>
                <w:lang w:eastAsia="en-US"/>
              </w:rPr>
              <w:t>/год</w:t>
            </w:r>
          </w:p>
        </w:tc>
        <w:tc>
          <w:tcPr>
            <w:tcW w:w="1516"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3298" w:type="dxa"/>
            <w:vMerge/>
            <w:tcBorders>
              <w:left w:val="single" w:sz="4" w:space="0" w:color="auto"/>
              <w:right w:val="single" w:sz="4" w:space="0" w:color="auto"/>
            </w:tcBorders>
            <w:vAlign w:val="center"/>
          </w:tcPr>
          <w:p w:rsidR="00E66D3E" w:rsidRPr="00C17B59" w:rsidRDefault="00E66D3E" w:rsidP="00B306EA">
            <w:pPr>
              <w:spacing w:line="240" w:lineRule="auto"/>
              <w:jc w:val="center"/>
              <w:rPr>
                <w:rFonts w:ascii="Times New Roman" w:eastAsia="Calibri" w:hAnsi="Times New Roman"/>
                <w:spacing w:val="-4"/>
                <w:szCs w:val="22"/>
                <w:lang w:eastAsia="en-US"/>
              </w:rPr>
            </w:pPr>
          </w:p>
        </w:tc>
        <w:tc>
          <w:tcPr>
            <w:tcW w:w="1215" w:type="dxa"/>
            <w:vMerge/>
            <w:tcBorders>
              <w:left w:val="single" w:sz="4" w:space="0" w:color="auto"/>
              <w:right w:val="single" w:sz="4" w:space="0" w:color="auto"/>
            </w:tcBorders>
            <w:vAlign w:val="center"/>
          </w:tcPr>
          <w:p w:rsidR="00E66D3E" w:rsidRPr="00C17B59" w:rsidRDefault="00E66D3E" w:rsidP="00B306EA">
            <w:pPr>
              <w:spacing w:line="240" w:lineRule="auto"/>
              <w:jc w:val="center"/>
              <w:rPr>
                <w:rFonts w:ascii="Times New Roman" w:eastAsia="Calibri" w:hAnsi="Times New Roman"/>
                <w:szCs w:val="24"/>
                <w:lang w:eastAsia="en-US"/>
              </w:rPr>
            </w:pPr>
          </w:p>
        </w:tc>
        <w:tc>
          <w:tcPr>
            <w:tcW w:w="812"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2283" w:type="dxa"/>
            <w:vMerge/>
            <w:tcBorders>
              <w:left w:val="single" w:sz="4" w:space="0" w:color="auto"/>
              <w:right w:val="single" w:sz="4" w:space="0" w:color="auto"/>
            </w:tcBorders>
            <w:vAlign w:val="center"/>
          </w:tcPr>
          <w:p w:rsidR="00E66D3E" w:rsidRDefault="00E66D3E" w:rsidP="00B306EA">
            <w:pPr>
              <w:widowControl w:val="0"/>
              <w:autoSpaceDE w:val="0"/>
              <w:autoSpaceDN w:val="0"/>
              <w:adjustRightInd w:val="0"/>
              <w:spacing w:line="276" w:lineRule="auto"/>
              <w:jc w:val="center"/>
              <w:rPr>
                <w:rFonts w:ascii="Times New Roman" w:eastAsia="Calibri" w:hAnsi="Times New Roman"/>
                <w:szCs w:val="22"/>
                <w:lang w:eastAsia="en-US"/>
              </w:rPr>
            </w:pPr>
          </w:p>
        </w:tc>
      </w:tr>
      <w:tr w:rsidR="00E66D3E" w:rsidTr="00B306EA">
        <w:trPr>
          <w:trHeight w:hRule="exact" w:val="563"/>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6-1</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води</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0</w:t>
            </w:r>
            <w:r w:rsidRPr="00C17B59">
              <w:rPr>
                <w:rFonts w:ascii="Times New Roman" w:eastAsia="Calibri" w:hAnsi="Times New Roman"/>
                <w:szCs w:val="24"/>
                <w:lang w:eastAsia="en-US"/>
              </w:rPr>
              <w:t>,</w:t>
            </w:r>
            <w:r>
              <w:rPr>
                <w:rFonts w:ascii="Times New Roman" w:eastAsia="Calibri" w:hAnsi="Times New Roman"/>
                <w:szCs w:val="24"/>
                <w:lang w:eastAsia="en-US"/>
              </w:rPr>
              <w:t>7</w:t>
            </w:r>
            <w:r w:rsidRPr="00C17B59">
              <w:rPr>
                <w:rFonts w:ascii="Times New Roman" w:eastAsia="Calibri" w:hAnsi="Times New Roman"/>
                <w:szCs w:val="24"/>
                <w:lang w:eastAsia="en-US"/>
              </w:rPr>
              <w:t xml:space="preserve"> т/год</w:t>
            </w:r>
          </w:p>
        </w:tc>
        <w:tc>
          <w:tcPr>
            <w:tcW w:w="1516"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3298" w:type="dxa"/>
            <w:vMerge/>
            <w:tcBorders>
              <w:left w:val="single" w:sz="4" w:space="0" w:color="auto"/>
              <w:right w:val="single" w:sz="4" w:space="0" w:color="auto"/>
            </w:tcBorders>
            <w:vAlign w:val="center"/>
          </w:tcPr>
          <w:p w:rsidR="00E66D3E" w:rsidRPr="00C17B59" w:rsidRDefault="00E66D3E" w:rsidP="00B306EA">
            <w:pPr>
              <w:spacing w:line="240" w:lineRule="auto"/>
              <w:rPr>
                <w:rFonts w:ascii="Times New Roman" w:eastAsia="Calibri" w:hAnsi="Times New Roman"/>
                <w:spacing w:val="-4"/>
                <w:szCs w:val="22"/>
                <w:lang w:eastAsia="en-US"/>
              </w:rPr>
            </w:pPr>
          </w:p>
        </w:tc>
        <w:tc>
          <w:tcPr>
            <w:tcW w:w="1215" w:type="dxa"/>
            <w:vMerge/>
            <w:tcBorders>
              <w:left w:val="single" w:sz="4" w:space="0" w:color="auto"/>
              <w:right w:val="single" w:sz="4" w:space="0" w:color="auto"/>
            </w:tcBorders>
            <w:vAlign w:val="center"/>
          </w:tcPr>
          <w:p w:rsidR="00E66D3E" w:rsidRPr="00C17B59" w:rsidRDefault="00E66D3E" w:rsidP="00B306EA">
            <w:pPr>
              <w:spacing w:line="240" w:lineRule="auto"/>
              <w:jc w:val="center"/>
              <w:rPr>
                <w:rFonts w:ascii="Times New Roman" w:eastAsia="Calibri" w:hAnsi="Times New Roman"/>
                <w:szCs w:val="24"/>
                <w:lang w:eastAsia="en-US"/>
              </w:rPr>
            </w:pPr>
          </w:p>
        </w:tc>
        <w:tc>
          <w:tcPr>
            <w:tcW w:w="812"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2283" w:type="dxa"/>
            <w:vMerge/>
            <w:tcBorders>
              <w:left w:val="single" w:sz="4" w:space="0" w:color="auto"/>
              <w:right w:val="single" w:sz="4" w:space="0" w:color="auto"/>
            </w:tcBorders>
            <w:vAlign w:val="center"/>
          </w:tcPr>
          <w:p w:rsidR="00E66D3E" w:rsidRDefault="00E66D3E" w:rsidP="00B306EA">
            <w:pPr>
              <w:widowControl w:val="0"/>
              <w:autoSpaceDE w:val="0"/>
              <w:autoSpaceDN w:val="0"/>
              <w:adjustRightInd w:val="0"/>
              <w:spacing w:line="276" w:lineRule="auto"/>
              <w:jc w:val="center"/>
              <w:rPr>
                <w:rFonts w:ascii="Times New Roman" w:eastAsia="Calibri" w:hAnsi="Times New Roman"/>
                <w:szCs w:val="22"/>
                <w:lang w:eastAsia="en-US"/>
              </w:rPr>
            </w:pPr>
          </w:p>
        </w:tc>
      </w:tr>
      <w:tr w:rsidR="00E66D3E" w:rsidTr="00B306EA">
        <w:trPr>
          <w:trHeight w:hRule="exact" w:val="576"/>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7-1</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метану</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Pr="0014619D" w:rsidRDefault="00E66D3E" w:rsidP="00B306EA">
            <w:pPr>
              <w:widowControl w:val="0"/>
              <w:autoSpaceDE w:val="0"/>
              <w:autoSpaceDN w:val="0"/>
              <w:adjustRightInd w:val="0"/>
              <w:spacing w:line="240" w:lineRule="exact"/>
              <w:jc w:val="center"/>
              <w:rPr>
                <w:rFonts w:ascii="Times New Roman" w:eastAsia="Calibri" w:hAnsi="Times New Roman"/>
                <w:b/>
                <w:szCs w:val="24"/>
                <w:lang w:eastAsia="en-US"/>
              </w:rPr>
            </w:pPr>
            <w:r w:rsidRPr="00C17B59">
              <w:rPr>
                <w:rFonts w:ascii="Times New Roman" w:eastAsia="Calibri" w:hAnsi="Times New Roman"/>
                <w:szCs w:val="24"/>
                <w:lang w:eastAsia="en-US"/>
              </w:rPr>
              <w:t>1,</w:t>
            </w:r>
            <w:r>
              <w:rPr>
                <w:rFonts w:ascii="Times New Roman" w:eastAsia="Calibri" w:hAnsi="Times New Roman"/>
                <w:szCs w:val="24"/>
                <w:lang w:eastAsia="en-US"/>
              </w:rPr>
              <w:t>3</w:t>
            </w:r>
            <w:r w:rsidRPr="00C17B59">
              <w:rPr>
                <w:rFonts w:ascii="Times New Roman" w:eastAsia="Calibri" w:hAnsi="Times New Roman"/>
                <w:szCs w:val="24"/>
                <w:lang w:eastAsia="en-US"/>
              </w:rPr>
              <w:t xml:space="preserve"> </w:t>
            </w:r>
            <w:r>
              <w:rPr>
                <w:rFonts w:ascii="Times New Roman" w:eastAsia="Calibri" w:hAnsi="Times New Roman"/>
                <w:szCs w:val="24"/>
                <w:lang w:eastAsia="en-US"/>
              </w:rPr>
              <w:t>м</w:t>
            </w:r>
            <w:r>
              <w:rPr>
                <w:rFonts w:ascii="Times New Roman" w:eastAsia="Calibri" w:hAnsi="Times New Roman"/>
                <w:szCs w:val="24"/>
                <w:vertAlign w:val="superscript"/>
                <w:lang w:eastAsia="en-US"/>
              </w:rPr>
              <w:t>3</w:t>
            </w:r>
            <w:r w:rsidRPr="00C17B59">
              <w:rPr>
                <w:rFonts w:ascii="Times New Roman" w:eastAsia="Calibri" w:hAnsi="Times New Roman"/>
                <w:szCs w:val="24"/>
                <w:lang w:eastAsia="en-US"/>
              </w:rPr>
              <w:t>/год</w:t>
            </w:r>
          </w:p>
        </w:tc>
        <w:tc>
          <w:tcPr>
            <w:tcW w:w="1516"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3298" w:type="dxa"/>
            <w:vMerge/>
            <w:tcBorders>
              <w:left w:val="single" w:sz="4" w:space="0" w:color="auto"/>
              <w:right w:val="single" w:sz="4" w:space="0" w:color="auto"/>
            </w:tcBorders>
            <w:vAlign w:val="center"/>
          </w:tcPr>
          <w:p w:rsidR="00E66D3E" w:rsidRPr="00C17B59" w:rsidRDefault="00E66D3E" w:rsidP="00B306EA">
            <w:pPr>
              <w:spacing w:line="240" w:lineRule="auto"/>
              <w:rPr>
                <w:rFonts w:ascii="Times New Roman" w:eastAsia="Calibri" w:hAnsi="Times New Roman"/>
                <w:spacing w:val="-4"/>
                <w:szCs w:val="22"/>
                <w:lang w:eastAsia="en-US"/>
              </w:rPr>
            </w:pPr>
          </w:p>
        </w:tc>
        <w:tc>
          <w:tcPr>
            <w:tcW w:w="1215" w:type="dxa"/>
            <w:vMerge/>
            <w:tcBorders>
              <w:left w:val="single" w:sz="4" w:space="0" w:color="auto"/>
              <w:right w:val="single" w:sz="4" w:space="0" w:color="auto"/>
            </w:tcBorders>
            <w:vAlign w:val="center"/>
          </w:tcPr>
          <w:p w:rsidR="00E66D3E" w:rsidRPr="00C17B59" w:rsidRDefault="00E66D3E" w:rsidP="00B306EA">
            <w:pPr>
              <w:spacing w:line="240" w:lineRule="auto"/>
              <w:jc w:val="center"/>
              <w:rPr>
                <w:rFonts w:ascii="Times New Roman" w:eastAsia="Calibri" w:hAnsi="Times New Roman"/>
                <w:szCs w:val="24"/>
                <w:lang w:eastAsia="en-US"/>
              </w:rPr>
            </w:pPr>
          </w:p>
        </w:tc>
        <w:tc>
          <w:tcPr>
            <w:tcW w:w="812"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2283" w:type="dxa"/>
            <w:vMerge/>
            <w:tcBorders>
              <w:left w:val="single" w:sz="4" w:space="0" w:color="auto"/>
              <w:right w:val="single" w:sz="4" w:space="0" w:color="auto"/>
            </w:tcBorders>
            <w:vAlign w:val="center"/>
          </w:tcPr>
          <w:p w:rsidR="00E66D3E" w:rsidRDefault="00E66D3E" w:rsidP="00B306EA">
            <w:pPr>
              <w:widowControl w:val="0"/>
              <w:autoSpaceDE w:val="0"/>
              <w:autoSpaceDN w:val="0"/>
              <w:adjustRightInd w:val="0"/>
              <w:spacing w:line="276" w:lineRule="auto"/>
              <w:jc w:val="center"/>
              <w:rPr>
                <w:rFonts w:ascii="Times New Roman" w:eastAsia="Calibri" w:hAnsi="Times New Roman"/>
                <w:szCs w:val="22"/>
                <w:lang w:eastAsia="en-US"/>
              </w:rPr>
            </w:pPr>
          </w:p>
        </w:tc>
      </w:tr>
      <w:tr w:rsidR="00E66D3E" w:rsidTr="00B306EA">
        <w:trPr>
          <w:trHeight w:hRule="exact" w:val="704"/>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8-1</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повітря</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exact"/>
              <w:jc w:val="center"/>
              <w:rPr>
                <w:rFonts w:ascii="Times New Roman" w:eastAsia="Calibri" w:hAnsi="Times New Roman"/>
                <w:szCs w:val="24"/>
                <w:lang w:eastAsia="en-US"/>
              </w:rPr>
            </w:pPr>
            <w:r w:rsidRPr="00C17B59">
              <w:rPr>
                <w:rFonts w:ascii="Times New Roman" w:eastAsia="Calibri" w:hAnsi="Times New Roman"/>
                <w:szCs w:val="24"/>
                <w:lang w:eastAsia="en-US"/>
              </w:rPr>
              <w:t>1,</w:t>
            </w:r>
            <w:r>
              <w:rPr>
                <w:rFonts w:ascii="Times New Roman" w:eastAsia="Calibri" w:hAnsi="Times New Roman"/>
                <w:szCs w:val="24"/>
                <w:lang w:eastAsia="en-US"/>
              </w:rPr>
              <w:t>1</w:t>
            </w:r>
            <w:r w:rsidRPr="00C17B59">
              <w:rPr>
                <w:rFonts w:ascii="Times New Roman" w:eastAsia="Calibri" w:hAnsi="Times New Roman"/>
                <w:szCs w:val="24"/>
                <w:lang w:eastAsia="en-US"/>
              </w:rPr>
              <w:t xml:space="preserve"> </w:t>
            </w:r>
            <w:r>
              <w:rPr>
                <w:rFonts w:ascii="Times New Roman" w:eastAsia="Calibri" w:hAnsi="Times New Roman"/>
                <w:szCs w:val="24"/>
                <w:lang w:eastAsia="en-US"/>
              </w:rPr>
              <w:t>м</w:t>
            </w:r>
            <w:r>
              <w:rPr>
                <w:rFonts w:ascii="Times New Roman" w:eastAsia="Calibri" w:hAnsi="Times New Roman"/>
                <w:szCs w:val="24"/>
                <w:vertAlign w:val="superscript"/>
                <w:lang w:eastAsia="en-US"/>
              </w:rPr>
              <w:t>3</w:t>
            </w:r>
            <w:r w:rsidRPr="00C17B59">
              <w:rPr>
                <w:rFonts w:ascii="Times New Roman" w:eastAsia="Calibri" w:hAnsi="Times New Roman"/>
                <w:szCs w:val="24"/>
                <w:lang w:eastAsia="en-US"/>
              </w:rPr>
              <w:t>/год</w:t>
            </w:r>
          </w:p>
        </w:tc>
        <w:tc>
          <w:tcPr>
            <w:tcW w:w="1516"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3298" w:type="dxa"/>
            <w:vMerge/>
            <w:tcBorders>
              <w:left w:val="single" w:sz="4" w:space="0" w:color="auto"/>
              <w:right w:val="single" w:sz="4" w:space="0" w:color="auto"/>
            </w:tcBorders>
            <w:vAlign w:val="center"/>
          </w:tcPr>
          <w:p w:rsidR="00E66D3E" w:rsidRPr="00C17B59" w:rsidRDefault="00E66D3E" w:rsidP="00B306EA">
            <w:pPr>
              <w:spacing w:line="240" w:lineRule="auto"/>
              <w:rPr>
                <w:rFonts w:ascii="Times New Roman" w:eastAsia="Calibri" w:hAnsi="Times New Roman"/>
                <w:spacing w:val="-4"/>
                <w:szCs w:val="22"/>
                <w:lang w:eastAsia="en-US"/>
              </w:rPr>
            </w:pPr>
          </w:p>
        </w:tc>
        <w:tc>
          <w:tcPr>
            <w:tcW w:w="1215" w:type="dxa"/>
            <w:vMerge/>
            <w:tcBorders>
              <w:left w:val="single" w:sz="4" w:space="0" w:color="auto"/>
              <w:right w:val="single" w:sz="4" w:space="0" w:color="auto"/>
            </w:tcBorders>
            <w:vAlign w:val="center"/>
          </w:tcPr>
          <w:p w:rsidR="00E66D3E" w:rsidRPr="00C17B59" w:rsidRDefault="00E66D3E" w:rsidP="00B306EA">
            <w:pPr>
              <w:spacing w:line="240" w:lineRule="auto"/>
              <w:jc w:val="center"/>
              <w:rPr>
                <w:rFonts w:ascii="Times New Roman" w:eastAsia="Calibri" w:hAnsi="Times New Roman"/>
                <w:szCs w:val="24"/>
                <w:lang w:eastAsia="en-US"/>
              </w:rPr>
            </w:pPr>
          </w:p>
        </w:tc>
        <w:tc>
          <w:tcPr>
            <w:tcW w:w="812"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2283" w:type="dxa"/>
            <w:vMerge/>
            <w:tcBorders>
              <w:left w:val="single" w:sz="4" w:space="0" w:color="auto"/>
              <w:right w:val="single" w:sz="4" w:space="0" w:color="auto"/>
            </w:tcBorders>
            <w:vAlign w:val="center"/>
          </w:tcPr>
          <w:p w:rsidR="00E66D3E" w:rsidRDefault="00E66D3E" w:rsidP="00B306EA">
            <w:pPr>
              <w:widowControl w:val="0"/>
              <w:autoSpaceDE w:val="0"/>
              <w:autoSpaceDN w:val="0"/>
              <w:adjustRightInd w:val="0"/>
              <w:spacing w:line="276" w:lineRule="auto"/>
              <w:jc w:val="center"/>
              <w:rPr>
                <w:rFonts w:ascii="Times New Roman" w:eastAsia="Calibri" w:hAnsi="Times New Roman"/>
                <w:szCs w:val="22"/>
                <w:lang w:eastAsia="en-US"/>
              </w:rPr>
            </w:pPr>
          </w:p>
        </w:tc>
      </w:tr>
      <w:tr w:rsidR="00E66D3E" w:rsidTr="00B306EA">
        <w:trPr>
          <w:trHeight w:hRule="exact" w:val="699"/>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9-1</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 xml:space="preserve">Трубопровід метану </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exact"/>
              <w:jc w:val="center"/>
              <w:rPr>
                <w:rFonts w:ascii="Times New Roman" w:eastAsia="Calibri" w:hAnsi="Times New Roman"/>
                <w:szCs w:val="24"/>
                <w:lang w:eastAsia="en-US"/>
              </w:rPr>
            </w:pPr>
            <w:r w:rsidRPr="00C17B59">
              <w:rPr>
                <w:rFonts w:ascii="Times New Roman" w:eastAsia="Calibri" w:hAnsi="Times New Roman"/>
                <w:szCs w:val="24"/>
                <w:lang w:eastAsia="en-US"/>
              </w:rPr>
              <w:t>1,</w:t>
            </w:r>
            <w:r>
              <w:rPr>
                <w:rFonts w:ascii="Times New Roman" w:eastAsia="Calibri" w:hAnsi="Times New Roman"/>
                <w:szCs w:val="24"/>
                <w:lang w:eastAsia="en-US"/>
              </w:rPr>
              <w:t>3</w:t>
            </w:r>
            <w:r w:rsidRPr="00C17B59">
              <w:rPr>
                <w:rFonts w:ascii="Times New Roman" w:eastAsia="Calibri" w:hAnsi="Times New Roman"/>
                <w:szCs w:val="24"/>
                <w:lang w:eastAsia="en-US"/>
              </w:rPr>
              <w:t xml:space="preserve"> </w:t>
            </w:r>
            <w:r>
              <w:rPr>
                <w:rFonts w:ascii="Times New Roman" w:eastAsia="Calibri" w:hAnsi="Times New Roman"/>
                <w:szCs w:val="24"/>
                <w:lang w:eastAsia="en-US"/>
              </w:rPr>
              <w:t>м</w:t>
            </w:r>
            <w:r>
              <w:rPr>
                <w:rFonts w:ascii="Times New Roman" w:eastAsia="Calibri" w:hAnsi="Times New Roman"/>
                <w:szCs w:val="24"/>
                <w:vertAlign w:val="superscript"/>
                <w:lang w:eastAsia="en-US"/>
              </w:rPr>
              <w:t>3</w:t>
            </w:r>
            <w:r w:rsidRPr="00C17B59">
              <w:rPr>
                <w:rFonts w:ascii="Times New Roman" w:eastAsia="Calibri" w:hAnsi="Times New Roman"/>
                <w:szCs w:val="24"/>
                <w:lang w:eastAsia="en-US"/>
              </w:rPr>
              <w:t>/год</w:t>
            </w:r>
          </w:p>
        </w:tc>
        <w:tc>
          <w:tcPr>
            <w:tcW w:w="1516"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3298" w:type="dxa"/>
            <w:vMerge/>
            <w:tcBorders>
              <w:left w:val="single" w:sz="4" w:space="0" w:color="auto"/>
              <w:right w:val="single" w:sz="4" w:space="0" w:color="auto"/>
            </w:tcBorders>
            <w:vAlign w:val="center"/>
          </w:tcPr>
          <w:p w:rsidR="00E66D3E" w:rsidRPr="00C17B59" w:rsidRDefault="00E66D3E" w:rsidP="00B306EA">
            <w:pPr>
              <w:spacing w:line="240" w:lineRule="auto"/>
              <w:rPr>
                <w:rFonts w:ascii="Times New Roman" w:eastAsia="Calibri" w:hAnsi="Times New Roman"/>
                <w:spacing w:val="-4"/>
                <w:szCs w:val="22"/>
                <w:lang w:eastAsia="en-US"/>
              </w:rPr>
            </w:pPr>
          </w:p>
        </w:tc>
        <w:tc>
          <w:tcPr>
            <w:tcW w:w="1215" w:type="dxa"/>
            <w:vMerge/>
            <w:tcBorders>
              <w:left w:val="single" w:sz="4" w:space="0" w:color="auto"/>
              <w:right w:val="single" w:sz="4" w:space="0" w:color="auto"/>
            </w:tcBorders>
            <w:vAlign w:val="center"/>
          </w:tcPr>
          <w:p w:rsidR="00E66D3E" w:rsidRPr="00C17B59" w:rsidRDefault="00E66D3E" w:rsidP="00B306EA">
            <w:pPr>
              <w:spacing w:line="240" w:lineRule="auto"/>
              <w:jc w:val="center"/>
              <w:rPr>
                <w:rFonts w:ascii="Times New Roman" w:eastAsia="Calibri" w:hAnsi="Times New Roman"/>
                <w:szCs w:val="24"/>
                <w:lang w:eastAsia="en-US"/>
              </w:rPr>
            </w:pPr>
          </w:p>
        </w:tc>
        <w:tc>
          <w:tcPr>
            <w:tcW w:w="812"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2283" w:type="dxa"/>
            <w:vMerge/>
            <w:tcBorders>
              <w:left w:val="single" w:sz="4" w:space="0" w:color="auto"/>
              <w:right w:val="single" w:sz="4" w:space="0" w:color="auto"/>
            </w:tcBorders>
            <w:vAlign w:val="center"/>
          </w:tcPr>
          <w:p w:rsidR="00E66D3E" w:rsidRDefault="00E66D3E" w:rsidP="00B306EA">
            <w:pPr>
              <w:widowControl w:val="0"/>
              <w:autoSpaceDE w:val="0"/>
              <w:autoSpaceDN w:val="0"/>
              <w:adjustRightInd w:val="0"/>
              <w:spacing w:line="276" w:lineRule="auto"/>
              <w:jc w:val="center"/>
              <w:rPr>
                <w:rFonts w:ascii="Times New Roman" w:eastAsia="Calibri" w:hAnsi="Times New Roman"/>
                <w:szCs w:val="22"/>
                <w:lang w:eastAsia="en-US"/>
              </w:rPr>
            </w:pPr>
          </w:p>
        </w:tc>
      </w:tr>
      <w:tr w:rsidR="00E66D3E" w:rsidTr="00B306EA">
        <w:trPr>
          <w:trHeight w:hRule="exact" w:val="745"/>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14-1</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суміші газів</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exact"/>
              <w:jc w:val="center"/>
              <w:rPr>
                <w:rFonts w:ascii="Times New Roman" w:eastAsia="Calibri" w:hAnsi="Times New Roman"/>
                <w:szCs w:val="24"/>
                <w:lang w:eastAsia="en-US"/>
              </w:rPr>
            </w:pPr>
            <w:r w:rsidRPr="00C17B59">
              <w:rPr>
                <w:rFonts w:ascii="Times New Roman" w:eastAsia="Calibri" w:hAnsi="Times New Roman"/>
                <w:szCs w:val="24"/>
                <w:lang w:eastAsia="en-US"/>
              </w:rPr>
              <w:t>1,</w:t>
            </w:r>
            <w:r>
              <w:rPr>
                <w:rFonts w:ascii="Times New Roman" w:eastAsia="Calibri" w:hAnsi="Times New Roman"/>
                <w:szCs w:val="24"/>
                <w:lang w:eastAsia="en-US"/>
              </w:rPr>
              <w:t>1</w:t>
            </w:r>
            <w:r w:rsidRPr="00C17B59">
              <w:rPr>
                <w:rFonts w:ascii="Times New Roman" w:eastAsia="Calibri" w:hAnsi="Times New Roman"/>
                <w:szCs w:val="24"/>
                <w:lang w:eastAsia="en-US"/>
              </w:rPr>
              <w:t xml:space="preserve"> </w:t>
            </w:r>
            <w:r>
              <w:rPr>
                <w:rFonts w:ascii="Times New Roman" w:eastAsia="Calibri" w:hAnsi="Times New Roman"/>
                <w:szCs w:val="24"/>
                <w:lang w:eastAsia="en-US"/>
              </w:rPr>
              <w:t>м</w:t>
            </w:r>
            <w:r>
              <w:rPr>
                <w:rFonts w:ascii="Times New Roman" w:eastAsia="Calibri" w:hAnsi="Times New Roman"/>
                <w:szCs w:val="24"/>
                <w:vertAlign w:val="superscript"/>
                <w:lang w:eastAsia="en-US"/>
              </w:rPr>
              <w:t>3</w:t>
            </w:r>
            <w:r w:rsidRPr="00C17B59">
              <w:rPr>
                <w:rFonts w:ascii="Times New Roman" w:eastAsia="Calibri" w:hAnsi="Times New Roman"/>
                <w:szCs w:val="24"/>
                <w:lang w:eastAsia="en-US"/>
              </w:rPr>
              <w:t>/год</w:t>
            </w:r>
          </w:p>
        </w:tc>
        <w:tc>
          <w:tcPr>
            <w:tcW w:w="1516"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3298" w:type="dxa"/>
            <w:vMerge/>
            <w:tcBorders>
              <w:left w:val="single" w:sz="4" w:space="0" w:color="auto"/>
              <w:right w:val="single" w:sz="4" w:space="0" w:color="auto"/>
            </w:tcBorders>
            <w:vAlign w:val="center"/>
          </w:tcPr>
          <w:p w:rsidR="00E66D3E" w:rsidRPr="00C17B59" w:rsidRDefault="00E66D3E" w:rsidP="00B306EA">
            <w:pPr>
              <w:spacing w:line="240" w:lineRule="auto"/>
              <w:rPr>
                <w:rFonts w:ascii="Times New Roman" w:eastAsia="Calibri" w:hAnsi="Times New Roman"/>
                <w:spacing w:val="-4"/>
                <w:szCs w:val="22"/>
                <w:lang w:eastAsia="en-US"/>
              </w:rPr>
            </w:pPr>
          </w:p>
        </w:tc>
        <w:tc>
          <w:tcPr>
            <w:tcW w:w="1215" w:type="dxa"/>
            <w:vMerge/>
            <w:tcBorders>
              <w:left w:val="single" w:sz="4" w:space="0" w:color="auto"/>
              <w:right w:val="single" w:sz="4" w:space="0" w:color="auto"/>
            </w:tcBorders>
            <w:vAlign w:val="center"/>
          </w:tcPr>
          <w:p w:rsidR="00E66D3E" w:rsidRPr="00C17B59" w:rsidRDefault="00E66D3E" w:rsidP="00B306EA">
            <w:pPr>
              <w:spacing w:line="240" w:lineRule="auto"/>
              <w:jc w:val="center"/>
              <w:rPr>
                <w:rFonts w:ascii="Times New Roman" w:eastAsia="Calibri" w:hAnsi="Times New Roman"/>
                <w:szCs w:val="24"/>
                <w:lang w:eastAsia="en-US"/>
              </w:rPr>
            </w:pPr>
          </w:p>
        </w:tc>
        <w:tc>
          <w:tcPr>
            <w:tcW w:w="812"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2283" w:type="dxa"/>
            <w:vMerge/>
            <w:tcBorders>
              <w:left w:val="single" w:sz="4" w:space="0" w:color="auto"/>
              <w:right w:val="single" w:sz="4" w:space="0" w:color="auto"/>
            </w:tcBorders>
            <w:vAlign w:val="center"/>
          </w:tcPr>
          <w:p w:rsidR="00E66D3E" w:rsidRDefault="00E66D3E" w:rsidP="00B306EA">
            <w:pPr>
              <w:widowControl w:val="0"/>
              <w:autoSpaceDE w:val="0"/>
              <w:autoSpaceDN w:val="0"/>
              <w:adjustRightInd w:val="0"/>
              <w:spacing w:line="276" w:lineRule="auto"/>
              <w:jc w:val="center"/>
              <w:rPr>
                <w:rFonts w:ascii="Times New Roman" w:eastAsia="Calibri" w:hAnsi="Times New Roman"/>
                <w:szCs w:val="22"/>
                <w:lang w:eastAsia="en-US"/>
              </w:rPr>
            </w:pPr>
          </w:p>
        </w:tc>
      </w:tr>
      <w:tr w:rsidR="00E66D3E" w:rsidTr="00B306EA">
        <w:trPr>
          <w:trHeight w:hRule="exact" w:val="714"/>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15-1</w:t>
            </w:r>
          </w:p>
          <w:p w:rsidR="00E66D3E" w:rsidRDefault="00E66D3E" w:rsidP="00B306EA">
            <w:pPr>
              <w:spacing w:line="240" w:lineRule="auto"/>
              <w:jc w:val="center"/>
              <w:rPr>
                <w:rFonts w:ascii="Times New Roman" w:eastAsia="Calibri" w:hAnsi="Times New Roman"/>
                <w:szCs w:val="24"/>
                <w:lang w:eastAsia="en-US"/>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суміші газів</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exact"/>
              <w:jc w:val="center"/>
              <w:rPr>
                <w:rFonts w:ascii="Times New Roman" w:eastAsia="Calibri" w:hAnsi="Times New Roman"/>
                <w:szCs w:val="24"/>
                <w:lang w:eastAsia="en-US"/>
              </w:rPr>
            </w:pPr>
            <w:r w:rsidRPr="00C17B59">
              <w:rPr>
                <w:rFonts w:ascii="Times New Roman" w:eastAsia="Calibri" w:hAnsi="Times New Roman"/>
                <w:szCs w:val="24"/>
                <w:lang w:eastAsia="en-US"/>
              </w:rPr>
              <w:t>1,</w:t>
            </w:r>
            <w:r>
              <w:rPr>
                <w:rFonts w:ascii="Times New Roman" w:eastAsia="Calibri" w:hAnsi="Times New Roman"/>
                <w:szCs w:val="24"/>
                <w:lang w:eastAsia="en-US"/>
              </w:rPr>
              <w:t>1</w:t>
            </w:r>
            <w:r w:rsidRPr="00C17B59">
              <w:rPr>
                <w:rFonts w:ascii="Times New Roman" w:eastAsia="Calibri" w:hAnsi="Times New Roman"/>
                <w:szCs w:val="24"/>
                <w:lang w:eastAsia="en-US"/>
              </w:rPr>
              <w:t xml:space="preserve"> </w:t>
            </w:r>
            <w:r>
              <w:rPr>
                <w:rFonts w:ascii="Times New Roman" w:eastAsia="Calibri" w:hAnsi="Times New Roman"/>
                <w:szCs w:val="24"/>
                <w:lang w:eastAsia="en-US"/>
              </w:rPr>
              <w:t>м</w:t>
            </w:r>
            <w:r>
              <w:rPr>
                <w:rFonts w:ascii="Times New Roman" w:eastAsia="Calibri" w:hAnsi="Times New Roman"/>
                <w:szCs w:val="24"/>
                <w:vertAlign w:val="superscript"/>
                <w:lang w:eastAsia="en-US"/>
              </w:rPr>
              <w:t>3</w:t>
            </w:r>
            <w:r w:rsidRPr="00C17B59">
              <w:rPr>
                <w:rFonts w:ascii="Times New Roman" w:eastAsia="Calibri" w:hAnsi="Times New Roman"/>
                <w:szCs w:val="24"/>
                <w:lang w:eastAsia="en-US"/>
              </w:rPr>
              <w:t>/год</w:t>
            </w:r>
          </w:p>
        </w:tc>
        <w:tc>
          <w:tcPr>
            <w:tcW w:w="1516" w:type="dxa"/>
            <w:vMerge/>
            <w:tcBorders>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3298" w:type="dxa"/>
            <w:vMerge/>
            <w:tcBorders>
              <w:left w:val="single" w:sz="4" w:space="0" w:color="auto"/>
              <w:bottom w:val="single" w:sz="4" w:space="0" w:color="auto"/>
              <w:right w:val="single" w:sz="4" w:space="0" w:color="auto"/>
            </w:tcBorders>
            <w:vAlign w:val="center"/>
          </w:tcPr>
          <w:p w:rsidR="00E66D3E" w:rsidRPr="00C17B59" w:rsidRDefault="00E66D3E" w:rsidP="00B306EA">
            <w:pPr>
              <w:spacing w:line="240" w:lineRule="auto"/>
              <w:rPr>
                <w:rFonts w:ascii="Times New Roman" w:eastAsia="Calibri" w:hAnsi="Times New Roman"/>
                <w:spacing w:val="-4"/>
                <w:szCs w:val="22"/>
                <w:lang w:eastAsia="en-US"/>
              </w:rPr>
            </w:pPr>
          </w:p>
        </w:tc>
        <w:tc>
          <w:tcPr>
            <w:tcW w:w="1215" w:type="dxa"/>
            <w:vMerge/>
            <w:tcBorders>
              <w:left w:val="single" w:sz="4" w:space="0" w:color="auto"/>
              <w:bottom w:val="single" w:sz="4" w:space="0" w:color="auto"/>
              <w:right w:val="single" w:sz="4" w:space="0" w:color="auto"/>
            </w:tcBorders>
            <w:vAlign w:val="center"/>
          </w:tcPr>
          <w:p w:rsidR="00E66D3E" w:rsidRPr="00C17B59" w:rsidRDefault="00E66D3E" w:rsidP="00B306EA">
            <w:pPr>
              <w:spacing w:line="240" w:lineRule="auto"/>
              <w:jc w:val="center"/>
              <w:rPr>
                <w:rFonts w:ascii="Times New Roman" w:eastAsia="Calibri" w:hAnsi="Times New Roman"/>
                <w:szCs w:val="24"/>
                <w:lang w:eastAsia="en-US"/>
              </w:rPr>
            </w:pPr>
          </w:p>
        </w:tc>
        <w:tc>
          <w:tcPr>
            <w:tcW w:w="812" w:type="dxa"/>
            <w:vMerge/>
            <w:tcBorders>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2283" w:type="dxa"/>
            <w:vMerge/>
            <w:tcBorders>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76" w:lineRule="auto"/>
              <w:jc w:val="center"/>
              <w:rPr>
                <w:rFonts w:ascii="Times New Roman" w:eastAsia="Calibri" w:hAnsi="Times New Roman"/>
                <w:szCs w:val="22"/>
                <w:lang w:eastAsia="en-US"/>
              </w:rPr>
            </w:pPr>
          </w:p>
        </w:tc>
      </w:tr>
      <w:tr w:rsidR="00E66D3E" w:rsidTr="00B306EA">
        <w:trPr>
          <w:trHeight w:hRule="exact" w:val="3134"/>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3-2</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4-2</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6-2</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7-2</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8-2</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9-2</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14-2</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15-2</w:t>
            </w:r>
          </w:p>
          <w:p w:rsidR="00E66D3E" w:rsidRDefault="00E66D3E" w:rsidP="00B306EA">
            <w:pPr>
              <w:spacing w:line="240" w:lineRule="auto"/>
              <w:jc w:val="center"/>
              <w:rPr>
                <w:rFonts w:ascii="Times New Roman" w:eastAsia="Calibri" w:hAnsi="Times New Roman"/>
                <w:szCs w:val="24"/>
                <w:lang w:eastAsia="en-US"/>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метану, води, повітря, суміші газів</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Те саме</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sidRPr="00C17B59">
              <w:rPr>
                <w:rFonts w:ascii="Times New Roman" w:eastAsia="Calibri" w:hAnsi="Times New Roman"/>
                <w:szCs w:val="24"/>
                <w:lang w:eastAsia="en-US"/>
              </w:rPr>
              <w:t>Місце-вий</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eastAsia="Calibri" w:hAnsi="Times New Roman"/>
                <w:spacing w:val="-4"/>
                <w:szCs w:val="22"/>
                <w:lang w:eastAsia="en-US"/>
              </w:rPr>
            </w:pPr>
            <w:r>
              <w:rPr>
                <w:rFonts w:ascii="Times New Roman" w:eastAsia="Calibri" w:hAnsi="Times New Roman"/>
                <w:spacing w:val="-4"/>
                <w:szCs w:val="22"/>
                <w:lang w:eastAsia="en-US"/>
              </w:rPr>
              <w:t>Ви</w:t>
            </w:r>
            <w:r w:rsidRPr="00C17B59">
              <w:rPr>
                <w:rFonts w:ascii="Times New Roman" w:eastAsia="Calibri" w:hAnsi="Times New Roman"/>
                <w:spacing w:val="-4"/>
                <w:szCs w:val="22"/>
                <w:lang w:eastAsia="en-US"/>
              </w:rPr>
              <w:t>мірювальний</w:t>
            </w:r>
            <w:r>
              <w:rPr>
                <w:rFonts w:ascii="Times New Roman" w:eastAsia="Calibri" w:hAnsi="Times New Roman"/>
                <w:spacing w:val="-4"/>
                <w:szCs w:val="22"/>
                <w:lang w:eastAsia="en-US"/>
              </w:rPr>
              <w:t xml:space="preserve"> тензоперетворювач перепаду тис</w:t>
            </w:r>
            <w:r w:rsidRPr="00C17B59">
              <w:rPr>
                <w:rFonts w:ascii="Times New Roman" w:eastAsia="Calibri" w:hAnsi="Times New Roman"/>
                <w:spacing w:val="-4"/>
                <w:szCs w:val="22"/>
                <w:lang w:eastAsia="en-US"/>
              </w:rPr>
              <w:t>ку з блоком добування квадратного кореня, ΔP</w:t>
            </w:r>
            <w:r w:rsidRPr="004A66DF">
              <w:rPr>
                <w:rFonts w:ascii="Times New Roman" w:eastAsia="Calibri" w:hAnsi="Times New Roman"/>
                <w:spacing w:val="-4"/>
                <w:szCs w:val="22"/>
                <w:vertAlign w:val="subscript"/>
                <w:lang w:eastAsia="en-US"/>
              </w:rPr>
              <w:t>max</w:t>
            </w:r>
            <w:r w:rsidRPr="00C17B59">
              <w:rPr>
                <w:rFonts w:ascii="Times New Roman" w:eastAsia="Calibri" w:hAnsi="Times New Roman"/>
                <w:spacing w:val="-4"/>
                <w:szCs w:val="22"/>
                <w:lang w:eastAsia="en-US"/>
              </w:rPr>
              <w:t xml:space="preserve"> = 0,4 МПа, температура 5…50 °С, мат</w:t>
            </w:r>
            <w:r>
              <w:rPr>
                <w:rFonts w:ascii="Times New Roman" w:eastAsia="Calibri" w:hAnsi="Times New Roman"/>
                <w:spacing w:val="-4"/>
                <w:szCs w:val="22"/>
                <w:lang w:eastAsia="en-US"/>
              </w:rPr>
              <w:t>еріал мембрани – сплав 36НХТЮ</w:t>
            </w:r>
            <w:r w:rsidRPr="00C17B59">
              <w:rPr>
                <w:rFonts w:ascii="Times New Roman" w:eastAsia="Calibri" w:hAnsi="Times New Roman"/>
                <w:spacing w:val="-4"/>
                <w:szCs w:val="22"/>
                <w:lang w:eastAsia="en-US"/>
              </w:rPr>
              <w:t>;</w:t>
            </w:r>
          </w:p>
          <w:p w:rsidR="00E66D3E" w:rsidRPr="00C17B59" w:rsidRDefault="00E66D3E" w:rsidP="00B306EA">
            <w:pPr>
              <w:spacing w:line="240" w:lineRule="auto"/>
              <w:rPr>
                <w:rFonts w:ascii="Times New Roman" w:eastAsia="Calibri" w:hAnsi="Times New Roman"/>
                <w:spacing w:val="-4"/>
                <w:szCs w:val="22"/>
                <w:lang w:eastAsia="en-US"/>
              </w:rPr>
            </w:pPr>
            <w:r w:rsidRPr="00C17B59">
              <w:rPr>
                <w:rFonts w:ascii="Times New Roman" w:eastAsia="Calibri" w:hAnsi="Times New Roman"/>
                <w:spacing w:val="-4"/>
                <w:szCs w:val="22"/>
                <w:lang w:eastAsia="en-US"/>
              </w:rPr>
              <w:t>І</w:t>
            </w:r>
            <w:r w:rsidRPr="004A66DF">
              <w:rPr>
                <w:rFonts w:ascii="Times New Roman" w:eastAsia="Calibri" w:hAnsi="Times New Roman"/>
                <w:spacing w:val="-4"/>
                <w:szCs w:val="22"/>
                <w:vertAlign w:val="subscript"/>
                <w:lang w:eastAsia="en-US"/>
              </w:rPr>
              <w:t>вих</w:t>
            </w:r>
            <w:r w:rsidRPr="00C17B59">
              <w:rPr>
                <w:rFonts w:ascii="Times New Roman" w:eastAsia="Calibri" w:hAnsi="Times New Roman"/>
                <w:spacing w:val="-4"/>
                <w:szCs w:val="22"/>
                <w:lang w:eastAsia="en-US"/>
              </w:rPr>
              <w:t xml:space="preserve"> = 0...5</w:t>
            </w:r>
            <w:r>
              <w:rPr>
                <w:rFonts w:ascii="Times New Roman" w:eastAsia="Calibri" w:hAnsi="Times New Roman"/>
                <w:spacing w:val="-4"/>
                <w:szCs w:val="22"/>
                <w:lang w:eastAsia="en-US"/>
              </w:rPr>
              <w:t xml:space="preserve"> </w:t>
            </w:r>
            <w:r w:rsidRPr="00C17B59">
              <w:rPr>
                <w:rFonts w:ascii="Times New Roman" w:eastAsia="Calibri" w:hAnsi="Times New Roman"/>
                <w:spacing w:val="-4"/>
                <w:szCs w:val="22"/>
                <w:lang w:eastAsia="en-US"/>
              </w:rPr>
              <w:t xml:space="preserve"> мА; 0(4)…20 мА</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Pr="00C17B59"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«Сап</w:t>
            </w:r>
            <w:r w:rsidRPr="00C17B59">
              <w:rPr>
                <w:rFonts w:ascii="Times New Roman" w:eastAsia="Calibri" w:hAnsi="Times New Roman"/>
                <w:szCs w:val="24"/>
                <w:lang w:eastAsia="en-US"/>
              </w:rPr>
              <w:t>фир-</w:t>
            </w:r>
          </w:p>
          <w:p w:rsidR="00E66D3E" w:rsidRPr="00C17B59" w:rsidRDefault="00E66D3E" w:rsidP="00B306EA">
            <w:pPr>
              <w:spacing w:line="240" w:lineRule="auto"/>
              <w:jc w:val="center"/>
              <w:rPr>
                <w:rFonts w:ascii="Times New Roman" w:eastAsia="Calibri" w:hAnsi="Times New Roman"/>
                <w:szCs w:val="24"/>
                <w:lang w:eastAsia="en-US"/>
              </w:rPr>
            </w:pPr>
            <w:r w:rsidRPr="00C17B59">
              <w:rPr>
                <w:rFonts w:ascii="Times New Roman" w:eastAsia="Calibri" w:hAnsi="Times New Roman"/>
                <w:szCs w:val="24"/>
                <w:lang w:eastAsia="en-US"/>
              </w:rPr>
              <w:t>22ДД»,</w:t>
            </w:r>
          </w:p>
          <w:p w:rsidR="00E66D3E" w:rsidRPr="00C17B59" w:rsidRDefault="00E66D3E" w:rsidP="00B306EA">
            <w:pPr>
              <w:spacing w:line="240" w:lineRule="auto"/>
              <w:jc w:val="center"/>
              <w:rPr>
                <w:rFonts w:ascii="Times New Roman" w:eastAsia="Calibri" w:hAnsi="Times New Roman"/>
                <w:szCs w:val="24"/>
                <w:lang w:eastAsia="en-US"/>
              </w:rPr>
            </w:pPr>
            <w:r w:rsidRPr="00C17B59">
              <w:rPr>
                <w:rFonts w:ascii="Times New Roman" w:eastAsia="Calibri" w:hAnsi="Times New Roman"/>
                <w:szCs w:val="24"/>
                <w:lang w:eastAsia="en-US"/>
              </w:rPr>
              <w:t>мод.2450</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8</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76" w:lineRule="auto"/>
              <w:jc w:val="center"/>
              <w:rPr>
                <w:rFonts w:ascii="Times New Roman" w:eastAsia="Calibri" w:hAnsi="Times New Roman"/>
                <w:szCs w:val="22"/>
                <w:lang w:eastAsia="en-US"/>
              </w:rPr>
            </w:pPr>
            <w:r w:rsidRPr="00C17B59">
              <w:rPr>
                <w:rFonts w:ascii="Times New Roman" w:eastAsia="Calibri" w:hAnsi="Times New Roman"/>
                <w:szCs w:val="22"/>
                <w:lang w:eastAsia="en-US"/>
              </w:rPr>
              <w:t>ВО «Геофізприлад», м. Івано-Франківськ</w:t>
            </w:r>
          </w:p>
        </w:tc>
      </w:tr>
      <w:tr w:rsidR="00E66D3E" w:rsidTr="00B306EA">
        <w:trPr>
          <w:trHeight w:hRule="exact" w:val="2135"/>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lastRenderedPageBreak/>
              <w:t>3-3</w:t>
            </w:r>
          </w:p>
          <w:p w:rsidR="00E66D3E" w:rsidRDefault="00E66D3E" w:rsidP="00B306EA">
            <w:pPr>
              <w:spacing w:line="240" w:lineRule="auto"/>
              <w:jc w:val="center"/>
              <w:rPr>
                <w:rFonts w:ascii="Times New Roman" w:eastAsia="Calibri" w:hAnsi="Times New Roman"/>
                <w:szCs w:val="24"/>
                <w:lang w:eastAsia="en-US"/>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метану</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exact"/>
              <w:jc w:val="center"/>
              <w:rPr>
                <w:rFonts w:ascii="Times New Roman" w:eastAsia="Calibri" w:hAnsi="Times New Roman"/>
                <w:szCs w:val="24"/>
                <w:lang w:eastAsia="en-US"/>
              </w:rPr>
            </w:pPr>
            <w:r w:rsidRPr="00C17B59">
              <w:rPr>
                <w:rFonts w:ascii="Times New Roman" w:eastAsia="Calibri" w:hAnsi="Times New Roman"/>
                <w:szCs w:val="24"/>
                <w:lang w:eastAsia="en-US"/>
              </w:rPr>
              <w:t>1,</w:t>
            </w:r>
            <w:r>
              <w:rPr>
                <w:rFonts w:ascii="Times New Roman" w:eastAsia="Calibri" w:hAnsi="Times New Roman"/>
                <w:szCs w:val="24"/>
                <w:lang w:eastAsia="en-US"/>
              </w:rPr>
              <w:t>3</w:t>
            </w:r>
            <w:r w:rsidRPr="00C17B59">
              <w:rPr>
                <w:rFonts w:ascii="Times New Roman" w:eastAsia="Calibri" w:hAnsi="Times New Roman"/>
                <w:szCs w:val="24"/>
                <w:lang w:eastAsia="en-US"/>
              </w:rPr>
              <w:t xml:space="preserve"> </w:t>
            </w:r>
            <w:r>
              <w:rPr>
                <w:rFonts w:ascii="Times New Roman" w:eastAsia="Calibri" w:hAnsi="Times New Roman"/>
                <w:szCs w:val="24"/>
                <w:lang w:eastAsia="en-US"/>
              </w:rPr>
              <w:t>м</w:t>
            </w:r>
            <w:r>
              <w:rPr>
                <w:rFonts w:ascii="Times New Roman" w:eastAsia="Calibri" w:hAnsi="Times New Roman"/>
                <w:szCs w:val="24"/>
                <w:vertAlign w:val="superscript"/>
                <w:lang w:eastAsia="en-US"/>
              </w:rPr>
              <w:t>3</w:t>
            </w:r>
            <w:r w:rsidRPr="00C17B59">
              <w:rPr>
                <w:rFonts w:ascii="Times New Roman" w:eastAsia="Calibri" w:hAnsi="Times New Roman"/>
                <w:szCs w:val="24"/>
                <w:lang w:eastAsia="en-US"/>
              </w:rPr>
              <w:t>/год</w:t>
            </w:r>
          </w:p>
        </w:tc>
        <w:tc>
          <w:tcPr>
            <w:tcW w:w="1516" w:type="dxa"/>
            <w:vMerge w:val="restart"/>
            <w:tcBorders>
              <w:top w:val="single" w:sz="4" w:space="0" w:color="auto"/>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Щит керування</w:t>
            </w:r>
          </w:p>
        </w:tc>
        <w:tc>
          <w:tcPr>
            <w:tcW w:w="3298" w:type="dxa"/>
            <w:vMerge w:val="restart"/>
            <w:tcBorders>
              <w:top w:val="single" w:sz="4" w:space="0" w:color="auto"/>
              <w:left w:val="single" w:sz="4" w:space="0" w:color="auto"/>
              <w:right w:val="single" w:sz="4" w:space="0" w:color="auto"/>
            </w:tcBorders>
            <w:vAlign w:val="center"/>
          </w:tcPr>
          <w:p w:rsidR="00E66D3E" w:rsidRPr="0092513F" w:rsidRDefault="00E66D3E" w:rsidP="00B306EA">
            <w:pPr>
              <w:spacing w:line="276" w:lineRule="auto"/>
              <w:rPr>
                <w:rFonts w:ascii="Times New Roman" w:hAnsi="Times New Roman"/>
                <w:spacing w:val="-6"/>
                <w:szCs w:val="24"/>
                <w:lang w:eastAsia="en-US"/>
              </w:rPr>
            </w:pPr>
            <w:r w:rsidRPr="00FA389D">
              <w:rPr>
                <w:rFonts w:ascii="Times New Roman" w:hAnsi="Times New Roman"/>
                <w:spacing w:val="-6"/>
                <w:szCs w:val="24"/>
                <w:lang w:eastAsia="en-US"/>
              </w:rPr>
              <w:t>Мікропроцесорний універсальний ПІД-регулятор</w:t>
            </w:r>
            <w:r>
              <w:rPr>
                <w:rFonts w:ascii="Times New Roman" w:hAnsi="Times New Roman"/>
                <w:spacing w:val="-6"/>
                <w:szCs w:val="24"/>
                <w:lang w:eastAsia="en-US"/>
              </w:rPr>
              <w:t>.</w:t>
            </w:r>
            <w:r w:rsidRPr="00FA389D">
              <w:rPr>
                <w:rFonts w:ascii="Times New Roman" w:hAnsi="Times New Roman"/>
                <w:spacing w:val="-6"/>
                <w:szCs w:val="24"/>
                <w:lang w:eastAsia="en-US"/>
              </w:rPr>
              <w:t xml:space="preserve"> </w:t>
            </w:r>
            <w:r w:rsidRPr="002E338A">
              <w:rPr>
                <w:rFonts w:ascii="Times New Roman" w:hAnsi="Times New Roman"/>
                <w:spacing w:val="-6"/>
                <w:szCs w:val="24"/>
                <w:lang w:eastAsia="en-US"/>
              </w:rPr>
              <w:t>Може використовуватися як 2-</w:t>
            </w:r>
            <w:r w:rsidRPr="002E338A">
              <w:rPr>
                <w:rFonts w:ascii="Times New Roman" w:hAnsi="Times New Roman"/>
                <w:vanish/>
                <w:spacing w:val="-6"/>
                <w:szCs w:val="24"/>
                <w:lang w:eastAsia="en-US"/>
              </w:rPr>
              <w:t>|</w:t>
            </w:r>
            <w:r w:rsidRPr="002E338A">
              <w:rPr>
                <w:rFonts w:ascii="Times New Roman" w:hAnsi="Times New Roman"/>
                <w:spacing w:val="-6"/>
                <w:szCs w:val="24"/>
                <w:lang w:eastAsia="en-US"/>
              </w:rPr>
              <w:t xml:space="preserve">, 3-позиційний регулятор; П-, </w:t>
            </w:r>
            <w:r w:rsidRPr="002E338A">
              <w:rPr>
                <w:rFonts w:ascii="Times New Roman" w:hAnsi="Times New Roman"/>
                <w:vanish/>
                <w:spacing w:val="-6"/>
                <w:szCs w:val="24"/>
                <w:lang w:eastAsia="en-US"/>
              </w:rPr>
              <w:t>|</w:t>
            </w:r>
            <w:r w:rsidRPr="002E338A">
              <w:rPr>
                <w:rFonts w:ascii="Times New Roman" w:hAnsi="Times New Roman"/>
                <w:spacing w:val="-6"/>
                <w:szCs w:val="24"/>
                <w:lang w:eastAsia="en-US"/>
              </w:rPr>
              <w:t>ПІ-, ПД-, ПІД-ре</w:t>
            </w:r>
            <w:r w:rsidRPr="002E338A">
              <w:rPr>
                <w:rFonts w:ascii="Times New Roman" w:hAnsi="Times New Roman"/>
                <w:spacing w:val="-6"/>
                <w:szCs w:val="24"/>
                <w:lang w:eastAsia="en-US"/>
              </w:rPr>
              <w:softHyphen/>
              <w:t>гуля</w:t>
            </w:r>
            <w:r w:rsidRPr="002E338A">
              <w:rPr>
                <w:rFonts w:ascii="Times New Roman" w:hAnsi="Times New Roman"/>
                <w:spacing w:val="-6"/>
                <w:szCs w:val="24"/>
                <w:lang w:eastAsia="en-US"/>
              </w:rPr>
              <w:softHyphen/>
              <w:t>тор з</w:t>
            </w:r>
            <w:r w:rsidRPr="002E338A">
              <w:rPr>
                <w:rFonts w:ascii="Times New Roman" w:hAnsi="Times New Roman"/>
                <w:vanish/>
                <w:spacing w:val="-6"/>
                <w:szCs w:val="24"/>
                <w:lang w:eastAsia="en-US"/>
              </w:rPr>
              <w:t>|із|</w:t>
            </w:r>
            <w:r w:rsidRPr="002E338A">
              <w:rPr>
                <w:rFonts w:ascii="Times New Roman" w:hAnsi="Times New Roman"/>
                <w:spacing w:val="-6"/>
                <w:szCs w:val="24"/>
                <w:lang w:eastAsia="en-US"/>
              </w:rPr>
              <w:t xml:space="preserve"> аналоговим або імпульсним виходом; </w:t>
            </w:r>
            <w:r w:rsidRPr="002E338A">
              <w:rPr>
                <w:rFonts w:ascii="Times New Roman" w:hAnsi="Times New Roman"/>
                <w:vanish/>
                <w:spacing w:val="-6"/>
                <w:szCs w:val="24"/>
                <w:lang w:eastAsia="en-US"/>
              </w:rPr>
              <w:t>|</w:t>
            </w:r>
            <w:r w:rsidRPr="002E338A">
              <w:rPr>
                <w:rFonts w:ascii="Times New Roman" w:hAnsi="Times New Roman"/>
                <w:spacing w:val="-6"/>
                <w:szCs w:val="24"/>
                <w:lang w:eastAsia="en-US"/>
              </w:rPr>
              <w:t xml:space="preserve"> П</w:t>
            </w:r>
            <w:r w:rsidRPr="002E338A">
              <w:rPr>
                <w:rFonts w:ascii="Times New Roman" w:hAnsi="Times New Roman"/>
                <w:vanish/>
                <w:spacing w:val="-6"/>
                <w:szCs w:val="24"/>
                <w:lang w:eastAsia="en-US"/>
              </w:rPr>
              <w:t>|</w:t>
            </w:r>
            <w:r w:rsidRPr="002E338A">
              <w:rPr>
                <w:rFonts w:ascii="Times New Roman" w:hAnsi="Times New Roman"/>
                <w:spacing w:val="-6"/>
                <w:szCs w:val="24"/>
                <w:lang w:eastAsia="en-US"/>
              </w:rPr>
              <w:t>-, ПІ-, ПД-, ПІД-</w:t>
            </w:r>
            <w:r w:rsidRPr="002E338A">
              <w:rPr>
                <w:rFonts w:ascii="Times New Roman" w:hAnsi="Times New Roman"/>
                <w:b/>
                <w:spacing w:val="-6"/>
                <w:szCs w:val="24"/>
                <w:lang w:eastAsia="en-US"/>
              </w:rPr>
              <w:t>регулятор співвідношення</w:t>
            </w:r>
            <w:r w:rsidRPr="002E338A">
              <w:rPr>
                <w:rFonts w:ascii="Times New Roman" w:hAnsi="Times New Roman"/>
                <w:spacing w:val="-6"/>
                <w:szCs w:val="24"/>
                <w:lang w:eastAsia="en-US"/>
              </w:rPr>
              <w:t>; П</w:t>
            </w:r>
            <w:r w:rsidRPr="002E338A">
              <w:rPr>
                <w:rFonts w:ascii="Times New Roman" w:hAnsi="Times New Roman"/>
                <w:vanish/>
                <w:spacing w:val="-6"/>
                <w:szCs w:val="24"/>
                <w:lang w:eastAsia="en-US"/>
              </w:rPr>
              <w:t>|</w:t>
            </w:r>
            <w:r w:rsidRPr="002E338A">
              <w:rPr>
                <w:rFonts w:ascii="Times New Roman" w:hAnsi="Times New Roman"/>
                <w:spacing w:val="-6"/>
                <w:szCs w:val="24"/>
                <w:lang w:eastAsia="en-US"/>
              </w:rPr>
              <w:t>-, ПІ-, ПД-, ПІД-регулятор каскадний.</w:t>
            </w:r>
            <w:r w:rsidRPr="00FA389D">
              <w:rPr>
                <w:rFonts w:ascii="Times New Roman" w:hAnsi="Times New Roman"/>
                <w:spacing w:val="-6"/>
                <w:szCs w:val="24"/>
                <w:lang w:eastAsia="en-US"/>
              </w:rPr>
              <w:t xml:space="preserve"> Вхідні сигнали: уніфіковані 0…5 мА, 0(4)… 20 мА, термоперетворювачі опору мідні з НСХ 50М і 100М; платинові з НСХ 50П, 100П. Кількість входів-виходів контролера у базовій моделі: аналогові входу – 4 (2 універсальні, 2 уніфіковані), аналогові виходи – 1; дискретні входи – 3; дискретні виходи – 5. Інтерфейс RS-485</w:t>
            </w:r>
          </w:p>
        </w:tc>
        <w:tc>
          <w:tcPr>
            <w:tcW w:w="1215" w:type="dxa"/>
            <w:vMerge w:val="restart"/>
            <w:tcBorders>
              <w:top w:val="single" w:sz="4" w:space="0" w:color="auto"/>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sidRPr="00AA018B">
              <w:rPr>
                <w:rFonts w:ascii="Times New Roman" w:hAnsi="Times New Roman"/>
                <w:szCs w:val="24"/>
              </w:rPr>
              <w:t>МІК-25</w:t>
            </w:r>
          </w:p>
        </w:tc>
        <w:tc>
          <w:tcPr>
            <w:tcW w:w="812" w:type="dxa"/>
            <w:vMerge w:val="restart"/>
            <w:tcBorders>
              <w:top w:val="single" w:sz="4" w:space="0" w:color="auto"/>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4</w:t>
            </w:r>
          </w:p>
        </w:tc>
        <w:tc>
          <w:tcPr>
            <w:tcW w:w="2283" w:type="dxa"/>
            <w:vMerge w:val="restart"/>
            <w:tcBorders>
              <w:top w:val="single" w:sz="4" w:space="0" w:color="auto"/>
              <w:left w:val="single" w:sz="4" w:space="0" w:color="auto"/>
              <w:right w:val="single" w:sz="4" w:space="0" w:color="auto"/>
            </w:tcBorders>
            <w:vAlign w:val="center"/>
          </w:tcPr>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ВАТ</w:t>
            </w:r>
          </w:p>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«Підприємство</w:t>
            </w:r>
          </w:p>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“МІКРОЛ”»,</w:t>
            </w:r>
          </w:p>
          <w:p w:rsidR="00E66D3E" w:rsidRDefault="00E66D3E" w:rsidP="00B306EA">
            <w:pPr>
              <w:widowControl w:val="0"/>
              <w:autoSpaceDE w:val="0"/>
              <w:autoSpaceDN w:val="0"/>
              <w:adjustRightInd w:val="0"/>
              <w:spacing w:line="276" w:lineRule="auto"/>
              <w:jc w:val="center"/>
              <w:rPr>
                <w:rFonts w:ascii="Times New Roman" w:eastAsia="Calibri" w:hAnsi="Times New Roman"/>
                <w:szCs w:val="24"/>
                <w:lang w:eastAsia="en-US"/>
              </w:rPr>
            </w:pPr>
            <w:r w:rsidRPr="0092513F">
              <w:rPr>
                <w:rFonts w:ascii="Times New Roman" w:hAnsi="Times New Roman"/>
                <w:szCs w:val="24"/>
                <w:lang w:eastAsia="en-US"/>
              </w:rPr>
              <w:t>м. Івано-Франківськ</w:t>
            </w:r>
          </w:p>
        </w:tc>
      </w:tr>
      <w:tr w:rsidR="00E66D3E" w:rsidTr="00B306EA">
        <w:trPr>
          <w:trHeight w:hRule="exact" w:val="1137"/>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6-3</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води</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0</w:t>
            </w:r>
            <w:r w:rsidRPr="00C17B59">
              <w:rPr>
                <w:rFonts w:ascii="Times New Roman" w:eastAsia="Calibri" w:hAnsi="Times New Roman"/>
                <w:szCs w:val="24"/>
                <w:lang w:eastAsia="en-US"/>
              </w:rPr>
              <w:t>,</w:t>
            </w:r>
            <w:r>
              <w:rPr>
                <w:rFonts w:ascii="Times New Roman" w:eastAsia="Calibri" w:hAnsi="Times New Roman"/>
                <w:szCs w:val="24"/>
                <w:lang w:eastAsia="en-US"/>
              </w:rPr>
              <w:t>7</w:t>
            </w:r>
            <w:r w:rsidRPr="00C17B59">
              <w:rPr>
                <w:rFonts w:ascii="Times New Roman" w:eastAsia="Calibri" w:hAnsi="Times New Roman"/>
                <w:szCs w:val="24"/>
                <w:lang w:eastAsia="en-US"/>
              </w:rPr>
              <w:t xml:space="preserve"> т/год</w:t>
            </w:r>
          </w:p>
        </w:tc>
        <w:tc>
          <w:tcPr>
            <w:tcW w:w="1516"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3298" w:type="dxa"/>
            <w:vMerge/>
            <w:tcBorders>
              <w:left w:val="single" w:sz="4" w:space="0" w:color="auto"/>
              <w:right w:val="single" w:sz="4" w:space="0" w:color="auto"/>
            </w:tcBorders>
            <w:vAlign w:val="center"/>
          </w:tcPr>
          <w:p w:rsidR="00E66D3E" w:rsidRPr="00FA389D" w:rsidRDefault="00E66D3E" w:rsidP="00B306EA">
            <w:pPr>
              <w:spacing w:line="276" w:lineRule="auto"/>
              <w:rPr>
                <w:rFonts w:ascii="Times New Roman" w:hAnsi="Times New Roman"/>
                <w:spacing w:val="-6"/>
                <w:szCs w:val="24"/>
                <w:lang w:eastAsia="en-US"/>
              </w:rPr>
            </w:pPr>
          </w:p>
        </w:tc>
        <w:tc>
          <w:tcPr>
            <w:tcW w:w="1215" w:type="dxa"/>
            <w:vMerge/>
            <w:tcBorders>
              <w:left w:val="single" w:sz="4" w:space="0" w:color="auto"/>
              <w:right w:val="single" w:sz="4" w:space="0" w:color="auto"/>
            </w:tcBorders>
            <w:vAlign w:val="center"/>
          </w:tcPr>
          <w:p w:rsidR="00E66D3E" w:rsidRPr="00AA018B" w:rsidRDefault="00E66D3E" w:rsidP="00B306EA">
            <w:pPr>
              <w:spacing w:line="240" w:lineRule="auto"/>
              <w:jc w:val="center"/>
              <w:rPr>
                <w:rFonts w:ascii="Times New Roman" w:hAnsi="Times New Roman"/>
                <w:szCs w:val="24"/>
              </w:rPr>
            </w:pPr>
          </w:p>
        </w:tc>
        <w:tc>
          <w:tcPr>
            <w:tcW w:w="812"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p>
        </w:tc>
        <w:tc>
          <w:tcPr>
            <w:tcW w:w="2283" w:type="dxa"/>
            <w:vMerge/>
            <w:tcBorders>
              <w:left w:val="single" w:sz="4" w:space="0" w:color="auto"/>
              <w:right w:val="single" w:sz="4" w:space="0" w:color="auto"/>
            </w:tcBorders>
            <w:vAlign w:val="center"/>
          </w:tcPr>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p>
        </w:tc>
      </w:tr>
      <w:tr w:rsidR="00E66D3E" w:rsidTr="00B306EA">
        <w:trPr>
          <w:trHeight w:hRule="exact" w:val="1422"/>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8-3</w:t>
            </w: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повітря</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exact"/>
              <w:jc w:val="center"/>
              <w:rPr>
                <w:rFonts w:ascii="Times New Roman" w:eastAsia="Calibri" w:hAnsi="Times New Roman"/>
                <w:szCs w:val="24"/>
                <w:lang w:eastAsia="en-US"/>
              </w:rPr>
            </w:pPr>
            <w:r w:rsidRPr="00C17B59">
              <w:rPr>
                <w:rFonts w:ascii="Times New Roman" w:eastAsia="Calibri" w:hAnsi="Times New Roman"/>
                <w:szCs w:val="24"/>
                <w:lang w:eastAsia="en-US"/>
              </w:rPr>
              <w:t>1,</w:t>
            </w:r>
            <w:r>
              <w:rPr>
                <w:rFonts w:ascii="Times New Roman" w:eastAsia="Calibri" w:hAnsi="Times New Roman"/>
                <w:szCs w:val="24"/>
                <w:lang w:eastAsia="en-US"/>
              </w:rPr>
              <w:t>1</w:t>
            </w:r>
            <w:r w:rsidRPr="00C17B59">
              <w:rPr>
                <w:rFonts w:ascii="Times New Roman" w:eastAsia="Calibri" w:hAnsi="Times New Roman"/>
                <w:szCs w:val="24"/>
                <w:lang w:eastAsia="en-US"/>
              </w:rPr>
              <w:t xml:space="preserve"> </w:t>
            </w:r>
            <w:r>
              <w:rPr>
                <w:rFonts w:ascii="Times New Roman" w:eastAsia="Calibri" w:hAnsi="Times New Roman"/>
                <w:szCs w:val="24"/>
                <w:lang w:eastAsia="en-US"/>
              </w:rPr>
              <w:t>м</w:t>
            </w:r>
            <w:r>
              <w:rPr>
                <w:rFonts w:ascii="Times New Roman" w:eastAsia="Calibri" w:hAnsi="Times New Roman"/>
                <w:szCs w:val="24"/>
                <w:vertAlign w:val="superscript"/>
                <w:lang w:eastAsia="en-US"/>
              </w:rPr>
              <w:t>3</w:t>
            </w:r>
            <w:r w:rsidRPr="00C17B59">
              <w:rPr>
                <w:rFonts w:ascii="Times New Roman" w:eastAsia="Calibri" w:hAnsi="Times New Roman"/>
                <w:szCs w:val="24"/>
                <w:lang w:eastAsia="en-US"/>
              </w:rPr>
              <w:t>/год</w:t>
            </w:r>
          </w:p>
        </w:tc>
        <w:tc>
          <w:tcPr>
            <w:tcW w:w="1516"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3298" w:type="dxa"/>
            <w:vMerge/>
            <w:tcBorders>
              <w:left w:val="single" w:sz="4" w:space="0" w:color="auto"/>
              <w:right w:val="single" w:sz="4" w:space="0" w:color="auto"/>
            </w:tcBorders>
            <w:vAlign w:val="center"/>
          </w:tcPr>
          <w:p w:rsidR="00E66D3E" w:rsidRPr="00FA389D" w:rsidRDefault="00E66D3E" w:rsidP="00B306EA">
            <w:pPr>
              <w:spacing w:line="276" w:lineRule="auto"/>
              <w:rPr>
                <w:rFonts w:ascii="Times New Roman" w:hAnsi="Times New Roman"/>
                <w:spacing w:val="-6"/>
                <w:szCs w:val="24"/>
                <w:lang w:eastAsia="en-US"/>
              </w:rPr>
            </w:pPr>
          </w:p>
        </w:tc>
        <w:tc>
          <w:tcPr>
            <w:tcW w:w="1215" w:type="dxa"/>
            <w:vMerge/>
            <w:tcBorders>
              <w:left w:val="single" w:sz="4" w:space="0" w:color="auto"/>
              <w:right w:val="single" w:sz="4" w:space="0" w:color="auto"/>
            </w:tcBorders>
            <w:vAlign w:val="center"/>
          </w:tcPr>
          <w:p w:rsidR="00E66D3E" w:rsidRPr="00AA018B" w:rsidRDefault="00E66D3E" w:rsidP="00B306EA">
            <w:pPr>
              <w:spacing w:line="240" w:lineRule="auto"/>
              <w:jc w:val="center"/>
              <w:rPr>
                <w:rFonts w:ascii="Times New Roman" w:hAnsi="Times New Roman"/>
                <w:szCs w:val="24"/>
              </w:rPr>
            </w:pPr>
          </w:p>
        </w:tc>
        <w:tc>
          <w:tcPr>
            <w:tcW w:w="812" w:type="dxa"/>
            <w:vMerge/>
            <w:tcBorders>
              <w:left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p>
        </w:tc>
        <w:tc>
          <w:tcPr>
            <w:tcW w:w="2283" w:type="dxa"/>
            <w:vMerge/>
            <w:tcBorders>
              <w:left w:val="single" w:sz="4" w:space="0" w:color="auto"/>
              <w:right w:val="single" w:sz="4" w:space="0" w:color="auto"/>
            </w:tcBorders>
            <w:vAlign w:val="center"/>
          </w:tcPr>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p>
        </w:tc>
      </w:tr>
      <w:tr w:rsidR="00E66D3E" w:rsidTr="00B306EA">
        <w:trPr>
          <w:trHeight w:hRule="exact" w:val="1627"/>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14-3</w:t>
            </w:r>
          </w:p>
          <w:p w:rsidR="00E66D3E" w:rsidRDefault="00E66D3E" w:rsidP="00B306EA">
            <w:pPr>
              <w:spacing w:line="240" w:lineRule="auto"/>
              <w:jc w:val="center"/>
              <w:rPr>
                <w:rFonts w:ascii="Times New Roman" w:eastAsia="Calibri" w:hAnsi="Times New Roman"/>
                <w:szCs w:val="24"/>
                <w:lang w:eastAsia="en-US"/>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суміші газів</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exact"/>
              <w:jc w:val="center"/>
              <w:rPr>
                <w:rFonts w:ascii="Times New Roman" w:eastAsia="Calibri" w:hAnsi="Times New Roman"/>
                <w:szCs w:val="24"/>
                <w:lang w:eastAsia="en-US"/>
              </w:rPr>
            </w:pPr>
            <w:r w:rsidRPr="00C17B59">
              <w:rPr>
                <w:rFonts w:ascii="Times New Roman" w:eastAsia="Calibri" w:hAnsi="Times New Roman"/>
                <w:szCs w:val="24"/>
                <w:lang w:eastAsia="en-US"/>
              </w:rPr>
              <w:t>1,</w:t>
            </w:r>
            <w:r>
              <w:rPr>
                <w:rFonts w:ascii="Times New Roman" w:eastAsia="Calibri" w:hAnsi="Times New Roman"/>
                <w:szCs w:val="24"/>
                <w:lang w:eastAsia="en-US"/>
              </w:rPr>
              <w:t>1</w:t>
            </w:r>
            <w:r w:rsidRPr="00C17B59">
              <w:rPr>
                <w:rFonts w:ascii="Times New Roman" w:eastAsia="Calibri" w:hAnsi="Times New Roman"/>
                <w:szCs w:val="24"/>
                <w:lang w:eastAsia="en-US"/>
              </w:rPr>
              <w:t xml:space="preserve"> </w:t>
            </w:r>
            <w:r>
              <w:rPr>
                <w:rFonts w:ascii="Times New Roman" w:eastAsia="Calibri" w:hAnsi="Times New Roman"/>
                <w:szCs w:val="24"/>
                <w:lang w:eastAsia="en-US"/>
              </w:rPr>
              <w:t>м</w:t>
            </w:r>
            <w:r>
              <w:rPr>
                <w:rFonts w:ascii="Times New Roman" w:eastAsia="Calibri" w:hAnsi="Times New Roman"/>
                <w:szCs w:val="24"/>
                <w:vertAlign w:val="superscript"/>
                <w:lang w:eastAsia="en-US"/>
              </w:rPr>
              <w:t>3</w:t>
            </w:r>
            <w:r w:rsidRPr="00C17B59">
              <w:rPr>
                <w:rFonts w:ascii="Times New Roman" w:eastAsia="Calibri" w:hAnsi="Times New Roman"/>
                <w:szCs w:val="24"/>
                <w:lang w:eastAsia="en-US"/>
              </w:rPr>
              <w:t>/год</w:t>
            </w:r>
          </w:p>
        </w:tc>
        <w:tc>
          <w:tcPr>
            <w:tcW w:w="1516" w:type="dxa"/>
            <w:vMerge/>
            <w:tcBorders>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p>
        </w:tc>
        <w:tc>
          <w:tcPr>
            <w:tcW w:w="3298" w:type="dxa"/>
            <w:vMerge/>
            <w:tcBorders>
              <w:left w:val="single" w:sz="4" w:space="0" w:color="auto"/>
              <w:bottom w:val="single" w:sz="4" w:space="0" w:color="auto"/>
              <w:right w:val="single" w:sz="4" w:space="0" w:color="auto"/>
            </w:tcBorders>
            <w:vAlign w:val="center"/>
          </w:tcPr>
          <w:p w:rsidR="00E66D3E" w:rsidRPr="00FA389D" w:rsidRDefault="00E66D3E" w:rsidP="00B306EA">
            <w:pPr>
              <w:spacing w:line="276" w:lineRule="auto"/>
              <w:rPr>
                <w:rFonts w:ascii="Times New Roman" w:hAnsi="Times New Roman"/>
                <w:spacing w:val="-6"/>
                <w:szCs w:val="24"/>
                <w:lang w:eastAsia="en-US"/>
              </w:rPr>
            </w:pPr>
          </w:p>
        </w:tc>
        <w:tc>
          <w:tcPr>
            <w:tcW w:w="1215" w:type="dxa"/>
            <w:vMerge/>
            <w:tcBorders>
              <w:left w:val="single" w:sz="4" w:space="0" w:color="auto"/>
              <w:bottom w:val="single" w:sz="4" w:space="0" w:color="auto"/>
              <w:right w:val="single" w:sz="4" w:space="0" w:color="auto"/>
            </w:tcBorders>
            <w:vAlign w:val="center"/>
          </w:tcPr>
          <w:p w:rsidR="00E66D3E" w:rsidRPr="00AA018B" w:rsidRDefault="00E66D3E" w:rsidP="00B306EA">
            <w:pPr>
              <w:spacing w:line="240" w:lineRule="auto"/>
              <w:jc w:val="center"/>
              <w:rPr>
                <w:rFonts w:ascii="Times New Roman" w:hAnsi="Times New Roman"/>
                <w:szCs w:val="24"/>
              </w:rPr>
            </w:pPr>
          </w:p>
        </w:tc>
        <w:tc>
          <w:tcPr>
            <w:tcW w:w="812" w:type="dxa"/>
            <w:vMerge/>
            <w:tcBorders>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p>
        </w:tc>
        <w:tc>
          <w:tcPr>
            <w:tcW w:w="2283" w:type="dxa"/>
            <w:vMerge/>
            <w:tcBorders>
              <w:left w:val="single" w:sz="4" w:space="0" w:color="auto"/>
              <w:bottom w:val="single" w:sz="4" w:space="0" w:color="auto"/>
              <w:right w:val="single" w:sz="4" w:space="0" w:color="auto"/>
            </w:tcBorders>
            <w:vAlign w:val="center"/>
          </w:tcPr>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p>
        </w:tc>
      </w:tr>
      <w:tr w:rsidR="00E66D3E" w:rsidTr="00B306EA">
        <w:trPr>
          <w:trHeight w:hRule="exact" w:val="2000"/>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3-4</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6-4</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8-4</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14-4</w:t>
            </w:r>
          </w:p>
          <w:p w:rsidR="00E66D3E" w:rsidRDefault="00E66D3E" w:rsidP="00B306EA">
            <w:pPr>
              <w:spacing w:line="240" w:lineRule="auto"/>
              <w:jc w:val="center"/>
              <w:rPr>
                <w:rFonts w:ascii="Times New Roman" w:hAnsi="Times New Roman"/>
                <w:szCs w:val="24"/>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метану, води, повітря, суміші газів</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r>
              <w:rPr>
                <w:rFonts w:ascii="Times New Roman" w:hAnsi="Times New Roman"/>
                <w:szCs w:val="24"/>
              </w:rPr>
              <w:t>-</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hAnsi="Times New Roman"/>
                <w:szCs w:val="24"/>
              </w:rPr>
            </w:pPr>
            <w:r>
              <w:rPr>
                <w:rFonts w:ascii="Times New Roman" w:hAnsi="Times New Roman"/>
                <w:szCs w:val="24"/>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hAnsi="Times New Roman"/>
                <w:szCs w:val="24"/>
              </w:rPr>
            </w:pPr>
            <w:r w:rsidRPr="004A66DF">
              <w:rPr>
                <w:rFonts w:ascii="Times New Roman" w:hAnsi="Times New Roman"/>
                <w:szCs w:val="24"/>
              </w:rPr>
              <w:t>Затвор шлюзовий продуктивність до 16,5 м³/год, діаметр ротора 250 мм, довжина ротора 265 мм, число комірок ротора 6,  частота обертання ротора 46 об/хв, споживана потужність 1,1 Вт. вихідні сигнали: І</w:t>
            </w:r>
            <w:r w:rsidRPr="004A66DF">
              <w:rPr>
                <w:rFonts w:ascii="Times New Roman" w:hAnsi="Times New Roman"/>
                <w:szCs w:val="24"/>
                <w:vertAlign w:val="subscript"/>
              </w:rPr>
              <w:t>вх</w:t>
            </w:r>
            <w:r w:rsidRPr="004A66DF">
              <w:rPr>
                <w:rFonts w:ascii="Times New Roman" w:hAnsi="Times New Roman"/>
                <w:szCs w:val="24"/>
              </w:rPr>
              <w:t xml:space="preserve"> =4…20 мА</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r>
              <w:rPr>
                <w:rFonts w:ascii="Times New Roman" w:hAnsi="Times New Roman"/>
              </w:rPr>
              <w:t>ШЗХ-10</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Pr="004A66DF" w:rsidRDefault="00E66D3E" w:rsidP="00B306EA">
            <w:pPr>
              <w:spacing w:line="240" w:lineRule="auto"/>
              <w:jc w:val="center"/>
              <w:rPr>
                <w:rFonts w:ascii="Times New Roman" w:hAnsi="Times New Roman"/>
                <w:szCs w:val="24"/>
                <w:lang w:val="en-US"/>
              </w:rPr>
            </w:pPr>
            <w:r>
              <w:rPr>
                <w:rFonts w:ascii="Times New Roman" w:hAnsi="Times New Roman"/>
                <w:szCs w:val="24"/>
                <w:lang w:val="en-US"/>
              </w:rPr>
              <w:t>4</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adjustRightInd w:val="0"/>
              <w:spacing w:line="228" w:lineRule="auto"/>
              <w:jc w:val="center"/>
              <w:rPr>
                <w:rFonts w:ascii="Times New Roman" w:hAnsi="Times New Roman"/>
                <w:spacing w:val="-6"/>
              </w:rPr>
            </w:pPr>
            <w:r>
              <w:rPr>
                <w:rFonts w:ascii="Times New Roman" w:hAnsi="Times New Roman"/>
                <w:spacing w:val="-6"/>
              </w:rPr>
              <w:t xml:space="preserve">ПАТ «Хорольський механічний завод», м. Хорол </w:t>
            </w:r>
          </w:p>
          <w:p w:rsidR="00E66D3E" w:rsidRDefault="00E66D3E" w:rsidP="00B306EA">
            <w:pPr>
              <w:widowControl w:val="0"/>
              <w:autoSpaceDE w:val="0"/>
              <w:autoSpaceDN w:val="0"/>
              <w:adjustRightInd w:val="0"/>
              <w:spacing w:line="240" w:lineRule="auto"/>
              <w:jc w:val="center"/>
              <w:rPr>
                <w:rFonts w:ascii="Times New Roman" w:hAnsi="Times New Roman"/>
                <w:spacing w:val="-2"/>
                <w:szCs w:val="24"/>
              </w:rPr>
            </w:pPr>
            <w:r>
              <w:rPr>
                <w:rFonts w:ascii="Times New Roman" w:hAnsi="Times New Roman"/>
                <w:spacing w:val="-6"/>
              </w:rPr>
              <w:t>Полтавської обл.</w:t>
            </w:r>
          </w:p>
        </w:tc>
      </w:tr>
      <w:tr w:rsidR="00E66D3E" w:rsidTr="00B306EA">
        <w:trPr>
          <w:trHeight w:hRule="exact" w:val="2665"/>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lastRenderedPageBreak/>
              <w:t>20-1</w:t>
            </w:r>
          </w:p>
          <w:p w:rsidR="00E66D3E" w:rsidRDefault="00E66D3E" w:rsidP="00B306EA">
            <w:pPr>
              <w:spacing w:line="240" w:lineRule="auto"/>
              <w:jc w:val="center"/>
              <w:rPr>
                <w:rFonts w:ascii="Times New Roman" w:eastAsia="Calibri" w:hAnsi="Times New Roman"/>
                <w:szCs w:val="24"/>
                <w:lang w:eastAsia="en-US"/>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з  газовою суміш</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exact"/>
              <w:jc w:val="center"/>
              <w:rPr>
                <w:rFonts w:ascii="Times New Roman" w:eastAsia="Calibri" w:hAnsi="Times New Roman"/>
                <w:szCs w:val="24"/>
                <w:lang w:eastAsia="en-US"/>
              </w:rPr>
            </w:pPr>
            <w:r w:rsidRPr="00C17B59">
              <w:rPr>
                <w:rFonts w:ascii="Times New Roman" w:eastAsia="Calibri" w:hAnsi="Times New Roman"/>
                <w:szCs w:val="24"/>
                <w:lang w:eastAsia="en-US"/>
              </w:rPr>
              <w:t>1,</w:t>
            </w:r>
            <w:r>
              <w:rPr>
                <w:rFonts w:ascii="Times New Roman" w:eastAsia="Calibri" w:hAnsi="Times New Roman"/>
                <w:szCs w:val="24"/>
                <w:lang w:eastAsia="en-US"/>
              </w:rPr>
              <w:t>3</w:t>
            </w:r>
            <w:r w:rsidRPr="00C17B59">
              <w:rPr>
                <w:rFonts w:ascii="Times New Roman" w:eastAsia="Calibri" w:hAnsi="Times New Roman"/>
                <w:szCs w:val="24"/>
                <w:lang w:eastAsia="en-US"/>
              </w:rPr>
              <w:t xml:space="preserve"> </w:t>
            </w:r>
            <w:r>
              <w:rPr>
                <w:rFonts w:ascii="Times New Roman" w:eastAsia="Calibri" w:hAnsi="Times New Roman"/>
                <w:szCs w:val="24"/>
                <w:lang w:eastAsia="en-US"/>
              </w:rPr>
              <w:t>м</w:t>
            </w:r>
            <w:r>
              <w:rPr>
                <w:rFonts w:ascii="Times New Roman" w:eastAsia="Calibri" w:hAnsi="Times New Roman"/>
                <w:szCs w:val="24"/>
                <w:vertAlign w:val="superscript"/>
                <w:lang w:eastAsia="en-US"/>
              </w:rPr>
              <w:t>3</w:t>
            </w:r>
            <w:r w:rsidRPr="00C17B59">
              <w:rPr>
                <w:rFonts w:ascii="Times New Roman" w:eastAsia="Calibri" w:hAnsi="Times New Roman"/>
                <w:szCs w:val="24"/>
                <w:lang w:eastAsia="en-US"/>
              </w:rPr>
              <w:t>/год</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 xml:space="preserve">Трубопровід </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eastAsia="Calibri" w:hAnsi="Times New Roman"/>
                <w:spacing w:val="-4"/>
                <w:szCs w:val="22"/>
                <w:lang w:eastAsia="en-US"/>
              </w:rPr>
            </w:pPr>
            <w:r w:rsidRPr="00C17B59">
              <w:rPr>
                <w:rFonts w:ascii="Times New Roman" w:eastAsia="Calibri" w:hAnsi="Times New Roman"/>
                <w:spacing w:val="-4"/>
                <w:szCs w:val="22"/>
                <w:lang w:eastAsia="en-US"/>
              </w:rPr>
              <w:t>Діафра</w:t>
            </w:r>
            <w:r>
              <w:rPr>
                <w:rFonts w:ascii="Times New Roman" w:eastAsia="Calibri" w:hAnsi="Times New Roman"/>
                <w:spacing w:val="-4"/>
                <w:szCs w:val="22"/>
                <w:lang w:eastAsia="en-US"/>
              </w:rPr>
              <w:t xml:space="preserve">гма камерна, Pу = 0,6 МПа;  </w:t>
            </w:r>
          </w:p>
          <w:p w:rsidR="00E66D3E" w:rsidRPr="00C17B59" w:rsidRDefault="00E66D3E" w:rsidP="00B306EA">
            <w:pPr>
              <w:spacing w:line="240" w:lineRule="auto"/>
              <w:rPr>
                <w:rFonts w:ascii="Times New Roman" w:eastAsia="Calibri" w:hAnsi="Times New Roman"/>
                <w:spacing w:val="-4"/>
                <w:szCs w:val="22"/>
                <w:lang w:eastAsia="en-US"/>
              </w:rPr>
            </w:pPr>
            <w:r>
              <w:rPr>
                <w:rFonts w:ascii="Times New Roman" w:eastAsia="Calibri" w:hAnsi="Times New Roman"/>
                <w:spacing w:val="-4"/>
                <w:szCs w:val="22"/>
                <w:lang w:eastAsia="en-US"/>
              </w:rPr>
              <w:t xml:space="preserve">Dтр = 150 мм; </w:t>
            </w:r>
            <w:r w:rsidRPr="00C17B59">
              <w:rPr>
                <w:rFonts w:ascii="Times New Roman" w:eastAsia="Calibri" w:hAnsi="Times New Roman"/>
                <w:spacing w:val="-4"/>
                <w:szCs w:val="22"/>
                <w:lang w:eastAsia="en-US"/>
              </w:rPr>
              <w:t>граничнодопустима основна похибка 1,5 %</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Pr="00C17B59" w:rsidRDefault="00E66D3E" w:rsidP="00B306EA">
            <w:pPr>
              <w:spacing w:line="240" w:lineRule="auto"/>
              <w:jc w:val="center"/>
              <w:rPr>
                <w:rFonts w:ascii="Times New Roman" w:eastAsia="Calibri" w:hAnsi="Times New Roman"/>
                <w:szCs w:val="24"/>
                <w:lang w:eastAsia="en-US"/>
              </w:rPr>
            </w:pPr>
            <w:r w:rsidRPr="00C17B59">
              <w:rPr>
                <w:rFonts w:ascii="Times New Roman" w:eastAsia="Calibri" w:hAnsi="Times New Roman"/>
                <w:szCs w:val="24"/>
                <w:lang w:eastAsia="en-US"/>
              </w:rPr>
              <w:t>ДКС</w:t>
            </w:r>
          </w:p>
          <w:p w:rsidR="00E66D3E" w:rsidRDefault="00E66D3E" w:rsidP="00B306EA">
            <w:pPr>
              <w:spacing w:line="240" w:lineRule="auto"/>
              <w:jc w:val="center"/>
              <w:rPr>
                <w:rFonts w:ascii="Times New Roman" w:eastAsia="Calibri" w:hAnsi="Times New Roman"/>
                <w:szCs w:val="24"/>
                <w:lang w:eastAsia="en-US"/>
              </w:rPr>
            </w:pPr>
            <w:r w:rsidRPr="00C17B59">
              <w:rPr>
                <w:rFonts w:ascii="Times New Roman" w:eastAsia="Calibri" w:hAnsi="Times New Roman"/>
                <w:szCs w:val="24"/>
                <w:lang w:eastAsia="en-US"/>
              </w:rPr>
              <w:t>0,6–150</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1</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Pr="00C17B59" w:rsidRDefault="00E66D3E" w:rsidP="00B306EA">
            <w:pPr>
              <w:widowControl w:val="0"/>
              <w:autoSpaceDE w:val="0"/>
              <w:autoSpaceDN w:val="0"/>
              <w:adjustRightInd w:val="0"/>
              <w:spacing w:line="276" w:lineRule="auto"/>
              <w:jc w:val="center"/>
              <w:rPr>
                <w:rFonts w:ascii="Times New Roman" w:eastAsia="Calibri" w:hAnsi="Times New Roman"/>
                <w:szCs w:val="22"/>
                <w:lang w:eastAsia="en-US"/>
              </w:rPr>
            </w:pPr>
            <w:r>
              <w:rPr>
                <w:rFonts w:ascii="Times New Roman" w:eastAsia="Calibri" w:hAnsi="Times New Roman"/>
                <w:szCs w:val="22"/>
                <w:lang w:eastAsia="en-US"/>
              </w:rPr>
              <w:t xml:space="preserve">ВАТ  «Промприлад», </w:t>
            </w:r>
            <w:r w:rsidRPr="00C17B59">
              <w:rPr>
                <w:rFonts w:ascii="Times New Roman" w:eastAsia="Calibri" w:hAnsi="Times New Roman"/>
                <w:szCs w:val="22"/>
                <w:lang w:eastAsia="en-US"/>
              </w:rPr>
              <w:t>м. Івано-Франківськ</w:t>
            </w:r>
          </w:p>
        </w:tc>
      </w:tr>
      <w:tr w:rsidR="00E66D3E" w:rsidTr="00B306EA">
        <w:trPr>
          <w:trHeight w:hRule="exact" w:val="4149"/>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20-2</w:t>
            </w:r>
          </w:p>
          <w:p w:rsidR="00E66D3E" w:rsidRDefault="00E66D3E" w:rsidP="00B306EA">
            <w:pPr>
              <w:spacing w:line="240" w:lineRule="auto"/>
              <w:jc w:val="center"/>
              <w:rPr>
                <w:rFonts w:ascii="Times New Roman" w:eastAsia="Calibri" w:hAnsi="Times New Roman"/>
                <w:szCs w:val="24"/>
                <w:lang w:eastAsia="en-US"/>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з  газовою суміш</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exact"/>
              <w:jc w:val="center"/>
              <w:rPr>
                <w:rFonts w:ascii="Times New Roman" w:eastAsia="Calibri" w:hAnsi="Times New Roman"/>
                <w:szCs w:val="24"/>
                <w:lang w:eastAsia="en-US"/>
              </w:rPr>
            </w:pPr>
            <w:r w:rsidRPr="00C17B59">
              <w:rPr>
                <w:rFonts w:ascii="Times New Roman" w:eastAsia="Calibri" w:hAnsi="Times New Roman"/>
                <w:szCs w:val="24"/>
                <w:lang w:eastAsia="en-US"/>
              </w:rPr>
              <w:t>1,</w:t>
            </w:r>
            <w:r>
              <w:rPr>
                <w:rFonts w:ascii="Times New Roman" w:eastAsia="Calibri" w:hAnsi="Times New Roman"/>
                <w:szCs w:val="24"/>
                <w:lang w:eastAsia="en-US"/>
              </w:rPr>
              <w:t>3</w:t>
            </w:r>
            <w:r w:rsidRPr="00C17B59">
              <w:rPr>
                <w:rFonts w:ascii="Times New Roman" w:eastAsia="Calibri" w:hAnsi="Times New Roman"/>
                <w:szCs w:val="24"/>
                <w:lang w:eastAsia="en-US"/>
              </w:rPr>
              <w:t xml:space="preserve"> </w:t>
            </w:r>
            <w:r>
              <w:rPr>
                <w:rFonts w:ascii="Times New Roman" w:eastAsia="Calibri" w:hAnsi="Times New Roman"/>
                <w:szCs w:val="24"/>
                <w:lang w:eastAsia="en-US"/>
              </w:rPr>
              <w:t>м</w:t>
            </w:r>
            <w:r>
              <w:rPr>
                <w:rFonts w:ascii="Times New Roman" w:eastAsia="Calibri" w:hAnsi="Times New Roman"/>
                <w:szCs w:val="24"/>
                <w:vertAlign w:val="superscript"/>
                <w:lang w:eastAsia="en-US"/>
              </w:rPr>
              <w:t>3</w:t>
            </w:r>
            <w:r w:rsidRPr="00C17B59">
              <w:rPr>
                <w:rFonts w:ascii="Times New Roman" w:eastAsia="Calibri" w:hAnsi="Times New Roman"/>
                <w:szCs w:val="24"/>
                <w:lang w:eastAsia="en-US"/>
              </w:rPr>
              <w:t>/год</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sidRPr="00C17B59">
              <w:rPr>
                <w:rFonts w:ascii="Times New Roman" w:eastAsia="Calibri" w:hAnsi="Times New Roman"/>
                <w:szCs w:val="24"/>
                <w:lang w:eastAsia="en-US"/>
              </w:rPr>
              <w:t>Місце-вий</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eastAsia="Calibri" w:hAnsi="Times New Roman"/>
                <w:spacing w:val="-4"/>
                <w:szCs w:val="22"/>
                <w:lang w:eastAsia="en-US"/>
              </w:rPr>
            </w:pPr>
            <w:r>
              <w:rPr>
                <w:rFonts w:ascii="Times New Roman" w:eastAsia="Calibri" w:hAnsi="Times New Roman"/>
                <w:spacing w:val="-4"/>
                <w:szCs w:val="22"/>
                <w:lang w:eastAsia="en-US"/>
              </w:rPr>
              <w:t>Ви</w:t>
            </w:r>
            <w:r w:rsidRPr="00C17B59">
              <w:rPr>
                <w:rFonts w:ascii="Times New Roman" w:eastAsia="Calibri" w:hAnsi="Times New Roman"/>
                <w:spacing w:val="-4"/>
                <w:szCs w:val="22"/>
                <w:lang w:eastAsia="en-US"/>
              </w:rPr>
              <w:t>мірювальний</w:t>
            </w:r>
            <w:r>
              <w:rPr>
                <w:rFonts w:ascii="Times New Roman" w:eastAsia="Calibri" w:hAnsi="Times New Roman"/>
                <w:spacing w:val="-4"/>
                <w:szCs w:val="22"/>
                <w:lang w:eastAsia="en-US"/>
              </w:rPr>
              <w:t xml:space="preserve"> тензоперетворювач перепаду тис</w:t>
            </w:r>
            <w:r w:rsidRPr="00C17B59">
              <w:rPr>
                <w:rFonts w:ascii="Times New Roman" w:eastAsia="Calibri" w:hAnsi="Times New Roman"/>
                <w:spacing w:val="-4"/>
                <w:szCs w:val="22"/>
                <w:lang w:eastAsia="en-US"/>
              </w:rPr>
              <w:t>ку з блоком добування квадратного кореня, ΔP</w:t>
            </w:r>
            <w:r w:rsidRPr="004A66DF">
              <w:rPr>
                <w:rFonts w:ascii="Times New Roman" w:eastAsia="Calibri" w:hAnsi="Times New Roman"/>
                <w:spacing w:val="-4"/>
                <w:szCs w:val="22"/>
                <w:vertAlign w:val="subscript"/>
                <w:lang w:eastAsia="en-US"/>
              </w:rPr>
              <w:t>max</w:t>
            </w:r>
            <w:r w:rsidRPr="00C17B59">
              <w:rPr>
                <w:rFonts w:ascii="Times New Roman" w:eastAsia="Calibri" w:hAnsi="Times New Roman"/>
                <w:spacing w:val="-4"/>
                <w:szCs w:val="22"/>
                <w:lang w:eastAsia="en-US"/>
              </w:rPr>
              <w:t xml:space="preserve"> = 0,4 МПа, температура 5…50 °С, мат</w:t>
            </w:r>
            <w:r>
              <w:rPr>
                <w:rFonts w:ascii="Times New Roman" w:eastAsia="Calibri" w:hAnsi="Times New Roman"/>
                <w:spacing w:val="-4"/>
                <w:szCs w:val="22"/>
                <w:lang w:eastAsia="en-US"/>
              </w:rPr>
              <w:t>еріал мембрани – сплав 36НХТЮ</w:t>
            </w:r>
            <w:r w:rsidRPr="00C17B59">
              <w:rPr>
                <w:rFonts w:ascii="Times New Roman" w:eastAsia="Calibri" w:hAnsi="Times New Roman"/>
                <w:spacing w:val="-4"/>
                <w:szCs w:val="22"/>
                <w:lang w:eastAsia="en-US"/>
              </w:rPr>
              <w:t>;</w:t>
            </w:r>
          </w:p>
          <w:p w:rsidR="00E66D3E" w:rsidRPr="00C17B59" w:rsidRDefault="00E66D3E" w:rsidP="00B306EA">
            <w:pPr>
              <w:spacing w:line="240" w:lineRule="auto"/>
              <w:rPr>
                <w:rFonts w:ascii="Times New Roman" w:eastAsia="Calibri" w:hAnsi="Times New Roman"/>
                <w:spacing w:val="-4"/>
                <w:szCs w:val="22"/>
                <w:lang w:eastAsia="en-US"/>
              </w:rPr>
            </w:pPr>
            <w:r w:rsidRPr="00C17B59">
              <w:rPr>
                <w:rFonts w:ascii="Times New Roman" w:eastAsia="Calibri" w:hAnsi="Times New Roman"/>
                <w:spacing w:val="-4"/>
                <w:szCs w:val="22"/>
                <w:lang w:eastAsia="en-US"/>
              </w:rPr>
              <w:t>І</w:t>
            </w:r>
            <w:r w:rsidRPr="004A66DF">
              <w:rPr>
                <w:rFonts w:ascii="Times New Roman" w:eastAsia="Calibri" w:hAnsi="Times New Roman"/>
                <w:spacing w:val="-4"/>
                <w:szCs w:val="22"/>
                <w:vertAlign w:val="subscript"/>
                <w:lang w:eastAsia="en-US"/>
              </w:rPr>
              <w:t>вих</w:t>
            </w:r>
            <w:r w:rsidRPr="00C17B59">
              <w:rPr>
                <w:rFonts w:ascii="Times New Roman" w:eastAsia="Calibri" w:hAnsi="Times New Roman"/>
                <w:spacing w:val="-4"/>
                <w:szCs w:val="22"/>
                <w:lang w:eastAsia="en-US"/>
              </w:rPr>
              <w:t xml:space="preserve"> = 0...5</w:t>
            </w:r>
            <w:r>
              <w:rPr>
                <w:rFonts w:ascii="Times New Roman" w:eastAsia="Calibri" w:hAnsi="Times New Roman"/>
                <w:spacing w:val="-4"/>
                <w:szCs w:val="22"/>
                <w:lang w:eastAsia="en-US"/>
              </w:rPr>
              <w:t xml:space="preserve"> </w:t>
            </w:r>
            <w:r w:rsidRPr="00C17B59">
              <w:rPr>
                <w:rFonts w:ascii="Times New Roman" w:eastAsia="Calibri" w:hAnsi="Times New Roman"/>
                <w:spacing w:val="-4"/>
                <w:szCs w:val="22"/>
                <w:lang w:eastAsia="en-US"/>
              </w:rPr>
              <w:t xml:space="preserve"> мА; 0(4)…20 мА</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Pr="00C17B59"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«Сап</w:t>
            </w:r>
            <w:r w:rsidRPr="00C17B59">
              <w:rPr>
                <w:rFonts w:ascii="Times New Roman" w:eastAsia="Calibri" w:hAnsi="Times New Roman"/>
                <w:szCs w:val="24"/>
                <w:lang w:eastAsia="en-US"/>
              </w:rPr>
              <w:t>фир-</w:t>
            </w:r>
          </w:p>
          <w:p w:rsidR="00E66D3E" w:rsidRPr="00C17B59" w:rsidRDefault="00E66D3E" w:rsidP="00B306EA">
            <w:pPr>
              <w:spacing w:line="240" w:lineRule="auto"/>
              <w:jc w:val="center"/>
              <w:rPr>
                <w:rFonts w:ascii="Times New Roman" w:eastAsia="Calibri" w:hAnsi="Times New Roman"/>
                <w:szCs w:val="24"/>
                <w:lang w:eastAsia="en-US"/>
              </w:rPr>
            </w:pPr>
            <w:r w:rsidRPr="00C17B59">
              <w:rPr>
                <w:rFonts w:ascii="Times New Roman" w:eastAsia="Calibri" w:hAnsi="Times New Roman"/>
                <w:szCs w:val="24"/>
                <w:lang w:eastAsia="en-US"/>
              </w:rPr>
              <w:t>22ДД»,</w:t>
            </w:r>
          </w:p>
          <w:p w:rsidR="00E66D3E" w:rsidRPr="00C17B59" w:rsidRDefault="00E66D3E" w:rsidP="00B306EA">
            <w:pPr>
              <w:spacing w:line="240" w:lineRule="auto"/>
              <w:jc w:val="center"/>
              <w:rPr>
                <w:rFonts w:ascii="Times New Roman" w:eastAsia="Calibri" w:hAnsi="Times New Roman"/>
                <w:szCs w:val="24"/>
                <w:lang w:eastAsia="en-US"/>
              </w:rPr>
            </w:pPr>
            <w:r w:rsidRPr="00C17B59">
              <w:rPr>
                <w:rFonts w:ascii="Times New Roman" w:eastAsia="Calibri" w:hAnsi="Times New Roman"/>
                <w:szCs w:val="24"/>
                <w:lang w:eastAsia="en-US"/>
              </w:rPr>
              <w:t>мод.2450</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1</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76" w:lineRule="auto"/>
              <w:jc w:val="center"/>
              <w:rPr>
                <w:rFonts w:ascii="Times New Roman" w:eastAsia="Calibri" w:hAnsi="Times New Roman"/>
                <w:szCs w:val="22"/>
                <w:lang w:eastAsia="en-US"/>
              </w:rPr>
            </w:pPr>
            <w:r w:rsidRPr="00C17B59">
              <w:rPr>
                <w:rFonts w:ascii="Times New Roman" w:eastAsia="Calibri" w:hAnsi="Times New Roman"/>
                <w:szCs w:val="22"/>
                <w:lang w:eastAsia="en-US"/>
              </w:rPr>
              <w:t>ВО «Геофізприлад», м. Івано-Франківськ</w:t>
            </w:r>
          </w:p>
        </w:tc>
      </w:tr>
      <w:tr w:rsidR="00E66D3E" w:rsidTr="00B306EA">
        <w:trPr>
          <w:trHeight w:hRule="exact" w:val="3417"/>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lastRenderedPageBreak/>
              <w:t>20-3</w:t>
            </w:r>
          </w:p>
          <w:p w:rsidR="00E66D3E" w:rsidRDefault="00E66D3E" w:rsidP="00B306EA">
            <w:pPr>
              <w:spacing w:line="240" w:lineRule="auto"/>
              <w:jc w:val="center"/>
              <w:rPr>
                <w:rFonts w:ascii="Times New Roman" w:eastAsia="Calibri" w:hAnsi="Times New Roman"/>
                <w:szCs w:val="24"/>
                <w:lang w:eastAsia="en-US"/>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з  газовою суміш</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exact"/>
              <w:jc w:val="center"/>
              <w:rPr>
                <w:rFonts w:ascii="Times New Roman" w:eastAsia="Calibri" w:hAnsi="Times New Roman"/>
                <w:szCs w:val="24"/>
                <w:lang w:eastAsia="en-US"/>
              </w:rPr>
            </w:pPr>
            <w:r w:rsidRPr="00C17B59">
              <w:rPr>
                <w:rFonts w:ascii="Times New Roman" w:eastAsia="Calibri" w:hAnsi="Times New Roman"/>
                <w:szCs w:val="24"/>
                <w:lang w:eastAsia="en-US"/>
              </w:rPr>
              <w:t xml:space="preserve">1,5 </w:t>
            </w:r>
            <w:r>
              <w:rPr>
                <w:rFonts w:ascii="Times New Roman" w:eastAsia="Calibri" w:hAnsi="Times New Roman"/>
                <w:szCs w:val="24"/>
                <w:lang w:eastAsia="en-US"/>
              </w:rPr>
              <w:t>м</w:t>
            </w:r>
            <w:r>
              <w:rPr>
                <w:rFonts w:ascii="Times New Roman" w:eastAsia="Calibri" w:hAnsi="Times New Roman"/>
                <w:szCs w:val="24"/>
                <w:vertAlign w:val="superscript"/>
                <w:lang w:eastAsia="en-US"/>
              </w:rPr>
              <w:t>3</w:t>
            </w:r>
            <w:r w:rsidRPr="00C17B59">
              <w:rPr>
                <w:rFonts w:ascii="Times New Roman" w:eastAsia="Calibri" w:hAnsi="Times New Roman"/>
                <w:szCs w:val="24"/>
                <w:lang w:eastAsia="en-US"/>
              </w:rPr>
              <w:t>/год</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Pr="00252C2F" w:rsidRDefault="00E66D3E" w:rsidP="00B306EA">
            <w:pPr>
              <w:spacing w:line="276" w:lineRule="auto"/>
              <w:rPr>
                <w:rFonts w:ascii="Times New Roman" w:hAnsi="Times New Roman"/>
                <w:spacing w:val="-6"/>
                <w:szCs w:val="24"/>
                <w:lang w:val="ru-RU" w:eastAsia="en-US"/>
              </w:rPr>
            </w:pPr>
            <w:r w:rsidRPr="0092513F">
              <w:rPr>
                <w:rFonts w:ascii="Times New Roman" w:hAnsi="Times New Roman"/>
                <w:spacing w:val="-6"/>
                <w:szCs w:val="24"/>
                <w:lang w:eastAsia="en-US"/>
              </w:rPr>
              <w:t>Автоматичний показувальний і реєст-рувальний вторинний прилад; вхідні сигнали: 0…5 мА, 4…20 мА; НСХ пере-творювачів: термоелектричних – B, K, L, S, опору – 50П, 100П, 50М, 100М</w:t>
            </w:r>
            <w:r>
              <w:rPr>
                <w:rFonts w:ascii="Times New Roman" w:hAnsi="Times New Roman"/>
                <w:spacing w:val="-6"/>
                <w:szCs w:val="24"/>
                <w:lang w:val="ru-RU" w:eastAsia="en-US"/>
              </w:rPr>
              <w:t>,</w:t>
            </w:r>
          </w:p>
          <w:p w:rsidR="00E66D3E" w:rsidRPr="0092513F" w:rsidRDefault="00E66D3E" w:rsidP="00B306EA">
            <w:pPr>
              <w:spacing w:line="276" w:lineRule="auto"/>
              <w:rPr>
                <w:rFonts w:ascii="Times New Roman" w:hAnsi="Times New Roman"/>
                <w:spacing w:val="-6"/>
                <w:szCs w:val="24"/>
                <w:lang w:eastAsia="en-US"/>
              </w:rPr>
            </w:pPr>
            <w:r w:rsidRPr="00252C2F">
              <w:rPr>
                <w:rFonts w:ascii="Times New Roman" w:hAnsi="Times New Roman"/>
                <w:spacing w:val="-6"/>
                <w:szCs w:val="24"/>
                <w:lang w:eastAsia="en-US"/>
              </w:rPr>
              <w:t>граничнодопустима основна похибка показань 0,5 %, реєстрації</w:t>
            </w:r>
            <w:r w:rsidRPr="00252C2F">
              <w:rPr>
                <w:rFonts w:ascii="Times New Roman" w:hAnsi="Times New Roman"/>
                <w:vanish/>
                <w:spacing w:val="-6"/>
                <w:szCs w:val="24"/>
                <w:lang w:eastAsia="en-US"/>
              </w:rPr>
              <w:t>|та|</w:t>
            </w:r>
            <w:r w:rsidRPr="00252C2F">
              <w:rPr>
                <w:rFonts w:ascii="Times New Roman" w:hAnsi="Times New Roman"/>
                <w:spacing w:val="-6"/>
                <w:szCs w:val="24"/>
                <w:lang w:eastAsia="en-US"/>
              </w:rPr>
              <w:t xml:space="preserve"> 1 %</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sidRPr="0092513F">
              <w:rPr>
                <w:rFonts w:ascii="Times New Roman" w:hAnsi="Times New Roman"/>
                <w:szCs w:val="24"/>
                <w:lang w:eastAsia="en-US"/>
              </w:rPr>
              <w:t>ДИСК-250</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ru-RU" w:eastAsia="en-US"/>
              </w:rPr>
            </w:pPr>
            <w:r>
              <w:rPr>
                <w:rFonts w:ascii="Times New Roman" w:eastAsia="Calibri" w:hAnsi="Times New Roman"/>
                <w:szCs w:val="24"/>
                <w:lang w:val="ru-RU" w:eastAsia="en-US"/>
              </w:rPr>
              <w:t>1</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Pr="0092513F" w:rsidRDefault="00E66D3E" w:rsidP="00B306EA">
            <w:pPr>
              <w:widowControl w:val="0"/>
              <w:autoSpaceDE w:val="0"/>
              <w:autoSpaceDN w:val="0"/>
              <w:adjustRightInd w:val="0"/>
              <w:spacing w:line="276" w:lineRule="auto"/>
              <w:jc w:val="center"/>
              <w:rPr>
                <w:rFonts w:ascii="Times New Roman" w:hAnsi="Times New Roman"/>
                <w:szCs w:val="24"/>
                <w:lang w:eastAsia="en-US"/>
              </w:rPr>
            </w:pPr>
            <w:r w:rsidRPr="0092513F">
              <w:rPr>
                <w:rFonts w:ascii="Times New Roman" w:hAnsi="Times New Roman"/>
                <w:szCs w:val="24"/>
                <w:lang w:eastAsia="en-US"/>
              </w:rPr>
              <w:t>ЗАТ „Промышленная группа «Метран»”,</w:t>
            </w:r>
          </w:p>
          <w:p w:rsidR="00E66D3E" w:rsidRDefault="00E66D3E" w:rsidP="00B306EA">
            <w:pPr>
              <w:widowControl w:val="0"/>
              <w:autoSpaceDE w:val="0"/>
              <w:autoSpaceDN w:val="0"/>
              <w:adjustRightInd w:val="0"/>
              <w:spacing w:line="276" w:lineRule="auto"/>
              <w:jc w:val="center"/>
              <w:rPr>
                <w:rFonts w:ascii="Times New Roman" w:eastAsia="Calibri" w:hAnsi="Times New Roman"/>
                <w:szCs w:val="24"/>
                <w:lang w:eastAsia="en-US"/>
              </w:rPr>
            </w:pPr>
            <w:r w:rsidRPr="0092513F">
              <w:rPr>
                <w:rFonts w:ascii="Times New Roman" w:hAnsi="Times New Roman"/>
                <w:szCs w:val="24"/>
                <w:lang w:eastAsia="en-US"/>
              </w:rPr>
              <w:t>м. Челябінськ</w:t>
            </w:r>
          </w:p>
        </w:tc>
      </w:tr>
      <w:tr w:rsidR="00E66D3E" w:rsidTr="00B306EA">
        <w:trPr>
          <w:trHeight w:hRule="exact" w:val="2665"/>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20-4</w:t>
            </w:r>
          </w:p>
          <w:p w:rsidR="00E66D3E" w:rsidRDefault="00E66D3E" w:rsidP="00B306EA">
            <w:pPr>
              <w:spacing w:line="240" w:lineRule="auto"/>
              <w:jc w:val="center"/>
              <w:rPr>
                <w:rFonts w:ascii="Times New Roman" w:hAnsi="Times New Roman"/>
                <w:szCs w:val="24"/>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val="en-US" w:eastAsia="en-US"/>
              </w:rPr>
            </w:pPr>
            <w:r>
              <w:rPr>
                <w:rFonts w:ascii="Times New Roman" w:eastAsia="Calibri" w:hAnsi="Times New Roman"/>
                <w:szCs w:val="24"/>
                <w:lang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Трубопровід з  газовою суміш</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r>
              <w:rPr>
                <w:rFonts w:ascii="Times New Roman" w:hAnsi="Times New Roman"/>
                <w:szCs w:val="24"/>
              </w:rPr>
              <w:t>-</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hAnsi="Times New Roman"/>
                <w:szCs w:val="24"/>
              </w:rPr>
            </w:pPr>
            <w:r>
              <w:rPr>
                <w:rFonts w:ascii="Times New Roman" w:hAnsi="Times New Roman"/>
                <w:szCs w:val="24"/>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hAnsi="Times New Roman"/>
                <w:szCs w:val="24"/>
              </w:rPr>
            </w:pPr>
            <w:r w:rsidRPr="004A66DF">
              <w:rPr>
                <w:rFonts w:ascii="Times New Roman" w:hAnsi="Times New Roman"/>
                <w:szCs w:val="24"/>
              </w:rPr>
              <w:t>Затвор шлюзовий продуктивність до 16,5 м³/год, діаметр ротора 250 мм, довжина ротора 265 мм, число комірок ротора 6,  частота обертання ротора 46 об/хв, споживана потужність 1,1 Вт. вихідні сигнали: І</w:t>
            </w:r>
            <w:r w:rsidRPr="004A66DF">
              <w:rPr>
                <w:rFonts w:ascii="Times New Roman" w:hAnsi="Times New Roman"/>
                <w:szCs w:val="24"/>
                <w:vertAlign w:val="subscript"/>
              </w:rPr>
              <w:t>вх</w:t>
            </w:r>
            <w:r w:rsidRPr="004A66DF">
              <w:rPr>
                <w:rFonts w:ascii="Times New Roman" w:hAnsi="Times New Roman"/>
                <w:szCs w:val="24"/>
              </w:rPr>
              <w:t xml:space="preserve"> =4…20 мА</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r>
              <w:rPr>
                <w:rFonts w:ascii="Times New Roman" w:hAnsi="Times New Roman"/>
              </w:rPr>
              <w:t>ШЗХ-10</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Pr="0068424D" w:rsidRDefault="00E66D3E" w:rsidP="00B306EA">
            <w:pPr>
              <w:spacing w:line="240" w:lineRule="auto"/>
              <w:jc w:val="center"/>
              <w:rPr>
                <w:rFonts w:ascii="Times New Roman" w:hAnsi="Times New Roman"/>
                <w:szCs w:val="24"/>
                <w:lang w:val="en-US"/>
              </w:rPr>
            </w:pPr>
            <w:r>
              <w:rPr>
                <w:rFonts w:ascii="Times New Roman" w:hAnsi="Times New Roman"/>
                <w:szCs w:val="24"/>
              </w:rPr>
              <w:t>1</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adjustRightInd w:val="0"/>
              <w:spacing w:line="228" w:lineRule="auto"/>
              <w:jc w:val="center"/>
              <w:rPr>
                <w:rFonts w:ascii="Times New Roman" w:hAnsi="Times New Roman"/>
                <w:spacing w:val="-6"/>
              </w:rPr>
            </w:pPr>
            <w:r>
              <w:rPr>
                <w:rFonts w:ascii="Times New Roman" w:hAnsi="Times New Roman"/>
                <w:spacing w:val="-6"/>
              </w:rPr>
              <w:t xml:space="preserve">ПАТ «Хорольський механічний завод», м. Хорол </w:t>
            </w:r>
          </w:p>
          <w:p w:rsidR="00E66D3E" w:rsidRDefault="00E66D3E" w:rsidP="00B306EA">
            <w:pPr>
              <w:widowControl w:val="0"/>
              <w:autoSpaceDE w:val="0"/>
              <w:autoSpaceDN w:val="0"/>
              <w:adjustRightInd w:val="0"/>
              <w:spacing w:line="240" w:lineRule="auto"/>
              <w:jc w:val="center"/>
              <w:rPr>
                <w:rFonts w:ascii="Times New Roman" w:hAnsi="Times New Roman"/>
                <w:spacing w:val="-2"/>
                <w:szCs w:val="24"/>
              </w:rPr>
            </w:pPr>
            <w:r>
              <w:rPr>
                <w:rFonts w:ascii="Times New Roman" w:hAnsi="Times New Roman"/>
                <w:spacing w:val="-6"/>
              </w:rPr>
              <w:t>Полтавської обл.</w:t>
            </w:r>
          </w:p>
        </w:tc>
      </w:tr>
      <w:tr w:rsidR="00E66D3E" w:rsidTr="00B306EA">
        <w:trPr>
          <w:trHeight w:val="342"/>
          <w:jc w:val="center"/>
        </w:trPr>
        <w:tc>
          <w:tcPr>
            <w:tcW w:w="15309" w:type="dxa"/>
            <w:gridSpan w:val="9"/>
            <w:tcBorders>
              <w:top w:val="single" w:sz="4" w:space="0" w:color="auto"/>
              <w:left w:val="single" w:sz="4" w:space="0" w:color="auto"/>
              <w:bottom w:val="single" w:sz="4" w:space="0" w:color="auto"/>
              <w:right w:val="single" w:sz="4" w:space="0" w:color="auto"/>
            </w:tcBorders>
            <w:vAlign w:val="center"/>
          </w:tcPr>
          <w:p w:rsidR="00E66D3E" w:rsidRPr="00C17B59" w:rsidRDefault="00E66D3E" w:rsidP="00B306EA">
            <w:pPr>
              <w:spacing w:after="200" w:line="240" w:lineRule="auto"/>
              <w:ind w:left="-18" w:right="85" w:hanging="18"/>
              <w:jc w:val="center"/>
              <w:rPr>
                <w:rFonts w:ascii="Times New Roman" w:eastAsia="Calibri" w:hAnsi="Times New Roman"/>
                <w:szCs w:val="24"/>
                <w:lang w:val="ru-RU" w:eastAsia="en-US"/>
              </w:rPr>
            </w:pPr>
            <w:r w:rsidRPr="00E66D3E">
              <w:rPr>
                <w:rFonts w:ascii="Times New Roman" w:hAnsi="Times New Roman"/>
                <w:b/>
                <w:sz w:val="28"/>
                <w:szCs w:val="24"/>
              </w:rPr>
              <w:t>Електроапарати</w:t>
            </w:r>
          </w:p>
        </w:tc>
      </w:tr>
      <w:tr w:rsidR="00E66D3E" w:rsidTr="00B306EA">
        <w:trPr>
          <w:trHeight w:val="1270"/>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val="en-US" w:eastAsia="en-US"/>
              </w:rPr>
            </w:pPr>
            <w:r>
              <w:rPr>
                <w:rFonts w:ascii="Times New Roman" w:eastAsia="Calibri" w:hAnsi="Times New Roman"/>
                <w:szCs w:val="24"/>
                <w:lang w:val="en-US" w:eastAsia="en-US"/>
              </w:rPr>
              <w:t>HL1</w:t>
            </w:r>
          </w:p>
          <w:p w:rsidR="00E66D3E" w:rsidRPr="00C17B59"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val="en-US" w:eastAsia="en-US"/>
              </w:rPr>
              <w:t>HL</w:t>
            </w:r>
            <w:r>
              <w:rPr>
                <w:rFonts w:ascii="Times New Roman" w:eastAsia="Calibri" w:hAnsi="Times New Roman"/>
                <w:szCs w:val="24"/>
                <w:lang w:eastAsia="en-US"/>
              </w:rPr>
              <w:t>2</w:t>
            </w:r>
            <w:r>
              <w:rPr>
                <w:rFonts w:ascii="Times New Roman" w:eastAsia="Calibri" w:hAnsi="Times New Roman"/>
                <w:szCs w:val="24"/>
                <w:lang w:val="en-US" w:eastAsia="en-US"/>
              </w:rPr>
              <w:t xml:space="preserve"> HL</w:t>
            </w:r>
            <w:r>
              <w:rPr>
                <w:rFonts w:ascii="Times New Roman" w:eastAsia="Calibri" w:hAnsi="Times New Roman"/>
                <w:szCs w:val="24"/>
                <w:lang w:eastAsia="en-US"/>
              </w:rPr>
              <w:t>3</w:t>
            </w:r>
          </w:p>
          <w:p w:rsidR="00E66D3E" w:rsidRDefault="00E66D3E" w:rsidP="00B306EA">
            <w:pPr>
              <w:spacing w:line="240" w:lineRule="auto"/>
              <w:jc w:val="center"/>
              <w:rPr>
                <w:rFonts w:ascii="Times New Roman" w:eastAsia="Calibri" w:hAnsi="Times New Roman"/>
                <w:szCs w:val="24"/>
                <w:lang w:val="en-US" w:eastAsia="en-US"/>
              </w:rPr>
            </w:pPr>
            <w:r>
              <w:rPr>
                <w:rFonts w:ascii="Times New Roman" w:eastAsia="Calibri" w:hAnsi="Times New Roman"/>
                <w:szCs w:val="24"/>
                <w:lang w:val="en-US" w:eastAsia="en-US"/>
              </w:rPr>
              <w:t>HL4</w:t>
            </w:r>
          </w:p>
          <w:p w:rsidR="00E66D3E" w:rsidRDefault="00E66D3E" w:rsidP="00B306EA">
            <w:pPr>
              <w:spacing w:line="240" w:lineRule="auto"/>
              <w:jc w:val="center"/>
              <w:rPr>
                <w:rFonts w:ascii="Times New Roman" w:eastAsia="Calibri" w:hAnsi="Times New Roman"/>
                <w:szCs w:val="24"/>
                <w:lang w:val="en-US" w:eastAsia="en-US"/>
              </w:rPr>
            </w:pPr>
            <w:r>
              <w:rPr>
                <w:rFonts w:ascii="Times New Roman" w:eastAsia="Calibri" w:hAnsi="Times New Roman"/>
                <w:szCs w:val="24"/>
                <w:lang w:val="en-US" w:eastAsia="en-US"/>
              </w:rPr>
              <w:t>HL5</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val="en-US" w:eastAsia="en-US"/>
              </w:rPr>
              <w:t>HL</w:t>
            </w:r>
            <w:r>
              <w:rPr>
                <w:rFonts w:ascii="Times New Roman" w:eastAsia="Calibri" w:hAnsi="Times New Roman"/>
                <w:szCs w:val="24"/>
                <w:lang w:eastAsia="en-US"/>
              </w:rPr>
              <w:t>6</w:t>
            </w:r>
          </w:p>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val="en-US" w:eastAsia="en-US"/>
              </w:rPr>
              <w:t>HL</w:t>
            </w:r>
            <w:r>
              <w:rPr>
                <w:rFonts w:ascii="Times New Roman" w:eastAsia="Calibri" w:hAnsi="Times New Roman"/>
                <w:szCs w:val="24"/>
                <w:lang w:eastAsia="en-US"/>
              </w:rPr>
              <w:t>7</w:t>
            </w:r>
            <w:r>
              <w:rPr>
                <w:rFonts w:ascii="Times New Roman" w:eastAsia="Calibri" w:hAnsi="Times New Roman"/>
                <w:szCs w:val="24"/>
                <w:lang w:val="en-US" w:eastAsia="en-US"/>
              </w:rPr>
              <w:t xml:space="preserve"> HL</w:t>
            </w:r>
            <w:r>
              <w:rPr>
                <w:rFonts w:ascii="Times New Roman" w:eastAsia="Calibri" w:hAnsi="Times New Roman"/>
                <w:szCs w:val="24"/>
                <w:lang w:eastAsia="en-US"/>
              </w:rPr>
              <w:t>8</w:t>
            </w:r>
          </w:p>
          <w:p w:rsidR="00E66D3E" w:rsidRDefault="00E66D3E" w:rsidP="00B306EA">
            <w:pPr>
              <w:spacing w:line="240" w:lineRule="auto"/>
              <w:jc w:val="center"/>
              <w:rPr>
                <w:rFonts w:ascii="Times New Roman" w:eastAsia="Calibri" w:hAnsi="Times New Roman"/>
                <w:szCs w:val="24"/>
                <w:lang w:val="en-US" w:eastAsia="en-US"/>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Сигналізація</w:t>
            </w: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w:t>
            </w: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exact"/>
              <w:jc w:val="center"/>
              <w:rPr>
                <w:rFonts w:ascii="Times New Roman" w:eastAsia="Calibri" w:hAnsi="Times New Roman"/>
                <w:szCs w:val="24"/>
                <w:lang w:eastAsia="en-US"/>
              </w:rPr>
            </w:pPr>
            <w:r>
              <w:rPr>
                <w:rFonts w:ascii="Times New Roman" w:eastAsia="Calibri" w:hAnsi="Times New Roman"/>
                <w:szCs w:val="24"/>
                <w:lang w:eastAsia="en-US"/>
              </w:rPr>
              <w:t>-</w:t>
            </w: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eastAsia="Calibri" w:hAnsi="Times New Roman"/>
                <w:szCs w:val="24"/>
                <w:lang w:eastAsia="en-US"/>
              </w:rPr>
            </w:pPr>
            <w:r w:rsidRPr="00C17B59">
              <w:rPr>
                <w:rFonts w:ascii="Times New Roman" w:eastAsia="Calibri" w:hAnsi="Times New Roman"/>
                <w:szCs w:val="24"/>
                <w:lang w:eastAsia="en-US"/>
              </w:rPr>
              <w:t>Лампа сигнальна світлодіодна (</w:t>
            </w:r>
            <w:r w:rsidRPr="00C17B59">
              <w:rPr>
                <w:rFonts w:ascii="Times New Roman" w:eastAsia="Calibri" w:hAnsi="Times New Roman"/>
                <w:szCs w:val="24"/>
                <w:lang w:val="ru-RU" w:eastAsia="en-US"/>
              </w:rPr>
              <w:t>LED</w:t>
            </w:r>
            <w:r w:rsidRPr="00C17B59">
              <w:rPr>
                <w:rFonts w:ascii="Times New Roman" w:eastAsia="Calibri" w:hAnsi="Times New Roman"/>
                <w:szCs w:val="24"/>
                <w:lang w:eastAsia="en-US"/>
              </w:rPr>
              <w:t xml:space="preserve">) з жовтим індика-тором (матриця), </w:t>
            </w:r>
          </w:p>
          <w:p w:rsidR="00E66D3E" w:rsidRDefault="00E66D3E" w:rsidP="00B306EA">
            <w:pPr>
              <w:spacing w:line="240" w:lineRule="auto"/>
              <w:rPr>
                <w:rFonts w:ascii="Times New Roman" w:eastAsia="Calibri" w:hAnsi="Times New Roman"/>
                <w:szCs w:val="24"/>
                <w:lang w:eastAsia="en-US"/>
              </w:rPr>
            </w:pPr>
            <w:r w:rsidRPr="00C17B59">
              <w:rPr>
                <w:rFonts w:ascii="Times New Roman" w:eastAsia="Calibri" w:hAnsi="Times New Roman"/>
                <w:szCs w:val="24"/>
                <w:lang w:val="ru-RU" w:eastAsia="en-US"/>
              </w:rPr>
              <w:t>W</w:t>
            </w:r>
            <w:r w:rsidRPr="004A66DF">
              <w:rPr>
                <w:rFonts w:ascii="Times New Roman" w:eastAsia="Calibri" w:hAnsi="Times New Roman"/>
                <w:szCs w:val="24"/>
                <w:vertAlign w:val="subscript"/>
                <w:lang w:eastAsia="en-US"/>
              </w:rPr>
              <w:t>мах</w:t>
            </w:r>
            <w:r w:rsidRPr="00C17B59">
              <w:rPr>
                <w:rFonts w:ascii="Times New Roman" w:eastAsia="Calibri" w:hAnsi="Times New Roman"/>
                <w:szCs w:val="24"/>
                <w:lang w:eastAsia="en-US"/>
              </w:rPr>
              <w:t xml:space="preserve"> = 0,01 Вт,  </w:t>
            </w:r>
            <w:r w:rsidRPr="00C17B59">
              <w:rPr>
                <w:rFonts w:ascii="Times New Roman" w:eastAsia="Calibri" w:hAnsi="Times New Roman"/>
                <w:szCs w:val="24"/>
                <w:lang w:val="ru-RU" w:eastAsia="en-US"/>
              </w:rPr>
              <w:t>U</w:t>
            </w:r>
            <w:r w:rsidRPr="004A66DF">
              <w:rPr>
                <w:rFonts w:ascii="Times New Roman" w:eastAsia="Calibri" w:hAnsi="Times New Roman"/>
                <w:szCs w:val="24"/>
                <w:vertAlign w:val="subscript"/>
                <w:lang w:eastAsia="en-US"/>
              </w:rPr>
              <w:t>ном</w:t>
            </w:r>
            <w:r w:rsidRPr="00C17B59">
              <w:rPr>
                <w:rFonts w:ascii="Times New Roman" w:eastAsia="Calibri" w:hAnsi="Times New Roman"/>
                <w:szCs w:val="24"/>
                <w:lang w:eastAsia="en-US"/>
              </w:rPr>
              <w:t xml:space="preserve"> = 230 В, </w:t>
            </w:r>
          </w:p>
          <w:p w:rsidR="00E66D3E" w:rsidRDefault="00E66D3E" w:rsidP="00B306EA">
            <w:pPr>
              <w:spacing w:line="240" w:lineRule="auto"/>
              <w:rPr>
                <w:rFonts w:ascii="Times New Roman" w:eastAsia="Calibri" w:hAnsi="Times New Roman"/>
                <w:szCs w:val="24"/>
                <w:lang w:eastAsia="en-US"/>
              </w:rPr>
            </w:pPr>
            <w:r w:rsidRPr="00C17B59">
              <w:rPr>
                <w:rFonts w:ascii="Times New Roman" w:eastAsia="Calibri" w:hAnsi="Times New Roman"/>
                <w:szCs w:val="24"/>
                <w:lang w:eastAsia="en-US"/>
              </w:rPr>
              <w:t xml:space="preserve">50 Гц, монтажна глибина ніші: </w:t>
            </w:r>
          </w:p>
          <w:p w:rsidR="00E66D3E" w:rsidRPr="00C17B59" w:rsidRDefault="00E66D3E" w:rsidP="00B306EA">
            <w:pPr>
              <w:spacing w:line="240" w:lineRule="auto"/>
              <w:rPr>
                <w:rFonts w:ascii="Times New Roman" w:eastAsia="Calibri" w:hAnsi="Times New Roman"/>
                <w:szCs w:val="24"/>
                <w:lang w:eastAsia="en-US"/>
              </w:rPr>
            </w:pPr>
            <w:r w:rsidRPr="00C17B59">
              <w:rPr>
                <w:rFonts w:ascii="Times New Roman" w:eastAsia="Calibri" w:hAnsi="Times New Roman"/>
                <w:szCs w:val="24"/>
                <w:lang w:eastAsia="en-US"/>
              </w:rPr>
              <w:t xml:space="preserve">72,5 мм; кріплення на </w:t>
            </w:r>
            <w:r w:rsidRPr="00C17B59">
              <w:rPr>
                <w:rFonts w:ascii="Times New Roman" w:eastAsia="Calibri" w:hAnsi="Times New Roman"/>
                <w:szCs w:val="24"/>
                <w:lang w:val="ru-RU" w:eastAsia="en-US"/>
              </w:rPr>
              <w:t>DIN</w:t>
            </w:r>
            <w:r w:rsidRPr="00C17B59">
              <w:rPr>
                <w:rFonts w:ascii="Times New Roman" w:eastAsia="Calibri" w:hAnsi="Times New Roman"/>
                <w:szCs w:val="24"/>
                <w:lang w:eastAsia="en-US"/>
              </w:rPr>
              <w:t>-рейку</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sidRPr="00C17B59">
              <w:rPr>
                <w:rFonts w:ascii="Times New Roman" w:eastAsia="Calibri" w:hAnsi="Times New Roman"/>
                <w:szCs w:val="24"/>
                <w:lang w:val="ru-RU" w:eastAsia="en-US"/>
              </w:rPr>
              <w:t>ЛС-47М</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Pr>
                <w:rFonts w:ascii="Times New Roman" w:eastAsia="Calibri" w:hAnsi="Times New Roman"/>
                <w:szCs w:val="24"/>
                <w:lang w:eastAsia="en-US"/>
              </w:rPr>
              <w:t>8</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Pr="00C17B59" w:rsidRDefault="00E66D3E" w:rsidP="00B306EA">
            <w:pPr>
              <w:spacing w:after="200" w:line="240" w:lineRule="auto"/>
              <w:ind w:left="-18" w:right="85" w:hanging="18"/>
              <w:jc w:val="center"/>
              <w:rPr>
                <w:rFonts w:ascii="Times New Roman" w:eastAsia="Calibri" w:hAnsi="Times New Roman"/>
                <w:szCs w:val="24"/>
                <w:lang w:val="ru-RU" w:eastAsia="en-US"/>
              </w:rPr>
            </w:pPr>
            <w:r w:rsidRPr="00C17B59">
              <w:rPr>
                <w:rFonts w:ascii="Times New Roman" w:eastAsia="Calibri" w:hAnsi="Times New Roman"/>
                <w:szCs w:val="24"/>
                <w:lang w:val="ru-RU" w:eastAsia="en-US"/>
              </w:rPr>
              <w:t xml:space="preserve">«ІЕК Україна», </w:t>
            </w:r>
          </w:p>
          <w:p w:rsidR="00E66D3E" w:rsidRPr="00C17B59" w:rsidRDefault="00E66D3E" w:rsidP="00B306EA">
            <w:pPr>
              <w:spacing w:after="200" w:line="240" w:lineRule="auto"/>
              <w:ind w:left="-18" w:right="85" w:hanging="18"/>
              <w:jc w:val="center"/>
              <w:rPr>
                <w:rFonts w:ascii="Times New Roman" w:eastAsia="Calibri" w:hAnsi="Times New Roman"/>
                <w:szCs w:val="24"/>
                <w:lang w:val="ru-RU" w:eastAsia="en-US"/>
              </w:rPr>
            </w:pPr>
            <w:r w:rsidRPr="00C17B59">
              <w:rPr>
                <w:rFonts w:ascii="Times New Roman" w:eastAsia="Calibri" w:hAnsi="Times New Roman"/>
                <w:szCs w:val="24"/>
                <w:lang w:val="ru-RU" w:eastAsia="en-US"/>
              </w:rPr>
              <w:t xml:space="preserve">м. Вишневе </w:t>
            </w:r>
          </w:p>
          <w:p w:rsidR="00E66D3E" w:rsidRDefault="00E66D3E" w:rsidP="00B306EA">
            <w:pPr>
              <w:spacing w:after="200" w:line="240" w:lineRule="auto"/>
              <w:ind w:left="-18" w:right="85" w:hanging="18"/>
              <w:jc w:val="center"/>
              <w:rPr>
                <w:rFonts w:ascii="Times New Roman" w:eastAsia="Calibri" w:hAnsi="Times New Roman"/>
                <w:szCs w:val="24"/>
                <w:lang w:eastAsia="en-US"/>
              </w:rPr>
            </w:pPr>
            <w:r w:rsidRPr="00C17B59">
              <w:rPr>
                <w:rFonts w:ascii="Times New Roman" w:eastAsia="Calibri" w:hAnsi="Times New Roman"/>
                <w:szCs w:val="24"/>
                <w:lang w:val="ru-RU" w:eastAsia="en-US"/>
              </w:rPr>
              <w:t>Київська обл.</w:t>
            </w:r>
          </w:p>
        </w:tc>
      </w:tr>
      <w:tr w:rsidR="00E66D3E" w:rsidTr="00B306EA">
        <w:trPr>
          <w:trHeight w:val="1270"/>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Pr="002E338A" w:rsidRDefault="00E66D3E" w:rsidP="00B306EA">
            <w:pPr>
              <w:spacing w:line="240" w:lineRule="auto"/>
              <w:jc w:val="center"/>
              <w:rPr>
                <w:rFonts w:ascii="Times New Roman" w:hAnsi="Times New Roman"/>
                <w:szCs w:val="24"/>
                <w:lang w:val="ru-RU"/>
              </w:rPr>
            </w:pPr>
          </w:p>
          <w:p w:rsidR="00E66D3E" w:rsidRDefault="00E66D3E" w:rsidP="00B306EA">
            <w:pPr>
              <w:spacing w:line="240" w:lineRule="auto"/>
              <w:jc w:val="center"/>
              <w:rPr>
                <w:rFonts w:ascii="Times New Roman" w:hAnsi="Times New Roman"/>
                <w:szCs w:val="24"/>
                <w:lang w:val="en-US"/>
              </w:rPr>
            </w:pPr>
            <w:r>
              <w:rPr>
                <w:rFonts w:ascii="Times New Roman" w:hAnsi="Times New Roman"/>
                <w:szCs w:val="24"/>
                <w:lang w:val="en-US"/>
              </w:rPr>
              <w:t>SB1</w:t>
            </w:r>
          </w:p>
          <w:p w:rsidR="00E66D3E" w:rsidRDefault="00E66D3E" w:rsidP="00B306EA">
            <w:pPr>
              <w:spacing w:line="240" w:lineRule="auto"/>
              <w:jc w:val="center"/>
              <w:rPr>
                <w:rFonts w:ascii="Times New Roman" w:hAnsi="Times New Roman"/>
                <w:szCs w:val="24"/>
                <w:lang w:val="en-US"/>
              </w:rPr>
            </w:pPr>
            <w:r>
              <w:rPr>
                <w:rFonts w:ascii="Times New Roman" w:hAnsi="Times New Roman"/>
                <w:szCs w:val="24"/>
                <w:lang w:val="en-US"/>
              </w:rPr>
              <w:t>SB2</w:t>
            </w:r>
          </w:p>
          <w:p w:rsidR="00E66D3E" w:rsidRDefault="00E66D3E" w:rsidP="00B306EA">
            <w:pPr>
              <w:spacing w:line="240" w:lineRule="auto"/>
              <w:jc w:val="center"/>
              <w:rPr>
                <w:rFonts w:ascii="Times New Roman" w:hAnsi="Times New Roman"/>
                <w:szCs w:val="24"/>
                <w:lang w:val="en-US"/>
              </w:rPr>
            </w:pPr>
            <w:r>
              <w:rPr>
                <w:rFonts w:ascii="Times New Roman" w:hAnsi="Times New Roman"/>
                <w:szCs w:val="24"/>
                <w:lang w:val="en-US"/>
              </w:rPr>
              <w:t>SB3</w:t>
            </w:r>
          </w:p>
          <w:p w:rsidR="00E66D3E" w:rsidRDefault="00E66D3E" w:rsidP="00B306EA">
            <w:pPr>
              <w:spacing w:line="240" w:lineRule="auto"/>
              <w:jc w:val="center"/>
              <w:rPr>
                <w:rFonts w:ascii="Times New Roman" w:hAnsi="Times New Roman"/>
                <w:szCs w:val="24"/>
                <w:lang w:val="en-US"/>
              </w:rPr>
            </w:pPr>
            <w:r>
              <w:rPr>
                <w:rFonts w:ascii="Times New Roman" w:hAnsi="Times New Roman"/>
                <w:szCs w:val="24"/>
                <w:lang w:val="en-US"/>
              </w:rPr>
              <w:t>SB4</w:t>
            </w:r>
          </w:p>
          <w:p w:rsidR="00E66D3E" w:rsidRPr="00F30468" w:rsidRDefault="00E66D3E" w:rsidP="00B306EA">
            <w:pPr>
              <w:spacing w:line="240" w:lineRule="auto"/>
              <w:jc w:val="center"/>
              <w:rPr>
                <w:rFonts w:ascii="Times New Roman" w:hAnsi="Times New Roman"/>
                <w:szCs w:val="24"/>
                <w:lang w:val="en-US"/>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p>
        </w:tc>
        <w:tc>
          <w:tcPr>
            <w:tcW w:w="1285" w:type="dxa"/>
            <w:tcBorders>
              <w:top w:val="single" w:sz="4" w:space="0" w:color="auto"/>
              <w:left w:val="single" w:sz="4" w:space="0" w:color="auto"/>
              <w:bottom w:val="single" w:sz="4" w:space="0" w:color="auto"/>
              <w:right w:val="single" w:sz="4" w:space="0" w:color="auto"/>
            </w:tcBorders>
            <w:vAlign w:val="center"/>
          </w:tcPr>
          <w:p w:rsidR="00E66D3E" w:rsidRPr="004A66DF" w:rsidRDefault="00E66D3E" w:rsidP="00B306EA">
            <w:pPr>
              <w:widowControl w:val="0"/>
              <w:autoSpaceDE w:val="0"/>
              <w:autoSpaceDN w:val="0"/>
              <w:adjustRightInd w:val="0"/>
              <w:spacing w:line="240" w:lineRule="auto"/>
              <w:jc w:val="center"/>
              <w:rPr>
                <w:rFonts w:ascii="Times New Roman" w:hAnsi="Times New Roman"/>
                <w:szCs w:val="24"/>
                <w:lang w:val="en-US"/>
              </w:rPr>
            </w:pPr>
          </w:p>
        </w:tc>
        <w:tc>
          <w:tcPr>
            <w:tcW w:w="1516" w:type="dxa"/>
            <w:tcBorders>
              <w:top w:val="single" w:sz="4" w:space="0" w:color="auto"/>
              <w:left w:val="single" w:sz="4" w:space="0" w:color="auto"/>
              <w:bottom w:val="single" w:sz="4" w:space="0" w:color="auto"/>
              <w:right w:val="single" w:sz="4" w:space="0" w:color="auto"/>
            </w:tcBorders>
            <w:vAlign w:val="center"/>
          </w:tcPr>
          <w:p w:rsidR="00E66D3E" w:rsidRPr="00F30468" w:rsidRDefault="00E66D3E" w:rsidP="00B306EA">
            <w:pPr>
              <w:spacing w:line="240" w:lineRule="auto"/>
              <w:rPr>
                <w:rFonts w:ascii="Times New Roman" w:hAnsi="Times New Roman"/>
                <w:szCs w:val="24"/>
              </w:rPr>
            </w:pPr>
            <w:r>
              <w:rPr>
                <w:rFonts w:ascii="Times New Roman" w:hAnsi="Times New Roman"/>
                <w:szCs w:val="24"/>
              </w:rPr>
              <w:t>Пульт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Pr="00B32E00" w:rsidRDefault="00E66D3E" w:rsidP="00B306EA">
            <w:pPr>
              <w:spacing w:line="240" w:lineRule="auto"/>
              <w:rPr>
                <w:rFonts w:ascii="Times New Roman" w:hAnsi="Times New Roman"/>
                <w:szCs w:val="24"/>
              </w:rPr>
            </w:pPr>
            <w:r w:rsidRPr="00B32E00">
              <w:rPr>
                <w:rFonts w:ascii="Times New Roman" w:hAnsi="Times New Roman"/>
              </w:rPr>
              <w:t>Пост керування кнопковий,</w:t>
            </w:r>
            <w:r w:rsidRPr="00B32E00">
              <w:rPr>
                <w:rFonts w:ascii="Times New Roman" w:hAnsi="Times New Roman"/>
                <w:shd w:val="clear" w:color="auto" w:fill="FFFFFF" w:themeFill="background1"/>
              </w:rPr>
              <w:t>кількість елементів управління – 2</w:t>
            </w:r>
            <w:r w:rsidRPr="00B32E00">
              <w:rPr>
                <w:rFonts w:ascii="Times New Roman" w:hAnsi="Times New Roman"/>
              </w:rPr>
              <w:t>; номінальна напруга ізо-ляції (за змінного струму частотою 50/60 Гц) 660 В, номінальний тепловий струм 10 А; температура довкілля від (-40) °С до 40 °С, відносна вологість повітря 98 %, комутаційна зносостійкість 1 000 000 циклів</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Pr="00F30468" w:rsidRDefault="00E66D3E" w:rsidP="00B306EA">
            <w:pPr>
              <w:spacing w:line="240" w:lineRule="auto"/>
              <w:jc w:val="center"/>
              <w:rPr>
                <w:rFonts w:ascii="Times New Roman" w:hAnsi="Times New Roman"/>
                <w:szCs w:val="24"/>
              </w:rPr>
            </w:pPr>
            <w:r w:rsidRPr="00011178">
              <w:rPr>
                <w:rFonts w:ascii="Times New Roman" w:hAnsi="Times New Roman"/>
              </w:rPr>
              <w:t>ПКУ 15-21-131-УЗ</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r>
              <w:rPr>
                <w:rFonts w:ascii="Times New Roman" w:hAnsi="Times New Roman"/>
                <w:szCs w:val="24"/>
              </w:rPr>
              <w:t>4</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auto"/>
              <w:jc w:val="center"/>
              <w:rPr>
                <w:rFonts w:ascii="Times New Roman" w:hAnsi="Times New Roman"/>
                <w:spacing w:val="-2"/>
                <w:szCs w:val="24"/>
              </w:rPr>
            </w:pPr>
            <w:r>
              <w:rPr>
                <w:rFonts w:ascii="Times New Roman" w:hAnsi="Times New Roman"/>
                <w:spacing w:val="-2"/>
                <w:szCs w:val="24"/>
              </w:rPr>
              <w:t>ВАТ «Промприлад», м. Івано-Франківськ</w:t>
            </w:r>
          </w:p>
        </w:tc>
      </w:tr>
      <w:tr w:rsidR="00E66D3E" w:rsidTr="00B306EA">
        <w:trPr>
          <w:trHeight w:val="741"/>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p>
          <w:p w:rsidR="00E66D3E" w:rsidRDefault="00E66D3E" w:rsidP="00B306EA">
            <w:pPr>
              <w:spacing w:line="240" w:lineRule="auto"/>
              <w:jc w:val="center"/>
              <w:rPr>
                <w:rFonts w:ascii="Times New Roman" w:hAnsi="Times New Roman"/>
                <w:szCs w:val="24"/>
              </w:rPr>
            </w:pPr>
            <w:r>
              <w:rPr>
                <w:rFonts w:ascii="Times New Roman" w:hAnsi="Times New Roman"/>
                <w:szCs w:val="24"/>
              </w:rPr>
              <w:t>МП1</w:t>
            </w:r>
          </w:p>
          <w:p w:rsidR="00E66D3E" w:rsidRDefault="00E66D3E" w:rsidP="00B306EA">
            <w:pPr>
              <w:spacing w:line="240" w:lineRule="auto"/>
              <w:jc w:val="center"/>
              <w:rPr>
                <w:rFonts w:ascii="Times New Roman" w:hAnsi="Times New Roman"/>
                <w:szCs w:val="24"/>
              </w:rPr>
            </w:pPr>
            <w:r>
              <w:rPr>
                <w:rFonts w:ascii="Times New Roman" w:hAnsi="Times New Roman"/>
                <w:szCs w:val="24"/>
              </w:rPr>
              <w:t>МП2</w:t>
            </w:r>
          </w:p>
          <w:p w:rsidR="00E66D3E" w:rsidRPr="00F30468" w:rsidRDefault="00E66D3E" w:rsidP="00B306EA">
            <w:pPr>
              <w:spacing w:line="240" w:lineRule="auto"/>
              <w:jc w:val="center"/>
              <w:rPr>
                <w:rFonts w:ascii="Times New Roman" w:hAnsi="Times New Roman"/>
                <w:szCs w:val="24"/>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auto"/>
              <w:jc w:val="center"/>
              <w:rPr>
                <w:rFonts w:ascii="Times New Roman" w:hAnsi="Times New Roman"/>
                <w:szCs w:val="24"/>
              </w:rPr>
            </w:pPr>
          </w:p>
        </w:tc>
        <w:tc>
          <w:tcPr>
            <w:tcW w:w="1516"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hAnsi="Times New Roman"/>
                <w:szCs w:val="24"/>
              </w:rPr>
            </w:pPr>
            <w:r>
              <w:rPr>
                <w:rFonts w:ascii="Times New Roman" w:hAnsi="Times New Roman"/>
                <w:szCs w:val="24"/>
              </w:rPr>
              <w:t>Місцевий</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hAnsi="Times New Roman"/>
                <w:szCs w:val="24"/>
              </w:rPr>
            </w:pPr>
            <w:r w:rsidRPr="00BD1E04">
              <w:rPr>
                <w:rFonts w:ascii="Times New Roman" w:hAnsi="Times New Roman"/>
                <w:kern w:val="24"/>
              </w:rPr>
              <w:t>Магнітний пускач безконтактний (на семісторах), реверсивний, для керування електричними виконавчими механізмами, у приводі яких використано трифазні електродвигуни; температура довкілля (-10)…50 °С, відносна вологість до 80 %; ке</w:t>
            </w:r>
            <w:r w:rsidRPr="00BD1E04">
              <w:rPr>
                <w:rFonts w:ascii="Times New Roman" w:hAnsi="Times New Roman"/>
                <w:kern w:val="24"/>
              </w:rPr>
              <w:softHyphen/>
              <w:t>ру</w:t>
            </w:r>
            <w:r w:rsidRPr="00BD1E04">
              <w:rPr>
                <w:rFonts w:ascii="Times New Roman" w:hAnsi="Times New Roman"/>
                <w:kern w:val="24"/>
              </w:rPr>
              <w:softHyphen/>
              <w:t xml:space="preserve">вальний сигнал </w:t>
            </w:r>
            <w:r w:rsidRPr="00BD1E04">
              <w:rPr>
                <w:rFonts w:ascii="Times New Roman" w:hAnsi="Times New Roman"/>
                <w:i/>
                <w:kern w:val="24"/>
                <w:lang w:val="en-US"/>
              </w:rPr>
              <w:t>U</w:t>
            </w:r>
            <w:r w:rsidRPr="00BD1E04">
              <w:rPr>
                <w:rFonts w:ascii="Times New Roman" w:hAnsi="Times New Roman"/>
                <w:kern w:val="24"/>
                <w:vertAlign w:val="subscript"/>
              </w:rPr>
              <w:t>вх </w:t>
            </w:r>
            <w:r w:rsidRPr="00BD1E04">
              <w:rPr>
                <w:rFonts w:ascii="Times New Roman" w:hAnsi="Times New Roman"/>
                <w:kern w:val="24"/>
              </w:rPr>
              <w:t xml:space="preserve">= 24 ± 6 В, </w:t>
            </w:r>
            <w:r w:rsidRPr="00BD1E04">
              <w:rPr>
                <w:rFonts w:ascii="Times New Roman" w:hAnsi="Times New Roman"/>
                <w:i/>
                <w:kern w:val="24"/>
                <w:lang w:val="en-US"/>
              </w:rPr>
              <w:t>U</w:t>
            </w:r>
            <w:r w:rsidRPr="00BD1E04">
              <w:rPr>
                <w:rFonts w:ascii="Times New Roman" w:hAnsi="Times New Roman"/>
                <w:kern w:val="24"/>
                <w:vertAlign w:val="subscript"/>
              </w:rPr>
              <w:t>жив</w:t>
            </w:r>
            <w:r w:rsidRPr="00BD1E04">
              <w:rPr>
                <w:rFonts w:ascii="Times New Roman" w:hAnsi="Times New Roman"/>
                <w:kern w:val="24"/>
              </w:rPr>
              <w:t xml:space="preserve"> = 380 В, 50/60 Гц, </w:t>
            </w:r>
            <w:r w:rsidRPr="00BD1E04">
              <w:rPr>
                <w:rFonts w:ascii="Times New Roman" w:hAnsi="Times New Roman"/>
                <w:i/>
                <w:kern w:val="24"/>
              </w:rPr>
              <w:t>W</w:t>
            </w:r>
            <w:r w:rsidRPr="00BD1E04">
              <w:rPr>
                <w:rFonts w:ascii="Times New Roman" w:hAnsi="Times New Roman"/>
                <w:kern w:val="24"/>
                <w:vertAlign w:val="subscript"/>
              </w:rPr>
              <w:t>жив</w:t>
            </w:r>
            <w:r w:rsidRPr="00BD1E04">
              <w:rPr>
                <w:rFonts w:ascii="Times New Roman" w:hAnsi="Times New Roman"/>
                <w:kern w:val="24"/>
              </w:rPr>
              <w:t xml:space="preserve"> = 10 В·А</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r w:rsidRPr="00BD1E04">
              <w:rPr>
                <w:rFonts w:ascii="Times New Roman" w:hAnsi="Times New Roman"/>
                <w:spacing w:val="-6"/>
                <w:kern w:val="24"/>
              </w:rPr>
              <w:t>ПБР-3М</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r>
              <w:rPr>
                <w:rFonts w:ascii="Times New Roman" w:hAnsi="Times New Roman"/>
                <w:szCs w:val="24"/>
              </w:rPr>
              <w:t>2</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Pr="00F30468" w:rsidRDefault="00E66D3E" w:rsidP="00B306EA">
            <w:pPr>
              <w:widowControl w:val="0"/>
              <w:autoSpaceDE w:val="0"/>
              <w:autoSpaceDN w:val="0"/>
              <w:adjustRightInd w:val="0"/>
              <w:spacing w:line="240" w:lineRule="auto"/>
              <w:jc w:val="center"/>
              <w:rPr>
                <w:rFonts w:ascii="Times New Roman" w:hAnsi="Times New Roman"/>
                <w:spacing w:val="-2"/>
                <w:szCs w:val="24"/>
              </w:rPr>
            </w:pPr>
            <w:r>
              <w:rPr>
                <w:rFonts w:ascii="Times New Roman" w:hAnsi="Times New Roman"/>
                <w:spacing w:val="-2"/>
                <w:szCs w:val="24"/>
              </w:rPr>
              <w:t>ВО «Электроприбор», м. Чебоксари</w:t>
            </w:r>
          </w:p>
        </w:tc>
      </w:tr>
      <w:tr w:rsidR="00E66D3E" w:rsidTr="00B306EA">
        <w:trPr>
          <w:trHeight w:val="615"/>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lang w:val="en-US"/>
              </w:rPr>
            </w:pPr>
          </w:p>
          <w:p w:rsidR="00E66D3E" w:rsidRDefault="00E66D3E" w:rsidP="00B306EA">
            <w:pPr>
              <w:spacing w:line="240" w:lineRule="auto"/>
              <w:jc w:val="center"/>
              <w:rPr>
                <w:rFonts w:ascii="Times New Roman" w:hAnsi="Times New Roman"/>
                <w:szCs w:val="24"/>
                <w:lang w:val="en-US"/>
              </w:rPr>
            </w:pPr>
            <w:r>
              <w:rPr>
                <w:rFonts w:ascii="Times New Roman" w:hAnsi="Times New Roman"/>
                <w:szCs w:val="24"/>
                <w:lang w:val="en-US"/>
              </w:rPr>
              <w:t>SA1</w:t>
            </w:r>
          </w:p>
          <w:p w:rsidR="00E66D3E" w:rsidRDefault="00E66D3E" w:rsidP="00B306EA">
            <w:pPr>
              <w:spacing w:line="240" w:lineRule="auto"/>
              <w:jc w:val="center"/>
              <w:rPr>
                <w:rFonts w:ascii="Times New Roman" w:hAnsi="Times New Roman"/>
                <w:szCs w:val="24"/>
                <w:lang w:val="en-US"/>
              </w:rPr>
            </w:pPr>
            <w:r>
              <w:rPr>
                <w:rFonts w:ascii="Times New Roman" w:hAnsi="Times New Roman"/>
                <w:szCs w:val="24"/>
                <w:lang w:val="en-US"/>
              </w:rPr>
              <w:t>SA2</w:t>
            </w:r>
          </w:p>
          <w:p w:rsidR="00E66D3E" w:rsidRPr="00F30468" w:rsidRDefault="00E66D3E" w:rsidP="00B306EA">
            <w:pPr>
              <w:spacing w:line="240" w:lineRule="auto"/>
              <w:jc w:val="center"/>
              <w:rPr>
                <w:rFonts w:ascii="Times New Roman" w:hAnsi="Times New Roman"/>
                <w:szCs w:val="24"/>
                <w:lang w:val="en-US"/>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auto"/>
              <w:jc w:val="center"/>
              <w:rPr>
                <w:rFonts w:ascii="Times New Roman" w:hAnsi="Times New Roman"/>
                <w:szCs w:val="24"/>
              </w:rPr>
            </w:pPr>
          </w:p>
        </w:tc>
        <w:tc>
          <w:tcPr>
            <w:tcW w:w="1516" w:type="dxa"/>
            <w:tcBorders>
              <w:top w:val="single" w:sz="4" w:space="0" w:color="auto"/>
              <w:left w:val="single" w:sz="4" w:space="0" w:color="auto"/>
              <w:bottom w:val="single" w:sz="4" w:space="0" w:color="auto"/>
              <w:right w:val="single" w:sz="4" w:space="0" w:color="auto"/>
            </w:tcBorders>
            <w:vAlign w:val="center"/>
          </w:tcPr>
          <w:p w:rsidR="00E66D3E" w:rsidRPr="00F30468" w:rsidRDefault="00E66D3E" w:rsidP="00B306EA">
            <w:pPr>
              <w:spacing w:line="240" w:lineRule="auto"/>
              <w:rPr>
                <w:rFonts w:ascii="Times New Roman" w:hAnsi="Times New Roman"/>
                <w:szCs w:val="24"/>
              </w:rPr>
            </w:pPr>
            <w:r>
              <w:rPr>
                <w:rFonts w:ascii="Times New Roman" w:hAnsi="Times New Roman"/>
                <w:szCs w:val="24"/>
              </w:rPr>
              <w:t>Місцевий</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hAnsi="Times New Roman"/>
                <w:szCs w:val="24"/>
              </w:rPr>
            </w:pPr>
            <w:r w:rsidRPr="0040333C">
              <w:rPr>
                <w:rFonts w:ascii="Times New Roman" w:hAnsi="Times New Roman"/>
              </w:rPr>
              <w:t>Кнопка запобіжного вимикання; номінальна робоча напруга: змінна (частота 50/60 Гц) 660 В, постійна – 440 В, номінальний тепловий струм – 10 А</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r w:rsidRPr="0040333C">
              <w:rPr>
                <w:rFonts w:ascii="Times New Roman" w:hAnsi="Times New Roman"/>
                <w:bCs/>
              </w:rPr>
              <w:t>КМЕ-</w:t>
            </w:r>
            <w:r w:rsidRPr="0040333C">
              <w:rPr>
                <w:rFonts w:ascii="Times New Roman" w:hAnsi="Times New Roman"/>
              </w:rPr>
              <w:t>5111 УЗ</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r>
              <w:rPr>
                <w:rFonts w:ascii="Times New Roman" w:hAnsi="Times New Roman"/>
                <w:szCs w:val="24"/>
              </w:rPr>
              <w:t>2</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auto"/>
              <w:jc w:val="center"/>
              <w:rPr>
                <w:rFonts w:ascii="Times New Roman" w:hAnsi="Times New Roman"/>
                <w:spacing w:val="-2"/>
                <w:szCs w:val="24"/>
              </w:rPr>
            </w:pPr>
            <w:r>
              <w:rPr>
                <w:rFonts w:ascii="Times New Roman" w:hAnsi="Times New Roman"/>
                <w:spacing w:val="-2"/>
                <w:szCs w:val="24"/>
              </w:rPr>
              <w:t>ВО «Электроприбор», м. Чебоксари</w:t>
            </w:r>
          </w:p>
        </w:tc>
      </w:tr>
      <w:tr w:rsidR="00E66D3E" w:rsidTr="00B306EA">
        <w:trPr>
          <w:trHeight w:val="841"/>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lang w:val="en-US"/>
              </w:rPr>
            </w:pPr>
          </w:p>
          <w:p w:rsidR="00E66D3E" w:rsidRPr="0084043C" w:rsidRDefault="00E66D3E" w:rsidP="00B306EA">
            <w:pPr>
              <w:spacing w:line="240" w:lineRule="auto"/>
              <w:jc w:val="center"/>
              <w:rPr>
                <w:rFonts w:ascii="Times New Roman" w:hAnsi="Times New Roman"/>
                <w:szCs w:val="24"/>
              </w:rPr>
            </w:pPr>
            <w:r>
              <w:rPr>
                <w:rFonts w:ascii="Times New Roman" w:hAnsi="Times New Roman"/>
                <w:szCs w:val="24"/>
                <w:lang w:val="en-US"/>
              </w:rPr>
              <w:t>HL</w:t>
            </w:r>
            <w:r>
              <w:rPr>
                <w:rFonts w:ascii="Times New Roman" w:hAnsi="Times New Roman"/>
                <w:szCs w:val="24"/>
              </w:rPr>
              <w:t>9</w:t>
            </w:r>
          </w:p>
          <w:p w:rsidR="00E66D3E" w:rsidRPr="0084043C" w:rsidRDefault="00E66D3E" w:rsidP="00B306EA">
            <w:pPr>
              <w:spacing w:line="240" w:lineRule="auto"/>
              <w:jc w:val="center"/>
              <w:rPr>
                <w:rFonts w:ascii="Times New Roman" w:hAnsi="Times New Roman"/>
                <w:szCs w:val="24"/>
              </w:rPr>
            </w:pPr>
            <w:r>
              <w:rPr>
                <w:rFonts w:ascii="Times New Roman" w:hAnsi="Times New Roman"/>
                <w:szCs w:val="24"/>
                <w:lang w:val="en-US"/>
              </w:rPr>
              <w:t>HL1</w:t>
            </w:r>
            <w:r>
              <w:rPr>
                <w:rFonts w:ascii="Times New Roman" w:hAnsi="Times New Roman"/>
                <w:szCs w:val="24"/>
              </w:rPr>
              <w:t>1</w:t>
            </w:r>
          </w:p>
          <w:p w:rsidR="00E66D3E" w:rsidRDefault="00E66D3E" w:rsidP="00B306EA">
            <w:pPr>
              <w:spacing w:line="240" w:lineRule="auto"/>
              <w:jc w:val="center"/>
              <w:rPr>
                <w:rFonts w:ascii="Times New Roman" w:hAnsi="Times New Roman"/>
                <w:szCs w:val="24"/>
                <w:lang w:val="en-US"/>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auto"/>
              <w:jc w:val="center"/>
              <w:rPr>
                <w:rFonts w:ascii="Times New Roman" w:hAnsi="Times New Roman"/>
                <w:szCs w:val="24"/>
              </w:rPr>
            </w:pPr>
          </w:p>
        </w:tc>
        <w:tc>
          <w:tcPr>
            <w:tcW w:w="1516" w:type="dxa"/>
            <w:tcBorders>
              <w:top w:val="single" w:sz="4" w:space="0" w:color="auto"/>
              <w:left w:val="single" w:sz="4" w:space="0" w:color="auto"/>
              <w:bottom w:val="single" w:sz="4" w:space="0" w:color="auto"/>
              <w:right w:val="single" w:sz="4" w:space="0" w:color="auto"/>
            </w:tcBorders>
            <w:vAlign w:val="center"/>
          </w:tcPr>
          <w:p w:rsidR="00E66D3E" w:rsidRPr="00F30468" w:rsidRDefault="00E66D3E" w:rsidP="00B306EA">
            <w:pPr>
              <w:spacing w:line="240" w:lineRule="auto"/>
              <w:rPr>
                <w:rFonts w:ascii="Times New Roman" w:hAnsi="Times New Roman"/>
                <w:szCs w:val="24"/>
              </w:rPr>
            </w:pPr>
            <w:r>
              <w:rPr>
                <w:rFonts w:ascii="Times New Roman" w:hAnsi="Times New Roman"/>
                <w:szCs w:val="24"/>
              </w:rPr>
              <w:t>Пульт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eastAsia="Calibri" w:hAnsi="Times New Roman"/>
                <w:szCs w:val="24"/>
                <w:lang w:eastAsia="en-US"/>
              </w:rPr>
            </w:pPr>
            <w:r w:rsidRPr="00C17B59">
              <w:rPr>
                <w:rFonts w:ascii="Times New Roman" w:eastAsia="Calibri" w:hAnsi="Times New Roman"/>
                <w:szCs w:val="24"/>
                <w:lang w:eastAsia="en-US"/>
              </w:rPr>
              <w:t>Лампа сигнальна світлодіодна (</w:t>
            </w:r>
            <w:r w:rsidRPr="00C17B59">
              <w:rPr>
                <w:rFonts w:ascii="Times New Roman" w:eastAsia="Calibri" w:hAnsi="Times New Roman"/>
                <w:szCs w:val="24"/>
                <w:lang w:val="ru-RU" w:eastAsia="en-US"/>
              </w:rPr>
              <w:t>LED</w:t>
            </w:r>
            <w:r w:rsidRPr="00C17B59">
              <w:rPr>
                <w:rFonts w:ascii="Times New Roman" w:eastAsia="Calibri" w:hAnsi="Times New Roman"/>
                <w:szCs w:val="24"/>
                <w:lang w:eastAsia="en-US"/>
              </w:rPr>
              <w:t xml:space="preserve">) з </w:t>
            </w:r>
            <w:r>
              <w:rPr>
                <w:rFonts w:ascii="Times New Roman" w:eastAsia="Calibri" w:hAnsi="Times New Roman"/>
                <w:szCs w:val="24"/>
                <w:lang w:eastAsia="en-US"/>
              </w:rPr>
              <w:t>червоним</w:t>
            </w:r>
            <w:r w:rsidRPr="00C17B59">
              <w:rPr>
                <w:rFonts w:ascii="Times New Roman" w:eastAsia="Calibri" w:hAnsi="Times New Roman"/>
                <w:szCs w:val="24"/>
                <w:lang w:eastAsia="en-US"/>
              </w:rPr>
              <w:t xml:space="preserve"> індика-тором (матриця), </w:t>
            </w:r>
          </w:p>
          <w:p w:rsidR="00E66D3E" w:rsidRDefault="00E66D3E" w:rsidP="00B306EA">
            <w:pPr>
              <w:spacing w:line="240" w:lineRule="auto"/>
              <w:rPr>
                <w:rFonts w:ascii="Times New Roman" w:eastAsia="Calibri" w:hAnsi="Times New Roman"/>
                <w:szCs w:val="24"/>
                <w:lang w:eastAsia="en-US"/>
              </w:rPr>
            </w:pPr>
            <w:r w:rsidRPr="00C17B59">
              <w:rPr>
                <w:rFonts w:ascii="Times New Roman" w:eastAsia="Calibri" w:hAnsi="Times New Roman"/>
                <w:szCs w:val="24"/>
                <w:lang w:val="ru-RU" w:eastAsia="en-US"/>
              </w:rPr>
              <w:t>W</w:t>
            </w:r>
            <w:r w:rsidRPr="004A66DF">
              <w:rPr>
                <w:rFonts w:ascii="Times New Roman" w:eastAsia="Calibri" w:hAnsi="Times New Roman"/>
                <w:szCs w:val="24"/>
                <w:vertAlign w:val="subscript"/>
                <w:lang w:eastAsia="en-US"/>
              </w:rPr>
              <w:t>мах</w:t>
            </w:r>
            <w:r w:rsidRPr="00C17B59">
              <w:rPr>
                <w:rFonts w:ascii="Times New Roman" w:eastAsia="Calibri" w:hAnsi="Times New Roman"/>
                <w:szCs w:val="24"/>
                <w:lang w:eastAsia="en-US"/>
              </w:rPr>
              <w:t xml:space="preserve"> = 0,01 Вт,  </w:t>
            </w:r>
            <w:r w:rsidRPr="00C17B59">
              <w:rPr>
                <w:rFonts w:ascii="Times New Roman" w:eastAsia="Calibri" w:hAnsi="Times New Roman"/>
                <w:szCs w:val="24"/>
                <w:lang w:val="ru-RU" w:eastAsia="en-US"/>
              </w:rPr>
              <w:t>U</w:t>
            </w:r>
            <w:r w:rsidRPr="004A66DF">
              <w:rPr>
                <w:rFonts w:ascii="Times New Roman" w:eastAsia="Calibri" w:hAnsi="Times New Roman"/>
                <w:szCs w:val="24"/>
                <w:vertAlign w:val="subscript"/>
                <w:lang w:eastAsia="en-US"/>
              </w:rPr>
              <w:t>ном</w:t>
            </w:r>
            <w:r w:rsidRPr="00C17B59">
              <w:rPr>
                <w:rFonts w:ascii="Times New Roman" w:eastAsia="Calibri" w:hAnsi="Times New Roman"/>
                <w:szCs w:val="24"/>
                <w:lang w:eastAsia="en-US"/>
              </w:rPr>
              <w:t xml:space="preserve"> = 230 В, </w:t>
            </w:r>
          </w:p>
          <w:p w:rsidR="00E66D3E" w:rsidRDefault="00E66D3E" w:rsidP="00B306EA">
            <w:pPr>
              <w:spacing w:line="240" w:lineRule="auto"/>
              <w:rPr>
                <w:rFonts w:ascii="Times New Roman" w:eastAsia="Calibri" w:hAnsi="Times New Roman"/>
                <w:szCs w:val="24"/>
                <w:lang w:eastAsia="en-US"/>
              </w:rPr>
            </w:pPr>
            <w:r w:rsidRPr="00C17B59">
              <w:rPr>
                <w:rFonts w:ascii="Times New Roman" w:eastAsia="Calibri" w:hAnsi="Times New Roman"/>
                <w:szCs w:val="24"/>
                <w:lang w:eastAsia="en-US"/>
              </w:rPr>
              <w:lastRenderedPageBreak/>
              <w:t xml:space="preserve">50 Гц, монтажна глибина ніші: </w:t>
            </w:r>
          </w:p>
          <w:p w:rsidR="00E66D3E" w:rsidRPr="00C17B59" w:rsidRDefault="00E66D3E" w:rsidP="00B306EA">
            <w:pPr>
              <w:spacing w:line="240" w:lineRule="auto"/>
              <w:rPr>
                <w:rFonts w:ascii="Times New Roman" w:eastAsia="Calibri" w:hAnsi="Times New Roman"/>
                <w:szCs w:val="24"/>
                <w:lang w:eastAsia="en-US"/>
              </w:rPr>
            </w:pPr>
            <w:r w:rsidRPr="00C17B59">
              <w:rPr>
                <w:rFonts w:ascii="Times New Roman" w:eastAsia="Calibri" w:hAnsi="Times New Roman"/>
                <w:szCs w:val="24"/>
                <w:lang w:eastAsia="en-US"/>
              </w:rPr>
              <w:t xml:space="preserve">72,5 мм; кріплення на </w:t>
            </w:r>
            <w:r w:rsidRPr="00C17B59">
              <w:rPr>
                <w:rFonts w:ascii="Times New Roman" w:eastAsia="Calibri" w:hAnsi="Times New Roman"/>
                <w:szCs w:val="24"/>
                <w:lang w:val="ru-RU" w:eastAsia="en-US"/>
              </w:rPr>
              <w:t>DIN</w:t>
            </w:r>
            <w:r w:rsidRPr="00C17B59">
              <w:rPr>
                <w:rFonts w:ascii="Times New Roman" w:eastAsia="Calibri" w:hAnsi="Times New Roman"/>
                <w:szCs w:val="24"/>
                <w:lang w:eastAsia="en-US"/>
              </w:rPr>
              <w:t>-рейку</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sidRPr="00C17B59">
              <w:rPr>
                <w:rFonts w:ascii="Times New Roman" w:eastAsia="Calibri" w:hAnsi="Times New Roman"/>
                <w:szCs w:val="24"/>
                <w:lang w:val="ru-RU" w:eastAsia="en-US"/>
              </w:rPr>
              <w:lastRenderedPageBreak/>
              <w:t>ЛС-47М</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Pr="00382C17" w:rsidRDefault="00E66D3E" w:rsidP="00B306EA">
            <w:pPr>
              <w:spacing w:line="240" w:lineRule="auto"/>
              <w:jc w:val="center"/>
              <w:rPr>
                <w:rFonts w:ascii="Times New Roman" w:hAnsi="Times New Roman"/>
                <w:szCs w:val="24"/>
              </w:rPr>
            </w:pPr>
            <w:r>
              <w:rPr>
                <w:rFonts w:ascii="Times New Roman" w:hAnsi="Times New Roman"/>
                <w:szCs w:val="24"/>
              </w:rPr>
              <w:t>2</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Pr="00C17B59" w:rsidRDefault="00E66D3E" w:rsidP="00B306EA">
            <w:pPr>
              <w:spacing w:after="200" w:line="240" w:lineRule="auto"/>
              <w:ind w:left="-18" w:right="85" w:hanging="18"/>
              <w:jc w:val="center"/>
              <w:rPr>
                <w:rFonts w:ascii="Times New Roman" w:eastAsia="Calibri" w:hAnsi="Times New Roman"/>
                <w:szCs w:val="24"/>
                <w:lang w:val="ru-RU" w:eastAsia="en-US"/>
              </w:rPr>
            </w:pPr>
            <w:r w:rsidRPr="00C17B59">
              <w:rPr>
                <w:rFonts w:ascii="Times New Roman" w:eastAsia="Calibri" w:hAnsi="Times New Roman"/>
                <w:szCs w:val="24"/>
                <w:lang w:val="ru-RU" w:eastAsia="en-US"/>
              </w:rPr>
              <w:t xml:space="preserve">«ІЕК Україна», </w:t>
            </w:r>
          </w:p>
          <w:p w:rsidR="00E66D3E" w:rsidRPr="00C17B59" w:rsidRDefault="00E66D3E" w:rsidP="00B306EA">
            <w:pPr>
              <w:spacing w:after="200" w:line="240" w:lineRule="auto"/>
              <w:ind w:left="-18" w:right="85" w:hanging="18"/>
              <w:jc w:val="center"/>
              <w:rPr>
                <w:rFonts w:ascii="Times New Roman" w:eastAsia="Calibri" w:hAnsi="Times New Roman"/>
                <w:szCs w:val="24"/>
                <w:lang w:val="ru-RU" w:eastAsia="en-US"/>
              </w:rPr>
            </w:pPr>
            <w:r w:rsidRPr="00C17B59">
              <w:rPr>
                <w:rFonts w:ascii="Times New Roman" w:eastAsia="Calibri" w:hAnsi="Times New Roman"/>
                <w:szCs w:val="24"/>
                <w:lang w:val="ru-RU" w:eastAsia="en-US"/>
              </w:rPr>
              <w:t xml:space="preserve">м. Вишневе </w:t>
            </w:r>
          </w:p>
          <w:p w:rsidR="00E66D3E" w:rsidRPr="00382C17" w:rsidRDefault="00E66D3E" w:rsidP="00B306EA">
            <w:pPr>
              <w:spacing w:line="240" w:lineRule="auto"/>
              <w:ind w:left="-18" w:right="85" w:hanging="18"/>
              <w:jc w:val="center"/>
              <w:rPr>
                <w:rFonts w:ascii="Times New Roman" w:hAnsi="Times New Roman"/>
                <w:szCs w:val="24"/>
              </w:rPr>
            </w:pPr>
            <w:r w:rsidRPr="00C17B59">
              <w:rPr>
                <w:rFonts w:ascii="Times New Roman" w:eastAsia="Calibri" w:hAnsi="Times New Roman"/>
                <w:szCs w:val="24"/>
                <w:lang w:val="ru-RU" w:eastAsia="en-US"/>
              </w:rPr>
              <w:t>Київська обл.</w:t>
            </w:r>
          </w:p>
        </w:tc>
      </w:tr>
      <w:tr w:rsidR="00E66D3E" w:rsidTr="00B306EA">
        <w:trPr>
          <w:trHeight w:val="841"/>
          <w:jc w:val="center"/>
        </w:trPr>
        <w:tc>
          <w:tcPr>
            <w:tcW w:w="1083" w:type="dxa"/>
            <w:tcBorders>
              <w:top w:val="single" w:sz="4" w:space="0" w:color="auto"/>
              <w:left w:val="single" w:sz="4" w:space="0" w:color="auto"/>
              <w:bottom w:val="single" w:sz="4" w:space="0" w:color="auto"/>
              <w:right w:val="single" w:sz="4" w:space="0" w:color="auto"/>
            </w:tcBorders>
            <w:vAlign w:val="center"/>
          </w:tcPr>
          <w:p w:rsidR="00E66D3E" w:rsidRPr="007755A5" w:rsidRDefault="00E66D3E" w:rsidP="00B306EA">
            <w:pPr>
              <w:spacing w:line="240" w:lineRule="auto"/>
              <w:jc w:val="center"/>
              <w:rPr>
                <w:rFonts w:ascii="Times New Roman" w:hAnsi="Times New Roman"/>
                <w:szCs w:val="24"/>
              </w:rPr>
            </w:pPr>
          </w:p>
          <w:p w:rsidR="00E66D3E" w:rsidRPr="0084043C" w:rsidRDefault="00E66D3E" w:rsidP="00B306EA">
            <w:pPr>
              <w:spacing w:line="240" w:lineRule="auto"/>
              <w:jc w:val="center"/>
              <w:rPr>
                <w:rFonts w:ascii="Times New Roman" w:hAnsi="Times New Roman"/>
                <w:szCs w:val="24"/>
              </w:rPr>
            </w:pPr>
            <w:r>
              <w:rPr>
                <w:rFonts w:ascii="Times New Roman" w:hAnsi="Times New Roman"/>
                <w:szCs w:val="24"/>
                <w:lang w:val="en-US"/>
              </w:rPr>
              <w:t>HL1</w:t>
            </w:r>
            <w:r>
              <w:rPr>
                <w:rFonts w:ascii="Times New Roman" w:hAnsi="Times New Roman"/>
                <w:szCs w:val="24"/>
              </w:rPr>
              <w:t>0</w:t>
            </w:r>
          </w:p>
          <w:p w:rsidR="00E66D3E" w:rsidRPr="0084043C" w:rsidRDefault="00E66D3E" w:rsidP="00B306EA">
            <w:pPr>
              <w:spacing w:line="240" w:lineRule="auto"/>
              <w:jc w:val="center"/>
              <w:rPr>
                <w:rFonts w:ascii="Times New Roman" w:hAnsi="Times New Roman"/>
                <w:szCs w:val="24"/>
              </w:rPr>
            </w:pPr>
            <w:r>
              <w:rPr>
                <w:rFonts w:ascii="Times New Roman" w:hAnsi="Times New Roman"/>
                <w:szCs w:val="24"/>
                <w:lang w:val="en-US"/>
              </w:rPr>
              <w:t>HL1</w:t>
            </w:r>
            <w:r>
              <w:rPr>
                <w:rFonts w:ascii="Times New Roman" w:hAnsi="Times New Roman"/>
                <w:szCs w:val="24"/>
              </w:rPr>
              <w:t>2</w:t>
            </w:r>
          </w:p>
          <w:p w:rsidR="00E66D3E" w:rsidRDefault="00E66D3E" w:rsidP="00B306EA">
            <w:pPr>
              <w:spacing w:line="240" w:lineRule="auto"/>
              <w:jc w:val="center"/>
              <w:rPr>
                <w:rFonts w:ascii="Times New Roman" w:hAnsi="Times New Roman"/>
                <w:szCs w:val="24"/>
                <w:lang w:val="en-US"/>
              </w:rPr>
            </w:pPr>
          </w:p>
        </w:tc>
        <w:tc>
          <w:tcPr>
            <w:tcW w:w="1817"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p>
        </w:tc>
        <w:tc>
          <w:tcPr>
            <w:tcW w:w="2000"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hAnsi="Times New Roman"/>
                <w:szCs w:val="24"/>
              </w:rPr>
            </w:pPr>
          </w:p>
        </w:tc>
        <w:tc>
          <w:tcPr>
            <w:tcW w:w="128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widowControl w:val="0"/>
              <w:autoSpaceDE w:val="0"/>
              <w:autoSpaceDN w:val="0"/>
              <w:adjustRightInd w:val="0"/>
              <w:spacing w:line="240" w:lineRule="auto"/>
              <w:jc w:val="center"/>
              <w:rPr>
                <w:rFonts w:ascii="Times New Roman" w:hAnsi="Times New Roman"/>
                <w:szCs w:val="24"/>
              </w:rPr>
            </w:pPr>
          </w:p>
        </w:tc>
        <w:tc>
          <w:tcPr>
            <w:tcW w:w="1516" w:type="dxa"/>
            <w:tcBorders>
              <w:top w:val="single" w:sz="4" w:space="0" w:color="auto"/>
              <w:left w:val="single" w:sz="4" w:space="0" w:color="auto"/>
              <w:bottom w:val="single" w:sz="4" w:space="0" w:color="auto"/>
              <w:right w:val="single" w:sz="4" w:space="0" w:color="auto"/>
            </w:tcBorders>
            <w:vAlign w:val="center"/>
          </w:tcPr>
          <w:p w:rsidR="00E66D3E" w:rsidRPr="00382C17" w:rsidRDefault="00E66D3E" w:rsidP="00B306EA">
            <w:pPr>
              <w:spacing w:line="240" w:lineRule="auto"/>
              <w:jc w:val="center"/>
              <w:rPr>
                <w:rFonts w:ascii="Times New Roman" w:hAnsi="Times New Roman"/>
                <w:szCs w:val="24"/>
              </w:rPr>
            </w:pPr>
            <w:r>
              <w:rPr>
                <w:rFonts w:ascii="Times New Roman" w:hAnsi="Times New Roman"/>
                <w:szCs w:val="24"/>
              </w:rPr>
              <w:t xml:space="preserve">Пульт </w:t>
            </w:r>
            <w:r w:rsidRPr="00382C17">
              <w:rPr>
                <w:rFonts w:ascii="Times New Roman" w:hAnsi="Times New Roman"/>
                <w:szCs w:val="24"/>
              </w:rPr>
              <w:t>керування</w:t>
            </w:r>
          </w:p>
        </w:tc>
        <w:tc>
          <w:tcPr>
            <w:tcW w:w="3298"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rPr>
                <w:rFonts w:ascii="Times New Roman" w:eastAsia="Calibri" w:hAnsi="Times New Roman"/>
                <w:szCs w:val="24"/>
                <w:lang w:eastAsia="en-US"/>
              </w:rPr>
            </w:pPr>
            <w:r w:rsidRPr="00C17B59">
              <w:rPr>
                <w:rFonts w:ascii="Times New Roman" w:eastAsia="Calibri" w:hAnsi="Times New Roman"/>
                <w:szCs w:val="24"/>
                <w:lang w:eastAsia="en-US"/>
              </w:rPr>
              <w:t>Лампа сигнальна світлодіодна (</w:t>
            </w:r>
            <w:r w:rsidRPr="00C17B59">
              <w:rPr>
                <w:rFonts w:ascii="Times New Roman" w:eastAsia="Calibri" w:hAnsi="Times New Roman"/>
                <w:szCs w:val="24"/>
                <w:lang w:val="ru-RU" w:eastAsia="en-US"/>
              </w:rPr>
              <w:t>LED</w:t>
            </w:r>
            <w:r w:rsidRPr="00C17B59">
              <w:rPr>
                <w:rFonts w:ascii="Times New Roman" w:eastAsia="Calibri" w:hAnsi="Times New Roman"/>
                <w:szCs w:val="24"/>
                <w:lang w:eastAsia="en-US"/>
              </w:rPr>
              <w:t xml:space="preserve">) з </w:t>
            </w:r>
            <w:r>
              <w:rPr>
                <w:rFonts w:ascii="Times New Roman" w:eastAsia="Calibri" w:hAnsi="Times New Roman"/>
                <w:szCs w:val="24"/>
                <w:lang w:eastAsia="en-US"/>
              </w:rPr>
              <w:t>зеленим</w:t>
            </w:r>
            <w:r w:rsidRPr="00C17B59">
              <w:rPr>
                <w:rFonts w:ascii="Times New Roman" w:eastAsia="Calibri" w:hAnsi="Times New Roman"/>
                <w:szCs w:val="24"/>
                <w:lang w:eastAsia="en-US"/>
              </w:rPr>
              <w:t xml:space="preserve"> індика-тором (матриця), </w:t>
            </w:r>
          </w:p>
          <w:p w:rsidR="00E66D3E" w:rsidRDefault="00E66D3E" w:rsidP="00B306EA">
            <w:pPr>
              <w:spacing w:line="240" w:lineRule="auto"/>
              <w:rPr>
                <w:rFonts w:ascii="Times New Roman" w:eastAsia="Calibri" w:hAnsi="Times New Roman"/>
                <w:szCs w:val="24"/>
                <w:lang w:eastAsia="en-US"/>
              </w:rPr>
            </w:pPr>
            <w:r w:rsidRPr="00C17B59">
              <w:rPr>
                <w:rFonts w:ascii="Times New Roman" w:eastAsia="Calibri" w:hAnsi="Times New Roman"/>
                <w:szCs w:val="24"/>
                <w:lang w:val="ru-RU" w:eastAsia="en-US"/>
              </w:rPr>
              <w:t>W</w:t>
            </w:r>
            <w:r w:rsidRPr="004A66DF">
              <w:rPr>
                <w:rFonts w:ascii="Times New Roman" w:eastAsia="Calibri" w:hAnsi="Times New Roman"/>
                <w:szCs w:val="24"/>
                <w:vertAlign w:val="subscript"/>
                <w:lang w:eastAsia="en-US"/>
              </w:rPr>
              <w:t>мах</w:t>
            </w:r>
            <w:r w:rsidRPr="00C17B59">
              <w:rPr>
                <w:rFonts w:ascii="Times New Roman" w:eastAsia="Calibri" w:hAnsi="Times New Roman"/>
                <w:szCs w:val="24"/>
                <w:lang w:eastAsia="en-US"/>
              </w:rPr>
              <w:t xml:space="preserve"> = 0,01 Вт,  </w:t>
            </w:r>
            <w:r w:rsidRPr="00C17B59">
              <w:rPr>
                <w:rFonts w:ascii="Times New Roman" w:eastAsia="Calibri" w:hAnsi="Times New Roman"/>
                <w:szCs w:val="24"/>
                <w:lang w:val="ru-RU" w:eastAsia="en-US"/>
              </w:rPr>
              <w:t>U</w:t>
            </w:r>
            <w:r w:rsidRPr="004A66DF">
              <w:rPr>
                <w:rFonts w:ascii="Times New Roman" w:eastAsia="Calibri" w:hAnsi="Times New Roman"/>
                <w:szCs w:val="24"/>
                <w:vertAlign w:val="subscript"/>
                <w:lang w:eastAsia="en-US"/>
              </w:rPr>
              <w:t>ном</w:t>
            </w:r>
            <w:r w:rsidRPr="00C17B59">
              <w:rPr>
                <w:rFonts w:ascii="Times New Roman" w:eastAsia="Calibri" w:hAnsi="Times New Roman"/>
                <w:szCs w:val="24"/>
                <w:lang w:eastAsia="en-US"/>
              </w:rPr>
              <w:t xml:space="preserve"> = 230 В, </w:t>
            </w:r>
          </w:p>
          <w:p w:rsidR="00E66D3E" w:rsidRDefault="00E66D3E" w:rsidP="00B306EA">
            <w:pPr>
              <w:spacing w:line="240" w:lineRule="auto"/>
              <w:rPr>
                <w:rFonts w:ascii="Times New Roman" w:eastAsia="Calibri" w:hAnsi="Times New Roman"/>
                <w:szCs w:val="24"/>
                <w:lang w:eastAsia="en-US"/>
              </w:rPr>
            </w:pPr>
            <w:r w:rsidRPr="00C17B59">
              <w:rPr>
                <w:rFonts w:ascii="Times New Roman" w:eastAsia="Calibri" w:hAnsi="Times New Roman"/>
                <w:szCs w:val="24"/>
                <w:lang w:eastAsia="en-US"/>
              </w:rPr>
              <w:t xml:space="preserve">50 Гц, монтажна глибина ніші: </w:t>
            </w:r>
          </w:p>
          <w:p w:rsidR="00E66D3E" w:rsidRPr="00C17B59" w:rsidRDefault="00E66D3E" w:rsidP="00B306EA">
            <w:pPr>
              <w:spacing w:line="240" w:lineRule="auto"/>
              <w:rPr>
                <w:rFonts w:ascii="Times New Roman" w:eastAsia="Calibri" w:hAnsi="Times New Roman"/>
                <w:szCs w:val="24"/>
                <w:lang w:eastAsia="en-US"/>
              </w:rPr>
            </w:pPr>
            <w:r w:rsidRPr="00C17B59">
              <w:rPr>
                <w:rFonts w:ascii="Times New Roman" w:eastAsia="Calibri" w:hAnsi="Times New Roman"/>
                <w:szCs w:val="24"/>
                <w:lang w:eastAsia="en-US"/>
              </w:rPr>
              <w:t xml:space="preserve">72,5 мм; кріплення на </w:t>
            </w:r>
            <w:r w:rsidRPr="00C17B59">
              <w:rPr>
                <w:rFonts w:ascii="Times New Roman" w:eastAsia="Calibri" w:hAnsi="Times New Roman"/>
                <w:szCs w:val="24"/>
                <w:lang w:val="ru-RU" w:eastAsia="en-US"/>
              </w:rPr>
              <w:t>DIN</w:t>
            </w:r>
            <w:r w:rsidRPr="00C17B59">
              <w:rPr>
                <w:rFonts w:ascii="Times New Roman" w:eastAsia="Calibri" w:hAnsi="Times New Roman"/>
                <w:szCs w:val="24"/>
                <w:lang w:eastAsia="en-US"/>
              </w:rPr>
              <w:t>-рейку</w:t>
            </w:r>
          </w:p>
        </w:tc>
        <w:tc>
          <w:tcPr>
            <w:tcW w:w="1215" w:type="dxa"/>
            <w:tcBorders>
              <w:top w:val="single" w:sz="4" w:space="0" w:color="auto"/>
              <w:left w:val="single" w:sz="4" w:space="0" w:color="auto"/>
              <w:bottom w:val="single" w:sz="4" w:space="0" w:color="auto"/>
              <w:right w:val="single" w:sz="4" w:space="0" w:color="auto"/>
            </w:tcBorders>
            <w:vAlign w:val="center"/>
          </w:tcPr>
          <w:p w:rsidR="00E66D3E" w:rsidRDefault="00E66D3E" w:rsidP="00B306EA">
            <w:pPr>
              <w:spacing w:line="240" w:lineRule="auto"/>
              <w:jc w:val="center"/>
              <w:rPr>
                <w:rFonts w:ascii="Times New Roman" w:eastAsia="Calibri" w:hAnsi="Times New Roman"/>
                <w:szCs w:val="24"/>
                <w:lang w:eastAsia="en-US"/>
              </w:rPr>
            </w:pPr>
            <w:r w:rsidRPr="00C17B59">
              <w:rPr>
                <w:rFonts w:ascii="Times New Roman" w:eastAsia="Calibri" w:hAnsi="Times New Roman"/>
                <w:szCs w:val="24"/>
                <w:lang w:val="ru-RU" w:eastAsia="en-US"/>
              </w:rPr>
              <w:t>ЛС-47М</w:t>
            </w:r>
          </w:p>
        </w:tc>
        <w:tc>
          <w:tcPr>
            <w:tcW w:w="812" w:type="dxa"/>
            <w:tcBorders>
              <w:top w:val="single" w:sz="4" w:space="0" w:color="auto"/>
              <w:left w:val="single" w:sz="4" w:space="0" w:color="auto"/>
              <w:bottom w:val="single" w:sz="4" w:space="0" w:color="auto"/>
              <w:right w:val="single" w:sz="4" w:space="0" w:color="auto"/>
            </w:tcBorders>
            <w:vAlign w:val="center"/>
          </w:tcPr>
          <w:p w:rsidR="00E66D3E" w:rsidRPr="0084043C" w:rsidRDefault="00E66D3E" w:rsidP="00B306EA">
            <w:pPr>
              <w:spacing w:line="240" w:lineRule="auto"/>
              <w:jc w:val="center"/>
              <w:rPr>
                <w:rFonts w:ascii="Times New Roman" w:hAnsi="Times New Roman"/>
                <w:szCs w:val="24"/>
              </w:rPr>
            </w:pPr>
            <w:r>
              <w:rPr>
                <w:rFonts w:ascii="Times New Roman" w:hAnsi="Times New Roman"/>
                <w:szCs w:val="24"/>
              </w:rPr>
              <w:t>2</w:t>
            </w:r>
          </w:p>
        </w:tc>
        <w:tc>
          <w:tcPr>
            <w:tcW w:w="2283" w:type="dxa"/>
            <w:tcBorders>
              <w:top w:val="single" w:sz="4" w:space="0" w:color="auto"/>
              <w:left w:val="single" w:sz="4" w:space="0" w:color="auto"/>
              <w:bottom w:val="single" w:sz="4" w:space="0" w:color="auto"/>
              <w:right w:val="single" w:sz="4" w:space="0" w:color="auto"/>
            </w:tcBorders>
            <w:vAlign w:val="center"/>
          </w:tcPr>
          <w:p w:rsidR="00E66D3E" w:rsidRPr="00C17B59" w:rsidRDefault="00E66D3E" w:rsidP="00B306EA">
            <w:pPr>
              <w:spacing w:after="200" w:line="240" w:lineRule="auto"/>
              <w:ind w:left="-18" w:right="85" w:hanging="18"/>
              <w:jc w:val="center"/>
              <w:rPr>
                <w:rFonts w:ascii="Times New Roman" w:eastAsia="Calibri" w:hAnsi="Times New Roman"/>
                <w:szCs w:val="24"/>
                <w:lang w:val="ru-RU" w:eastAsia="en-US"/>
              </w:rPr>
            </w:pPr>
            <w:r w:rsidRPr="00C17B59">
              <w:rPr>
                <w:rFonts w:ascii="Times New Roman" w:eastAsia="Calibri" w:hAnsi="Times New Roman"/>
                <w:szCs w:val="24"/>
                <w:lang w:val="ru-RU" w:eastAsia="en-US"/>
              </w:rPr>
              <w:t xml:space="preserve">«ІЕК Україна», </w:t>
            </w:r>
          </w:p>
          <w:p w:rsidR="00E66D3E" w:rsidRPr="00C17B59" w:rsidRDefault="00E66D3E" w:rsidP="00B306EA">
            <w:pPr>
              <w:spacing w:after="200" w:line="240" w:lineRule="auto"/>
              <w:ind w:left="-18" w:right="85" w:hanging="18"/>
              <w:jc w:val="center"/>
              <w:rPr>
                <w:rFonts w:ascii="Times New Roman" w:eastAsia="Calibri" w:hAnsi="Times New Roman"/>
                <w:szCs w:val="24"/>
                <w:lang w:val="ru-RU" w:eastAsia="en-US"/>
              </w:rPr>
            </w:pPr>
            <w:r w:rsidRPr="00C17B59">
              <w:rPr>
                <w:rFonts w:ascii="Times New Roman" w:eastAsia="Calibri" w:hAnsi="Times New Roman"/>
                <w:szCs w:val="24"/>
                <w:lang w:val="ru-RU" w:eastAsia="en-US"/>
              </w:rPr>
              <w:t xml:space="preserve">м. Вишневе </w:t>
            </w:r>
          </w:p>
          <w:p w:rsidR="00E66D3E" w:rsidRPr="00382C17" w:rsidRDefault="00E66D3E" w:rsidP="00B306EA">
            <w:pPr>
              <w:spacing w:line="240" w:lineRule="auto"/>
              <w:ind w:left="-18" w:right="85" w:hanging="18"/>
              <w:jc w:val="center"/>
              <w:rPr>
                <w:rFonts w:ascii="Times New Roman" w:hAnsi="Times New Roman"/>
                <w:szCs w:val="24"/>
              </w:rPr>
            </w:pPr>
            <w:r w:rsidRPr="00C17B59">
              <w:rPr>
                <w:rFonts w:ascii="Times New Roman" w:eastAsia="Calibri" w:hAnsi="Times New Roman"/>
                <w:szCs w:val="24"/>
                <w:lang w:val="ru-RU" w:eastAsia="en-US"/>
              </w:rPr>
              <w:t>Київська обл.</w:t>
            </w:r>
          </w:p>
        </w:tc>
      </w:tr>
    </w:tbl>
    <w:p w:rsidR="00DD620F" w:rsidRPr="006D41E6" w:rsidRDefault="00DD620F" w:rsidP="00DD620F">
      <w:pPr>
        <w:spacing w:line="240" w:lineRule="auto"/>
        <w:jc w:val="left"/>
        <w:rPr>
          <w:rFonts w:ascii="Times New Roman" w:eastAsia="Calibri" w:hAnsi="Times New Roman"/>
          <w:sz w:val="28"/>
          <w:szCs w:val="22"/>
          <w:lang w:val="ru-RU" w:eastAsia="en-US"/>
        </w:rPr>
        <w:sectPr w:rsidR="00DD620F" w:rsidRPr="006D41E6" w:rsidSect="00DD620F">
          <w:headerReference w:type="default" r:id="rId143"/>
          <w:footerReference w:type="default" r:id="rId144"/>
          <w:pgSz w:w="16838" w:h="11906" w:orient="landscape" w:code="9"/>
          <w:pgMar w:top="851" w:right="1134" w:bottom="1701" w:left="1134" w:header="794" w:footer="340" w:gutter="0"/>
          <w:pgNumType w:start="1"/>
          <w:cols w:space="708"/>
          <w:docGrid w:linePitch="360"/>
        </w:sectPr>
      </w:pPr>
    </w:p>
    <w:p w:rsidR="00DD620F" w:rsidRPr="006D41E6" w:rsidRDefault="00DD620F" w:rsidP="00495C83">
      <w:pPr>
        <w:rPr>
          <w:rFonts w:ascii="Times New Roman" w:eastAsia="Calibri" w:hAnsi="Times New Roman"/>
          <w:sz w:val="28"/>
          <w:szCs w:val="22"/>
          <w:lang w:val="ru-RU" w:eastAsia="en-US"/>
        </w:rPr>
        <w:sectPr w:rsidR="00DD620F" w:rsidRPr="006D41E6" w:rsidSect="00DD620F">
          <w:headerReference w:type="default" r:id="rId145"/>
          <w:footerReference w:type="default" r:id="rId146"/>
          <w:pgSz w:w="11906" w:h="16838" w:code="9"/>
          <w:pgMar w:top="907" w:right="851" w:bottom="1758" w:left="1701" w:header="794" w:footer="340" w:gutter="0"/>
          <w:pgNumType w:start="1"/>
          <w:cols w:space="708"/>
          <w:docGrid w:linePitch="360"/>
        </w:sectPr>
      </w:pPr>
    </w:p>
    <w:p w:rsidR="00DB68F5" w:rsidRPr="006D41E6" w:rsidRDefault="00DB68F5" w:rsidP="0084321C">
      <w:pPr>
        <w:rPr>
          <w:rFonts w:eastAsia="Calibri"/>
          <w:lang w:val="ru-RU" w:eastAsia="en-US"/>
        </w:rPr>
      </w:pPr>
    </w:p>
    <w:sectPr w:rsidR="00DB68F5" w:rsidRPr="006D41E6" w:rsidSect="00DD620F">
      <w:headerReference w:type="default" r:id="rId147"/>
      <w:footerReference w:type="default" r:id="rId148"/>
      <w:pgSz w:w="11906" w:h="16838"/>
      <w:pgMar w:top="907" w:right="851" w:bottom="1758" w:left="1701" w:header="567" w:footer="709" w:gutter="0"/>
      <w:pgNumType w:start="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12A60" w:rsidRDefault="00D12A60" w:rsidP="00304E92">
      <w:pPr>
        <w:spacing w:line="240" w:lineRule="auto"/>
      </w:pPr>
      <w:r>
        <w:separator/>
      </w:r>
    </w:p>
  </w:endnote>
  <w:endnote w:type="continuationSeparator" w:id="0">
    <w:p w:rsidR="00D12A60" w:rsidRDefault="00D12A60" w:rsidP="00304E9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OpenSymbol">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CC"/>
    <w:family w:val="swiss"/>
    <w:pitch w:val="variable"/>
    <w:sig w:usb0="E1002EFF" w:usb1="C000605B" w:usb2="00000029" w:usb3="00000000" w:csb0="000101FF" w:csb1="00000000"/>
  </w:font>
  <w:font w:name="ISOCPEUR">
    <w:altName w:val="Times New Roman"/>
    <w:charset w:val="CC"/>
    <w:family w:val="swiss"/>
    <w:pitch w:val="variable"/>
    <w:sig w:usb0="00000287" w:usb1="00000000" w:usb2="00000000" w:usb3="00000000" w:csb0="0000009F" w:csb1="00000000"/>
  </w:font>
  <w:font w:name="Liberation Sans">
    <w:altName w:val="Arial"/>
    <w:charset w:val="01"/>
    <w:family w:val="swiss"/>
    <w:pitch w:val="variable"/>
  </w:font>
  <w:font w:name="Microsoft YaHei">
    <w:panose1 w:val="020B0503020204020204"/>
    <w:charset w:val="86"/>
    <w:family w:val="swiss"/>
    <w:pitch w:val="variable"/>
    <w:sig w:usb0="80000287" w:usb1="2ACF3C50" w:usb2="00000016" w:usb3="00000000" w:csb0="0004001F" w:csb1="00000000"/>
  </w:font>
  <w:font w:name="ГОСТ тип А">
    <w:altName w:val="Arial"/>
    <w:charset w:val="CC"/>
    <w:family w:val="swiss"/>
    <w:pitch w:val="variable"/>
    <w:sig w:usb0="00000001"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Roboto">
    <w:altName w:val="Times New Roman"/>
    <w:charset w:val="00"/>
    <w:family w:val="auto"/>
    <w:pitch w:val="variable"/>
    <w:sig w:usb0="E00002FF" w:usb1="5000205B" w:usb2="00000020" w:usb3="00000000" w:csb0="0000019F" w:csb1="00000000"/>
  </w:font>
  <w:font w:name="Journal">
    <w:altName w:val="Times New Roman"/>
    <w:charset w:val="00"/>
    <w:family w:val="auto"/>
    <w:pitch w:val="variable"/>
  </w:font>
  <w:font w:name="GOST type A">
    <w:altName w:val="Calibri"/>
    <w:charset w:val="CC"/>
    <w:family w:val="swiss"/>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Times-Roman">
    <w:altName w:val="MS Mincho"/>
    <w:panose1 w:val="00000000000000000000"/>
    <w:charset w:val="80"/>
    <w:family w:val="roman"/>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2A60" w:rsidRDefault="00D12A60">
    <w:pPr>
      <w:pStyle w:val="a5"/>
    </w:pPr>
  </w:p>
  <w:p w:rsidR="00D12A60" w:rsidRDefault="00D12A60">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2A60" w:rsidRDefault="00D12A60">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2A60" w:rsidRDefault="00D12A60">
    <w:pPr>
      <w:pStyle w:val="a5"/>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2A60" w:rsidRPr="00877D52" w:rsidRDefault="00D12A60" w:rsidP="002C68BB">
    <w:pPr>
      <w:pStyle w:val="a5"/>
      <w:ind w:right="-340"/>
      <w:jc w:val="right"/>
      <w:rPr>
        <w:rFonts w:ascii="Times New Roman" w:hAnsi="Times New Roman"/>
        <w:color w:val="FFFFFF" w:themeColor="background1"/>
        <w:sz w:val="28"/>
      </w:rPr>
    </w:pPr>
    <w:r w:rsidRPr="00877D52">
      <w:rPr>
        <w:rFonts w:ascii="Times New Roman" w:hAnsi="Times New Roman"/>
        <w:color w:val="FFFFFF" w:themeColor="background1"/>
        <w:sz w:val="28"/>
      </w:rPr>
      <w:fldChar w:fldCharType="begin"/>
    </w:r>
    <w:r w:rsidRPr="00877D52">
      <w:rPr>
        <w:rFonts w:ascii="Times New Roman" w:hAnsi="Times New Roman"/>
        <w:color w:val="FFFFFF" w:themeColor="background1"/>
        <w:sz w:val="28"/>
      </w:rPr>
      <w:instrText>PAGE   \* MERGEFORMAT</w:instrText>
    </w:r>
    <w:r w:rsidRPr="00877D52">
      <w:rPr>
        <w:rFonts w:ascii="Times New Roman" w:hAnsi="Times New Roman"/>
        <w:color w:val="FFFFFF" w:themeColor="background1"/>
        <w:sz w:val="28"/>
      </w:rPr>
      <w:fldChar w:fldCharType="separate"/>
    </w:r>
    <w:r>
      <w:rPr>
        <w:rFonts w:ascii="Times New Roman" w:hAnsi="Times New Roman"/>
        <w:noProof/>
        <w:color w:val="FFFFFF" w:themeColor="background1"/>
        <w:sz w:val="28"/>
      </w:rPr>
      <w:t>8</w:t>
    </w:r>
    <w:r w:rsidRPr="00877D52">
      <w:rPr>
        <w:rFonts w:ascii="Times New Roman" w:hAnsi="Times New Roman"/>
        <w:color w:val="FFFFFF" w:themeColor="background1"/>
        <w:sz w:val="28"/>
      </w:rPr>
      <w:fldChar w:fldCharType="end"/>
    </w:r>
  </w:p>
  <w:p w:rsidR="00D12A60" w:rsidRDefault="00D12A60">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12A60" w:rsidRDefault="00D12A60" w:rsidP="00304E92">
      <w:pPr>
        <w:spacing w:line="240" w:lineRule="auto"/>
      </w:pPr>
      <w:r>
        <w:separator/>
      </w:r>
    </w:p>
  </w:footnote>
  <w:footnote w:type="continuationSeparator" w:id="0">
    <w:p w:rsidR="00D12A60" w:rsidRDefault="00D12A60" w:rsidP="00304E92">
      <w:pPr>
        <w:spacing w:line="240" w:lineRule="auto"/>
      </w:pPr>
      <w:r>
        <w:continuationSeparator/>
      </w:r>
    </w:p>
  </w:footnote>
  <w:footnote w:id="1">
    <w:p w:rsidR="00D12A60" w:rsidRPr="00F01C83" w:rsidRDefault="00D12A60" w:rsidP="00FF1322">
      <w:pPr>
        <w:pStyle w:val="ab"/>
        <w:rPr>
          <w:color w:val="000000"/>
        </w:rPr>
      </w:pPr>
      <w:r w:rsidRPr="00F44C51">
        <w:rPr>
          <w:rStyle w:val="aa"/>
          <w:sz w:val="22"/>
          <w:szCs w:val="22"/>
        </w:rPr>
        <w:sym w:font="Symbol" w:char="F02A"/>
      </w:r>
      <w:r w:rsidRPr="00F44C51">
        <w:rPr>
          <w:sz w:val="22"/>
          <w:szCs w:val="22"/>
        </w:rPr>
        <w:t xml:space="preserve"> </w:t>
      </w:r>
      <w:r w:rsidRPr="00F01C83">
        <w:rPr>
          <w:color w:val="000000"/>
        </w:rPr>
        <w:t xml:space="preserve">Консультантом не може бути зазначено керівника дипломного </w:t>
      </w:r>
      <w:r>
        <w:rPr>
          <w:color w:val="000000"/>
        </w:rPr>
        <w:t>проєкт</w:t>
      </w:r>
      <w:r w:rsidRPr="00F01C83">
        <w:rPr>
          <w:color w:val="000000"/>
        </w:rPr>
        <w:t>у</w:t>
      </w:r>
      <w:r>
        <w:rPr>
          <w:color w:val="00000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2A60" w:rsidRDefault="00D12A60">
    <w:pPr>
      <w:pStyle w:val="a3"/>
    </w:pPr>
    <w:r>
      <w:rPr>
        <w:noProof/>
        <w:lang w:val="ru-RU"/>
      </w:rPr>
      <mc:AlternateContent>
        <mc:Choice Requires="wpg">
          <w:drawing>
            <wp:anchor distT="0" distB="0" distL="114300" distR="114300" simplePos="0" relativeHeight="251656192" behindDoc="0" locked="1" layoutInCell="0" allowOverlap="1" wp14:anchorId="40473409" wp14:editId="06A41670">
              <wp:simplePos x="0" y="0"/>
              <wp:positionH relativeFrom="page">
                <wp:posOffset>716280</wp:posOffset>
              </wp:positionH>
              <wp:positionV relativeFrom="page">
                <wp:posOffset>251460</wp:posOffset>
              </wp:positionV>
              <wp:extent cx="6588760" cy="10189210"/>
              <wp:effectExtent l="0" t="0" r="21590" b="21590"/>
              <wp:wrapNone/>
              <wp:docPr id="390" name="Группа 3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91" name="Rectangle 2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92" name="Line 25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3" name="Line 25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4" name="Line 25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5" name="Line 25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6" name="Line 25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7" name="Line 25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8" name="Line 25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9" name="Line 2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0" name="Line 26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1" name="Rectangle 262"/>
                      <wps:cNvSpPr>
                        <a:spLocks noChangeArrowheads="1"/>
                      </wps:cNvSpPr>
                      <wps:spPr bwMode="auto">
                        <a:xfrm>
                          <a:off x="0"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Default="00D12A60" w:rsidP="009144DD">
                            <w:pPr>
                              <w:pStyle w:val="afb"/>
                              <w:jc w:val="center"/>
                              <w:rPr>
                                <w:rFonts w:ascii="Journal" w:hAnsi="Journal"/>
                                <w:sz w:val="18"/>
                              </w:rPr>
                            </w:pPr>
                            <w:r w:rsidRPr="00C52997">
                              <w:rPr>
                                <w:rFonts w:ascii="GOST type A" w:hAnsi="GOST type A"/>
                                <w:sz w:val="24"/>
                              </w:rPr>
                              <w:t>Змн</w:t>
                            </w:r>
                            <w:r>
                              <w:rPr>
                                <w:rFonts w:ascii="Journal" w:hAnsi="Journal"/>
                                <w:sz w:val="18"/>
                              </w:rPr>
                              <w:t>.</w:t>
                            </w:r>
                          </w:p>
                        </w:txbxContent>
                      </wps:txbx>
                      <wps:bodyPr rot="0" vert="horz" wrap="square" lIns="12700" tIns="12700" rIns="12700" bIns="12700" anchor="t" anchorCtr="0" upright="1">
                        <a:noAutofit/>
                      </wps:bodyPr>
                    </wps:wsp>
                    <wps:wsp>
                      <wps:cNvPr id="402" name="Rectangle 26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C52997" w:rsidRDefault="00D12A60" w:rsidP="009144DD">
                            <w:pPr>
                              <w:pStyle w:val="afb"/>
                              <w:jc w:val="center"/>
                              <w:rPr>
                                <w:rFonts w:ascii="GOST type A" w:hAnsi="GOST type A"/>
                                <w:sz w:val="24"/>
                              </w:rPr>
                            </w:pPr>
                            <w:r w:rsidRPr="00C52997">
                              <w:rPr>
                                <w:rFonts w:ascii="GOST type A" w:hAnsi="GOST type A"/>
                                <w:sz w:val="24"/>
                              </w:rPr>
                              <w:t>Арк.</w:t>
                            </w:r>
                          </w:p>
                        </w:txbxContent>
                      </wps:txbx>
                      <wps:bodyPr rot="0" vert="horz" wrap="square" lIns="12700" tIns="12700" rIns="12700" bIns="12700" anchor="t" anchorCtr="0" upright="1">
                        <a:noAutofit/>
                      </wps:bodyPr>
                    </wps:wsp>
                    <wps:wsp>
                      <wps:cNvPr id="403" name="Rectangle 26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C52997" w:rsidRDefault="00D12A60" w:rsidP="009144DD">
                            <w:pPr>
                              <w:pStyle w:val="afb"/>
                              <w:jc w:val="center"/>
                              <w:rPr>
                                <w:rFonts w:ascii="GOST type A" w:hAnsi="GOST type A"/>
                                <w:sz w:val="24"/>
                              </w:rPr>
                            </w:pPr>
                            <w:r w:rsidRPr="00C52997">
                              <w:rPr>
                                <w:rFonts w:ascii="GOST type A" w:hAnsi="GOST type A"/>
                                <w:sz w:val="24"/>
                              </w:rPr>
                              <w:t>№ докум.</w:t>
                            </w:r>
                          </w:p>
                        </w:txbxContent>
                      </wps:txbx>
                      <wps:bodyPr rot="0" vert="horz" wrap="square" lIns="12700" tIns="12700" rIns="12700" bIns="12700" anchor="t" anchorCtr="0" upright="1">
                        <a:noAutofit/>
                      </wps:bodyPr>
                    </wps:wsp>
                    <wps:wsp>
                      <wps:cNvPr id="404" name="Rectangle 26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C52997" w:rsidRDefault="00D12A60" w:rsidP="009144DD">
                            <w:pPr>
                              <w:pStyle w:val="afb"/>
                              <w:jc w:val="center"/>
                              <w:rPr>
                                <w:rFonts w:ascii="GOST type A" w:hAnsi="GOST type A"/>
                                <w:sz w:val="24"/>
                              </w:rPr>
                            </w:pPr>
                            <w:r w:rsidRPr="00C52997">
                              <w:rPr>
                                <w:rFonts w:ascii="GOST type A" w:hAnsi="GOST type A"/>
                                <w:sz w:val="24"/>
                              </w:rPr>
                              <w:t>Підпис</w:t>
                            </w:r>
                          </w:p>
                        </w:txbxContent>
                      </wps:txbx>
                      <wps:bodyPr rot="0" vert="horz" wrap="square" lIns="12700" tIns="12700" rIns="12700" bIns="12700" anchor="t" anchorCtr="0" upright="1">
                        <a:noAutofit/>
                      </wps:bodyPr>
                    </wps:wsp>
                    <wps:wsp>
                      <wps:cNvPr id="405" name="Rectangle 26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C52997" w:rsidRDefault="00D12A60" w:rsidP="009144DD">
                            <w:pPr>
                              <w:pStyle w:val="afb"/>
                              <w:jc w:val="center"/>
                              <w:rPr>
                                <w:rFonts w:ascii="GOST type A" w:hAnsi="GOST type A"/>
                                <w:sz w:val="24"/>
                              </w:rPr>
                            </w:pPr>
                            <w:r w:rsidRPr="00C52997">
                              <w:rPr>
                                <w:rFonts w:ascii="GOST type A" w:hAnsi="GOST type A"/>
                                <w:sz w:val="24"/>
                              </w:rPr>
                              <w:t>Дата</w:t>
                            </w:r>
                          </w:p>
                        </w:txbxContent>
                      </wps:txbx>
                      <wps:bodyPr rot="0" vert="horz" wrap="square" lIns="12700" tIns="12700" rIns="12700" bIns="12700" anchor="t" anchorCtr="0" upright="1">
                        <a:noAutofit/>
                      </wps:bodyPr>
                    </wps:wsp>
                    <wps:wsp>
                      <wps:cNvPr id="406" name="Rectangle 26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DF4C84" w:rsidRDefault="00D12A60" w:rsidP="009144DD">
                            <w:pPr>
                              <w:pStyle w:val="afb"/>
                              <w:jc w:val="center"/>
                              <w:rPr>
                                <w:rFonts w:ascii="GOST type A" w:hAnsi="GOST type A"/>
                                <w:sz w:val="24"/>
                              </w:rPr>
                            </w:pPr>
                            <w:r w:rsidRPr="00DF4C84">
                              <w:rPr>
                                <w:rFonts w:ascii="GOST type A" w:hAnsi="GOST type A"/>
                                <w:sz w:val="24"/>
                              </w:rPr>
                              <w:t>Арк.</w:t>
                            </w:r>
                          </w:p>
                        </w:txbxContent>
                      </wps:txbx>
                      <wps:bodyPr rot="0" vert="horz" wrap="square" lIns="12700" tIns="12700" rIns="12700" bIns="12700" anchor="t" anchorCtr="0" upright="1">
                        <a:noAutofit/>
                      </wps:bodyPr>
                    </wps:wsp>
                    <wps:wsp>
                      <wps:cNvPr id="407" name="Rectangle 26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DF4C84" w:rsidRDefault="00D12A60" w:rsidP="009144DD">
                            <w:pPr>
                              <w:pStyle w:val="afb"/>
                              <w:jc w:val="center"/>
                              <w:rPr>
                                <w:rFonts w:ascii="GOST type A" w:hAnsi="GOST type A"/>
                                <w:sz w:val="24"/>
                              </w:rPr>
                            </w:pPr>
                            <w:r w:rsidRPr="00DF4C84">
                              <w:rPr>
                                <w:rFonts w:ascii="GOST type A" w:hAnsi="GOST type A"/>
                                <w:sz w:val="24"/>
                              </w:rPr>
                              <w:t>7</w:t>
                            </w:r>
                          </w:p>
                        </w:txbxContent>
                      </wps:txbx>
                      <wps:bodyPr rot="0" vert="horz" wrap="square" lIns="12700" tIns="12700" rIns="12700" bIns="12700" anchor="t" anchorCtr="0" upright="1">
                        <a:noAutofit/>
                      </wps:bodyPr>
                    </wps:wsp>
                    <wps:wsp>
                      <wps:cNvPr id="408" name="Rectangle 26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C52997" w:rsidRDefault="00D12A60" w:rsidP="009144DD">
                            <w:pPr>
                              <w:pStyle w:val="afb"/>
                              <w:jc w:val="center"/>
                              <w:rPr>
                                <w:rFonts w:ascii="GOST type A" w:hAnsi="GOST type A"/>
                                <w:lang w:val="ru-RU"/>
                              </w:rPr>
                            </w:pPr>
                            <w:r>
                              <w:rPr>
                                <w:rFonts w:ascii="GOST type A" w:hAnsi="GOST type A"/>
                              </w:rPr>
                              <w:t>ДП ХА71.09</w:t>
                            </w:r>
                            <w:r w:rsidRPr="00C52997">
                              <w:rPr>
                                <w:rFonts w:ascii="GOST type A" w:hAnsi="GOST type A"/>
                              </w:rPr>
                              <w:t>.00.000. ПЗ</w:t>
                            </w:r>
                          </w:p>
                        </w:txbxContent>
                      </wps:txbx>
                      <wps:bodyPr rot="0" vert="horz" wrap="square" lIns="12700" tIns="12700" rIns="12700" bIns="12700" anchor="t" anchorCtr="0" upright="1">
                        <a:noAutofit/>
                      </wps:bodyPr>
                    </wps:wsp>
                    <wps:wsp>
                      <wps:cNvPr id="409" name="Line 27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0" name="Line 27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1" name="Line 27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2" name="Line 27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3" name="Line 27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414" name="Group 275"/>
                      <wpg:cNvGrpSpPr>
                        <a:grpSpLocks/>
                      </wpg:cNvGrpSpPr>
                      <wpg:grpSpPr bwMode="auto">
                        <a:xfrm>
                          <a:off x="39" y="18267"/>
                          <a:ext cx="4801" cy="310"/>
                          <a:chOff x="0" y="0"/>
                          <a:chExt cx="19999" cy="20000"/>
                        </a:xfrm>
                      </wpg:grpSpPr>
                      <wps:wsp>
                        <wps:cNvPr id="415" name="Rectangle 27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3B4205" w:rsidRDefault="00D12A60" w:rsidP="009144DD">
                              <w:pPr>
                                <w:pStyle w:val="afb"/>
                                <w:rPr>
                                  <w:rFonts w:ascii="GOST type A" w:hAnsi="GOST type A"/>
                                  <w:sz w:val="24"/>
                                  <w:szCs w:val="24"/>
                                </w:rPr>
                              </w:pPr>
                              <w:r w:rsidRPr="003B4205">
                                <w:rPr>
                                  <w:rFonts w:ascii="GOST type A" w:hAnsi="GOST type A"/>
                                  <w:sz w:val="24"/>
                                  <w:szCs w:val="24"/>
                                </w:rPr>
                                <w:t xml:space="preserve"> Розроб.</w:t>
                              </w:r>
                            </w:p>
                          </w:txbxContent>
                        </wps:txbx>
                        <wps:bodyPr rot="0" vert="horz" wrap="square" lIns="12700" tIns="12700" rIns="12700" bIns="12700" anchor="t" anchorCtr="0" upright="1">
                          <a:noAutofit/>
                        </wps:bodyPr>
                      </wps:wsp>
                      <wps:wsp>
                        <wps:cNvPr id="416" name="Rectangle 27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DF4C84" w:rsidRDefault="00D12A60" w:rsidP="009144DD">
                              <w:pPr>
                                <w:pStyle w:val="afb"/>
                                <w:rPr>
                                  <w:rFonts w:ascii="GOST type A" w:hAnsi="GOST type A"/>
                                  <w:sz w:val="24"/>
                                </w:rPr>
                              </w:pPr>
                              <w:r>
                                <w:rPr>
                                  <w:rFonts w:ascii="GOST type A" w:hAnsi="GOST type A"/>
                                  <w:sz w:val="24"/>
                                  <w:lang w:val="ru-RU"/>
                                </w:rPr>
                                <w:t>Должко</w:t>
                              </w:r>
                              <w:r w:rsidRPr="00DF4C84">
                                <w:rPr>
                                  <w:rFonts w:ascii="GOST type A" w:hAnsi="GOST type A"/>
                                  <w:sz w:val="24"/>
                                </w:rPr>
                                <w:t xml:space="preserve"> </w:t>
                              </w:r>
                              <w:r>
                                <w:rPr>
                                  <w:rFonts w:ascii="GOST type A" w:hAnsi="GOST type A"/>
                                  <w:sz w:val="24"/>
                                  <w:lang w:val="ru-RU"/>
                                </w:rPr>
                                <w:t>К</w:t>
                              </w:r>
                              <w:r w:rsidRPr="00DF4C84">
                                <w:rPr>
                                  <w:rFonts w:ascii="GOST type A" w:hAnsi="GOST type A"/>
                                  <w:sz w:val="24"/>
                                </w:rPr>
                                <w:t>.</w:t>
                              </w:r>
                              <w:r>
                                <w:rPr>
                                  <w:rFonts w:ascii="GOST type A" w:hAnsi="GOST type A"/>
                                  <w:sz w:val="24"/>
                                  <w:lang w:val="ru-RU"/>
                                </w:rPr>
                                <w:t>В</w:t>
                              </w:r>
                              <w:r w:rsidRPr="00DF4C84">
                                <w:rPr>
                                  <w:rFonts w:ascii="GOST type A" w:hAnsi="GOST type A"/>
                                  <w:sz w:val="24"/>
                                </w:rPr>
                                <w:t>.</w:t>
                              </w:r>
                            </w:p>
                          </w:txbxContent>
                        </wps:txbx>
                        <wps:bodyPr rot="0" vert="horz" wrap="square" lIns="12700" tIns="12700" rIns="12700" bIns="12700" anchor="t" anchorCtr="0" upright="1">
                          <a:noAutofit/>
                        </wps:bodyPr>
                      </wps:wsp>
                    </wpg:grpSp>
                    <wpg:grpSp>
                      <wpg:cNvPr id="417" name="Group 278"/>
                      <wpg:cNvGrpSpPr>
                        <a:grpSpLocks/>
                      </wpg:cNvGrpSpPr>
                      <wpg:grpSpPr bwMode="auto">
                        <a:xfrm>
                          <a:off x="39" y="18614"/>
                          <a:ext cx="4801" cy="309"/>
                          <a:chOff x="0" y="0"/>
                          <a:chExt cx="19999" cy="20000"/>
                        </a:xfrm>
                      </wpg:grpSpPr>
                      <wps:wsp>
                        <wps:cNvPr id="418" name="Rectangle 27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DF4C84" w:rsidRDefault="00D12A60" w:rsidP="009144DD">
                              <w:pPr>
                                <w:pStyle w:val="afb"/>
                                <w:rPr>
                                  <w:rFonts w:ascii="GOST type A" w:hAnsi="GOST type A"/>
                                  <w:sz w:val="24"/>
                                </w:rPr>
                              </w:pPr>
                              <w:r w:rsidRPr="00DF4C84">
                                <w:rPr>
                                  <w:rFonts w:ascii="GOST type A" w:hAnsi="GOST type A"/>
                                  <w:sz w:val="24"/>
                                </w:rPr>
                                <w:t xml:space="preserve"> Перевір.</w:t>
                              </w:r>
                            </w:p>
                          </w:txbxContent>
                        </wps:txbx>
                        <wps:bodyPr rot="0" vert="horz" wrap="square" lIns="12700" tIns="12700" rIns="12700" bIns="12700" anchor="t" anchorCtr="0" upright="1">
                          <a:noAutofit/>
                        </wps:bodyPr>
                      </wps:wsp>
                      <wps:wsp>
                        <wps:cNvPr id="419" name="Rectangle 28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DF4C84" w:rsidRDefault="00D12A60" w:rsidP="009144DD">
                              <w:pPr>
                                <w:pStyle w:val="afb"/>
                                <w:rPr>
                                  <w:rFonts w:ascii="GOST type A" w:hAnsi="GOST type A"/>
                                  <w:sz w:val="24"/>
                                </w:rPr>
                              </w:pPr>
                              <w:r>
                                <w:rPr>
                                  <w:rFonts w:ascii="GOST type A" w:hAnsi="GOST type A"/>
                                  <w:sz w:val="24"/>
                                </w:rPr>
                                <w:t>Безносик Ю.О</w:t>
                              </w:r>
                              <w:r w:rsidRPr="00DF4C84">
                                <w:rPr>
                                  <w:rFonts w:ascii="GOST type A" w:hAnsi="GOST type A"/>
                                  <w:sz w:val="24"/>
                                </w:rPr>
                                <w:t>.</w:t>
                              </w:r>
                            </w:p>
                          </w:txbxContent>
                        </wps:txbx>
                        <wps:bodyPr rot="0" vert="horz" wrap="square" lIns="12700" tIns="12700" rIns="12700" bIns="12700" anchor="t" anchorCtr="0" upright="1">
                          <a:noAutofit/>
                        </wps:bodyPr>
                      </wps:wsp>
                    </wpg:grpSp>
                    <wpg:grpSp>
                      <wpg:cNvPr id="420" name="Group 281"/>
                      <wpg:cNvGrpSpPr>
                        <a:grpSpLocks/>
                      </wpg:cNvGrpSpPr>
                      <wpg:grpSpPr bwMode="auto">
                        <a:xfrm>
                          <a:off x="39" y="18969"/>
                          <a:ext cx="4801" cy="309"/>
                          <a:chOff x="0" y="0"/>
                          <a:chExt cx="19999" cy="20000"/>
                        </a:xfrm>
                      </wpg:grpSpPr>
                      <wps:wsp>
                        <wps:cNvPr id="421" name="Rectangle 28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DF4C84" w:rsidRDefault="00D12A60" w:rsidP="009144DD">
                              <w:pPr>
                                <w:pStyle w:val="afb"/>
                                <w:rPr>
                                  <w:rFonts w:ascii="GOST type A" w:hAnsi="GOST type A"/>
                                  <w:sz w:val="24"/>
                                </w:rPr>
                              </w:pPr>
                              <w:r w:rsidRPr="00DF4C84">
                                <w:rPr>
                                  <w:rFonts w:ascii="GOST type A" w:hAnsi="GOST type A"/>
                                  <w:sz w:val="24"/>
                                </w:rPr>
                                <w:t xml:space="preserve"> Реценз.</w:t>
                              </w:r>
                            </w:p>
                          </w:txbxContent>
                        </wps:txbx>
                        <wps:bodyPr rot="0" vert="horz" wrap="square" lIns="12700" tIns="12700" rIns="12700" bIns="12700" anchor="t" anchorCtr="0" upright="1">
                          <a:noAutofit/>
                        </wps:bodyPr>
                      </wps:wsp>
                      <wps:wsp>
                        <wps:cNvPr id="422" name="Rectangle 28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Default="00D12A60" w:rsidP="009144DD">
                              <w:pPr>
                                <w:pStyle w:val="afb"/>
                                <w:rPr>
                                  <w:rFonts w:ascii="Journal" w:hAnsi="Journal"/>
                                  <w:sz w:val="18"/>
                                </w:rPr>
                              </w:pPr>
                            </w:p>
                          </w:txbxContent>
                        </wps:txbx>
                        <wps:bodyPr rot="0" vert="horz" wrap="square" lIns="12700" tIns="12700" rIns="12700" bIns="12700" anchor="t" anchorCtr="0" upright="1">
                          <a:noAutofit/>
                        </wps:bodyPr>
                      </wps:wsp>
                    </wpg:grpSp>
                    <wpg:grpSp>
                      <wpg:cNvPr id="423" name="Group 284"/>
                      <wpg:cNvGrpSpPr>
                        <a:grpSpLocks/>
                      </wpg:cNvGrpSpPr>
                      <wpg:grpSpPr bwMode="auto">
                        <a:xfrm>
                          <a:off x="39" y="19314"/>
                          <a:ext cx="4801" cy="310"/>
                          <a:chOff x="0" y="0"/>
                          <a:chExt cx="19999" cy="20000"/>
                        </a:xfrm>
                      </wpg:grpSpPr>
                      <wps:wsp>
                        <wps:cNvPr id="424" name="Rectangle 28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DF4C84" w:rsidRDefault="00D12A60" w:rsidP="009144DD">
                              <w:pPr>
                                <w:pStyle w:val="afb"/>
                                <w:rPr>
                                  <w:rFonts w:ascii="GOST type A" w:hAnsi="GOST type A"/>
                                  <w:sz w:val="24"/>
                                </w:rPr>
                              </w:pPr>
                              <w:r w:rsidRPr="00DF4C84">
                                <w:rPr>
                                  <w:rFonts w:ascii="GOST type A" w:hAnsi="GOST type A"/>
                                  <w:sz w:val="24"/>
                                </w:rPr>
                                <w:t xml:space="preserve"> Н. Контр.</w:t>
                              </w:r>
                            </w:p>
                          </w:txbxContent>
                        </wps:txbx>
                        <wps:bodyPr rot="0" vert="horz" wrap="square" lIns="12700" tIns="12700" rIns="12700" bIns="12700" anchor="t" anchorCtr="0" upright="1">
                          <a:noAutofit/>
                        </wps:bodyPr>
                      </wps:wsp>
                      <wps:wsp>
                        <wps:cNvPr id="425" name="Rectangle 28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Default="00D12A60" w:rsidP="009144DD">
                              <w:pPr>
                                <w:pStyle w:val="afb"/>
                                <w:rPr>
                                  <w:rFonts w:ascii="Journal" w:hAnsi="Journal"/>
                                  <w:sz w:val="18"/>
                                </w:rPr>
                              </w:pPr>
                            </w:p>
                          </w:txbxContent>
                        </wps:txbx>
                        <wps:bodyPr rot="0" vert="horz" wrap="square" lIns="12700" tIns="12700" rIns="12700" bIns="12700" anchor="t" anchorCtr="0" upright="1">
                          <a:noAutofit/>
                        </wps:bodyPr>
                      </wps:wsp>
                    </wpg:grpSp>
                    <wpg:grpSp>
                      <wpg:cNvPr id="426" name="Group 287"/>
                      <wpg:cNvGrpSpPr>
                        <a:grpSpLocks/>
                      </wpg:cNvGrpSpPr>
                      <wpg:grpSpPr bwMode="auto">
                        <a:xfrm>
                          <a:off x="39" y="19660"/>
                          <a:ext cx="4801" cy="309"/>
                          <a:chOff x="0" y="0"/>
                          <a:chExt cx="19999" cy="20000"/>
                        </a:xfrm>
                      </wpg:grpSpPr>
                      <wps:wsp>
                        <wps:cNvPr id="427" name="Rectangle 28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DF4C84" w:rsidRDefault="00D12A60" w:rsidP="009144DD">
                              <w:pPr>
                                <w:pStyle w:val="afb"/>
                                <w:rPr>
                                  <w:rFonts w:ascii="GOST type A" w:hAnsi="GOST type A"/>
                                  <w:sz w:val="24"/>
                                  <w:szCs w:val="24"/>
                                </w:rPr>
                              </w:pPr>
                              <w:r w:rsidRPr="00DF4C84">
                                <w:rPr>
                                  <w:rFonts w:ascii="GOST type A" w:hAnsi="GOST type A"/>
                                  <w:sz w:val="24"/>
                                  <w:szCs w:val="24"/>
                                </w:rPr>
                                <w:t xml:space="preserve"> Затверд.</w:t>
                              </w:r>
                            </w:p>
                          </w:txbxContent>
                        </wps:txbx>
                        <wps:bodyPr rot="0" vert="horz" wrap="square" lIns="12700" tIns="12700" rIns="12700" bIns="12700" anchor="t" anchorCtr="0" upright="1">
                          <a:noAutofit/>
                        </wps:bodyPr>
                      </wps:wsp>
                      <wps:wsp>
                        <wps:cNvPr id="428" name="Rectangle 28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DF4C84" w:rsidRDefault="00D12A60" w:rsidP="009144DD">
                              <w:pPr>
                                <w:pStyle w:val="afb"/>
                                <w:rPr>
                                  <w:rFonts w:ascii="GOST type A" w:hAnsi="GOST type A"/>
                                  <w:sz w:val="24"/>
                                </w:rPr>
                              </w:pPr>
                              <w:r w:rsidRPr="00DF4C84">
                                <w:rPr>
                                  <w:rFonts w:ascii="GOST type A" w:hAnsi="GOST type A"/>
                                  <w:sz w:val="24"/>
                                </w:rPr>
                                <w:t>Жученко А.І.</w:t>
                              </w:r>
                            </w:p>
                          </w:txbxContent>
                        </wps:txbx>
                        <wps:bodyPr rot="0" vert="horz" wrap="square" lIns="12700" tIns="12700" rIns="12700" bIns="12700" anchor="t" anchorCtr="0" upright="1">
                          <a:noAutofit/>
                        </wps:bodyPr>
                      </wps:wsp>
                    </wpg:grpSp>
                    <wps:wsp>
                      <wps:cNvPr id="429" name="Line 29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0" name="Rectangle 29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Default="00D12A60" w:rsidP="005D351E">
                            <w:pPr>
                              <w:pStyle w:val="afb"/>
                              <w:spacing w:line="300" w:lineRule="auto"/>
                              <w:jc w:val="center"/>
                              <w:rPr>
                                <w:rFonts w:ascii="GOST type A" w:hAnsi="GOST type A"/>
                                <w:sz w:val="24"/>
                                <w:szCs w:val="19"/>
                              </w:rPr>
                            </w:pPr>
                            <w:r w:rsidRPr="00CC3CC7">
                              <w:rPr>
                                <w:rFonts w:ascii="GOST type A" w:hAnsi="GOST type A"/>
                                <w:sz w:val="24"/>
                                <w:szCs w:val="19"/>
                              </w:rPr>
                              <w:t>Комп</w:t>
                            </w:r>
                            <w:r w:rsidRPr="00CC3CC7">
                              <w:rPr>
                                <w:rFonts w:ascii="Arial" w:hAnsi="Arial" w:cs="Arial"/>
                                <w:sz w:val="24"/>
                                <w:szCs w:val="19"/>
                              </w:rPr>
                              <w:t>’</w:t>
                            </w:r>
                            <w:r w:rsidRPr="00CC3CC7">
                              <w:rPr>
                                <w:rFonts w:ascii="GOST type A" w:hAnsi="GOST type A" w:cs="GOST type A"/>
                                <w:sz w:val="24"/>
                                <w:szCs w:val="19"/>
                              </w:rPr>
                              <w:t>ютерне</w:t>
                            </w:r>
                            <w:r w:rsidRPr="00CC3CC7">
                              <w:rPr>
                                <w:rFonts w:ascii="GOST type A" w:hAnsi="GOST type A"/>
                                <w:sz w:val="24"/>
                                <w:szCs w:val="19"/>
                              </w:rPr>
                              <w:t xml:space="preserve"> моделювання та автоматизація про</w:t>
                            </w:r>
                            <w:r>
                              <w:rPr>
                                <w:rFonts w:ascii="GOST type A" w:hAnsi="GOST type A"/>
                                <w:sz w:val="24"/>
                                <w:szCs w:val="19"/>
                              </w:rPr>
                              <w:t>цесу синтезу</w:t>
                            </w:r>
                          </w:p>
                          <w:p w:rsidR="00D12A60" w:rsidRPr="00CC3CC7" w:rsidRDefault="00D12A60" w:rsidP="005D351E">
                            <w:pPr>
                              <w:pStyle w:val="afb"/>
                              <w:spacing w:line="300" w:lineRule="auto"/>
                              <w:jc w:val="center"/>
                              <w:rPr>
                                <w:rFonts w:ascii="GOST type A" w:hAnsi="GOST type A"/>
                                <w:sz w:val="24"/>
                                <w:szCs w:val="19"/>
                              </w:rPr>
                            </w:pPr>
                            <w:r>
                              <w:rPr>
                                <w:rFonts w:ascii="GOST type A" w:hAnsi="GOST type A"/>
                                <w:sz w:val="24"/>
                                <w:szCs w:val="19"/>
                              </w:rPr>
                              <w:t>метанолу</w:t>
                            </w:r>
                          </w:p>
                          <w:p w:rsidR="00D12A60" w:rsidRPr="00C52997" w:rsidRDefault="00D12A60" w:rsidP="00C52997">
                            <w:pPr>
                              <w:pStyle w:val="afb"/>
                              <w:spacing w:before="80" w:line="300" w:lineRule="auto"/>
                              <w:jc w:val="center"/>
                              <w:rPr>
                                <w:rFonts w:ascii="GOST type A" w:hAnsi="GOST type A"/>
                                <w:sz w:val="24"/>
                                <w:szCs w:val="19"/>
                              </w:rPr>
                            </w:pPr>
                            <w:r w:rsidRPr="00C52997">
                              <w:rPr>
                                <w:rFonts w:ascii="GOST type A" w:hAnsi="GOST type A"/>
                                <w:sz w:val="24"/>
                                <w:szCs w:val="19"/>
                              </w:rPr>
                              <w:t>Пояснювальна записка</w:t>
                            </w:r>
                          </w:p>
                        </w:txbxContent>
                      </wps:txbx>
                      <wps:bodyPr rot="0" vert="horz" wrap="square" lIns="12700" tIns="12700" rIns="12700" bIns="12700" anchor="t" anchorCtr="0" upright="1">
                        <a:noAutofit/>
                      </wps:bodyPr>
                    </wps:wsp>
                    <wps:wsp>
                      <wps:cNvPr id="431" name="Line 29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2" name="Line 29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3" name="Line 29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4" name="Rectangle 29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DF4C84" w:rsidRDefault="00D12A60" w:rsidP="009144DD">
                            <w:pPr>
                              <w:pStyle w:val="afb"/>
                              <w:jc w:val="center"/>
                              <w:rPr>
                                <w:rFonts w:ascii="GOST type A" w:hAnsi="GOST type A"/>
                                <w:sz w:val="24"/>
                              </w:rPr>
                            </w:pPr>
                            <w:r w:rsidRPr="00DF4C84">
                              <w:rPr>
                                <w:rFonts w:ascii="GOST type A" w:hAnsi="GOST type A"/>
                                <w:sz w:val="24"/>
                              </w:rPr>
                              <w:t>Літ.</w:t>
                            </w:r>
                          </w:p>
                        </w:txbxContent>
                      </wps:txbx>
                      <wps:bodyPr rot="0" vert="horz" wrap="square" lIns="12700" tIns="12700" rIns="12700" bIns="12700" anchor="t" anchorCtr="0" upright="1">
                        <a:noAutofit/>
                      </wps:bodyPr>
                    </wps:wsp>
                    <wps:wsp>
                      <wps:cNvPr id="435" name="Rectangle 29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DF4C84" w:rsidRDefault="00D12A60" w:rsidP="009144DD">
                            <w:pPr>
                              <w:pStyle w:val="afb"/>
                              <w:jc w:val="center"/>
                              <w:rPr>
                                <w:rFonts w:ascii="GOST type A" w:hAnsi="GOST type A"/>
                                <w:sz w:val="24"/>
                              </w:rPr>
                            </w:pPr>
                            <w:r w:rsidRPr="00DF4C84">
                              <w:rPr>
                                <w:rFonts w:ascii="GOST type A" w:hAnsi="GOST type A"/>
                                <w:sz w:val="24"/>
                              </w:rPr>
                              <w:t>Аркушів</w:t>
                            </w:r>
                          </w:p>
                        </w:txbxContent>
                      </wps:txbx>
                      <wps:bodyPr rot="0" vert="horz" wrap="square" lIns="12700" tIns="12700" rIns="12700" bIns="12700" anchor="t" anchorCtr="0" upright="1">
                        <a:noAutofit/>
                      </wps:bodyPr>
                    </wps:wsp>
                    <wps:wsp>
                      <wps:cNvPr id="436" name="Rectangle 29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DF4C84" w:rsidRDefault="00D12A60" w:rsidP="009144DD">
                            <w:pPr>
                              <w:pStyle w:val="afb"/>
                              <w:jc w:val="center"/>
                              <w:rPr>
                                <w:rFonts w:ascii="GOST type A" w:hAnsi="GOST type A"/>
                                <w:sz w:val="24"/>
                              </w:rPr>
                            </w:pPr>
                            <w:r>
                              <w:rPr>
                                <w:rFonts w:ascii="GOST type A" w:hAnsi="GOST type A"/>
                                <w:sz w:val="24"/>
                              </w:rPr>
                              <w:t>70</w:t>
                            </w:r>
                          </w:p>
                        </w:txbxContent>
                      </wps:txbx>
                      <wps:bodyPr rot="0" vert="horz" wrap="square" lIns="12700" tIns="12700" rIns="12700" bIns="12700" anchor="t" anchorCtr="0" upright="1">
                        <a:noAutofit/>
                      </wps:bodyPr>
                    </wps:wsp>
                    <wps:wsp>
                      <wps:cNvPr id="437" name="Line 29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8" name="Line 29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9" name="Rectangle 300"/>
                      <wps:cNvSpPr>
                        <a:spLocks noChangeArrowheads="1"/>
                      </wps:cNvSpPr>
                      <wps:spPr bwMode="auto">
                        <a:xfrm>
                          <a:off x="14295" y="18995"/>
                          <a:ext cx="5609" cy="9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C52997" w:rsidRDefault="00D12A60" w:rsidP="00C52997">
                            <w:pPr>
                              <w:pStyle w:val="afb"/>
                              <w:spacing w:before="60" w:line="300" w:lineRule="auto"/>
                              <w:jc w:val="center"/>
                              <w:rPr>
                                <w:rFonts w:ascii="GOST type A" w:hAnsi="GOST type A"/>
                                <w:sz w:val="24"/>
                              </w:rPr>
                            </w:pPr>
                            <w:r w:rsidRPr="00C52997">
                              <w:rPr>
                                <w:rFonts w:ascii="GOST type A" w:hAnsi="GOST type A"/>
                                <w:sz w:val="24"/>
                              </w:rPr>
                              <w:t>НТУУ КПІ ім. «Ігоря Сікорського»</w:t>
                            </w:r>
                          </w:p>
                          <w:p w:rsidR="00D12A60" w:rsidRPr="00C52997" w:rsidRDefault="00D12A60" w:rsidP="00C52997">
                            <w:pPr>
                              <w:pStyle w:val="afb"/>
                              <w:spacing w:line="300" w:lineRule="auto"/>
                              <w:jc w:val="center"/>
                              <w:rPr>
                                <w:rFonts w:ascii="GOST type A" w:hAnsi="GOST type A"/>
                                <w:sz w:val="24"/>
                              </w:rPr>
                            </w:pPr>
                            <w:r>
                              <w:rPr>
                                <w:rFonts w:ascii="GOST type A" w:hAnsi="GOST type A"/>
                                <w:sz w:val="24"/>
                              </w:rPr>
                              <w:t>ІХФ, група ХА-71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473409" id="Группа 390" o:spid="_x0000_s1026" style="position:absolute;left:0;text-align:left;margin-left:56.4pt;margin-top:19.8pt;width:518.8pt;height:802.3pt;z-index:2516561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" o:allowincell="f">
              <v:rect id="Rectangle 25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" filled="f" strokeweight="2pt"/>
              <v:line id="Line 25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" strokeweight="2pt"/>
              <v:line id="Line 25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" strokeweight="2pt"/>
              <v:line id="Line 25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" strokeweight="2pt"/>
              <v:line id="Line 25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" strokeweight="2pt"/>
              <v:line id="Line 25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" strokeweight="2pt"/>
              <v:line id="Line 25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" strokeweight="2pt"/>
              <v:line id="Line 25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" strokeweight="2pt"/>
              <v:line id="Line 26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" strokeweight="1pt"/>
              <v:line id="Line 26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" strokeweight="1pt"/>
              <v:rect id="Rectangle 262" o:spid="_x0000_s1037" style="position:absolute;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" filled="f" stroked="f" strokeweight=".25pt">
                <v:textbox inset="1pt,1pt,1pt,1pt">
                  <w:txbxContent>
                    <w:p w:rsidR="00D12A60" w:rsidRDefault="00D12A60" w:rsidP="009144DD">
                      <w:pPr>
                        <w:pStyle w:val="afb"/>
                        <w:jc w:val="center"/>
                        <w:rPr>
                          <w:rFonts w:ascii="Journal" w:hAnsi="Journal"/>
                          <w:sz w:val="18"/>
                        </w:rPr>
                      </w:pPr>
                      <w:r w:rsidRPr="00C52997">
                        <w:rPr>
                          <w:rFonts w:ascii="GOST type A" w:hAnsi="GOST type A"/>
                          <w:sz w:val="24"/>
                        </w:rPr>
                        <w:t>Змн</w:t>
                      </w:r>
                      <w:r>
                        <w:rPr>
                          <w:rFonts w:ascii="Journal" w:hAnsi="Journal"/>
                          <w:sz w:val="18"/>
                        </w:rPr>
                        <w:t>.</w:t>
                      </w:r>
                    </w:p>
                  </w:txbxContent>
                </v:textbox>
              </v:rect>
              <v:rect id="Rectangle 26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" filled="f" stroked="f" strokeweight=".25pt">
                <v:textbox inset="1pt,1pt,1pt,1pt">
                  <w:txbxContent>
                    <w:p w:rsidR="00D12A60" w:rsidRPr="00C52997" w:rsidRDefault="00D12A60" w:rsidP="009144DD">
                      <w:pPr>
                        <w:pStyle w:val="afb"/>
                        <w:jc w:val="center"/>
                        <w:rPr>
                          <w:rFonts w:ascii="GOST type A" w:hAnsi="GOST type A"/>
                          <w:sz w:val="24"/>
                        </w:rPr>
                      </w:pPr>
                      <w:r w:rsidRPr="00C52997">
                        <w:rPr>
                          <w:rFonts w:ascii="GOST type A" w:hAnsi="GOST type A"/>
                          <w:sz w:val="24"/>
                        </w:rPr>
                        <w:t>Арк.</w:t>
                      </w:r>
                    </w:p>
                  </w:txbxContent>
                </v:textbox>
              </v:rect>
              <v:rect id="Rectangle 26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" filled="f" stroked="f" strokeweight=".25pt">
                <v:textbox inset="1pt,1pt,1pt,1pt">
                  <w:txbxContent>
                    <w:p w:rsidR="00D12A60" w:rsidRPr="00C52997" w:rsidRDefault="00D12A60" w:rsidP="009144DD">
                      <w:pPr>
                        <w:pStyle w:val="afb"/>
                        <w:jc w:val="center"/>
                        <w:rPr>
                          <w:rFonts w:ascii="GOST type A" w:hAnsi="GOST type A"/>
                          <w:sz w:val="24"/>
                        </w:rPr>
                      </w:pPr>
                      <w:r w:rsidRPr="00C52997">
                        <w:rPr>
                          <w:rFonts w:ascii="GOST type A" w:hAnsi="GOST type A"/>
                          <w:sz w:val="24"/>
                        </w:rPr>
                        <w:t>№ докум.</w:t>
                      </w:r>
                    </w:p>
                  </w:txbxContent>
                </v:textbox>
              </v:rect>
              <v:rect id="Rectangle 26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" filled="f" stroked="f" strokeweight=".25pt">
                <v:textbox inset="1pt,1pt,1pt,1pt">
                  <w:txbxContent>
                    <w:p w:rsidR="00D12A60" w:rsidRPr="00C52997" w:rsidRDefault="00D12A60" w:rsidP="009144DD">
                      <w:pPr>
                        <w:pStyle w:val="afb"/>
                        <w:jc w:val="center"/>
                        <w:rPr>
                          <w:rFonts w:ascii="GOST type A" w:hAnsi="GOST type A"/>
                          <w:sz w:val="24"/>
                        </w:rPr>
                      </w:pPr>
                      <w:r w:rsidRPr="00C52997">
                        <w:rPr>
                          <w:rFonts w:ascii="GOST type A" w:hAnsi="GOST type A"/>
                          <w:sz w:val="24"/>
                        </w:rPr>
                        <w:t>Підпис</w:t>
                      </w:r>
                    </w:p>
                  </w:txbxContent>
                </v:textbox>
              </v:rect>
              <v:rect id="Rectangle 26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" filled="f" stroked="f" strokeweight=".25pt">
                <v:textbox inset="1pt,1pt,1pt,1pt">
                  <w:txbxContent>
                    <w:p w:rsidR="00D12A60" w:rsidRPr="00C52997" w:rsidRDefault="00D12A60" w:rsidP="009144DD">
                      <w:pPr>
                        <w:pStyle w:val="afb"/>
                        <w:jc w:val="center"/>
                        <w:rPr>
                          <w:rFonts w:ascii="GOST type A" w:hAnsi="GOST type A"/>
                          <w:sz w:val="24"/>
                        </w:rPr>
                      </w:pPr>
                      <w:r w:rsidRPr="00C52997">
                        <w:rPr>
                          <w:rFonts w:ascii="GOST type A" w:hAnsi="GOST type A"/>
                          <w:sz w:val="24"/>
                        </w:rPr>
                        <w:t>Дата</w:t>
                      </w:r>
                    </w:p>
                  </w:txbxContent>
                </v:textbox>
              </v:rect>
              <v:rect id="Rectangle 26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" filled="f" stroked="f" strokeweight=".25pt">
                <v:textbox inset="1pt,1pt,1pt,1pt">
                  <w:txbxContent>
                    <w:p w:rsidR="00D12A60" w:rsidRPr="00DF4C84" w:rsidRDefault="00D12A60" w:rsidP="009144DD">
                      <w:pPr>
                        <w:pStyle w:val="afb"/>
                        <w:jc w:val="center"/>
                        <w:rPr>
                          <w:rFonts w:ascii="GOST type A" w:hAnsi="GOST type A"/>
                          <w:sz w:val="24"/>
                        </w:rPr>
                      </w:pPr>
                      <w:r w:rsidRPr="00DF4C84">
                        <w:rPr>
                          <w:rFonts w:ascii="GOST type A" w:hAnsi="GOST type A"/>
                          <w:sz w:val="24"/>
                        </w:rPr>
                        <w:t>Арк.</w:t>
                      </w:r>
                    </w:p>
                  </w:txbxContent>
                </v:textbox>
              </v:rect>
              <v:rect id="Rectangle 26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" filled="f" stroked="f" strokeweight=".25pt">
                <v:textbox inset="1pt,1pt,1pt,1pt">
                  <w:txbxContent>
                    <w:p w:rsidR="00D12A60" w:rsidRPr="00DF4C84" w:rsidRDefault="00D12A60" w:rsidP="009144DD">
                      <w:pPr>
                        <w:pStyle w:val="afb"/>
                        <w:jc w:val="center"/>
                        <w:rPr>
                          <w:rFonts w:ascii="GOST type A" w:hAnsi="GOST type A"/>
                          <w:sz w:val="24"/>
                        </w:rPr>
                      </w:pPr>
                      <w:r w:rsidRPr="00DF4C84">
                        <w:rPr>
                          <w:rFonts w:ascii="GOST type A" w:hAnsi="GOST type A"/>
                          <w:sz w:val="24"/>
                        </w:rPr>
                        <w:t>7</w:t>
                      </w:r>
                    </w:p>
                  </w:txbxContent>
                </v:textbox>
              </v:rect>
              <v:rect id="Rectangle 26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" filled="f" stroked="f" strokeweight=".25pt">
                <v:textbox inset="1pt,1pt,1pt,1pt">
                  <w:txbxContent>
                    <w:p w:rsidR="00D12A60" w:rsidRPr="00C52997" w:rsidRDefault="00D12A60" w:rsidP="009144DD">
                      <w:pPr>
                        <w:pStyle w:val="afb"/>
                        <w:jc w:val="center"/>
                        <w:rPr>
                          <w:rFonts w:ascii="GOST type A" w:hAnsi="GOST type A"/>
                          <w:lang w:val="ru-RU"/>
                        </w:rPr>
                      </w:pPr>
                      <w:r>
                        <w:rPr>
                          <w:rFonts w:ascii="GOST type A" w:hAnsi="GOST type A"/>
                        </w:rPr>
                        <w:t>ДП ХА71.09</w:t>
                      </w:r>
                      <w:r w:rsidRPr="00C52997">
                        <w:rPr>
                          <w:rFonts w:ascii="GOST type A" w:hAnsi="GOST type A"/>
                        </w:rPr>
                        <w:t>.00.000. ПЗ</w:t>
                      </w:r>
                    </w:p>
                  </w:txbxContent>
                </v:textbox>
              </v:rect>
              <v:line id="Line 27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" strokeweight="2pt"/>
              <v:line id="Line 27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BGNvQAAANwAAAAPAAAAZHJzL2Rvd25yZXYueG1sRE+9CsIw&#10;EN4F3yGc4Kapo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jMQRjb0AAADcAAAADwAAAAAAAAAA&#10;AAAAAAAHAgAAZHJzL2Rvd25yZXYueG1sUEsFBgAAAAADAAMAtwAAAPECAAAAAA==&#10;" strokeweight="2pt"/>
              <v:line id="Line 27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" strokeweight="1pt"/>
              <v:line id="Line 27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" strokeweight="1pt"/>
              <v:line id="Line 27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Q1JxQAAANwAAAAPAAAAZHJzL2Rvd25yZXYueG1sRI/dagIx&#10;FITvBd8hHMG7mt0q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D4pQ1JxQAAANwAAAAP&#10;AAAAAAAAAAAAAAAAAAcCAABkcnMvZG93bnJldi54bWxQSwUGAAAAAAMAAwC3AAAA+QIAAAAA&#10;" strokeweight="1pt"/>
              <v:group id="Group 27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">
                <v:rect id="Rectangle 27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" filled="f" stroked="f" strokeweight=".25pt">
                  <v:textbox inset="1pt,1pt,1pt,1pt">
                    <w:txbxContent>
                      <w:p w:rsidR="00D12A60" w:rsidRPr="003B4205" w:rsidRDefault="00D12A60" w:rsidP="009144DD">
                        <w:pPr>
                          <w:pStyle w:val="afb"/>
                          <w:rPr>
                            <w:rFonts w:ascii="GOST type A" w:hAnsi="GOST type A"/>
                            <w:sz w:val="24"/>
                            <w:szCs w:val="24"/>
                          </w:rPr>
                        </w:pPr>
                        <w:r w:rsidRPr="003B4205">
                          <w:rPr>
                            <w:rFonts w:ascii="GOST type A" w:hAnsi="GOST type A"/>
                            <w:sz w:val="24"/>
                            <w:szCs w:val="24"/>
                          </w:rPr>
                          <w:t xml:space="preserve"> Розроб.</w:t>
                        </w:r>
                      </w:p>
                    </w:txbxContent>
                  </v:textbox>
                </v:rect>
                <v:rect id="Rectangle 27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" filled="f" stroked="f" strokeweight=".25pt">
                  <v:textbox inset="1pt,1pt,1pt,1pt">
                    <w:txbxContent>
                      <w:p w:rsidR="00D12A60" w:rsidRPr="00DF4C84" w:rsidRDefault="00D12A60" w:rsidP="009144DD">
                        <w:pPr>
                          <w:pStyle w:val="afb"/>
                          <w:rPr>
                            <w:rFonts w:ascii="GOST type A" w:hAnsi="GOST type A"/>
                            <w:sz w:val="24"/>
                          </w:rPr>
                        </w:pPr>
                        <w:r>
                          <w:rPr>
                            <w:rFonts w:ascii="GOST type A" w:hAnsi="GOST type A"/>
                            <w:sz w:val="24"/>
                            <w:lang w:val="ru-RU"/>
                          </w:rPr>
                          <w:t>Должко</w:t>
                        </w:r>
                        <w:r w:rsidRPr="00DF4C84">
                          <w:rPr>
                            <w:rFonts w:ascii="GOST type A" w:hAnsi="GOST type A"/>
                            <w:sz w:val="24"/>
                          </w:rPr>
                          <w:t xml:space="preserve"> </w:t>
                        </w:r>
                        <w:r>
                          <w:rPr>
                            <w:rFonts w:ascii="GOST type A" w:hAnsi="GOST type A"/>
                            <w:sz w:val="24"/>
                            <w:lang w:val="ru-RU"/>
                          </w:rPr>
                          <w:t>К</w:t>
                        </w:r>
                        <w:r w:rsidRPr="00DF4C84">
                          <w:rPr>
                            <w:rFonts w:ascii="GOST type A" w:hAnsi="GOST type A"/>
                            <w:sz w:val="24"/>
                          </w:rPr>
                          <w:t>.</w:t>
                        </w:r>
                        <w:r>
                          <w:rPr>
                            <w:rFonts w:ascii="GOST type A" w:hAnsi="GOST type A"/>
                            <w:sz w:val="24"/>
                            <w:lang w:val="ru-RU"/>
                          </w:rPr>
                          <w:t>В</w:t>
                        </w:r>
                        <w:r w:rsidRPr="00DF4C84">
                          <w:rPr>
                            <w:rFonts w:ascii="GOST type A" w:hAnsi="GOST type A"/>
                            <w:sz w:val="24"/>
                          </w:rPr>
                          <w:t>.</w:t>
                        </w:r>
                      </w:p>
                    </w:txbxContent>
                  </v:textbox>
                </v:rect>
              </v:group>
              <v:group id="Group 27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">
                <v:rect id="Rectangle 27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" filled="f" stroked="f" strokeweight=".25pt">
                  <v:textbox inset="1pt,1pt,1pt,1pt">
                    <w:txbxContent>
                      <w:p w:rsidR="00D12A60" w:rsidRPr="00DF4C84" w:rsidRDefault="00D12A60" w:rsidP="009144DD">
                        <w:pPr>
                          <w:pStyle w:val="afb"/>
                          <w:rPr>
                            <w:rFonts w:ascii="GOST type A" w:hAnsi="GOST type A"/>
                            <w:sz w:val="24"/>
                          </w:rPr>
                        </w:pPr>
                        <w:r w:rsidRPr="00DF4C84">
                          <w:rPr>
                            <w:rFonts w:ascii="GOST type A" w:hAnsi="GOST type A"/>
                            <w:sz w:val="24"/>
                          </w:rPr>
                          <w:t xml:space="preserve"> Перевір.</w:t>
                        </w:r>
                      </w:p>
                    </w:txbxContent>
                  </v:textbox>
                </v:rect>
                <v:rect id="Rectangle 28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" filled="f" stroked="f" strokeweight=".25pt">
                  <v:textbox inset="1pt,1pt,1pt,1pt">
                    <w:txbxContent>
                      <w:p w:rsidR="00D12A60" w:rsidRPr="00DF4C84" w:rsidRDefault="00D12A60" w:rsidP="009144DD">
                        <w:pPr>
                          <w:pStyle w:val="afb"/>
                          <w:rPr>
                            <w:rFonts w:ascii="GOST type A" w:hAnsi="GOST type A"/>
                            <w:sz w:val="24"/>
                          </w:rPr>
                        </w:pPr>
                        <w:r>
                          <w:rPr>
                            <w:rFonts w:ascii="GOST type A" w:hAnsi="GOST type A"/>
                            <w:sz w:val="24"/>
                          </w:rPr>
                          <w:t>Безносик Ю.О</w:t>
                        </w:r>
                        <w:r w:rsidRPr="00DF4C84">
                          <w:rPr>
                            <w:rFonts w:ascii="GOST type A" w:hAnsi="GOST type A"/>
                            <w:sz w:val="24"/>
                          </w:rPr>
                          <w:t>.</w:t>
                        </w:r>
                      </w:p>
                    </w:txbxContent>
                  </v:textbox>
                </v:rect>
              </v:group>
              <v:group id="Group 28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">
                <v:rect id="Rectangle 28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" filled="f" stroked="f" strokeweight=".25pt">
                  <v:textbox inset="1pt,1pt,1pt,1pt">
                    <w:txbxContent>
                      <w:p w:rsidR="00D12A60" w:rsidRPr="00DF4C84" w:rsidRDefault="00D12A60" w:rsidP="009144DD">
                        <w:pPr>
                          <w:pStyle w:val="afb"/>
                          <w:rPr>
                            <w:rFonts w:ascii="GOST type A" w:hAnsi="GOST type A"/>
                            <w:sz w:val="24"/>
                          </w:rPr>
                        </w:pPr>
                        <w:r w:rsidRPr="00DF4C84">
                          <w:rPr>
                            <w:rFonts w:ascii="GOST type A" w:hAnsi="GOST type A"/>
                            <w:sz w:val="24"/>
                          </w:rPr>
                          <w:t xml:space="preserve"> Реценз.</w:t>
                        </w:r>
                      </w:p>
                    </w:txbxContent>
                  </v:textbox>
                </v:rect>
                <v:rect id="Rectangle 28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" filled="f" stroked="f" strokeweight=".25pt">
                  <v:textbox inset="1pt,1pt,1pt,1pt">
                    <w:txbxContent>
                      <w:p w:rsidR="00D12A60" w:rsidRDefault="00D12A60" w:rsidP="009144DD">
                        <w:pPr>
                          <w:pStyle w:val="afb"/>
                          <w:rPr>
                            <w:rFonts w:ascii="Journal" w:hAnsi="Journal"/>
                            <w:sz w:val="18"/>
                          </w:rPr>
                        </w:pPr>
                      </w:p>
                    </w:txbxContent>
                  </v:textbox>
                </v:rect>
              </v:group>
              <v:group id="Group 28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fvP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sEiSeHvTDgCcv0LAAD//wMAUEsBAi0AFAAGAAgAAAAhANvh9svuAAAAhQEAABMAAAAAAAAA&#10;AAAAAAAAAAAAAFtDb250ZW50X1R5cGVzXS54bWxQSwECLQAUAAYACAAAACEAWvQsW78AAAAVAQAA&#10;CwAAAAAAAAAAAAAAAAAfAQAAX3JlbHMvLnJlbHNQSwECLQAUAAYACAAAACEAnc37z8YAAADcAAAA&#10;DwAAAAAAAAAAAAAAAAAHAgAAZHJzL2Rvd25yZXYueG1sUEsFBgAAAAADAAMAtwAAAPoCAAAAAA==&#10;">
                <v:rect id="Rectangle 28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" filled="f" stroked="f" strokeweight=".25pt">
                  <v:textbox inset="1pt,1pt,1pt,1pt">
                    <w:txbxContent>
                      <w:p w:rsidR="00D12A60" w:rsidRPr="00DF4C84" w:rsidRDefault="00D12A60" w:rsidP="009144DD">
                        <w:pPr>
                          <w:pStyle w:val="afb"/>
                          <w:rPr>
                            <w:rFonts w:ascii="GOST type A" w:hAnsi="GOST type A"/>
                            <w:sz w:val="24"/>
                          </w:rPr>
                        </w:pPr>
                        <w:r w:rsidRPr="00DF4C84">
                          <w:rPr>
                            <w:rFonts w:ascii="GOST type A" w:hAnsi="GOST type A"/>
                            <w:sz w:val="24"/>
                          </w:rPr>
                          <w:t xml:space="preserve"> Н. Контр.</w:t>
                        </w:r>
                      </w:p>
                    </w:txbxContent>
                  </v:textbox>
                </v:rect>
                <v:rect id="Rectangle 28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" filled="f" stroked="f" strokeweight=".25pt">
                  <v:textbox inset="1pt,1pt,1pt,1pt">
                    <w:txbxContent>
                      <w:p w:rsidR="00D12A60" w:rsidRDefault="00D12A60" w:rsidP="009144DD">
                        <w:pPr>
                          <w:pStyle w:val="afb"/>
                          <w:rPr>
                            <w:rFonts w:ascii="Journal" w:hAnsi="Journal"/>
                            <w:sz w:val="18"/>
                          </w:rPr>
                        </w:pPr>
                      </w:p>
                    </w:txbxContent>
                  </v:textbox>
                </v:rect>
              </v:group>
              <v:group id="Group 28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">
                <v:rect id="Rectangle 28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" filled="f" stroked="f" strokeweight=".25pt">
                  <v:textbox inset="1pt,1pt,1pt,1pt">
                    <w:txbxContent>
                      <w:p w:rsidR="00D12A60" w:rsidRPr="00DF4C84" w:rsidRDefault="00D12A60" w:rsidP="009144DD">
                        <w:pPr>
                          <w:pStyle w:val="afb"/>
                          <w:rPr>
                            <w:rFonts w:ascii="GOST type A" w:hAnsi="GOST type A"/>
                            <w:sz w:val="24"/>
                            <w:szCs w:val="24"/>
                          </w:rPr>
                        </w:pPr>
                        <w:r w:rsidRPr="00DF4C84">
                          <w:rPr>
                            <w:rFonts w:ascii="GOST type A" w:hAnsi="GOST type A"/>
                            <w:sz w:val="24"/>
                            <w:szCs w:val="24"/>
                          </w:rPr>
                          <w:t xml:space="preserve"> Затверд.</w:t>
                        </w:r>
                      </w:p>
                    </w:txbxContent>
                  </v:textbox>
                </v:rect>
                <v:rect id="Rectangle 28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" filled="f" stroked="f" strokeweight=".25pt">
                  <v:textbox inset="1pt,1pt,1pt,1pt">
                    <w:txbxContent>
                      <w:p w:rsidR="00D12A60" w:rsidRPr="00DF4C84" w:rsidRDefault="00D12A60" w:rsidP="009144DD">
                        <w:pPr>
                          <w:pStyle w:val="afb"/>
                          <w:rPr>
                            <w:rFonts w:ascii="GOST type A" w:hAnsi="GOST type A"/>
                            <w:sz w:val="24"/>
                          </w:rPr>
                        </w:pPr>
                        <w:r w:rsidRPr="00DF4C84">
                          <w:rPr>
                            <w:rFonts w:ascii="GOST type A" w:hAnsi="GOST type A"/>
                            <w:sz w:val="24"/>
                          </w:rPr>
                          <w:t>Жученко А.І.</w:t>
                        </w:r>
                      </w:p>
                    </w:txbxContent>
                  </v:textbox>
                </v:rect>
              </v:group>
              <v:line id="Line 29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" strokeweight="2pt"/>
              <v:rect id="Rectangle 29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" filled="f" stroked="f" strokeweight=".25pt">
                <v:textbox inset="1pt,1pt,1pt,1pt">
                  <w:txbxContent>
                    <w:p w:rsidR="00D12A60" w:rsidRDefault="00D12A60" w:rsidP="005D351E">
                      <w:pPr>
                        <w:pStyle w:val="afb"/>
                        <w:spacing w:line="300" w:lineRule="auto"/>
                        <w:jc w:val="center"/>
                        <w:rPr>
                          <w:rFonts w:ascii="GOST type A" w:hAnsi="GOST type A"/>
                          <w:sz w:val="24"/>
                          <w:szCs w:val="19"/>
                        </w:rPr>
                      </w:pPr>
                      <w:r w:rsidRPr="00CC3CC7">
                        <w:rPr>
                          <w:rFonts w:ascii="GOST type A" w:hAnsi="GOST type A"/>
                          <w:sz w:val="24"/>
                          <w:szCs w:val="19"/>
                        </w:rPr>
                        <w:t>Комп</w:t>
                      </w:r>
                      <w:r w:rsidRPr="00CC3CC7">
                        <w:rPr>
                          <w:rFonts w:ascii="Arial" w:hAnsi="Arial" w:cs="Arial"/>
                          <w:sz w:val="24"/>
                          <w:szCs w:val="19"/>
                        </w:rPr>
                        <w:t>’</w:t>
                      </w:r>
                      <w:r w:rsidRPr="00CC3CC7">
                        <w:rPr>
                          <w:rFonts w:ascii="GOST type A" w:hAnsi="GOST type A" w:cs="GOST type A"/>
                          <w:sz w:val="24"/>
                          <w:szCs w:val="19"/>
                        </w:rPr>
                        <w:t>ютерне</w:t>
                      </w:r>
                      <w:r w:rsidRPr="00CC3CC7">
                        <w:rPr>
                          <w:rFonts w:ascii="GOST type A" w:hAnsi="GOST type A"/>
                          <w:sz w:val="24"/>
                          <w:szCs w:val="19"/>
                        </w:rPr>
                        <w:t xml:space="preserve"> моделювання та автоматизація про</w:t>
                      </w:r>
                      <w:r>
                        <w:rPr>
                          <w:rFonts w:ascii="GOST type A" w:hAnsi="GOST type A"/>
                          <w:sz w:val="24"/>
                          <w:szCs w:val="19"/>
                        </w:rPr>
                        <w:t>цесу синтезу</w:t>
                      </w:r>
                    </w:p>
                    <w:p w:rsidR="00D12A60" w:rsidRPr="00CC3CC7" w:rsidRDefault="00D12A60" w:rsidP="005D351E">
                      <w:pPr>
                        <w:pStyle w:val="afb"/>
                        <w:spacing w:line="300" w:lineRule="auto"/>
                        <w:jc w:val="center"/>
                        <w:rPr>
                          <w:rFonts w:ascii="GOST type A" w:hAnsi="GOST type A"/>
                          <w:sz w:val="24"/>
                          <w:szCs w:val="19"/>
                        </w:rPr>
                      </w:pPr>
                      <w:r>
                        <w:rPr>
                          <w:rFonts w:ascii="GOST type A" w:hAnsi="GOST type A"/>
                          <w:sz w:val="24"/>
                          <w:szCs w:val="19"/>
                        </w:rPr>
                        <w:t>метанолу</w:t>
                      </w:r>
                    </w:p>
                    <w:p w:rsidR="00D12A60" w:rsidRPr="00C52997" w:rsidRDefault="00D12A60" w:rsidP="00C52997">
                      <w:pPr>
                        <w:pStyle w:val="afb"/>
                        <w:spacing w:before="80" w:line="300" w:lineRule="auto"/>
                        <w:jc w:val="center"/>
                        <w:rPr>
                          <w:rFonts w:ascii="GOST type A" w:hAnsi="GOST type A"/>
                          <w:sz w:val="24"/>
                          <w:szCs w:val="19"/>
                        </w:rPr>
                      </w:pPr>
                      <w:r w:rsidRPr="00C52997">
                        <w:rPr>
                          <w:rFonts w:ascii="GOST type A" w:hAnsi="GOST type A"/>
                          <w:sz w:val="24"/>
                          <w:szCs w:val="19"/>
                        </w:rPr>
                        <w:t>Пояснювальна записка</w:t>
                      </w:r>
                    </w:p>
                  </w:txbxContent>
                </v:textbox>
              </v:rect>
              <v:line id="Line 29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" strokeweight="2pt"/>
              <v:line id="Line 29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" strokeweight="2pt"/>
              <v:line id="Line 29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" strokeweight="2pt"/>
              <v:rect id="Rectangle 29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" filled="f" stroked="f" strokeweight=".25pt">
                <v:textbox inset="1pt,1pt,1pt,1pt">
                  <w:txbxContent>
                    <w:p w:rsidR="00D12A60" w:rsidRPr="00DF4C84" w:rsidRDefault="00D12A60" w:rsidP="009144DD">
                      <w:pPr>
                        <w:pStyle w:val="afb"/>
                        <w:jc w:val="center"/>
                        <w:rPr>
                          <w:rFonts w:ascii="GOST type A" w:hAnsi="GOST type A"/>
                          <w:sz w:val="24"/>
                        </w:rPr>
                      </w:pPr>
                      <w:r w:rsidRPr="00DF4C84">
                        <w:rPr>
                          <w:rFonts w:ascii="GOST type A" w:hAnsi="GOST type A"/>
                          <w:sz w:val="24"/>
                        </w:rPr>
                        <w:t>Літ.</w:t>
                      </w:r>
                    </w:p>
                  </w:txbxContent>
                </v:textbox>
              </v:rect>
              <v:rect id="Rectangle 29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" filled="f" stroked="f" strokeweight=".25pt">
                <v:textbox inset="1pt,1pt,1pt,1pt">
                  <w:txbxContent>
                    <w:p w:rsidR="00D12A60" w:rsidRPr="00DF4C84" w:rsidRDefault="00D12A60" w:rsidP="009144DD">
                      <w:pPr>
                        <w:pStyle w:val="afb"/>
                        <w:jc w:val="center"/>
                        <w:rPr>
                          <w:rFonts w:ascii="GOST type A" w:hAnsi="GOST type A"/>
                          <w:sz w:val="24"/>
                        </w:rPr>
                      </w:pPr>
                      <w:r w:rsidRPr="00DF4C84">
                        <w:rPr>
                          <w:rFonts w:ascii="GOST type A" w:hAnsi="GOST type A"/>
                          <w:sz w:val="24"/>
                        </w:rPr>
                        <w:t>Аркушів</w:t>
                      </w:r>
                    </w:p>
                  </w:txbxContent>
                </v:textbox>
              </v:rect>
              <v:rect id="Rectangle 29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" filled="f" stroked="f" strokeweight=".25pt">
                <v:textbox inset="1pt,1pt,1pt,1pt">
                  <w:txbxContent>
                    <w:p w:rsidR="00D12A60" w:rsidRPr="00DF4C84" w:rsidRDefault="00D12A60" w:rsidP="009144DD">
                      <w:pPr>
                        <w:pStyle w:val="afb"/>
                        <w:jc w:val="center"/>
                        <w:rPr>
                          <w:rFonts w:ascii="GOST type A" w:hAnsi="GOST type A"/>
                          <w:sz w:val="24"/>
                        </w:rPr>
                      </w:pPr>
                      <w:r>
                        <w:rPr>
                          <w:rFonts w:ascii="GOST type A" w:hAnsi="GOST type A"/>
                          <w:sz w:val="24"/>
                        </w:rPr>
                        <w:t>70</w:t>
                      </w:r>
                    </w:p>
                  </w:txbxContent>
                </v:textbox>
              </v:rect>
              <v:line id="Line 29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" strokeweight="1pt"/>
              <v:line id="Line 29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" strokeweight="1pt"/>
              <v:rect id="Rectangle 300" o:spid="_x0000_s1075" style="position:absolute;left:14295;top:18995;width:5609;height:9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" filled="f" stroked="f" strokeweight=".25pt">
                <v:textbox inset="1pt,1pt,1pt,1pt">
                  <w:txbxContent>
                    <w:p w:rsidR="00D12A60" w:rsidRPr="00C52997" w:rsidRDefault="00D12A60" w:rsidP="00C52997">
                      <w:pPr>
                        <w:pStyle w:val="afb"/>
                        <w:spacing w:before="60" w:line="300" w:lineRule="auto"/>
                        <w:jc w:val="center"/>
                        <w:rPr>
                          <w:rFonts w:ascii="GOST type A" w:hAnsi="GOST type A"/>
                          <w:sz w:val="24"/>
                        </w:rPr>
                      </w:pPr>
                      <w:r w:rsidRPr="00C52997">
                        <w:rPr>
                          <w:rFonts w:ascii="GOST type A" w:hAnsi="GOST type A"/>
                          <w:sz w:val="24"/>
                        </w:rPr>
                        <w:t>НТУУ КПІ ім. «Ігоря Сікорського»</w:t>
                      </w:r>
                    </w:p>
                    <w:p w:rsidR="00D12A60" w:rsidRPr="00C52997" w:rsidRDefault="00D12A60" w:rsidP="00C52997">
                      <w:pPr>
                        <w:pStyle w:val="afb"/>
                        <w:spacing w:line="300" w:lineRule="auto"/>
                        <w:jc w:val="center"/>
                        <w:rPr>
                          <w:rFonts w:ascii="GOST type A" w:hAnsi="GOST type A"/>
                          <w:sz w:val="24"/>
                        </w:rPr>
                      </w:pPr>
                      <w:r>
                        <w:rPr>
                          <w:rFonts w:ascii="GOST type A" w:hAnsi="GOST type A"/>
                          <w:sz w:val="24"/>
                        </w:rPr>
                        <w:t>ІХФ, група ХА-71</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2A60" w:rsidRPr="009232B6" w:rsidRDefault="00D12A60">
    <w:pPr>
      <w:pStyle w:val="a3"/>
      <w:rPr>
        <w:b/>
      </w:rPr>
    </w:pPr>
    <w:r w:rsidRPr="009232B6">
      <w:rPr>
        <w:b/>
        <w:noProof/>
        <w:lang w:val="ru-RU"/>
      </w:rPr>
      <mc:AlternateContent>
        <mc:Choice Requires="wpg">
          <w:drawing>
            <wp:anchor distT="0" distB="0" distL="114300" distR="114300" simplePos="0" relativeHeight="251663360" behindDoc="0" locked="1" layoutInCell="1" allowOverlap="1" wp14:anchorId="37D766E7" wp14:editId="5D9380F6">
              <wp:simplePos x="0" y="0"/>
              <wp:positionH relativeFrom="page">
                <wp:posOffset>704850</wp:posOffset>
              </wp:positionH>
              <wp:positionV relativeFrom="page">
                <wp:posOffset>260985</wp:posOffset>
              </wp:positionV>
              <wp:extent cx="6588125" cy="10148570"/>
              <wp:effectExtent l="0" t="0" r="22225" b="24130"/>
              <wp:wrapNone/>
              <wp:docPr id="134"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125" cy="10148570"/>
                        <a:chOff x="0" y="0"/>
                        <a:chExt cx="20000" cy="20000"/>
                      </a:xfrm>
                    </wpg:grpSpPr>
                    <wps:wsp>
                      <wps:cNvPr id="135" name="Rectangle 62"/>
                      <wps:cNvSpPr>
                        <a:spLocks/>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 name="Line 63"/>
                      <wps:cNvCnPr>
                        <a:cxnSpLocks/>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 name="Line 64"/>
                      <wps:cNvCnPr>
                        <a:cxnSpLocks/>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 name="Line 65"/>
                      <wps:cNvCnPr>
                        <a:cxnSpLocks/>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 name="Line 66"/>
                      <wps:cNvCnPr>
                        <a:cxnSpLocks/>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 name="Line 67"/>
                      <wps:cNvCnPr>
                        <a:cxnSpLocks/>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1" name="Line 68"/>
                      <wps:cNvCnPr>
                        <a:cxnSpLocks/>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 name="Line 69"/>
                      <wps:cNvCnPr>
                        <a:cxnSpLocks/>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 name="Line 70"/>
                      <wps:cNvCnPr>
                        <a:cxnSpLocks/>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4" name="Line 71"/>
                      <wps:cNvCnPr>
                        <a:cxnSpLocks/>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 name="Line 72"/>
                      <wps:cNvCnPr>
                        <a:cxnSpLocks/>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73"/>
                      <wps:cNvSpPr>
                        <a:spLocks/>
                      </wps:cNvSpPr>
                      <wps:spPr bwMode="auto">
                        <a:xfrm>
                          <a:off x="54" y="19646"/>
                          <a:ext cx="1000"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12A60" w:rsidRPr="003C794B" w:rsidRDefault="00D12A60" w:rsidP="00BB3E74">
                            <w:pPr>
                              <w:rPr>
                                <w:rFonts w:ascii="GOST type A" w:hAnsi="GOST type A" w:cs="Arial"/>
                                <w:i/>
                                <w:sz w:val="28"/>
                                <w:lang w:val="en-US"/>
                              </w:rPr>
                            </w:pPr>
                            <w:r w:rsidRPr="003C794B">
                              <w:rPr>
                                <w:rFonts w:ascii="GOST type A" w:hAnsi="GOST type A" w:cs="Arial"/>
                                <w:i/>
                                <w:sz w:val="28"/>
                              </w:rPr>
                              <w:t>Зм</w:t>
                            </w:r>
                            <w:r w:rsidRPr="003C794B">
                              <w:rPr>
                                <w:rFonts w:ascii="GOST type A" w:hAnsi="GOST type A" w:cs="Arial"/>
                                <w:i/>
                                <w:sz w:val="28"/>
                                <w:lang w:val="en-US"/>
                              </w:rPr>
                              <w:t>.</w:t>
                            </w:r>
                          </w:p>
                        </w:txbxContent>
                      </wps:txbx>
                      <wps:bodyPr rot="0" vert="horz" wrap="square" lIns="12700" tIns="12700" rIns="12700" bIns="12700" anchor="t" anchorCtr="0" upright="1">
                        <a:noAutofit/>
                      </wps:bodyPr>
                    </wps:wsp>
                    <wps:wsp>
                      <wps:cNvPr id="147" name="Rectangle 74"/>
                      <wps:cNvSpPr>
                        <a:spLocks/>
                      </wps:cNvSpPr>
                      <wps:spPr bwMode="auto">
                        <a:xfrm>
                          <a:off x="1139" y="19646"/>
                          <a:ext cx="1001"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12A60" w:rsidRPr="00CA5B05" w:rsidRDefault="00D12A60" w:rsidP="00BB3E74">
                            <w:pPr>
                              <w:rPr>
                                <w:rFonts w:ascii="GOST type A" w:hAnsi="GOST type A" w:cs="Arial"/>
                                <w:i/>
                                <w:sz w:val="28"/>
                                <w:lang w:val="en-US"/>
                              </w:rPr>
                            </w:pPr>
                            <w:r w:rsidRPr="00CA5B05">
                              <w:rPr>
                                <w:rFonts w:ascii="GOST type A" w:hAnsi="GOST type A" w:cs="Arial"/>
                                <w:i/>
                                <w:sz w:val="28"/>
                              </w:rPr>
                              <w:t>Арк</w:t>
                            </w:r>
                            <w:r w:rsidRPr="00CA5B05">
                              <w:rPr>
                                <w:rFonts w:ascii="GOST type A" w:hAnsi="GOST type A" w:cs="Arial"/>
                                <w:i/>
                                <w:sz w:val="28"/>
                                <w:lang w:val="en-US"/>
                              </w:rPr>
                              <w:t>.</w:t>
                            </w:r>
                          </w:p>
                          <w:p w:rsidR="00D12A60" w:rsidRPr="00CA5B05" w:rsidRDefault="00D12A60" w:rsidP="00BB3E74">
                            <w:pPr>
                              <w:jc w:val="center"/>
                              <w:rPr>
                                <w:rFonts w:ascii="GOST type A" w:hAnsi="GOST type A"/>
                                <w:sz w:val="28"/>
                              </w:rPr>
                            </w:pPr>
                            <w:r w:rsidRPr="00CA5B05">
                              <w:rPr>
                                <w:rFonts w:ascii="GOST type A" w:hAnsi="GOST type A"/>
                                <w:sz w:val="28"/>
                              </w:rPr>
                              <w:t>рк.</w:t>
                            </w:r>
                          </w:p>
                        </w:txbxContent>
                      </wps:txbx>
                      <wps:bodyPr rot="0" vert="horz" wrap="square" lIns="12700" tIns="12700" rIns="12700" bIns="12700" anchor="t" anchorCtr="0" upright="1">
                        <a:noAutofit/>
                      </wps:bodyPr>
                    </wps:wsp>
                    <wps:wsp>
                      <wps:cNvPr id="148" name="Rectangle 75"/>
                      <wps:cNvSpPr>
                        <a:spLocks/>
                      </wps:cNvSpPr>
                      <wps:spPr bwMode="auto">
                        <a:xfrm>
                          <a:off x="2239" y="19646"/>
                          <a:ext cx="2601"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12A60" w:rsidRPr="00CA5B05" w:rsidRDefault="00D12A60" w:rsidP="00BB3E74">
                            <w:pPr>
                              <w:rPr>
                                <w:rFonts w:ascii="GOST type A" w:hAnsi="GOST type A" w:cs="Arial"/>
                                <w:i/>
                                <w:sz w:val="40"/>
                              </w:rPr>
                            </w:pPr>
                            <w:r w:rsidRPr="00CA5B05">
                              <w:rPr>
                                <w:rFonts w:ascii="GOST type A" w:hAnsi="GOST type A" w:cs="Arial"/>
                                <w:i/>
                                <w:sz w:val="28"/>
                              </w:rPr>
                              <w:t>№ докум.</w:t>
                            </w:r>
                          </w:p>
                        </w:txbxContent>
                      </wps:txbx>
                      <wps:bodyPr rot="0" vert="horz" wrap="square" lIns="12700" tIns="12700" rIns="12700" bIns="12700" anchor="t" anchorCtr="0" upright="1">
                        <a:noAutofit/>
                      </wps:bodyPr>
                    </wps:wsp>
                    <wps:wsp>
                      <wps:cNvPr id="149" name="Rectangle 76"/>
                      <wps:cNvSpPr>
                        <a:spLocks/>
                      </wps:cNvSpPr>
                      <wps:spPr bwMode="auto">
                        <a:xfrm>
                          <a:off x="4919" y="19646"/>
                          <a:ext cx="1598"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12A60" w:rsidRPr="00CA5B05" w:rsidRDefault="00D12A60" w:rsidP="00BB3E74">
                            <w:pPr>
                              <w:rPr>
                                <w:rFonts w:ascii="GOST type A" w:hAnsi="GOST type A" w:cs="Arial"/>
                                <w:i/>
                                <w:sz w:val="40"/>
                              </w:rPr>
                            </w:pPr>
                            <w:r w:rsidRPr="00CA5B05">
                              <w:rPr>
                                <w:rFonts w:ascii="GOST type A" w:hAnsi="GOST type A" w:cs="Arial"/>
                                <w:i/>
                                <w:sz w:val="28"/>
                              </w:rPr>
                              <w:t>Підпис</w:t>
                            </w:r>
                          </w:p>
                        </w:txbxContent>
                      </wps:txbx>
                      <wps:bodyPr rot="0" vert="horz" wrap="square" lIns="12700" tIns="12700" rIns="12700" bIns="12700" anchor="t" anchorCtr="0" upright="1">
                        <a:noAutofit/>
                      </wps:bodyPr>
                    </wps:wsp>
                    <wps:wsp>
                      <wps:cNvPr id="150" name="Rectangle 77"/>
                      <wps:cNvSpPr>
                        <a:spLocks/>
                      </wps:cNvSpPr>
                      <wps:spPr bwMode="auto">
                        <a:xfrm>
                          <a:off x="6517" y="19646"/>
                          <a:ext cx="1087"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12A60" w:rsidRPr="00CA5B05" w:rsidRDefault="00D12A60" w:rsidP="00BB3E74">
                            <w:pPr>
                              <w:jc w:val="center"/>
                              <w:rPr>
                                <w:rFonts w:ascii="GOST type A" w:hAnsi="GOST type A" w:cs="Arial"/>
                                <w:i/>
                                <w:sz w:val="40"/>
                              </w:rPr>
                            </w:pPr>
                            <w:r w:rsidRPr="00CA5B05">
                              <w:rPr>
                                <w:rFonts w:ascii="GOST type A" w:hAnsi="GOST type A" w:cs="Arial"/>
                                <w:i/>
                                <w:sz w:val="28"/>
                              </w:rPr>
                              <w:t>Дата</w:t>
                            </w:r>
                          </w:p>
                        </w:txbxContent>
                      </wps:txbx>
                      <wps:bodyPr rot="0" vert="horz" wrap="square" lIns="12700" tIns="12700" rIns="12700" bIns="12700" anchor="t" anchorCtr="0" upright="1">
                        <a:noAutofit/>
                      </wps:bodyPr>
                    </wps:wsp>
                    <wps:wsp>
                      <wps:cNvPr id="151" name="Rectangle 78"/>
                      <wps:cNvSpPr>
                        <a:spLocks/>
                      </wps:cNvSpPr>
                      <wps:spPr bwMode="auto">
                        <a:xfrm>
                          <a:off x="18949" y="18941"/>
                          <a:ext cx="100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12A60" w:rsidRPr="004E302C" w:rsidRDefault="00D12A60" w:rsidP="00BB3E74">
                            <w:pPr>
                              <w:ind w:left="-567"/>
                              <w:jc w:val="center"/>
                              <w:rPr>
                                <w:rFonts w:ascii="GOST type A" w:hAnsi="GOST type A" w:cs="Arial"/>
                                <w:i/>
                                <w:sz w:val="32"/>
                                <w:lang w:val="ru-RU"/>
                              </w:rPr>
                            </w:pPr>
                            <w:r w:rsidRPr="004E302C">
                              <w:rPr>
                                <w:rFonts w:cs="Arial"/>
                                <w:i/>
                                <w:sz w:val="22"/>
                                <w:lang w:val="ru-RU"/>
                              </w:rPr>
                              <w:t xml:space="preserve">         </w:t>
                            </w:r>
                            <w:r w:rsidRPr="003C794B">
                              <w:rPr>
                                <w:rFonts w:ascii="GOST type A" w:hAnsi="GOST type A" w:cs="Arial"/>
                                <w:i/>
                                <w:sz w:val="28"/>
                              </w:rPr>
                              <w:t>Арк</w:t>
                            </w:r>
                            <w:r>
                              <w:rPr>
                                <w:rFonts w:ascii="GOST type A" w:hAnsi="GOST type A" w:cs="Arial"/>
                                <w:i/>
                                <w:sz w:val="28"/>
                              </w:rPr>
                              <w:t>.</w:t>
                            </w:r>
                          </w:p>
                        </w:txbxContent>
                      </wps:txbx>
                      <wps:bodyPr rot="0" vert="horz" wrap="square" lIns="12700" tIns="12700" rIns="12700" bIns="12700" anchor="t" anchorCtr="0" upright="1">
                        <a:noAutofit/>
                      </wps:bodyPr>
                    </wps:wsp>
                    <wps:wsp>
                      <wps:cNvPr id="152" name="Rectangle 79"/>
                      <wps:cNvSpPr>
                        <a:spLocks/>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12A60" w:rsidRPr="00CA5B05" w:rsidRDefault="00D12A60" w:rsidP="00073F48">
                            <w:pPr>
                              <w:jc w:val="center"/>
                              <w:rPr>
                                <w:rFonts w:ascii="GOST type A" w:hAnsi="GOST type A" w:cs="Arial"/>
                                <w:i/>
                                <w:sz w:val="28"/>
                                <w:lang w:val="ru-RU"/>
                              </w:rPr>
                            </w:pPr>
                            <w:r w:rsidRPr="00CA5B05">
                              <w:rPr>
                                <w:rFonts w:ascii="GOST type A" w:hAnsi="GOST type A" w:cs="Arial"/>
                                <w:i/>
                                <w:sz w:val="28"/>
                              </w:rPr>
                              <w:fldChar w:fldCharType="begin"/>
                            </w:r>
                            <w:r w:rsidRPr="00CA5B05">
                              <w:rPr>
                                <w:rFonts w:ascii="GOST type A" w:hAnsi="GOST type A" w:cs="Arial"/>
                                <w:i/>
                                <w:sz w:val="28"/>
                              </w:rPr>
                              <w:instrText xml:space="preserve"> PAGE   \* MERGEFORMAT </w:instrText>
                            </w:r>
                            <w:r w:rsidRPr="00CA5B05">
                              <w:rPr>
                                <w:rFonts w:ascii="GOST type A" w:hAnsi="GOST type A" w:cs="Arial"/>
                                <w:i/>
                                <w:sz w:val="28"/>
                              </w:rPr>
                              <w:fldChar w:fldCharType="separate"/>
                            </w:r>
                            <w:r>
                              <w:rPr>
                                <w:rFonts w:ascii="GOST type A" w:hAnsi="GOST type A" w:cs="Arial"/>
                                <w:i/>
                                <w:noProof/>
                                <w:sz w:val="28"/>
                              </w:rPr>
                              <w:t>8</w:t>
                            </w:r>
                            <w:r w:rsidRPr="00CA5B05">
                              <w:rPr>
                                <w:rFonts w:ascii="GOST type A" w:hAnsi="GOST type A" w:cs="Arial"/>
                                <w:i/>
                                <w:sz w:val="28"/>
                              </w:rPr>
                              <w:fldChar w:fldCharType="end"/>
                            </w:r>
                          </w:p>
                          <w:p w:rsidR="00D12A60" w:rsidRPr="00073F48" w:rsidRDefault="00D12A60" w:rsidP="00073F48">
                            <w:pPr>
                              <w:jc w:val="center"/>
                              <w:rPr>
                                <w:rFonts w:ascii="GOST type A" w:hAnsi="GOST type A"/>
                                <w:sz w:val="36"/>
                              </w:rPr>
                            </w:pPr>
                          </w:p>
                        </w:txbxContent>
                      </wps:txbx>
                      <wps:bodyPr rot="0" vert="horz" wrap="square" lIns="12700" tIns="12700" rIns="12700" bIns="12700" anchor="t" anchorCtr="0" upright="1">
                        <a:noAutofit/>
                      </wps:bodyPr>
                    </wps:wsp>
                    <wps:wsp>
                      <wps:cNvPr id="153" name="Rectangle 80"/>
                      <wps:cNvSpPr>
                        <a:spLocks/>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12A60" w:rsidRPr="007674A7" w:rsidRDefault="00D12A60" w:rsidP="004E302C">
                            <w:pPr>
                              <w:spacing w:before="40"/>
                              <w:jc w:val="center"/>
                              <w:rPr>
                                <w:rFonts w:ascii="GOST type A" w:hAnsi="GOST type A" w:cs="Arial"/>
                                <w:i/>
                                <w:sz w:val="28"/>
                                <w:lang w:val="ru-RU"/>
                              </w:rPr>
                            </w:pPr>
                            <w:r>
                              <w:rPr>
                                <w:rFonts w:ascii="GOST type A" w:hAnsi="GOST type A" w:cs="Arial"/>
                                <w:i/>
                                <w:sz w:val="28"/>
                              </w:rPr>
                              <w:t>ДП ХА71.09</w:t>
                            </w:r>
                            <w:r w:rsidRPr="007674A7">
                              <w:rPr>
                                <w:rFonts w:ascii="GOST type A" w:hAnsi="GOST type A" w:cs="Arial"/>
                                <w:i/>
                                <w:sz w:val="28"/>
                              </w:rPr>
                              <w:t>.00.000</w:t>
                            </w:r>
                            <w:r>
                              <w:rPr>
                                <w:rFonts w:ascii="GOST type A" w:hAnsi="GOST type A" w:cs="Arial"/>
                                <w:i/>
                                <w:sz w:val="28"/>
                              </w:rPr>
                              <w:t xml:space="preserve"> </w:t>
                            </w:r>
                            <w:r w:rsidRPr="007674A7">
                              <w:rPr>
                                <w:rFonts w:ascii="GOST type A" w:hAnsi="GOST type A" w:cs="Arial"/>
                                <w:i/>
                                <w:sz w:val="28"/>
                              </w:rPr>
                              <w:t>ПЗ</w:t>
                            </w:r>
                          </w:p>
                          <w:p w:rsidR="00D12A60" w:rsidRPr="00E87404" w:rsidRDefault="00D12A60" w:rsidP="00E8740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D766E7" id="Group 61" o:spid="_x0000_s1076" style="position:absolute;left:0;text-align:left;margin-left:55.5pt;margin-top:20.55pt;width:518.75pt;height:799.1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">
              <v:rect id="Rectangle 62"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" filled="f" strokeweight="2pt">
                <v:path arrowok="t"/>
              </v:rect>
              <v:line id="Line 63" o:spid="_x0000_s10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o:lock v:ext="edit" shapetype="f"/>
              </v:line>
              <v:line id="Line 64" o:spid="_x0000_s10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o:lock v:ext="edit" shapetype="f"/>
              </v:line>
              <v:line id="Line 65" o:spid="_x0000_s10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eJvwgAAANwAAAAPAAAAZHJzL2Rvd25yZXYueG1sRI9Bi8JA&#10;DIXvgv9hiLA3neqy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BUaeJvwgAAANwAAAAPAAAA&#10;AAAAAAAAAAAAAAcCAABkcnMvZG93bnJldi54bWxQSwUGAAAAAAMAAwC3AAAA9gIAAAAA&#10;" strokeweight="2pt">
                <o:lock v:ext="edit" shapetype="f"/>
              </v:line>
              <v:line id="Line 66" o:spid="_x0000_s10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Uf0wQAAANwAAAAPAAAAZHJzL2Rvd25yZXYueG1sRE9Li8Iw&#10;EL4L+x/CLHjTdFdW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DslR/TBAAAA3AAAAA8AAAAA&#10;AAAAAAAAAAAABwIAAGRycy9kb3ducmV2LnhtbFBLBQYAAAAAAwADALcAAAD1AgAAAAA=&#10;" strokeweight="2pt">
                <o:lock v:ext="edit" shapetype="f"/>
              </v:line>
              <v:line id="Line 67" o:spid="_x0000_s10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Z0UwgAAANwAAAAPAAAAZHJzL2Rvd25yZXYueG1sRI9Bi8JA&#10;DIXvgv9hiLA3nSq7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DyGZ0UwgAAANwAAAAPAAAA&#10;AAAAAAAAAAAAAAcCAABkcnMvZG93bnJldi54bWxQSwUGAAAAAAMAAwC3AAAA9gIAAAAA&#10;" strokeweight="2pt">
                <o:lock v:ext="edit" shapetype="f"/>
              </v:line>
              <v:line id="Line 68" o:spid="_x0000_s10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TiPvgAAANwAAAAPAAAAZHJzL2Rvd25yZXYueG1sRE+9CsIw&#10;EN4F3yGc4Kapo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J1VOI++AAAA3AAAAA8AAAAAAAAA&#10;AAAAAAAABwIAAGRycy9kb3ducmV2LnhtbFBLBQYAAAAAAwADALcAAADyAgAAAAA=&#10;" strokeweight="2pt">
                <o:lock v:ext="edit" shapetype="f"/>
              </v:line>
              <v:line id="Line 69" o:spid="_x0000_s10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6b4vgAAANwAAAAPAAAAZHJzL2Rvd25yZXYueG1sRE+9CsIw&#10;EN4F3yGc4Kapo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G2Hpvi+AAAA3AAAAA8AAAAAAAAA&#10;AAAAAAAABwIAAGRycy9kb3ducmV2LnhtbFBLBQYAAAAAAwADALcAAADyAgAAAAA=&#10;" strokeweight="2pt">
                <o:lock v:ext="edit" shapetype="f"/>
              </v:line>
              <v:line id="Line 70"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IHQwgAAANwAAAAPAAAAZHJzL2Rvd25yZXYueG1sRE/NagIx&#10;EL4XfIcwBW+atZZ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GeIHQwgAAANwAAAAPAAAA&#10;AAAAAAAAAAAAAAcCAABkcnMvZG93bnJldi54bWxQSwUGAAAAAAMAAwC3AAAA9gIAAAAA&#10;" strokeweight="1pt">
                <o:lock v:ext="edit" shapetype="f"/>
              </v:line>
              <v:line id="Line 71"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psXvgAAANwAAAAPAAAAZHJzL2Rvd25yZXYueG1sRE+9CsIw&#10;EN4F3yGc4Kapo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I0imxe+AAAA3AAAAA8AAAAAAAAA&#10;AAAAAAAABwIAAGRycy9kb3ducmV2LnhtbFBLBQYAAAAAAwADALcAAADyAgAAAAA=&#10;" strokeweight="2pt">
                <o:lock v:ext="edit" shapetype="f"/>
              </v:line>
              <v:line id="Line 72" o:spid="_x0000_s1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" strokeweight="1pt">
                <o:lock v:ext="edit" shapetype="f"/>
              </v:line>
              <v:rect id="Rectangle 73" o:spid="_x0000_s1088" style="position:absolute;left:54;top:19646;width:1000;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" filled="f" stroked="f" strokeweight=".25pt">
                <v:path arrowok="t"/>
                <v:textbox inset="1pt,1pt,1pt,1pt">
                  <w:txbxContent>
                    <w:p w:rsidR="00D12A60" w:rsidRPr="003C794B" w:rsidRDefault="00D12A60" w:rsidP="00BB3E74">
                      <w:pPr>
                        <w:rPr>
                          <w:rFonts w:ascii="GOST type A" w:hAnsi="GOST type A" w:cs="Arial"/>
                          <w:i/>
                          <w:sz w:val="28"/>
                          <w:lang w:val="en-US"/>
                        </w:rPr>
                      </w:pPr>
                      <w:r w:rsidRPr="003C794B">
                        <w:rPr>
                          <w:rFonts w:ascii="GOST type A" w:hAnsi="GOST type A" w:cs="Arial"/>
                          <w:i/>
                          <w:sz w:val="28"/>
                        </w:rPr>
                        <w:t>Зм</w:t>
                      </w:r>
                      <w:r w:rsidRPr="003C794B">
                        <w:rPr>
                          <w:rFonts w:ascii="GOST type A" w:hAnsi="GOST type A" w:cs="Arial"/>
                          <w:i/>
                          <w:sz w:val="28"/>
                          <w:lang w:val="en-US"/>
                        </w:rPr>
                        <w:t>.</w:t>
                      </w:r>
                    </w:p>
                  </w:txbxContent>
                </v:textbox>
              </v:rect>
              <v:rect id="Rectangle 74" o:spid="_x0000_s1089" style="position:absolute;left:1139;top:19646;width:1001;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" filled="f" stroked="f" strokeweight=".25pt">
                <v:path arrowok="t"/>
                <v:textbox inset="1pt,1pt,1pt,1pt">
                  <w:txbxContent>
                    <w:p w:rsidR="00D12A60" w:rsidRPr="00CA5B05" w:rsidRDefault="00D12A60" w:rsidP="00BB3E74">
                      <w:pPr>
                        <w:rPr>
                          <w:rFonts w:ascii="GOST type A" w:hAnsi="GOST type A" w:cs="Arial"/>
                          <w:i/>
                          <w:sz w:val="28"/>
                          <w:lang w:val="en-US"/>
                        </w:rPr>
                      </w:pPr>
                      <w:r w:rsidRPr="00CA5B05">
                        <w:rPr>
                          <w:rFonts w:ascii="GOST type A" w:hAnsi="GOST type A" w:cs="Arial"/>
                          <w:i/>
                          <w:sz w:val="28"/>
                        </w:rPr>
                        <w:t>Арк</w:t>
                      </w:r>
                      <w:r w:rsidRPr="00CA5B05">
                        <w:rPr>
                          <w:rFonts w:ascii="GOST type A" w:hAnsi="GOST type A" w:cs="Arial"/>
                          <w:i/>
                          <w:sz w:val="28"/>
                          <w:lang w:val="en-US"/>
                        </w:rPr>
                        <w:t>.</w:t>
                      </w:r>
                    </w:p>
                    <w:p w:rsidR="00D12A60" w:rsidRPr="00CA5B05" w:rsidRDefault="00D12A60" w:rsidP="00BB3E74">
                      <w:pPr>
                        <w:jc w:val="center"/>
                        <w:rPr>
                          <w:rFonts w:ascii="GOST type A" w:hAnsi="GOST type A"/>
                          <w:sz w:val="28"/>
                        </w:rPr>
                      </w:pPr>
                      <w:r w:rsidRPr="00CA5B05">
                        <w:rPr>
                          <w:rFonts w:ascii="GOST type A" w:hAnsi="GOST type A"/>
                          <w:sz w:val="28"/>
                        </w:rPr>
                        <w:t>рк.</w:t>
                      </w:r>
                    </w:p>
                  </w:txbxContent>
                </v:textbox>
              </v:rect>
              <v:rect id="Rectangle 75" o:spid="_x0000_s1090" style="position:absolute;left:2239;top:19646;width:2601;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" filled="f" stroked="f" strokeweight=".25pt">
                <v:path arrowok="t"/>
                <v:textbox inset="1pt,1pt,1pt,1pt">
                  <w:txbxContent>
                    <w:p w:rsidR="00D12A60" w:rsidRPr="00CA5B05" w:rsidRDefault="00D12A60" w:rsidP="00BB3E74">
                      <w:pPr>
                        <w:rPr>
                          <w:rFonts w:ascii="GOST type A" w:hAnsi="GOST type A" w:cs="Arial"/>
                          <w:i/>
                          <w:sz w:val="40"/>
                        </w:rPr>
                      </w:pPr>
                      <w:r w:rsidRPr="00CA5B05">
                        <w:rPr>
                          <w:rFonts w:ascii="GOST type A" w:hAnsi="GOST type A" w:cs="Arial"/>
                          <w:i/>
                          <w:sz w:val="28"/>
                        </w:rPr>
                        <w:t>№ докум.</w:t>
                      </w:r>
                    </w:p>
                  </w:txbxContent>
                </v:textbox>
              </v:rect>
              <v:rect id="Rectangle 76" o:spid="_x0000_s1091" style="position:absolute;left:4919;top:19646;width:1598;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" filled="f" stroked="f" strokeweight=".25pt">
                <v:path arrowok="t"/>
                <v:textbox inset="1pt,1pt,1pt,1pt">
                  <w:txbxContent>
                    <w:p w:rsidR="00D12A60" w:rsidRPr="00CA5B05" w:rsidRDefault="00D12A60" w:rsidP="00BB3E74">
                      <w:pPr>
                        <w:rPr>
                          <w:rFonts w:ascii="GOST type A" w:hAnsi="GOST type A" w:cs="Arial"/>
                          <w:i/>
                          <w:sz w:val="40"/>
                        </w:rPr>
                      </w:pPr>
                      <w:r w:rsidRPr="00CA5B05">
                        <w:rPr>
                          <w:rFonts w:ascii="GOST type A" w:hAnsi="GOST type A" w:cs="Arial"/>
                          <w:i/>
                          <w:sz w:val="28"/>
                        </w:rPr>
                        <w:t>Підпис</w:t>
                      </w:r>
                    </w:p>
                  </w:txbxContent>
                </v:textbox>
              </v:rect>
              <v:rect id="Rectangle 77" o:spid="_x0000_s1092" style="position:absolute;left:6517;top:19646;width:1087;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" filled="f" stroked="f" strokeweight=".25pt">
                <v:path arrowok="t"/>
                <v:textbox inset="1pt,1pt,1pt,1pt">
                  <w:txbxContent>
                    <w:p w:rsidR="00D12A60" w:rsidRPr="00CA5B05" w:rsidRDefault="00D12A60" w:rsidP="00BB3E74">
                      <w:pPr>
                        <w:jc w:val="center"/>
                        <w:rPr>
                          <w:rFonts w:ascii="GOST type A" w:hAnsi="GOST type A" w:cs="Arial"/>
                          <w:i/>
                          <w:sz w:val="40"/>
                        </w:rPr>
                      </w:pPr>
                      <w:r w:rsidRPr="00CA5B05">
                        <w:rPr>
                          <w:rFonts w:ascii="GOST type A" w:hAnsi="GOST type A" w:cs="Arial"/>
                          <w:i/>
                          <w:sz w:val="28"/>
                        </w:rPr>
                        <w:t>Дата</w:t>
                      </w:r>
                    </w:p>
                  </w:txbxContent>
                </v:textbox>
              </v:rect>
              <v:rect id="Rectangle 78" o:spid="_x0000_s1093" style="position:absolute;left:18949;top:18941;width:100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" filled="f" stroked="f" strokeweight=".25pt">
                <v:path arrowok="t"/>
                <v:textbox inset="1pt,1pt,1pt,1pt">
                  <w:txbxContent>
                    <w:p w:rsidR="00D12A60" w:rsidRPr="004E302C" w:rsidRDefault="00D12A60" w:rsidP="00BB3E74">
                      <w:pPr>
                        <w:ind w:left="-567"/>
                        <w:jc w:val="center"/>
                        <w:rPr>
                          <w:rFonts w:ascii="GOST type A" w:hAnsi="GOST type A" w:cs="Arial"/>
                          <w:i/>
                          <w:sz w:val="32"/>
                          <w:lang w:val="ru-RU"/>
                        </w:rPr>
                      </w:pPr>
                      <w:r w:rsidRPr="004E302C">
                        <w:rPr>
                          <w:rFonts w:cs="Arial"/>
                          <w:i/>
                          <w:sz w:val="22"/>
                          <w:lang w:val="ru-RU"/>
                        </w:rPr>
                        <w:t xml:space="preserve">         </w:t>
                      </w:r>
                      <w:r w:rsidRPr="003C794B">
                        <w:rPr>
                          <w:rFonts w:ascii="GOST type A" w:hAnsi="GOST type A" w:cs="Arial"/>
                          <w:i/>
                          <w:sz w:val="28"/>
                        </w:rPr>
                        <w:t>Арк</w:t>
                      </w:r>
                      <w:r>
                        <w:rPr>
                          <w:rFonts w:ascii="GOST type A" w:hAnsi="GOST type A" w:cs="Arial"/>
                          <w:i/>
                          <w:sz w:val="28"/>
                        </w:rPr>
                        <w:t>.</w:t>
                      </w:r>
                    </w:p>
                  </w:txbxContent>
                </v:textbox>
              </v:rect>
              <v:rect id="Rectangle 79" o:spid="_x0000_s10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" filled="f" stroked="f" strokeweight=".25pt">
                <v:path arrowok="t"/>
                <v:textbox inset="1pt,1pt,1pt,1pt">
                  <w:txbxContent>
                    <w:p w:rsidR="00D12A60" w:rsidRPr="00CA5B05" w:rsidRDefault="00D12A60" w:rsidP="00073F48">
                      <w:pPr>
                        <w:jc w:val="center"/>
                        <w:rPr>
                          <w:rFonts w:ascii="GOST type A" w:hAnsi="GOST type A" w:cs="Arial"/>
                          <w:i/>
                          <w:sz w:val="28"/>
                          <w:lang w:val="ru-RU"/>
                        </w:rPr>
                      </w:pPr>
                      <w:r w:rsidRPr="00CA5B05">
                        <w:rPr>
                          <w:rFonts w:ascii="GOST type A" w:hAnsi="GOST type A" w:cs="Arial"/>
                          <w:i/>
                          <w:sz w:val="28"/>
                        </w:rPr>
                        <w:fldChar w:fldCharType="begin"/>
                      </w:r>
                      <w:r w:rsidRPr="00CA5B05">
                        <w:rPr>
                          <w:rFonts w:ascii="GOST type A" w:hAnsi="GOST type A" w:cs="Arial"/>
                          <w:i/>
                          <w:sz w:val="28"/>
                        </w:rPr>
                        <w:instrText xml:space="preserve"> PAGE   \* MERGEFORMAT </w:instrText>
                      </w:r>
                      <w:r w:rsidRPr="00CA5B05">
                        <w:rPr>
                          <w:rFonts w:ascii="GOST type A" w:hAnsi="GOST type A" w:cs="Arial"/>
                          <w:i/>
                          <w:sz w:val="28"/>
                        </w:rPr>
                        <w:fldChar w:fldCharType="separate"/>
                      </w:r>
                      <w:r>
                        <w:rPr>
                          <w:rFonts w:ascii="GOST type A" w:hAnsi="GOST type A" w:cs="Arial"/>
                          <w:i/>
                          <w:noProof/>
                          <w:sz w:val="28"/>
                        </w:rPr>
                        <w:t>8</w:t>
                      </w:r>
                      <w:r w:rsidRPr="00CA5B05">
                        <w:rPr>
                          <w:rFonts w:ascii="GOST type A" w:hAnsi="GOST type A" w:cs="Arial"/>
                          <w:i/>
                          <w:sz w:val="28"/>
                        </w:rPr>
                        <w:fldChar w:fldCharType="end"/>
                      </w:r>
                    </w:p>
                    <w:p w:rsidR="00D12A60" w:rsidRPr="00073F48" w:rsidRDefault="00D12A60" w:rsidP="00073F48">
                      <w:pPr>
                        <w:jc w:val="center"/>
                        <w:rPr>
                          <w:rFonts w:ascii="GOST type A" w:hAnsi="GOST type A"/>
                          <w:sz w:val="36"/>
                        </w:rPr>
                      </w:pPr>
                    </w:p>
                  </w:txbxContent>
                </v:textbox>
              </v:rect>
              <v:rect id="Rectangle 80" o:spid="_x0000_s10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" filled="f" stroked="f" strokeweight=".25pt">
                <v:path arrowok="t"/>
                <v:textbox inset="1pt,1pt,1pt,1pt">
                  <w:txbxContent>
                    <w:p w:rsidR="00D12A60" w:rsidRPr="007674A7" w:rsidRDefault="00D12A60" w:rsidP="004E302C">
                      <w:pPr>
                        <w:spacing w:before="40"/>
                        <w:jc w:val="center"/>
                        <w:rPr>
                          <w:rFonts w:ascii="GOST type A" w:hAnsi="GOST type A" w:cs="Arial"/>
                          <w:i/>
                          <w:sz w:val="28"/>
                          <w:lang w:val="ru-RU"/>
                        </w:rPr>
                      </w:pPr>
                      <w:r>
                        <w:rPr>
                          <w:rFonts w:ascii="GOST type A" w:hAnsi="GOST type A" w:cs="Arial"/>
                          <w:i/>
                          <w:sz w:val="28"/>
                        </w:rPr>
                        <w:t>ДП ХА71.09</w:t>
                      </w:r>
                      <w:r w:rsidRPr="007674A7">
                        <w:rPr>
                          <w:rFonts w:ascii="GOST type A" w:hAnsi="GOST type A" w:cs="Arial"/>
                          <w:i/>
                          <w:sz w:val="28"/>
                        </w:rPr>
                        <w:t>.00.000</w:t>
                      </w:r>
                      <w:r>
                        <w:rPr>
                          <w:rFonts w:ascii="GOST type A" w:hAnsi="GOST type A" w:cs="Arial"/>
                          <w:i/>
                          <w:sz w:val="28"/>
                        </w:rPr>
                        <w:t xml:space="preserve"> </w:t>
                      </w:r>
                      <w:r w:rsidRPr="007674A7">
                        <w:rPr>
                          <w:rFonts w:ascii="GOST type A" w:hAnsi="GOST type A" w:cs="Arial"/>
                          <w:i/>
                          <w:sz w:val="28"/>
                        </w:rPr>
                        <w:t>ПЗ</w:t>
                      </w:r>
                    </w:p>
                    <w:p w:rsidR="00D12A60" w:rsidRPr="00E87404" w:rsidRDefault="00D12A60" w:rsidP="00E87404"/>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2A60" w:rsidRDefault="00D12A60">
    <w:pPr>
      <w:pStyle w:val="a3"/>
    </w:pPr>
    <w:r>
      <w:rPr>
        <w:noProof/>
        <w:lang w:val="ru-RU"/>
      </w:rPr>
      <mc:AlternateContent>
        <mc:Choice Requires="wpg">
          <w:drawing>
            <wp:anchor distT="0" distB="0" distL="114300" distR="114300" simplePos="0" relativeHeight="251664384" behindDoc="0" locked="0" layoutInCell="1" allowOverlap="1" wp14:anchorId="638781C3" wp14:editId="608A0388">
              <wp:simplePos x="0" y="0"/>
              <wp:positionH relativeFrom="column">
                <wp:posOffset>-461857</wp:posOffset>
              </wp:positionH>
              <wp:positionV relativeFrom="paragraph">
                <wp:posOffset>173143</wp:posOffset>
              </wp:positionV>
              <wp:extent cx="10152000" cy="6592994"/>
              <wp:effectExtent l="0" t="0" r="20955" b="0"/>
              <wp:wrapNone/>
              <wp:docPr id="4" name="Группа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152000" cy="6592994"/>
                        <a:chOff x="1418" y="396"/>
                        <a:chExt cx="15122" cy="11226"/>
                      </a:xfrm>
                    </wpg:grpSpPr>
                    <wpg:grpSp>
                      <wpg:cNvPr id="11" name="Group 2"/>
                      <wpg:cNvGrpSpPr>
                        <a:grpSpLocks/>
                      </wpg:cNvGrpSpPr>
                      <wpg:grpSpPr bwMode="auto">
                        <a:xfrm>
                          <a:off x="1418" y="396"/>
                          <a:ext cx="15122" cy="11226"/>
                          <a:chOff x="1418" y="396"/>
                          <a:chExt cx="15122" cy="11226"/>
                        </a:xfrm>
                      </wpg:grpSpPr>
                      <wps:wsp>
                        <wps:cNvPr id="15" name="Rectangle 3"/>
                        <wps:cNvSpPr>
                          <a:spLocks noChangeArrowheads="1"/>
                        </wps:cNvSpPr>
                        <wps:spPr bwMode="auto">
                          <a:xfrm>
                            <a:off x="1418" y="396"/>
                            <a:ext cx="15118" cy="11196"/>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 name="Line 4"/>
                        <wps:cNvCnPr>
                          <a:cxnSpLocks noChangeShapeType="1"/>
                        </wps:cNvCnPr>
                        <wps:spPr bwMode="auto">
                          <a:xfrm>
                            <a:off x="6727"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 name="Line 5"/>
                        <wps:cNvCnPr>
                          <a:cxnSpLocks noChangeShapeType="1"/>
                        </wps:cNvCnPr>
                        <wps:spPr bwMode="auto">
                          <a:xfrm>
                            <a:off x="6165" y="10744"/>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 name="Line 6"/>
                        <wps:cNvCnPr>
                          <a:cxnSpLocks noChangeShapeType="1"/>
                        </wps:cNvCnPr>
                        <wps:spPr bwMode="auto">
                          <a:xfrm>
                            <a:off x="7294"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 name="Line 7"/>
                        <wps:cNvCnPr>
                          <a:cxnSpLocks noChangeShapeType="1"/>
                        </wps:cNvCnPr>
                        <wps:spPr bwMode="auto">
                          <a:xfrm>
                            <a:off x="8712"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 name="Line 8"/>
                        <wps:cNvCnPr>
                          <a:cxnSpLocks noChangeShapeType="1"/>
                        </wps:cNvCnPr>
                        <wps:spPr bwMode="auto">
                          <a:xfrm>
                            <a:off x="9562" y="10759"/>
                            <a:ext cx="1" cy="82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 name="Line 9"/>
                        <wps:cNvCnPr>
                          <a:cxnSpLocks noChangeShapeType="1"/>
                        </wps:cNvCnPr>
                        <wps:spPr bwMode="auto">
                          <a:xfrm>
                            <a:off x="10129" y="10751"/>
                            <a:ext cx="1" cy="82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 name="Line 10"/>
                        <wps:cNvCnPr>
                          <a:cxnSpLocks noChangeShapeType="1"/>
                        </wps:cNvCnPr>
                        <wps:spPr bwMode="auto">
                          <a:xfrm>
                            <a:off x="15968" y="10751"/>
                            <a:ext cx="2"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 name="Line 11"/>
                        <wps:cNvCnPr>
                          <a:cxnSpLocks noChangeShapeType="1"/>
                        </wps:cNvCnPr>
                        <wps:spPr bwMode="auto">
                          <a:xfrm>
                            <a:off x="6165" y="11027"/>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12"/>
                        <wps:cNvCnPr>
                          <a:cxnSpLocks noChangeShapeType="1"/>
                        </wps:cNvCnPr>
                        <wps:spPr bwMode="auto">
                          <a:xfrm>
                            <a:off x="6165" y="11310"/>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 name="Line 13"/>
                        <wps:cNvCnPr>
                          <a:cxnSpLocks noChangeShapeType="1"/>
                        </wps:cNvCnPr>
                        <wps:spPr bwMode="auto">
                          <a:xfrm>
                            <a:off x="15975" y="11029"/>
                            <a:ext cx="5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 name="Rectangle 14"/>
                        <wps:cNvSpPr>
                          <a:spLocks noChangeArrowheads="1"/>
                        </wps:cNvSpPr>
                        <wps:spPr bwMode="auto">
                          <a:xfrm>
                            <a:off x="6188" y="11280"/>
                            <a:ext cx="519" cy="3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671D04" w:rsidRDefault="00D12A60" w:rsidP="00DD620F">
                              <w:pPr>
                                <w:rPr>
                                  <w:rFonts w:ascii="GOST type A" w:hAnsi="GOST type A" w:cs="Arial"/>
                                  <w:i/>
                                  <w:sz w:val="28"/>
                                </w:rPr>
                              </w:pPr>
                              <w:r w:rsidRPr="00671D04">
                                <w:rPr>
                                  <w:rFonts w:ascii="GOST type A" w:hAnsi="GOST type A" w:cs="Arial"/>
                                  <w:i/>
                                  <w:sz w:val="28"/>
                                </w:rPr>
                                <w:t>Зм</w:t>
                              </w:r>
                              <w:r>
                                <w:rPr>
                                  <w:rFonts w:ascii="GOST type A" w:hAnsi="GOST type A" w:cs="Arial"/>
                                  <w:i/>
                                  <w:sz w:val="28"/>
                                </w:rPr>
                                <w:t>.</w:t>
                              </w:r>
                            </w:p>
                          </w:txbxContent>
                        </wps:txbx>
                        <wps:bodyPr rot="0" vert="horz" wrap="square" lIns="12700" tIns="12700" rIns="12700" bIns="12700" anchor="t" anchorCtr="0" upright="1">
                          <a:noAutofit/>
                        </wps:bodyPr>
                      </wps:wsp>
                      <wps:wsp>
                        <wps:cNvPr id="66" name="Rectangle 15"/>
                        <wps:cNvSpPr>
                          <a:spLocks noChangeArrowheads="1"/>
                        </wps:cNvSpPr>
                        <wps:spPr bwMode="auto">
                          <a:xfrm>
                            <a:off x="6751" y="11280"/>
                            <a:ext cx="519" cy="3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B665D1" w:rsidRDefault="00D12A60" w:rsidP="00DD620F">
                              <w:pPr>
                                <w:rPr>
                                  <w:rFonts w:ascii="GOST type A" w:hAnsi="GOST type A"/>
                                  <w:sz w:val="28"/>
                                </w:rPr>
                              </w:pPr>
                              <w:r w:rsidRPr="00B665D1">
                                <w:rPr>
                                  <w:rFonts w:ascii="GOST type A" w:hAnsi="GOST type A"/>
                                  <w:i/>
                                  <w:sz w:val="28"/>
                                </w:rPr>
                                <w:t>Арк</w:t>
                              </w:r>
                              <w:r w:rsidRPr="00B665D1">
                                <w:rPr>
                                  <w:rFonts w:ascii="GOST type A" w:hAnsi="GOST type A"/>
                                  <w:sz w:val="28"/>
                                </w:rPr>
                                <w:t>.</w:t>
                              </w:r>
                            </w:p>
                          </w:txbxContent>
                        </wps:txbx>
                        <wps:bodyPr rot="0" vert="horz" wrap="square" lIns="12700" tIns="12700" rIns="12700" bIns="12700" anchor="t" anchorCtr="0" upright="1">
                          <a:noAutofit/>
                        </wps:bodyPr>
                      </wps:wsp>
                      <wps:wsp>
                        <wps:cNvPr id="67" name="Rectangle 16"/>
                        <wps:cNvSpPr>
                          <a:spLocks noChangeArrowheads="1"/>
                        </wps:cNvSpPr>
                        <wps:spPr bwMode="auto">
                          <a:xfrm>
                            <a:off x="7336" y="11289"/>
                            <a:ext cx="1335" cy="3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B665D1" w:rsidRDefault="00D12A60" w:rsidP="00DD620F">
                              <w:pPr>
                                <w:jc w:val="center"/>
                                <w:rPr>
                                  <w:rFonts w:ascii="GOST type A" w:hAnsi="GOST type A" w:cs="Arial"/>
                                  <w:i/>
                                  <w:sz w:val="28"/>
                                </w:rPr>
                              </w:pPr>
                              <w:r w:rsidRPr="00B665D1">
                                <w:rPr>
                                  <w:rFonts w:ascii="GOST type A" w:hAnsi="GOST type A" w:cs="Arial"/>
                                  <w:i/>
                                  <w:sz w:val="28"/>
                                </w:rPr>
                                <w:t>№ докум.</w:t>
                              </w:r>
                            </w:p>
                          </w:txbxContent>
                        </wps:txbx>
                        <wps:bodyPr rot="0" vert="horz" wrap="square" lIns="12700" tIns="12700" rIns="12700" bIns="12700" anchor="t" anchorCtr="0" upright="1">
                          <a:noAutofit/>
                        </wps:bodyPr>
                      </wps:wsp>
                      <wps:wsp>
                        <wps:cNvPr id="10" name="Rectangle 17"/>
                        <wps:cNvSpPr>
                          <a:spLocks noChangeArrowheads="1"/>
                        </wps:cNvSpPr>
                        <wps:spPr bwMode="auto">
                          <a:xfrm>
                            <a:off x="8745" y="11286"/>
                            <a:ext cx="796" cy="29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B665D1" w:rsidRDefault="00D12A60" w:rsidP="00DD620F">
                              <w:pPr>
                                <w:jc w:val="center"/>
                                <w:rPr>
                                  <w:rFonts w:ascii="GOST type A" w:hAnsi="GOST type A" w:cs="Arial"/>
                                  <w:i/>
                                  <w:sz w:val="28"/>
                                </w:rPr>
                              </w:pPr>
                              <w:r w:rsidRPr="00B665D1">
                                <w:rPr>
                                  <w:rFonts w:ascii="GOST type A" w:hAnsi="GOST type A" w:cs="Arial"/>
                                  <w:i/>
                                  <w:sz w:val="28"/>
                                </w:rPr>
                                <w:t>Підпис</w:t>
                              </w:r>
                            </w:p>
                          </w:txbxContent>
                        </wps:txbx>
                        <wps:bodyPr rot="0" vert="horz" wrap="square" lIns="12700" tIns="12700" rIns="12700" bIns="12700" anchor="t" anchorCtr="0" upright="1">
                          <a:noAutofit/>
                        </wps:bodyPr>
                      </wps:wsp>
                      <wps:wsp>
                        <wps:cNvPr id="69" name="Rectangle 18"/>
                        <wps:cNvSpPr>
                          <a:spLocks noChangeArrowheads="1"/>
                        </wps:cNvSpPr>
                        <wps:spPr bwMode="auto">
                          <a:xfrm>
                            <a:off x="9586" y="11279"/>
                            <a:ext cx="519" cy="3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B665D1" w:rsidRDefault="00D12A60" w:rsidP="00DD620F">
                              <w:pPr>
                                <w:jc w:val="center"/>
                                <w:rPr>
                                  <w:rFonts w:ascii="GOST type A" w:hAnsi="GOST type A"/>
                                  <w:i/>
                                  <w:sz w:val="28"/>
                                </w:rPr>
                              </w:pPr>
                              <w:r w:rsidRPr="00B665D1">
                                <w:rPr>
                                  <w:rFonts w:ascii="GOST type A" w:hAnsi="GOST type A"/>
                                  <w:i/>
                                  <w:sz w:val="28"/>
                                </w:rPr>
                                <w:t>Дата</w:t>
                              </w:r>
                            </w:p>
                          </w:txbxContent>
                        </wps:txbx>
                        <wps:bodyPr rot="0" vert="horz" wrap="square" lIns="12700" tIns="12700" rIns="12700" bIns="12700" anchor="t" anchorCtr="0" upright="1">
                          <a:noAutofit/>
                        </wps:bodyPr>
                      </wps:wsp>
                      <wps:wsp>
                        <wps:cNvPr id="70" name="Rectangle 19"/>
                        <wps:cNvSpPr>
                          <a:spLocks noChangeArrowheads="1"/>
                        </wps:cNvSpPr>
                        <wps:spPr bwMode="auto">
                          <a:xfrm>
                            <a:off x="15996" y="10672"/>
                            <a:ext cx="544" cy="4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8C09DC" w:rsidRDefault="00D12A60" w:rsidP="00DD620F">
                              <w:pPr>
                                <w:rPr>
                                  <w:rFonts w:ascii="GOST type A" w:hAnsi="GOST type A" w:cs="Arial"/>
                                  <w:i/>
                                  <w:sz w:val="28"/>
                                </w:rPr>
                              </w:pPr>
                              <w:r w:rsidRPr="008C09DC">
                                <w:rPr>
                                  <w:rFonts w:ascii="GOST type A" w:hAnsi="GOST type A" w:cs="Arial"/>
                                  <w:i/>
                                  <w:sz w:val="28"/>
                                </w:rPr>
                                <w:t>Арк</w:t>
                              </w:r>
                            </w:p>
                          </w:txbxContent>
                        </wps:txbx>
                        <wps:bodyPr rot="0" vert="horz" wrap="square" lIns="12700" tIns="12700" rIns="12700" bIns="12700" anchor="t" anchorCtr="0" upright="1">
                          <a:noAutofit/>
                        </wps:bodyPr>
                      </wps:wsp>
                      <wps:wsp>
                        <wps:cNvPr id="71" name="Rectangle 20"/>
                        <wps:cNvSpPr>
                          <a:spLocks noChangeArrowheads="1"/>
                        </wps:cNvSpPr>
                        <wps:spPr bwMode="auto">
                          <a:xfrm>
                            <a:off x="15991" y="11141"/>
                            <a:ext cx="519" cy="33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C12F4E" w:rsidRDefault="00D12A60" w:rsidP="00DD620F">
                              <w:pPr>
                                <w:jc w:val="center"/>
                                <w:rPr>
                                  <w:rFonts w:ascii="GOST type A" w:hAnsi="GOST type A"/>
                                  <w:i/>
                                </w:rPr>
                              </w:pPr>
                            </w:p>
                          </w:txbxContent>
                        </wps:txbx>
                        <wps:bodyPr rot="0" vert="horz" wrap="square" lIns="12700" tIns="12700" rIns="12700" bIns="12700" anchor="t" anchorCtr="0" upright="1">
                          <a:noAutofit/>
                        </wps:bodyPr>
                      </wps:wsp>
                      <wps:wsp>
                        <wps:cNvPr id="72" name="Rectangle 21"/>
                        <wps:cNvSpPr>
                          <a:spLocks noChangeArrowheads="1"/>
                        </wps:cNvSpPr>
                        <wps:spPr bwMode="auto">
                          <a:xfrm>
                            <a:off x="10152" y="10791"/>
                            <a:ext cx="5352" cy="83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12A60" w:rsidRPr="00ED6B5B" w:rsidRDefault="00D12A60" w:rsidP="00DD620F">
                              <w:pPr>
                                <w:spacing w:before="200"/>
                                <w:jc w:val="center"/>
                                <w:rPr>
                                  <w:rFonts w:ascii="GOST type A" w:hAnsi="GOST type A" w:cs="Arial"/>
                                  <w:sz w:val="28"/>
                                  <w:szCs w:val="28"/>
                                </w:rPr>
                              </w:pPr>
                              <w:r>
                                <w:rPr>
                                  <w:rFonts w:ascii="GOST type A" w:hAnsi="GOST type A" w:cs="Arial"/>
                                  <w:i/>
                                  <w:sz w:val="28"/>
                                  <w:szCs w:val="28"/>
                                </w:rPr>
                                <w:t xml:space="preserve">ДП ХА71.09.00.000 </w:t>
                              </w:r>
                              <w:r w:rsidRPr="00ED6B5B">
                                <w:rPr>
                                  <w:rFonts w:ascii="GOST type A" w:hAnsi="GOST type A" w:cs="Arial"/>
                                  <w:i/>
                                  <w:sz w:val="28"/>
                                  <w:szCs w:val="28"/>
                                </w:rPr>
                                <w:t>ПЗ</w:t>
                              </w:r>
                            </w:p>
                            <w:p w:rsidR="00D12A60" w:rsidRPr="0015226E" w:rsidRDefault="00D12A60" w:rsidP="00DD620F">
                              <w:pPr>
                                <w:rPr>
                                  <w:rFonts w:cs="Arial"/>
                                  <w:i/>
                                  <w:sz w:val="20"/>
                                </w:rPr>
                              </w:pPr>
                            </w:p>
                          </w:txbxContent>
                        </wps:txbx>
                        <wps:bodyPr rot="0" vert="horz" wrap="square" lIns="12700" tIns="12700" rIns="12700" bIns="12700" anchor="t" anchorCtr="0" upright="1">
                          <a:noAutofit/>
                        </wps:bodyPr>
                      </wps:wsp>
                    </wpg:grpSp>
                    <wps:wsp>
                      <wps:cNvPr id="73" name="Line 22"/>
                      <wps:cNvCnPr>
                        <a:cxnSpLocks noChangeShapeType="1"/>
                      </wps:cNvCnPr>
                      <wps:spPr bwMode="auto">
                        <a:xfrm>
                          <a:off x="6174"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638781C3" id="Группа 4" o:spid="_x0000_s1096" style="position:absolute;left:0;text-align:left;margin-left:-36.35pt;margin-top:13.65pt;width:799.35pt;height:519.15pt;z-index:251664384" coordorigin="1418,396" coordsize="15122,11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">
              <v:group id="Group 2" o:spid="_x0000_s1097" style="position:absolute;left:1418;top:396;width:15122;height:11226" coordorigin="1418,396" coordsize="15122,11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rect id="Rectangle 3" o:spid="_x0000_s1098" style="position:absolute;left:1418;top:396;width:15118;height:111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" filled="f" strokeweight="2pt"/>
                <v:line id="Line 4" o:spid="_x0000_s1099" style="position:absolute;visibility:visible;mso-wrap-style:square" from="6727,10751" to="6728,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" strokeweight="2pt"/>
                <v:line id="Line 5" o:spid="_x0000_s1100" style="position:absolute;visibility:visible;mso-wrap-style:square" from="6165,10744" to="16524,10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" strokeweight="2pt"/>
                <v:line id="Line 6" o:spid="_x0000_s1101" style="position:absolute;visibility:visible;mso-wrap-style:square" from="7294,10751" to="729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" strokeweight="2pt"/>
                <v:line id="Line 7" o:spid="_x0000_s1102" style="position:absolute;visibility:visible;mso-wrap-style:square" from="8712,10751" to="871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" strokeweight="2pt"/>
                <v:line id="Line 8" o:spid="_x0000_s1103" style="position:absolute;visibility:visible;mso-wrap-style:square" from="9562,10759" to="956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9" o:spid="_x0000_s1104" style="position:absolute;visibility:visible;mso-wrap-style:square" from="10129,10751" to="10130,11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10" o:spid="_x0000_s1105" style="position:absolute;visibility:visible;mso-wrap-style:square" from="15968,10751" to="15970,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VpMvgAAANoAAAAPAAAAZHJzL2Rvd25yZXYueG1sRI/BCsIw&#10;EETvgv8QVvCmqYo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OKZWky+AAAA2gAAAA8AAAAAAAAA&#10;AAAAAAAABwIAAGRycy9kb3ducmV2LnhtbFBLBQYAAAAAAwADALcAAADyAgAAAAA=&#10;" strokeweight="2pt"/>
                <v:line id="Line 11" o:spid="_x0000_s1106" style="position:absolute;visibility:visible;mso-wrap-style:square" from="6165,11027" to="10119,11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SRfwwAAANsAAAAPAAAAZHJzL2Rvd25yZXYueG1sRI/dagIx&#10;FITvC75DOIJ3NauC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djkkX8MAAADbAAAADwAA&#10;AAAAAAAAAAAAAAAHAgAAZHJzL2Rvd25yZXYueG1sUEsFBgAAAAADAAMAtwAAAPcCAAAAAA==&#10;" strokeweight="1pt"/>
                <v:line id="Line 12" o:spid="_x0000_s1107" style="position:absolute;visibility:visible;mso-wrap-style:square" from="6165,11310" to="10119,11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13" o:spid="_x0000_s1108" style="position:absolute;visibility:visible;mso-wrap-style:square" from="15975,11029" to="16531,11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" strokeweight="1pt"/>
                <v:rect id="Rectangle 14" o:spid="_x0000_s1109" style="position:absolute;left:6188;top:11280;width:519;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rsidR="00D12A60" w:rsidRPr="00671D04" w:rsidRDefault="00D12A60" w:rsidP="00DD620F">
                        <w:pPr>
                          <w:rPr>
                            <w:rFonts w:ascii="GOST type A" w:hAnsi="GOST type A" w:cs="Arial"/>
                            <w:i/>
                            <w:sz w:val="28"/>
                          </w:rPr>
                        </w:pPr>
                        <w:r w:rsidRPr="00671D04">
                          <w:rPr>
                            <w:rFonts w:ascii="GOST type A" w:hAnsi="GOST type A" w:cs="Arial"/>
                            <w:i/>
                            <w:sz w:val="28"/>
                          </w:rPr>
                          <w:t>Зм</w:t>
                        </w:r>
                        <w:r>
                          <w:rPr>
                            <w:rFonts w:ascii="GOST type A" w:hAnsi="GOST type A" w:cs="Arial"/>
                            <w:i/>
                            <w:sz w:val="28"/>
                          </w:rPr>
                          <w:t>.</w:t>
                        </w:r>
                      </w:p>
                    </w:txbxContent>
                  </v:textbox>
                </v:rect>
                <v:rect id="Rectangle 15" o:spid="_x0000_s1110" style="position:absolute;left:6751;top:11280;width:519;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rsidR="00D12A60" w:rsidRPr="00B665D1" w:rsidRDefault="00D12A60" w:rsidP="00DD620F">
                        <w:pPr>
                          <w:rPr>
                            <w:rFonts w:ascii="GOST type A" w:hAnsi="GOST type A"/>
                            <w:sz w:val="28"/>
                          </w:rPr>
                        </w:pPr>
                        <w:r w:rsidRPr="00B665D1">
                          <w:rPr>
                            <w:rFonts w:ascii="GOST type A" w:hAnsi="GOST type A"/>
                            <w:i/>
                            <w:sz w:val="28"/>
                          </w:rPr>
                          <w:t>Арк</w:t>
                        </w:r>
                        <w:r w:rsidRPr="00B665D1">
                          <w:rPr>
                            <w:rFonts w:ascii="GOST type A" w:hAnsi="GOST type A"/>
                            <w:sz w:val="28"/>
                          </w:rPr>
                          <w:t>.</w:t>
                        </w:r>
                      </w:p>
                    </w:txbxContent>
                  </v:textbox>
                </v:rect>
                <v:rect id="Rectangle 16" o:spid="_x0000_s1111" style="position:absolute;left:7336;top:11289;width:1335;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rsidR="00D12A60" w:rsidRPr="00B665D1" w:rsidRDefault="00D12A60" w:rsidP="00DD620F">
                        <w:pPr>
                          <w:jc w:val="center"/>
                          <w:rPr>
                            <w:rFonts w:ascii="GOST type A" w:hAnsi="GOST type A" w:cs="Arial"/>
                            <w:i/>
                            <w:sz w:val="28"/>
                          </w:rPr>
                        </w:pPr>
                        <w:r w:rsidRPr="00B665D1">
                          <w:rPr>
                            <w:rFonts w:ascii="GOST type A" w:hAnsi="GOST type A" w:cs="Arial"/>
                            <w:i/>
                            <w:sz w:val="28"/>
                          </w:rPr>
                          <w:t>№ докум.</w:t>
                        </w:r>
                      </w:p>
                    </w:txbxContent>
                  </v:textbox>
                </v:rect>
                <v:rect id="Rectangle 17" o:spid="_x0000_s1112" style="position:absolute;left:8745;top:11286;width:796;height: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" filled="f" stroked="f" strokeweight=".25pt">
                  <v:textbox inset="1pt,1pt,1pt,1pt">
                    <w:txbxContent>
                      <w:p w:rsidR="00D12A60" w:rsidRPr="00B665D1" w:rsidRDefault="00D12A60" w:rsidP="00DD620F">
                        <w:pPr>
                          <w:jc w:val="center"/>
                          <w:rPr>
                            <w:rFonts w:ascii="GOST type A" w:hAnsi="GOST type A" w:cs="Arial"/>
                            <w:i/>
                            <w:sz w:val="28"/>
                          </w:rPr>
                        </w:pPr>
                        <w:r w:rsidRPr="00B665D1">
                          <w:rPr>
                            <w:rFonts w:ascii="GOST type A" w:hAnsi="GOST type A" w:cs="Arial"/>
                            <w:i/>
                            <w:sz w:val="28"/>
                          </w:rPr>
                          <w:t>Підпис</w:t>
                        </w:r>
                      </w:p>
                    </w:txbxContent>
                  </v:textbox>
                </v:rect>
                <v:rect id="Rectangle 18" o:spid="_x0000_s1113" style="position:absolute;left:9586;top:11279;width:519;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rsidR="00D12A60" w:rsidRPr="00B665D1" w:rsidRDefault="00D12A60" w:rsidP="00DD620F">
                        <w:pPr>
                          <w:jc w:val="center"/>
                          <w:rPr>
                            <w:rFonts w:ascii="GOST type A" w:hAnsi="GOST type A"/>
                            <w:i/>
                            <w:sz w:val="28"/>
                          </w:rPr>
                        </w:pPr>
                        <w:r w:rsidRPr="00B665D1">
                          <w:rPr>
                            <w:rFonts w:ascii="GOST type A" w:hAnsi="GOST type A"/>
                            <w:i/>
                            <w:sz w:val="28"/>
                          </w:rPr>
                          <w:t>Дата</w:t>
                        </w:r>
                      </w:p>
                    </w:txbxContent>
                  </v:textbox>
                </v:rect>
                <v:rect id="Rectangle 19" o:spid="_x0000_s1114" style="position:absolute;left:15996;top:10672;width:544;height: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" filled="f" stroked="f" strokeweight=".25pt">
                  <v:textbox inset="1pt,1pt,1pt,1pt">
                    <w:txbxContent>
                      <w:p w:rsidR="00D12A60" w:rsidRPr="008C09DC" w:rsidRDefault="00D12A60" w:rsidP="00DD620F">
                        <w:pPr>
                          <w:rPr>
                            <w:rFonts w:ascii="GOST type A" w:hAnsi="GOST type A" w:cs="Arial"/>
                            <w:i/>
                            <w:sz w:val="28"/>
                          </w:rPr>
                        </w:pPr>
                        <w:r w:rsidRPr="008C09DC">
                          <w:rPr>
                            <w:rFonts w:ascii="GOST type A" w:hAnsi="GOST type A" w:cs="Arial"/>
                            <w:i/>
                            <w:sz w:val="28"/>
                          </w:rPr>
                          <w:t>Арк</w:t>
                        </w:r>
                      </w:p>
                    </w:txbxContent>
                  </v:textbox>
                </v:rect>
                <v:rect id="Rectangle 20" o:spid="_x0000_s1115" style="position:absolute;left:15991;top:11141;width:519;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" filled="f" stroked="f" strokeweight=".25pt">
                  <v:textbox inset="1pt,1pt,1pt,1pt">
                    <w:txbxContent>
                      <w:p w:rsidR="00D12A60" w:rsidRPr="00C12F4E" w:rsidRDefault="00D12A60" w:rsidP="00DD620F">
                        <w:pPr>
                          <w:jc w:val="center"/>
                          <w:rPr>
                            <w:rFonts w:ascii="GOST type A" w:hAnsi="GOST type A"/>
                            <w:i/>
                          </w:rPr>
                        </w:pPr>
                      </w:p>
                    </w:txbxContent>
                  </v:textbox>
                </v:rect>
                <v:rect id="Rectangle 21" o:spid="_x0000_s1116" style="position:absolute;left:10152;top:10791;width:5352;height: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" filled="f" stroked="f" strokeweight=".25pt">
                  <v:textbox inset="1pt,1pt,1pt,1pt">
                    <w:txbxContent>
                      <w:p w:rsidR="00D12A60" w:rsidRPr="00ED6B5B" w:rsidRDefault="00D12A60" w:rsidP="00DD620F">
                        <w:pPr>
                          <w:spacing w:before="200"/>
                          <w:jc w:val="center"/>
                          <w:rPr>
                            <w:rFonts w:ascii="GOST type A" w:hAnsi="GOST type A" w:cs="Arial"/>
                            <w:sz w:val="28"/>
                            <w:szCs w:val="28"/>
                          </w:rPr>
                        </w:pPr>
                        <w:r>
                          <w:rPr>
                            <w:rFonts w:ascii="GOST type A" w:hAnsi="GOST type A" w:cs="Arial"/>
                            <w:i/>
                            <w:sz w:val="28"/>
                            <w:szCs w:val="28"/>
                          </w:rPr>
                          <w:t xml:space="preserve">ДП ХА71.09.00.000 </w:t>
                        </w:r>
                        <w:r w:rsidRPr="00ED6B5B">
                          <w:rPr>
                            <w:rFonts w:ascii="GOST type A" w:hAnsi="GOST type A" w:cs="Arial"/>
                            <w:i/>
                            <w:sz w:val="28"/>
                            <w:szCs w:val="28"/>
                          </w:rPr>
                          <w:t>ПЗ</w:t>
                        </w:r>
                      </w:p>
                      <w:p w:rsidR="00D12A60" w:rsidRPr="0015226E" w:rsidRDefault="00D12A60" w:rsidP="00DD620F">
                        <w:pPr>
                          <w:rPr>
                            <w:rFonts w:cs="Arial"/>
                            <w:i/>
                            <w:sz w:val="20"/>
                          </w:rPr>
                        </w:pPr>
                      </w:p>
                    </w:txbxContent>
                  </v:textbox>
                </v:rect>
              </v:group>
              <v:line id="Line 22" o:spid="_x0000_s1117" style="position:absolute;visibility:visible;mso-wrap-style:square" from="6174,10751" to="617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R7wgAAANsAAAAPAAAAZHJzL2Rvd25yZXYueG1sRI9Pi8Iw&#10;FMTvC36H8ARva6ri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AY+VR7wgAAANsAAAAPAAAA&#10;AAAAAAAAAAAAAAcCAABkcnMvZG93bnJldi54bWxQSwUGAAAAAAMAAwC3AAAA9gIAAAAA&#10;" strokeweight="2pt"/>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2A60" w:rsidRDefault="00D12A60">
    <w:pPr>
      <w:pStyle w:val="a3"/>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2A60" w:rsidRDefault="00D12A6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bullet"/>
      <w:lvlText w:val=""/>
      <w:lvlJc w:val="left"/>
      <w:pPr>
        <w:tabs>
          <w:tab w:val="num" w:pos="0"/>
        </w:tabs>
        <w:ind w:left="720" w:hanging="360"/>
      </w:pPr>
      <w:rPr>
        <w:rFonts w:ascii="Symbol" w:hAnsi="Symbol" w:cs="Symbol"/>
        <w:sz w:val="28"/>
        <w:szCs w:val="28"/>
        <w:lang w:val="uk-UA" w:eastAsia="zh-CN" w:bidi="ar-SA"/>
      </w:rPr>
    </w:lvl>
  </w:abstractNum>
  <w:abstractNum w:abstractNumId="1"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 w15:restartNumberingAfterBreak="0">
    <w:nsid w:val="00000005"/>
    <w:multiLevelType w:val="singleLevel"/>
    <w:tmpl w:val="00000005"/>
    <w:name w:val="WW8Num5"/>
    <w:lvl w:ilvl="0">
      <w:start w:val="1"/>
      <w:numFmt w:val="bullet"/>
      <w:lvlText w:val="-"/>
      <w:lvlJc w:val="left"/>
      <w:pPr>
        <w:tabs>
          <w:tab w:val="num" w:pos="0"/>
        </w:tabs>
        <w:ind w:left="2289" w:hanging="360"/>
      </w:pPr>
      <w:rPr>
        <w:rFonts w:ascii="Times New Roman" w:hAnsi="Times New Roman" w:cs="Times New Roman"/>
        <w:w w:val="99"/>
        <w:sz w:val="28"/>
        <w:szCs w:val="28"/>
        <w:lang w:val="uk-UA"/>
      </w:rPr>
    </w:lvl>
  </w:abstractNum>
  <w:abstractNum w:abstractNumId="4" w15:restartNumberingAfterBreak="0">
    <w:nsid w:val="00000006"/>
    <w:multiLevelType w:val="singleLevel"/>
    <w:tmpl w:val="00000006"/>
    <w:name w:val="WW8Num6"/>
    <w:lvl w:ilvl="0">
      <w:start w:val="1"/>
      <w:numFmt w:val="decimal"/>
      <w:lvlText w:val="%1."/>
      <w:lvlJc w:val="left"/>
      <w:pPr>
        <w:tabs>
          <w:tab w:val="num" w:pos="0"/>
        </w:tabs>
        <w:ind w:left="720" w:hanging="360"/>
      </w:pPr>
      <w:rPr>
        <w:rFonts w:ascii="Times New Roman" w:hAnsi="Times New Roman" w:cs="Times New Roman"/>
        <w:sz w:val="28"/>
        <w:szCs w:val="24"/>
        <w:lang w:val="uk-UA"/>
      </w:rPr>
    </w:lvl>
  </w:abstractNum>
  <w:abstractNum w:abstractNumId="5" w15:restartNumberingAfterBreak="0">
    <w:nsid w:val="00000007"/>
    <w:multiLevelType w:val="singleLevel"/>
    <w:tmpl w:val="00000007"/>
    <w:name w:val="WW8Num7"/>
    <w:lvl w:ilvl="0">
      <w:start w:val="1"/>
      <w:numFmt w:val="bullet"/>
      <w:lvlText w:val="-"/>
      <w:lvlJc w:val="left"/>
      <w:pPr>
        <w:tabs>
          <w:tab w:val="num" w:pos="0"/>
        </w:tabs>
        <w:ind w:left="1080" w:hanging="360"/>
      </w:pPr>
      <w:rPr>
        <w:rFonts w:ascii="Times New Roman" w:hAnsi="Times New Roman" w:cs="Times New Roman"/>
      </w:rPr>
    </w:lvl>
  </w:abstractNum>
  <w:abstractNum w:abstractNumId="6" w15:restartNumberingAfterBreak="0">
    <w:nsid w:val="00000008"/>
    <w:multiLevelType w:val="singleLevel"/>
    <w:tmpl w:val="00000008"/>
    <w:name w:val="WW8Num8"/>
    <w:lvl w:ilvl="0">
      <w:start w:val="1"/>
      <w:numFmt w:val="decimal"/>
      <w:lvlText w:val="%1."/>
      <w:lvlJc w:val="left"/>
      <w:pPr>
        <w:tabs>
          <w:tab w:val="num" w:pos="0"/>
        </w:tabs>
        <w:ind w:left="720" w:hanging="360"/>
      </w:pPr>
    </w:lvl>
  </w:abstractNum>
  <w:abstractNum w:abstractNumId="7" w15:restartNumberingAfterBreak="0">
    <w:nsid w:val="00000009"/>
    <w:multiLevelType w:val="singleLevel"/>
    <w:tmpl w:val="00000009"/>
    <w:name w:val="WW8Num9"/>
    <w:lvl w:ilvl="0">
      <w:numFmt w:val="bullet"/>
      <w:lvlText w:val="-"/>
      <w:lvlJc w:val="left"/>
      <w:pPr>
        <w:tabs>
          <w:tab w:val="num" w:pos="0"/>
        </w:tabs>
        <w:ind w:left="720" w:hanging="360"/>
      </w:pPr>
      <w:rPr>
        <w:rFonts w:ascii="Times New Roman" w:hAnsi="Times New Roman" w:cs="Times New Roman"/>
      </w:rPr>
    </w:lvl>
  </w:abstractNum>
  <w:abstractNum w:abstractNumId="8" w15:restartNumberingAfterBreak="0">
    <w:nsid w:val="0000000A"/>
    <w:multiLevelType w:val="singleLevel"/>
    <w:tmpl w:val="0000000A"/>
    <w:name w:val="WW8Num10"/>
    <w:lvl w:ilvl="0">
      <w:numFmt w:val="bullet"/>
      <w:lvlText w:val="-"/>
      <w:lvlJc w:val="left"/>
      <w:pPr>
        <w:tabs>
          <w:tab w:val="num" w:pos="0"/>
        </w:tabs>
        <w:ind w:left="720" w:hanging="360"/>
      </w:pPr>
      <w:rPr>
        <w:rFonts w:ascii="Times New Roman" w:hAnsi="Times New Roman" w:cs="Symbol"/>
      </w:rPr>
    </w:lvl>
  </w:abstractNum>
  <w:abstractNum w:abstractNumId="9" w15:restartNumberingAfterBreak="0">
    <w:nsid w:val="0000000B"/>
    <w:multiLevelType w:val="singleLevel"/>
    <w:tmpl w:val="0000000B"/>
    <w:name w:val="WW8Num11"/>
    <w:lvl w:ilvl="0">
      <w:start w:val="1"/>
      <w:numFmt w:val="decimal"/>
      <w:lvlText w:val="%1."/>
      <w:lvlJc w:val="left"/>
      <w:pPr>
        <w:tabs>
          <w:tab w:val="num" w:pos="0"/>
        </w:tabs>
        <w:ind w:left="720" w:hanging="360"/>
      </w:pPr>
      <w:rPr>
        <w:bCs/>
        <w:color w:val="000000"/>
        <w:sz w:val="28"/>
        <w:szCs w:val="28"/>
        <w:lang w:val="uk-UA"/>
      </w:rPr>
    </w:lvl>
  </w:abstractNum>
  <w:abstractNum w:abstractNumId="10" w15:restartNumberingAfterBreak="0">
    <w:nsid w:val="0000000C"/>
    <w:multiLevelType w:val="singleLevel"/>
    <w:tmpl w:val="0000000C"/>
    <w:name w:val="WW8Num12"/>
    <w:lvl w:ilvl="0">
      <w:numFmt w:val="bullet"/>
      <w:lvlText w:val="-"/>
      <w:lvlJc w:val="left"/>
      <w:pPr>
        <w:tabs>
          <w:tab w:val="num" w:pos="0"/>
        </w:tabs>
        <w:ind w:left="720" w:hanging="360"/>
      </w:pPr>
      <w:rPr>
        <w:rFonts w:ascii="Times New Roman" w:hAnsi="Times New Roman" w:cs="Times New Roman"/>
        <w:i w:val="0"/>
      </w:rPr>
    </w:lvl>
  </w:abstractNum>
  <w:abstractNum w:abstractNumId="11" w15:restartNumberingAfterBreak="0">
    <w:nsid w:val="0014306F"/>
    <w:multiLevelType w:val="multilevel"/>
    <w:tmpl w:val="8CBED2D0"/>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vertAlign w:val="baseline"/>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2" w15:restartNumberingAfterBreak="0">
    <w:nsid w:val="03405437"/>
    <w:multiLevelType w:val="hybridMultilevel"/>
    <w:tmpl w:val="70DC2DF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0A255E60"/>
    <w:multiLevelType w:val="hybridMultilevel"/>
    <w:tmpl w:val="CCC67888"/>
    <w:lvl w:ilvl="0" w:tplc="83DAB558">
      <w:start w:val="65535"/>
      <w:numFmt w:val="bullet"/>
      <w:lvlText w:val="-"/>
      <w:lvlJc w:val="left"/>
      <w:pPr>
        <w:ind w:left="927" w:hanging="360"/>
      </w:pPr>
      <w:rPr>
        <w:rFonts w:ascii="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4" w15:restartNumberingAfterBreak="0">
    <w:nsid w:val="10F12403"/>
    <w:multiLevelType w:val="hybridMultilevel"/>
    <w:tmpl w:val="DF984F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2C53AEC"/>
    <w:multiLevelType w:val="hybridMultilevel"/>
    <w:tmpl w:val="48E872F2"/>
    <w:lvl w:ilvl="0" w:tplc="0419000F">
      <w:start w:val="1"/>
      <w:numFmt w:val="decimal"/>
      <w:lvlText w:val="%1."/>
      <w:lvlJc w:val="left"/>
      <w:pPr>
        <w:tabs>
          <w:tab w:val="num" w:pos="360"/>
        </w:tabs>
        <w:ind w:left="360" w:hanging="360"/>
      </w:pPr>
    </w:lvl>
    <w:lvl w:ilvl="1" w:tplc="04190003" w:tentative="1">
      <w:start w:val="1"/>
      <w:numFmt w:val="bullet"/>
      <w:lvlText w:val="o"/>
      <w:lvlJc w:val="left"/>
      <w:pPr>
        <w:tabs>
          <w:tab w:val="num" w:pos="2055"/>
        </w:tabs>
        <w:ind w:left="2055" w:hanging="360"/>
      </w:pPr>
      <w:rPr>
        <w:rFonts w:ascii="Courier New" w:hAnsi="Courier New" w:hint="default"/>
      </w:rPr>
    </w:lvl>
    <w:lvl w:ilvl="2" w:tplc="04190005" w:tentative="1">
      <w:start w:val="1"/>
      <w:numFmt w:val="bullet"/>
      <w:lvlText w:val=""/>
      <w:lvlJc w:val="left"/>
      <w:pPr>
        <w:tabs>
          <w:tab w:val="num" w:pos="2775"/>
        </w:tabs>
        <w:ind w:left="2775" w:hanging="360"/>
      </w:pPr>
      <w:rPr>
        <w:rFonts w:ascii="Wingdings" w:hAnsi="Wingdings" w:hint="default"/>
      </w:rPr>
    </w:lvl>
    <w:lvl w:ilvl="3" w:tplc="04190001" w:tentative="1">
      <w:start w:val="1"/>
      <w:numFmt w:val="bullet"/>
      <w:lvlText w:val=""/>
      <w:lvlJc w:val="left"/>
      <w:pPr>
        <w:tabs>
          <w:tab w:val="num" w:pos="3495"/>
        </w:tabs>
        <w:ind w:left="3495" w:hanging="360"/>
      </w:pPr>
      <w:rPr>
        <w:rFonts w:ascii="Symbol" w:hAnsi="Symbol" w:hint="default"/>
      </w:rPr>
    </w:lvl>
    <w:lvl w:ilvl="4" w:tplc="04190003" w:tentative="1">
      <w:start w:val="1"/>
      <w:numFmt w:val="bullet"/>
      <w:lvlText w:val="o"/>
      <w:lvlJc w:val="left"/>
      <w:pPr>
        <w:tabs>
          <w:tab w:val="num" w:pos="4215"/>
        </w:tabs>
        <w:ind w:left="4215" w:hanging="360"/>
      </w:pPr>
      <w:rPr>
        <w:rFonts w:ascii="Courier New" w:hAnsi="Courier New" w:hint="default"/>
      </w:rPr>
    </w:lvl>
    <w:lvl w:ilvl="5" w:tplc="04190005" w:tentative="1">
      <w:start w:val="1"/>
      <w:numFmt w:val="bullet"/>
      <w:lvlText w:val=""/>
      <w:lvlJc w:val="left"/>
      <w:pPr>
        <w:tabs>
          <w:tab w:val="num" w:pos="4935"/>
        </w:tabs>
        <w:ind w:left="4935" w:hanging="360"/>
      </w:pPr>
      <w:rPr>
        <w:rFonts w:ascii="Wingdings" w:hAnsi="Wingdings" w:hint="default"/>
      </w:rPr>
    </w:lvl>
    <w:lvl w:ilvl="6" w:tplc="04190001" w:tentative="1">
      <w:start w:val="1"/>
      <w:numFmt w:val="bullet"/>
      <w:lvlText w:val=""/>
      <w:lvlJc w:val="left"/>
      <w:pPr>
        <w:tabs>
          <w:tab w:val="num" w:pos="5655"/>
        </w:tabs>
        <w:ind w:left="5655" w:hanging="360"/>
      </w:pPr>
      <w:rPr>
        <w:rFonts w:ascii="Symbol" w:hAnsi="Symbol" w:hint="default"/>
      </w:rPr>
    </w:lvl>
    <w:lvl w:ilvl="7" w:tplc="04190003" w:tentative="1">
      <w:start w:val="1"/>
      <w:numFmt w:val="bullet"/>
      <w:lvlText w:val="o"/>
      <w:lvlJc w:val="left"/>
      <w:pPr>
        <w:tabs>
          <w:tab w:val="num" w:pos="6375"/>
        </w:tabs>
        <w:ind w:left="6375" w:hanging="360"/>
      </w:pPr>
      <w:rPr>
        <w:rFonts w:ascii="Courier New" w:hAnsi="Courier New" w:hint="default"/>
      </w:rPr>
    </w:lvl>
    <w:lvl w:ilvl="8" w:tplc="04190005" w:tentative="1">
      <w:start w:val="1"/>
      <w:numFmt w:val="bullet"/>
      <w:lvlText w:val=""/>
      <w:lvlJc w:val="left"/>
      <w:pPr>
        <w:tabs>
          <w:tab w:val="num" w:pos="7095"/>
        </w:tabs>
        <w:ind w:left="7095" w:hanging="360"/>
      </w:pPr>
      <w:rPr>
        <w:rFonts w:ascii="Wingdings" w:hAnsi="Wingdings" w:hint="default"/>
      </w:rPr>
    </w:lvl>
  </w:abstractNum>
  <w:abstractNum w:abstractNumId="16" w15:restartNumberingAfterBreak="0">
    <w:nsid w:val="146C3947"/>
    <w:multiLevelType w:val="multilevel"/>
    <w:tmpl w:val="99E203DC"/>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184A0F12"/>
    <w:multiLevelType w:val="multilevel"/>
    <w:tmpl w:val="C1D22F98"/>
    <w:lvl w:ilvl="0">
      <w:start w:val="3"/>
      <w:numFmt w:val="decimal"/>
      <w:lvlText w:val="%1."/>
      <w:lvlJc w:val="left"/>
      <w:pPr>
        <w:tabs>
          <w:tab w:val="num" w:pos="780"/>
        </w:tabs>
        <w:ind w:left="780" w:hanging="780"/>
      </w:pPr>
    </w:lvl>
    <w:lvl w:ilvl="1">
      <w:start w:val="2"/>
      <w:numFmt w:val="decimal"/>
      <w:lvlText w:val="%1.%2."/>
      <w:lvlJc w:val="left"/>
      <w:pPr>
        <w:tabs>
          <w:tab w:val="num" w:pos="780"/>
        </w:tabs>
        <w:ind w:left="780" w:hanging="780"/>
      </w:pPr>
      <w:rPr>
        <w:lang w:val="uk-UA"/>
      </w:rPr>
    </w:lvl>
    <w:lvl w:ilvl="2">
      <w:start w:val="1"/>
      <w:numFmt w:val="decimal"/>
      <w:lvlText w:val="%1.%2.%3."/>
      <w:lvlJc w:val="left"/>
      <w:pPr>
        <w:tabs>
          <w:tab w:val="num" w:pos="780"/>
        </w:tabs>
        <w:ind w:left="780" w:hanging="78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8" w15:restartNumberingAfterBreak="0">
    <w:nsid w:val="1AE32AB2"/>
    <w:multiLevelType w:val="hybridMultilevel"/>
    <w:tmpl w:val="4C0E33E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9" w15:restartNumberingAfterBreak="0">
    <w:nsid w:val="1F7632A5"/>
    <w:multiLevelType w:val="multilevel"/>
    <w:tmpl w:val="3F6ECCE4"/>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608" w:hanging="1800"/>
      </w:pPr>
      <w:rPr>
        <w:rFonts w:hint="default"/>
      </w:rPr>
    </w:lvl>
  </w:abstractNum>
  <w:abstractNum w:abstractNumId="20" w15:restartNumberingAfterBreak="0">
    <w:nsid w:val="2095346E"/>
    <w:multiLevelType w:val="multilevel"/>
    <w:tmpl w:val="F7400748"/>
    <w:lvl w:ilvl="0">
      <w:start w:val="1"/>
      <w:numFmt w:val="decimal"/>
      <w:lvlText w:val="%1."/>
      <w:lvlJc w:val="left"/>
      <w:pPr>
        <w:tabs>
          <w:tab w:val="num" w:pos="644"/>
        </w:tabs>
        <w:ind w:left="644" w:hanging="360"/>
      </w:pPr>
      <w:rPr>
        <w:rFonts w:hint="default"/>
        <w:b w:val="0"/>
        <w:u w:val="none"/>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1" w15:restartNumberingAfterBreak="0">
    <w:nsid w:val="220F449C"/>
    <w:multiLevelType w:val="hybridMultilevel"/>
    <w:tmpl w:val="AE5EE8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222D5D7B"/>
    <w:multiLevelType w:val="multilevel"/>
    <w:tmpl w:val="E036FBE0"/>
    <w:lvl w:ilvl="0">
      <w:start w:val="4"/>
      <w:numFmt w:val="decimal"/>
      <w:lvlText w:val="%1."/>
      <w:lvlJc w:val="left"/>
      <w:pPr>
        <w:tabs>
          <w:tab w:val="num" w:pos="411"/>
        </w:tabs>
        <w:ind w:left="411" w:hanging="411"/>
      </w:pPr>
    </w:lvl>
    <w:lvl w:ilvl="1">
      <w:start w:val="3"/>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3" w15:restartNumberingAfterBreak="0">
    <w:nsid w:val="24697B69"/>
    <w:multiLevelType w:val="hybridMultilevel"/>
    <w:tmpl w:val="72AA7658"/>
    <w:lvl w:ilvl="0" w:tplc="04190001">
      <w:start w:val="1"/>
      <w:numFmt w:val="bullet"/>
      <w:lvlText w:val=""/>
      <w:lvlJc w:val="left"/>
      <w:pPr>
        <w:ind w:left="862"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24" w15:restartNumberingAfterBreak="0">
    <w:nsid w:val="28A20698"/>
    <w:multiLevelType w:val="hybridMultilevel"/>
    <w:tmpl w:val="52807F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2B021B3E"/>
    <w:multiLevelType w:val="hybridMultilevel"/>
    <w:tmpl w:val="C0680102"/>
    <w:lvl w:ilvl="0" w:tplc="639E08B8">
      <w:start w:val="10"/>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2B6D2254"/>
    <w:multiLevelType w:val="hybridMultilevel"/>
    <w:tmpl w:val="7AE07582"/>
    <w:lvl w:ilvl="0" w:tplc="9BA80046">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2BCC74C8"/>
    <w:multiLevelType w:val="hybridMultilevel"/>
    <w:tmpl w:val="F1A6F48E"/>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044555C"/>
    <w:multiLevelType w:val="hybridMultilevel"/>
    <w:tmpl w:val="EA2ACBF8"/>
    <w:lvl w:ilvl="0" w:tplc="51860D3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22B49C6"/>
    <w:multiLevelType w:val="hybridMultilevel"/>
    <w:tmpl w:val="10A01404"/>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2D315BB"/>
    <w:multiLevelType w:val="multilevel"/>
    <w:tmpl w:val="B26C7F64"/>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1" w15:restartNumberingAfterBreak="0">
    <w:nsid w:val="36854F3C"/>
    <w:multiLevelType w:val="hybridMultilevel"/>
    <w:tmpl w:val="7CF41AA6"/>
    <w:lvl w:ilvl="0" w:tplc="A60A7798">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36F21EA6"/>
    <w:multiLevelType w:val="hybridMultilevel"/>
    <w:tmpl w:val="86DE630A"/>
    <w:lvl w:ilvl="0" w:tplc="F67C8A64">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3D605BC4"/>
    <w:multiLevelType w:val="hybridMultilevel"/>
    <w:tmpl w:val="20EC704E"/>
    <w:lvl w:ilvl="0" w:tplc="0422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4" w15:restartNumberingAfterBreak="0">
    <w:nsid w:val="408D2331"/>
    <w:multiLevelType w:val="hybridMultilevel"/>
    <w:tmpl w:val="91FAD0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42D35D6E"/>
    <w:multiLevelType w:val="hybridMultilevel"/>
    <w:tmpl w:val="4FBA1202"/>
    <w:lvl w:ilvl="0" w:tplc="01ECFF06">
      <w:start w:val="10"/>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458421F0"/>
    <w:multiLevelType w:val="multilevel"/>
    <w:tmpl w:val="8CBED2D0"/>
    <w:lvl w:ilvl="0">
      <w:start w:val="1"/>
      <w:numFmt w:val="decimal"/>
      <w:lvlText w:val="%1."/>
      <w:lvlJc w:val="left"/>
      <w:pPr>
        <w:ind w:left="927" w:hanging="360"/>
      </w:pPr>
      <w:rPr>
        <w:rFonts w:hint="default"/>
      </w:rPr>
    </w:lvl>
    <w:lvl w:ilvl="1">
      <w:start w:val="1"/>
      <w:numFmt w:val="decimal"/>
      <w:isLgl/>
      <w:lvlText w:val="%1.%2."/>
      <w:lvlJc w:val="left"/>
      <w:pPr>
        <w:ind w:left="1004" w:hanging="720"/>
      </w:pPr>
      <w:rPr>
        <w:rFonts w:hint="default"/>
        <w:vertAlign w:val="baseline"/>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37" w15:restartNumberingAfterBreak="0">
    <w:nsid w:val="472B0285"/>
    <w:multiLevelType w:val="multilevel"/>
    <w:tmpl w:val="955C4DE0"/>
    <w:lvl w:ilvl="0">
      <w:start w:val="3"/>
      <w:numFmt w:val="decimal"/>
      <w:lvlText w:val="%1"/>
      <w:lvlJc w:val="left"/>
      <w:pPr>
        <w:ind w:left="375" w:hanging="375"/>
      </w:pPr>
      <w:rPr>
        <w:rFonts w:hint="default"/>
      </w:rPr>
    </w:lvl>
    <w:lvl w:ilvl="1">
      <w:start w:val="2"/>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8" w15:restartNumberingAfterBreak="0">
    <w:nsid w:val="4847072A"/>
    <w:multiLevelType w:val="hybridMultilevel"/>
    <w:tmpl w:val="F82E9028"/>
    <w:lvl w:ilvl="0" w:tplc="BCF0EBE6">
      <w:start w:val="1"/>
      <w:numFmt w:val="decimal"/>
      <w:lvlText w:val="%1."/>
      <w:lvlJc w:val="left"/>
      <w:pPr>
        <w:tabs>
          <w:tab w:val="num" w:pos="1425"/>
        </w:tabs>
        <w:ind w:left="1425" w:hanging="885"/>
      </w:pPr>
      <w:rPr>
        <w:rFonts w:ascii="Times New Roman" w:hAnsi="Times New Roman" w:cs="Times New Roman" w:hint="default"/>
        <w:sz w:val="28"/>
        <w:szCs w:val="28"/>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9" w15:restartNumberingAfterBreak="0">
    <w:nsid w:val="512842E5"/>
    <w:multiLevelType w:val="hybridMultilevel"/>
    <w:tmpl w:val="7A601390"/>
    <w:lvl w:ilvl="0" w:tplc="83DAB558">
      <w:start w:val="65535"/>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51BE3792"/>
    <w:multiLevelType w:val="hybridMultilevel"/>
    <w:tmpl w:val="53DEBBCE"/>
    <w:lvl w:ilvl="0" w:tplc="83DAB558">
      <w:start w:val="65535"/>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1" w15:restartNumberingAfterBreak="0">
    <w:nsid w:val="521E7E56"/>
    <w:multiLevelType w:val="hybridMultilevel"/>
    <w:tmpl w:val="032C1A20"/>
    <w:lvl w:ilvl="0" w:tplc="9FDADB4E">
      <w:start w:val="1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2" w15:restartNumberingAfterBreak="0">
    <w:nsid w:val="569D0E2B"/>
    <w:multiLevelType w:val="hybridMultilevel"/>
    <w:tmpl w:val="6B122380"/>
    <w:lvl w:ilvl="0" w:tplc="83DAB558">
      <w:start w:val="65535"/>
      <w:numFmt w:val="bullet"/>
      <w:lvlText w:val="-"/>
      <w:lvlJc w:val="left"/>
      <w:pPr>
        <w:ind w:left="1080" w:hanging="360"/>
      </w:pPr>
      <w:rPr>
        <w:rFonts w:ascii="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3" w15:restartNumberingAfterBreak="0">
    <w:nsid w:val="5A20412C"/>
    <w:multiLevelType w:val="multilevel"/>
    <w:tmpl w:val="0C32264A"/>
    <w:lvl w:ilvl="0">
      <w:start w:val="6"/>
      <w:numFmt w:val="decimal"/>
      <w:lvlText w:val="%1."/>
      <w:lvlJc w:val="left"/>
      <w:pPr>
        <w:tabs>
          <w:tab w:val="num" w:pos="411"/>
        </w:tabs>
        <w:ind w:left="411" w:hanging="411"/>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4" w15:restartNumberingAfterBreak="0">
    <w:nsid w:val="5C986F50"/>
    <w:multiLevelType w:val="multilevel"/>
    <w:tmpl w:val="48DA2360"/>
    <w:lvl w:ilvl="0">
      <w:start w:val="5"/>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15:restartNumberingAfterBreak="0">
    <w:nsid w:val="656C222C"/>
    <w:multiLevelType w:val="hybridMultilevel"/>
    <w:tmpl w:val="80BE9A38"/>
    <w:lvl w:ilvl="0" w:tplc="8AF44576">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15:restartNumberingAfterBreak="0">
    <w:nsid w:val="688214C9"/>
    <w:multiLevelType w:val="hybridMultilevel"/>
    <w:tmpl w:val="2FAAD91C"/>
    <w:lvl w:ilvl="0" w:tplc="0419000F">
      <w:start w:val="1"/>
      <w:numFmt w:val="decimal"/>
      <w:lvlText w:val="%1."/>
      <w:lvlJc w:val="left"/>
      <w:pPr>
        <w:ind w:left="578" w:hanging="360"/>
      </w:pPr>
    </w:lvl>
    <w:lvl w:ilvl="1" w:tplc="04190019" w:tentative="1">
      <w:start w:val="1"/>
      <w:numFmt w:val="lowerLetter"/>
      <w:lvlText w:val="%2."/>
      <w:lvlJc w:val="left"/>
      <w:pPr>
        <w:ind w:left="1298" w:hanging="360"/>
      </w:pPr>
    </w:lvl>
    <w:lvl w:ilvl="2" w:tplc="0419001B" w:tentative="1">
      <w:start w:val="1"/>
      <w:numFmt w:val="lowerRoman"/>
      <w:lvlText w:val="%3."/>
      <w:lvlJc w:val="right"/>
      <w:pPr>
        <w:ind w:left="2018" w:hanging="180"/>
      </w:pPr>
    </w:lvl>
    <w:lvl w:ilvl="3" w:tplc="0419000F" w:tentative="1">
      <w:start w:val="1"/>
      <w:numFmt w:val="decimal"/>
      <w:lvlText w:val="%4."/>
      <w:lvlJc w:val="left"/>
      <w:pPr>
        <w:ind w:left="2738" w:hanging="360"/>
      </w:pPr>
    </w:lvl>
    <w:lvl w:ilvl="4" w:tplc="04190019" w:tentative="1">
      <w:start w:val="1"/>
      <w:numFmt w:val="lowerLetter"/>
      <w:lvlText w:val="%5."/>
      <w:lvlJc w:val="left"/>
      <w:pPr>
        <w:ind w:left="3458" w:hanging="360"/>
      </w:pPr>
    </w:lvl>
    <w:lvl w:ilvl="5" w:tplc="0419001B" w:tentative="1">
      <w:start w:val="1"/>
      <w:numFmt w:val="lowerRoman"/>
      <w:lvlText w:val="%6."/>
      <w:lvlJc w:val="right"/>
      <w:pPr>
        <w:ind w:left="4178" w:hanging="180"/>
      </w:pPr>
    </w:lvl>
    <w:lvl w:ilvl="6" w:tplc="0419000F" w:tentative="1">
      <w:start w:val="1"/>
      <w:numFmt w:val="decimal"/>
      <w:lvlText w:val="%7."/>
      <w:lvlJc w:val="left"/>
      <w:pPr>
        <w:ind w:left="4898" w:hanging="360"/>
      </w:pPr>
    </w:lvl>
    <w:lvl w:ilvl="7" w:tplc="04190019" w:tentative="1">
      <w:start w:val="1"/>
      <w:numFmt w:val="lowerLetter"/>
      <w:lvlText w:val="%8."/>
      <w:lvlJc w:val="left"/>
      <w:pPr>
        <w:ind w:left="5618" w:hanging="360"/>
      </w:pPr>
    </w:lvl>
    <w:lvl w:ilvl="8" w:tplc="0419001B" w:tentative="1">
      <w:start w:val="1"/>
      <w:numFmt w:val="lowerRoman"/>
      <w:lvlText w:val="%9."/>
      <w:lvlJc w:val="right"/>
      <w:pPr>
        <w:ind w:left="6338" w:hanging="180"/>
      </w:pPr>
    </w:lvl>
  </w:abstractNum>
  <w:abstractNum w:abstractNumId="47" w15:restartNumberingAfterBreak="0">
    <w:nsid w:val="6CF23CF4"/>
    <w:multiLevelType w:val="multilevel"/>
    <w:tmpl w:val="31FC083C"/>
    <w:lvl w:ilvl="0">
      <w:start w:val="4"/>
      <w:numFmt w:val="decimal"/>
      <w:lvlText w:val="%1."/>
      <w:lvlJc w:val="left"/>
      <w:pPr>
        <w:tabs>
          <w:tab w:val="num" w:pos="411"/>
        </w:tabs>
        <w:ind w:left="411" w:hanging="411"/>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48" w15:restartNumberingAfterBreak="0">
    <w:nsid w:val="6D43714A"/>
    <w:multiLevelType w:val="hybridMultilevel"/>
    <w:tmpl w:val="BCAED30C"/>
    <w:lvl w:ilvl="0" w:tplc="92F2CDDE">
      <w:numFmt w:val="bullet"/>
      <w:lvlText w:val="-"/>
      <w:lvlJc w:val="left"/>
      <w:pPr>
        <w:ind w:left="1800" w:hanging="360"/>
      </w:pPr>
      <w:rPr>
        <w:rFonts w:ascii="Times New Roman" w:eastAsia="Times New Roman" w:hAnsi="Times New Roman"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49" w15:restartNumberingAfterBreak="0">
    <w:nsid w:val="6D547189"/>
    <w:multiLevelType w:val="hybridMultilevel"/>
    <w:tmpl w:val="68A29070"/>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35E1BBF"/>
    <w:multiLevelType w:val="multilevel"/>
    <w:tmpl w:val="6CC0A176"/>
    <w:lvl w:ilvl="0">
      <w:start w:val="1"/>
      <w:numFmt w:val="decimal"/>
      <w:lvlText w:val="%1."/>
      <w:lvlJc w:val="left"/>
      <w:pPr>
        <w:ind w:left="1080" w:hanging="360"/>
      </w:pPr>
    </w:lvl>
    <w:lvl w:ilvl="1">
      <w:start w:val="3"/>
      <w:numFmt w:val="decimal"/>
      <w:isLgl/>
      <w:lvlText w:val="%1.%2"/>
      <w:lvlJc w:val="left"/>
      <w:pPr>
        <w:ind w:left="1301" w:hanging="450"/>
      </w:pPr>
      <w:rPr>
        <w:rFonts w:hint="default"/>
      </w:rPr>
    </w:lvl>
    <w:lvl w:ilvl="2">
      <w:start w:val="1"/>
      <w:numFmt w:val="decimal"/>
      <w:isLgl/>
      <w:lvlText w:val="%1.%2.%3"/>
      <w:lvlJc w:val="left"/>
      <w:pPr>
        <w:ind w:left="1702" w:hanging="720"/>
      </w:pPr>
      <w:rPr>
        <w:rFonts w:hint="default"/>
      </w:rPr>
    </w:lvl>
    <w:lvl w:ilvl="3">
      <w:start w:val="1"/>
      <w:numFmt w:val="decimal"/>
      <w:isLgl/>
      <w:lvlText w:val="%1.%2.%3.%4"/>
      <w:lvlJc w:val="left"/>
      <w:pPr>
        <w:ind w:left="2193" w:hanging="1080"/>
      </w:pPr>
      <w:rPr>
        <w:rFonts w:hint="default"/>
      </w:rPr>
    </w:lvl>
    <w:lvl w:ilvl="4">
      <w:start w:val="1"/>
      <w:numFmt w:val="decimal"/>
      <w:isLgl/>
      <w:lvlText w:val="%1.%2.%3.%4.%5"/>
      <w:lvlJc w:val="left"/>
      <w:pPr>
        <w:ind w:left="2324" w:hanging="1080"/>
      </w:pPr>
      <w:rPr>
        <w:rFonts w:hint="default"/>
      </w:rPr>
    </w:lvl>
    <w:lvl w:ilvl="5">
      <w:start w:val="1"/>
      <w:numFmt w:val="decimal"/>
      <w:isLgl/>
      <w:lvlText w:val="%1.%2.%3.%4.%5.%6"/>
      <w:lvlJc w:val="left"/>
      <w:pPr>
        <w:ind w:left="2815" w:hanging="1440"/>
      </w:pPr>
      <w:rPr>
        <w:rFonts w:hint="default"/>
      </w:rPr>
    </w:lvl>
    <w:lvl w:ilvl="6">
      <w:start w:val="1"/>
      <w:numFmt w:val="decimal"/>
      <w:isLgl/>
      <w:lvlText w:val="%1.%2.%3.%4.%5.%6.%7"/>
      <w:lvlJc w:val="left"/>
      <w:pPr>
        <w:ind w:left="2946" w:hanging="1440"/>
      </w:pPr>
      <w:rPr>
        <w:rFonts w:hint="default"/>
      </w:rPr>
    </w:lvl>
    <w:lvl w:ilvl="7">
      <w:start w:val="1"/>
      <w:numFmt w:val="decimal"/>
      <w:isLgl/>
      <w:lvlText w:val="%1.%2.%3.%4.%5.%6.%7.%8"/>
      <w:lvlJc w:val="left"/>
      <w:pPr>
        <w:ind w:left="3437" w:hanging="1800"/>
      </w:pPr>
      <w:rPr>
        <w:rFonts w:hint="default"/>
      </w:rPr>
    </w:lvl>
    <w:lvl w:ilvl="8">
      <w:start w:val="1"/>
      <w:numFmt w:val="decimal"/>
      <w:isLgl/>
      <w:lvlText w:val="%1.%2.%3.%4.%5.%6.%7.%8.%9"/>
      <w:lvlJc w:val="left"/>
      <w:pPr>
        <w:ind w:left="3928" w:hanging="2160"/>
      </w:pPr>
      <w:rPr>
        <w:rFonts w:hint="default"/>
      </w:rPr>
    </w:lvl>
  </w:abstractNum>
  <w:abstractNum w:abstractNumId="51" w15:restartNumberingAfterBreak="0">
    <w:nsid w:val="74873B61"/>
    <w:multiLevelType w:val="multilevel"/>
    <w:tmpl w:val="F83A5304"/>
    <w:lvl w:ilvl="0">
      <w:start w:val="1"/>
      <w:numFmt w:val="decimal"/>
      <w:lvlText w:val="%1."/>
      <w:lvlJc w:val="left"/>
      <w:pPr>
        <w:tabs>
          <w:tab w:val="num" w:pos="480"/>
        </w:tabs>
        <w:ind w:left="480" w:hanging="480"/>
      </w:pPr>
      <w:rPr>
        <w:rFonts w:hint="default"/>
        <w:b w:val="0"/>
      </w:rPr>
    </w:lvl>
    <w:lvl w:ilvl="1">
      <w:start w:val="1"/>
      <w:numFmt w:val="decimal"/>
      <w:lvlText w:val="%1.%2"/>
      <w:lvlJc w:val="left"/>
      <w:pPr>
        <w:tabs>
          <w:tab w:val="num" w:pos="1020"/>
        </w:tabs>
        <w:ind w:left="1020" w:hanging="480"/>
      </w:pPr>
      <w:rPr>
        <w:rFonts w:hint="default"/>
      </w:rPr>
    </w:lvl>
    <w:lvl w:ilvl="2">
      <w:start w:val="1"/>
      <w:numFmt w:val="decimal"/>
      <w:lvlText w:val="%1.3.%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52" w15:restartNumberingAfterBreak="0">
    <w:nsid w:val="782E4448"/>
    <w:multiLevelType w:val="hybridMultilevel"/>
    <w:tmpl w:val="A532F108"/>
    <w:lvl w:ilvl="0" w:tplc="50DEE688">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3" w15:restartNumberingAfterBreak="0">
    <w:nsid w:val="78CB5012"/>
    <w:multiLevelType w:val="multilevel"/>
    <w:tmpl w:val="335CCFC2"/>
    <w:lvl w:ilvl="0">
      <w:start w:val="1"/>
      <w:numFmt w:val="decimal"/>
      <w:lvlText w:val="%1."/>
      <w:lvlJc w:val="left"/>
      <w:pPr>
        <w:tabs>
          <w:tab w:val="num" w:pos="411"/>
        </w:tabs>
        <w:ind w:left="411" w:hanging="411"/>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4" w15:restartNumberingAfterBreak="0">
    <w:nsid w:val="79DE0C56"/>
    <w:multiLevelType w:val="hybridMultilevel"/>
    <w:tmpl w:val="B7B07FA4"/>
    <w:lvl w:ilvl="0" w:tplc="83DAB558">
      <w:start w:val="65535"/>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15:restartNumberingAfterBreak="0">
    <w:nsid w:val="7A3B0EE2"/>
    <w:multiLevelType w:val="hybridMultilevel"/>
    <w:tmpl w:val="5C6C2A3E"/>
    <w:lvl w:ilvl="0" w:tplc="6588A202">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6" w15:restartNumberingAfterBreak="0">
    <w:nsid w:val="7A7F1F1B"/>
    <w:multiLevelType w:val="multilevel"/>
    <w:tmpl w:val="2766FFE0"/>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810" w:hanging="450"/>
      </w:pPr>
      <w:rPr>
        <w:rFonts w:hint="default"/>
        <w:sz w:val="28"/>
      </w:rPr>
    </w:lvl>
    <w:lvl w:ilvl="2">
      <w:start w:val="1"/>
      <w:numFmt w:val="decimal"/>
      <w:isLgl/>
      <w:lvlText w:val="%1.%2.%3"/>
      <w:lvlJc w:val="left"/>
      <w:pPr>
        <w:ind w:left="1080" w:hanging="720"/>
      </w:pPr>
      <w:rPr>
        <w:rFonts w:hint="default"/>
        <w:sz w:val="28"/>
      </w:rPr>
    </w:lvl>
    <w:lvl w:ilvl="3">
      <w:start w:val="1"/>
      <w:numFmt w:val="decimal"/>
      <w:isLgl/>
      <w:lvlText w:val="%1.%2.%3.%4"/>
      <w:lvlJc w:val="left"/>
      <w:pPr>
        <w:ind w:left="1080" w:hanging="720"/>
      </w:pPr>
      <w:rPr>
        <w:rFonts w:hint="default"/>
        <w:sz w:val="28"/>
      </w:rPr>
    </w:lvl>
    <w:lvl w:ilvl="4">
      <w:start w:val="1"/>
      <w:numFmt w:val="decimal"/>
      <w:isLgl/>
      <w:lvlText w:val="%1.%2.%3.%4.%5"/>
      <w:lvlJc w:val="left"/>
      <w:pPr>
        <w:ind w:left="1440" w:hanging="1080"/>
      </w:pPr>
      <w:rPr>
        <w:rFonts w:hint="default"/>
        <w:sz w:val="28"/>
      </w:rPr>
    </w:lvl>
    <w:lvl w:ilvl="5">
      <w:start w:val="1"/>
      <w:numFmt w:val="decimal"/>
      <w:isLgl/>
      <w:lvlText w:val="%1.%2.%3.%4.%5.%6"/>
      <w:lvlJc w:val="left"/>
      <w:pPr>
        <w:ind w:left="1440" w:hanging="1080"/>
      </w:pPr>
      <w:rPr>
        <w:rFonts w:hint="default"/>
        <w:sz w:val="28"/>
      </w:rPr>
    </w:lvl>
    <w:lvl w:ilvl="6">
      <w:start w:val="1"/>
      <w:numFmt w:val="decimal"/>
      <w:isLgl/>
      <w:lvlText w:val="%1.%2.%3.%4.%5.%6.%7"/>
      <w:lvlJc w:val="left"/>
      <w:pPr>
        <w:ind w:left="1800" w:hanging="1440"/>
      </w:pPr>
      <w:rPr>
        <w:rFonts w:hint="default"/>
        <w:sz w:val="28"/>
      </w:rPr>
    </w:lvl>
    <w:lvl w:ilvl="7">
      <w:start w:val="1"/>
      <w:numFmt w:val="decimal"/>
      <w:isLgl/>
      <w:lvlText w:val="%1.%2.%3.%4.%5.%6.%7.%8"/>
      <w:lvlJc w:val="left"/>
      <w:pPr>
        <w:ind w:left="1800" w:hanging="1440"/>
      </w:pPr>
      <w:rPr>
        <w:rFonts w:hint="default"/>
        <w:sz w:val="28"/>
      </w:rPr>
    </w:lvl>
    <w:lvl w:ilvl="8">
      <w:start w:val="1"/>
      <w:numFmt w:val="decimal"/>
      <w:isLgl/>
      <w:lvlText w:val="%1.%2.%3.%4.%5.%6.%7.%8.%9"/>
      <w:lvlJc w:val="left"/>
      <w:pPr>
        <w:ind w:left="2160" w:hanging="1800"/>
      </w:pPr>
      <w:rPr>
        <w:rFonts w:hint="default"/>
        <w:sz w:val="28"/>
      </w:rPr>
    </w:lvl>
  </w:abstractNum>
  <w:abstractNum w:abstractNumId="57" w15:restartNumberingAfterBreak="0">
    <w:nsid w:val="7B1B05C8"/>
    <w:multiLevelType w:val="hybridMultilevel"/>
    <w:tmpl w:val="8472878C"/>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58" w15:restartNumberingAfterBreak="0">
    <w:nsid w:val="7B826B44"/>
    <w:multiLevelType w:val="multilevel"/>
    <w:tmpl w:val="3FC6F990"/>
    <w:lvl w:ilvl="0">
      <w:start w:val="8"/>
      <w:numFmt w:val="decimal"/>
      <w:lvlText w:val="%1."/>
      <w:lvlJc w:val="left"/>
      <w:pPr>
        <w:tabs>
          <w:tab w:val="num" w:pos="780"/>
        </w:tabs>
        <w:ind w:left="780" w:hanging="780"/>
      </w:pPr>
      <w:rPr>
        <w:rFonts w:hint="default"/>
      </w:rPr>
    </w:lvl>
    <w:lvl w:ilvl="1">
      <w:start w:val="1"/>
      <w:numFmt w:val="decimal"/>
      <w:lvlText w:val="%1.%2."/>
      <w:lvlJc w:val="left"/>
      <w:pPr>
        <w:tabs>
          <w:tab w:val="num" w:pos="780"/>
        </w:tabs>
        <w:ind w:left="780" w:hanging="780"/>
      </w:pPr>
      <w:rPr>
        <w:rFonts w:hint="default"/>
      </w:rPr>
    </w:lvl>
    <w:lvl w:ilvl="2">
      <w:start w:val="1"/>
      <w:numFmt w:val="decimal"/>
      <w:lvlText w:val="%1.%2.%3."/>
      <w:lvlJc w:val="left"/>
      <w:pPr>
        <w:tabs>
          <w:tab w:val="num" w:pos="780"/>
        </w:tabs>
        <w:ind w:left="780" w:hanging="780"/>
      </w:pPr>
      <w:rPr>
        <w:rFonts w:hint="default"/>
      </w:rPr>
    </w:lvl>
    <w:lvl w:ilvl="3">
      <w:start w:val="1"/>
      <w:numFmt w:val="decimal"/>
      <w:lvlText w:val="%1.%2.%3.%4."/>
      <w:lvlJc w:val="left"/>
      <w:pPr>
        <w:tabs>
          <w:tab w:val="num" w:pos="780"/>
        </w:tabs>
        <w:ind w:left="780" w:hanging="7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27"/>
  </w:num>
  <w:num w:numId="2">
    <w:abstractNumId w:val="26"/>
  </w:num>
  <w:num w:numId="3">
    <w:abstractNumId w:val="48"/>
  </w:num>
  <w:num w:numId="4">
    <w:abstractNumId w:val="29"/>
  </w:num>
  <w:num w:numId="5">
    <w:abstractNumId w:val="49"/>
  </w:num>
  <w:num w:numId="6">
    <w:abstractNumId w:val="52"/>
  </w:num>
  <w:num w:numId="7">
    <w:abstractNumId w:val="45"/>
  </w:num>
  <w:num w:numId="8">
    <w:abstractNumId w:val="41"/>
  </w:num>
  <w:num w:numId="9">
    <w:abstractNumId w:val="24"/>
  </w:num>
  <w:num w:numId="10">
    <w:abstractNumId w:val="14"/>
  </w:num>
  <w:num w:numId="11">
    <w:abstractNumId w:val="28"/>
  </w:num>
  <w:num w:numId="12">
    <w:abstractNumId w:val="21"/>
  </w:num>
  <w:num w:numId="13">
    <w:abstractNumId w:val="34"/>
  </w:num>
  <w:num w:numId="14">
    <w:abstractNumId w:val="37"/>
  </w:num>
  <w:num w:numId="15">
    <w:abstractNumId w:val="50"/>
  </w:num>
  <w:num w:numId="16">
    <w:abstractNumId w:val="12"/>
  </w:num>
  <w:num w:numId="17">
    <w:abstractNumId w:val="23"/>
  </w:num>
  <w:num w:numId="18">
    <w:abstractNumId w:val="46"/>
  </w:num>
  <w:num w:numId="19">
    <w:abstractNumId w:val="32"/>
  </w:num>
  <w:num w:numId="20">
    <w:abstractNumId w:val="38"/>
  </w:num>
  <w:num w:numId="21">
    <w:abstractNumId w:val="33"/>
  </w:num>
  <w:num w:numId="22">
    <w:abstractNumId w:val="57"/>
  </w:num>
  <w:num w:numId="23">
    <w:abstractNumId w:val="15"/>
  </w:num>
  <w:num w:numId="24">
    <w:abstractNumId w:val="56"/>
  </w:num>
  <w:num w:numId="25">
    <w:abstractNumId w:val="39"/>
  </w:num>
  <w:num w:numId="26">
    <w:abstractNumId w:val="40"/>
  </w:num>
  <w:num w:numId="27">
    <w:abstractNumId w:val="13"/>
  </w:num>
  <w:num w:numId="28">
    <w:abstractNumId w:val="43"/>
  </w:num>
  <w:num w:numId="2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8"/>
  </w:num>
  <w:num w:numId="35">
    <w:abstractNumId w:val="44"/>
  </w:num>
  <w:num w:numId="36">
    <w:abstractNumId w:val="51"/>
  </w:num>
  <w:num w:numId="37">
    <w:abstractNumId w:val="54"/>
  </w:num>
  <w:num w:numId="38">
    <w:abstractNumId w:val="35"/>
  </w:num>
  <w:num w:numId="39">
    <w:abstractNumId w:val="25"/>
  </w:num>
  <w:num w:numId="40">
    <w:abstractNumId w:val="18"/>
  </w:num>
  <w:num w:numId="41">
    <w:abstractNumId w:val="36"/>
  </w:num>
  <w:num w:numId="42">
    <w:abstractNumId w:val="11"/>
  </w:num>
  <w:num w:numId="43">
    <w:abstractNumId w:val="16"/>
  </w:num>
  <w:num w:numId="44">
    <w:abstractNumId w:val="19"/>
  </w:num>
  <w:num w:numId="45">
    <w:abstractNumId w:val="30"/>
  </w:num>
  <w:num w:numId="46">
    <w:abstractNumId w:val="42"/>
  </w:num>
  <w:num w:numId="47">
    <w:abstractNumId w:val="20"/>
  </w:num>
  <w:num w:numId="48">
    <w:abstractNumId w:val="55"/>
  </w:num>
  <w:num w:numId="49">
    <w:abstractNumId w:val="3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9"/>
  <w:autoHyphenation/>
  <w:hyphenationZone w:val="425"/>
  <w:doNotHyphenateCaps/>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4E92"/>
    <w:rsid w:val="000012CB"/>
    <w:rsid w:val="00002F49"/>
    <w:rsid w:val="0000310B"/>
    <w:rsid w:val="00006B19"/>
    <w:rsid w:val="000074D2"/>
    <w:rsid w:val="0001138F"/>
    <w:rsid w:val="00016A60"/>
    <w:rsid w:val="000174C0"/>
    <w:rsid w:val="0002026B"/>
    <w:rsid w:val="000219C0"/>
    <w:rsid w:val="00022E33"/>
    <w:rsid w:val="000231F8"/>
    <w:rsid w:val="00023AB5"/>
    <w:rsid w:val="00023F36"/>
    <w:rsid w:val="0002707A"/>
    <w:rsid w:val="000303BA"/>
    <w:rsid w:val="000312E2"/>
    <w:rsid w:val="000314EF"/>
    <w:rsid w:val="00031785"/>
    <w:rsid w:val="000320C3"/>
    <w:rsid w:val="000358FA"/>
    <w:rsid w:val="00035D3B"/>
    <w:rsid w:val="00036A89"/>
    <w:rsid w:val="00040E15"/>
    <w:rsid w:val="00040EEF"/>
    <w:rsid w:val="00040FFE"/>
    <w:rsid w:val="00041B7C"/>
    <w:rsid w:val="00041FE9"/>
    <w:rsid w:val="00042AB5"/>
    <w:rsid w:val="00045161"/>
    <w:rsid w:val="000452B9"/>
    <w:rsid w:val="000455B3"/>
    <w:rsid w:val="00046541"/>
    <w:rsid w:val="000465A5"/>
    <w:rsid w:val="0005001F"/>
    <w:rsid w:val="0005108E"/>
    <w:rsid w:val="00051CD2"/>
    <w:rsid w:val="0005242E"/>
    <w:rsid w:val="00052E88"/>
    <w:rsid w:val="00052EB2"/>
    <w:rsid w:val="00053B34"/>
    <w:rsid w:val="00055292"/>
    <w:rsid w:val="00056CF3"/>
    <w:rsid w:val="0005748A"/>
    <w:rsid w:val="000576E2"/>
    <w:rsid w:val="00057937"/>
    <w:rsid w:val="0006086A"/>
    <w:rsid w:val="00061679"/>
    <w:rsid w:val="00061847"/>
    <w:rsid w:val="00064B4A"/>
    <w:rsid w:val="00066AF2"/>
    <w:rsid w:val="00066DB3"/>
    <w:rsid w:val="00070F67"/>
    <w:rsid w:val="00071B61"/>
    <w:rsid w:val="0007254B"/>
    <w:rsid w:val="0007287C"/>
    <w:rsid w:val="00073180"/>
    <w:rsid w:val="000731C7"/>
    <w:rsid w:val="00073240"/>
    <w:rsid w:val="00073F48"/>
    <w:rsid w:val="00074783"/>
    <w:rsid w:val="000749C8"/>
    <w:rsid w:val="00074B29"/>
    <w:rsid w:val="0008043A"/>
    <w:rsid w:val="000807AC"/>
    <w:rsid w:val="00080EFE"/>
    <w:rsid w:val="00080FE0"/>
    <w:rsid w:val="00082B93"/>
    <w:rsid w:val="0008344B"/>
    <w:rsid w:val="00083B6A"/>
    <w:rsid w:val="00090C8C"/>
    <w:rsid w:val="00090FA1"/>
    <w:rsid w:val="000911EE"/>
    <w:rsid w:val="00092073"/>
    <w:rsid w:val="0009280E"/>
    <w:rsid w:val="00093791"/>
    <w:rsid w:val="000948B4"/>
    <w:rsid w:val="00095E21"/>
    <w:rsid w:val="00096193"/>
    <w:rsid w:val="0009620F"/>
    <w:rsid w:val="000962FC"/>
    <w:rsid w:val="00096352"/>
    <w:rsid w:val="000972BE"/>
    <w:rsid w:val="0009735F"/>
    <w:rsid w:val="000A43ED"/>
    <w:rsid w:val="000A4AFE"/>
    <w:rsid w:val="000A4D4F"/>
    <w:rsid w:val="000A72DB"/>
    <w:rsid w:val="000B1FF6"/>
    <w:rsid w:val="000B2B59"/>
    <w:rsid w:val="000B3003"/>
    <w:rsid w:val="000B4F38"/>
    <w:rsid w:val="000B5760"/>
    <w:rsid w:val="000B5F74"/>
    <w:rsid w:val="000B734F"/>
    <w:rsid w:val="000C0585"/>
    <w:rsid w:val="000C0791"/>
    <w:rsid w:val="000C0F68"/>
    <w:rsid w:val="000C0FF4"/>
    <w:rsid w:val="000C4703"/>
    <w:rsid w:val="000C6875"/>
    <w:rsid w:val="000C73FF"/>
    <w:rsid w:val="000C7412"/>
    <w:rsid w:val="000D001C"/>
    <w:rsid w:val="000D1C0D"/>
    <w:rsid w:val="000D2098"/>
    <w:rsid w:val="000D32A1"/>
    <w:rsid w:val="000D38CE"/>
    <w:rsid w:val="000D3F9F"/>
    <w:rsid w:val="000D438D"/>
    <w:rsid w:val="000D459E"/>
    <w:rsid w:val="000D5240"/>
    <w:rsid w:val="000D5E9B"/>
    <w:rsid w:val="000D6B35"/>
    <w:rsid w:val="000E2216"/>
    <w:rsid w:val="000E2DB0"/>
    <w:rsid w:val="000E5064"/>
    <w:rsid w:val="000E511C"/>
    <w:rsid w:val="000E5CD3"/>
    <w:rsid w:val="000E7346"/>
    <w:rsid w:val="000F45F0"/>
    <w:rsid w:val="000F4812"/>
    <w:rsid w:val="000F5B4E"/>
    <w:rsid w:val="000F63D3"/>
    <w:rsid w:val="000F647A"/>
    <w:rsid w:val="000F6542"/>
    <w:rsid w:val="000F7200"/>
    <w:rsid w:val="000F7A51"/>
    <w:rsid w:val="00100282"/>
    <w:rsid w:val="00100522"/>
    <w:rsid w:val="0010161C"/>
    <w:rsid w:val="001018DB"/>
    <w:rsid w:val="00101B26"/>
    <w:rsid w:val="00101DA8"/>
    <w:rsid w:val="00102D1D"/>
    <w:rsid w:val="001031CE"/>
    <w:rsid w:val="00103F0C"/>
    <w:rsid w:val="00106297"/>
    <w:rsid w:val="00106F5C"/>
    <w:rsid w:val="00107277"/>
    <w:rsid w:val="00107B76"/>
    <w:rsid w:val="0011126C"/>
    <w:rsid w:val="0011369B"/>
    <w:rsid w:val="0011480B"/>
    <w:rsid w:val="001154DD"/>
    <w:rsid w:val="00115772"/>
    <w:rsid w:val="00115AA8"/>
    <w:rsid w:val="00115D0D"/>
    <w:rsid w:val="00117D4C"/>
    <w:rsid w:val="001222F9"/>
    <w:rsid w:val="00122CA9"/>
    <w:rsid w:val="001239BF"/>
    <w:rsid w:val="00124347"/>
    <w:rsid w:val="00124704"/>
    <w:rsid w:val="00124C3A"/>
    <w:rsid w:val="001267AA"/>
    <w:rsid w:val="001272A4"/>
    <w:rsid w:val="0013071D"/>
    <w:rsid w:val="00132846"/>
    <w:rsid w:val="001331E5"/>
    <w:rsid w:val="00133AFC"/>
    <w:rsid w:val="00133FCA"/>
    <w:rsid w:val="001340CF"/>
    <w:rsid w:val="001341DB"/>
    <w:rsid w:val="001347C6"/>
    <w:rsid w:val="00135003"/>
    <w:rsid w:val="0013581D"/>
    <w:rsid w:val="00135C9D"/>
    <w:rsid w:val="00136CE6"/>
    <w:rsid w:val="001376EF"/>
    <w:rsid w:val="00137745"/>
    <w:rsid w:val="0013798B"/>
    <w:rsid w:val="00140C46"/>
    <w:rsid w:val="0014180E"/>
    <w:rsid w:val="00141F23"/>
    <w:rsid w:val="00142DF3"/>
    <w:rsid w:val="00143E52"/>
    <w:rsid w:val="0014483C"/>
    <w:rsid w:val="00147422"/>
    <w:rsid w:val="0014760F"/>
    <w:rsid w:val="001507C0"/>
    <w:rsid w:val="001508A6"/>
    <w:rsid w:val="00150EF5"/>
    <w:rsid w:val="00151F81"/>
    <w:rsid w:val="00152284"/>
    <w:rsid w:val="00153784"/>
    <w:rsid w:val="001550C5"/>
    <w:rsid w:val="001554AE"/>
    <w:rsid w:val="00155A94"/>
    <w:rsid w:val="0015739F"/>
    <w:rsid w:val="00160F33"/>
    <w:rsid w:val="001639AA"/>
    <w:rsid w:val="001703A3"/>
    <w:rsid w:val="0017160E"/>
    <w:rsid w:val="00171980"/>
    <w:rsid w:val="00171B9F"/>
    <w:rsid w:val="00172C47"/>
    <w:rsid w:val="00173B9D"/>
    <w:rsid w:val="00173EC1"/>
    <w:rsid w:val="001753DE"/>
    <w:rsid w:val="00175583"/>
    <w:rsid w:val="0017558E"/>
    <w:rsid w:val="00176285"/>
    <w:rsid w:val="001766EF"/>
    <w:rsid w:val="00177873"/>
    <w:rsid w:val="001810CC"/>
    <w:rsid w:val="00181572"/>
    <w:rsid w:val="00181F24"/>
    <w:rsid w:val="00182EAE"/>
    <w:rsid w:val="0018383C"/>
    <w:rsid w:val="00183C55"/>
    <w:rsid w:val="001845CD"/>
    <w:rsid w:val="00185F63"/>
    <w:rsid w:val="00190052"/>
    <w:rsid w:val="00192AA9"/>
    <w:rsid w:val="00192DA1"/>
    <w:rsid w:val="00197C26"/>
    <w:rsid w:val="001A06B0"/>
    <w:rsid w:val="001A09AB"/>
    <w:rsid w:val="001A17B2"/>
    <w:rsid w:val="001A3ABD"/>
    <w:rsid w:val="001A592A"/>
    <w:rsid w:val="001A6BF9"/>
    <w:rsid w:val="001B287C"/>
    <w:rsid w:val="001B4532"/>
    <w:rsid w:val="001B4F4D"/>
    <w:rsid w:val="001B53DB"/>
    <w:rsid w:val="001B7000"/>
    <w:rsid w:val="001B7B8B"/>
    <w:rsid w:val="001C0794"/>
    <w:rsid w:val="001C189D"/>
    <w:rsid w:val="001C28F1"/>
    <w:rsid w:val="001C2B02"/>
    <w:rsid w:val="001C2F4B"/>
    <w:rsid w:val="001C3EB4"/>
    <w:rsid w:val="001C4424"/>
    <w:rsid w:val="001C59B0"/>
    <w:rsid w:val="001C5D76"/>
    <w:rsid w:val="001C758B"/>
    <w:rsid w:val="001C7836"/>
    <w:rsid w:val="001D0763"/>
    <w:rsid w:val="001D0B39"/>
    <w:rsid w:val="001D1549"/>
    <w:rsid w:val="001D20CD"/>
    <w:rsid w:val="001D2462"/>
    <w:rsid w:val="001D4A7F"/>
    <w:rsid w:val="001D515D"/>
    <w:rsid w:val="001D52A0"/>
    <w:rsid w:val="001D60CE"/>
    <w:rsid w:val="001D666B"/>
    <w:rsid w:val="001E0457"/>
    <w:rsid w:val="001E1496"/>
    <w:rsid w:val="001E183C"/>
    <w:rsid w:val="001E379F"/>
    <w:rsid w:val="001E3BE2"/>
    <w:rsid w:val="001E57CB"/>
    <w:rsid w:val="001E67DE"/>
    <w:rsid w:val="001E6BD9"/>
    <w:rsid w:val="001E7BAF"/>
    <w:rsid w:val="001E7CFA"/>
    <w:rsid w:val="001E7DF5"/>
    <w:rsid w:val="001F1788"/>
    <w:rsid w:val="001F1D3B"/>
    <w:rsid w:val="001F26A0"/>
    <w:rsid w:val="001F283B"/>
    <w:rsid w:val="001F306B"/>
    <w:rsid w:val="001F375F"/>
    <w:rsid w:val="001F38E1"/>
    <w:rsid w:val="001F51B6"/>
    <w:rsid w:val="001F525B"/>
    <w:rsid w:val="001F5931"/>
    <w:rsid w:val="001F6291"/>
    <w:rsid w:val="001F6ECE"/>
    <w:rsid w:val="001F7323"/>
    <w:rsid w:val="00201155"/>
    <w:rsid w:val="002032A3"/>
    <w:rsid w:val="00205308"/>
    <w:rsid w:val="00205DC5"/>
    <w:rsid w:val="00205F0D"/>
    <w:rsid w:val="00205FB3"/>
    <w:rsid w:val="002067D1"/>
    <w:rsid w:val="00206D2F"/>
    <w:rsid w:val="00206DC6"/>
    <w:rsid w:val="00207452"/>
    <w:rsid w:val="002074C6"/>
    <w:rsid w:val="00210005"/>
    <w:rsid w:val="00210C8F"/>
    <w:rsid w:val="0021534D"/>
    <w:rsid w:val="00215592"/>
    <w:rsid w:val="00216806"/>
    <w:rsid w:val="00216F13"/>
    <w:rsid w:val="00217300"/>
    <w:rsid w:val="0021785C"/>
    <w:rsid w:val="0022040D"/>
    <w:rsid w:val="00220B22"/>
    <w:rsid w:val="002227CC"/>
    <w:rsid w:val="00222D21"/>
    <w:rsid w:val="00223354"/>
    <w:rsid w:val="00223F47"/>
    <w:rsid w:val="002255F4"/>
    <w:rsid w:val="00227CFE"/>
    <w:rsid w:val="00227F56"/>
    <w:rsid w:val="00230A65"/>
    <w:rsid w:val="002318DE"/>
    <w:rsid w:val="00233FC5"/>
    <w:rsid w:val="00234CBD"/>
    <w:rsid w:val="0023620F"/>
    <w:rsid w:val="00237AD0"/>
    <w:rsid w:val="002412D7"/>
    <w:rsid w:val="002427CD"/>
    <w:rsid w:val="00242E95"/>
    <w:rsid w:val="00243CB9"/>
    <w:rsid w:val="002444E7"/>
    <w:rsid w:val="002453A8"/>
    <w:rsid w:val="00246DAD"/>
    <w:rsid w:val="00247989"/>
    <w:rsid w:val="002514EE"/>
    <w:rsid w:val="00253A57"/>
    <w:rsid w:val="00254780"/>
    <w:rsid w:val="00255073"/>
    <w:rsid w:val="0025520F"/>
    <w:rsid w:val="0025550E"/>
    <w:rsid w:val="00255BBC"/>
    <w:rsid w:val="00260CCB"/>
    <w:rsid w:val="00260DB8"/>
    <w:rsid w:val="00262D7A"/>
    <w:rsid w:val="00265479"/>
    <w:rsid w:val="00266DD6"/>
    <w:rsid w:val="002708FC"/>
    <w:rsid w:val="002711D7"/>
    <w:rsid w:val="00271D14"/>
    <w:rsid w:val="00272B0C"/>
    <w:rsid w:val="00273658"/>
    <w:rsid w:val="00273C3A"/>
    <w:rsid w:val="00274C69"/>
    <w:rsid w:val="00280BFF"/>
    <w:rsid w:val="00282E76"/>
    <w:rsid w:val="00283CCD"/>
    <w:rsid w:val="0028448C"/>
    <w:rsid w:val="00287E1A"/>
    <w:rsid w:val="0029040A"/>
    <w:rsid w:val="0029064A"/>
    <w:rsid w:val="00292313"/>
    <w:rsid w:val="00292970"/>
    <w:rsid w:val="00292B23"/>
    <w:rsid w:val="002938C7"/>
    <w:rsid w:val="0029406B"/>
    <w:rsid w:val="0029493E"/>
    <w:rsid w:val="00294E56"/>
    <w:rsid w:val="00295D5C"/>
    <w:rsid w:val="00296D12"/>
    <w:rsid w:val="002A1AC4"/>
    <w:rsid w:val="002A1EB8"/>
    <w:rsid w:val="002A2DDD"/>
    <w:rsid w:val="002A4AE2"/>
    <w:rsid w:val="002A6131"/>
    <w:rsid w:val="002A68B9"/>
    <w:rsid w:val="002A76AA"/>
    <w:rsid w:val="002B30A0"/>
    <w:rsid w:val="002B323A"/>
    <w:rsid w:val="002B41FE"/>
    <w:rsid w:val="002B7E8C"/>
    <w:rsid w:val="002C0597"/>
    <w:rsid w:val="002C0861"/>
    <w:rsid w:val="002C398A"/>
    <w:rsid w:val="002C3BAB"/>
    <w:rsid w:val="002C3E69"/>
    <w:rsid w:val="002C559D"/>
    <w:rsid w:val="002C5912"/>
    <w:rsid w:val="002C68BB"/>
    <w:rsid w:val="002C6C6D"/>
    <w:rsid w:val="002C7A64"/>
    <w:rsid w:val="002D282F"/>
    <w:rsid w:val="002D2FEC"/>
    <w:rsid w:val="002D3BA8"/>
    <w:rsid w:val="002D48CF"/>
    <w:rsid w:val="002D5EE4"/>
    <w:rsid w:val="002D646B"/>
    <w:rsid w:val="002D6A5B"/>
    <w:rsid w:val="002D6CBA"/>
    <w:rsid w:val="002D777F"/>
    <w:rsid w:val="002E794F"/>
    <w:rsid w:val="002E7BE8"/>
    <w:rsid w:val="002F0554"/>
    <w:rsid w:val="002F1086"/>
    <w:rsid w:val="002F2ABD"/>
    <w:rsid w:val="002F4B19"/>
    <w:rsid w:val="002F4B75"/>
    <w:rsid w:val="002F4C47"/>
    <w:rsid w:val="002F6ABD"/>
    <w:rsid w:val="002F7ADF"/>
    <w:rsid w:val="002F7B88"/>
    <w:rsid w:val="002F7F4F"/>
    <w:rsid w:val="00300C67"/>
    <w:rsid w:val="00300EAB"/>
    <w:rsid w:val="003024D9"/>
    <w:rsid w:val="0030281C"/>
    <w:rsid w:val="00302A95"/>
    <w:rsid w:val="00304C27"/>
    <w:rsid w:val="00304E92"/>
    <w:rsid w:val="0030626B"/>
    <w:rsid w:val="00307009"/>
    <w:rsid w:val="0031030D"/>
    <w:rsid w:val="0031150A"/>
    <w:rsid w:val="00313DB3"/>
    <w:rsid w:val="00315160"/>
    <w:rsid w:val="003170C1"/>
    <w:rsid w:val="00320985"/>
    <w:rsid w:val="00320EDF"/>
    <w:rsid w:val="00321D74"/>
    <w:rsid w:val="00322CAB"/>
    <w:rsid w:val="00323E91"/>
    <w:rsid w:val="00324644"/>
    <w:rsid w:val="00325195"/>
    <w:rsid w:val="00325CB6"/>
    <w:rsid w:val="00326DE3"/>
    <w:rsid w:val="00326E26"/>
    <w:rsid w:val="00327B92"/>
    <w:rsid w:val="00331B23"/>
    <w:rsid w:val="00333D37"/>
    <w:rsid w:val="00334B0D"/>
    <w:rsid w:val="003358A3"/>
    <w:rsid w:val="0033598E"/>
    <w:rsid w:val="00335AB9"/>
    <w:rsid w:val="00336755"/>
    <w:rsid w:val="00337348"/>
    <w:rsid w:val="00340172"/>
    <w:rsid w:val="00340D67"/>
    <w:rsid w:val="00341A40"/>
    <w:rsid w:val="00343CBA"/>
    <w:rsid w:val="00345A08"/>
    <w:rsid w:val="0034638E"/>
    <w:rsid w:val="00346F6F"/>
    <w:rsid w:val="00350665"/>
    <w:rsid w:val="00350CCB"/>
    <w:rsid w:val="00352E6F"/>
    <w:rsid w:val="0035434B"/>
    <w:rsid w:val="003544D4"/>
    <w:rsid w:val="003547F3"/>
    <w:rsid w:val="003573E8"/>
    <w:rsid w:val="00361B50"/>
    <w:rsid w:val="00362861"/>
    <w:rsid w:val="003630C0"/>
    <w:rsid w:val="003636E6"/>
    <w:rsid w:val="0036458C"/>
    <w:rsid w:val="00365A6E"/>
    <w:rsid w:val="00370DA0"/>
    <w:rsid w:val="00370FD6"/>
    <w:rsid w:val="003717C9"/>
    <w:rsid w:val="00371C69"/>
    <w:rsid w:val="00371D88"/>
    <w:rsid w:val="00372F2A"/>
    <w:rsid w:val="003733B3"/>
    <w:rsid w:val="00373DBD"/>
    <w:rsid w:val="0037519E"/>
    <w:rsid w:val="0037758D"/>
    <w:rsid w:val="003778D1"/>
    <w:rsid w:val="00380D98"/>
    <w:rsid w:val="003817AC"/>
    <w:rsid w:val="003832A0"/>
    <w:rsid w:val="00383603"/>
    <w:rsid w:val="00384205"/>
    <w:rsid w:val="003854DC"/>
    <w:rsid w:val="00385F4E"/>
    <w:rsid w:val="003878EC"/>
    <w:rsid w:val="00392366"/>
    <w:rsid w:val="00392902"/>
    <w:rsid w:val="00392F4F"/>
    <w:rsid w:val="0039632C"/>
    <w:rsid w:val="0039727B"/>
    <w:rsid w:val="00397C53"/>
    <w:rsid w:val="003A59EF"/>
    <w:rsid w:val="003A6B04"/>
    <w:rsid w:val="003B0FC2"/>
    <w:rsid w:val="003B16AE"/>
    <w:rsid w:val="003B1D80"/>
    <w:rsid w:val="003B22BB"/>
    <w:rsid w:val="003B4205"/>
    <w:rsid w:val="003B610E"/>
    <w:rsid w:val="003B631A"/>
    <w:rsid w:val="003B6C54"/>
    <w:rsid w:val="003B72CF"/>
    <w:rsid w:val="003C0388"/>
    <w:rsid w:val="003C1207"/>
    <w:rsid w:val="003C135A"/>
    <w:rsid w:val="003C4236"/>
    <w:rsid w:val="003C4ABA"/>
    <w:rsid w:val="003C6068"/>
    <w:rsid w:val="003C730A"/>
    <w:rsid w:val="003D037A"/>
    <w:rsid w:val="003D174E"/>
    <w:rsid w:val="003D2C25"/>
    <w:rsid w:val="003D352E"/>
    <w:rsid w:val="003D3704"/>
    <w:rsid w:val="003D3FE9"/>
    <w:rsid w:val="003D4D48"/>
    <w:rsid w:val="003D61E0"/>
    <w:rsid w:val="003D70ED"/>
    <w:rsid w:val="003E056F"/>
    <w:rsid w:val="003E1DD8"/>
    <w:rsid w:val="003E1F50"/>
    <w:rsid w:val="003E357F"/>
    <w:rsid w:val="003E3D7B"/>
    <w:rsid w:val="003E7792"/>
    <w:rsid w:val="003F0536"/>
    <w:rsid w:val="003F0990"/>
    <w:rsid w:val="003F2524"/>
    <w:rsid w:val="003F3A9A"/>
    <w:rsid w:val="003F461E"/>
    <w:rsid w:val="003F76A6"/>
    <w:rsid w:val="00401887"/>
    <w:rsid w:val="004077DA"/>
    <w:rsid w:val="00407EFC"/>
    <w:rsid w:val="00411772"/>
    <w:rsid w:val="00411A68"/>
    <w:rsid w:val="00412EC5"/>
    <w:rsid w:val="004138E5"/>
    <w:rsid w:val="00413998"/>
    <w:rsid w:val="00417308"/>
    <w:rsid w:val="00417DFE"/>
    <w:rsid w:val="00420027"/>
    <w:rsid w:val="004203E6"/>
    <w:rsid w:val="00421886"/>
    <w:rsid w:val="00422211"/>
    <w:rsid w:val="00424F92"/>
    <w:rsid w:val="00425B36"/>
    <w:rsid w:val="004260D2"/>
    <w:rsid w:val="004331CC"/>
    <w:rsid w:val="00434CA0"/>
    <w:rsid w:val="0043766B"/>
    <w:rsid w:val="0044442A"/>
    <w:rsid w:val="00444F58"/>
    <w:rsid w:val="004462D2"/>
    <w:rsid w:val="00446CC1"/>
    <w:rsid w:val="004558A3"/>
    <w:rsid w:val="00455A6F"/>
    <w:rsid w:val="00455EFA"/>
    <w:rsid w:val="0045670A"/>
    <w:rsid w:val="0045719A"/>
    <w:rsid w:val="00457B42"/>
    <w:rsid w:val="004608DA"/>
    <w:rsid w:val="00461740"/>
    <w:rsid w:val="00461EE6"/>
    <w:rsid w:val="00461F35"/>
    <w:rsid w:val="00462908"/>
    <w:rsid w:val="0046502B"/>
    <w:rsid w:val="0046785E"/>
    <w:rsid w:val="004726C1"/>
    <w:rsid w:val="004745F4"/>
    <w:rsid w:val="00477140"/>
    <w:rsid w:val="00477ED6"/>
    <w:rsid w:val="00480097"/>
    <w:rsid w:val="004814E5"/>
    <w:rsid w:val="00482BF8"/>
    <w:rsid w:val="00483D67"/>
    <w:rsid w:val="0048464A"/>
    <w:rsid w:val="00484B80"/>
    <w:rsid w:val="00487252"/>
    <w:rsid w:val="00487A5D"/>
    <w:rsid w:val="00492A42"/>
    <w:rsid w:val="0049392E"/>
    <w:rsid w:val="00493B94"/>
    <w:rsid w:val="00494859"/>
    <w:rsid w:val="00495C83"/>
    <w:rsid w:val="0049614F"/>
    <w:rsid w:val="00497106"/>
    <w:rsid w:val="004A05EB"/>
    <w:rsid w:val="004A08B1"/>
    <w:rsid w:val="004A0B20"/>
    <w:rsid w:val="004A0B56"/>
    <w:rsid w:val="004A12CE"/>
    <w:rsid w:val="004A2C72"/>
    <w:rsid w:val="004A31F0"/>
    <w:rsid w:val="004A3D11"/>
    <w:rsid w:val="004A5F72"/>
    <w:rsid w:val="004A6802"/>
    <w:rsid w:val="004B075C"/>
    <w:rsid w:val="004B2D02"/>
    <w:rsid w:val="004B34A0"/>
    <w:rsid w:val="004B3A40"/>
    <w:rsid w:val="004B52FE"/>
    <w:rsid w:val="004B6E28"/>
    <w:rsid w:val="004C030B"/>
    <w:rsid w:val="004C1F69"/>
    <w:rsid w:val="004C2EB3"/>
    <w:rsid w:val="004C36D6"/>
    <w:rsid w:val="004C537A"/>
    <w:rsid w:val="004C6E16"/>
    <w:rsid w:val="004C75F4"/>
    <w:rsid w:val="004C7D23"/>
    <w:rsid w:val="004C7EAF"/>
    <w:rsid w:val="004D0665"/>
    <w:rsid w:val="004D0FB2"/>
    <w:rsid w:val="004D3EC2"/>
    <w:rsid w:val="004D4171"/>
    <w:rsid w:val="004D59E2"/>
    <w:rsid w:val="004D6D35"/>
    <w:rsid w:val="004D6D8B"/>
    <w:rsid w:val="004D6FAD"/>
    <w:rsid w:val="004D769C"/>
    <w:rsid w:val="004E1377"/>
    <w:rsid w:val="004E2EE9"/>
    <w:rsid w:val="004E2F1B"/>
    <w:rsid w:val="004E302C"/>
    <w:rsid w:val="004E4F16"/>
    <w:rsid w:val="004E58E0"/>
    <w:rsid w:val="004E7172"/>
    <w:rsid w:val="004E754B"/>
    <w:rsid w:val="004E7F78"/>
    <w:rsid w:val="004F03FD"/>
    <w:rsid w:val="004F292E"/>
    <w:rsid w:val="004F342A"/>
    <w:rsid w:val="004F36A8"/>
    <w:rsid w:val="004F3A5F"/>
    <w:rsid w:val="004F4C6A"/>
    <w:rsid w:val="004F6445"/>
    <w:rsid w:val="004F6CE3"/>
    <w:rsid w:val="004F71B2"/>
    <w:rsid w:val="004F79F6"/>
    <w:rsid w:val="0050351D"/>
    <w:rsid w:val="005042F7"/>
    <w:rsid w:val="005059CF"/>
    <w:rsid w:val="00505A9F"/>
    <w:rsid w:val="00505B79"/>
    <w:rsid w:val="00506F3E"/>
    <w:rsid w:val="005077CA"/>
    <w:rsid w:val="0051034C"/>
    <w:rsid w:val="00510DDC"/>
    <w:rsid w:val="00511362"/>
    <w:rsid w:val="0051384E"/>
    <w:rsid w:val="00514A42"/>
    <w:rsid w:val="00514A90"/>
    <w:rsid w:val="005162E3"/>
    <w:rsid w:val="005166C7"/>
    <w:rsid w:val="00516FF6"/>
    <w:rsid w:val="00517959"/>
    <w:rsid w:val="005204FD"/>
    <w:rsid w:val="00520D74"/>
    <w:rsid w:val="0052374E"/>
    <w:rsid w:val="00524795"/>
    <w:rsid w:val="00525FA5"/>
    <w:rsid w:val="005260A9"/>
    <w:rsid w:val="005277AD"/>
    <w:rsid w:val="00527AFF"/>
    <w:rsid w:val="00531CE6"/>
    <w:rsid w:val="00533A9A"/>
    <w:rsid w:val="00536B61"/>
    <w:rsid w:val="00537711"/>
    <w:rsid w:val="00537AE9"/>
    <w:rsid w:val="00541502"/>
    <w:rsid w:val="00542577"/>
    <w:rsid w:val="0054293C"/>
    <w:rsid w:val="00543047"/>
    <w:rsid w:val="00543E14"/>
    <w:rsid w:val="005457F5"/>
    <w:rsid w:val="00546088"/>
    <w:rsid w:val="00547315"/>
    <w:rsid w:val="00550809"/>
    <w:rsid w:val="005539F0"/>
    <w:rsid w:val="00553BFE"/>
    <w:rsid w:val="00553EBA"/>
    <w:rsid w:val="00556A7A"/>
    <w:rsid w:val="0056033B"/>
    <w:rsid w:val="00563058"/>
    <w:rsid w:val="005630E7"/>
    <w:rsid w:val="005657AC"/>
    <w:rsid w:val="0056588C"/>
    <w:rsid w:val="005677FD"/>
    <w:rsid w:val="005704F3"/>
    <w:rsid w:val="00571345"/>
    <w:rsid w:val="0057180F"/>
    <w:rsid w:val="00571E6B"/>
    <w:rsid w:val="00572497"/>
    <w:rsid w:val="005763E6"/>
    <w:rsid w:val="005813D8"/>
    <w:rsid w:val="0058272F"/>
    <w:rsid w:val="005858B5"/>
    <w:rsid w:val="00585B3C"/>
    <w:rsid w:val="00586E03"/>
    <w:rsid w:val="005876B8"/>
    <w:rsid w:val="005903C8"/>
    <w:rsid w:val="0059072E"/>
    <w:rsid w:val="00590810"/>
    <w:rsid w:val="00590EAE"/>
    <w:rsid w:val="00591DB0"/>
    <w:rsid w:val="00592824"/>
    <w:rsid w:val="00593304"/>
    <w:rsid w:val="00595BEB"/>
    <w:rsid w:val="0059652B"/>
    <w:rsid w:val="005967B5"/>
    <w:rsid w:val="00596AA8"/>
    <w:rsid w:val="00596B1E"/>
    <w:rsid w:val="005A0C43"/>
    <w:rsid w:val="005A1627"/>
    <w:rsid w:val="005A1F7C"/>
    <w:rsid w:val="005A2BAD"/>
    <w:rsid w:val="005A2EA3"/>
    <w:rsid w:val="005A63B8"/>
    <w:rsid w:val="005A6EB5"/>
    <w:rsid w:val="005A71E3"/>
    <w:rsid w:val="005B01B5"/>
    <w:rsid w:val="005B079F"/>
    <w:rsid w:val="005B088E"/>
    <w:rsid w:val="005B0966"/>
    <w:rsid w:val="005B3292"/>
    <w:rsid w:val="005B3A83"/>
    <w:rsid w:val="005B578E"/>
    <w:rsid w:val="005B59D3"/>
    <w:rsid w:val="005B5DC0"/>
    <w:rsid w:val="005B5EEE"/>
    <w:rsid w:val="005B612E"/>
    <w:rsid w:val="005C0EE3"/>
    <w:rsid w:val="005C4B3D"/>
    <w:rsid w:val="005C500E"/>
    <w:rsid w:val="005C7226"/>
    <w:rsid w:val="005C72C3"/>
    <w:rsid w:val="005C7F69"/>
    <w:rsid w:val="005D351E"/>
    <w:rsid w:val="005D486F"/>
    <w:rsid w:val="005D52DC"/>
    <w:rsid w:val="005D5E55"/>
    <w:rsid w:val="005D6188"/>
    <w:rsid w:val="005E426E"/>
    <w:rsid w:val="005E5AE8"/>
    <w:rsid w:val="005E5C11"/>
    <w:rsid w:val="005E5D16"/>
    <w:rsid w:val="005E6097"/>
    <w:rsid w:val="005F26FF"/>
    <w:rsid w:val="005F464B"/>
    <w:rsid w:val="005F54E2"/>
    <w:rsid w:val="005F6237"/>
    <w:rsid w:val="005F6700"/>
    <w:rsid w:val="005F6BEA"/>
    <w:rsid w:val="006009A9"/>
    <w:rsid w:val="00600BFC"/>
    <w:rsid w:val="00601084"/>
    <w:rsid w:val="006020D2"/>
    <w:rsid w:val="00602310"/>
    <w:rsid w:val="006028A8"/>
    <w:rsid w:val="00602FD8"/>
    <w:rsid w:val="006039AF"/>
    <w:rsid w:val="00603C25"/>
    <w:rsid w:val="00604CBC"/>
    <w:rsid w:val="00605077"/>
    <w:rsid w:val="00605B50"/>
    <w:rsid w:val="006075AB"/>
    <w:rsid w:val="00607A39"/>
    <w:rsid w:val="00610E4E"/>
    <w:rsid w:val="00613B29"/>
    <w:rsid w:val="00613C0C"/>
    <w:rsid w:val="00615FD2"/>
    <w:rsid w:val="0061787E"/>
    <w:rsid w:val="00617CEC"/>
    <w:rsid w:val="00621316"/>
    <w:rsid w:val="00622572"/>
    <w:rsid w:val="00622D62"/>
    <w:rsid w:val="00623959"/>
    <w:rsid w:val="00623A2B"/>
    <w:rsid w:val="00624C94"/>
    <w:rsid w:val="00625CC1"/>
    <w:rsid w:val="006268F6"/>
    <w:rsid w:val="00627317"/>
    <w:rsid w:val="00627D46"/>
    <w:rsid w:val="006309F9"/>
    <w:rsid w:val="0063115C"/>
    <w:rsid w:val="00631BA2"/>
    <w:rsid w:val="00632B5D"/>
    <w:rsid w:val="00633746"/>
    <w:rsid w:val="00633A18"/>
    <w:rsid w:val="006346D6"/>
    <w:rsid w:val="0063772F"/>
    <w:rsid w:val="006378E5"/>
    <w:rsid w:val="00640018"/>
    <w:rsid w:val="00640502"/>
    <w:rsid w:val="00640CE3"/>
    <w:rsid w:val="00641214"/>
    <w:rsid w:val="0064203F"/>
    <w:rsid w:val="00642999"/>
    <w:rsid w:val="00644C8B"/>
    <w:rsid w:val="0064533A"/>
    <w:rsid w:val="006458AC"/>
    <w:rsid w:val="00645BC3"/>
    <w:rsid w:val="0065004E"/>
    <w:rsid w:val="00650595"/>
    <w:rsid w:val="00650836"/>
    <w:rsid w:val="00653A18"/>
    <w:rsid w:val="0065465C"/>
    <w:rsid w:val="006548EA"/>
    <w:rsid w:val="00657091"/>
    <w:rsid w:val="006605E5"/>
    <w:rsid w:val="006642B4"/>
    <w:rsid w:val="00664AEE"/>
    <w:rsid w:val="00664E0B"/>
    <w:rsid w:val="006659F0"/>
    <w:rsid w:val="00665A21"/>
    <w:rsid w:val="0066751A"/>
    <w:rsid w:val="00670573"/>
    <w:rsid w:val="006718D7"/>
    <w:rsid w:val="00672637"/>
    <w:rsid w:val="00673686"/>
    <w:rsid w:val="00674595"/>
    <w:rsid w:val="00674D3E"/>
    <w:rsid w:val="0067724E"/>
    <w:rsid w:val="0067782E"/>
    <w:rsid w:val="00682109"/>
    <w:rsid w:val="006823A7"/>
    <w:rsid w:val="006835C9"/>
    <w:rsid w:val="00684573"/>
    <w:rsid w:val="00684A7E"/>
    <w:rsid w:val="00685E2D"/>
    <w:rsid w:val="006860CC"/>
    <w:rsid w:val="006867F0"/>
    <w:rsid w:val="00687B28"/>
    <w:rsid w:val="00690355"/>
    <w:rsid w:val="00690D00"/>
    <w:rsid w:val="00690D18"/>
    <w:rsid w:val="00691C94"/>
    <w:rsid w:val="00693F4C"/>
    <w:rsid w:val="0069467C"/>
    <w:rsid w:val="0069470F"/>
    <w:rsid w:val="00694CFD"/>
    <w:rsid w:val="00694D38"/>
    <w:rsid w:val="006950A5"/>
    <w:rsid w:val="00697316"/>
    <w:rsid w:val="00697983"/>
    <w:rsid w:val="006A0DED"/>
    <w:rsid w:val="006A1492"/>
    <w:rsid w:val="006A1CB4"/>
    <w:rsid w:val="006A3C58"/>
    <w:rsid w:val="006A3F92"/>
    <w:rsid w:val="006A4CCD"/>
    <w:rsid w:val="006A53CB"/>
    <w:rsid w:val="006A5435"/>
    <w:rsid w:val="006A5974"/>
    <w:rsid w:val="006B0FB1"/>
    <w:rsid w:val="006B107A"/>
    <w:rsid w:val="006B2592"/>
    <w:rsid w:val="006B29F5"/>
    <w:rsid w:val="006B2AFA"/>
    <w:rsid w:val="006B32AC"/>
    <w:rsid w:val="006B39A2"/>
    <w:rsid w:val="006B50D6"/>
    <w:rsid w:val="006B581D"/>
    <w:rsid w:val="006B58B9"/>
    <w:rsid w:val="006C28DE"/>
    <w:rsid w:val="006C3249"/>
    <w:rsid w:val="006C3403"/>
    <w:rsid w:val="006C486F"/>
    <w:rsid w:val="006C48B3"/>
    <w:rsid w:val="006D0DFA"/>
    <w:rsid w:val="006D0F6C"/>
    <w:rsid w:val="006D41E6"/>
    <w:rsid w:val="006D424D"/>
    <w:rsid w:val="006D54A0"/>
    <w:rsid w:val="006D578A"/>
    <w:rsid w:val="006D5B31"/>
    <w:rsid w:val="006E1CC7"/>
    <w:rsid w:val="006E1FBE"/>
    <w:rsid w:val="006E2195"/>
    <w:rsid w:val="006E3B9A"/>
    <w:rsid w:val="006E4C7A"/>
    <w:rsid w:val="006E56F9"/>
    <w:rsid w:val="006E60A7"/>
    <w:rsid w:val="006E63C5"/>
    <w:rsid w:val="006E6920"/>
    <w:rsid w:val="006E75FB"/>
    <w:rsid w:val="006E7925"/>
    <w:rsid w:val="006F0AA5"/>
    <w:rsid w:val="006F1769"/>
    <w:rsid w:val="006F24E7"/>
    <w:rsid w:val="006F388D"/>
    <w:rsid w:val="006F3AA7"/>
    <w:rsid w:val="006F533D"/>
    <w:rsid w:val="006F7028"/>
    <w:rsid w:val="00701060"/>
    <w:rsid w:val="007011D0"/>
    <w:rsid w:val="007012FD"/>
    <w:rsid w:val="00701486"/>
    <w:rsid w:val="00701EAC"/>
    <w:rsid w:val="007025E3"/>
    <w:rsid w:val="00703BF7"/>
    <w:rsid w:val="00704E9E"/>
    <w:rsid w:val="00705A7E"/>
    <w:rsid w:val="007103EF"/>
    <w:rsid w:val="0071082D"/>
    <w:rsid w:val="00714037"/>
    <w:rsid w:val="00715C41"/>
    <w:rsid w:val="00715C57"/>
    <w:rsid w:val="00715E05"/>
    <w:rsid w:val="00720955"/>
    <w:rsid w:val="00720F15"/>
    <w:rsid w:val="00723143"/>
    <w:rsid w:val="00726567"/>
    <w:rsid w:val="00727F29"/>
    <w:rsid w:val="007314F3"/>
    <w:rsid w:val="0073550F"/>
    <w:rsid w:val="00740647"/>
    <w:rsid w:val="00741B78"/>
    <w:rsid w:val="00743303"/>
    <w:rsid w:val="00743FEA"/>
    <w:rsid w:val="00744406"/>
    <w:rsid w:val="0075090E"/>
    <w:rsid w:val="0075334F"/>
    <w:rsid w:val="00753825"/>
    <w:rsid w:val="00753AB8"/>
    <w:rsid w:val="00755A37"/>
    <w:rsid w:val="00756504"/>
    <w:rsid w:val="0075750F"/>
    <w:rsid w:val="00760527"/>
    <w:rsid w:val="00762F53"/>
    <w:rsid w:val="00763276"/>
    <w:rsid w:val="00766A0F"/>
    <w:rsid w:val="00766E59"/>
    <w:rsid w:val="007674A7"/>
    <w:rsid w:val="00772143"/>
    <w:rsid w:val="00773158"/>
    <w:rsid w:val="00775F17"/>
    <w:rsid w:val="007764EB"/>
    <w:rsid w:val="007766E6"/>
    <w:rsid w:val="007802EC"/>
    <w:rsid w:val="007817F4"/>
    <w:rsid w:val="00781A6C"/>
    <w:rsid w:val="00781D4F"/>
    <w:rsid w:val="00784618"/>
    <w:rsid w:val="007858FC"/>
    <w:rsid w:val="00787031"/>
    <w:rsid w:val="007871A6"/>
    <w:rsid w:val="00787950"/>
    <w:rsid w:val="007906A3"/>
    <w:rsid w:val="00793771"/>
    <w:rsid w:val="007952F9"/>
    <w:rsid w:val="007955A1"/>
    <w:rsid w:val="007956F2"/>
    <w:rsid w:val="0079650E"/>
    <w:rsid w:val="007A1AB0"/>
    <w:rsid w:val="007A3B77"/>
    <w:rsid w:val="007A3DE5"/>
    <w:rsid w:val="007A43F4"/>
    <w:rsid w:val="007A5BB5"/>
    <w:rsid w:val="007A67E5"/>
    <w:rsid w:val="007A763F"/>
    <w:rsid w:val="007B0050"/>
    <w:rsid w:val="007B0415"/>
    <w:rsid w:val="007B33C1"/>
    <w:rsid w:val="007B37C4"/>
    <w:rsid w:val="007B4022"/>
    <w:rsid w:val="007B4745"/>
    <w:rsid w:val="007B4C63"/>
    <w:rsid w:val="007B5291"/>
    <w:rsid w:val="007B60ED"/>
    <w:rsid w:val="007B656E"/>
    <w:rsid w:val="007B6896"/>
    <w:rsid w:val="007B69EF"/>
    <w:rsid w:val="007B722A"/>
    <w:rsid w:val="007C00D4"/>
    <w:rsid w:val="007C036C"/>
    <w:rsid w:val="007C187D"/>
    <w:rsid w:val="007C462C"/>
    <w:rsid w:val="007C4FA0"/>
    <w:rsid w:val="007C618E"/>
    <w:rsid w:val="007C64C6"/>
    <w:rsid w:val="007D12A1"/>
    <w:rsid w:val="007D4959"/>
    <w:rsid w:val="007D6A41"/>
    <w:rsid w:val="007D6A48"/>
    <w:rsid w:val="007D7FA3"/>
    <w:rsid w:val="007E0265"/>
    <w:rsid w:val="007E21BD"/>
    <w:rsid w:val="007E3E1A"/>
    <w:rsid w:val="007F27D9"/>
    <w:rsid w:val="007F2C03"/>
    <w:rsid w:val="007F4D29"/>
    <w:rsid w:val="007F50EC"/>
    <w:rsid w:val="007F649C"/>
    <w:rsid w:val="007F702E"/>
    <w:rsid w:val="00800ED9"/>
    <w:rsid w:val="00803725"/>
    <w:rsid w:val="00804586"/>
    <w:rsid w:val="00805506"/>
    <w:rsid w:val="00806C15"/>
    <w:rsid w:val="00806C44"/>
    <w:rsid w:val="00811125"/>
    <w:rsid w:val="008135AF"/>
    <w:rsid w:val="00813675"/>
    <w:rsid w:val="00813869"/>
    <w:rsid w:val="00813A71"/>
    <w:rsid w:val="00813B4C"/>
    <w:rsid w:val="00813F08"/>
    <w:rsid w:val="00815C99"/>
    <w:rsid w:val="008236C0"/>
    <w:rsid w:val="0082466D"/>
    <w:rsid w:val="00824E06"/>
    <w:rsid w:val="00830C4D"/>
    <w:rsid w:val="00830E63"/>
    <w:rsid w:val="008318C2"/>
    <w:rsid w:val="008327CD"/>
    <w:rsid w:val="00833B35"/>
    <w:rsid w:val="00835566"/>
    <w:rsid w:val="008357F5"/>
    <w:rsid w:val="00836AAA"/>
    <w:rsid w:val="008375D5"/>
    <w:rsid w:val="00837A76"/>
    <w:rsid w:val="00840FAB"/>
    <w:rsid w:val="00842834"/>
    <w:rsid w:val="008429BA"/>
    <w:rsid w:val="0084321C"/>
    <w:rsid w:val="008443EC"/>
    <w:rsid w:val="00844511"/>
    <w:rsid w:val="00844E23"/>
    <w:rsid w:val="0084519E"/>
    <w:rsid w:val="008473ED"/>
    <w:rsid w:val="0085077B"/>
    <w:rsid w:val="00850A2B"/>
    <w:rsid w:val="00851409"/>
    <w:rsid w:val="00851740"/>
    <w:rsid w:val="00851AA3"/>
    <w:rsid w:val="0085271F"/>
    <w:rsid w:val="008535A5"/>
    <w:rsid w:val="00853B35"/>
    <w:rsid w:val="00853DE9"/>
    <w:rsid w:val="00854C8C"/>
    <w:rsid w:val="008553B7"/>
    <w:rsid w:val="00855C0F"/>
    <w:rsid w:val="008564CC"/>
    <w:rsid w:val="008568E1"/>
    <w:rsid w:val="00857565"/>
    <w:rsid w:val="00857FB8"/>
    <w:rsid w:val="00860C96"/>
    <w:rsid w:val="00860D9C"/>
    <w:rsid w:val="0086238F"/>
    <w:rsid w:val="00862603"/>
    <w:rsid w:val="008627FF"/>
    <w:rsid w:val="00864A18"/>
    <w:rsid w:val="008663A3"/>
    <w:rsid w:val="00866CE4"/>
    <w:rsid w:val="008673A4"/>
    <w:rsid w:val="00870B0F"/>
    <w:rsid w:val="00870B87"/>
    <w:rsid w:val="008728AE"/>
    <w:rsid w:val="00872CA4"/>
    <w:rsid w:val="0087370A"/>
    <w:rsid w:val="00874F5A"/>
    <w:rsid w:val="00876DCE"/>
    <w:rsid w:val="008775E3"/>
    <w:rsid w:val="00877D52"/>
    <w:rsid w:val="00880252"/>
    <w:rsid w:val="0088085B"/>
    <w:rsid w:val="0088263C"/>
    <w:rsid w:val="00882C93"/>
    <w:rsid w:val="008832E7"/>
    <w:rsid w:val="0088684E"/>
    <w:rsid w:val="00887246"/>
    <w:rsid w:val="00890321"/>
    <w:rsid w:val="00890B4A"/>
    <w:rsid w:val="00891189"/>
    <w:rsid w:val="00895572"/>
    <w:rsid w:val="008958E7"/>
    <w:rsid w:val="008970B5"/>
    <w:rsid w:val="00897C17"/>
    <w:rsid w:val="008A27D1"/>
    <w:rsid w:val="008A2A80"/>
    <w:rsid w:val="008A2D4A"/>
    <w:rsid w:val="008A397B"/>
    <w:rsid w:val="008A4DFD"/>
    <w:rsid w:val="008A7A5B"/>
    <w:rsid w:val="008B018E"/>
    <w:rsid w:val="008B0892"/>
    <w:rsid w:val="008B3666"/>
    <w:rsid w:val="008B3A84"/>
    <w:rsid w:val="008B3B57"/>
    <w:rsid w:val="008B46E0"/>
    <w:rsid w:val="008B4962"/>
    <w:rsid w:val="008B5759"/>
    <w:rsid w:val="008B5C14"/>
    <w:rsid w:val="008B664A"/>
    <w:rsid w:val="008B7C83"/>
    <w:rsid w:val="008C04EC"/>
    <w:rsid w:val="008C1D13"/>
    <w:rsid w:val="008C2832"/>
    <w:rsid w:val="008C2A26"/>
    <w:rsid w:val="008C2AF3"/>
    <w:rsid w:val="008C2F26"/>
    <w:rsid w:val="008C3F40"/>
    <w:rsid w:val="008C5B80"/>
    <w:rsid w:val="008C5DA3"/>
    <w:rsid w:val="008C7415"/>
    <w:rsid w:val="008C7884"/>
    <w:rsid w:val="008D0B05"/>
    <w:rsid w:val="008D0D25"/>
    <w:rsid w:val="008D161A"/>
    <w:rsid w:val="008D1FE3"/>
    <w:rsid w:val="008D2B1B"/>
    <w:rsid w:val="008E1AC3"/>
    <w:rsid w:val="008E2332"/>
    <w:rsid w:val="008E2762"/>
    <w:rsid w:val="008E4926"/>
    <w:rsid w:val="008E58D0"/>
    <w:rsid w:val="008E5B78"/>
    <w:rsid w:val="008E6A5D"/>
    <w:rsid w:val="008E6F24"/>
    <w:rsid w:val="008E7D96"/>
    <w:rsid w:val="008F2AD7"/>
    <w:rsid w:val="008F421C"/>
    <w:rsid w:val="008F4D89"/>
    <w:rsid w:val="008F56D3"/>
    <w:rsid w:val="008F6E17"/>
    <w:rsid w:val="00900057"/>
    <w:rsid w:val="00900128"/>
    <w:rsid w:val="00900A52"/>
    <w:rsid w:val="00900C0F"/>
    <w:rsid w:val="009023D7"/>
    <w:rsid w:val="0090323B"/>
    <w:rsid w:val="00903DA7"/>
    <w:rsid w:val="0090415E"/>
    <w:rsid w:val="00904479"/>
    <w:rsid w:val="00904709"/>
    <w:rsid w:val="009048FA"/>
    <w:rsid w:val="00905889"/>
    <w:rsid w:val="00905E36"/>
    <w:rsid w:val="00907F77"/>
    <w:rsid w:val="0091148C"/>
    <w:rsid w:val="00912E08"/>
    <w:rsid w:val="00913357"/>
    <w:rsid w:val="00913E0D"/>
    <w:rsid w:val="009144DD"/>
    <w:rsid w:val="009145EC"/>
    <w:rsid w:val="0091489F"/>
    <w:rsid w:val="00914BC7"/>
    <w:rsid w:val="0091550C"/>
    <w:rsid w:val="009163EF"/>
    <w:rsid w:val="009200A5"/>
    <w:rsid w:val="00921A72"/>
    <w:rsid w:val="0092235F"/>
    <w:rsid w:val="00922C9C"/>
    <w:rsid w:val="00922E6A"/>
    <w:rsid w:val="009232B6"/>
    <w:rsid w:val="009234B8"/>
    <w:rsid w:val="00923516"/>
    <w:rsid w:val="0092448D"/>
    <w:rsid w:val="0092476D"/>
    <w:rsid w:val="009249B0"/>
    <w:rsid w:val="0092533A"/>
    <w:rsid w:val="00926656"/>
    <w:rsid w:val="009268A3"/>
    <w:rsid w:val="00931CEF"/>
    <w:rsid w:val="0093211D"/>
    <w:rsid w:val="009351E7"/>
    <w:rsid w:val="009368E7"/>
    <w:rsid w:val="0093782A"/>
    <w:rsid w:val="00937870"/>
    <w:rsid w:val="0094046D"/>
    <w:rsid w:val="00940697"/>
    <w:rsid w:val="00940859"/>
    <w:rsid w:val="009418BC"/>
    <w:rsid w:val="00941A76"/>
    <w:rsid w:val="00942E4C"/>
    <w:rsid w:val="00946B7F"/>
    <w:rsid w:val="00947D04"/>
    <w:rsid w:val="00947D1D"/>
    <w:rsid w:val="00950147"/>
    <w:rsid w:val="0095050C"/>
    <w:rsid w:val="00951B55"/>
    <w:rsid w:val="0095275B"/>
    <w:rsid w:val="0095354B"/>
    <w:rsid w:val="00954739"/>
    <w:rsid w:val="00954A03"/>
    <w:rsid w:val="00955191"/>
    <w:rsid w:val="00957309"/>
    <w:rsid w:val="00960522"/>
    <w:rsid w:val="00961A6D"/>
    <w:rsid w:val="00962C0F"/>
    <w:rsid w:val="00963444"/>
    <w:rsid w:val="0096386A"/>
    <w:rsid w:val="00965330"/>
    <w:rsid w:val="009667C0"/>
    <w:rsid w:val="00970522"/>
    <w:rsid w:val="00970BE2"/>
    <w:rsid w:val="00971808"/>
    <w:rsid w:val="00972323"/>
    <w:rsid w:val="00973362"/>
    <w:rsid w:val="00973514"/>
    <w:rsid w:val="00973D37"/>
    <w:rsid w:val="0097472E"/>
    <w:rsid w:val="00974BB3"/>
    <w:rsid w:val="00974E7B"/>
    <w:rsid w:val="00975670"/>
    <w:rsid w:val="00976F68"/>
    <w:rsid w:val="0097775C"/>
    <w:rsid w:val="00981953"/>
    <w:rsid w:val="00981BC6"/>
    <w:rsid w:val="00981F4C"/>
    <w:rsid w:val="00982EED"/>
    <w:rsid w:val="0098488C"/>
    <w:rsid w:val="009849D8"/>
    <w:rsid w:val="00986007"/>
    <w:rsid w:val="009864FB"/>
    <w:rsid w:val="009906F4"/>
    <w:rsid w:val="00991229"/>
    <w:rsid w:val="00997325"/>
    <w:rsid w:val="0099785E"/>
    <w:rsid w:val="00997EBB"/>
    <w:rsid w:val="009A1ED9"/>
    <w:rsid w:val="009A255E"/>
    <w:rsid w:val="009A315D"/>
    <w:rsid w:val="009A4557"/>
    <w:rsid w:val="009A4D8B"/>
    <w:rsid w:val="009A594F"/>
    <w:rsid w:val="009A6B11"/>
    <w:rsid w:val="009A765D"/>
    <w:rsid w:val="009B05C2"/>
    <w:rsid w:val="009B0EF4"/>
    <w:rsid w:val="009B1E39"/>
    <w:rsid w:val="009B2C81"/>
    <w:rsid w:val="009B3904"/>
    <w:rsid w:val="009B473A"/>
    <w:rsid w:val="009B520C"/>
    <w:rsid w:val="009B567F"/>
    <w:rsid w:val="009B7013"/>
    <w:rsid w:val="009C4477"/>
    <w:rsid w:val="009C64BB"/>
    <w:rsid w:val="009C68AC"/>
    <w:rsid w:val="009D1C34"/>
    <w:rsid w:val="009D22B9"/>
    <w:rsid w:val="009D43D5"/>
    <w:rsid w:val="009D50F7"/>
    <w:rsid w:val="009D583A"/>
    <w:rsid w:val="009D7E45"/>
    <w:rsid w:val="009D7E6E"/>
    <w:rsid w:val="009E03E1"/>
    <w:rsid w:val="009E238D"/>
    <w:rsid w:val="009E2795"/>
    <w:rsid w:val="009E3297"/>
    <w:rsid w:val="009E46CB"/>
    <w:rsid w:val="009E4A37"/>
    <w:rsid w:val="009E576A"/>
    <w:rsid w:val="009E6182"/>
    <w:rsid w:val="009E7179"/>
    <w:rsid w:val="009E7AD0"/>
    <w:rsid w:val="009F3480"/>
    <w:rsid w:val="009F3930"/>
    <w:rsid w:val="009F3DCA"/>
    <w:rsid w:val="009F43D1"/>
    <w:rsid w:val="009F5262"/>
    <w:rsid w:val="009F55D6"/>
    <w:rsid w:val="009F67E5"/>
    <w:rsid w:val="009F6E5B"/>
    <w:rsid w:val="009F7263"/>
    <w:rsid w:val="00A02174"/>
    <w:rsid w:val="00A02B2E"/>
    <w:rsid w:val="00A05341"/>
    <w:rsid w:val="00A055A1"/>
    <w:rsid w:val="00A10168"/>
    <w:rsid w:val="00A10B3E"/>
    <w:rsid w:val="00A10D0E"/>
    <w:rsid w:val="00A1108B"/>
    <w:rsid w:val="00A115AD"/>
    <w:rsid w:val="00A1214D"/>
    <w:rsid w:val="00A1229A"/>
    <w:rsid w:val="00A145CC"/>
    <w:rsid w:val="00A16A45"/>
    <w:rsid w:val="00A204CD"/>
    <w:rsid w:val="00A21C64"/>
    <w:rsid w:val="00A22D58"/>
    <w:rsid w:val="00A22EA9"/>
    <w:rsid w:val="00A23C37"/>
    <w:rsid w:val="00A26212"/>
    <w:rsid w:val="00A27414"/>
    <w:rsid w:val="00A350A8"/>
    <w:rsid w:val="00A35790"/>
    <w:rsid w:val="00A3666D"/>
    <w:rsid w:val="00A425C4"/>
    <w:rsid w:val="00A4346D"/>
    <w:rsid w:val="00A43544"/>
    <w:rsid w:val="00A465C1"/>
    <w:rsid w:val="00A473FF"/>
    <w:rsid w:val="00A60CFB"/>
    <w:rsid w:val="00A610A4"/>
    <w:rsid w:val="00A61862"/>
    <w:rsid w:val="00A63DD6"/>
    <w:rsid w:val="00A647DC"/>
    <w:rsid w:val="00A65B93"/>
    <w:rsid w:val="00A65F19"/>
    <w:rsid w:val="00A6674D"/>
    <w:rsid w:val="00A66AD9"/>
    <w:rsid w:val="00A66B9E"/>
    <w:rsid w:val="00A674FD"/>
    <w:rsid w:val="00A67D73"/>
    <w:rsid w:val="00A70BC6"/>
    <w:rsid w:val="00A71AC2"/>
    <w:rsid w:val="00A72C36"/>
    <w:rsid w:val="00A75A5F"/>
    <w:rsid w:val="00A7707D"/>
    <w:rsid w:val="00A77F6F"/>
    <w:rsid w:val="00A80187"/>
    <w:rsid w:val="00A80427"/>
    <w:rsid w:val="00A80755"/>
    <w:rsid w:val="00A8182B"/>
    <w:rsid w:val="00A82179"/>
    <w:rsid w:val="00A82C51"/>
    <w:rsid w:val="00A834FD"/>
    <w:rsid w:val="00A83EAB"/>
    <w:rsid w:val="00A84121"/>
    <w:rsid w:val="00A84B33"/>
    <w:rsid w:val="00A85A52"/>
    <w:rsid w:val="00A85CDA"/>
    <w:rsid w:val="00A86877"/>
    <w:rsid w:val="00A86E7C"/>
    <w:rsid w:val="00A90750"/>
    <w:rsid w:val="00A91293"/>
    <w:rsid w:val="00A9133C"/>
    <w:rsid w:val="00A9161E"/>
    <w:rsid w:val="00A93765"/>
    <w:rsid w:val="00A93BF4"/>
    <w:rsid w:val="00A9478F"/>
    <w:rsid w:val="00A9595C"/>
    <w:rsid w:val="00A95CCC"/>
    <w:rsid w:val="00A95D2B"/>
    <w:rsid w:val="00A968E8"/>
    <w:rsid w:val="00A96B14"/>
    <w:rsid w:val="00A97CE8"/>
    <w:rsid w:val="00AA0280"/>
    <w:rsid w:val="00AA0951"/>
    <w:rsid w:val="00AA0B2A"/>
    <w:rsid w:val="00AA176E"/>
    <w:rsid w:val="00AA3A2A"/>
    <w:rsid w:val="00AA40C5"/>
    <w:rsid w:val="00AA62F5"/>
    <w:rsid w:val="00AA65E7"/>
    <w:rsid w:val="00AA6A8A"/>
    <w:rsid w:val="00AB02A5"/>
    <w:rsid w:val="00AB126A"/>
    <w:rsid w:val="00AB17EE"/>
    <w:rsid w:val="00AB4671"/>
    <w:rsid w:val="00AB6BB7"/>
    <w:rsid w:val="00AB7C36"/>
    <w:rsid w:val="00AB7D33"/>
    <w:rsid w:val="00AC1BCF"/>
    <w:rsid w:val="00AC202C"/>
    <w:rsid w:val="00AC3940"/>
    <w:rsid w:val="00AC5757"/>
    <w:rsid w:val="00AD03B6"/>
    <w:rsid w:val="00AD0814"/>
    <w:rsid w:val="00AD1063"/>
    <w:rsid w:val="00AD15A5"/>
    <w:rsid w:val="00AD1816"/>
    <w:rsid w:val="00AD1A68"/>
    <w:rsid w:val="00AD1D23"/>
    <w:rsid w:val="00AD2C2B"/>
    <w:rsid w:val="00AD3506"/>
    <w:rsid w:val="00AD6340"/>
    <w:rsid w:val="00AD6B0A"/>
    <w:rsid w:val="00AD7B29"/>
    <w:rsid w:val="00AD7D08"/>
    <w:rsid w:val="00AD7E5B"/>
    <w:rsid w:val="00AE150F"/>
    <w:rsid w:val="00AE1971"/>
    <w:rsid w:val="00AE1E6B"/>
    <w:rsid w:val="00AE2C49"/>
    <w:rsid w:val="00AE2D0D"/>
    <w:rsid w:val="00AE5469"/>
    <w:rsid w:val="00AE5CF1"/>
    <w:rsid w:val="00AE65C9"/>
    <w:rsid w:val="00AF0238"/>
    <w:rsid w:val="00AF1061"/>
    <w:rsid w:val="00AF2B87"/>
    <w:rsid w:val="00AF4C2C"/>
    <w:rsid w:val="00AF4F68"/>
    <w:rsid w:val="00AF5169"/>
    <w:rsid w:val="00AF59CC"/>
    <w:rsid w:val="00AF5D80"/>
    <w:rsid w:val="00AF6832"/>
    <w:rsid w:val="00AF7DC4"/>
    <w:rsid w:val="00B018A9"/>
    <w:rsid w:val="00B0228A"/>
    <w:rsid w:val="00B04541"/>
    <w:rsid w:val="00B0500F"/>
    <w:rsid w:val="00B0529C"/>
    <w:rsid w:val="00B07CC7"/>
    <w:rsid w:val="00B10221"/>
    <w:rsid w:val="00B102C4"/>
    <w:rsid w:val="00B10A1C"/>
    <w:rsid w:val="00B10A28"/>
    <w:rsid w:val="00B15186"/>
    <w:rsid w:val="00B15B07"/>
    <w:rsid w:val="00B17B3A"/>
    <w:rsid w:val="00B17DF4"/>
    <w:rsid w:val="00B207F1"/>
    <w:rsid w:val="00B23D8D"/>
    <w:rsid w:val="00B24A19"/>
    <w:rsid w:val="00B25CB5"/>
    <w:rsid w:val="00B264D1"/>
    <w:rsid w:val="00B267D3"/>
    <w:rsid w:val="00B306EA"/>
    <w:rsid w:val="00B3085E"/>
    <w:rsid w:val="00B30D06"/>
    <w:rsid w:val="00B32F50"/>
    <w:rsid w:val="00B3676D"/>
    <w:rsid w:val="00B36BBD"/>
    <w:rsid w:val="00B4042C"/>
    <w:rsid w:val="00B4079A"/>
    <w:rsid w:val="00B41021"/>
    <w:rsid w:val="00B42C75"/>
    <w:rsid w:val="00B42ED6"/>
    <w:rsid w:val="00B4594B"/>
    <w:rsid w:val="00B46889"/>
    <w:rsid w:val="00B4751B"/>
    <w:rsid w:val="00B47F80"/>
    <w:rsid w:val="00B51764"/>
    <w:rsid w:val="00B53669"/>
    <w:rsid w:val="00B543EA"/>
    <w:rsid w:val="00B57AB3"/>
    <w:rsid w:val="00B60819"/>
    <w:rsid w:val="00B61328"/>
    <w:rsid w:val="00B614B3"/>
    <w:rsid w:val="00B61C70"/>
    <w:rsid w:val="00B6201F"/>
    <w:rsid w:val="00B6208A"/>
    <w:rsid w:val="00B657A8"/>
    <w:rsid w:val="00B676D9"/>
    <w:rsid w:val="00B677FD"/>
    <w:rsid w:val="00B6792A"/>
    <w:rsid w:val="00B6794E"/>
    <w:rsid w:val="00B679D7"/>
    <w:rsid w:val="00B706CA"/>
    <w:rsid w:val="00B710CC"/>
    <w:rsid w:val="00B74816"/>
    <w:rsid w:val="00B74910"/>
    <w:rsid w:val="00B7566C"/>
    <w:rsid w:val="00B758C5"/>
    <w:rsid w:val="00B7718F"/>
    <w:rsid w:val="00B825B4"/>
    <w:rsid w:val="00B840BA"/>
    <w:rsid w:val="00B848D4"/>
    <w:rsid w:val="00B86B75"/>
    <w:rsid w:val="00B86B97"/>
    <w:rsid w:val="00B90C99"/>
    <w:rsid w:val="00B91BEF"/>
    <w:rsid w:val="00B91CFE"/>
    <w:rsid w:val="00B91D06"/>
    <w:rsid w:val="00B92966"/>
    <w:rsid w:val="00B9349C"/>
    <w:rsid w:val="00B9364F"/>
    <w:rsid w:val="00B93D62"/>
    <w:rsid w:val="00B946A5"/>
    <w:rsid w:val="00B9476D"/>
    <w:rsid w:val="00B955B6"/>
    <w:rsid w:val="00B96CCD"/>
    <w:rsid w:val="00BA0B64"/>
    <w:rsid w:val="00BA10D1"/>
    <w:rsid w:val="00BA1419"/>
    <w:rsid w:val="00BA19A9"/>
    <w:rsid w:val="00BA330B"/>
    <w:rsid w:val="00BA3AED"/>
    <w:rsid w:val="00BA411B"/>
    <w:rsid w:val="00BA4FF3"/>
    <w:rsid w:val="00BB3338"/>
    <w:rsid w:val="00BB3427"/>
    <w:rsid w:val="00BB36F0"/>
    <w:rsid w:val="00BB3B07"/>
    <w:rsid w:val="00BB3E74"/>
    <w:rsid w:val="00BB4372"/>
    <w:rsid w:val="00BB6439"/>
    <w:rsid w:val="00BB644D"/>
    <w:rsid w:val="00BB6E6D"/>
    <w:rsid w:val="00BC07EB"/>
    <w:rsid w:val="00BC1D49"/>
    <w:rsid w:val="00BC2EC2"/>
    <w:rsid w:val="00BC38F9"/>
    <w:rsid w:val="00BC3DC2"/>
    <w:rsid w:val="00BC5D79"/>
    <w:rsid w:val="00BC5DAF"/>
    <w:rsid w:val="00BC6012"/>
    <w:rsid w:val="00BC6558"/>
    <w:rsid w:val="00BC71E4"/>
    <w:rsid w:val="00BC7AA2"/>
    <w:rsid w:val="00BD2A86"/>
    <w:rsid w:val="00BD31B6"/>
    <w:rsid w:val="00BD31B9"/>
    <w:rsid w:val="00BD5235"/>
    <w:rsid w:val="00BD53C8"/>
    <w:rsid w:val="00BD6EE8"/>
    <w:rsid w:val="00BE16A1"/>
    <w:rsid w:val="00BE1D89"/>
    <w:rsid w:val="00BE2671"/>
    <w:rsid w:val="00BE26C5"/>
    <w:rsid w:val="00BE282B"/>
    <w:rsid w:val="00BE4E98"/>
    <w:rsid w:val="00BE640A"/>
    <w:rsid w:val="00BE72DB"/>
    <w:rsid w:val="00BF0523"/>
    <w:rsid w:val="00BF0A9B"/>
    <w:rsid w:val="00BF0AF7"/>
    <w:rsid w:val="00BF0DCE"/>
    <w:rsid w:val="00BF144C"/>
    <w:rsid w:val="00BF1AEC"/>
    <w:rsid w:val="00BF2E26"/>
    <w:rsid w:val="00BF43EC"/>
    <w:rsid w:val="00BF474E"/>
    <w:rsid w:val="00BF4B13"/>
    <w:rsid w:val="00BF50E2"/>
    <w:rsid w:val="00BF521E"/>
    <w:rsid w:val="00BF7ABF"/>
    <w:rsid w:val="00C008BB"/>
    <w:rsid w:val="00C00CD7"/>
    <w:rsid w:val="00C027B3"/>
    <w:rsid w:val="00C031EE"/>
    <w:rsid w:val="00C034FE"/>
    <w:rsid w:val="00C05363"/>
    <w:rsid w:val="00C06212"/>
    <w:rsid w:val="00C10016"/>
    <w:rsid w:val="00C115D9"/>
    <w:rsid w:val="00C11677"/>
    <w:rsid w:val="00C12528"/>
    <w:rsid w:val="00C13331"/>
    <w:rsid w:val="00C148E1"/>
    <w:rsid w:val="00C151A2"/>
    <w:rsid w:val="00C20627"/>
    <w:rsid w:val="00C21C94"/>
    <w:rsid w:val="00C21E7E"/>
    <w:rsid w:val="00C23E59"/>
    <w:rsid w:val="00C2402A"/>
    <w:rsid w:val="00C242DE"/>
    <w:rsid w:val="00C25692"/>
    <w:rsid w:val="00C2687A"/>
    <w:rsid w:val="00C26B6D"/>
    <w:rsid w:val="00C2720A"/>
    <w:rsid w:val="00C279B3"/>
    <w:rsid w:val="00C27BF5"/>
    <w:rsid w:val="00C30118"/>
    <w:rsid w:val="00C302AB"/>
    <w:rsid w:val="00C3126E"/>
    <w:rsid w:val="00C317AC"/>
    <w:rsid w:val="00C34122"/>
    <w:rsid w:val="00C349EA"/>
    <w:rsid w:val="00C34DDB"/>
    <w:rsid w:val="00C375D5"/>
    <w:rsid w:val="00C404E5"/>
    <w:rsid w:val="00C40D8D"/>
    <w:rsid w:val="00C42311"/>
    <w:rsid w:val="00C44E8D"/>
    <w:rsid w:val="00C46147"/>
    <w:rsid w:val="00C46AA7"/>
    <w:rsid w:val="00C52997"/>
    <w:rsid w:val="00C53524"/>
    <w:rsid w:val="00C53C29"/>
    <w:rsid w:val="00C56DF8"/>
    <w:rsid w:val="00C572E3"/>
    <w:rsid w:val="00C57BED"/>
    <w:rsid w:val="00C60671"/>
    <w:rsid w:val="00C60805"/>
    <w:rsid w:val="00C614ED"/>
    <w:rsid w:val="00C6299F"/>
    <w:rsid w:val="00C62D92"/>
    <w:rsid w:val="00C65A10"/>
    <w:rsid w:val="00C65A83"/>
    <w:rsid w:val="00C666C6"/>
    <w:rsid w:val="00C676D6"/>
    <w:rsid w:val="00C70E81"/>
    <w:rsid w:val="00C718C5"/>
    <w:rsid w:val="00C7402D"/>
    <w:rsid w:val="00C74DDC"/>
    <w:rsid w:val="00C75E39"/>
    <w:rsid w:val="00C7635B"/>
    <w:rsid w:val="00C771C7"/>
    <w:rsid w:val="00C77549"/>
    <w:rsid w:val="00C77A34"/>
    <w:rsid w:val="00C808F0"/>
    <w:rsid w:val="00C808F9"/>
    <w:rsid w:val="00C81933"/>
    <w:rsid w:val="00C8193A"/>
    <w:rsid w:val="00C81EA8"/>
    <w:rsid w:val="00C82156"/>
    <w:rsid w:val="00C8322F"/>
    <w:rsid w:val="00C83F7E"/>
    <w:rsid w:val="00C84BF6"/>
    <w:rsid w:val="00C87021"/>
    <w:rsid w:val="00C91005"/>
    <w:rsid w:val="00C91520"/>
    <w:rsid w:val="00C956A1"/>
    <w:rsid w:val="00C96B7E"/>
    <w:rsid w:val="00C96E4B"/>
    <w:rsid w:val="00C970C5"/>
    <w:rsid w:val="00CA020B"/>
    <w:rsid w:val="00CA0CD6"/>
    <w:rsid w:val="00CA183F"/>
    <w:rsid w:val="00CA1953"/>
    <w:rsid w:val="00CA27BA"/>
    <w:rsid w:val="00CA3862"/>
    <w:rsid w:val="00CA4281"/>
    <w:rsid w:val="00CA43F9"/>
    <w:rsid w:val="00CA4CB5"/>
    <w:rsid w:val="00CA5569"/>
    <w:rsid w:val="00CA67F1"/>
    <w:rsid w:val="00CB169F"/>
    <w:rsid w:val="00CB173D"/>
    <w:rsid w:val="00CB1CB3"/>
    <w:rsid w:val="00CB3713"/>
    <w:rsid w:val="00CB3F4C"/>
    <w:rsid w:val="00CB409C"/>
    <w:rsid w:val="00CB4189"/>
    <w:rsid w:val="00CB43A2"/>
    <w:rsid w:val="00CB6CD9"/>
    <w:rsid w:val="00CB7836"/>
    <w:rsid w:val="00CC0440"/>
    <w:rsid w:val="00CC3CC7"/>
    <w:rsid w:val="00CC3FB3"/>
    <w:rsid w:val="00CC63A0"/>
    <w:rsid w:val="00CC77DC"/>
    <w:rsid w:val="00CD01DE"/>
    <w:rsid w:val="00CD1154"/>
    <w:rsid w:val="00CD1BE7"/>
    <w:rsid w:val="00CD29D0"/>
    <w:rsid w:val="00CD340E"/>
    <w:rsid w:val="00CD4167"/>
    <w:rsid w:val="00CD48B2"/>
    <w:rsid w:val="00CD4EBE"/>
    <w:rsid w:val="00CD501C"/>
    <w:rsid w:val="00CD5029"/>
    <w:rsid w:val="00CD52B7"/>
    <w:rsid w:val="00CD53BF"/>
    <w:rsid w:val="00CD63ED"/>
    <w:rsid w:val="00CD675D"/>
    <w:rsid w:val="00CD6AA6"/>
    <w:rsid w:val="00CE2B9C"/>
    <w:rsid w:val="00CE3035"/>
    <w:rsid w:val="00CE3945"/>
    <w:rsid w:val="00CE614D"/>
    <w:rsid w:val="00CE71CF"/>
    <w:rsid w:val="00CE7D68"/>
    <w:rsid w:val="00CF1741"/>
    <w:rsid w:val="00CF2252"/>
    <w:rsid w:val="00CF2809"/>
    <w:rsid w:val="00CF333F"/>
    <w:rsid w:val="00CF3D79"/>
    <w:rsid w:val="00CF7388"/>
    <w:rsid w:val="00CF7600"/>
    <w:rsid w:val="00D012EF"/>
    <w:rsid w:val="00D01391"/>
    <w:rsid w:val="00D01548"/>
    <w:rsid w:val="00D02F5F"/>
    <w:rsid w:val="00D03FD7"/>
    <w:rsid w:val="00D042CC"/>
    <w:rsid w:val="00D074DE"/>
    <w:rsid w:val="00D12A60"/>
    <w:rsid w:val="00D13536"/>
    <w:rsid w:val="00D137B7"/>
    <w:rsid w:val="00D14F98"/>
    <w:rsid w:val="00D15290"/>
    <w:rsid w:val="00D154E5"/>
    <w:rsid w:val="00D16093"/>
    <w:rsid w:val="00D1617A"/>
    <w:rsid w:val="00D161AC"/>
    <w:rsid w:val="00D17683"/>
    <w:rsid w:val="00D178FE"/>
    <w:rsid w:val="00D17C42"/>
    <w:rsid w:val="00D17D98"/>
    <w:rsid w:val="00D21285"/>
    <w:rsid w:val="00D22A14"/>
    <w:rsid w:val="00D23F22"/>
    <w:rsid w:val="00D24CA2"/>
    <w:rsid w:val="00D303CA"/>
    <w:rsid w:val="00D30527"/>
    <w:rsid w:val="00D31565"/>
    <w:rsid w:val="00D32502"/>
    <w:rsid w:val="00D33355"/>
    <w:rsid w:val="00D337F6"/>
    <w:rsid w:val="00D43744"/>
    <w:rsid w:val="00D500FB"/>
    <w:rsid w:val="00D51D90"/>
    <w:rsid w:val="00D51FC5"/>
    <w:rsid w:val="00D521E5"/>
    <w:rsid w:val="00D52361"/>
    <w:rsid w:val="00D52831"/>
    <w:rsid w:val="00D52C52"/>
    <w:rsid w:val="00D52EC5"/>
    <w:rsid w:val="00D5314C"/>
    <w:rsid w:val="00D553CD"/>
    <w:rsid w:val="00D55AEF"/>
    <w:rsid w:val="00D56640"/>
    <w:rsid w:val="00D56C4B"/>
    <w:rsid w:val="00D61401"/>
    <w:rsid w:val="00D63064"/>
    <w:rsid w:val="00D63180"/>
    <w:rsid w:val="00D64BF2"/>
    <w:rsid w:val="00D6641F"/>
    <w:rsid w:val="00D67DDC"/>
    <w:rsid w:val="00D7079A"/>
    <w:rsid w:val="00D71101"/>
    <w:rsid w:val="00D71282"/>
    <w:rsid w:val="00D713B5"/>
    <w:rsid w:val="00D718DB"/>
    <w:rsid w:val="00D71CD9"/>
    <w:rsid w:val="00D739E4"/>
    <w:rsid w:val="00D7449A"/>
    <w:rsid w:val="00D74BB4"/>
    <w:rsid w:val="00D74CEC"/>
    <w:rsid w:val="00D74DDC"/>
    <w:rsid w:val="00D7525E"/>
    <w:rsid w:val="00D75D84"/>
    <w:rsid w:val="00D773AB"/>
    <w:rsid w:val="00D808F3"/>
    <w:rsid w:val="00D80A79"/>
    <w:rsid w:val="00D82042"/>
    <w:rsid w:val="00D82412"/>
    <w:rsid w:val="00D83719"/>
    <w:rsid w:val="00D908C3"/>
    <w:rsid w:val="00D92709"/>
    <w:rsid w:val="00D9521B"/>
    <w:rsid w:val="00D95CC5"/>
    <w:rsid w:val="00D963D9"/>
    <w:rsid w:val="00D96A09"/>
    <w:rsid w:val="00D96E8C"/>
    <w:rsid w:val="00D9728E"/>
    <w:rsid w:val="00DA47D1"/>
    <w:rsid w:val="00DA7509"/>
    <w:rsid w:val="00DA7707"/>
    <w:rsid w:val="00DA77A2"/>
    <w:rsid w:val="00DB0C0A"/>
    <w:rsid w:val="00DB11A2"/>
    <w:rsid w:val="00DB1F5E"/>
    <w:rsid w:val="00DB3500"/>
    <w:rsid w:val="00DB38A6"/>
    <w:rsid w:val="00DB3945"/>
    <w:rsid w:val="00DB50FD"/>
    <w:rsid w:val="00DB569E"/>
    <w:rsid w:val="00DB5F8B"/>
    <w:rsid w:val="00DB675C"/>
    <w:rsid w:val="00DB6762"/>
    <w:rsid w:val="00DB68F5"/>
    <w:rsid w:val="00DB784F"/>
    <w:rsid w:val="00DC1BE3"/>
    <w:rsid w:val="00DC232C"/>
    <w:rsid w:val="00DC2C1C"/>
    <w:rsid w:val="00DC6037"/>
    <w:rsid w:val="00DC72B6"/>
    <w:rsid w:val="00DC79D8"/>
    <w:rsid w:val="00DD1C3B"/>
    <w:rsid w:val="00DD233A"/>
    <w:rsid w:val="00DD300E"/>
    <w:rsid w:val="00DD3F17"/>
    <w:rsid w:val="00DD58B7"/>
    <w:rsid w:val="00DD620F"/>
    <w:rsid w:val="00DD66D1"/>
    <w:rsid w:val="00DD689A"/>
    <w:rsid w:val="00DD7485"/>
    <w:rsid w:val="00DD7D89"/>
    <w:rsid w:val="00DE155D"/>
    <w:rsid w:val="00DE2AF6"/>
    <w:rsid w:val="00DE3D2A"/>
    <w:rsid w:val="00DE5064"/>
    <w:rsid w:val="00DE5D6D"/>
    <w:rsid w:val="00DE5DD6"/>
    <w:rsid w:val="00DE6215"/>
    <w:rsid w:val="00DE775A"/>
    <w:rsid w:val="00DE7907"/>
    <w:rsid w:val="00DF035B"/>
    <w:rsid w:val="00DF10F8"/>
    <w:rsid w:val="00DF14CB"/>
    <w:rsid w:val="00DF2B7B"/>
    <w:rsid w:val="00DF2C33"/>
    <w:rsid w:val="00DF4C84"/>
    <w:rsid w:val="00DF5946"/>
    <w:rsid w:val="00DF6F15"/>
    <w:rsid w:val="00DF7A43"/>
    <w:rsid w:val="00E00F2F"/>
    <w:rsid w:val="00E0143B"/>
    <w:rsid w:val="00E018C9"/>
    <w:rsid w:val="00E03D37"/>
    <w:rsid w:val="00E04BBD"/>
    <w:rsid w:val="00E04CE0"/>
    <w:rsid w:val="00E0506F"/>
    <w:rsid w:val="00E05652"/>
    <w:rsid w:val="00E05658"/>
    <w:rsid w:val="00E05AAB"/>
    <w:rsid w:val="00E06D83"/>
    <w:rsid w:val="00E0761F"/>
    <w:rsid w:val="00E07A59"/>
    <w:rsid w:val="00E14455"/>
    <w:rsid w:val="00E1459F"/>
    <w:rsid w:val="00E14FB8"/>
    <w:rsid w:val="00E16709"/>
    <w:rsid w:val="00E16E82"/>
    <w:rsid w:val="00E17737"/>
    <w:rsid w:val="00E17882"/>
    <w:rsid w:val="00E21F44"/>
    <w:rsid w:val="00E22C76"/>
    <w:rsid w:val="00E23D83"/>
    <w:rsid w:val="00E25D37"/>
    <w:rsid w:val="00E26854"/>
    <w:rsid w:val="00E275AA"/>
    <w:rsid w:val="00E3086A"/>
    <w:rsid w:val="00E325B0"/>
    <w:rsid w:val="00E32D5D"/>
    <w:rsid w:val="00E33D2D"/>
    <w:rsid w:val="00E352CF"/>
    <w:rsid w:val="00E35DC6"/>
    <w:rsid w:val="00E36AE3"/>
    <w:rsid w:val="00E3775D"/>
    <w:rsid w:val="00E41956"/>
    <w:rsid w:val="00E43600"/>
    <w:rsid w:val="00E43D13"/>
    <w:rsid w:val="00E448BD"/>
    <w:rsid w:val="00E46906"/>
    <w:rsid w:val="00E4712E"/>
    <w:rsid w:val="00E471BA"/>
    <w:rsid w:val="00E52B6D"/>
    <w:rsid w:val="00E53BD6"/>
    <w:rsid w:val="00E542C4"/>
    <w:rsid w:val="00E548C4"/>
    <w:rsid w:val="00E54B19"/>
    <w:rsid w:val="00E54EE2"/>
    <w:rsid w:val="00E5548D"/>
    <w:rsid w:val="00E5613D"/>
    <w:rsid w:val="00E5647E"/>
    <w:rsid w:val="00E56CF5"/>
    <w:rsid w:val="00E6026C"/>
    <w:rsid w:val="00E61AC7"/>
    <w:rsid w:val="00E623CB"/>
    <w:rsid w:val="00E62B0E"/>
    <w:rsid w:val="00E64A7A"/>
    <w:rsid w:val="00E64B03"/>
    <w:rsid w:val="00E64EE0"/>
    <w:rsid w:val="00E64F24"/>
    <w:rsid w:val="00E6573E"/>
    <w:rsid w:val="00E660B3"/>
    <w:rsid w:val="00E66D3E"/>
    <w:rsid w:val="00E701E9"/>
    <w:rsid w:val="00E716B9"/>
    <w:rsid w:val="00E72C50"/>
    <w:rsid w:val="00E73371"/>
    <w:rsid w:val="00E74768"/>
    <w:rsid w:val="00E74BBD"/>
    <w:rsid w:val="00E76537"/>
    <w:rsid w:val="00E7739C"/>
    <w:rsid w:val="00E77B76"/>
    <w:rsid w:val="00E817A6"/>
    <w:rsid w:val="00E821A9"/>
    <w:rsid w:val="00E82A60"/>
    <w:rsid w:val="00E83E28"/>
    <w:rsid w:val="00E852A0"/>
    <w:rsid w:val="00E86660"/>
    <w:rsid w:val="00E87404"/>
    <w:rsid w:val="00E90438"/>
    <w:rsid w:val="00E91069"/>
    <w:rsid w:val="00E930F7"/>
    <w:rsid w:val="00E9325D"/>
    <w:rsid w:val="00E9401E"/>
    <w:rsid w:val="00E941F2"/>
    <w:rsid w:val="00E94FCE"/>
    <w:rsid w:val="00E95313"/>
    <w:rsid w:val="00E95326"/>
    <w:rsid w:val="00E976A7"/>
    <w:rsid w:val="00EA0DD6"/>
    <w:rsid w:val="00EA194F"/>
    <w:rsid w:val="00EA3C8B"/>
    <w:rsid w:val="00EA4D09"/>
    <w:rsid w:val="00EA54E9"/>
    <w:rsid w:val="00EA5898"/>
    <w:rsid w:val="00EA6554"/>
    <w:rsid w:val="00EA65F2"/>
    <w:rsid w:val="00EA6F5A"/>
    <w:rsid w:val="00EB106C"/>
    <w:rsid w:val="00EB498F"/>
    <w:rsid w:val="00EB4A24"/>
    <w:rsid w:val="00EB65DE"/>
    <w:rsid w:val="00EB7A8D"/>
    <w:rsid w:val="00EC19CE"/>
    <w:rsid w:val="00EC36D7"/>
    <w:rsid w:val="00EC377B"/>
    <w:rsid w:val="00EC3AA7"/>
    <w:rsid w:val="00EC3E5A"/>
    <w:rsid w:val="00EC50D5"/>
    <w:rsid w:val="00EC5986"/>
    <w:rsid w:val="00EC5F09"/>
    <w:rsid w:val="00EC776F"/>
    <w:rsid w:val="00ED0A7F"/>
    <w:rsid w:val="00ED1307"/>
    <w:rsid w:val="00ED197F"/>
    <w:rsid w:val="00ED3E95"/>
    <w:rsid w:val="00ED4737"/>
    <w:rsid w:val="00ED53C3"/>
    <w:rsid w:val="00ED62E7"/>
    <w:rsid w:val="00EE075A"/>
    <w:rsid w:val="00EE1211"/>
    <w:rsid w:val="00EE1DE9"/>
    <w:rsid w:val="00EE24F0"/>
    <w:rsid w:val="00EE2734"/>
    <w:rsid w:val="00EE41D2"/>
    <w:rsid w:val="00EE441A"/>
    <w:rsid w:val="00EE459B"/>
    <w:rsid w:val="00EE4A39"/>
    <w:rsid w:val="00EE4D3F"/>
    <w:rsid w:val="00EE5662"/>
    <w:rsid w:val="00EE5FD7"/>
    <w:rsid w:val="00EE6A54"/>
    <w:rsid w:val="00EE7725"/>
    <w:rsid w:val="00EE78BA"/>
    <w:rsid w:val="00EF0757"/>
    <w:rsid w:val="00EF2616"/>
    <w:rsid w:val="00EF2808"/>
    <w:rsid w:val="00EF2DAA"/>
    <w:rsid w:val="00EF30A1"/>
    <w:rsid w:val="00EF437F"/>
    <w:rsid w:val="00EF4535"/>
    <w:rsid w:val="00EF6896"/>
    <w:rsid w:val="00EF7C83"/>
    <w:rsid w:val="00F007B2"/>
    <w:rsid w:val="00F022BB"/>
    <w:rsid w:val="00F02521"/>
    <w:rsid w:val="00F035DB"/>
    <w:rsid w:val="00F050DD"/>
    <w:rsid w:val="00F0556C"/>
    <w:rsid w:val="00F05C1E"/>
    <w:rsid w:val="00F0771F"/>
    <w:rsid w:val="00F07D86"/>
    <w:rsid w:val="00F11AD5"/>
    <w:rsid w:val="00F126C9"/>
    <w:rsid w:val="00F12856"/>
    <w:rsid w:val="00F1339F"/>
    <w:rsid w:val="00F1483F"/>
    <w:rsid w:val="00F14931"/>
    <w:rsid w:val="00F1662D"/>
    <w:rsid w:val="00F17503"/>
    <w:rsid w:val="00F17853"/>
    <w:rsid w:val="00F17B00"/>
    <w:rsid w:val="00F203A3"/>
    <w:rsid w:val="00F2135C"/>
    <w:rsid w:val="00F21443"/>
    <w:rsid w:val="00F2428A"/>
    <w:rsid w:val="00F24332"/>
    <w:rsid w:val="00F259E4"/>
    <w:rsid w:val="00F31C27"/>
    <w:rsid w:val="00F32114"/>
    <w:rsid w:val="00F32213"/>
    <w:rsid w:val="00F32C70"/>
    <w:rsid w:val="00F32D91"/>
    <w:rsid w:val="00F35663"/>
    <w:rsid w:val="00F361DC"/>
    <w:rsid w:val="00F36506"/>
    <w:rsid w:val="00F36864"/>
    <w:rsid w:val="00F40CDA"/>
    <w:rsid w:val="00F41DB9"/>
    <w:rsid w:val="00F4221E"/>
    <w:rsid w:val="00F43B91"/>
    <w:rsid w:val="00F4633A"/>
    <w:rsid w:val="00F47A17"/>
    <w:rsid w:val="00F52A82"/>
    <w:rsid w:val="00F53A75"/>
    <w:rsid w:val="00F53E3A"/>
    <w:rsid w:val="00F54077"/>
    <w:rsid w:val="00F546DD"/>
    <w:rsid w:val="00F55E39"/>
    <w:rsid w:val="00F55EA6"/>
    <w:rsid w:val="00F55FFB"/>
    <w:rsid w:val="00F5697C"/>
    <w:rsid w:val="00F60F3A"/>
    <w:rsid w:val="00F61999"/>
    <w:rsid w:val="00F61E09"/>
    <w:rsid w:val="00F64938"/>
    <w:rsid w:val="00F661AD"/>
    <w:rsid w:val="00F6750C"/>
    <w:rsid w:val="00F67A7D"/>
    <w:rsid w:val="00F67DBA"/>
    <w:rsid w:val="00F7156F"/>
    <w:rsid w:val="00F71A9A"/>
    <w:rsid w:val="00F72FB5"/>
    <w:rsid w:val="00F74A5F"/>
    <w:rsid w:val="00F756B7"/>
    <w:rsid w:val="00F75889"/>
    <w:rsid w:val="00F805E4"/>
    <w:rsid w:val="00F811C6"/>
    <w:rsid w:val="00F81290"/>
    <w:rsid w:val="00F82BBC"/>
    <w:rsid w:val="00F82C2E"/>
    <w:rsid w:val="00F842F4"/>
    <w:rsid w:val="00F84C43"/>
    <w:rsid w:val="00F86142"/>
    <w:rsid w:val="00F87279"/>
    <w:rsid w:val="00F874D2"/>
    <w:rsid w:val="00F906F3"/>
    <w:rsid w:val="00F956A4"/>
    <w:rsid w:val="00F97F61"/>
    <w:rsid w:val="00FA1DFF"/>
    <w:rsid w:val="00FA2A36"/>
    <w:rsid w:val="00FA343B"/>
    <w:rsid w:val="00FA3F1E"/>
    <w:rsid w:val="00FA5624"/>
    <w:rsid w:val="00FA60D2"/>
    <w:rsid w:val="00FA64D7"/>
    <w:rsid w:val="00FB1B6F"/>
    <w:rsid w:val="00FB22A6"/>
    <w:rsid w:val="00FB594C"/>
    <w:rsid w:val="00FB5F75"/>
    <w:rsid w:val="00FB6D49"/>
    <w:rsid w:val="00FB6D76"/>
    <w:rsid w:val="00FC27FF"/>
    <w:rsid w:val="00FC3FCB"/>
    <w:rsid w:val="00FC4621"/>
    <w:rsid w:val="00FC692C"/>
    <w:rsid w:val="00FC741B"/>
    <w:rsid w:val="00FD02D3"/>
    <w:rsid w:val="00FD095F"/>
    <w:rsid w:val="00FD1B4A"/>
    <w:rsid w:val="00FD3A60"/>
    <w:rsid w:val="00FD4AAF"/>
    <w:rsid w:val="00FD4B4D"/>
    <w:rsid w:val="00FD62BB"/>
    <w:rsid w:val="00FD68E6"/>
    <w:rsid w:val="00FD75D8"/>
    <w:rsid w:val="00FE0683"/>
    <w:rsid w:val="00FE239D"/>
    <w:rsid w:val="00FE32E0"/>
    <w:rsid w:val="00FE618F"/>
    <w:rsid w:val="00FE7C05"/>
    <w:rsid w:val="00FF03EF"/>
    <w:rsid w:val="00FF0B5B"/>
    <w:rsid w:val="00FF1322"/>
    <w:rsid w:val="00FF2A88"/>
    <w:rsid w:val="00FF46BA"/>
    <w:rsid w:val="00FF55E2"/>
    <w:rsid w:val="00FF62EA"/>
    <w:rsid w:val="00FF6D5D"/>
    <w:rsid w:val="00FF74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BF468D0"/>
  <w15:docId w15:val="{2C0D94C4-31AC-4264-9CA3-7980BC7F5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nhideWhenUsed="1" w:qFormat="1"/>
    <w:lsdException w:name="heading 4" w:semiHidden="1"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04E92"/>
    <w:pPr>
      <w:spacing w:line="360" w:lineRule="auto"/>
      <w:jc w:val="both"/>
    </w:pPr>
    <w:rPr>
      <w:rFonts w:ascii="Arial" w:eastAsia="Times New Roman" w:hAnsi="Arial"/>
      <w:sz w:val="24"/>
      <w:lang w:val="uk-UA"/>
    </w:rPr>
  </w:style>
  <w:style w:type="paragraph" w:styleId="1">
    <w:name w:val="heading 1"/>
    <w:basedOn w:val="a"/>
    <w:next w:val="a"/>
    <w:link w:val="10"/>
    <w:uiPriority w:val="9"/>
    <w:qFormat/>
    <w:rsid w:val="006B2AFA"/>
    <w:pPr>
      <w:keepNext/>
      <w:keepLines/>
      <w:spacing w:before="480"/>
      <w:outlineLvl w:val="0"/>
    </w:pPr>
    <w:rPr>
      <w:rFonts w:ascii="Cambria" w:hAnsi="Cambria"/>
      <w:b/>
      <w:bCs/>
      <w:color w:val="365F91"/>
      <w:sz w:val="28"/>
      <w:szCs w:val="28"/>
    </w:rPr>
  </w:style>
  <w:style w:type="paragraph" w:styleId="2">
    <w:name w:val="heading 2"/>
    <w:basedOn w:val="a"/>
    <w:next w:val="a"/>
    <w:link w:val="20"/>
    <w:qFormat/>
    <w:rsid w:val="00FA2A36"/>
    <w:pPr>
      <w:keepNext/>
      <w:shd w:val="clear" w:color="auto" w:fill="FFFFFF"/>
      <w:ind w:firstLine="567"/>
      <w:outlineLvl w:val="1"/>
    </w:pPr>
    <w:rPr>
      <w:rFonts w:ascii="Courier New" w:hAnsi="Courier New"/>
      <w:snapToGrid w:val="0"/>
      <w:color w:val="000000"/>
      <w:sz w:val="28"/>
      <w:szCs w:val="24"/>
      <w:lang w:val="ru-RU"/>
    </w:rPr>
  </w:style>
  <w:style w:type="paragraph" w:styleId="3">
    <w:name w:val="heading 3"/>
    <w:basedOn w:val="a"/>
    <w:next w:val="a"/>
    <w:link w:val="30"/>
    <w:uiPriority w:val="99"/>
    <w:unhideWhenUsed/>
    <w:qFormat/>
    <w:rsid w:val="003C135A"/>
    <w:pPr>
      <w:keepNext/>
      <w:spacing w:before="240" w:after="60" w:line="240" w:lineRule="auto"/>
      <w:jc w:val="left"/>
      <w:outlineLvl w:val="2"/>
    </w:pPr>
    <w:rPr>
      <w:rFonts w:ascii="Calibri Light" w:hAnsi="Calibri Light"/>
      <w:b/>
      <w:bCs/>
      <w:sz w:val="26"/>
      <w:szCs w:val="26"/>
      <w:lang w:val="ru-RU"/>
    </w:rPr>
  </w:style>
  <w:style w:type="paragraph" w:styleId="4">
    <w:name w:val="heading 4"/>
    <w:basedOn w:val="a"/>
    <w:next w:val="a"/>
    <w:link w:val="40"/>
    <w:uiPriority w:val="99"/>
    <w:qFormat/>
    <w:rsid w:val="003C135A"/>
    <w:pPr>
      <w:keepNext/>
      <w:spacing w:line="240" w:lineRule="auto"/>
      <w:jc w:val="center"/>
      <w:outlineLvl w:val="3"/>
    </w:pPr>
    <w:rPr>
      <w:rFonts w:ascii="Times New Roman" w:hAnsi="Times New Roman"/>
      <w:b/>
      <w:sz w:val="22"/>
      <w:lang w:val="ru-RU"/>
    </w:rPr>
  </w:style>
  <w:style w:type="paragraph" w:styleId="5">
    <w:name w:val="heading 5"/>
    <w:basedOn w:val="a"/>
    <w:next w:val="a"/>
    <w:link w:val="50"/>
    <w:qFormat/>
    <w:rsid w:val="003C135A"/>
    <w:pPr>
      <w:keepNext/>
      <w:spacing w:line="240" w:lineRule="auto"/>
      <w:ind w:left="113" w:right="57"/>
      <w:outlineLvl w:val="4"/>
    </w:pPr>
    <w:rPr>
      <w:rFonts w:ascii="Times New Roman" w:hAnsi="Times New Roman"/>
      <w:sz w:val="9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6B2AFA"/>
    <w:rPr>
      <w:rFonts w:ascii="Cambria" w:eastAsia="Times New Roman" w:hAnsi="Cambria" w:cs="Times New Roman"/>
      <w:b/>
      <w:bCs/>
      <w:color w:val="365F91"/>
      <w:sz w:val="28"/>
      <w:szCs w:val="28"/>
      <w:lang w:val="uk-UA" w:eastAsia="ru-RU"/>
    </w:rPr>
  </w:style>
  <w:style w:type="character" w:customStyle="1" w:styleId="20">
    <w:name w:val="Заголовок 2 Знак"/>
    <w:link w:val="2"/>
    <w:rsid w:val="00FA2A36"/>
    <w:rPr>
      <w:rFonts w:ascii="Courier New" w:eastAsia="Times New Roman" w:hAnsi="Courier New" w:cs="Times New Roman"/>
      <w:snapToGrid w:val="0"/>
      <w:color w:val="000000"/>
      <w:sz w:val="28"/>
      <w:szCs w:val="24"/>
      <w:shd w:val="clear" w:color="auto" w:fill="FFFFFF"/>
      <w:lang w:eastAsia="ru-RU"/>
    </w:rPr>
  </w:style>
  <w:style w:type="character" w:customStyle="1" w:styleId="30">
    <w:name w:val="Заголовок 3 Знак"/>
    <w:link w:val="3"/>
    <w:uiPriority w:val="99"/>
    <w:rsid w:val="003C135A"/>
    <w:rPr>
      <w:rFonts w:ascii="Calibri Light" w:eastAsia="Times New Roman" w:hAnsi="Calibri Light"/>
      <w:b/>
      <w:bCs/>
      <w:sz w:val="26"/>
      <w:szCs w:val="26"/>
      <w:lang w:val="ru-RU" w:eastAsia="ru-RU"/>
    </w:rPr>
  </w:style>
  <w:style w:type="character" w:customStyle="1" w:styleId="40">
    <w:name w:val="Заголовок 4 Знак"/>
    <w:link w:val="4"/>
    <w:uiPriority w:val="99"/>
    <w:rsid w:val="003C135A"/>
    <w:rPr>
      <w:rFonts w:ascii="Times New Roman" w:eastAsia="Times New Roman" w:hAnsi="Times New Roman"/>
      <w:b/>
      <w:sz w:val="22"/>
      <w:lang w:val="ru-RU" w:eastAsia="ru-RU"/>
    </w:rPr>
  </w:style>
  <w:style w:type="character" w:customStyle="1" w:styleId="50">
    <w:name w:val="Заголовок 5 Знак"/>
    <w:link w:val="5"/>
    <w:rsid w:val="003C135A"/>
    <w:rPr>
      <w:rFonts w:ascii="Times New Roman" w:eastAsia="Times New Roman" w:hAnsi="Times New Roman"/>
      <w:sz w:val="96"/>
      <w:lang w:val="ru-RU" w:eastAsia="ru-RU"/>
    </w:rPr>
  </w:style>
  <w:style w:type="paragraph" w:styleId="a3">
    <w:name w:val="header"/>
    <w:basedOn w:val="a"/>
    <w:link w:val="a4"/>
    <w:unhideWhenUsed/>
    <w:rsid w:val="00304E92"/>
    <w:pPr>
      <w:tabs>
        <w:tab w:val="center" w:pos="4677"/>
        <w:tab w:val="right" w:pos="9355"/>
      </w:tabs>
      <w:spacing w:line="240" w:lineRule="auto"/>
    </w:pPr>
  </w:style>
  <w:style w:type="character" w:customStyle="1" w:styleId="a4">
    <w:name w:val="Верхний колонтитул Знак"/>
    <w:basedOn w:val="a0"/>
    <w:link w:val="a3"/>
    <w:uiPriority w:val="99"/>
    <w:rsid w:val="00304E92"/>
  </w:style>
  <w:style w:type="paragraph" w:styleId="a5">
    <w:name w:val="footer"/>
    <w:basedOn w:val="a"/>
    <w:link w:val="a6"/>
    <w:uiPriority w:val="99"/>
    <w:unhideWhenUsed/>
    <w:rsid w:val="00304E92"/>
    <w:pPr>
      <w:tabs>
        <w:tab w:val="center" w:pos="4677"/>
        <w:tab w:val="right" w:pos="9355"/>
      </w:tabs>
      <w:spacing w:line="240" w:lineRule="auto"/>
    </w:pPr>
  </w:style>
  <w:style w:type="character" w:customStyle="1" w:styleId="a6">
    <w:name w:val="Нижний колонтитул Знак"/>
    <w:basedOn w:val="a0"/>
    <w:link w:val="a5"/>
    <w:uiPriority w:val="99"/>
    <w:rsid w:val="00304E92"/>
  </w:style>
  <w:style w:type="paragraph" w:styleId="a7">
    <w:name w:val="Body Text"/>
    <w:basedOn w:val="a"/>
    <w:link w:val="a8"/>
    <w:rsid w:val="00304E92"/>
    <w:pPr>
      <w:tabs>
        <w:tab w:val="left" w:pos="284"/>
      </w:tabs>
    </w:pPr>
    <w:rPr>
      <w:rFonts w:ascii="Times New Roman" w:hAnsi="Times New Roman"/>
      <w:u w:val="single"/>
    </w:rPr>
  </w:style>
  <w:style w:type="character" w:customStyle="1" w:styleId="a8">
    <w:name w:val="Основной текст Знак"/>
    <w:link w:val="a7"/>
    <w:rsid w:val="00304E92"/>
    <w:rPr>
      <w:rFonts w:ascii="Times New Roman" w:eastAsia="Times New Roman" w:hAnsi="Times New Roman" w:cs="Times New Roman"/>
      <w:sz w:val="24"/>
      <w:szCs w:val="20"/>
      <w:u w:val="single"/>
      <w:lang w:val="uk-UA" w:eastAsia="ru-RU"/>
    </w:rPr>
  </w:style>
  <w:style w:type="paragraph" w:styleId="a9">
    <w:name w:val="List Paragraph"/>
    <w:basedOn w:val="a"/>
    <w:uiPriority w:val="34"/>
    <w:qFormat/>
    <w:rsid w:val="002C559D"/>
    <w:pPr>
      <w:ind w:left="720"/>
      <w:contextualSpacing/>
    </w:pPr>
  </w:style>
  <w:style w:type="paragraph" w:styleId="21">
    <w:name w:val="Body Text Indent 2"/>
    <w:basedOn w:val="a"/>
    <w:link w:val="22"/>
    <w:unhideWhenUsed/>
    <w:rsid w:val="003717C9"/>
    <w:pPr>
      <w:spacing w:after="120" w:line="480" w:lineRule="auto"/>
      <w:ind w:left="283"/>
    </w:pPr>
  </w:style>
  <w:style w:type="character" w:customStyle="1" w:styleId="22">
    <w:name w:val="Основной текст с отступом 2 Знак"/>
    <w:link w:val="21"/>
    <w:uiPriority w:val="99"/>
    <w:rsid w:val="003717C9"/>
    <w:rPr>
      <w:rFonts w:ascii="Arial" w:eastAsia="Times New Roman" w:hAnsi="Arial" w:cs="Times New Roman"/>
      <w:sz w:val="24"/>
      <w:szCs w:val="20"/>
      <w:lang w:val="uk-UA" w:eastAsia="ru-RU"/>
    </w:rPr>
  </w:style>
  <w:style w:type="character" w:styleId="aa">
    <w:name w:val="footnote reference"/>
    <w:rsid w:val="00FA2A36"/>
    <w:rPr>
      <w:vertAlign w:val="superscript"/>
    </w:rPr>
  </w:style>
  <w:style w:type="paragraph" w:styleId="ab">
    <w:name w:val="footnote text"/>
    <w:basedOn w:val="a"/>
    <w:link w:val="ac"/>
    <w:rsid w:val="00FA2A36"/>
    <w:pPr>
      <w:ind w:firstLine="567"/>
    </w:pPr>
    <w:rPr>
      <w:rFonts w:ascii="Times New Roman" w:hAnsi="Times New Roman"/>
      <w:sz w:val="20"/>
      <w:szCs w:val="24"/>
      <w:lang w:val="ru-RU"/>
    </w:rPr>
  </w:style>
  <w:style w:type="character" w:customStyle="1" w:styleId="ac">
    <w:name w:val="Текст сноски Знак"/>
    <w:link w:val="ab"/>
    <w:rsid w:val="00FA2A36"/>
    <w:rPr>
      <w:rFonts w:ascii="Times New Roman" w:eastAsia="Times New Roman" w:hAnsi="Times New Roman" w:cs="Times New Roman"/>
      <w:sz w:val="20"/>
      <w:szCs w:val="24"/>
      <w:lang w:eastAsia="ru-RU"/>
    </w:rPr>
  </w:style>
  <w:style w:type="paragraph" w:styleId="23">
    <w:name w:val="Body Text 2"/>
    <w:basedOn w:val="a"/>
    <w:link w:val="24"/>
    <w:rsid w:val="008C04EC"/>
    <w:pPr>
      <w:spacing w:after="120" w:line="480" w:lineRule="auto"/>
    </w:pPr>
  </w:style>
  <w:style w:type="character" w:customStyle="1" w:styleId="24">
    <w:name w:val="Основной текст 2 Знак"/>
    <w:link w:val="23"/>
    <w:rsid w:val="008C04EC"/>
    <w:rPr>
      <w:rFonts w:ascii="Arial" w:eastAsia="Times New Roman" w:hAnsi="Arial" w:cs="Times New Roman"/>
      <w:sz w:val="24"/>
      <w:szCs w:val="20"/>
      <w:lang w:val="uk-UA" w:eastAsia="ru-RU"/>
    </w:rPr>
  </w:style>
  <w:style w:type="paragraph" w:styleId="ad">
    <w:name w:val="Balloon Text"/>
    <w:basedOn w:val="a"/>
    <w:link w:val="ae"/>
    <w:uiPriority w:val="99"/>
    <w:unhideWhenUsed/>
    <w:rsid w:val="00E62B0E"/>
    <w:pPr>
      <w:spacing w:line="240" w:lineRule="auto"/>
    </w:pPr>
    <w:rPr>
      <w:rFonts w:ascii="Tahoma" w:hAnsi="Tahoma" w:cs="Tahoma"/>
      <w:sz w:val="16"/>
      <w:szCs w:val="16"/>
    </w:rPr>
  </w:style>
  <w:style w:type="character" w:customStyle="1" w:styleId="ae">
    <w:name w:val="Текст выноски Знак"/>
    <w:link w:val="ad"/>
    <w:uiPriority w:val="99"/>
    <w:rsid w:val="00E62B0E"/>
    <w:rPr>
      <w:rFonts w:ascii="Tahoma" w:eastAsia="Times New Roman" w:hAnsi="Tahoma" w:cs="Tahoma"/>
      <w:sz w:val="16"/>
      <w:szCs w:val="16"/>
      <w:lang w:val="uk-UA" w:eastAsia="ru-RU"/>
    </w:rPr>
  </w:style>
  <w:style w:type="paragraph" w:customStyle="1" w:styleId="Snoska">
    <w:name w:val="Snoska"/>
    <w:basedOn w:val="ab"/>
    <w:link w:val="Snoska1"/>
    <w:rsid w:val="001D515D"/>
    <w:pPr>
      <w:spacing w:line="240" w:lineRule="auto"/>
      <w:ind w:firstLine="0"/>
    </w:pPr>
    <w:rPr>
      <w:szCs w:val="20"/>
      <w:lang w:val="uk-UA"/>
    </w:rPr>
  </w:style>
  <w:style w:type="character" w:customStyle="1" w:styleId="Snoska1">
    <w:name w:val="Snoska Знак1"/>
    <w:link w:val="Snoska"/>
    <w:rsid w:val="001D515D"/>
    <w:rPr>
      <w:rFonts w:ascii="Times New Roman" w:eastAsia="Times New Roman" w:hAnsi="Times New Roman" w:cs="Times New Roman"/>
      <w:sz w:val="20"/>
      <w:szCs w:val="20"/>
      <w:lang w:val="uk-UA" w:eastAsia="ru-RU"/>
    </w:rPr>
  </w:style>
  <w:style w:type="paragraph" w:customStyle="1" w:styleId="Izmienjajemij">
    <w:name w:val="Izmienjajemij"/>
    <w:basedOn w:val="a"/>
    <w:rsid w:val="001D515D"/>
    <w:pPr>
      <w:suppressLineNumbers/>
      <w:suppressAutoHyphens/>
      <w:spacing w:line="240" w:lineRule="auto"/>
      <w:jc w:val="center"/>
    </w:pPr>
    <w:rPr>
      <w:rFonts w:ascii="Times New Roman" w:hAnsi="Times New Roman"/>
      <w:sz w:val="28"/>
      <w:szCs w:val="24"/>
      <w:lang w:eastAsia="en-US"/>
    </w:rPr>
  </w:style>
  <w:style w:type="character" w:customStyle="1" w:styleId="af">
    <w:name w:val="Основний текст"/>
    <w:rsid w:val="00DE3D2A"/>
    <w:rPr>
      <w:sz w:val="19"/>
      <w:szCs w:val="19"/>
      <w:lang w:bidi="ar-SA"/>
    </w:rPr>
  </w:style>
  <w:style w:type="character" w:styleId="af0">
    <w:name w:val="Placeholder Text"/>
    <w:uiPriority w:val="99"/>
    <w:semiHidden/>
    <w:rsid w:val="007E0265"/>
    <w:rPr>
      <w:color w:val="808080"/>
    </w:rPr>
  </w:style>
  <w:style w:type="character" w:styleId="af1">
    <w:name w:val="page number"/>
    <w:basedOn w:val="a0"/>
    <w:rsid w:val="003C135A"/>
  </w:style>
  <w:style w:type="table" w:styleId="af2">
    <w:name w:val="Table Grid"/>
    <w:basedOn w:val="a1"/>
    <w:uiPriority w:val="39"/>
    <w:rsid w:val="003C135A"/>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3">
    <w:name w:val="Strong"/>
    <w:uiPriority w:val="22"/>
    <w:qFormat/>
    <w:rsid w:val="003C135A"/>
    <w:rPr>
      <w:b/>
      <w:bCs/>
    </w:rPr>
  </w:style>
  <w:style w:type="character" w:customStyle="1" w:styleId="apple-converted-space">
    <w:name w:val="apple-converted-space"/>
    <w:rsid w:val="003C135A"/>
  </w:style>
  <w:style w:type="paragraph" w:styleId="af4">
    <w:name w:val="No Spacing"/>
    <w:autoRedefine/>
    <w:uiPriority w:val="1"/>
    <w:qFormat/>
    <w:rsid w:val="003C135A"/>
    <w:pPr>
      <w:spacing w:line="360" w:lineRule="auto"/>
      <w:jc w:val="center"/>
    </w:pPr>
    <w:rPr>
      <w:rFonts w:ascii="Times New Roman" w:hAnsi="Times New Roman"/>
      <w:color w:val="000000"/>
      <w:sz w:val="28"/>
      <w:szCs w:val="22"/>
      <w:lang w:eastAsia="en-US"/>
    </w:rPr>
  </w:style>
  <w:style w:type="character" w:styleId="af5">
    <w:name w:val="Emphasis"/>
    <w:qFormat/>
    <w:rsid w:val="003C135A"/>
    <w:rPr>
      <w:i/>
      <w:iCs/>
    </w:rPr>
  </w:style>
  <w:style w:type="character" w:styleId="af6">
    <w:name w:val="Hyperlink"/>
    <w:uiPriority w:val="99"/>
    <w:unhideWhenUsed/>
    <w:rsid w:val="003C135A"/>
    <w:rPr>
      <w:color w:val="0563C1"/>
      <w:u w:val="single"/>
    </w:rPr>
  </w:style>
  <w:style w:type="paragraph" w:styleId="HTML">
    <w:name w:val="HTML Preformatted"/>
    <w:basedOn w:val="a"/>
    <w:link w:val="HTML0"/>
    <w:uiPriority w:val="99"/>
    <w:unhideWhenUsed/>
    <w:rsid w:val="003C13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lang w:val="en-US" w:eastAsia="en-US"/>
    </w:rPr>
  </w:style>
  <w:style w:type="character" w:customStyle="1" w:styleId="HTML0">
    <w:name w:val="Стандартный HTML Знак"/>
    <w:link w:val="HTML"/>
    <w:uiPriority w:val="99"/>
    <w:rsid w:val="003C135A"/>
    <w:rPr>
      <w:rFonts w:ascii="Courier New" w:eastAsia="Times New Roman" w:hAnsi="Courier New" w:cs="Courier New"/>
    </w:rPr>
  </w:style>
  <w:style w:type="character" w:customStyle="1" w:styleId="tlid-translation">
    <w:name w:val="tlid-translation"/>
    <w:rsid w:val="003C135A"/>
  </w:style>
  <w:style w:type="paragraph" w:styleId="af7">
    <w:name w:val="TOC Heading"/>
    <w:basedOn w:val="1"/>
    <w:next w:val="a"/>
    <w:uiPriority w:val="39"/>
    <w:unhideWhenUsed/>
    <w:qFormat/>
    <w:rsid w:val="003C135A"/>
    <w:pPr>
      <w:spacing w:before="240" w:line="259" w:lineRule="auto"/>
      <w:jc w:val="left"/>
      <w:outlineLvl w:val="9"/>
    </w:pPr>
    <w:rPr>
      <w:rFonts w:ascii="Calibri Light" w:hAnsi="Calibri Light"/>
      <w:b w:val="0"/>
      <w:bCs w:val="0"/>
      <w:color w:val="2E74B5"/>
      <w:sz w:val="32"/>
      <w:szCs w:val="32"/>
      <w:lang w:val="en-US" w:eastAsia="en-US"/>
    </w:rPr>
  </w:style>
  <w:style w:type="paragraph" w:styleId="25">
    <w:name w:val="toc 2"/>
    <w:basedOn w:val="a"/>
    <w:next w:val="a"/>
    <w:autoRedefine/>
    <w:uiPriority w:val="39"/>
    <w:unhideWhenUsed/>
    <w:qFormat/>
    <w:rsid w:val="003C135A"/>
    <w:pPr>
      <w:spacing w:after="100" w:line="259" w:lineRule="auto"/>
      <w:ind w:left="220"/>
      <w:jc w:val="left"/>
    </w:pPr>
    <w:rPr>
      <w:rFonts w:ascii="Calibri" w:hAnsi="Calibri"/>
      <w:sz w:val="22"/>
      <w:szCs w:val="22"/>
      <w:lang w:val="en-US" w:eastAsia="en-US"/>
    </w:rPr>
  </w:style>
  <w:style w:type="paragraph" w:styleId="11">
    <w:name w:val="toc 1"/>
    <w:basedOn w:val="a"/>
    <w:next w:val="a"/>
    <w:autoRedefine/>
    <w:uiPriority w:val="39"/>
    <w:unhideWhenUsed/>
    <w:qFormat/>
    <w:rsid w:val="003C135A"/>
    <w:pPr>
      <w:spacing w:after="100" w:line="259" w:lineRule="auto"/>
      <w:jc w:val="left"/>
    </w:pPr>
    <w:rPr>
      <w:rFonts w:ascii="Calibri" w:hAnsi="Calibri"/>
      <w:sz w:val="22"/>
      <w:szCs w:val="22"/>
      <w:lang w:val="en-US" w:eastAsia="en-US"/>
    </w:rPr>
  </w:style>
  <w:style w:type="paragraph" w:styleId="31">
    <w:name w:val="toc 3"/>
    <w:basedOn w:val="a"/>
    <w:next w:val="a"/>
    <w:autoRedefine/>
    <w:uiPriority w:val="39"/>
    <w:unhideWhenUsed/>
    <w:qFormat/>
    <w:rsid w:val="003C135A"/>
    <w:pPr>
      <w:spacing w:after="100" w:line="259" w:lineRule="auto"/>
      <w:ind w:left="440"/>
      <w:jc w:val="left"/>
    </w:pPr>
    <w:rPr>
      <w:rFonts w:ascii="Calibri" w:hAnsi="Calibri"/>
      <w:sz w:val="22"/>
      <w:szCs w:val="22"/>
      <w:lang w:val="en-US" w:eastAsia="en-US"/>
    </w:rPr>
  </w:style>
  <w:style w:type="paragraph" w:styleId="af8">
    <w:name w:val="annotation text"/>
    <w:basedOn w:val="a"/>
    <w:link w:val="af9"/>
    <w:uiPriority w:val="99"/>
    <w:semiHidden/>
    <w:unhideWhenUsed/>
    <w:rsid w:val="00613B29"/>
    <w:pPr>
      <w:spacing w:line="240" w:lineRule="auto"/>
      <w:jc w:val="left"/>
    </w:pPr>
    <w:rPr>
      <w:rFonts w:ascii="Times New Roman" w:hAnsi="Times New Roman"/>
      <w:sz w:val="20"/>
      <w:lang w:val="en-US" w:eastAsia="en-US"/>
    </w:rPr>
  </w:style>
  <w:style w:type="character" w:customStyle="1" w:styleId="af9">
    <w:name w:val="Текст примечания Знак"/>
    <w:link w:val="af8"/>
    <w:uiPriority w:val="99"/>
    <w:semiHidden/>
    <w:rsid w:val="00613B29"/>
    <w:rPr>
      <w:rFonts w:ascii="Times New Roman" w:eastAsia="Times New Roman" w:hAnsi="Times New Roman"/>
    </w:rPr>
  </w:style>
  <w:style w:type="paragraph" w:customStyle="1" w:styleId="Default">
    <w:name w:val="Default"/>
    <w:rsid w:val="00541502"/>
    <w:pPr>
      <w:autoSpaceDE w:val="0"/>
      <w:autoSpaceDN w:val="0"/>
      <w:adjustRightInd w:val="0"/>
    </w:pPr>
    <w:rPr>
      <w:rFonts w:ascii="Times New Roman" w:eastAsiaTheme="minorHAnsi" w:hAnsi="Times New Roman"/>
      <w:color w:val="000000"/>
      <w:sz w:val="24"/>
      <w:szCs w:val="24"/>
      <w:lang w:val="en-US" w:eastAsia="en-US"/>
    </w:rPr>
  </w:style>
  <w:style w:type="paragraph" w:customStyle="1" w:styleId="afa">
    <w:name w:val="Îáû÷íûé"/>
    <w:rsid w:val="00541502"/>
    <w:pPr>
      <w:autoSpaceDE w:val="0"/>
      <w:autoSpaceDN w:val="0"/>
      <w:adjustRightInd w:val="0"/>
    </w:pPr>
    <w:rPr>
      <w:rFonts w:ascii="Arial" w:eastAsiaTheme="minorHAnsi" w:hAnsi="Arial" w:cs="Arial"/>
      <w:lang w:eastAsia="en-US"/>
    </w:rPr>
  </w:style>
  <w:style w:type="character" w:customStyle="1" w:styleId="highlight">
    <w:name w:val="highlight"/>
    <w:basedOn w:val="a0"/>
    <w:rsid w:val="008B3A84"/>
  </w:style>
  <w:style w:type="paragraph" w:customStyle="1" w:styleId="afb">
    <w:name w:val="Чертежный"/>
    <w:rsid w:val="0030626B"/>
    <w:pPr>
      <w:jc w:val="both"/>
    </w:pPr>
    <w:rPr>
      <w:rFonts w:ascii="ISOCPEUR" w:eastAsia="Times New Roman" w:hAnsi="ISOCPEUR"/>
      <w:i/>
      <w:sz w:val="28"/>
      <w:lang w:val="uk-UA"/>
    </w:rPr>
  </w:style>
  <w:style w:type="character" w:customStyle="1" w:styleId="WW8Num1z0">
    <w:name w:val="WW8Num1z0"/>
    <w:rsid w:val="00D15290"/>
  </w:style>
  <w:style w:type="character" w:customStyle="1" w:styleId="WW8Num1z1">
    <w:name w:val="WW8Num1z1"/>
    <w:rsid w:val="00D15290"/>
  </w:style>
  <w:style w:type="character" w:customStyle="1" w:styleId="WW8Num1z2">
    <w:name w:val="WW8Num1z2"/>
    <w:rsid w:val="00D15290"/>
  </w:style>
  <w:style w:type="character" w:customStyle="1" w:styleId="WW8Num1z3">
    <w:name w:val="WW8Num1z3"/>
    <w:rsid w:val="00D15290"/>
  </w:style>
  <w:style w:type="character" w:customStyle="1" w:styleId="WW8Num1z4">
    <w:name w:val="WW8Num1z4"/>
    <w:rsid w:val="00D15290"/>
  </w:style>
  <w:style w:type="character" w:customStyle="1" w:styleId="WW8Num1z5">
    <w:name w:val="WW8Num1z5"/>
    <w:rsid w:val="00D15290"/>
  </w:style>
  <w:style w:type="character" w:customStyle="1" w:styleId="WW8Num1z6">
    <w:name w:val="WW8Num1z6"/>
    <w:rsid w:val="00D15290"/>
  </w:style>
  <w:style w:type="character" w:customStyle="1" w:styleId="WW8Num1z7">
    <w:name w:val="WW8Num1z7"/>
    <w:rsid w:val="00D15290"/>
  </w:style>
  <w:style w:type="character" w:customStyle="1" w:styleId="WW8Num1z8">
    <w:name w:val="WW8Num1z8"/>
    <w:rsid w:val="00D15290"/>
  </w:style>
  <w:style w:type="character" w:customStyle="1" w:styleId="WW8Num2z0">
    <w:name w:val="WW8Num2z0"/>
    <w:rsid w:val="00D15290"/>
    <w:rPr>
      <w:rFonts w:ascii="Symbol" w:eastAsia="Times New Roman" w:hAnsi="Symbol" w:cs="Symbol"/>
      <w:color w:val="auto"/>
      <w:sz w:val="28"/>
      <w:szCs w:val="28"/>
      <w:lang w:val="uk-UA" w:eastAsia="zh-CN" w:bidi="ar-SA"/>
    </w:rPr>
  </w:style>
  <w:style w:type="character" w:customStyle="1" w:styleId="WW8Num3z0">
    <w:name w:val="WW8Num3z0"/>
    <w:rsid w:val="00D15290"/>
    <w:rPr>
      <w:rFonts w:ascii="Symbol" w:hAnsi="Symbol" w:cs="OpenSymbol"/>
    </w:rPr>
  </w:style>
  <w:style w:type="character" w:customStyle="1" w:styleId="WW8Num4z0">
    <w:name w:val="WW8Num4z0"/>
    <w:rsid w:val="00D15290"/>
    <w:rPr>
      <w:rFonts w:ascii="Symbol" w:hAnsi="Symbol" w:cs="OpenSymbol"/>
    </w:rPr>
  </w:style>
  <w:style w:type="character" w:customStyle="1" w:styleId="WW8Num5z0">
    <w:name w:val="WW8Num5z0"/>
    <w:rsid w:val="00D15290"/>
    <w:rPr>
      <w:rFonts w:ascii="Times New Roman" w:hAnsi="Times New Roman" w:cs="Times New Roman"/>
      <w:w w:val="99"/>
      <w:sz w:val="28"/>
      <w:szCs w:val="28"/>
      <w:lang w:val="uk-UA"/>
    </w:rPr>
  </w:style>
  <w:style w:type="character" w:customStyle="1" w:styleId="WW8Num6z0">
    <w:name w:val="WW8Num6z0"/>
    <w:rsid w:val="00D15290"/>
    <w:rPr>
      <w:rFonts w:ascii="Times New Roman" w:hAnsi="Times New Roman" w:cs="Times New Roman"/>
      <w:sz w:val="28"/>
      <w:szCs w:val="24"/>
      <w:lang w:val="uk-UA"/>
    </w:rPr>
  </w:style>
  <w:style w:type="character" w:customStyle="1" w:styleId="WW8Num7z0">
    <w:name w:val="WW8Num7z0"/>
    <w:rsid w:val="00D15290"/>
    <w:rPr>
      <w:rFonts w:ascii="Times New Roman" w:hAnsi="Times New Roman" w:cs="Times New Roman"/>
    </w:rPr>
  </w:style>
  <w:style w:type="character" w:customStyle="1" w:styleId="WW8Num8z0">
    <w:name w:val="WW8Num8z0"/>
    <w:rsid w:val="00D15290"/>
  </w:style>
  <w:style w:type="character" w:customStyle="1" w:styleId="WW8Num9z0">
    <w:name w:val="WW8Num9z0"/>
    <w:rsid w:val="00D15290"/>
    <w:rPr>
      <w:rFonts w:ascii="Times New Roman" w:hAnsi="Times New Roman" w:cs="Times New Roman"/>
    </w:rPr>
  </w:style>
  <w:style w:type="character" w:customStyle="1" w:styleId="WW8Num10z0">
    <w:name w:val="WW8Num10z0"/>
    <w:rsid w:val="00D15290"/>
    <w:rPr>
      <w:rFonts w:ascii="Times New Roman" w:hAnsi="Times New Roman" w:cs="Symbol"/>
    </w:rPr>
  </w:style>
  <w:style w:type="character" w:customStyle="1" w:styleId="WW8Num11z0">
    <w:name w:val="WW8Num11z0"/>
    <w:rsid w:val="00D15290"/>
    <w:rPr>
      <w:bCs/>
      <w:color w:val="000000"/>
      <w:sz w:val="28"/>
      <w:szCs w:val="28"/>
      <w:lang w:val="uk-UA"/>
    </w:rPr>
  </w:style>
  <w:style w:type="character" w:customStyle="1" w:styleId="WW8Num12z0">
    <w:name w:val="WW8Num12z0"/>
    <w:rsid w:val="00D15290"/>
    <w:rPr>
      <w:rFonts w:ascii="Times New Roman" w:hAnsi="Times New Roman" w:cs="Times New Roman"/>
      <w:i w:val="0"/>
    </w:rPr>
  </w:style>
  <w:style w:type="character" w:customStyle="1" w:styleId="WW8Num2z1">
    <w:name w:val="WW8Num2z1"/>
    <w:rsid w:val="00D15290"/>
  </w:style>
  <w:style w:type="character" w:customStyle="1" w:styleId="WW8Num2z2">
    <w:name w:val="WW8Num2z2"/>
    <w:rsid w:val="00D15290"/>
  </w:style>
  <w:style w:type="character" w:customStyle="1" w:styleId="WW8Num2z3">
    <w:name w:val="WW8Num2z3"/>
    <w:rsid w:val="00D15290"/>
  </w:style>
  <w:style w:type="character" w:customStyle="1" w:styleId="WW8Num2z4">
    <w:name w:val="WW8Num2z4"/>
    <w:rsid w:val="00D15290"/>
  </w:style>
  <w:style w:type="character" w:customStyle="1" w:styleId="WW8Num2z5">
    <w:name w:val="WW8Num2z5"/>
    <w:rsid w:val="00D15290"/>
  </w:style>
  <w:style w:type="character" w:customStyle="1" w:styleId="WW8Num2z6">
    <w:name w:val="WW8Num2z6"/>
    <w:rsid w:val="00D15290"/>
  </w:style>
  <w:style w:type="character" w:customStyle="1" w:styleId="WW8Num2z7">
    <w:name w:val="WW8Num2z7"/>
    <w:rsid w:val="00D15290"/>
  </w:style>
  <w:style w:type="character" w:customStyle="1" w:styleId="WW8Num2z8">
    <w:name w:val="WW8Num2z8"/>
    <w:rsid w:val="00D15290"/>
  </w:style>
  <w:style w:type="character" w:customStyle="1" w:styleId="WW8Num3z1">
    <w:name w:val="WW8Num3z1"/>
    <w:rsid w:val="00D15290"/>
    <w:rPr>
      <w:rFonts w:ascii="Courier New" w:hAnsi="Courier New" w:cs="Courier New"/>
    </w:rPr>
  </w:style>
  <w:style w:type="character" w:customStyle="1" w:styleId="WW8Num3z2">
    <w:name w:val="WW8Num3z2"/>
    <w:rsid w:val="00D15290"/>
    <w:rPr>
      <w:rFonts w:ascii="Wingdings" w:hAnsi="Wingdings" w:cs="Wingdings"/>
    </w:rPr>
  </w:style>
  <w:style w:type="character" w:customStyle="1" w:styleId="WW8Num4z1">
    <w:name w:val="WW8Num4z1"/>
    <w:rsid w:val="00D15290"/>
    <w:rPr>
      <w:rFonts w:ascii="Courier New" w:hAnsi="Courier New" w:cs="Courier New"/>
    </w:rPr>
  </w:style>
  <w:style w:type="character" w:customStyle="1" w:styleId="WW8Num4z2">
    <w:name w:val="WW8Num4z2"/>
    <w:rsid w:val="00D15290"/>
    <w:rPr>
      <w:rFonts w:ascii="Wingdings" w:hAnsi="Wingdings" w:cs="Wingdings"/>
    </w:rPr>
  </w:style>
  <w:style w:type="character" w:customStyle="1" w:styleId="WW8Num4z3">
    <w:name w:val="WW8Num4z3"/>
    <w:rsid w:val="00D15290"/>
    <w:rPr>
      <w:rFonts w:ascii="Symbol" w:hAnsi="Symbol" w:cs="Symbol"/>
    </w:rPr>
  </w:style>
  <w:style w:type="character" w:customStyle="1" w:styleId="WW8Num5z1">
    <w:name w:val="WW8Num5z1"/>
    <w:rsid w:val="00D15290"/>
    <w:rPr>
      <w:rFonts w:ascii="Courier New" w:hAnsi="Courier New" w:cs="Courier New"/>
    </w:rPr>
  </w:style>
  <w:style w:type="character" w:customStyle="1" w:styleId="WW8Num5z2">
    <w:name w:val="WW8Num5z2"/>
    <w:rsid w:val="00D15290"/>
    <w:rPr>
      <w:rFonts w:ascii="Wingdings" w:hAnsi="Wingdings" w:cs="Wingdings"/>
    </w:rPr>
  </w:style>
  <w:style w:type="character" w:customStyle="1" w:styleId="WW8Num5z3">
    <w:name w:val="WW8Num5z3"/>
    <w:rsid w:val="00D15290"/>
    <w:rPr>
      <w:rFonts w:ascii="Symbol" w:hAnsi="Symbol" w:cs="Symbol"/>
    </w:rPr>
  </w:style>
  <w:style w:type="character" w:customStyle="1" w:styleId="WW8Num6z1">
    <w:name w:val="WW8Num6z1"/>
    <w:rsid w:val="00D15290"/>
    <w:rPr>
      <w:rFonts w:ascii="Courier New" w:hAnsi="Courier New" w:cs="Courier New"/>
    </w:rPr>
  </w:style>
  <w:style w:type="character" w:customStyle="1" w:styleId="WW8Num6z2">
    <w:name w:val="WW8Num6z2"/>
    <w:rsid w:val="00D15290"/>
    <w:rPr>
      <w:rFonts w:ascii="Wingdings" w:hAnsi="Wingdings" w:cs="Wingdings"/>
    </w:rPr>
  </w:style>
  <w:style w:type="character" w:customStyle="1" w:styleId="WW8Num6z3">
    <w:name w:val="WW8Num6z3"/>
    <w:rsid w:val="00D15290"/>
    <w:rPr>
      <w:rFonts w:ascii="Symbol" w:hAnsi="Symbol" w:cs="Symbol"/>
    </w:rPr>
  </w:style>
  <w:style w:type="character" w:customStyle="1" w:styleId="WW8Num7z1">
    <w:name w:val="WW8Num7z1"/>
    <w:rsid w:val="00D15290"/>
  </w:style>
  <w:style w:type="character" w:customStyle="1" w:styleId="WW8Num7z2">
    <w:name w:val="WW8Num7z2"/>
    <w:rsid w:val="00D15290"/>
  </w:style>
  <w:style w:type="character" w:customStyle="1" w:styleId="WW8Num7z3">
    <w:name w:val="WW8Num7z3"/>
    <w:rsid w:val="00D15290"/>
  </w:style>
  <w:style w:type="character" w:customStyle="1" w:styleId="WW8Num7z4">
    <w:name w:val="WW8Num7z4"/>
    <w:rsid w:val="00D15290"/>
  </w:style>
  <w:style w:type="character" w:customStyle="1" w:styleId="WW8Num7z5">
    <w:name w:val="WW8Num7z5"/>
    <w:rsid w:val="00D15290"/>
  </w:style>
  <w:style w:type="character" w:customStyle="1" w:styleId="WW8Num7z6">
    <w:name w:val="WW8Num7z6"/>
    <w:rsid w:val="00D15290"/>
  </w:style>
  <w:style w:type="character" w:customStyle="1" w:styleId="WW8Num7z7">
    <w:name w:val="WW8Num7z7"/>
    <w:rsid w:val="00D15290"/>
  </w:style>
  <w:style w:type="character" w:customStyle="1" w:styleId="WW8Num7z8">
    <w:name w:val="WW8Num7z8"/>
    <w:rsid w:val="00D15290"/>
  </w:style>
  <w:style w:type="character" w:customStyle="1" w:styleId="WW8Num8z1">
    <w:name w:val="WW8Num8z1"/>
    <w:rsid w:val="00D15290"/>
  </w:style>
  <w:style w:type="character" w:customStyle="1" w:styleId="WW8Num8z2">
    <w:name w:val="WW8Num8z2"/>
    <w:rsid w:val="00D15290"/>
  </w:style>
  <w:style w:type="character" w:customStyle="1" w:styleId="WW8Num8z3">
    <w:name w:val="WW8Num8z3"/>
    <w:rsid w:val="00D15290"/>
  </w:style>
  <w:style w:type="character" w:customStyle="1" w:styleId="WW8Num8z4">
    <w:name w:val="WW8Num8z4"/>
    <w:rsid w:val="00D15290"/>
  </w:style>
  <w:style w:type="character" w:customStyle="1" w:styleId="WW8Num8z5">
    <w:name w:val="WW8Num8z5"/>
    <w:rsid w:val="00D15290"/>
  </w:style>
  <w:style w:type="character" w:customStyle="1" w:styleId="WW8Num8z6">
    <w:name w:val="WW8Num8z6"/>
    <w:rsid w:val="00D15290"/>
  </w:style>
  <w:style w:type="character" w:customStyle="1" w:styleId="WW8Num8z7">
    <w:name w:val="WW8Num8z7"/>
    <w:rsid w:val="00D15290"/>
  </w:style>
  <w:style w:type="character" w:customStyle="1" w:styleId="WW8Num8z8">
    <w:name w:val="WW8Num8z8"/>
    <w:rsid w:val="00D15290"/>
  </w:style>
  <w:style w:type="character" w:customStyle="1" w:styleId="WW8Num9z1">
    <w:name w:val="WW8Num9z1"/>
    <w:rsid w:val="00D15290"/>
  </w:style>
  <w:style w:type="character" w:customStyle="1" w:styleId="WW8Num9z2">
    <w:name w:val="WW8Num9z2"/>
    <w:rsid w:val="00D15290"/>
  </w:style>
  <w:style w:type="character" w:customStyle="1" w:styleId="WW8Num9z3">
    <w:name w:val="WW8Num9z3"/>
    <w:rsid w:val="00D15290"/>
  </w:style>
  <w:style w:type="character" w:customStyle="1" w:styleId="WW8Num9z4">
    <w:name w:val="WW8Num9z4"/>
    <w:rsid w:val="00D15290"/>
  </w:style>
  <w:style w:type="character" w:customStyle="1" w:styleId="WW8Num9z5">
    <w:name w:val="WW8Num9z5"/>
    <w:rsid w:val="00D15290"/>
  </w:style>
  <w:style w:type="character" w:customStyle="1" w:styleId="WW8Num9z6">
    <w:name w:val="WW8Num9z6"/>
    <w:rsid w:val="00D15290"/>
  </w:style>
  <w:style w:type="character" w:customStyle="1" w:styleId="WW8Num9z7">
    <w:name w:val="WW8Num9z7"/>
    <w:rsid w:val="00D15290"/>
  </w:style>
  <w:style w:type="character" w:customStyle="1" w:styleId="WW8Num9z8">
    <w:name w:val="WW8Num9z8"/>
    <w:rsid w:val="00D15290"/>
  </w:style>
  <w:style w:type="character" w:customStyle="1" w:styleId="WW8Num10z1">
    <w:name w:val="WW8Num10z1"/>
    <w:rsid w:val="00D15290"/>
  </w:style>
  <w:style w:type="character" w:customStyle="1" w:styleId="WW8Num10z2">
    <w:name w:val="WW8Num10z2"/>
    <w:rsid w:val="00D15290"/>
  </w:style>
  <w:style w:type="character" w:customStyle="1" w:styleId="WW8Num10z3">
    <w:name w:val="WW8Num10z3"/>
    <w:rsid w:val="00D15290"/>
  </w:style>
  <w:style w:type="character" w:customStyle="1" w:styleId="WW8Num10z4">
    <w:name w:val="WW8Num10z4"/>
    <w:rsid w:val="00D15290"/>
  </w:style>
  <w:style w:type="character" w:customStyle="1" w:styleId="WW8Num10z5">
    <w:name w:val="WW8Num10z5"/>
    <w:rsid w:val="00D15290"/>
  </w:style>
  <w:style w:type="character" w:customStyle="1" w:styleId="WW8Num10z6">
    <w:name w:val="WW8Num10z6"/>
    <w:rsid w:val="00D15290"/>
  </w:style>
  <w:style w:type="character" w:customStyle="1" w:styleId="WW8Num10z7">
    <w:name w:val="WW8Num10z7"/>
    <w:rsid w:val="00D15290"/>
  </w:style>
  <w:style w:type="character" w:customStyle="1" w:styleId="WW8Num10z8">
    <w:name w:val="WW8Num10z8"/>
    <w:rsid w:val="00D15290"/>
  </w:style>
  <w:style w:type="character" w:customStyle="1" w:styleId="WW8Num11z1">
    <w:name w:val="WW8Num11z1"/>
    <w:rsid w:val="00D15290"/>
  </w:style>
  <w:style w:type="character" w:customStyle="1" w:styleId="WW8Num11z2">
    <w:name w:val="WW8Num11z2"/>
    <w:rsid w:val="00D15290"/>
  </w:style>
  <w:style w:type="character" w:customStyle="1" w:styleId="WW8Num11z3">
    <w:name w:val="WW8Num11z3"/>
    <w:rsid w:val="00D15290"/>
  </w:style>
  <w:style w:type="character" w:customStyle="1" w:styleId="WW8Num11z4">
    <w:name w:val="WW8Num11z4"/>
    <w:rsid w:val="00D15290"/>
  </w:style>
  <w:style w:type="character" w:customStyle="1" w:styleId="WW8Num11z5">
    <w:name w:val="WW8Num11z5"/>
    <w:rsid w:val="00D15290"/>
  </w:style>
  <w:style w:type="character" w:customStyle="1" w:styleId="WW8Num11z6">
    <w:name w:val="WW8Num11z6"/>
    <w:rsid w:val="00D15290"/>
  </w:style>
  <w:style w:type="character" w:customStyle="1" w:styleId="WW8Num11z7">
    <w:name w:val="WW8Num11z7"/>
    <w:rsid w:val="00D15290"/>
  </w:style>
  <w:style w:type="character" w:customStyle="1" w:styleId="WW8Num11z8">
    <w:name w:val="WW8Num11z8"/>
    <w:rsid w:val="00D15290"/>
  </w:style>
  <w:style w:type="character" w:customStyle="1" w:styleId="WW8Num12z1">
    <w:name w:val="WW8Num12z1"/>
    <w:rsid w:val="00D15290"/>
  </w:style>
  <w:style w:type="character" w:customStyle="1" w:styleId="WW8Num12z2">
    <w:name w:val="WW8Num12z2"/>
    <w:rsid w:val="00D15290"/>
  </w:style>
  <w:style w:type="character" w:customStyle="1" w:styleId="WW8Num12z3">
    <w:name w:val="WW8Num12z3"/>
    <w:rsid w:val="00D15290"/>
  </w:style>
  <w:style w:type="character" w:customStyle="1" w:styleId="WW8Num12z4">
    <w:name w:val="WW8Num12z4"/>
    <w:rsid w:val="00D15290"/>
  </w:style>
  <w:style w:type="character" w:customStyle="1" w:styleId="WW8Num12z5">
    <w:name w:val="WW8Num12z5"/>
    <w:rsid w:val="00D15290"/>
  </w:style>
  <w:style w:type="character" w:customStyle="1" w:styleId="WW8Num12z6">
    <w:name w:val="WW8Num12z6"/>
    <w:rsid w:val="00D15290"/>
  </w:style>
  <w:style w:type="character" w:customStyle="1" w:styleId="WW8Num12z7">
    <w:name w:val="WW8Num12z7"/>
    <w:rsid w:val="00D15290"/>
  </w:style>
  <w:style w:type="character" w:customStyle="1" w:styleId="WW8Num12z8">
    <w:name w:val="WW8Num12z8"/>
    <w:rsid w:val="00D15290"/>
  </w:style>
  <w:style w:type="character" w:customStyle="1" w:styleId="WW8Num13z0">
    <w:name w:val="WW8Num13z0"/>
    <w:rsid w:val="00D15290"/>
  </w:style>
  <w:style w:type="character" w:customStyle="1" w:styleId="WW8Num13z1">
    <w:name w:val="WW8Num13z1"/>
    <w:rsid w:val="00D15290"/>
  </w:style>
  <w:style w:type="character" w:customStyle="1" w:styleId="WW8Num13z2">
    <w:name w:val="WW8Num13z2"/>
    <w:rsid w:val="00D15290"/>
  </w:style>
  <w:style w:type="character" w:customStyle="1" w:styleId="WW8Num13z3">
    <w:name w:val="WW8Num13z3"/>
    <w:rsid w:val="00D15290"/>
  </w:style>
  <w:style w:type="character" w:customStyle="1" w:styleId="WW8Num13z4">
    <w:name w:val="WW8Num13z4"/>
    <w:rsid w:val="00D15290"/>
  </w:style>
  <w:style w:type="character" w:customStyle="1" w:styleId="WW8Num13z5">
    <w:name w:val="WW8Num13z5"/>
    <w:rsid w:val="00D15290"/>
  </w:style>
  <w:style w:type="character" w:customStyle="1" w:styleId="WW8Num13z6">
    <w:name w:val="WW8Num13z6"/>
    <w:rsid w:val="00D15290"/>
  </w:style>
  <w:style w:type="character" w:customStyle="1" w:styleId="WW8Num13z7">
    <w:name w:val="WW8Num13z7"/>
    <w:rsid w:val="00D15290"/>
  </w:style>
  <w:style w:type="character" w:customStyle="1" w:styleId="WW8Num13z8">
    <w:name w:val="WW8Num13z8"/>
    <w:rsid w:val="00D15290"/>
  </w:style>
  <w:style w:type="character" w:customStyle="1" w:styleId="WW8Num14z0">
    <w:name w:val="WW8Num14z0"/>
    <w:rsid w:val="00D15290"/>
  </w:style>
  <w:style w:type="character" w:customStyle="1" w:styleId="WW8Num14z1">
    <w:name w:val="WW8Num14z1"/>
    <w:rsid w:val="00D15290"/>
  </w:style>
  <w:style w:type="character" w:customStyle="1" w:styleId="WW8Num14z2">
    <w:name w:val="WW8Num14z2"/>
    <w:rsid w:val="00D15290"/>
  </w:style>
  <w:style w:type="character" w:customStyle="1" w:styleId="WW8Num14z3">
    <w:name w:val="WW8Num14z3"/>
    <w:rsid w:val="00D15290"/>
  </w:style>
  <w:style w:type="character" w:customStyle="1" w:styleId="WW8Num14z4">
    <w:name w:val="WW8Num14z4"/>
    <w:rsid w:val="00D15290"/>
  </w:style>
  <w:style w:type="character" w:customStyle="1" w:styleId="WW8Num14z5">
    <w:name w:val="WW8Num14z5"/>
    <w:rsid w:val="00D15290"/>
  </w:style>
  <w:style w:type="character" w:customStyle="1" w:styleId="WW8Num14z6">
    <w:name w:val="WW8Num14z6"/>
    <w:rsid w:val="00D15290"/>
  </w:style>
  <w:style w:type="character" w:customStyle="1" w:styleId="WW8Num14z7">
    <w:name w:val="WW8Num14z7"/>
    <w:rsid w:val="00D15290"/>
  </w:style>
  <w:style w:type="character" w:customStyle="1" w:styleId="WW8Num14z8">
    <w:name w:val="WW8Num14z8"/>
    <w:rsid w:val="00D15290"/>
  </w:style>
  <w:style w:type="character" w:customStyle="1" w:styleId="WW8Num15z0">
    <w:name w:val="WW8Num15z0"/>
    <w:rsid w:val="00D15290"/>
  </w:style>
  <w:style w:type="character" w:customStyle="1" w:styleId="WW8Num16z0">
    <w:name w:val="WW8Num16z0"/>
    <w:rsid w:val="00D15290"/>
  </w:style>
  <w:style w:type="character" w:customStyle="1" w:styleId="WW8Num16z1">
    <w:name w:val="WW8Num16z1"/>
    <w:rsid w:val="00D15290"/>
  </w:style>
  <w:style w:type="character" w:customStyle="1" w:styleId="WW8Num16z2">
    <w:name w:val="WW8Num16z2"/>
    <w:rsid w:val="00D15290"/>
  </w:style>
  <w:style w:type="character" w:customStyle="1" w:styleId="WW8Num16z3">
    <w:name w:val="WW8Num16z3"/>
    <w:rsid w:val="00D15290"/>
  </w:style>
  <w:style w:type="character" w:customStyle="1" w:styleId="WW8Num16z4">
    <w:name w:val="WW8Num16z4"/>
    <w:rsid w:val="00D15290"/>
  </w:style>
  <w:style w:type="character" w:customStyle="1" w:styleId="WW8Num16z5">
    <w:name w:val="WW8Num16z5"/>
    <w:rsid w:val="00D15290"/>
  </w:style>
  <w:style w:type="character" w:customStyle="1" w:styleId="WW8Num16z6">
    <w:name w:val="WW8Num16z6"/>
    <w:rsid w:val="00D15290"/>
  </w:style>
  <w:style w:type="character" w:customStyle="1" w:styleId="WW8Num16z7">
    <w:name w:val="WW8Num16z7"/>
    <w:rsid w:val="00D15290"/>
  </w:style>
  <w:style w:type="character" w:customStyle="1" w:styleId="WW8Num16z8">
    <w:name w:val="WW8Num16z8"/>
    <w:rsid w:val="00D15290"/>
  </w:style>
  <w:style w:type="character" w:customStyle="1" w:styleId="WW8Num17z0">
    <w:name w:val="WW8Num17z0"/>
    <w:rsid w:val="00D15290"/>
  </w:style>
  <w:style w:type="character" w:customStyle="1" w:styleId="WW8Num17z1">
    <w:name w:val="WW8Num17z1"/>
    <w:rsid w:val="00D15290"/>
  </w:style>
  <w:style w:type="character" w:customStyle="1" w:styleId="WW8Num17z2">
    <w:name w:val="WW8Num17z2"/>
    <w:rsid w:val="00D15290"/>
  </w:style>
  <w:style w:type="character" w:customStyle="1" w:styleId="WW8Num17z3">
    <w:name w:val="WW8Num17z3"/>
    <w:rsid w:val="00D15290"/>
  </w:style>
  <w:style w:type="character" w:customStyle="1" w:styleId="WW8Num17z4">
    <w:name w:val="WW8Num17z4"/>
    <w:rsid w:val="00D15290"/>
  </w:style>
  <w:style w:type="character" w:customStyle="1" w:styleId="WW8Num17z5">
    <w:name w:val="WW8Num17z5"/>
    <w:rsid w:val="00D15290"/>
  </w:style>
  <w:style w:type="character" w:customStyle="1" w:styleId="WW8Num17z6">
    <w:name w:val="WW8Num17z6"/>
    <w:rsid w:val="00D15290"/>
  </w:style>
  <w:style w:type="character" w:customStyle="1" w:styleId="WW8Num17z7">
    <w:name w:val="WW8Num17z7"/>
    <w:rsid w:val="00D15290"/>
  </w:style>
  <w:style w:type="character" w:customStyle="1" w:styleId="WW8Num17z8">
    <w:name w:val="WW8Num17z8"/>
    <w:rsid w:val="00D15290"/>
  </w:style>
  <w:style w:type="character" w:customStyle="1" w:styleId="WW8Num18z0">
    <w:name w:val="WW8Num18z0"/>
    <w:rsid w:val="00D15290"/>
    <w:rPr>
      <w:b/>
    </w:rPr>
  </w:style>
  <w:style w:type="character" w:customStyle="1" w:styleId="WW8Num18z1">
    <w:name w:val="WW8Num18z1"/>
    <w:rsid w:val="00D15290"/>
  </w:style>
  <w:style w:type="character" w:customStyle="1" w:styleId="WW8Num18z2">
    <w:name w:val="WW8Num18z2"/>
    <w:rsid w:val="00D15290"/>
  </w:style>
  <w:style w:type="character" w:customStyle="1" w:styleId="WW8Num18z3">
    <w:name w:val="WW8Num18z3"/>
    <w:rsid w:val="00D15290"/>
  </w:style>
  <w:style w:type="character" w:customStyle="1" w:styleId="WW8Num18z4">
    <w:name w:val="WW8Num18z4"/>
    <w:rsid w:val="00D15290"/>
  </w:style>
  <w:style w:type="character" w:customStyle="1" w:styleId="WW8Num18z5">
    <w:name w:val="WW8Num18z5"/>
    <w:rsid w:val="00D15290"/>
  </w:style>
  <w:style w:type="character" w:customStyle="1" w:styleId="WW8Num18z6">
    <w:name w:val="WW8Num18z6"/>
    <w:rsid w:val="00D15290"/>
  </w:style>
  <w:style w:type="character" w:customStyle="1" w:styleId="WW8Num18z7">
    <w:name w:val="WW8Num18z7"/>
    <w:rsid w:val="00D15290"/>
  </w:style>
  <w:style w:type="character" w:customStyle="1" w:styleId="WW8Num18z8">
    <w:name w:val="WW8Num18z8"/>
    <w:rsid w:val="00D15290"/>
  </w:style>
  <w:style w:type="character" w:customStyle="1" w:styleId="WW8Num19z0">
    <w:name w:val="WW8Num19z0"/>
    <w:rsid w:val="00D15290"/>
    <w:rPr>
      <w:b/>
    </w:rPr>
  </w:style>
  <w:style w:type="character" w:customStyle="1" w:styleId="WW8Num19z1">
    <w:name w:val="WW8Num19z1"/>
    <w:rsid w:val="00D15290"/>
  </w:style>
  <w:style w:type="character" w:customStyle="1" w:styleId="WW8Num19z2">
    <w:name w:val="WW8Num19z2"/>
    <w:rsid w:val="00D15290"/>
  </w:style>
  <w:style w:type="character" w:customStyle="1" w:styleId="WW8Num19z3">
    <w:name w:val="WW8Num19z3"/>
    <w:rsid w:val="00D15290"/>
  </w:style>
  <w:style w:type="character" w:customStyle="1" w:styleId="WW8Num19z4">
    <w:name w:val="WW8Num19z4"/>
    <w:rsid w:val="00D15290"/>
  </w:style>
  <w:style w:type="character" w:customStyle="1" w:styleId="WW8Num19z5">
    <w:name w:val="WW8Num19z5"/>
    <w:rsid w:val="00D15290"/>
  </w:style>
  <w:style w:type="character" w:customStyle="1" w:styleId="WW8Num19z6">
    <w:name w:val="WW8Num19z6"/>
    <w:rsid w:val="00D15290"/>
  </w:style>
  <w:style w:type="character" w:customStyle="1" w:styleId="WW8Num19z7">
    <w:name w:val="WW8Num19z7"/>
    <w:rsid w:val="00D15290"/>
  </w:style>
  <w:style w:type="character" w:customStyle="1" w:styleId="WW8Num19z8">
    <w:name w:val="WW8Num19z8"/>
    <w:rsid w:val="00D15290"/>
  </w:style>
  <w:style w:type="character" w:customStyle="1" w:styleId="WW8Num20z0">
    <w:name w:val="WW8Num20z0"/>
    <w:rsid w:val="00D15290"/>
  </w:style>
  <w:style w:type="character" w:customStyle="1" w:styleId="WW8Num20z1">
    <w:name w:val="WW8Num20z1"/>
    <w:rsid w:val="00D15290"/>
  </w:style>
  <w:style w:type="character" w:customStyle="1" w:styleId="WW8Num20z2">
    <w:name w:val="WW8Num20z2"/>
    <w:rsid w:val="00D15290"/>
  </w:style>
  <w:style w:type="character" w:customStyle="1" w:styleId="WW8Num20z3">
    <w:name w:val="WW8Num20z3"/>
    <w:rsid w:val="00D15290"/>
  </w:style>
  <w:style w:type="character" w:customStyle="1" w:styleId="WW8Num20z4">
    <w:name w:val="WW8Num20z4"/>
    <w:rsid w:val="00D15290"/>
  </w:style>
  <w:style w:type="character" w:customStyle="1" w:styleId="WW8Num20z5">
    <w:name w:val="WW8Num20z5"/>
    <w:rsid w:val="00D15290"/>
  </w:style>
  <w:style w:type="character" w:customStyle="1" w:styleId="WW8Num20z6">
    <w:name w:val="WW8Num20z6"/>
    <w:rsid w:val="00D15290"/>
  </w:style>
  <w:style w:type="character" w:customStyle="1" w:styleId="WW8Num20z7">
    <w:name w:val="WW8Num20z7"/>
    <w:rsid w:val="00D15290"/>
  </w:style>
  <w:style w:type="character" w:customStyle="1" w:styleId="WW8Num20z8">
    <w:name w:val="WW8Num20z8"/>
    <w:rsid w:val="00D15290"/>
  </w:style>
  <w:style w:type="character" w:customStyle="1" w:styleId="WW8Num21z0">
    <w:name w:val="WW8Num21z0"/>
    <w:rsid w:val="00D15290"/>
  </w:style>
  <w:style w:type="character" w:customStyle="1" w:styleId="WW8Num21z1">
    <w:name w:val="WW8Num21z1"/>
    <w:rsid w:val="00D15290"/>
  </w:style>
  <w:style w:type="character" w:customStyle="1" w:styleId="WW8Num21z2">
    <w:name w:val="WW8Num21z2"/>
    <w:rsid w:val="00D15290"/>
  </w:style>
  <w:style w:type="character" w:customStyle="1" w:styleId="WW8Num21z3">
    <w:name w:val="WW8Num21z3"/>
    <w:rsid w:val="00D15290"/>
  </w:style>
  <w:style w:type="character" w:customStyle="1" w:styleId="WW8Num21z4">
    <w:name w:val="WW8Num21z4"/>
    <w:rsid w:val="00D15290"/>
  </w:style>
  <w:style w:type="character" w:customStyle="1" w:styleId="WW8Num21z5">
    <w:name w:val="WW8Num21z5"/>
    <w:rsid w:val="00D15290"/>
  </w:style>
  <w:style w:type="character" w:customStyle="1" w:styleId="WW8Num21z6">
    <w:name w:val="WW8Num21z6"/>
    <w:rsid w:val="00D15290"/>
  </w:style>
  <w:style w:type="character" w:customStyle="1" w:styleId="WW8Num21z7">
    <w:name w:val="WW8Num21z7"/>
    <w:rsid w:val="00D15290"/>
  </w:style>
  <w:style w:type="character" w:customStyle="1" w:styleId="WW8Num21z8">
    <w:name w:val="WW8Num21z8"/>
    <w:rsid w:val="00D15290"/>
  </w:style>
  <w:style w:type="character" w:customStyle="1" w:styleId="WW8Num22z0">
    <w:name w:val="WW8Num22z0"/>
    <w:rsid w:val="00D15290"/>
  </w:style>
  <w:style w:type="character" w:customStyle="1" w:styleId="WW8Num22z1">
    <w:name w:val="WW8Num22z1"/>
    <w:rsid w:val="00D15290"/>
  </w:style>
  <w:style w:type="character" w:customStyle="1" w:styleId="WW8Num22z2">
    <w:name w:val="WW8Num22z2"/>
    <w:rsid w:val="00D15290"/>
  </w:style>
  <w:style w:type="character" w:customStyle="1" w:styleId="WW8Num22z3">
    <w:name w:val="WW8Num22z3"/>
    <w:rsid w:val="00D15290"/>
  </w:style>
  <w:style w:type="character" w:customStyle="1" w:styleId="WW8Num22z4">
    <w:name w:val="WW8Num22z4"/>
    <w:rsid w:val="00D15290"/>
  </w:style>
  <w:style w:type="character" w:customStyle="1" w:styleId="WW8Num22z5">
    <w:name w:val="WW8Num22z5"/>
    <w:rsid w:val="00D15290"/>
  </w:style>
  <w:style w:type="character" w:customStyle="1" w:styleId="WW8Num22z6">
    <w:name w:val="WW8Num22z6"/>
    <w:rsid w:val="00D15290"/>
  </w:style>
  <w:style w:type="character" w:customStyle="1" w:styleId="WW8Num22z7">
    <w:name w:val="WW8Num22z7"/>
    <w:rsid w:val="00D15290"/>
  </w:style>
  <w:style w:type="character" w:customStyle="1" w:styleId="WW8Num22z8">
    <w:name w:val="WW8Num22z8"/>
    <w:rsid w:val="00D15290"/>
  </w:style>
  <w:style w:type="character" w:customStyle="1" w:styleId="WW8Num23z0">
    <w:name w:val="WW8Num23z0"/>
    <w:rsid w:val="00D15290"/>
  </w:style>
  <w:style w:type="character" w:customStyle="1" w:styleId="WW8Num23z1">
    <w:name w:val="WW8Num23z1"/>
    <w:rsid w:val="00D15290"/>
  </w:style>
  <w:style w:type="character" w:customStyle="1" w:styleId="WW8Num23z2">
    <w:name w:val="WW8Num23z2"/>
    <w:rsid w:val="00D15290"/>
  </w:style>
  <w:style w:type="character" w:customStyle="1" w:styleId="WW8Num23z3">
    <w:name w:val="WW8Num23z3"/>
    <w:rsid w:val="00D15290"/>
  </w:style>
  <w:style w:type="character" w:customStyle="1" w:styleId="WW8Num23z4">
    <w:name w:val="WW8Num23z4"/>
    <w:rsid w:val="00D15290"/>
  </w:style>
  <w:style w:type="character" w:customStyle="1" w:styleId="WW8Num23z5">
    <w:name w:val="WW8Num23z5"/>
    <w:rsid w:val="00D15290"/>
  </w:style>
  <w:style w:type="character" w:customStyle="1" w:styleId="WW8Num23z6">
    <w:name w:val="WW8Num23z6"/>
    <w:rsid w:val="00D15290"/>
  </w:style>
  <w:style w:type="character" w:customStyle="1" w:styleId="WW8Num23z7">
    <w:name w:val="WW8Num23z7"/>
    <w:rsid w:val="00D15290"/>
  </w:style>
  <w:style w:type="character" w:customStyle="1" w:styleId="WW8Num23z8">
    <w:name w:val="WW8Num23z8"/>
    <w:rsid w:val="00D15290"/>
  </w:style>
  <w:style w:type="character" w:customStyle="1" w:styleId="WW8Num24z0">
    <w:name w:val="WW8Num24z0"/>
    <w:rsid w:val="00D15290"/>
  </w:style>
  <w:style w:type="character" w:customStyle="1" w:styleId="WW8Num24z1">
    <w:name w:val="WW8Num24z1"/>
    <w:rsid w:val="00D15290"/>
  </w:style>
  <w:style w:type="character" w:customStyle="1" w:styleId="WW8Num24z2">
    <w:name w:val="WW8Num24z2"/>
    <w:rsid w:val="00D15290"/>
  </w:style>
  <w:style w:type="character" w:customStyle="1" w:styleId="WW8Num24z3">
    <w:name w:val="WW8Num24z3"/>
    <w:rsid w:val="00D15290"/>
  </w:style>
  <w:style w:type="character" w:customStyle="1" w:styleId="WW8Num24z4">
    <w:name w:val="WW8Num24z4"/>
    <w:rsid w:val="00D15290"/>
  </w:style>
  <w:style w:type="character" w:customStyle="1" w:styleId="WW8Num24z5">
    <w:name w:val="WW8Num24z5"/>
    <w:rsid w:val="00D15290"/>
  </w:style>
  <w:style w:type="character" w:customStyle="1" w:styleId="WW8Num24z6">
    <w:name w:val="WW8Num24z6"/>
    <w:rsid w:val="00D15290"/>
  </w:style>
  <w:style w:type="character" w:customStyle="1" w:styleId="WW8Num24z7">
    <w:name w:val="WW8Num24z7"/>
    <w:rsid w:val="00D15290"/>
  </w:style>
  <w:style w:type="character" w:customStyle="1" w:styleId="WW8Num24z8">
    <w:name w:val="WW8Num24z8"/>
    <w:rsid w:val="00D15290"/>
  </w:style>
  <w:style w:type="character" w:customStyle="1" w:styleId="WW8Num25z0">
    <w:name w:val="WW8Num25z0"/>
    <w:rsid w:val="00D15290"/>
  </w:style>
  <w:style w:type="character" w:customStyle="1" w:styleId="WW8Num25z1">
    <w:name w:val="WW8Num25z1"/>
    <w:rsid w:val="00D15290"/>
  </w:style>
  <w:style w:type="character" w:customStyle="1" w:styleId="WW8Num25z2">
    <w:name w:val="WW8Num25z2"/>
    <w:rsid w:val="00D15290"/>
  </w:style>
  <w:style w:type="character" w:customStyle="1" w:styleId="WW8Num25z3">
    <w:name w:val="WW8Num25z3"/>
    <w:rsid w:val="00D15290"/>
  </w:style>
  <w:style w:type="character" w:customStyle="1" w:styleId="WW8Num25z4">
    <w:name w:val="WW8Num25z4"/>
    <w:rsid w:val="00D15290"/>
  </w:style>
  <w:style w:type="character" w:customStyle="1" w:styleId="WW8Num25z5">
    <w:name w:val="WW8Num25z5"/>
    <w:rsid w:val="00D15290"/>
  </w:style>
  <w:style w:type="character" w:customStyle="1" w:styleId="WW8Num25z6">
    <w:name w:val="WW8Num25z6"/>
    <w:rsid w:val="00D15290"/>
  </w:style>
  <w:style w:type="character" w:customStyle="1" w:styleId="WW8Num25z7">
    <w:name w:val="WW8Num25z7"/>
    <w:rsid w:val="00D15290"/>
  </w:style>
  <w:style w:type="character" w:customStyle="1" w:styleId="WW8Num25z8">
    <w:name w:val="WW8Num25z8"/>
    <w:rsid w:val="00D15290"/>
  </w:style>
  <w:style w:type="character" w:customStyle="1" w:styleId="WW8Num26z0">
    <w:name w:val="WW8Num26z0"/>
    <w:rsid w:val="00D15290"/>
    <w:rPr>
      <w:rFonts w:ascii="Symbol" w:hAnsi="Symbol" w:cs="Symbol"/>
    </w:rPr>
  </w:style>
  <w:style w:type="character" w:customStyle="1" w:styleId="WW8Num26z1">
    <w:name w:val="WW8Num26z1"/>
    <w:rsid w:val="00D15290"/>
    <w:rPr>
      <w:rFonts w:ascii="Courier New" w:hAnsi="Courier New" w:cs="Courier New"/>
    </w:rPr>
  </w:style>
  <w:style w:type="character" w:customStyle="1" w:styleId="WW8Num26z2">
    <w:name w:val="WW8Num26z2"/>
    <w:rsid w:val="00D15290"/>
    <w:rPr>
      <w:rFonts w:ascii="Wingdings" w:hAnsi="Wingdings" w:cs="Wingdings"/>
    </w:rPr>
  </w:style>
  <w:style w:type="character" w:customStyle="1" w:styleId="WW8Num27z0">
    <w:name w:val="WW8Num27z0"/>
    <w:rsid w:val="00D15290"/>
  </w:style>
  <w:style w:type="character" w:customStyle="1" w:styleId="WW8Num27z1">
    <w:name w:val="WW8Num27z1"/>
    <w:rsid w:val="00D15290"/>
  </w:style>
  <w:style w:type="character" w:customStyle="1" w:styleId="WW8Num27z2">
    <w:name w:val="WW8Num27z2"/>
    <w:rsid w:val="00D15290"/>
  </w:style>
  <w:style w:type="character" w:customStyle="1" w:styleId="WW8Num27z3">
    <w:name w:val="WW8Num27z3"/>
    <w:rsid w:val="00D15290"/>
  </w:style>
  <w:style w:type="character" w:customStyle="1" w:styleId="WW8Num27z4">
    <w:name w:val="WW8Num27z4"/>
    <w:rsid w:val="00D15290"/>
  </w:style>
  <w:style w:type="character" w:customStyle="1" w:styleId="WW8Num27z5">
    <w:name w:val="WW8Num27z5"/>
    <w:rsid w:val="00D15290"/>
  </w:style>
  <w:style w:type="character" w:customStyle="1" w:styleId="WW8Num27z6">
    <w:name w:val="WW8Num27z6"/>
    <w:rsid w:val="00D15290"/>
  </w:style>
  <w:style w:type="character" w:customStyle="1" w:styleId="WW8Num27z7">
    <w:name w:val="WW8Num27z7"/>
    <w:rsid w:val="00D15290"/>
  </w:style>
  <w:style w:type="character" w:customStyle="1" w:styleId="WW8Num27z8">
    <w:name w:val="WW8Num27z8"/>
    <w:rsid w:val="00D15290"/>
  </w:style>
  <w:style w:type="character" w:customStyle="1" w:styleId="WW8Num28z0">
    <w:name w:val="WW8Num28z0"/>
    <w:rsid w:val="00D15290"/>
    <w:rPr>
      <w:b w:val="0"/>
    </w:rPr>
  </w:style>
  <w:style w:type="character" w:customStyle="1" w:styleId="WW8Num28z1">
    <w:name w:val="WW8Num28z1"/>
    <w:rsid w:val="00D15290"/>
  </w:style>
  <w:style w:type="character" w:customStyle="1" w:styleId="WW8Num28z2">
    <w:name w:val="WW8Num28z2"/>
    <w:rsid w:val="00D15290"/>
  </w:style>
  <w:style w:type="character" w:customStyle="1" w:styleId="WW8Num28z3">
    <w:name w:val="WW8Num28z3"/>
    <w:rsid w:val="00D15290"/>
  </w:style>
  <w:style w:type="character" w:customStyle="1" w:styleId="WW8Num28z4">
    <w:name w:val="WW8Num28z4"/>
    <w:rsid w:val="00D15290"/>
  </w:style>
  <w:style w:type="character" w:customStyle="1" w:styleId="WW8Num28z5">
    <w:name w:val="WW8Num28z5"/>
    <w:rsid w:val="00D15290"/>
  </w:style>
  <w:style w:type="character" w:customStyle="1" w:styleId="WW8Num28z6">
    <w:name w:val="WW8Num28z6"/>
    <w:rsid w:val="00D15290"/>
  </w:style>
  <w:style w:type="character" w:customStyle="1" w:styleId="WW8Num28z7">
    <w:name w:val="WW8Num28z7"/>
    <w:rsid w:val="00D15290"/>
  </w:style>
  <w:style w:type="character" w:customStyle="1" w:styleId="WW8Num28z8">
    <w:name w:val="WW8Num28z8"/>
    <w:rsid w:val="00D15290"/>
  </w:style>
  <w:style w:type="character" w:customStyle="1" w:styleId="12">
    <w:name w:val="Основной шрифт абзаца1"/>
    <w:rsid w:val="00D15290"/>
  </w:style>
  <w:style w:type="character" w:customStyle="1" w:styleId="afc">
    <w:name w:val="Символ сноски"/>
    <w:rsid w:val="00D15290"/>
    <w:rPr>
      <w:vertAlign w:val="superscript"/>
    </w:rPr>
  </w:style>
  <w:style w:type="character" w:customStyle="1" w:styleId="afd">
    <w:name w:val="Подзаголовок Знак"/>
    <w:rsid w:val="00D15290"/>
    <w:rPr>
      <w:rFonts w:ascii="Calibri" w:hAnsi="Calibri" w:cs="Calibri"/>
      <w:color w:val="5A5A5A"/>
      <w:spacing w:val="15"/>
      <w:sz w:val="22"/>
      <w:szCs w:val="22"/>
      <w:lang w:val="ru-RU"/>
    </w:rPr>
  </w:style>
  <w:style w:type="character" w:customStyle="1" w:styleId="afe">
    <w:name w:val="Маркеры списка"/>
    <w:rsid w:val="00D15290"/>
    <w:rPr>
      <w:rFonts w:ascii="OpenSymbol" w:eastAsia="OpenSymbol" w:hAnsi="OpenSymbol" w:cs="OpenSymbol"/>
    </w:rPr>
  </w:style>
  <w:style w:type="character" w:customStyle="1" w:styleId="WW8Num26z3">
    <w:name w:val="WW8Num26z3"/>
    <w:rsid w:val="00D15290"/>
    <w:rPr>
      <w:rFonts w:ascii="Symbol" w:hAnsi="Symbol" w:cs="Symbol"/>
    </w:rPr>
  </w:style>
  <w:style w:type="character" w:customStyle="1" w:styleId="WW8Num29z0">
    <w:name w:val="WW8Num29z0"/>
    <w:rsid w:val="00D15290"/>
    <w:rPr>
      <w:lang w:val="uk-UA"/>
    </w:rPr>
  </w:style>
  <w:style w:type="character" w:customStyle="1" w:styleId="WW8Num29z1">
    <w:name w:val="WW8Num29z1"/>
    <w:rsid w:val="00D15290"/>
  </w:style>
  <w:style w:type="character" w:customStyle="1" w:styleId="WW8Num29z2">
    <w:name w:val="WW8Num29z2"/>
    <w:rsid w:val="00D15290"/>
  </w:style>
  <w:style w:type="character" w:customStyle="1" w:styleId="WW8Num29z3">
    <w:name w:val="WW8Num29z3"/>
    <w:rsid w:val="00D15290"/>
  </w:style>
  <w:style w:type="character" w:customStyle="1" w:styleId="WW8Num29z4">
    <w:name w:val="WW8Num29z4"/>
    <w:rsid w:val="00D15290"/>
  </w:style>
  <w:style w:type="character" w:customStyle="1" w:styleId="WW8Num29z5">
    <w:name w:val="WW8Num29z5"/>
    <w:rsid w:val="00D15290"/>
  </w:style>
  <w:style w:type="character" w:customStyle="1" w:styleId="WW8Num29z6">
    <w:name w:val="WW8Num29z6"/>
    <w:rsid w:val="00D15290"/>
  </w:style>
  <w:style w:type="character" w:customStyle="1" w:styleId="WW8Num29z7">
    <w:name w:val="WW8Num29z7"/>
    <w:rsid w:val="00D15290"/>
  </w:style>
  <w:style w:type="character" w:customStyle="1" w:styleId="WW8Num29z8">
    <w:name w:val="WW8Num29z8"/>
    <w:rsid w:val="00D15290"/>
  </w:style>
  <w:style w:type="paragraph" w:customStyle="1" w:styleId="13">
    <w:name w:val="Заголовок1"/>
    <w:basedOn w:val="a"/>
    <w:next w:val="a7"/>
    <w:rsid w:val="00D15290"/>
    <w:pPr>
      <w:keepNext/>
      <w:suppressAutoHyphens/>
      <w:spacing w:before="240" w:after="120" w:line="240" w:lineRule="auto"/>
      <w:jc w:val="left"/>
    </w:pPr>
    <w:rPr>
      <w:rFonts w:ascii="Liberation Sans" w:eastAsia="Microsoft YaHei" w:hAnsi="Liberation Sans" w:cs="Arial"/>
      <w:sz w:val="28"/>
      <w:szCs w:val="28"/>
      <w:lang w:val="ru-RU" w:eastAsia="zh-CN"/>
    </w:rPr>
  </w:style>
  <w:style w:type="paragraph" w:styleId="aff">
    <w:name w:val="List"/>
    <w:basedOn w:val="a7"/>
    <w:rsid w:val="00D15290"/>
    <w:pPr>
      <w:tabs>
        <w:tab w:val="clear" w:pos="284"/>
        <w:tab w:val="left" w:pos="540"/>
      </w:tabs>
      <w:suppressAutoHyphens/>
      <w:jc w:val="left"/>
    </w:pPr>
    <w:rPr>
      <w:rFonts w:cs="Arial"/>
      <w:sz w:val="28"/>
      <w:szCs w:val="28"/>
      <w:u w:val="none"/>
      <w:lang w:val="ru-RU" w:eastAsia="zh-CN"/>
    </w:rPr>
  </w:style>
  <w:style w:type="paragraph" w:styleId="aff0">
    <w:name w:val="caption"/>
    <w:basedOn w:val="a"/>
    <w:qFormat/>
    <w:rsid w:val="00D15290"/>
    <w:pPr>
      <w:suppressLineNumbers/>
      <w:suppressAutoHyphens/>
      <w:spacing w:before="120" w:after="120" w:line="240" w:lineRule="auto"/>
      <w:jc w:val="left"/>
    </w:pPr>
    <w:rPr>
      <w:rFonts w:ascii="Times New Roman" w:hAnsi="Times New Roman" w:cs="Arial"/>
      <w:i/>
      <w:iCs/>
      <w:szCs w:val="24"/>
      <w:lang w:val="ru-RU" w:eastAsia="zh-CN"/>
    </w:rPr>
  </w:style>
  <w:style w:type="paragraph" w:customStyle="1" w:styleId="14">
    <w:name w:val="Указатель1"/>
    <w:basedOn w:val="a"/>
    <w:rsid w:val="00D15290"/>
    <w:pPr>
      <w:suppressLineNumbers/>
      <w:suppressAutoHyphens/>
      <w:spacing w:line="240" w:lineRule="auto"/>
      <w:jc w:val="left"/>
    </w:pPr>
    <w:rPr>
      <w:rFonts w:ascii="Times New Roman" w:hAnsi="Times New Roman" w:cs="Arial"/>
      <w:szCs w:val="24"/>
      <w:lang w:val="ru-RU" w:eastAsia="zh-CN"/>
    </w:rPr>
  </w:style>
  <w:style w:type="paragraph" w:customStyle="1" w:styleId="aff1">
    <w:name w:val="Верхний и нижний колонтитулы"/>
    <w:basedOn w:val="a"/>
    <w:rsid w:val="00D15290"/>
    <w:pPr>
      <w:suppressLineNumbers/>
      <w:tabs>
        <w:tab w:val="center" w:pos="4819"/>
        <w:tab w:val="right" w:pos="9638"/>
      </w:tabs>
      <w:suppressAutoHyphens/>
      <w:spacing w:line="240" w:lineRule="auto"/>
      <w:jc w:val="left"/>
    </w:pPr>
    <w:rPr>
      <w:rFonts w:ascii="Times New Roman" w:hAnsi="Times New Roman"/>
      <w:szCs w:val="24"/>
      <w:lang w:val="ru-RU" w:eastAsia="zh-CN"/>
    </w:rPr>
  </w:style>
  <w:style w:type="paragraph" w:styleId="aff2">
    <w:name w:val="toa heading"/>
    <w:basedOn w:val="1"/>
    <w:next w:val="a"/>
    <w:rsid w:val="00D15290"/>
    <w:pPr>
      <w:suppressAutoHyphens/>
      <w:spacing w:line="276" w:lineRule="auto"/>
      <w:jc w:val="left"/>
    </w:pPr>
    <w:rPr>
      <w:lang w:val="ru-RU" w:eastAsia="zh-CN"/>
    </w:rPr>
  </w:style>
  <w:style w:type="paragraph" w:customStyle="1" w:styleId="TableParagraph">
    <w:name w:val="Table Paragraph"/>
    <w:basedOn w:val="a"/>
    <w:rsid w:val="00D15290"/>
    <w:pPr>
      <w:widowControl w:val="0"/>
      <w:suppressAutoHyphens/>
      <w:autoSpaceDE w:val="0"/>
      <w:spacing w:line="240" w:lineRule="auto"/>
      <w:jc w:val="left"/>
    </w:pPr>
    <w:rPr>
      <w:rFonts w:ascii="Times New Roman" w:hAnsi="Times New Roman"/>
      <w:sz w:val="22"/>
      <w:szCs w:val="22"/>
      <w:lang w:val="en-US" w:eastAsia="zh-CN"/>
    </w:rPr>
  </w:style>
  <w:style w:type="paragraph" w:styleId="aff3">
    <w:name w:val="Subtitle"/>
    <w:basedOn w:val="a"/>
    <w:next w:val="a"/>
    <w:link w:val="15"/>
    <w:qFormat/>
    <w:rsid w:val="00D15290"/>
    <w:pPr>
      <w:suppressAutoHyphens/>
      <w:spacing w:after="160" w:line="240" w:lineRule="auto"/>
      <w:jc w:val="left"/>
    </w:pPr>
    <w:rPr>
      <w:rFonts w:ascii="Calibri" w:hAnsi="Calibri"/>
      <w:color w:val="5A5A5A"/>
      <w:spacing w:val="15"/>
      <w:sz w:val="22"/>
      <w:szCs w:val="22"/>
      <w:lang w:val="ru-RU" w:eastAsia="zh-CN"/>
    </w:rPr>
  </w:style>
  <w:style w:type="character" w:customStyle="1" w:styleId="15">
    <w:name w:val="Подзаголовок Знак1"/>
    <w:basedOn w:val="a0"/>
    <w:link w:val="aff3"/>
    <w:rsid w:val="00D15290"/>
    <w:rPr>
      <w:rFonts w:eastAsia="Times New Roman"/>
      <w:color w:val="5A5A5A"/>
      <w:spacing w:val="15"/>
      <w:sz w:val="22"/>
      <w:szCs w:val="22"/>
      <w:lang w:eastAsia="zh-CN"/>
    </w:rPr>
  </w:style>
  <w:style w:type="paragraph" w:customStyle="1" w:styleId="aff4">
    <w:name w:val="Содержимое таблицы"/>
    <w:basedOn w:val="a"/>
    <w:rsid w:val="00D15290"/>
    <w:pPr>
      <w:suppressLineNumbers/>
      <w:suppressAutoHyphens/>
      <w:spacing w:line="240" w:lineRule="auto"/>
      <w:jc w:val="left"/>
    </w:pPr>
    <w:rPr>
      <w:rFonts w:ascii="Times New Roman" w:hAnsi="Times New Roman"/>
      <w:szCs w:val="24"/>
      <w:lang w:val="ru-RU" w:eastAsia="zh-CN"/>
    </w:rPr>
  </w:style>
  <w:style w:type="paragraph" w:customStyle="1" w:styleId="aff5">
    <w:name w:val="Заголовок таблицы"/>
    <w:basedOn w:val="aff4"/>
    <w:rsid w:val="00D15290"/>
    <w:pPr>
      <w:jc w:val="center"/>
    </w:pPr>
    <w:rPr>
      <w:b/>
      <w:bCs/>
    </w:rPr>
  </w:style>
  <w:style w:type="paragraph" w:customStyle="1" w:styleId="aff6">
    <w:name w:val="Содержимое врезки"/>
    <w:basedOn w:val="a"/>
    <w:rsid w:val="00D15290"/>
    <w:pPr>
      <w:suppressAutoHyphens/>
      <w:spacing w:line="240" w:lineRule="auto"/>
      <w:jc w:val="left"/>
    </w:pPr>
    <w:rPr>
      <w:rFonts w:ascii="Times New Roman" w:hAnsi="Times New Roman"/>
      <w:szCs w:val="24"/>
      <w:lang w:val="ru-RU" w:eastAsia="zh-CN"/>
    </w:rPr>
  </w:style>
  <w:style w:type="paragraph" w:customStyle="1" w:styleId="aff7">
    <w:name w:val="Штамп"/>
    <w:basedOn w:val="a"/>
    <w:rsid w:val="009F3480"/>
    <w:pPr>
      <w:spacing w:line="240" w:lineRule="auto"/>
      <w:jc w:val="center"/>
    </w:pPr>
    <w:rPr>
      <w:rFonts w:ascii="ГОСТ тип А" w:hAnsi="ГОСТ тип А"/>
      <w:b/>
      <w:i/>
      <w:noProof/>
      <w:sz w:val="18"/>
      <w:lang w:val="ru-RU"/>
    </w:rPr>
  </w:style>
  <w:style w:type="paragraph" w:styleId="aff8">
    <w:name w:val="Plain Text"/>
    <w:basedOn w:val="a"/>
    <w:link w:val="aff9"/>
    <w:rsid w:val="009F3480"/>
    <w:pPr>
      <w:spacing w:line="240" w:lineRule="auto"/>
      <w:jc w:val="left"/>
    </w:pPr>
    <w:rPr>
      <w:rFonts w:ascii="Courier New" w:hAnsi="Courier New" w:cs="Courier New"/>
      <w:sz w:val="20"/>
      <w:lang w:val="ru-RU"/>
    </w:rPr>
  </w:style>
  <w:style w:type="character" w:customStyle="1" w:styleId="aff9">
    <w:name w:val="Текст Знак"/>
    <w:basedOn w:val="a0"/>
    <w:link w:val="aff8"/>
    <w:rsid w:val="009F3480"/>
    <w:rPr>
      <w:rFonts w:ascii="Courier New" w:eastAsia="Times New Roman" w:hAnsi="Courier New" w:cs="Courier New"/>
    </w:rPr>
  </w:style>
  <w:style w:type="character" w:customStyle="1" w:styleId="stil23">
    <w:name w:val="stil23"/>
    <w:rsid w:val="009F3480"/>
  </w:style>
  <w:style w:type="character" w:customStyle="1" w:styleId="hps">
    <w:name w:val="hps"/>
    <w:rsid w:val="00775F17"/>
  </w:style>
  <w:style w:type="character" w:customStyle="1" w:styleId="affa">
    <w:name w:val="Тема примечания Знак"/>
    <w:basedOn w:val="af9"/>
    <w:link w:val="affb"/>
    <w:uiPriority w:val="99"/>
    <w:semiHidden/>
    <w:rsid w:val="0008043A"/>
    <w:rPr>
      <w:rFonts w:ascii="Arial" w:eastAsia="Times New Roman" w:hAnsi="Arial"/>
      <w:b/>
      <w:bCs/>
      <w:lang w:val="uk-UA"/>
    </w:rPr>
  </w:style>
  <w:style w:type="paragraph" w:styleId="affb">
    <w:name w:val="annotation subject"/>
    <w:basedOn w:val="af8"/>
    <w:next w:val="af8"/>
    <w:link w:val="affa"/>
    <w:uiPriority w:val="99"/>
    <w:semiHidden/>
    <w:unhideWhenUsed/>
    <w:rsid w:val="0008043A"/>
    <w:pPr>
      <w:jc w:val="both"/>
    </w:pPr>
    <w:rPr>
      <w:rFonts w:ascii="Arial" w:hAnsi="Arial"/>
      <w:b/>
      <w:bCs/>
      <w:lang w:val="uk-UA" w:eastAsia="ru-RU"/>
    </w:rPr>
  </w:style>
  <w:style w:type="character" w:customStyle="1" w:styleId="FontStyle24">
    <w:name w:val="Font Style24"/>
    <w:uiPriority w:val="99"/>
    <w:rsid w:val="00DD620F"/>
    <w:rPr>
      <w:rFonts w:ascii="Century Gothic" w:hAnsi="Century Gothic" w:cs="Century Gothic"/>
      <w:sz w:val="14"/>
      <w:szCs w:val="14"/>
    </w:rPr>
  </w:style>
  <w:style w:type="paragraph" w:customStyle="1" w:styleId="120">
    <w:name w:val="Обычный + 12 пт"/>
    <w:aliases w:val="уплотненный на  0,3 пт + уплотненный на  0,2 пт"/>
    <w:basedOn w:val="a"/>
    <w:rsid w:val="00701486"/>
    <w:pPr>
      <w:spacing w:line="240" w:lineRule="auto"/>
      <w:ind w:firstLine="709"/>
    </w:pPr>
    <w:rPr>
      <w:rFonts w:ascii="Times New Roman" w:hAnsi="Times New Roman"/>
      <w:szCs w:val="24"/>
      <w:lang w:val="ru-RU"/>
    </w:rPr>
  </w:style>
  <w:style w:type="table" w:customStyle="1" w:styleId="26">
    <w:name w:val="Сетка таблицы2"/>
    <w:basedOn w:val="a1"/>
    <w:next w:val="af2"/>
    <w:uiPriority w:val="59"/>
    <w:rsid w:val="00D74CEC"/>
    <w:rPr>
      <w:rFonts w:asciiTheme="minorHAnsi" w:eastAsiaTheme="minorHAnsi" w:hAnsiTheme="minorHAnsi" w:cstheme="minorBidi"/>
      <w:sz w:val="22"/>
      <w:szCs w:val="22"/>
      <w:lang w:val="uk-UA"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4pt127">
    <w:name w:val="Стиль 14 pt по ширине Первая строка:  127 см Междустр.интервал:..."/>
    <w:basedOn w:val="a"/>
    <w:rsid w:val="00E542C4"/>
    <w:pPr>
      <w:ind w:firstLine="720"/>
    </w:pPr>
    <w:rPr>
      <w:rFonts w:ascii="Times New Roman" w:hAnsi="Times New Roman"/>
      <w:sz w:val="28"/>
      <w:lang w:val="ru-RU"/>
    </w:rPr>
  </w:style>
  <w:style w:type="character" w:customStyle="1" w:styleId="brown">
    <w:name w:val="brown"/>
    <w:basedOn w:val="a0"/>
    <w:rsid w:val="006A5435"/>
  </w:style>
  <w:style w:type="paragraph" w:customStyle="1" w:styleId="TableText">
    <w:name w:val="Table Text"/>
    <w:basedOn w:val="a"/>
    <w:rsid w:val="00E66D3E"/>
    <w:pPr>
      <w:adjustRightInd w:val="0"/>
      <w:spacing w:line="240" w:lineRule="auto"/>
      <w:jc w:val="center"/>
    </w:pPr>
    <w:rPr>
      <w:rFonts w:ascii="Times New Roman" w:hAnsi="Times New Roman"/>
      <w:szCs w:val="24"/>
    </w:rPr>
  </w:style>
  <w:style w:type="paragraph" w:styleId="affc">
    <w:name w:val="Body Text Indent"/>
    <w:basedOn w:val="a"/>
    <w:link w:val="affd"/>
    <w:uiPriority w:val="99"/>
    <w:semiHidden/>
    <w:unhideWhenUsed/>
    <w:rsid w:val="00E66D3E"/>
    <w:pPr>
      <w:spacing w:after="120"/>
      <w:ind w:left="283"/>
    </w:pPr>
  </w:style>
  <w:style w:type="character" w:customStyle="1" w:styleId="affd">
    <w:name w:val="Основной текст с отступом Знак"/>
    <w:basedOn w:val="a0"/>
    <w:link w:val="affc"/>
    <w:uiPriority w:val="99"/>
    <w:semiHidden/>
    <w:rsid w:val="00E66D3E"/>
    <w:rPr>
      <w:rFonts w:ascii="Arial" w:eastAsia="Times New Roman" w:hAnsi="Arial"/>
      <w:sz w:val="24"/>
      <w:lang w:val="uk-UA"/>
    </w:rPr>
  </w:style>
  <w:style w:type="character" w:customStyle="1" w:styleId="27">
    <w:name w:val="Основний текст2"/>
    <w:basedOn w:val="a0"/>
    <w:rsid w:val="00E66D3E"/>
    <w:rPr>
      <w:sz w:val="19"/>
      <w:szCs w:val="19"/>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2630661">
      <w:bodyDiv w:val="1"/>
      <w:marLeft w:val="0"/>
      <w:marRight w:val="0"/>
      <w:marTop w:val="0"/>
      <w:marBottom w:val="0"/>
      <w:divBdr>
        <w:top w:val="none" w:sz="0" w:space="0" w:color="auto"/>
        <w:left w:val="none" w:sz="0" w:space="0" w:color="auto"/>
        <w:bottom w:val="none" w:sz="0" w:space="0" w:color="auto"/>
        <w:right w:val="none" w:sz="0" w:space="0" w:color="auto"/>
      </w:divBdr>
    </w:div>
    <w:div w:id="395275769">
      <w:bodyDiv w:val="1"/>
      <w:marLeft w:val="0"/>
      <w:marRight w:val="0"/>
      <w:marTop w:val="0"/>
      <w:marBottom w:val="0"/>
      <w:divBdr>
        <w:top w:val="none" w:sz="0" w:space="0" w:color="auto"/>
        <w:left w:val="none" w:sz="0" w:space="0" w:color="auto"/>
        <w:bottom w:val="none" w:sz="0" w:space="0" w:color="auto"/>
        <w:right w:val="none" w:sz="0" w:space="0" w:color="auto"/>
      </w:divBdr>
    </w:div>
    <w:div w:id="500852221">
      <w:bodyDiv w:val="1"/>
      <w:marLeft w:val="0"/>
      <w:marRight w:val="0"/>
      <w:marTop w:val="0"/>
      <w:marBottom w:val="0"/>
      <w:divBdr>
        <w:top w:val="none" w:sz="0" w:space="0" w:color="auto"/>
        <w:left w:val="none" w:sz="0" w:space="0" w:color="auto"/>
        <w:bottom w:val="none" w:sz="0" w:space="0" w:color="auto"/>
        <w:right w:val="none" w:sz="0" w:space="0" w:color="auto"/>
      </w:divBdr>
    </w:div>
    <w:div w:id="543836581">
      <w:bodyDiv w:val="1"/>
      <w:marLeft w:val="0"/>
      <w:marRight w:val="0"/>
      <w:marTop w:val="0"/>
      <w:marBottom w:val="0"/>
      <w:divBdr>
        <w:top w:val="none" w:sz="0" w:space="0" w:color="auto"/>
        <w:left w:val="none" w:sz="0" w:space="0" w:color="auto"/>
        <w:bottom w:val="none" w:sz="0" w:space="0" w:color="auto"/>
        <w:right w:val="none" w:sz="0" w:space="0" w:color="auto"/>
      </w:divBdr>
    </w:div>
    <w:div w:id="588470514">
      <w:bodyDiv w:val="1"/>
      <w:marLeft w:val="0"/>
      <w:marRight w:val="0"/>
      <w:marTop w:val="0"/>
      <w:marBottom w:val="0"/>
      <w:divBdr>
        <w:top w:val="none" w:sz="0" w:space="0" w:color="auto"/>
        <w:left w:val="none" w:sz="0" w:space="0" w:color="auto"/>
        <w:bottom w:val="none" w:sz="0" w:space="0" w:color="auto"/>
        <w:right w:val="none" w:sz="0" w:space="0" w:color="auto"/>
      </w:divBdr>
    </w:div>
    <w:div w:id="886838527">
      <w:bodyDiv w:val="1"/>
      <w:marLeft w:val="0"/>
      <w:marRight w:val="0"/>
      <w:marTop w:val="0"/>
      <w:marBottom w:val="0"/>
      <w:divBdr>
        <w:top w:val="none" w:sz="0" w:space="0" w:color="auto"/>
        <w:left w:val="none" w:sz="0" w:space="0" w:color="auto"/>
        <w:bottom w:val="none" w:sz="0" w:space="0" w:color="auto"/>
        <w:right w:val="none" w:sz="0" w:space="0" w:color="auto"/>
      </w:divBdr>
    </w:div>
    <w:div w:id="999578213">
      <w:bodyDiv w:val="1"/>
      <w:marLeft w:val="0"/>
      <w:marRight w:val="0"/>
      <w:marTop w:val="0"/>
      <w:marBottom w:val="0"/>
      <w:divBdr>
        <w:top w:val="none" w:sz="0" w:space="0" w:color="auto"/>
        <w:left w:val="none" w:sz="0" w:space="0" w:color="auto"/>
        <w:bottom w:val="none" w:sz="0" w:space="0" w:color="auto"/>
        <w:right w:val="none" w:sz="0" w:space="0" w:color="auto"/>
      </w:divBdr>
      <w:divsChild>
        <w:div w:id="1918854896">
          <w:marLeft w:val="0"/>
          <w:marRight w:val="0"/>
          <w:marTop w:val="0"/>
          <w:marBottom w:val="0"/>
          <w:divBdr>
            <w:top w:val="none" w:sz="0" w:space="0" w:color="auto"/>
            <w:left w:val="none" w:sz="0" w:space="0" w:color="auto"/>
            <w:bottom w:val="none" w:sz="0" w:space="0" w:color="auto"/>
            <w:right w:val="none" w:sz="0" w:space="0" w:color="auto"/>
          </w:divBdr>
          <w:divsChild>
            <w:div w:id="803697979">
              <w:marLeft w:val="0"/>
              <w:marRight w:val="0"/>
              <w:marTop w:val="0"/>
              <w:marBottom w:val="0"/>
              <w:divBdr>
                <w:top w:val="none" w:sz="0" w:space="0" w:color="auto"/>
                <w:left w:val="none" w:sz="0" w:space="0" w:color="auto"/>
                <w:bottom w:val="none" w:sz="0" w:space="0" w:color="auto"/>
                <w:right w:val="none" w:sz="0" w:space="0" w:color="auto"/>
              </w:divBdr>
            </w:div>
          </w:divsChild>
        </w:div>
        <w:div w:id="1095177602">
          <w:marLeft w:val="0"/>
          <w:marRight w:val="0"/>
          <w:marTop w:val="0"/>
          <w:marBottom w:val="0"/>
          <w:divBdr>
            <w:top w:val="none" w:sz="0" w:space="0" w:color="auto"/>
            <w:left w:val="none" w:sz="0" w:space="0" w:color="auto"/>
            <w:bottom w:val="none" w:sz="0" w:space="0" w:color="auto"/>
            <w:right w:val="none" w:sz="0" w:space="0" w:color="auto"/>
          </w:divBdr>
          <w:divsChild>
            <w:div w:id="840050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1856051">
      <w:bodyDiv w:val="1"/>
      <w:marLeft w:val="0"/>
      <w:marRight w:val="0"/>
      <w:marTop w:val="0"/>
      <w:marBottom w:val="0"/>
      <w:divBdr>
        <w:top w:val="none" w:sz="0" w:space="0" w:color="auto"/>
        <w:left w:val="none" w:sz="0" w:space="0" w:color="auto"/>
        <w:bottom w:val="none" w:sz="0" w:space="0" w:color="auto"/>
        <w:right w:val="none" w:sz="0" w:space="0" w:color="auto"/>
      </w:divBdr>
    </w:div>
    <w:div w:id="1205171749">
      <w:bodyDiv w:val="1"/>
      <w:marLeft w:val="0"/>
      <w:marRight w:val="0"/>
      <w:marTop w:val="0"/>
      <w:marBottom w:val="0"/>
      <w:divBdr>
        <w:top w:val="none" w:sz="0" w:space="0" w:color="auto"/>
        <w:left w:val="none" w:sz="0" w:space="0" w:color="auto"/>
        <w:bottom w:val="none" w:sz="0" w:space="0" w:color="auto"/>
        <w:right w:val="none" w:sz="0" w:space="0" w:color="auto"/>
      </w:divBdr>
    </w:div>
    <w:div w:id="1236471950">
      <w:bodyDiv w:val="1"/>
      <w:marLeft w:val="0"/>
      <w:marRight w:val="0"/>
      <w:marTop w:val="0"/>
      <w:marBottom w:val="0"/>
      <w:divBdr>
        <w:top w:val="none" w:sz="0" w:space="0" w:color="auto"/>
        <w:left w:val="none" w:sz="0" w:space="0" w:color="auto"/>
        <w:bottom w:val="none" w:sz="0" w:space="0" w:color="auto"/>
        <w:right w:val="none" w:sz="0" w:space="0" w:color="auto"/>
      </w:divBdr>
    </w:div>
    <w:div w:id="1286886038">
      <w:bodyDiv w:val="1"/>
      <w:marLeft w:val="0"/>
      <w:marRight w:val="0"/>
      <w:marTop w:val="0"/>
      <w:marBottom w:val="0"/>
      <w:divBdr>
        <w:top w:val="none" w:sz="0" w:space="0" w:color="auto"/>
        <w:left w:val="none" w:sz="0" w:space="0" w:color="auto"/>
        <w:bottom w:val="none" w:sz="0" w:space="0" w:color="auto"/>
        <w:right w:val="none" w:sz="0" w:space="0" w:color="auto"/>
      </w:divBdr>
    </w:div>
    <w:div w:id="1788768543">
      <w:bodyDiv w:val="1"/>
      <w:marLeft w:val="0"/>
      <w:marRight w:val="0"/>
      <w:marTop w:val="0"/>
      <w:marBottom w:val="0"/>
      <w:divBdr>
        <w:top w:val="none" w:sz="0" w:space="0" w:color="auto"/>
        <w:left w:val="none" w:sz="0" w:space="0" w:color="auto"/>
        <w:bottom w:val="none" w:sz="0" w:space="0" w:color="auto"/>
        <w:right w:val="none" w:sz="0" w:space="0" w:color="auto"/>
      </w:divBdr>
    </w:div>
    <w:div w:id="1846165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117" Type="http://schemas.openxmlformats.org/officeDocument/2006/relationships/oleObject" Target="embeddings/oleObject32.bin"/><Relationship Id="rId21" Type="http://schemas.openxmlformats.org/officeDocument/2006/relationships/image" Target="media/image7.png"/><Relationship Id="rId42" Type="http://schemas.openxmlformats.org/officeDocument/2006/relationships/oleObject" Target="embeddings/oleObject11.bin"/><Relationship Id="rId47" Type="http://schemas.openxmlformats.org/officeDocument/2006/relationships/oleObject" Target="embeddings/oleObject13.bin"/><Relationship Id="rId63" Type="http://schemas.openxmlformats.org/officeDocument/2006/relationships/image" Target="media/image34.emf"/><Relationship Id="rId68" Type="http://schemas.openxmlformats.org/officeDocument/2006/relationships/image" Target="media/image39.emf"/><Relationship Id="rId84" Type="http://schemas.openxmlformats.org/officeDocument/2006/relationships/image" Target="media/image55.wmf"/><Relationship Id="rId89" Type="http://schemas.openxmlformats.org/officeDocument/2006/relationships/oleObject" Target="embeddings/oleObject22.bin"/><Relationship Id="rId112" Type="http://schemas.openxmlformats.org/officeDocument/2006/relationships/image" Target="media/image73.wmf"/><Relationship Id="rId133" Type="http://schemas.openxmlformats.org/officeDocument/2006/relationships/image" Target="media/image83.png"/><Relationship Id="rId138" Type="http://schemas.openxmlformats.org/officeDocument/2006/relationships/image" Target="media/image88.png"/><Relationship Id="rId16" Type="http://schemas.openxmlformats.org/officeDocument/2006/relationships/oleObject" Target="embeddings/oleObject3.bin"/><Relationship Id="rId107" Type="http://schemas.openxmlformats.org/officeDocument/2006/relationships/image" Target="media/image68.png"/><Relationship Id="rId11" Type="http://schemas.openxmlformats.org/officeDocument/2006/relationships/image" Target="media/image2.wmf"/><Relationship Id="rId32" Type="http://schemas.openxmlformats.org/officeDocument/2006/relationships/image" Target="media/image17.png"/><Relationship Id="rId37" Type="http://schemas.openxmlformats.org/officeDocument/2006/relationships/image" Target="media/image20.wmf"/><Relationship Id="rId53" Type="http://schemas.openxmlformats.org/officeDocument/2006/relationships/oleObject" Target="embeddings/oleObject16.bin"/><Relationship Id="rId58" Type="http://schemas.openxmlformats.org/officeDocument/2006/relationships/image" Target="media/image31.wmf"/><Relationship Id="rId74" Type="http://schemas.openxmlformats.org/officeDocument/2006/relationships/image" Target="media/image45.emf"/><Relationship Id="rId79" Type="http://schemas.openxmlformats.org/officeDocument/2006/relationships/image" Target="media/image50.emf"/><Relationship Id="rId102" Type="http://schemas.openxmlformats.org/officeDocument/2006/relationships/image" Target="media/image64.wmf"/><Relationship Id="rId123" Type="http://schemas.openxmlformats.org/officeDocument/2006/relationships/oleObject" Target="embeddings/oleObject35.bin"/><Relationship Id="rId128" Type="http://schemas.openxmlformats.org/officeDocument/2006/relationships/oleObject" Target="embeddings/oleObject37.bin"/><Relationship Id="rId144" Type="http://schemas.openxmlformats.org/officeDocument/2006/relationships/footer" Target="footer2.xml"/><Relationship Id="rId149"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58.wmf"/><Relationship Id="rId95" Type="http://schemas.openxmlformats.org/officeDocument/2006/relationships/oleObject" Target="embeddings/oleObject25.bin"/><Relationship Id="rId22" Type="http://schemas.openxmlformats.org/officeDocument/2006/relationships/image" Target="media/image8.png"/><Relationship Id="rId27" Type="http://schemas.openxmlformats.org/officeDocument/2006/relationships/image" Target="media/image13.png"/><Relationship Id="rId43" Type="http://schemas.openxmlformats.org/officeDocument/2006/relationships/image" Target="media/image23.png"/><Relationship Id="rId48" Type="http://schemas.openxmlformats.org/officeDocument/2006/relationships/image" Target="media/image26.wmf"/><Relationship Id="rId64" Type="http://schemas.openxmlformats.org/officeDocument/2006/relationships/image" Target="media/image35.emf"/><Relationship Id="rId69" Type="http://schemas.openxmlformats.org/officeDocument/2006/relationships/image" Target="media/image40.emf"/><Relationship Id="rId113" Type="http://schemas.openxmlformats.org/officeDocument/2006/relationships/oleObject" Target="embeddings/oleObject30.bin"/><Relationship Id="rId118" Type="http://schemas.openxmlformats.org/officeDocument/2006/relationships/image" Target="media/image76.wmf"/><Relationship Id="rId134" Type="http://schemas.openxmlformats.org/officeDocument/2006/relationships/image" Target="media/image84.png"/><Relationship Id="rId139" Type="http://schemas.openxmlformats.org/officeDocument/2006/relationships/image" Target="media/image89.png"/><Relationship Id="rId80" Type="http://schemas.openxmlformats.org/officeDocument/2006/relationships/image" Target="media/image51.emf"/><Relationship Id="rId85" Type="http://schemas.openxmlformats.org/officeDocument/2006/relationships/oleObject" Target="embeddings/oleObject20.bin"/><Relationship Id="rId15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5.wmf"/><Relationship Id="rId25" Type="http://schemas.openxmlformats.org/officeDocument/2006/relationships/image" Target="media/image11.png"/><Relationship Id="rId33" Type="http://schemas.openxmlformats.org/officeDocument/2006/relationships/image" Target="media/image18.wmf"/><Relationship Id="rId38" Type="http://schemas.openxmlformats.org/officeDocument/2006/relationships/oleObject" Target="embeddings/oleObject9.bin"/><Relationship Id="rId46" Type="http://schemas.openxmlformats.org/officeDocument/2006/relationships/image" Target="media/image25.wmf"/><Relationship Id="rId59" Type="http://schemas.openxmlformats.org/officeDocument/2006/relationships/oleObject" Target="embeddings/oleObject19.bin"/><Relationship Id="rId67" Type="http://schemas.openxmlformats.org/officeDocument/2006/relationships/image" Target="media/image38.emf"/><Relationship Id="rId103" Type="http://schemas.openxmlformats.org/officeDocument/2006/relationships/oleObject" Target="embeddings/oleObject29.bin"/><Relationship Id="rId108" Type="http://schemas.openxmlformats.org/officeDocument/2006/relationships/image" Target="media/image69.png"/><Relationship Id="rId116" Type="http://schemas.openxmlformats.org/officeDocument/2006/relationships/image" Target="media/image75.wmf"/><Relationship Id="rId124" Type="http://schemas.openxmlformats.org/officeDocument/2006/relationships/image" Target="media/image79.png"/><Relationship Id="rId129" Type="http://schemas.openxmlformats.org/officeDocument/2006/relationships/image" Target="media/image82.wmf"/><Relationship Id="rId137" Type="http://schemas.openxmlformats.org/officeDocument/2006/relationships/image" Target="media/image87.png"/><Relationship Id="rId20" Type="http://schemas.openxmlformats.org/officeDocument/2006/relationships/oleObject" Target="embeddings/oleObject5.bin"/><Relationship Id="rId41" Type="http://schemas.openxmlformats.org/officeDocument/2006/relationships/image" Target="media/image22.wmf"/><Relationship Id="rId54" Type="http://schemas.openxmlformats.org/officeDocument/2006/relationships/image" Target="media/image29.wmf"/><Relationship Id="rId62" Type="http://schemas.microsoft.com/office/2007/relationships/hdphoto" Target="media/hdphoto1.wdp"/><Relationship Id="rId70" Type="http://schemas.openxmlformats.org/officeDocument/2006/relationships/image" Target="media/image41.emf"/><Relationship Id="rId75" Type="http://schemas.openxmlformats.org/officeDocument/2006/relationships/image" Target="media/image46.emf"/><Relationship Id="rId83" Type="http://schemas.openxmlformats.org/officeDocument/2006/relationships/image" Target="media/image54.png"/><Relationship Id="rId88" Type="http://schemas.openxmlformats.org/officeDocument/2006/relationships/image" Target="media/image57.wmf"/><Relationship Id="rId91" Type="http://schemas.openxmlformats.org/officeDocument/2006/relationships/oleObject" Target="embeddings/oleObject23.bin"/><Relationship Id="rId96" Type="http://schemas.openxmlformats.org/officeDocument/2006/relationships/image" Target="media/image61.wmf"/><Relationship Id="rId111" Type="http://schemas.openxmlformats.org/officeDocument/2006/relationships/image" Target="media/image72.png"/><Relationship Id="rId132" Type="http://schemas.openxmlformats.org/officeDocument/2006/relationships/hyperlink" Target="https://DOI.org/10.36074/scientia-23.04.2021" TargetMode="External"/><Relationship Id="rId140" Type="http://schemas.openxmlformats.org/officeDocument/2006/relationships/image" Target="media/image90.png"/><Relationship Id="rId145"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wmf"/><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oleObject" Target="embeddings/oleObject8.bin"/><Relationship Id="rId49" Type="http://schemas.openxmlformats.org/officeDocument/2006/relationships/oleObject" Target="embeddings/oleObject14.bin"/><Relationship Id="rId57" Type="http://schemas.openxmlformats.org/officeDocument/2006/relationships/oleObject" Target="embeddings/oleObject18.bin"/><Relationship Id="rId106" Type="http://schemas.openxmlformats.org/officeDocument/2006/relationships/image" Target="media/image67.png"/><Relationship Id="rId114" Type="http://schemas.openxmlformats.org/officeDocument/2006/relationships/image" Target="media/image74.wmf"/><Relationship Id="rId119" Type="http://schemas.openxmlformats.org/officeDocument/2006/relationships/oleObject" Target="embeddings/oleObject33.bin"/><Relationship Id="rId127" Type="http://schemas.openxmlformats.org/officeDocument/2006/relationships/image" Target="media/image81.wmf"/><Relationship Id="rId10" Type="http://schemas.openxmlformats.org/officeDocument/2006/relationships/hyperlink" Target="file:///C:\KPI%20Education\4%20&#1082;&#1091;&#1088;&#1089;%20VIII%20&#1089;&#1077;&#1084;&#1077;&#1089;&#1090;&#1088;\&#1044;&#1080;&#1087;&#1083;&#1086;&#1084;&#1085;&#1080;&#1081;%20&#1055;&#1088;&#1086;&#1077;&#1082;&#1090;%202021%20(VIII%20&#1089;&#1077;&#1084;&#1077;&#1089;&#1090;&#1088;)\&#1044;&#1055;%20&#1061;&#1040;-71.004%20&#1044;&#1086;&#1083;&#1078;&#1082;&#1086;%20(&#1041;&#1077;&#1079;&#1085;&#1086;&#1089;&#1080;&#1082;)\&#1044;&#1086;&#1083;&#1078;&#1082;&#1086;_&#1076;&#1080;&#1087;&#1083;&#1086;&#1084;_&#1079;&#1072;&#1087;&#1072;&#1089;.docx" TargetMode="External"/><Relationship Id="rId31" Type="http://schemas.openxmlformats.org/officeDocument/2006/relationships/oleObject" Target="embeddings/oleObject6.bin"/><Relationship Id="rId44" Type="http://schemas.openxmlformats.org/officeDocument/2006/relationships/image" Target="media/image24.wmf"/><Relationship Id="rId52" Type="http://schemas.openxmlformats.org/officeDocument/2006/relationships/image" Target="media/image28.wmf"/><Relationship Id="rId60" Type="http://schemas.openxmlformats.org/officeDocument/2006/relationships/image" Target="media/image32.png"/><Relationship Id="rId65" Type="http://schemas.openxmlformats.org/officeDocument/2006/relationships/image" Target="media/image36.emf"/><Relationship Id="rId73" Type="http://schemas.openxmlformats.org/officeDocument/2006/relationships/image" Target="media/image44.emf"/><Relationship Id="rId78" Type="http://schemas.openxmlformats.org/officeDocument/2006/relationships/image" Target="media/image49.emf"/><Relationship Id="rId81" Type="http://schemas.openxmlformats.org/officeDocument/2006/relationships/image" Target="media/image52.emf"/><Relationship Id="rId86" Type="http://schemas.openxmlformats.org/officeDocument/2006/relationships/image" Target="media/image56.wmf"/><Relationship Id="rId94" Type="http://schemas.openxmlformats.org/officeDocument/2006/relationships/image" Target="media/image60.wmf"/><Relationship Id="rId99" Type="http://schemas.openxmlformats.org/officeDocument/2006/relationships/oleObject" Target="embeddings/oleObject27.bin"/><Relationship Id="rId101" Type="http://schemas.openxmlformats.org/officeDocument/2006/relationships/oleObject" Target="embeddings/oleObject28.bin"/><Relationship Id="rId122" Type="http://schemas.openxmlformats.org/officeDocument/2006/relationships/image" Target="media/image78.wmf"/><Relationship Id="rId130" Type="http://schemas.openxmlformats.org/officeDocument/2006/relationships/oleObject" Target="embeddings/oleObject38.bin"/><Relationship Id="rId135" Type="http://schemas.openxmlformats.org/officeDocument/2006/relationships/image" Target="media/image85.png"/><Relationship Id="rId143" Type="http://schemas.openxmlformats.org/officeDocument/2006/relationships/header" Target="header3.xml"/><Relationship Id="rId148"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3.wmf"/><Relationship Id="rId18" Type="http://schemas.openxmlformats.org/officeDocument/2006/relationships/oleObject" Target="embeddings/oleObject4.bin"/><Relationship Id="rId39" Type="http://schemas.openxmlformats.org/officeDocument/2006/relationships/image" Target="media/image21.wmf"/><Relationship Id="rId109" Type="http://schemas.openxmlformats.org/officeDocument/2006/relationships/image" Target="media/image70.png"/><Relationship Id="rId34" Type="http://schemas.openxmlformats.org/officeDocument/2006/relationships/oleObject" Target="embeddings/oleObject7.bin"/><Relationship Id="rId50" Type="http://schemas.openxmlformats.org/officeDocument/2006/relationships/image" Target="media/image27.wmf"/><Relationship Id="rId55" Type="http://schemas.openxmlformats.org/officeDocument/2006/relationships/oleObject" Target="embeddings/oleObject17.bin"/><Relationship Id="rId76" Type="http://schemas.openxmlformats.org/officeDocument/2006/relationships/image" Target="media/image47.emf"/><Relationship Id="rId97" Type="http://schemas.openxmlformats.org/officeDocument/2006/relationships/oleObject" Target="embeddings/oleObject26.bin"/><Relationship Id="rId104" Type="http://schemas.openxmlformats.org/officeDocument/2006/relationships/image" Target="media/image65.png"/><Relationship Id="rId120" Type="http://schemas.openxmlformats.org/officeDocument/2006/relationships/image" Target="media/image77.wmf"/><Relationship Id="rId125" Type="http://schemas.openxmlformats.org/officeDocument/2006/relationships/image" Target="media/image80.wmf"/><Relationship Id="rId141" Type="http://schemas.openxmlformats.org/officeDocument/2006/relationships/header" Target="header2.xml"/><Relationship Id="rId146"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image" Target="media/image42.emf"/><Relationship Id="rId92" Type="http://schemas.openxmlformats.org/officeDocument/2006/relationships/image" Target="media/image59.wmf"/><Relationship Id="rId2" Type="http://schemas.openxmlformats.org/officeDocument/2006/relationships/numbering" Target="numbering.xml"/><Relationship Id="rId29" Type="http://schemas.openxmlformats.org/officeDocument/2006/relationships/image" Target="media/image15.png"/><Relationship Id="rId24" Type="http://schemas.openxmlformats.org/officeDocument/2006/relationships/image" Target="media/image10.png"/><Relationship Id="rId40" Type="http://schemas.openxmlformats.org/officeDocument/2006/relationships/oleObject" Target="embeddings/oleObject10.bin"/><Relationship Id="rId45" Type="http://schemas.openxmlformats.org/officeDocument/2006/relationships/oleObject" Target="embeddings/oleObject12.bin"/><Relationship Id="rId66" Type="http://schemas.openxmlformats.org/officeDocument/2006/relationships/image" Target="media/image37.emf"/><Relationship Id="rId87" Type="http://schemas.openxmlformats.org/officeDocument/2006/relationships/oleObject" Target="embeddings/oleObject21.bin"/><Relationship Id="rId110" Type="http://schemas.openxmlformats.org/officeDocument/2006/relationships/image" Target="media/image71.png"/><Relationship Id="rId115" Type="http://schemas.openxmlformats.org/officeDocument/2006/relationships/oleObject" Target="embeddings/oleObject31.bin"/><Relationship Id="rId131" Type="http://schemas.openxmlformats.org/officeDocument/2006/relationships/hyperlink" Target="https://DOI.org/10.36074/scientia-23.04.2021" TargetMode="External"/><Relationship Id="rId136" Type="http://schemas.openxmlformats.org/officeDocument/2006/relationships/image" Target="media/image86.png"/><Relationship Id="rId61" Type="http://schemas.openxmlformats.org/officeDocument/2006/relationships/image" Target="media/image33.png"/><Relationship Id="rId82" Type="http://schemas.openxmlformats.org/officeDocument/2006/relationships/image" Target="media/image53.emf"/><Relationship Id="rId19" Type="http://schemas.openxmlformats.org/officeDocument/2006/relationships/image" Target="media/image6.wmf"/><Relationship Id="rId14" Type="http://schemas.openxmlformats.org/officeDocument/2006/relationships/oleObject" Target="embeddings/oleObject2.bin"/><Relationship Id="rId30" Type="http://schemas.openxmlformats.org/officeDocument/2006/relationships/image" Target="media/image16.wmf"/><Relationship Id="rId35" Type="http://schemas.openxmlformats.org/officeDocument/2006/relationships/image" Target="media/image19.wmf"/><Relationship Id="rId56" Type="http://schemas.openxmlformats.org/officeDocument/2006/relationships/image" Target="media/image30.wmf"/><Relationship Id="rId77" Type="http://schemas.openxmlformats.org/officeDocument/2006/relationships/image" Target="media/image48.emf"/><Relationship Id="rId100" Type="http://schemas.openxmlformats.org/officeDocument/2006/relationships/image" Target="media/image63.wmf"/><Relationship Id="rId105" Type="http://schemas.openxmlformats.org/officeDocument/2006/relationships/image" Target="media/image66.png"/><Relationship Id="rId126" Type="http://schemas.openxmlformats.org/officeDocument/2006/relationships/oleObject" Target="embeddings/oleObject36.bin"/><Relationship Id="rId147" Type="http://schemas.openxmlformats.org/officeDocument/2006/relationships/header" Target="header5.xml"/><Relationship Id="rId8" Type="http://schemas.openxmlformats.org/officeDocument/2006/relationships/image" Target="media/image1.emf"/><Relationship Id="rId51" Type="http://schemas.openxmlformats.org/officeDocument/2006/relationships/oleObject" Target="embeddings/oleObject15.bin"/><Relationship Id="rId72" Type="http://schemas.openxmlformats.org/officeDocument/2006/relationships/image" Target="media/image43.emf"/><Relationship Id="rId93" Type="http://schemas.openxmlformats.org/officeDocument/2006/relationships/oleObject" Target="embeddings/oleObject24.bin"/><Relationship Id="rId98" Type="http://schemas.openxmlformats.org/officeDocument/2006/relationships/image" Target="media/image62.wmf"/><Relationship Id="rId121" Type="http://schemas.openxmlformats.org/officeDocument/2006/relationships/oleObject" Target="embeddings/oleObject34.bin"/><Relationship Id="rId14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9E9DE1-824D-494D-A124-2177128D3F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109</Pages>
  <Words>72474</Words>
  <Characters>41311</Characters>
  <Application>Microsoft Office Word</Application>
  <DocSecurity>0</DocSecurity>
  <Lines>344</Lines>
  <Paragraphs>227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113558</CharactersWithSpaces>
  <SharedDoc>false</SharedDoc>
  <HLinks>
    <vt:vector size="216" baseType="variant">
      <vt:variant>
        <vt:i4>1048637</vt:i4>
      </vt:variant>
      <vt:variant>
        <vt:i4>212</vt:i4>
      </vt:variant>
      <vt:variant>
        <vt:i4>0</vt:i4>
      </vt:variant>
      <vt:variant>
        <vt:i4>5</vt:i4>
      </vt:variant>
      <vt:variant>
        <vt:lpwstr/>
      </vt:variant>
      <vt:variant>
        <vt:lpwstr>_Toc27976502</vt:lpwstr>
      </vt:variant>
      <vt:variant>
        <vt:i4>1245245</vt:i4>
      </vt:variant>
      <vt:variant>
        <vt:i4>206</vt:i4>
      </vt:variant>
      <vt:variant>
        <vt:i4>0</vt:i4>
      </vt:variant>
      <vt:variant>
        <vt:i4>5</vt:i4>
      </vt:variant>
      <vt:variant>
        <vt:lpwstr/>
      </vt:variant>
      <vt:variant>
        <vt:lpwstr>_Toc27976501</vt:lpwstr>
      </vt:variant>
      <vt:variant>
        <vt:i4>1179709</vt:i4>
      </vt:variant>
      <vt:variant>
        <vt:i4>200</vt:i4>
      </vt:variant>
      <vt:variant>
        <vt:i4>0</vt:i4>
      </vt:variant>
      <vt:variant>
        <vt:i4>5</vt:i4>
      </vt:variant>
      <vt:variant>
        <vt:lpwstr/>
      </vt:variant>
      <vt:variant>
        <vt:lpwstr>_Toc27976500</vt:lpwstr>
      </vt:variant>
      <vt:variant>
        <vt:i4>1703988</vt:i4>
      </vt:variant>
      <vt:variant>
        <vt:i4>194</vt:i4>
      </vt:variant>
      <vt:variant>
        <vt:i4>0</vt:i4>
      </vt:variant>
      <vt:variant>
        <vt:i4>5</vt:i4>
      </vt:variant>
      <vt:variant>
        <vt:lpwstr/>
      </vt:variant>
      <vt:variant>
        <vt:lpwstr>_Toc27976499</vt:lpwstr>
      </vt:variant>
      <vt:variant>
        <vt:i4>1769524</vt:i4>
      </vt:variant>
      <vt:variant>
        <vt:i4>188</vt:i4>
      </vt:variant>
      <vt:variant>
        <vt:i4>0</vt:i4>
      </vt:variant>
      <vt:variant>
        <vt:i4>5</vt:i4>
      </vt:variant>
      <vt:variant>
        <vt:lpwstr/>
      </vt:variant>
      <vt:variant>
        <vt:lpwstr>_Toc27976498</vt:lpwstr>
      </vt:variant>
      <vt:variant>
        <vt:i4>1310772</vt:i4>
      </vt:variant>
      <vt:variant>
        <vt:i4>182</vt:i4>
      </vt:variant>
      <vt:variant>
        <vt:i4>0</vt:i4>
      </vt:variant>
      <vt:variant>
        <vt:i4>5</vt:i4>
      </vt:variant>
      <vt:variant>
        <vt:lpwstr/>
      </vt:variant>
      <vt:variant>
        <vt:lpwstr>_Toc27976497</vt:lpwstr>
      </vt:variant>
      <vt:variant>
        <vt:i4>1376308</vt:i4>
      </vt:variant>
      <vt:variant>
        <vt:i4>176</vt:i4>
      </vt:variant>
      <vt:variant>
        <vt:i4>0</vt:i4>
      </vt:variant>
      <vt:variant>
        <vt:i4>5</vt:i4>
      </vt:variant>
      <vt:variant>
        <vt:lpwstr/>
      </vt:variant>
      <vt:variant>
        <vt:lpwstr>_Toc27976496</vt:lpwstr>
      </vt:variant>
      <vt:variant>
        <vt:i4>1441844</vt:i4>
      </vt:variant>
      <vt:variant>
        <vt:i4>170</vt:i4>
      </vt:variant>
      <vt:variant>
        <vt:i4>0</vt:i4>
      </vt:variant>
      <vt:variant>
        <vt:i4>5</vt:i4>
      </vt:variant>
      <vt:variant>
        <vt:lpwstr/>
      </vt:variant>
      <vt:variant>
        <vt:lpwstr>_Toc27976495</vt:lpwstr>
      </vt:variant>
      <vt:variant>
        <vt:i4>1507380</vt:i4>
      </vt:variant>
      <vt:variant>
        <vt:i4>164</vt:i4>
      </vt:variant>
      <vt:variant>
        <vt:i4>0</vt:i4>
      </vt:variant>
      <vt:variant>
        <vt:i4>5</vt:i4>
      </vt:variant>
      <vt:variant>
        <vt:lpwstr/>
      </vt:variant>
      <vt:variant>
        <vt:lpwstr>_Toc27976494</vt:lpwstr>
      </vt:variant>
      <vt:variant>
        <vt:i4>1048628</vt:i4>
      </vt:variant>
      <vt:variant>
        <vt:i4>158</vt:i4>
      </vt:variant>
      <vt:variant>
        <vt:i4>0</vt:i4>
      </vt:variant>
      <vt:variant>
        <vt:i4>5</vt:i4>
      </vt:variant>
      <vt:variant>
        <vt:lpwstr/>
      </vt:variant>
      <vt:variant>
        <vt:lpwstr>_Toc27976493</vt:lpwstr>
      </vt:variant>
      <vt:variant>
        <vt:i4>1114164</vt:i4>
      </vt:variant>
      <vt:variant>
        <vt:i4>152</vt:i4>
      </vt:variant>
      <vt:variant>
        <vt:i4>0</vt:i4>
      </vt:variant>
      <vt:variant>
        <vt:i4>5</vt:i4>
      </vt:variant>
      <vt:variant>
        <vt:lpwstr/>
      </vt:variant>
      <vt:variant>
        <vt:lpwstr>_Toc27976492</vt:lpwstr>
      </vt:variant>
      <vt:variant>
        <vt:i4>1179700</vt:i4>
      </vt:variant>
      <vt:variant>
        <vt:i4>146</vt:i4>
      </vt:variant>
      <vt:variant>
        <vt:i4>0</vt:i4>
      </vt:variant>
      <vt:variant>
        <vt:i4>5</vt:i4>
      </vt:variant>
      <vt:variant>
        <vt:lpwstr/>
      </vt:variant>
      <vt:variant>
        <vt:lpwstr>_Toc27976491</vt:lpwstr>
      </vt:variant>
      <vt:variant>
        <vt:i4>1245236</vt:i4>
      </vt:variant>
      <vt:variant>
        <vt:i4>140</vt:i4>
      </vt:variant>
      <vt:variant>
        <vt:i4>0</vt:i4>
      </vt:variant>
      <vt:variant>
        <vt:i4>5</vt:i4>
      </vt:variant>
      <vt:variant>
        <vt:lpwstr/>
      </vt:variant>
      <vt:variant>
        <vt:lpwstr>_Toc27976490</vt:lpwstr>
      </vt:variant>
      <vt:variant>
        <vt:i4>1703989</vt:i4>
      </vt:variant>
      <vt:variant>
        <vt:i4>134</vt:i4>
      </vt:variant>
      <vt:variant>
        <vt:i4>0</vt:i4>
      </vt:variant>
      <vt:variant>
        <vt:i4>5</vt:i4>
      </vt:variant>
      <vt:variant>
        <vt:lpwstr/>
      </vt:variant>
      <vt:variant>
        <vt:lpwstr>_Toc27976489</vt:lpwstr>
      </vt:variant>
      <vt:variant>
        <vt:i4>1769525</vt:i4>
      </vt:variant>
      <vt:variant>
        <vt:i4>128</vt:i4>
      </vt:variant>
      <vt:variant>
        <vt:i4>0</vt:i4>
      </vt:variant>
      <vt:variant>
        <vt:i4>5</vt:i4>
      </vt:variant>
      <vt:variant>
        <vt:lpwstr/>
      </vt:variant>
      <vt:variant>
        <vt:lpwstr>_Toc27976488</vt:lpwstr>
      </vt:variant>
      <vt:variant>
        <vt:i4>1310773</vt:i4>
      </vt:variant>
      <vt:variant>
        <vt:i4>122</vt:i4>
      </vt:variant>
      <vt:variant>
        <vt:i4>0</vt:i4>
      </vt:variant>
      <vt:variant>
        <vt:i4>5</vt:i4>
      </vt:variant>
      <vt:variant>
        <vt:lpwstr/>
      </vt:variant>
      <vt:variant>
        <vt:lpwstr>_Toc27976487</vt:lpwstr>
      </vt:variant>
      <vt:variant>
        <vt:i4>1376309</vt:i4>
      </vt:variant>
      <vt:variant>
        <vt:i4>116</vt:i4>
      </vt:variant>
      <vt:variant>
        <vt:i4>0</vt:i4>
      </vt:variant>
      <vt:variant>
        <vt:i4>5</vt:i4>
      </vt:variant>
      <vt:variant>
        <vt:lpwstr/>
      </vt:variant>
      <vt:variant>
        <vt:lpwstr>_Toc27976486</vt:lpwstr>
      </vt:variant>
      <vt:variant>
        <vt:i4>1441845</vt:i4>
      </vt:variant>
      <vt:variant>
        <vt:i4>110</vt:i4>
      </vt:variant>
      <vt:variant>
        <vt:i4>0</vt:i4>
      </vt:variant>
      <vt:variant>
        <vt:i4>5</vt:i4>
      </vt:variant>
      <vt:variant>
        <vt:lpwstr/>
      </vt:variant>
      <vt:variant>
        <vt:lpwstr>_Toc27976485</vt:lpwstr>
      </vt:variant>
      <vt:variant>
        <vt:i4>1507381</vt:i4>
      </vt:variant>
      <vt:variant>
        <vt:i4>104</vt:i4>
      </vt:variant>
      <vt:variant>
        <vt:i4>0</vt:i4>
      </vt:variant>
      <vt:variant>
        <vt:i4>5</vt:i4>
      </vt:variant>
      <vt:variant>
        <vt:lpwstr/>
      </vt:variant>
      <vt:variant>
        <vt:lpwstr>_Toc27976484</vt:lpwstr>
      </vt:variant>
      <vt:variant>
        <vt:i4>1048629</vt:i4>
      </vt:variant>
      <vt:variant>
        <vt:i4>98</vt:i4>
      </vt:variant>
      <vt:variant>
        <vt:i4>0</vt:i4>
      </vt:variant>
      <vt:variant>
        <vt:i4>5</vt:i4>
      </vt:variant>
      <vt:variant>
        <vt:lpwstr/>
      </vt:variant>
      <vt:variant>
        <vt:lpwstr>_Toc27976483</vt:lpwstr>
      </vt:variant>
      <vt:variant>
        <vt:i4>1114165</vt:i4>
      </vt:variant>
      <vt:variant>
        <vt:i4>92</vt:i4>
      </vt:variant>
      <vt:variant>
        <vt:i4>0</vt:i4>
      </vt:variant>
      <vt:variant>
        <vt:i4>5</vt:i4>
      </vt:variant>
      <vt:variant>
        <vt:lpwstr/>
      </vt:variant>
      <vt:variant>
        <vt:lpwstr>_Toc27976482</vt:lpwstr>
      </vt:variant>
      <vt:variant>
        <vt:i4>1179701</vt:i4>
      </vt:variant>
      <vt:variant>
        <vt:i4>86</vt:i4>
      </vt:variant>
      <vt:variant>
        <vt:i4>0</vt:i4>
      </vt:variant>
      <vt:variant>
        <vt:i4>5</vt:i4>
      </vt:variant>
      <vt:variant>
        <vt:lpwstr/>
      </vt:variant>
      <vt:variant>
        <vt:lpwstr>_Toc27976481</vt:lpwstr>
      </vt:variant>
      <vt:variant>
        <vt:i4>1245237</vt:i4>
      </vt:variant>
      <vt:variant>
        <vt:i4>80</vt:i4>
      </vt:variant>
      <vt:variant>
        <vt:i4>0</vt:i4>
      </vt:variant>
      <vt:variant>
        <vt:i4>5</vt:i4>
      </vt:variant>
      <vt:variant>
        <vt:lpwstr/>
      </vt:variant>
      <vt:variant>
        <vt:lpwstr>_Toc27976480</vt:lpwstr>
      </vt:variant>
      <vt:variant>
        <vt:i4>1703994</vt:i4>
      </vt:variant>
      <vt:variant>
        <vt:i4>74</vt:i4>
      </vt:variant>
      <vt:variant>
        <vt:i4>0</vt:i4>
      </vt:variant>
      <vt:variant>
        <vt:i4>5</vt:i4>
      </vt:variant>
      <vt:variant>
        <vt:lpwstr/>
      </vt:variant>
      <vt:variant>
        <vt:lpwstr>_Toc27976479</vt:lpwstr>
      </vt:variant>
      <vt:variant>
        <vt:i4>1769530</vt:i4>
      </vt:variant>
      <vt:variant>
        <vt:i4>68</vt:i4>
      </vt:variant>
      <vt:variant>
        <vt:i4>0</vt:i4>
      </vt:variant>
      <vt:variant>
        <vt:i4>5</vt:i4>
      </vt:variant>
      <vt:variant>
        <vt:lpwstr/>
      </vt:variant>
      <vt:variant>
        <vt:lpwstr>_Toc27976478</vt:lpwstr>
      </vt:variant>
      <vt:variant>
        <vt:i4>1310778</vt:i4>
      </vt:variant>
      <vt:variant>
        <vt:i4>62</vt:i4>
      </vt:variant>
      <vt:variant>
        <vt:i4>0</vt:i4>
      </vt:variant>
      <vt:variant>
        <vt:i4>5</vt:i4>
      </vt:variant>
      <vt:variant>
        <vt:lpwstr/>
      </vt:variant>
      <vt:variant>
        <vt:lpwstr>_Toc27976477</vt:lpwstr>
      </vt:variant>
      <vt:variant>
        <vt:i4>1376314</vt:i4>
      </vt:variant>
      <vt:variant>
        <vt:i4>56</vt:i4>
      </vt:variant>
      <vt:variant>
        <vt:i4>0</vt:i4>
      </vt:variant>
      <vt:variant>
        <vt:i4>5</vt:i4>
      </vt:variant>
      <vt:variant>
        <vt:lpwstr/>
      </vt:variant>
      <vt:variant>
        <vt:lpwstr>_Toc27976476</vt:lpwstr>
      </vt:variant>
      <vt:variant>
        <vt:i4>1441850</vt:i4>
      </vt:variant>
      <vt:variant>
        <vt:i4>50</vt:i4>
      </vt:variant>
      <vt:variant>
        <vt:i4>0</vt:i4>
      </vt:variant>
      <vt:variant>
        <vt:i4>5</vt:i4>
      </vt:variant>
      <vt:variant>
        <vt:lpwstr/>
      </vt:variant>
      <vt:variant>
        <vt:lpwstr>_Toc27976475</vt:lpwstr>
      </vt:variant>
      <vt:variant>
        <vt:i4>1507386</vt:i4>
      </vt:variant>
      <vt:variant>
        <vt:i4>44</vt:i4>
      </vt:variant>
      <vt:variant>
        <vt:i4>0</vt:i4>
      </vt:variant>
      <vt:variant>
        <vt:i4>5</vt:i4>
      </vt:variant>
      <vt:variant>
        <vt:lpwstr/>
      </vt:variant>
      <vt:variant>
        <vt:lpwstr>_Toc27976474</vt:lpwstr>
      </vt:variant>
      <vt:variant>
        <vt:i4>1048634</vt:i4>
      </vt:variant>
      <vt:variant>
        <vt:i4>38</vt:i4>
      </vt:variant>
      <vt:variant>
        <vt:i4>0</vt:i4>
      </vt:variant>
      <vt:variant>
        <vt:i4>5</vt:i4>
      </vt:variant>
      <vt:variant>
        <vt:lpwstr/>
      </vt:variant>
      <vt:variant>
        <vt:lpwstr>_Toc27976473</vt:lpwstr>
      </vt:variant>
      <vt:variant>
        <vt:i4>1114170</vt:i4>
      </vt:variant>
      <vt:variant>
        <vt:i4>32</vt:i4>
      </vt:variant>
      <vt:variant>
        <vt:i4>0</vt:i4>
      </vt:variant>
      <vt:variant>
        <vt:i4>5</vt:i4>
      </vt:variant>
      <vt:variant>
        <vt:lpwstr/>
      </vt:variant>
      <vt:variant>
        <vt:lpwstr>_Toc27976472</vt:lpwstr>
      </vt:variant>
      <vt:variant>
        <vt:i4>1179706</vt:i4>
      </vt:variant>
      <vt:variant>
        <vt:i4>26</vt:i4>
      </vt:variant>
      <vt:variant>
        <vt:i4>0</vt:i4>
      </vt:variant>
      <vt:variant>
        <vt:i4>5</vt:i4>
      </vt:variant>
      <vt:variant>
        <vt:lpwstr/>
      </vt:variant>
      <vt:variant>
        <vt:lpwstr>_Toc27976471</vt:lpwstr>
      </vt:variant>
      <vt:variant>
        <vt:i4>1245242</vt:i4>
      </vt:variant>
      <vt:variant>
        <vt:i4>20</vt:i4>
      </vt:variant>
      <vt:variant>
        <vt:i4>0</vt:i4>
      </vt:variant>
      <vt:variant>
        <vt:i4>5</vt:i4>
      </vt:variant>
      <vt:variant>
        <vt:lpwstr/>
      </vt:variant>
      <vt:variant>
        <vt:lpwstr>_Toc27976470</vt:lpwstr>
      </vt:variant>
      <vt:variant>
        <vt:i4>1703995</vt:i4>
      </vt:variant>
      <vt:variant>
        <vt:i4>14</vt:i4>
      </vt:variant>
      <vt:variant>
        <vt:i4>0</vt:i4>
      </vt:variant>
      <vt:variant>
        <vt:i4>5</vt:i4>
      </vt:variant>
      <vt:variant>
        <vt:lpwstr/>
      </vt:variant>
      <vt:variant>
        <vt:lpwstr>_Toc27976469</vt:lpwstr>
      </vt:variant>
      <vt:variant>
        <vt:i4>1769531</vt:i4>
      </vt:variant>
      <vt:variant>
        <vt:i4>8</vt:i4>
      </vt:variant>
      <vt:variant>
        <vt:i4>0</vt:i4>
      </vt:variant>
      <vt:variant>
        <vt:i4>5</vt:i4>
      </vt:variant>
      <vt:variant>
        <vt:lpwstr/>
      </vt:variant>
      <vt:variant>
        <vt:lpwstr>_Toc27976468</vt:lpwstr>
      </vt:variant>
      <vt:variant>
        <vt:i4>1310779</vt:i4>
      </vt:variant>
      <vt:variant>
        <vt:i4>2</vt:i4>
      </vt:variant>
      <vt:variant>
        <vt:i4>0</vt:i4>
      </vt:variant>
      <vt:variant>
        <vt:i4>5</vt:i4>
      </vt:variant>
      <vt:variant>
        <vt:lpwstr/>
      </vt:variant>
      <vt:variant>
        <vt:lpwstr>_Toc27976467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Professional</dc:creator>
  <cp:keywords/>
  <cp:lastModifiedBy>Professional</cp:lastModifiedBy>
  <cp:revision>3</cp:revision>
  <cp:lastPrinted>2011-06-13T20:14:00Z</cp:lastPrinted>
  <dcterms:created xsi:type="dcterms:W3CDTF">2021-06-07T14:41:00Z</dcterms:created>
  <dcterms:modified xsi:type="dcterms:W3CDTF">2021-06-07T14:52:00Z</dcterms:modified>
</cp:coreProperties>
</file>