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091A3" w14:textId="77777777" w:rsidR="0035789C" w:rsidRPr="00264AFD" w:rsidRDefault="0035789C" w:rsidP="0035789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4A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УДК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004</w:t>
      </w:r>
      <w:r w:rsidRPr="00264A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627</w:t>
      </w:r>
    </w:p>
    <w:p w14:paraId="077FC0A8" w14:textId="77777777" w:rsidR="0035789C" w:rsidRPr="00264AFD" w:rsidRDefault="0035789C" w:rsidP="0035789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B0EA77A" w14:textId="1589CDD6" w:rsidR="0035789C" w:rsidRPr="00264AFD" w:rsidRDefault="0035789C" w:rsidP="0035789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Д.т.н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., професор </w:t>
      </w:r>
      <w:r w:rsidRPr="00264A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Дичка</w:t>
      </w:r>
      <w:r w:rsidRPr="00264A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r w:rsidRPr="00264A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А</w:t>
      </w:r>
      <w:r w:rsidRPr="00264A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.,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студент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Кучмій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О. Е.,                </w:t>
      </w:r>
      <w:r w:rsidRPr="00264A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асистент Дрозд</w:t>
      </w:r>
      <w:r w:rsidRPr="00264A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енко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</w:t>
      </w:r>
      <w:r w:rsidRPr="00264A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264A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В.</w:t>
      </w:r>
    </w:p>
    <w:p w14:paraId="0C3BC0E0" w14:textId="77777777" w:rsidR="0035789C" w:rsidRPr="00264AFD" w:rsidRDefault="0035789C" w:rsidP="0035789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B6304C6" w14:textId="77777777" w:rsidR="0035789C" w:rsidRPr="00264AFD" w:rsidRDefault="0035789C" w:rsidP="0035789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64A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Національний технічний університету України</w:t>
      </w:r>
    </w:p>
    <w:p w14:paraId="50BB10FF" w14:textId="77777777" w:rsidR="0035789C" w:rsidRPr="00264AFD" w:rsidRDefault="0035789C" w:rsidP="0035789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64A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«Київський політехнічний інститут імені Ігоря Сікорського»</w:t>
      </w:r>
    </w:p>
    <w:p w14:paraId="3387E439" w14:textId="77777777" w:rsidR="0035789C" w:rsidRPr="00264AFD" w:rsidRDefault="0035789C" w:rsidP="0035789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F4B3386" w14:textId="0CBBA963" w:rsidR="0035789C" w:rsidRPr="00264AFD" w:rsidRDefault="0035789C" w:rsidP="0035789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СПОСІБ УЩІЛЬНЕННЯ АЛФАВІТНО-ЦИФРОВИХ ДАНИХ У ДВОВИМІРНИХ ШТРИХОВИХ КОДАХ</w:t>
      </w:r>
    </w:p>
    <w:p w14:paraId="03048D33" w14:textId="77777777" w:rsidR="0035789C" w:rsidRPr="0035789C" w:rsidRDefault="0035789C" w:rsidP="003578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0A99832" w14:textId="77777777" w:rsidR="0035789C" w:rsidRPr="00587F28" w:rsidRDefault="0035789C" w:rsidP="00357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587F2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Abstract</w:t>
      </w:r>
    </w:p>
    <w:p w14:paraId="6540989F" w14:textId="77777777" w:rsidR="0035789C" w:rsidRPr="00587F28" w:rsidRDefault="0035789C" w:rsidP="00357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7A2BF02A" w14:textId="5D701252" w:rsidR="0035789C" w:rsidRDefault="0035789C" w:rsidP="00357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Dychka</w:t>
      </w:r>
      <w:proofErr w:type="spellEnd"/>
      <w:r w:rsidRPr="00587F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prof., DSc</w:t>
      </w:r>
      <w:r w:rsidRPr="00587F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;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Oleksandr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Kuchmii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student; </w:t>
      </w:r>
      <w:r w:rsidRPr="00587F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Lyubov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Drozdenko</w:t>
      </w:r>
      <w:r w:rsidRPr="00587F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assistant</w:t>
      </w:r>
    </w:p>
    <w:p w14:paraId="02A96463" w14:textId="27A9A46F" w:rsidR="0035789C" w:rsidRPr="00587F28" w:rsidRDefault="00D93962" w:rsidP="00357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D9396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 method of compressing alphanumeric data in two-dimensional barcodes</w:t>
      </w:r>
    </w:p>
    <w:p w14:paraId="377CD772" w14:textId="25533165" w:rsidR="0035789C" w:rsidRPr="00D93962" w:rsidRDefault="00B074EC" w:rsidP="00357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</w:pPr>
      <w:r w:rsidRPr="00B074E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A method of compressing alphanumeric data when presented in the form of a bar code is proposed, which involves the use of two alphabets of different </w:t>
      </w:r>
      <w:r w:rsidR="00F2334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capacity</w:t>
      </w:r>
      <w:r w:rsidRPr="00B074E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which allows to increase the information density of bar code data presentation by 1.2 - 1.8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times.</w:t>
      </w:r>
    </w:p>
    <w:p w14:paraId="4B621412" w14:textId="77777777" w:rsidR="0035789C" w:rsidRDefault="0035789C" w:rsidP="00357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_Hlk150278193"/>
    </w:p>
    <w:bookmarkEnd w:id="0"/>
    <w:p w14:paraId="3EC540E6" w14:textId="2A972B90" w:rsidR="000F60FE" w:rsidRDefault="000F60FE" w:rsidP="000F60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Вступ</w:t>
      </w:r>
    </w:p>
    <w:p w14:paraId="046EEF69" w14:textId="77777777" w:rsidR="000A0756" w:rsidRDefault="000A0756" w:rsidP="000F60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C662EEE" w14:textId="59F68592" w:rsidR="00082C56" w:rsidRPr="00174D1F" w:rsidRDefault="00B30905" w:rsidP="00792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Однією з найпоширеніших технологій автоматичної ідентифікації об’єктів є технологія на основі штрихового кодування </w:t>
      </w:r>
      <w:r w:rsidR="0029707D">
        <w:rPr>
          <w:rFonts w:ascii="Times New Roman" w:eastAsia="Times New Roman" w:hAnsi="Times New Roman" w:cs="Times New Roman"/>
          <w:sz w:val="28"/>
          <w:szCs w:val="28"/>
          <w:lang w:val="uk-UA"/>
        </w:rPr>
        <w:t>даних</w:t>
      </w:r>
      <w:r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яка забезпечує високу точність та швидкість введення інформації </w:t>
      </w:r>
      <w:r w:rsidR="00DB508F"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комп’ютерн</w:t>
      </w:r>
      <w:r w:rsidR="00DB508F"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систем</w:t>
      </w:r>
      <w:r w:rsidR="00DB508F"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300A5"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 економічно привабливою завдяки низькій вартості витратних матеріалів </w:t>
      </w:r>
      <w:r w:rsidR="001C0B5C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доступному обладнанню (принтер, сканер)</w:t>
      </w:r>
      <w:r w:rsidR="00082C56"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[1, 2].</w:t>
      </w:r>
    </w:p>
    <w:p w14:paraId="1E63F05C" w14:textId="261B6BBD" w:rsidR="00082C56" w:rsidRPr="00174D1F" w:rsidRDefault="00B30905" w:rsidP="00792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Незважаючи на наявність </w:t>
      </w:r>
      <w:r w:rsidR="004E5FCF">
        <w:rPr>
          <w:rFonts w:ascii="Times New Roman" w:eastAsia="Times New Roman" w:hAnsi="Times New Roman" w:cs="Times New Roman"/>
          <w:sz w:val="28"/>
          <w:szCs w:val="28"/>
          <w:lang w:val="uk-UA"/>
        </w:rPr>
        <w:t>низки</w:t>
      </w:r>
      <w:r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підходів до подання даних у </w:t>
      </w:r>
      <w:proofErr w:type="spellStart"/>
      <w:r w:rsidR="00DB508F"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>штрихкодованому</w:t>
      </w:r>
      <w:proofErr w:type="spellEnd"/>
      <w:r w:rsidR="00DB508F"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вигляді, досі лишаються актуальними </w:t>
      </w:r>
      <w:r w:rsidR="008329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>задачі підвищення щільності подання інформації у вигляді штрихових кодів та підвищення завадостійкості штрихкодових позначок</w:t>
      </w:r>
      <w:r w:rsidR="00C93A2D"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2C56"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C93A2D"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082C56"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C93A2D"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082C56" w:rsidRPr="00174D1F">
        <w:rPr>
          <w:rFonts w:ascii="Times New Roman" w:eastAsia="Times New Roman" w:hAnsi="Times New Roman" w:cs="Times New Roman"/>
          <w:sz w:val="28"/>
          <w:szCs w:val="28"/>
          <w:lang w:val="uk-UA"/>
        </w:rPr>
        <w:t>].</w:t>
      </w:r>
    </w:p>
    <w:p w14:paraId="157F22CD" w14:textId="77777777" w:rsidR="005309CD" w:rsidRDefault="005309CD" w:rsidP="008A0C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1A50BEE" w14:textId="2EE3362F" w:rsidR="008A0C78" w:rsidRDefault="008A0C78" w:rsidP="008A0C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A2B1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Постановка задачі </w:t>
      </w:r>
    </w:p>
    <w:p w14:paraId="386E7931" w14:textId="623D9251" w:rsidR="00B30905" w:rsidRPr="007262A9" w:rsidRDefault="00B30905" w:rsidP="00792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62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процесі </w:t>
      </w:r>
      <w:proofErr w:type="spellStart"/>
      <w:r w:rsidRPr="007262A9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проєктування</w:t>
      </w:r>
      <w:proofErr w:type="spellEnd"/>
      <w:r w:rsidRPr="007262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двовимірних штрихових кодів розробники коду поряд з вирішенням низки специфічних задач штрихового кодування, працюють над досягненням двох основних цілей: ущільненням алфавітно-цифрових  даних при їх поданні у штрихкодовому вигляді та забезпеченням цілісності зчитуваних даних.</w:t>
      </w:r>
    </w:p>
    <w:p w14:paraId="012C0D9E" w14:textId="77777777" w:rsidR="00B30905" w:rsidRPr="00792E34" w:rsidRDefault="00B30905" w:rsidP="00792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E34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Pr="00792E34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792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2E34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792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2E34">
        <w:rPr>
          <w:rFonts w:ascii="Times New Roman" w:eastAsia="Times New Roman" w:hAnsi="Times New Roman" w:cs="Times New Roman"/>
          <w:sz w:val="28"/>
          <w:szCs w:val="28"/>
        </w:rPr>
        <w:t>зчитуваних</w:t>
      </w:r>
      <w:proofErr w:type="spellEnd"/>
      <w:r w:rsidRPr="00792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2E34"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 w:rsidRPr="00792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2E34">
        <w:rPr>
          <w:rFonts w:ascii="Times New Roman" w:eastAsia="Times New Roman" w:hAnsi="Times New Roman" w:cs="Times New Roman"/>
          <w:sz w:val="28"/>
          <w:szCs w:val="28"/>
        </w:rPr>
        <w:t>застосовують</w:t>
      </w:r>
      <w:proofErr w:type="spellEnd"/>
      <w:r w:rsidRPr="00792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2E34">
        <w:rPr>
          <w:rFonts w:ascii="Times New Roman" w:eastAsia="Times New Roman" w:hAnsi="Times New Roman" w:cs="Times New Roman"/>
          <w:sz w:val="28"/>
          <w:szCs w:val="28"/>
        </w:rPr>
        <w:t>завадостійке</w:t>
      </w:r>
      <w:proofErr w:type="spellEnd"/>
      <w:r w:rsidRPr="00792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2E34">
        <w:rPr>
          <w:rFonts w:ascii="Times New Roman" w:eastAsia="Times New Roman" w:hAnsi="Times New Roman" w:cs="Times New Roman"/>
          <w:sz w:val="28"/>
          <w:szCs w:val="28"/>
        </w:rPr>
        <w:t>кодування</w:t>
      </w:r>
      <w:proofErr w:type="spellEnd"/>
      <w:r w:rsidRPr="00792E34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792E34">
        <w:rPr>
          <w:rFonts w:ascii="Times New Roman" w:eastAsia="Times New Roman" w:hAnsi="Times New Roman" w:cs="Times New Roman"/>
          <w:sz w:val="28"/>
          <w:szCs w:val="28"/>
        </w:rPr>
        <w:t>основі</w:t>
      </w:r>
      <w:proofErr w:type="spellEnd"/>
      <w:r w:rsidRPr="00792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2E34">
        <w:rPr>
          <w:rFonts w:ascii="Times New Roman" w:eastAsia="Times New Roman" w:hAnsi="Times New Roman" w:cs="Times New Roman"/>
          <w:sz w:val="28"/>
          <w:szCs w:val="28"/>
        </w:rPr>
        <w:t>коректувального</w:t>
      </w:r>
      <w:proofErr w:type="spellEnd"/>
      <w:r w:rsidRPr="00792E34">
        <w:rPr>
          <w:rFonts w:ascii="Times New Roman" w:eastAsia="Times New Roman" w:hAnsi="Times New Roman" w:cs="Times New Roman"/>
          <w:sz w:val="28"/>
          <w:szCs w:val="28"/>
        </w:rPr>
        <w:t xml:space="preserve"> коду </w:t>
      </w:r>
      <w:proofErr w:type="spellStart"/>
      <w:r w:rsidRPr="00792E34">
        <w:rPr>
          <w:rFonts w:ascii="Times New Roman" w:eastAsia="Times New Roman" w:hAnsi="Times New Roman" w:cs="Times New Roman"/>
          <w:sz w:val="28"/>
          <w:szCs w:val="28"/>
        </w:rPr>
        <w:t>Ріда</w:t>
      </w:r>
      <w:proofErr w:type="spellEnd"/>
      <w:r w:rsidRPr="00792E34">
        <w:rPr>
          <w:rFonts w:ascii="Times New Roman" w:eastAsia="Times New Roman" w:hAnsi="Times New Roman" w:cs="Times New Roman"/>
          <w:sz w:val="28"/>
          <w:szCs w:val="28"/>
        </w:rPr>
        <w:t>-Соломона.</w:t>
      </w:r>
    </w:p>
    <w:p w14:paraId="12131E73" w14:textId="7B03197A" w:rsidR="00B30905" w:rsidRPr="00792E34" w:rsidRDefault="00B30905" w:rsidP="00792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E34">
        <w:rPr>
          <w:rFonts w:ascii="Times New Roman" w:eastAsia="Times New Roman" w:hAnsi="Times New Roman" w:cs="Times New Roman"/>
          <w:sz w:val="28"/>
          <w:szCs w:val="28"/>
        </w:rPr>
        <w:t>А для ущільнення текстових даних (повідомлень) застосовують підхід, щоб один ШК-знак подавав</w:t>
      </w:r>
      <w:r w:rsidR="006A18A9" w:rsidRPr="00792E34">
        <w:rPr>
          <w:rFonts w:ascii="Times New Roman" w:eastAsia="Times New Roman" w:hAnsi="Times New Roman" w:cs="Times New Roman"/>
          <w:sz w:val="28"/>
          <w:szCs w:val="28"/>
        </w:rPr>
        <w:t xml:space="preserve"> би</w:t>
      </w:r>
      <w:r w:rsidRPr="00792E34">
        <w:rPr>
          <w:rFonts w:ascii="Times New Roman" w:eastAsia="Times New Roman" w:hAnsi="Times New Roman" w:cs="Times New Roman"/>
          <w:sz w:val="28"/>
          <w:szCs w:val="28"/>
        </w:rPr>
        <w:t xml:space="preserve"> більше ніж один текстовий символ. Узагальнено такий підхід полягає в тому, щоб групі з t суміжних символів </w:t>
      </w:r>
      <w:r w:rsidRPr="00792E34">
        <w:rPr>
          <w:rFonts w:ascii="Times New Roman" w:eastAsia="Times New Roman" w:hAnsi="Times New Roman" w:cs="Times New Roman"/>
          <w:sz w:val="28"/>
          <w:szCs w:val="28"/>
        </w:rPr>
        <w:lastRenderedPageBreak/>
        <w:t>текстового повідомлення, яке підлягає поданню в штрихкодовому вигляді, ставити у відповідність групу з t</w:t>
      </w:r>
      <w:r w:rsidRPr="001C0B5C">
        <w:rPr>
          <w:rFonts w:ascii="Times New Roman" w:eastAsia="Times New Roman" w:hAnsi="Times New Roman" w:cs="Times New Roman"/>
          <w:sz w:val="28"/>
          <w:szCs w:val="28"/>
          <w:vertAlign w:val="subscript"/>
        </w:rPr>
        <w:t>Ш</w:t>
      </w:r>
      <w:r w:rsidRPr="00792E34">
        <w:rPr>
          <w:rFonts w:ascii="Times New Roman" w:eastAsia="Times New Roman" w:hAnsi="Times New Roman" w:cs="Times New Roman"/>
          <w:sz w:val="28"/>
          <w:szCs w:val="28"/>
        </w:rPr>
        <w:t xml:space="preserve"> ШК-знаків таку, що t</w:t>
      </w:r>
      <w:r w:rsidRPr="001C0B5C">
        <w:rPr>
          <w:rFonts w:ascii="Times New Roman" w:eastAsia="Times New Roman" w:hAnsi="Times New Roman" w:cs="Times New Roman"/>
          <w:sz w:val="28"/>
          <w:szCs w:val="28"/>
          <w:vertAlign w:val="subscript"/>
        </w:rPr>
        <w:t>Ш</w:t>
      </w:r>
      <w:r w:rsidRPr="00792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92E34">
        <w:rPr>
          <w:rFonts w:ascii="Times New Roman" w:eastAsia="Times New Roman" w:hAnsi="Times New Roman" w:cs="Times New Roman"/>
          <w:sz w:val="28"/>
          <w:szCs w:val="28"/>
        </w:rPr>
        <w:t>&lt; t</w:t>
      </w:r>
      <w:proofErr w:type="gramEnd"/>
      <w:r w:rsidRPr="00792E34">
        <w:rPr>
          <w:rFonts w:ascii="Times New Roman" w:eastAsia="Times New Roman" w:hAnsi="Times New Roman" w:cs="Times New Roman"/>
          <w:sz w:val="28"/>
          <w:szCs w:val="28"/>
        </w:rPr>
        <w:t>, тобто застосовувати перетворення виду «t» →  «t</w:t>
      </w:r>
      <w:r w:rsidRPr="001C0B5C">
        <w:rPr>
          <w:rFonts w:ascii="Times New Roman" w:eastAsia="Times New Roman" w:hAnsi="Times New Roman" w:cs="Times New Roman"/>
          <w:sz w:val="28"/>
          <w:szCs w:val="28"/>
          <w:vertAlign w:val="subscript"/>
        </w:rPr>
        <w:t>Ш</w:t>
      </w:r>
      <w:r w:rsidRPr="00792E34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B300A5" w:rsidRPr="00792E34">
        <w:rPr>
          <w:rFonts w:ascii="Times New Roman" w:eastAsia="Times New Roman" w:hAnsi="Times New Roman" w:cs="Times New Roman"/>
          <w:sz w:val="28"/>
          <w:szCs w:val="28"/>
        </w:rPr>
        <w:t xml:space="preserve"> Отже, необхідно розробити узагальнений спосіб перетворення вхідних алфавітно-цифрових даних, який би забезпечував ущільнення даних на основі саме такого підходу.</w:t>
      </w:r>
    </w:p>
    <w:p w14:paraId="0283D02A" w14:textId="77777777" w:rsidR="00B30905" w:rsidRDefault="00B30905" w:rsidP="00B30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A27B00C" w14:textId="3C6B94DD" w:rsidR="008A0C78" w:rsidRDefault="008A0C78" w:rsidP="008A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Спосіб </w:t>
      </w:r>
      <w:r w:rsidR="00E237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ущільнення даних</w:t>
      </w:r>
    </w:p>
    <w:p w14:paraId="6E886DAD" w14:textId="4F9127F6" w:rsidR="00FE2FBE" w:rsidRPr="00A55B07" w:rsidRDefault="00FE2FBE" w:rsidP="00792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329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Потреба в автоматизованому зчитуванні </w:t>
      </w:r>
      <w:r w:rsidR="00832908">
        <w:rPr>
          <w:rFonts w:ascii="Times New Roman" w:eastAsia="Times New Roman" w:hAnsi="Times New Roman" w:cs="Times New Roman"/>
          <w:sz w:val="28"/>
          <w:szCs w:val="28"/>
          <w:lang w:val="uk-UA"/>
        </w:rPr>
        <w:t>більших</w:t>
      </w:r>
      <w:r w:rsidRPr="008329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обсягів інформації про об’єкти обліку спонукає до створення штрихових кодів з двовимірною структурою</w:t>
      </w:r>
      <w:r w:rsidR="00A55B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(рис 1).</w:t>
      </w:r>
    </w:p>
    <w:p w14:paraId="02E46A2E" w14:textId="2FC1610C" w:rsidR="00FE2FBE" w:rsidRPr="00792E34" w:rsidRDefault="00B0102C" w:rsidP="00792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4BC76D27" wp14:editId="2AF2E304">
            <wp:simplePos x="0" y="0"/>
            <wp:positionH relativeFrom="column">
              <wp:posOffset>4334510</wp:posOffset>
            </wp:positionH>
            <wp:positionV relativeFrom="paragraph">
              <wp:posOffset>153035</wp:posOffset>
            </wp:positionV>
            <wp:extent cx="1052195" cy="1052195"/>
            <wp:effectExtent l="0" t="0" r="0" b="0"/>
            <wp:wrapSquare wrapText="bothSides"/>
            <wp:docPr id="9" name="Рисунок 9" descr="Matrix2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atrix2-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105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9D66A0" w14:textId="5125BC9B" w:rsidR="00FE2FBE" w:rsidRPr="00FE2FBE" w:rsidRDefault="00FE2FBE" w:rsidP="00A55B07">
      <w:pPr>
        <w:spacing w:line="240" w:lineRule="auto"/>
        <w:jc w:val="center"/>
        <w:rPr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3CB34DB4" wp14:editId="59F0F4A7">
            <wp:simplePos x="0" y="0"/>
            <wp:positionH relativeFrom="column">
              <wp:posOffset>1059815</wp:posOffset>
            </wp:positionH>
            <wp:positionV relativeFrom="paragraph">
              <wp:posOffset>53340</wp:posOffset>
            </wp:positionV>
            <wp:extent cx="2487295" cy="828040"/>
            <wp:effectExtent l="0" t="0" r="825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6F752" w14:textId="77777777" w:rsidR="00FE2FBE" w:rsidRPr="00FE2FBE" w:rsidRDefault="00FE2FBE" w:rsidP="00FE2FBE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14:paraId="53FACD8B" w14:textId="77777777" w:rsidR="00FE2FBE" w:rsidRDefault="00FE2FBE" w:rsidP="00FE2FBE">
      <w:pPr>
        <w:pStyle w:val="OsnowText"/>
        <w:jc w:val="center"/>
      </w:pPr>
    </w:p>
    <w:p w14:paraId="57AC35A5" w14:textId="77777777" w:rsidR="00FE2FBE" w:rsidRDefault="00FE2FBE" w:rsidP="00FE2FBE">
      <w:pPr>
        <w:pStyle w:val="OsnowText"/>
        <w:jc w:val="center"/>
      </w:pPr>
    </w:p>
    <w:p w14:paraId="0492E737" w14:textId="77777777" w:rsidR="00FE2FBE" w:rsidRDefault="00FE2FBE" w:rsidP="00FE2FBE">
      <w:pPr>
        <w:pStyle w:val="OsnowText"/>
        <w:ind w:left="1980" w:firstLine="852"/>
      </w:pPr>
      <w:r>
        <w:t xml:space="preserve">     а)                                                            б)</w:t>
      </w:r>
    </w:p>
    <w:p w14:paraId="75170701" w14:textId="68567F10" w:rsidR="00FE2FBE" w:rsidRPr="00792E34" w:rsidRDefault="00FE2FBE" w:rsidP="004E5F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2E34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3076F" w:rsidRPr="00792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E3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F19BE">
        <w:rPr>
          <w:rFonts w:ascii="Times New Roman" w:eastAsia="Times New Roman" w:hAnsi="Times New Roman" w:cs="Times New Roman"/>
          <w:sz w:val="28"/>
          <w:szCs w:val="28"/>
          <w:lang w:val="uk-UA"/>
        </w:rPr>
        <w:t>.  Приклади штрихкодових позначок  двовимірних штрихових</w:t>
      </w:r>
      <w:r w:rsidR="004E5FCF" w:rsidRPr="007F19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F19BE">
        <w:rPr>
          <w:rFonts w:ascii="Times New Roman" w:eastAsia="Times New Roman" w:hAnsi="Times New Roman" w:cs="Times New Roman"/>
          <w:sz w:val="28"/>
          <w:szCs w:val="28"/>
          <w:lang w:val="uk-UA"/>
        </w:rPr>
        <w:t>кодів:</w:t>
      </w:r>
      <w:r w:rsidR="004E5FCF" w:rsidRPr="007F19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7F19BE">
        <w:rPr>
          <w:rFonts w:ascii="Times New Roman" w:eastAsia="Times New Roman" w:hAnsi="Times New Roman" w:cs="Times New Roman"/>
          <w:sz w:val="28"/>
          <w:szCs w:val="28"/>
          <w:lang w:val="uk-UA"/>
        </w:rPr>
        <w:t>а) стекового; б) матричного</w:t>
      </w:r>
    </w:p>
    <w:p w14:paraId="0F74B564" w14:textId="77777777" w:rsidR="00FE2FBE" w:rsidRPr="00792E34" w:rsidRDefault="00FE2FBE" w:rsidP="00792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D30340" w14:textId="620C04FA" w:rsidR="00FE2FBE" w:rsidRPr="007F19BE" w:rsidRDefault="00FE2FBE" w:rsidP="00792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19BE">
        <w:rPr>
          <w:rFonts w:ascii="Times New Roman" w:eastAsia="Times New Roman" w:hAnsi="Times New Roman" w:cs="Times New Roman"/>
          <w:sz w:val="28"/>
          <w:szCs w:val="28"/>
          <w:lang w:val="uk-UA"/>
        </w:rPr>
        <w:t>Для представлення алфавітно-цифрових повідомлень у штрихкодовому вигляді передбачимо два режими подання (кодування) алфавітно-цифрових даних: текстовий режим, перехід в який здійсню</w:t>
      </w:r>
      <w:r w:rsidR="00832908" w:rsidRPr="007F19BE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7F19BE">
        <w:rPr>
          <w:rFonts w:ascii="Times New Roman" w:eastAsia="Times New Roman" w:hAnsi="Times New Roman" w:cs="Times New Roman"/>
          <w:sz w:val="28"/>
          <w:szCs w:val="28"/>
          <w:lang w:val="uk-UA"/>
        </w:rPr>
        <w:t>ть за допомогою функціонального ключового числа 900, та байтовий режим, перехід в який здійснюють за допомогою функціонального ключового числа 901.</w:t>
      </w:r>
    </w:p>
    <w:p w14:paraId="6ACD4160" w14:textId="4ADE56FF" w:rsidR="00FE2FBE" w:rsidRPr="007F19BE" w:rsidRDefault="00FE2FBE" w:rsidP="00792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19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текстовому режимі для подання даних використовують алфавіт, наведений в табл. </w:t>
      </w:r>
      <w:r w:rsidR="00832908" w:rsidRPr="007F19BE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7F19B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D5ECEAD" w14:textId="77777777" w:rsidR="00334159" w:rsidRPr="007F19BE" w:rsidRDefault="00334159" w:rsidP="003341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19BE">
        <w:rPr>
          <w:rFonts w:ascii="Times New Roman" w:eastAsia="Times New Roman" w:hAnsi="Times New Roman" w:cs="Times New Roman"/>
          <w:sz w:val="28"/>
          <w:szCs w:val="28"/>
          <w:lang w:val="uk-UA"/>
        </w:rPr>
        <w:t>У текстовому режимі кожним двом суміжним символам (тобто парі символів) заданої послідовності ставлять у відповідність один ШК-знак.</w:t>
      </w:r>
    </w:p>
    <w:p w14:paraId="192B9918" w14:textId="77777777" w:rsidR="00334159" w:rsidRPr="007F19BE" w:rsidRDefault="00334159" w:rsidP="003341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19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цього  для кожної пари символів обчислюють ключове число </w:t>
      </w:r>
      <w:r w:rsidRPr="007F19B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d</w:t>
      </w:r>
      <w:r w:rsidRPr="007F19B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75DCA84E" w14:textId="68BDF123" w:rsidR="00334159" w:rsidRPr="007F19BE" w:rsidRDefault="00334159" w:rsidP="007F19BE">
      <w:pPr>
        <w:pStyle w:val="OsnowText"/>
        <w:jc w:val="center"/>
      </w:pPr>
      <w:bookmarkStart w:id="1" w:name="_Hlk178777561"/>
      <w:r w:rsidRPr="007F19BE">
        <w:rPr>
          <w:i/>
        </w:rPr>
        <w:t xml:space="preserve">d </w:t>
      </w:r>
      <w:r w:rsidRPr="007F19BE">
        <w:t>= θ ∙ 30 + ω</w:t>
      </w:r>
      <w:bookmarkEnd w:id="1"/>
      <w:r w:rsidR="0029707D" w:rsidRPr="007F19BE">
        <w:t>,</w:t>
      </w:r>
    </w:p>
    <w:p w14:paraId="68D1A8AC" w14:textId="694C4C65" w:rsidR="00334159" w:rsidRPr="007F19BE" w:rsidRDefault="00334159" w:rsidP="008329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19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 θ – десяткове значення лівого символа пари, а ω – десяткове значення правого символа пари (десяткове значення – це номер рядка табл.  </w:t>
      </w:r>
      <w:r w:rsidR="00832908" w:rsidRPr="007F19BE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7F19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у якому знаходиться символ, що аналізується). </w:t>
      </w:r>
      <w:r w:rsidRPr="007F19BE">
        <w:rPr>
          <w:rFonts w:ascii="Times New Roman" w:hAnsi="Times New Roman" w:cs="Times New Roman"/>
          <w:sz w:val="28"/>
          <w:szCs w:val="28"/>
          <w:lang w:val="uk-UA"/>
        </w:rPr>
        <w:t>Кожному ключовому числу ставлять у відповідність ШК-знак з символіки штрихового коду.</w:t>
      </w:r>
    </w:p>
    <w:p w14:paraId="4E40B86F" w14:textId="004679CB" w:rsidR="00334159" w:rsidRDefault="00334159" w:rsidP="003341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2E34">
        <w:rPr>
          <w:rFonts w:ascii="Times New Roman" w:eastAsia="Times New Roman" w:hAnsi="Times New Roman" w:cs="Times New Roman"/>
          <w:sz w:val="28"/>
          <w:szCs w:val="28"/>
          <w:lang w:val="uk-UA"/>
        </w:rPr>
        <w:t>Якщо у вхідному текстовому повідомленні зустрічається підпослідовність (ланцюжок) символів ASCII, що не належ</w:t>
      </w:r>
      <w:r w:rsidR="00832908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92E34">
        <w:rPr>
          <w:rFonts w:ascii="Times New Roman" w:eastAsia="Times New Roman" w:hAnsi="Times New Roman" w:cs="Times New Roman"/>
          <w:sz w:val="28"/>
          <w:szCs w:val="28"/>
          <w:lang w:val="uk-UA"/>
        </w:rPr>
        <w:t>ть до алфавіту текстового режиму, то для кодування таких символів здійснюють перехід у байтовий режим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у якому кожним шести суміжним символам ставлять у відповідність п’ять ключових чисел, застосовуючи перетворення 6-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розрядного числа з системи числення з основою 256 в систему числення з основою 900.</w:t>
      </w:r>
    </w:p>
    <w:p w14:paraId="63ECF86F" w14:textId="77777777" w:rsidR="00CC784C" w:rsidRPr="00FE2FBE" w:rsidRDefault="00CC784C" w:rsidP="00CC784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2FBE">
        <w:rPr>
          <w:rFonts w:ascii="Times New Roman" w:hAnsi="Times New Roman" w:cs="Times New Roman"/>
          <w:sz w:val="28"/>
          <w:szCs w:val="28"/>
          <w:lang w:val="uk-UA"/>
        </w:rPr>
        <w:t xml:space="preserve">Нехай необхідно виконати перетворення вхідного повідомлення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We</w:t>
      </w:r>
      <w:r w:rsidRPr="00FE2FB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have</w:t>
      </w:r>
      <w:r w:rsidRPr="00FE2FB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stayed</w:t>
      </w:r>
      <w:r w:rsidRPr="00FE2FB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at</w:t>
      </w:r>
      <w:r w:rsidRPr="00FE2FB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the</w:t>
      </w:r>
      <w:r w:rsidRPr="00FE2FB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Готель Либідь</w:t>
      </w:r>
      <w:r w:rsidRPr="00FE2FBE">
        <w:rPr>
          <w:rFonts w:ascii="Times New Roman" w:hAnsi="Times New Roman" w:cs="Times New Roman"/>
          <w:sz w:val="28"/>
          <w:szCs w:val="28"/>
          <w:lang w:val="uk-UA"/>
        </w:rPr>
        <w:t xml:space="preserve"> для його подання двовимірним штриховим кодом.</w:t>
      </w:r>
    </w:p>
    <w:p w14:paraId="1503A15B" w14:textId="77777777" w:rsidR="00CC784C" w:rsidRDefault="00CC784C" w:rsidP="00CC784C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Англомовну частину повідомлення перетворимо в текстовому режимі (табл. 2),</w:t>
      </w:r>
      <w:r w:rsidRPr="00D90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кириличну -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байтовому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режимі (табл. 3).</w:t>
      </w:r>
    </w:p>
    <w:p w14:paraId="4751CA2B" w14:textId="77777777" w:rsidR="00CC784C" w:rsidRDefault="00CC784C" w:rsidP="00CC784C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15141B" wp14:editId="51B13BEE">
            <wp:extent cx="5356860" cy="15544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5B09C" w14:textId="77777777" w:rsidR="00CC784C" w:rsidRPr="007F19BE" w:rsidRDefault="00CC784C" w:rsidP="00CC784C">
      <w:pPr>
        <w:ind w:left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F19BE">
        <w:rPr>
          <w:rFonts w:ascii="Times New Roman" w:hAnsi="Times New Roman" w:cs="Times New Roman"/>
          <w:sz w:val="28"/>
          <w:szCs w:val="28"/>
          <w:lang w:val="uk-UA"/>
        </w:rPr>
        <w:t xml:space="preserve">Кодування вхідного </w:t>
      </w:r>
      <w:proofErr w:type="gramStart"/>
      <w:r w:rsidRPr="007F19BE">
        <w:rPr>
          <w:rFonts w:ascii="Times New Roman" w:hAnsi="Times New Roman" w:cs="Times New Roman"/>
          <w:sz w:val="28"/>
          <w:szCs w:val="28"/>
          <w:lang w:val="uk-UA"/>
        </w:rPr>
        <w:t>повідомлення  в</w:t>
      </w:r>
      <w:proofErr w:type="gramEnd"/>
      <w:r w:rsidRPr="007F19BE">
        <w:rPr>
          <w:rFonts w:ascii="Times New Roman" w:hAnsi="Times New Roman" w:cs="Times New Roman"/>
          <w:sz w:val="28"/>
          <w:szCs w:val="28"/>
          <w:lang w:val="uk-UA"/>
        </w:rPr>
        <w:t xml:space="preserve"> текстовому та </w:t>
      </w:r>
      <w:proofErr w:type="spellStart"/>
      <w:r w:rsidRPr="007F19BE">
        <w:rPr>
          <w:rFonts w:ascii="Times New Roman" w:hAnsi="Times New Roman" w:cs="Times New Roman"/>
          <w:sz w:val="28"/>
          <w:szCs w:val="28"/>
          <w:lang w:val="uk-UA"/>
        </w:rPr>
        <w:t>байтовому</w:t>
      </w:r>
      <w:proofErr w:type="spellEnd"/>
      <w:r w:rsidRPr="007F19BE">
        <w:rPr>
          <w:rFonts w:ascii="Times New Roman" w:hAnsi="Times New Roman" w:cs="Times New Roman"/>
          <w:sz w:val="28"/>
          <w:szCs w:val="28"/>
          <w:lang w:val="uk-UA"/>
        </w:rPr>
        <w:t xml:space="preserve"> режимах</w:t>
      </w:r>
    </w:p>
    <w:p w14:paraId="6697545E" w14:textId="77777777" w:rsidR="00CC784C" w:rsidRPr="00D93310" w:rsidRDefault="00CC784C" w:rsidP="00CC7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310">
        <w:rPr>
          <w:rFonts w:ascii="Times New Roman" w:hAnsi="Times New Roman" w:cs="Times New Roman"/>
          <w:sz w:val="28"/>
          <w:szCs w:val="28"/>
          <w:lang w:val="uk-UA"/>
        </w:rPr>
        <w:t>Кириличній частині повідомлення завдовжки 13 символів,  відповідає послідовність з 11  ключових чисел; коефіцієнт ущільнення кириличної частини повідомлення складає 13/11=1,18.</w:t>
      </w:r>
    </w:p>
    <w:p w14:paraId="568C9807" w14:textId="77777777" w:rsidR="00CC784C" w:rsidRPr="00D93310" w:rsidRDefault="00CC784C" w:rsidP="00CC7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310">
        <w:rPr>
          <w:rFonts w:ascii="Times New Roman" w:hAnsi="Times New Roman" w:cs="Times New Roman"/>
          <w:sz w:val="28"/>
          <w:szCs w:val="28"/>
          <w:lang w:val="uk-UA"/>
        </w:rPr>
        <w:t xml:space="preserve">Загалом для всього вхідного повідомлення завдовжки 35 символів (див. рис.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93310">
        <w:rPr>
          <w:rFonts w:ascii="Times New Roman" w:hAnsi="Times New Roman" w:cs="Times New Roman"/>
          <w:sz w:val="28"/>
          <w:szCs w:val="28"/>
          <w:lang w:val="uk-UA"/>
        </w:rPr>
        <w:t xml:space="preserve">) необхідно використати 24 ключові числа (24 ШК-знаки), і, отже, коефіцієнт ущільнення даного повідомлення складе 35/24=1,458. </w:t>
      </w:r>
    </w:p>
    <w:p w14:paraId="6AB12460" w14:textId="77777777" w:rsidR="00CC784C" w:rsidRPr="00D93310" w:rsidRDefault="00CC784C" w:rsidP="00CC784C">
      <w:pPr>
        <w:pStyle w:val="OsnowText"/>
        <w:ind w:firstLine="709"/>
      </w:pPr>
      <w:r w:rsidRPr="00D93310">
        <w:t xml:space="preserve">Після зчитування ШК-позначки та отримання послідовності ключових чисел слід виконувати обернені перетворення: «1» → «2» – для текстового режиму, «5» → «6» – для </w:t>
      </w:r>
      <w:proofErr w:type="spellStart"/>
      <w:r w:rsidRPr="00D93310">
        <w:t>байтового</w:t>
      </w:r>
      <w:proofErr w:type="spellEnd"/>
      <w:r w:rsidRPr="00D93310">
        <w:t xml:space="preserve"> режиму. </w:t>
      </w:r>
    </w:p>
    <w:p w14:paraId="28CD5CEE" w14:textId="77777777" w:rsidR="00CC784C" w:rsidRDefault="00CC784C" w:rsidP="00CC784C">
      <w:pPr>
        <w:pStyle w:val="OsnowText"/>
        <w:ind w:firstLine="709"/>
      </w:pPr>
      <w:r>
        <w:t>Процес перетворення вхідного повідомлення  на послідовність ключових чисел  може  виглядати  як показано на рис. 3.</w:t>
      </w:r>
    </w:p>
    <w:p w14:paraId="6972D912" w14:textId="77777777" w:rsidR="00CC784C" w:rsidRDefault="00CC784C" w:rsidP="00CC784C">
      <w:pPr>
        <w:pStyle w:val="OsnowText"/>
        <w:ind w:firstLine="0"/>
      </w:pPr>
      <w:r>
        <w:rPr>
          <w:noProof/>
        </w:rPr>
        <w:drawing>
          <wp:inline distT="0" distB="0" distL="0" distR="0" wp14:anchorId="0777B017" wp14:editId="15AB17EF">
            <wp:extent cx="5940425" cy="1697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E73BC" w14:textId="77777777" w:rsidR="00CC784C" w:rsidRDefault="00CC784C" w:rsidP="00CC784C">
      <w:pPr>
        <w:pStyle w:val="OsnowText"/>
        <w:jc w:val="center"/>
      </w:pPr>
      <w:r>
        <w:t>Рис. 3. Приклад структури перетвореного вхідного повідомлення</w:t>
      </w:r>
    </w:p>
    <w:p w14:paraId="3DAAD83A" w14:textId="77777777" w:rsidR="00CC784C" w:rsidRDefault="00CC784C" w:rsidP="00CC784C">
      <w:pPr>
        <w:pStyle w:val="OsnowText"/>
      </w:pPr>
    </w:p>
    <w:p w14:paraId="2ABB0649" w14:textId="77777777" w:rsidR="00CC784C" w:rsidRPr="00792E34" w:rsidRDefault="00CC784C" w:rsidP="003341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937CFFB" w14:textId="2198A87C" w:rsidR="000A0756" w:rsidRDefault="000A0756" w:rsidP="000A0756">
      <w:pPr>
        <w:pStyle w:val="OsnowText"/>
        <w:jc w:val="center"/>
      </w:pPr>
      <w:r>
        <w:lastRenderedPageBreak/>
        <w:t xml:space="preserve">Таблиця </w:t>
      </w:r>
      <w:r w:rsidR="00832908">
        <w:t>1</w:t>
      </w:r>
      <w:r>
        <w:t>.</w:t>
      </w:r>
      <w:r w:rsidRPr="00F026F1">
        <w:t xml:space="preserve"> </w:t>
      </w:r>
      <w:r>
        <w:t>Алфавіт двовимірного штрихового коду</w:t>
      </w:r>
      <w:r>
        <w:rPr>
          <w:lang w:val="ru-RU"/>
        </w:rPr>
        <w:t xml:space="preserve"> </w:t>
      </w:r>
      <w:r>
        <w:t>в текстовому режимі</w:t>
      </w:r>
    </w:p>
    <w:tbl>
      <w:tblPr>
        <w:tblpPr w:leftFromText="180" w:rightFromText="180" w:vertAnchor="page" w:horzAnchor="margin" w:tblpY="154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1042"/>
        <w:gridCol w:w="998"/>
        <w:gridCol w:w="976"/>
        <w:gridCol w:w="1019"/>
        <w:gridCol w:w="936"/>
        <w:gridCol w:w="989"/>
        <w:gridCol w:w="986"/>
        <w:gridCol w:w="893"/>
      </w:tblGrid>
      <w:tr w:rsidR="00FE2FBE" w14:paraId="26DE8E6D" w14:textId="77777777" w:rsidTr="00FE2FBE">
        <w:trPr>
          <w:trHeight w:val="254"/>
        </w:trPr>
        <w:tc>
          <w:tcPr>
            <w:tcW w:w="8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EC2FAE" w14:textId="77777777" w:rsidR="00FE2FBE" w:rsidRPr="008954C9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954C9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Значення</w:t>
            </w:r>
          </w:p>
        </w:tc>
        <w:tc>
          <w:tcPr>
            <w:tcW w:w="783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EDE7B3" w14:textId="77777777" w:rsidR="00FE2FBE" w:rsidRPr="008954C9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954C9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Набори символів</w:t>
            </w:r>
          </w:p>
        </w:tc>
      </w:tr>
      <w:tr w:rsidR="00FE2FBE" w14:paraId="0D168956" w14:textId="77777777" w:rsidTr="00FE2FBE">
        <w:trPr>
          <w:trHeight w:val="254"/>
        </w:trPr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AC19E" w14:textId="77777777" w:rsidR="00FE2FBE" w:rsidRPr="008954C9" w:rsidRDefault="00FE2FBE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B291F5" w14:textId="77777777" w:rsidR="00FE2FBE" w:rsidRPr="008954C9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954C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Alpha</w:t>
            </w:r>
          </w:p>
        </w:tc>
        <w:tc>
          <w:tcPr>
            <w:tcW w:w="199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962962" w14:textId="77777777" w:rsidR="00FE2FBE" w:rsidRPr="008954C9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954C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Lower</w:t>
            </w:r>
          </w:p>
        </w:tc>
        <w:tc>
          <w:tcPr>
            <w:tcW w:w="19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BE9C72" w14:textId="77777777" w:rsidR="00FE2FBE" w:rsidRPr="008954C9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954C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Mixed</w:t>
            </w:r>
          </w:p>
        </w:tc>
        <w:tc>
          <w:tcPr>
            <w:tcW w:w="18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84A764" w14:textId="77777777" w:rsidR="00FE2FBE" w:rsidRPr="008954C9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954C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Punctuation</w:t>
            </w:r>
          </w:p>
        </w:tc>
      </w:tr>
      <w:tr w:rsidR="00FE2FBE" w14:paraId="40F24BCF" w14:textId="77777777" w:rsidTr="00FE2FBE">
        <w:trPr>
          <w:trHeight w:val="254"/>
        </w:trPr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F7233" w14:textId="77777777" w:rsidR="00FE2FBE" w:rsidRPr="008954C9" w:rsidRDefault="00FE2FB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ECCCB7" w14:textId="77777777" w:rsidR="00FE2FBE" w:rsidRPr="008954C9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uk-UA"/>
              </w:rPr>
            </w:pPr>
            <w:r w:rsidRPr="008954C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символ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767F8B" w14:textId="77777777" w:rsidR="00FE2FBE" w:rsidRPr="008954C9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954C9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ASCII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7C305" w14:textId="77777777" w:rsidR="00FE2FBE" w:rsidRPr="008954C9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954C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символ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D19A9E" w14:textId="77777777" w:rsidR="00FE2FBE" w:rsidRPr="008954C9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954C9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ASCII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25665C" w14:textId="77777777" w:rsidR="00FE2FBE" w:rsidRPr="008954C9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954C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символ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D48B6C" w14:textId="77777777" w:rsidR="00FE2FBE" w:rsidRPr="008954C9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954C9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ASCII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58A54" w14:textId="77777777" w:rsidR="00FE2FBE" w:rsidRPr="008954C9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954C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символ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C865B3" w14:textId="77777777" w:rsidR="00FE2FBE" w:rsidRPr="008954C9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954C9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ASCII</w:t>
            </w:r>
          </w:p>
        </w:tc>
      </w:tr>
      <w:tr w:rsidR="00FE2FBE" w14:paraId="159EBA6A" w14:textId="77777777" w:rsidTr="00FE2FBE">
        <w:trPr>
          <w:trHeight w:val="254"/>
        </w:trPr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531E7D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0</w:t>
            </w:r>
          </w:p>
        </w:tc>
        <w:tc>
          <w:tcPr>
            <w:tcW w:w="10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C57687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A</w:t>
            </w:r>
          </w:p>
        </w:tc>
        <w:tc>
          <w:tcPr>
            <w:tcW w:w="9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610012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65</w:t>
            </w:r>
          </w:p>
        </w:tc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4C8303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a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4AE713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97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FADB4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0</w:t>
            </w:r>
          </w:p>
        </w:tc>
        <w:tc>
          <w:tcPr>
            <w:tcW w:w="9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079826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48</w:t>
            </w:r>
          </w:p>
        </w:tc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4C7C3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;</w:t>
            </w:r>
          </w:p>
        </w:tc>
        <w:tc>
          <w:tcPr>
            <w:tcW w:w="8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507B80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59</w:t>
            </w:r>
          </w:p>
        </w:tc>
      </w:tr>
      <w:tr w:rsidR="00FE2FBE" w14:paraId="3D462B24" w14:textId="77777777" w:rsidTr="00FE2FBE">
        <w:trPr>
          <w:trHeight w:val="245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6230FB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DB0B4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70A09C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66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E7BDA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724BB6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98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CF6627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8EA243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49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3B1BF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&lt;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F691D9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60</w:t>
            </w:r>
          </w:p>
        </w:tc>
      </w:tr>
      <w:tr w:rsidR="00FE2FBE" w14:paraId="5844D74F" w14:textId="77777777" w:rsidTr="00FE2FBE">
        <w:trPr>
          <w:trHeight w:val="240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F1E0EA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E4CDF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C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E7D503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67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3B14D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15AF4F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99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36FD2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15AA87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50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BAB59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&gt;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2958EB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62</w:t>
            </w:r>
          </w:p>
        </w:tc>
      </w:tr>
      <w:tr w:rsidR="00FE2FBE" w14:paraId="0BB999AE" w14:textId="77777777" w:rsidTr="00FE2FBE">
        <w:trPr>
          <w:trHeight w:val="240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04C46B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F02B18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D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B1F29E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68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B54209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d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B3144E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1EE7A6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A9BA0C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51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34A2F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@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51AF29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64</w:t>
            </w:r>
          </w:p>
        </w:tc>
      </w:tr>
      <w:tr w:rsidR="00FE2FBE" w14:paraId="77F85F98" w14:textId="77777777" w:rsidTr="00FE2FBE">
        <w:trPr>
          <w:trHeight w:val="245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495D42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B9DE5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3529C4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69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901A4C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e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4DA422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E93FB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9FBFAE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52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9323A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[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58C7DD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91</w:t>
            </w:r>
          </w:p>
        </w:tc>
      </w:tr>
      <w:tr w:rsidR="00FE2FBE" w14:paraId="58722CD5" w14:textId="77777777" w:rsidTr="00FE2FBE">
        <w:trPr>
          <w:trHeight w:val="250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784328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50F9A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F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245804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517FD3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f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A18A7B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4A7FCE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15C3B2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53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176E8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\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3B63D8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92</w:t>
            </w:r>
          </w:p>
        </w:tc>
      </w:tr>
      <w:tr w:rsidR="00FE2FBE" w14:paraId="08AFF5C8" w14:textId="77777777" w:rsidTr="00FE2FBE">
        <w:trPr>
          <w:trHeight w:val="245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2EDFA4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465E83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G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A48975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71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9F404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g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53253A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C811DD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62256C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54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28DC8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]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45FAB7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93</w:t>
            </w:r>
          </w:p>
        </w:tc>
      </w:tr>
      <w:tr w:rsidR="00FE2FBE" w14:paraId="79723CAD" w14:textId="77777777" w:rsidTr="00FE2FBE">
        <w:trPr>
          <w:trHeight w:val="250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74AF14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D7FA9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H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C757BB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72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D528A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h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D4350D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04010C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A91496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55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76F44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_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C48D6B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95</w:t>
            </w:r>
          </w:p>
        </w:tc>
      </w:tr>
      <w:tr w:rsidR="00FE2FBE" w14:paraId="27481776" w14:textId="77777777" w:rsidTr="00FE2FBE">
        <w:trPr>
          <w:trHeight w:val="240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8EADF6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B48C9C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I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831922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73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680CBC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  <w:t>i</w:t>
            </w:r>
            <w:proofErr w:type="spellEnd"/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BD6AE8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AFB42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45D690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56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452601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`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CFF072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96</w:t>
            </w:r>
          </w:p>
        </w:tc>
      </w:tr>
      <w:tr w:rsidR="00FE2FBE" w14:paraId="079EA6DD" w14:textId="77777777" w:rsidTr="00FE2FBE">
        <w:trPr>
          <w:trHeight w:val="250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B8DFBD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C0F48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J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930AC8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74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117B64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j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B771EA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99D588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A18CBC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57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A0E954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~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241DF8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126</w:t>
            </w:r>
          </w:p>
        </w:tc>
      </w:tr>
      <w:tr w:rsidR="00FE2FBE" w14:paraId="49CFEEE9" w14:textId="77777777" w:rsidTr="00FE2FBE">
        <w:trPr>
          <w:trHeight w:val="250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7411BF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D9C5B2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K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821A80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75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F7C5D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92C9CA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54013B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&amp;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C00CC7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38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6E7B1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!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E32A05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33</w:t>
            </w:r>
          </w:p>
        </w:tc>
      </w:tr>
      <w:tr w:rsidR="00FE2FBE" w14:paraId="5549D5BA" w14:textId="77777777" w:rsidTr="00FE2FBE">
        <w:trPr>
          <w:trHeight w:val="245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0D4C77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3B59AF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EC49FE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76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DF70B0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  <w:t>l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F2DA7D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4E359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CR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82A394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CA1ADD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CR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756FAC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FE2FBE" w14:paraId="5BFD8B74" w14:textId="77777777" w:rsidTr="00FE2FBE">
        <w:trPr>
          <w:trHeight w:val="245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991BE9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07D3A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M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611421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77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4E0BB5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m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23F0CC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109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D9BE57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HT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67EF97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5F417C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HT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5FEC6A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FE2FBE" w14:paraId="50D3CAE8" w14:textId="77777777" w:rsidTr="00FE2FBE">
        <w:trPr>
          <w:trHeight w:val="250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DBBF07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3C39E0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N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85010B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78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85E573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C0608B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48053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,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FBC319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44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7872D9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,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DA9D5E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44</w:t>
            </w:r>
          </w:p>
        </w:tc>
      </w:tr>
      <w:tr w:rsidR="00FE2FBE" w14:paraId="3DC9BED4" w14:textId="77777777" w:rsidTr="00FE2FBE">
        <w:trPr>
          <w:trHeight w:val="250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1C031E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B071C3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O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0913D7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79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4AFC51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o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BE87C4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111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B49F7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014174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58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8C5DF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: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0BE7D6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58</w:t>
            </w:r>
          </w:p>
        </w:tc>
      </w:tr>
      <w:tr w:rsidR="00FE2FBE" w14:paraId="3E82D808" w14:textId="77777777" w:rsidTr="00FE2FBE">
        <w:trPr>
          <w:trHeight w:val="245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AAACCB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3E985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P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12843B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7C15F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p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722FC1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9EDB94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#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5A75C9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35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582A1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LF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511AEE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FE2FBE" w14:paraId="3BD7D0CF" w14:textId="77777777" w:rsidTr="00FE2FBE">
        <w:trPr>
          <w:trHeight w:val="240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A66DE5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D2AC80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Q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30A130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81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47D7E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q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6EF017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113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FD675D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733FC9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45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62FC87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7EA048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45</w:t>
            </w:r>
          </w:p>
        </w:tc>
      </w:tr>
      <w:tr w:rsidR="00FE2FBE" w14:paraId="09F6EFC9" w14:textId="77777777" w:rsidTr="00FE2FBE">
        <w:trPr>
          <w:trHeight w:val="171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726931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3A6E63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A9DA41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82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6C70F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AF3CF4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114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C22072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63C460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46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18697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454863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46</w:t>
            </w:r>
          </w:p>
        </w:tc>
      </w:tr>
      <w:tr w:rsidR="00FE2FBE" w14:paraId="4A1566C5" w14:textId="77777777" w:rsidTr="00FE2FBE">
        <w:trPr>
          <w:trHeight w:val="250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59A232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05080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S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0D0D66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7E629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D58025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115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A1EFB3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$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755ADB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36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B3935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$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3E8232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36</w:t>
            </w:r>
          </w:p>
        </w:tc>
      </w:tr>
      <w:tr w:rsidR="00FE2FBE" w14:paraId="45EF83B4" w14:textId="77777777" w:rsidTr="00FE2FBE">
        <w:trPr>
          <w:trHeight w:val="245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146CA8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9941BF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7C18A0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84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C97C9B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BE0EEB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116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F0139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/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EEB5DC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47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37DB5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/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BA58DA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47</w:t>
            </w:r>
          </w:p>
        </w:tc>
      </w:tr>
      <w:tr w:rsidR="00FE2FBE" w14:paraId="36C9CCCC" w14:textId="77777777" w:rsidTr="00FE2FBE">
        <w:trPr>
          <w:trHeight w:val="240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9C686F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20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F2E35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U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7C96D2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85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2E1E2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u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909502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117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B15BE0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1E5474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43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9AA2D7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“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65BB29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34</w:t>
            </w:r>
          </w:p>
        </w:tc>
      </w:tr>
      <w:tr w:rsidR="00FE2FBE" w14:paraId="3BF13FFC" w14:textId="77777777" w:rsidTr="00FE2FBE">
        <w:trPr>
          <w:trHeight w:val="245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C27AD1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21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EA81A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V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B3B0CE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86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92B3FC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0FD2FD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118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1E2B46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6EDD78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37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33118B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|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34F03D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124</w:t>
            </w:r>
          </w:p>
        </w:tc>
      </w:tr>
      <w:tr w:rsidR="00FE2FBE" w14:paraId="39C2DD4B" w14:textId="77777777" w:rsidTr="00FE2FBE">
        <w:trPr>
          <w:trHeight w:val="250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3068A3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22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AF0A2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  <w:t>W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5E5243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87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86C543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w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4A44A1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119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78B30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*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E37AD6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42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EC721A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*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E25425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42</w:t>
            </w:r>
          </w:p>
        </w:tc>
      </w:tr>
      <w:tr w:rsidR="00FE2FBE" w14:paraId="0BAF9042" w14:textId="77777777" w:rsidTr="00FE2FBE">
        <w:trPr>
          <w:trHeight w:val="245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B05586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23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CDAFE7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X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E1E990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88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CA1F71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24FBA2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120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63790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=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1E749D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61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6C9B0D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(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8530D8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40</w:t>
            </w:r>
          </w:p>
        </w:tc>
      </w:tr>
      <w:tr w:rsidR="00FE2FBE" w14:paraId="24F7B545" w14:textId="77777777" w:rsidTr="00FE2FBE">
        <w:trPr>
          <w:trHeight w:val="254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3DF9E2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24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83F00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85AC0F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89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672C0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0CE52C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121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0B662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^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218892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94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812102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DC06A5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41</w:t>
            </w:r>
          </w:p>
        </w:tc>
      </w:tr>
      <w:tr w:rsidR="00FE2FBE" w14:paraId="235C4FF1" w14:textId="77777777" w:rsidTr="00FE2FBE">
        <w:trPr>
          <w:trHeight w:val="245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F1DCED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B5472A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Z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77F2A6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90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A47C5C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z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4395C9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122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D61AFB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pl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D5FCA7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?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4A7AF7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63</w:t>
            </w:r>
          </w:p>
        </w:tc>
      </w:tr>
      <w:tr w:rsidR="00FE2FBE" w14:paraId="45CC62D9" w14:textId="77777777" w:rsidTr="00FE2FBE">
        <w:trPr>
          <w:trHeight w:val="245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738DEB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184126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space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87FAF1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32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2A281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space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10F61E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32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ED323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space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B6B152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32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D54D5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{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6C3225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123</w:t>
            </w:r>
          </w:p>
        </w:tc>
      </w:tr>
      <w:tr w:rsidR="00FE2FBE" w14:paraId="009F96EA" w14:textId="77777777" w:rsidTr="00FE2FBE">
        <w:trPr>
          <w:trHeight w:val="240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F8FB85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27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D5EB3F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ll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AE7FC4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as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685EAA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ll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47F25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}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8E6AAF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125</w:t>
            </w:r>
          </w:p>
        </w:tc>
      </w:tr>
      <w:tr w:rsidR="00FE2FBE" w14:paraId="046B9650" w14:textId="77777777" w:rsidTr="00FE2FBE">
        <w:trPr>
          <w:trHeight w:val="250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6D5299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28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0664EA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ml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5A4638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ml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44D1CC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al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157D3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‘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0315E4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39</w:t>
            </w:r>
          </w:p>
        </w:tc>
      </w:tr>
      <w:tr w:rsidR="00FE2FBE" w14:paraId="4573900B" w14:textId="77777777" w:rsidTr="00FE2FBE">
        <w:trPr>
          <w:trHeight w:val="293"/>
        </w:trPr>
        <w:tc>
          <w:tcPr>
            <w:tcW w:w="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721D4E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29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DB138C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ps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89D65F" w14:textId="77777777" w:rsidR="00FE2FBE" w:rsidRDefault="00FE2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uk-U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ps</w:t>
            </w:r>
            <w:proofErr w:type="spellEnd"/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F1E5BC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ps</w:t>
            </w:r>
            <w:proofErr w:type="spellEnd"/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073471" w14:textId="77777777" w:rsidR="00FE2FBE" w:rsidRDefault="00FE2FBE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val="en-US"/>
              </w:rPr>
              <w:t>al</w:t>
            </w:r>
          </w:p>
        </w:tc>
      </w:tr>
    </w:tbl>
    <w:p w14:paraId="3DC03A92" w14:textId="67BCE893" w:rsidR="000A0756" w:rsidRDefault="00FE2FBE" w:rsidP="00CC784C">
      <w:pPr>
        <w:pStyle w:val="OsnowText"/>
        <w:rPr>
          <w:szCs w:val="28"/>
        </w:rPr>
      </w:pPr>
      <w:r>
        <w:lastRenderedPageBreak/>
        <w:t xml:space="preserve"> </w:t>
      </w:r>
    </w:p>
    <w:p w14:paraId="43BFD1FB" w14:textId="0EAC183C" w:rsidR="00FE2FBE" w:rsidRDefault="00FE2FBE" w:rsidP="00FE2FBE">
      <w:pPr>
        <w:pStyle w:val="a3"/>
        <w:ind w:left="64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</w:t>
      </w:r>
      <w:r w:rsidR="00832908">
        <w:rPr>
          <w:rFonts w:ascii="Times New Roman" w:hAnsi="Times New Roman" w:cs="Times New Roman"/>
          <w:sz w:val="28"/>
          <w:szCs w:val="28"/>
        </w:rPr>
        <w:t>2</w:t>
      </w:r>
    </w:p>
    <w:p w14:paraId="30E75543" w14:textId="77777777" w:rsidR="00FE2FBE" w:rsidRDefault="00FE2FBE" w:rsidP="00792E34">
      <w:pPr>
        <w:pStyle w:val="a3"/>
        <w:spacing w:after="0" w:line="240" w:lineRule="auto"/>
        <w:ind w:left="6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Знаходження ключових чисел для пар символів</w:t>
      </w:r>
    </w:p>
    <w:p w14:paraId="35BEC554" w14:textId="77777777" w:rsidR="00FE2FBE" w:rsidRDefault="00FE2FBE" w:rsidP="00792E34">
      <w:pPr>
        <w:pStyle w:val="a3"/>
        <w:spacing w:after="0" w:line="240" w:lineRule="auto"/>
        <w:ind w:left="6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текстовому режимі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12"/>
        <w:gridCol w:w="1809"/>
        <w:gridCol w:w="1809"/>
        <w:gridCol w:w="1809"/>
        <w:gridCol w:w="1811"/>
      </w:tblGrid>
      <w:tr w:rsidR="00FE2FBE" w14:paraId="332FBD65" w14:textId="77777777" w:rsidTr="00FE2FBE">
        <w:trPr>
          <w:jc w:val="center"/>
        </w:trPr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0F27C6" w14:textId="77777777" w:rsidR="00FE2FBE" w:rsidRDefault="00FE2FBE">
            <w:pPr>
              <w:pStyle w:val="OsnowText"/>
              <w:ind w:firstLine="0"/>
              <w:jc w:val="center"/>
            </w:pPr>
            <w:r>
              <w:t>Пари символів</w:t>
            </w: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75A5FB" w14:textId="77777777" w:rsidR="00FE2FBE" w:rsidRDefault="00FE2FBE">
            <w:pPr>
              <w:pStyle w:val="OsnowText"/>
              <w:ind w:firstLine="0"/>
              <w:jc w:val="center"/>
            </w:pPr>
            <w:r>
              <w:rPr>
                <w:lang w:val="en-US"/>
              </w:rPr>
              <w:t>θ</w:t>
            </w: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D59DC" w14:textId="77777777" w:rsidR="00FE2FBE" w:rsidRDefault="00FE2FBE">
            <w:pPr>
              <w:pStyle w:val="OsnowText"/>
              <w:ind w:firstLine="0"/>
              <w:jc w:val="center"/>
            </w:pPr>
            <w:r>
              <w:rPr>
                <w:lang w:val="en-US"/>
              </w:rPr>
              <w:t>ω</w:t>
            </w: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1D384B" w14:textId="77777777" w:rsidR="00FE2FBE" w:rsidRDefault="00FE2FBE">
            <w:pPr>
              <w:pStyle w:val="OsnowText"/>
              <w:ind w:firstLine="0"/>
              <w:jc w:val="center"/>
            </w:pPr>
            <w:r>
              <w:rPr>
                <w:lang w:val="en-US"/>
              </w:rPr>
              <w:t>θ ∙ 30 + ω</w:t>
            </w: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57A3F" w14:textId="77777777" w:rsidR="00FE2FBE" w:rsidRDefault="00FE2FBE">
            <w:pPr>
              <w:pStyle w:val="OsnowText"/>
              <w:ind w:firstLine="0"/>
              <w:jc w:val="center"/>
            </w:pPr>
            <w:r>
              <w:t>Значення ключового числа</w:t>
            </w:r>
          </w:p>
        </w:tc>
      </w:tr>
      <w:tr w:rsidR="00FE2FBE" w14:paraId="672FFCA8" w14:textId="77777777" w:rsidTr="00FE2FBE">
        <w:trPr>
          <w:jc w:val="center"/>
        </w:trPr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81A4EE" w14:textId="77777777" w:rsidR="00FE2FBE" w:rsidRDefault="00FE2FBE">
            <w:pPr>
              <w:pStyle w:val="OsnowText"/>
              <w:ind w:firstLine="0"/>
              <w:jc w:val="center"/>
            </w:pPr>
            <w:proofErr w:type="gramStart"/>
            <w:r>
              <w:rPr>
                <w:lang w:val="en-US"/>
              </w:rPr>
              <w:t xml:space="preserve">W  </w:t>
            </w:r>
            <w:proofErr w:type="spellStart"/>
            <w:r>
              <w:rPr>
                <w:lang w:val="en-US"/>
              </w:rPr>
              <w:t>ll</w:t>
            </w:r>
            <w:proofErr w:type="spellEnd"/>
            <w:proofErr w:type="gramEnd"/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A1251E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199D87" w14:textId="77777777" w:rsidR="00FE2FBE" w:rsidRDefault="00FE2FBE">
            <w:pPr>
              <w:pStyle w:val="OsnowText"/>
              <w:ind w:firstLine="0"/>
              <w:jc w:val="center"/>
            </w:pPr>
            <w:r>
              <w:t>27</w:t>
            </w: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BD35A2" w14:textId="77777777" w:rsidR="00FE2FBE" w:rsidRDefault="00FE2FBE">
            <w:pPr>
              <w:pStyle w:val="OsnowText"/>
              <w:ind w:firstLine="121"/>
            </w:pPr>
            <w:r>
              <w:rPr>
                <w:lang w:val="en-US"/>
              </w:rPr>
              <w:t>22 ∙ 30 +</w:t>
            </w:r>
            <w:r>
              <w:t xml:space="preserve"> 27</w:t>
            </w: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BF6FC7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687</w:t>
            </w:r>
          </w:p>
        </w:tc>
      </w:tr>
      <w:tr w:rsidR="00FE2FBE" w14:paraId="05CBCD8C" w14:textId="77777777" w:rsidTr="00FE2FBE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FCB14B" w14:textId="77777777" w:rsidR="00FE2FBE" w:rsidRDefault="00FE2FBE">
            <w:pPr>
              <w:pStyle w:val="OsnowText"/>
              <w:ind w:firstLine="0"/>
              <w:jc w:val="center"/>
            </w:pPr>
            <w:r>
              <w:rPr>
                <w:lang w:val="en-US"/>
              </w:rPr>
              <w:t>e space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2A522E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9F7093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AE8447" w14:textId="77777777" w:rsidR="00FE2FBE" w:rsidRDefault="00FE2FBE">
            <w:pPr>
              <w:pStyle w:val="OsnowText"/>
              <w:ind w:firstLine="121"/>
              <w:rPr>
                <w:lang w:val="en-US"/>
              </w:rPr>
            </w:pPr>
            <w:r>
              <w:t xml:space="preserve">  </w:t>
            </w:r>
            <w:r>
              <w:rPr>
                <w:lang w:val="en-US"/>
              </w:rPr>
              <w:t>4 ∙ 30 + 26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157F91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146</w:t>
            </w:r>
          </w:p>
        </w:tc>
      </w:tr>
      <w:tr w:rsidR="00FE2FBE" w14:paraId="14CE9BA5" w14:textId="77777777" w:rsidTr="00FE2FBE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992E9A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proofErr w:type="gramStart"/>
            <w:r>
              <w:rPr>
                <w:lang w:val="en-US"/>
              </w:rPr>
              <w:t>h  a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9DB35E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F70CDE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B573E6" w14:textId="77777777" w:rsidR="00FE2FBE" w:rsidRDefault="00FE2FBE">
            <w:pPr>
              <w:pStyle w:val="OsnowText"/>
              <w:ind w:firstLine="121"/>
              <w:rPr>
                <w:lang w:val="en-US"/>
              </w:rPr>
            </w:pPr>
            <w:r>
              <w:t xml:space="preserve">  </w:t>
            </w:r>
            <w:r>
              <w:rPr>
                <w:lang w:val="en-US"/>
              </w:rPr>
              <w:t>7 ∙ 30 + 0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2BEA77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210</w:t>
            </w:r>
          </w:p>
        </w:tc>
      </w:tr>
      <w:tr w:rsidR="00FE2FBE" w14:paraId="4BAE831B" w14:textId="77777777" w:rsidTr="00FE2FBE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35CD33" w14:textId="77777777" w:rsidR="00FE2FBE" w:rsidRDefault="00FE2FBE">
            <w:pPr>
              <w:pStyle w:val="OsnowText"/>
              <w:ind w:firstLine="0"/>
              <w:jc w:val="center"/>
            </w:pPr>
            <w:proofErr w:type="gramStart"/>
            <w:r>
              <w:rPr>
                <w:lang w:val="en-US"/>
              </w:rPr>
              <w:t>v  e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0E0994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922366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64AF1C" w14:textId="77777777" w:rsidR="00FE2FBE" w:rsidRDefault="00FE2FBE">
            <w:pPr>
              <w:pStyle w:val="OsnowText"/>
              <w:ind w:firstLine="121"/>
              <w:rPr>
                <w:lang w:val="en-US"/>
              </w:rPr>
            </w:pPr>
            <w:r>
              <w:rPr>
                <w:lang w:val="en-US"/>
              </w:rPr>
              <w:t>21 ∙ 30 + 4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9EA1B5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634</w:t>
            </w:r>
          </w:p>
        </w:tc>
      </w:tr>
      <w:tr w:rsidR="00FE2FBE" w14:paraId="1C5B93F0" w14:textId="77777777" w:rsidTr="00FE2FBE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E8814C" w14:textId="77777777" w:rsidR="00FE2FBE" w:rsidRDefault="00FE2FBE">
            <w:pPr>
              <w:pStyle w:val="OsnowText"/>
              <w:ind w:firstLine="0"/>
              <w:jc w:val="center"/>
            </w:pPr>
            <w:proofErr w:type="gramStart"/>
            <w:r>
              <w:rPr>
                <w:lang w:val="en-US"/>
              </w:rPr>
              <w:t>space  s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B4F5F5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4C9E6F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66D307" w14:textId="77777777" w:rsidR="00FE2FBE" w:rsidRDefault="00FE2FBE">
            <w:pPr>
              <w:pStyle w:val="OsnowText"/>
              <w:ind w:firstLine="121"/>
            </w:pPr>
            <w:r>
              <w:rPr>
                <w:lang w:val="en-US"/>
              </w:rPr>
              <w:t>26 ∙ 30 + 18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BA910D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798</w:t>
            </w:r>
          </w:p>
        </w:tc>
      </w:tr>
      <w:tr w:rsidR="00FE2FBE" w14:paraId="6514CB97" w14:textId="77777777" w:rsidTr="00FE2FBE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472D8A" w14:textId="77777777" w:rsidR="00FE2FBE" w:rsidRDefault="00FE2FBE">
            <w:pPr>
              <w:pStyle w:val="OsnowText"/>
              <w:ind w:firstLine="0"/>
              <w:jc w:val="center"/>
            </w:pPr>
            <w:proofErr w:type="gramStart"/>
            <w:r>
              <w:rPr>
                <w:lang w:val="en-US"/>
              </w:rPr>
              <w:t>t  a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AAC852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D3CCAE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5FFDBD" w14:textId="77777777" w:rsidR="00FE2FBE" w:rsidRDefault="00FE2FBE">
            <w:pPr>
              <w:pStyle w:val="OsnowText"/>
              <w:ind w:firstLine="121"/>
              <w:rPr>
                <w:lang w:val="en-US"/>
              </w:rPr>
            </w:pPr>
            <w:r>
              <w:rPr>
                <w:lang w:val="en-US"/>
              </w:rPr>
              <w:t>19 ∙ 30 + 0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95FCED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570</w:t>
            </w:r>
          </w:p>
        </w:tc>
      </w:tr>
      <w:tr w:rsidR="00FE2FBE" w14:paraId="1AD2A1DF" w14:textId="77777777" w:rsidTr="00FE2FBE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D3423C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proofErr w:type="gramStart"/>
            <w:r>
              <w:rPr>
                <w:lang w:val="en-US"/>
              </w:rPr>
              <w:t>y  e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0E497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6E6B2A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122331" w14:textId="77777777" w:rsidR="00FE2FBE" w:rsidRDefault="00FE2FBE">
            <w:pPr>
              <w:pStyle w:val="OsnowText"/>
              <w:ind w:firstLine="121"/>
              <w:rPr>
                <w:lang w:val="en-US"/>
              </w:rPr>
            </w:pPr>
            <w:r>
              <w:rPr>
                <w:lang w:val="en-US"/>
              </w:rPr>
              <w:t>24 ∙ 30 + 4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DCEF3C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724</w:t>
            </w:r>
          </w:p>
        </w:tc>
      </w:tr>
      <w:tr w:rsidR="00FE2FBE" w14:paraId="3F3D5018" w14:textId="77777777" w:rsidTr="00FE2FBE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98B005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d   space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A578A7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124110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56C49A" w14:textId="77777777" w:rsidR="00FE2FBE" w:rsidRDefault="00FE2FBE">
            <w:pPr>
              <w:pStyle w:val="OsnowText"/>
              <w:ind w:firstLine="121"/>
              <w:rPr>
                <w:lang w:val="en-US"/>
              </w:rPr>
            </w:pPr>
            <w:r>
              <w:rPr>
                <w:lang w:val="en-US"/>
              </w:rPr>
              <w:t xml:space="preserve">  3 ∙ 30 + 26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C10DDB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</w:tr>
      <w:tr w:rsidR="00FE2FBE" w14:paraId="4EB1B63D" w14:textId="77777777" w:rsidTr="00FE2FBE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3671C6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a t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B79696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18FAA5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054530C" w14:textId="77777777" w:rsidR="00FE2FBE" w:rsidRDefault="00FE2FBE">
            <w:pPr>
              <w:pStyle w:val="OsnowText"/>
              <w:ind w:firstLine="121"/>
              <w:rPr>
                <w:lang w:val="en-US"/>
              </w:rPr>
            </w:pPr>
            <w:r>
              <w:rPr>
                <w:lang w:val="en-US"/>
              </w:rPr>
              <w:t xml:space="preserve">  0 ∙ 30 + 19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02DBA8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FE2FBE" w14:paraId="1F7BCA8C" w14:textId="77777777" w:rsidTr="00FE2FBE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A925E5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proofErr w:type="gramStart"/>
            <w:r>
              <w:rPr>
                <w:lang w:val="en-US"/>
              </w:rPr>
              <w:t>space  t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1F6C99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962272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8B42271" w14:textId="77777777" w:rsidR="00FE2FBE" w:rsidRDefault="00FE2FBE">
            <w:pPr>
              <w:pStyle w:val="OsnowText"/>
              <w:ind w:firstLine="0"/>
              <w:rPr>
                <w:lang w:val="en-US"/>
              </w:rPr>
            </w:pPr>
            <w:r>
              <w:rPr>
                <w:lang w:val="en-US"/>
              </w:rPr>
              <w:t xml:space="preserve">  26 ∙ 30 + 19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9A1746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799</w:t>
            </w:r>
          </w:p>
        </w:tc>
      </w:tr>
      <w:tr w:rsidR="00FE2FBE" w14:paraId="2328033C" w14:textId="77777777" w:rsidTr="00FE2FBE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1628D6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h 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297AA0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5220B7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FBE0F74" w14:textId="77777777" w:rsidR="00FE2FBE" w:rsidRDefault="00FE2FBE">
            <w:pPr>
              <w:pStyle w:val="OsnowText"/>
              <w:ind w:firstLine="121"/>
              <w:rPr>
                <w:lang w:val="en-US"/>
              </w:rPr>
            </w:pPr>
            <w:r>
              <w:rPr>
                <w:lang w:val="en-US"/>
              </w:rPr>
              <w:t xml:space="preserve">  7 ∙ 30 + 4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63C277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214</w:t>
            </w:r>
          </w:p>
        </w:tc>
      </w:tr>
      <w:tr w:rsidR="00FE2FBE" w14:paraId="1E889D01" w14:textId="77777777" w:rsidTr="00FE2FBE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10CA85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proofErr w:type="gramStart"/>
            <w:r>
              <w:rPr>
                <w:lang w:val="en-US"/>
              </w:rPr>
              <w:t xml:space="preserve">space  </w:t>
            </w:r>
            <w:proofErr w:type="spellStart"/>
            <w:r>
              <w:rPr>
                <w:lang w:val="en-US"/>
              </w:rPr>
              <w:t>ps</w:t>
            </w:r>
            <w:proofErr w:type="spellEnd"/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36333A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7E28F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9B3B0D" w14:textId="77777777" w:rsidR="00FE2FBE" w:rsidRDefault="00FE2FBE">
            <w:pPr>
              <w:pStyle w:val="OsnowText"/>
              <w:ind w:firstLine="0"/>
              <w:rPr>
                <w:lang w:val="en-US"/>
              </w:rPr>
            </w:pPr>
            <w:r>
              <w:rPr>
                <w:lang w:val="en-US"/>
              </w:rPr>
              <w:t xml:space="preserve"> 26 ∙ 30 + 29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536EB" w14:textId="77777777" w:rsidR="00FE2FBE" w:rsidRDefault="00FE2FBE">
            <w:pPr>
              <w:pStyle w:val="Osnow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809</w:t>
            </w:r>
          </w:p>
        </w:tc>
      </w:tr>
    </w:tbl>
    <w:p w14:paraId="4E6CCCFA" w14:textId="77777777" w:rsidR="0039631E" w:rsidRDefault="0039631E" w:rsidP="00792E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538364DC" w14:textId="242F7E73" w:rsidR="00FE2FBE" w:rsidRPr="00792E34" w:rsidRDefault="00FE2FBE" w:rsidP="00792E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92E34"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 w:rsidR="00832908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72C12383" w14:textId="77777777" w:rsidR="00FE2FBE" w:rsidRPr="00792E34" w:rsidRDefault="00FE2FBE" w:rsidP="00792E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92E34">
        <w:rPr>
          <w:rFonts w:ascii="Times New Roman" w:hAnsi="Times New Roman" w:cs="Times New Roman"/>
          <w:sz w:val="28"/>
          <w:szCs w:val="28"/>
          <w:lang w:val="uk-UA"/>
        </w:rPr>
        <w:t xml:space="preserve">Перетворення послідовності </w:t>
      </w:r>
      <w:r w:rsidRPr="00792E34">
        <w:rPr>
          <w:rFonts w:ascii="Times New Roman" w:hAnsi="Times New Roman" w:cs="Times New Roman"/>
          <w:i/>
          <w:iCs/>
          <w:sz w:val="28"/>
          <w:szCs w:val="28"/>
          <w:lang w:val="uk-UA"/>
        </w:rPr>
        <w:t>Готель Либідь</w:t>
      </w:r>
      <w:r w:rsidRPr="00792E34">
        <w:rPr>
          <w:rFonts w:ascii="Times New Roman" w:hAnsi="Times New Roman" w:cs="Times New Roman"/>
          <w:sz w:val="28"/>
          <w:szCs w:val="28"/>
          <w:lang w:val="uk-UA"/>
        </w:rPr>
        <w:t xml:space="preserve"> у байтовому режимі 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2098"/>
        <w:gridCol w:w="3284"/>
        <w:gridCol w:w="3191"/>
        <w:gridCol w:w="636"/>
      </w:tblGrid>
      <w:tr w:rsidR="00FE2FBE" w14:paraId="213F3AB3" w14:textId="77777777" w:rsidTr="00FE2FB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C143" w14:textId="77777777" w:rsidR="00FE2FBE" w:rsidRDefault="00FE2F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Символ</w:t>
            </w:r>
          </w:p>
        </w:tc>
        <w:tc>
          <w:tcPr>
            <w:tcW w:w="7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EA66" w14:textId="0E20ACE8" w:rsidR="00FE2FBE" w:rsidRDefault="00FE2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53EE0E0" wp14:editId="34C1E952">
                      <wp:simplePos x="0" y="0"/>
                      <wp:positionH relativeFrom="column">
                        <wp:posOffset>2089150</wp:posOffset>
                      </wp:positionH>
                      <wp:positionV relativeFrom="paragraph">
                        <wp:posOffset>121920</wp:posOffset>
                      </wp:positionV>
                      <wp:extent cx="189230" cy="45720"/>
                      <wp:effectExtent l="0" t="0" r="20320" b="11430"/>
                      <wp:wrapNone/>
                      <wp:docPr id="290" name="Группа 2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8595" cy="45085"/>
                                <a:chOff x="0" y="0"/>
                                <a:chExt cx="189029" cy="72619"/>
                              </a:xfrm>
                            </wpg:grpSpPr>
                            <wps:wsp>
                              <wps:cNvPr id="6" name="Пряма сполучна лінія 291"/>
                              <wps:cNvCnPr>
                                <a:cxnSpLocks/>
                              </wps:cNvCnPr>
                              <wps:spPr>
                                <a:xfrm flipV="1">
                                  <a:off x="0" y="0"/>
                                  <a:ext cx="0" cy="7155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Пряма сполучна лінія 292"/>
                              <wps:cNvCnPr>
                                <a:cxnSpLocks/>
                              </wps:cNvCnPr>
                              <wps:spPr>
                                <a:xfrm flipV="1">
                                  <a:off x="187933" y="1063"/>
                                  <a:ext cx="0" cy="7155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Пряма сполучна лінія 293"/>
                              <wps:cNvCnPr>
                                <a:cxnSpLocks/>
                              </wps:cNvCnPr>
                              <wps:spPr>
                                <a:xfrm>
                                  <a:off x="0" y="71556"/>
                                  <a:ext cx="189029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083028" id="Группа 290" o:spid="_x0000_s1026" style="position:absolute;margin-left:164.5pt;margin-top:9.6pt;width:14.9pt;height:3.6pt;z-index:251658240;mso-height-relative:margin" coordsize="189029,72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">
                      <v:line id="Пряма сполучна лінія 291" o:spid="_x0000_s1027" style="position:absolute;flip:y;visibility:visible;mso-wrap-style:square" from="0,0" to="0,7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" strokecolor="black [3200]" strokeweight=".5pt">
                        <v:stroke joinstyle="miter"/>
                        <o:lock v:ext="edit" shapetype="f"/>
                      </v:line>
                      <v:line id="Пряма сполучна лінія 292" o:spid="_x0000_s1028" style="position:absolute;flip:y;visibility:visible;mso-wrap-style:square" from="187933,1063" to="187933,72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" strokecolor="black [3200]" strokeweight=".5pt">
                        <v:stroke joinstyle="miter"/>
                        <o:lock v:ext="edit" shapetype="f"/>
                      </v:line>
                      <v:line id="Пряма сполучна лінія 293" o:spid="_x0000_s1029" style="position:absolute;visibility:visible;mso-wrap-style:square" from="0,71556" to="189029,7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" strokecolor="black [3200]" strokeweight=".5pt">
                        <v:stroke joinstyle="miter"/>
                        <o:lock v:ext="edit" shapetype="f"/>
                      </v:lin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        о     т      е      л       ь            Л     и      б      і       д    ь</w:t>
            </w:r>
          </w:p>
        </w:tc>
      </w:tr>
      <w:tr w:rsidR="00FE2FBE" w14:paraId="35BA0714" w14:textId="77777777" w:rsidTr="00FE2FB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B13C" w14:textId="77777777" w:rsidR="00FE2FBE" w:rsidRDefault="00FE2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ASCII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код</w:t>
            </w:r>
          </w:p>
        </w:tc>
        <w:tc>
          <w:tcPr>
            <w:tcW w:w="7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F3DB" w14:textId="77777777" w:rsidR="00FE2FBE" w:rsidRDefault="00FE2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173 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214  229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  168  208  237  32   209  183  162  138 166 237</w:t>
            </w:r>
          </w:p>
        </w:tc>
      </w:tr>
      <w:tr w:rsidR="00FE2FBE" w14:paraId="5E18679C" w14:textId="77777777" w:rsidTr="00FE2FB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E6108" w14:textId="77777777" w:rsidR="00FE2FBE" w:rsidRDefault="00FE2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Ключове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число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56C9" w14:textId="77777777" w:rsidR="00FE2FBE" w:rsidRDefault="00FE2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291   29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689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71F8E" w14:textId="77777777" w:rsidR="00FE2FBE" w:rsidRDefault="00FE2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350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6FD1" w14:textId="77777777" w:rsidR="00FE2FBE" w:rsidRDefault="00FE2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237</w:t>
            </w:r>
          </w:p>
        </w:tc>
      </w:tr>
    </w:tbl>
    <w:p w14:paraId="7ADC12AC" w14:textId="77777777" w:rsidR="00CC784C" w:rsidRDefault="00CC784C" w:rsidP="00CC784C">
      <w:pPr>
        <w:pStyle w:val="OsnowText"/>
        <w:ind w:firstLine="709"/>
      </w:pPr>
    </w:p>
    <w:p w14:paraId="0DA0F301" w14:textId="3E8B2375" w:rsidR="00CC784C" w:rsidRDefault="00CC784C" w:rsidP="00CC784C">
      <w:pPr>
        <w:pStyle w:val="OsnowText"/>
        <w:ind w:firstLine="709"/>
      </w:pPr>
      <w:r>
        <w:t>Ступінь ущільнення алфавітно-цифрових даних залежить від змісту конкретного вхідного повідомлення.</w:t>
      </w:r>
    </w:p>
    <w:p w14:paraId="72971F0A" w14:textId="77777777" w:rsidR="00CC784C" w:rsidRDefault="00CC784C" w:rsidP="00CC784C">
      <w:pPr>
        <w:pStyle w:val="OsnowText"/>
        <w:ind w:firstLine="709"/>
      </w:pPr>
      <w:r>
        <w:t>Перетворення вхідних алфавітно-цифрових повідомлень (вхідного потоку даних) у числову форму реалізовано програмно; для цього розроблено програмний модуль «Аналізатор інформаційного повідомлення», який на виході формує послідовність ключових чисел двовимірного штрихового коду, на основі якої виготовляють ШК-позначку.</w:t>
      </w:r>
    </w:p>
    <w:p w14:paraId="2A8EACE2" w14:textId="77777777" w:rsidR="00CC784C" w:rsidRDefault="00CC784C" w:rsidP="00CC784C">
      <w:pPr>
        <w:pStyle w:val="OsnowText"/>
        <w:ind w:firstLine="709"/>
      </w:pPr>
      <w:r>
        <w:t xml:space="preserve">Для перетворення послідовності ключових чисел, отриманих у процесі оброблення ШК-позначки, в текстову послідовність (в тому числі з використанням символів розширеного </w:t>
      </w:r>
      <w:r>
        <w:rPr>
          <w:lang w:val="en-US"/>
        </w:rPr>
        <w:t>ASCII</w:t>
      </w:r>
      <w:r>
        <w:t>), розроблено програмний модуль «Відтворювач інформаційного повідомлення».</w:t>
      </w:r>
    </w:p>
    <w:p w14:paraId="734087A6" w14:textId="77777777" w:rsidR="00CC784C" w:rsidRDefault="00CC784C" w:rsidP="00DD50C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118ADC" w14:textId="420F5E7F" w:rsidR="00FE2FBE" w:rsidRDefault="00FE2FBE" w:rsidP="0039631E">
      <w:pPr>
        <w:pStyle w:val="OsnowText"/>
        <w:ind w:firstLine="708"/>
        <w:rPr>
          <w:b/>
          <w:bCs/>
        </w:rPr>
      </w:pPr>
      <w:bookmarkStart w:id="2" w:name="_GoBack"/>
      <w:bookmarkEnd w:id="2"/>
      <w:r>
        <w:rPr>
          <w:b/>
          <w:bCs/>
        </w:rPr>
        <w:lastRenderedPageBreak/>
        <w:t>Висновки</w:t>
      </w:r>
    </w:p>
    <w:p w14:paraId="62A8F624" w14:textId="77777777" w:rsidR="007262A9" w:rsidRDefault="007262A9" w:rsidP="0003076F">
      <w:pPr>
        <w:pStyle w:val="OsnowText"/>
      </w:pPr>
    </w:p>
    <w:p w14:paraId="5A08FB67" w14:textId="4B6C8259" w:rsidR="00FE2FBE" w:rsidRDefault="00FE2FBE" w:rsidP="00D93310">
      <w:pPr>
        <w:pStyle w:val="OsnowText"/>
        <w:ind w:firstLine="709"/>
      </w:pPr>
      <w:r>
        <w:t xml:space="preserve">Запропонований спосіб ущільнення алфавітно-цифрових даних доцільно застосовувати при поданні </w:t>
      </w:r>
      <w:r w:rsidR="00CB3B68">
        <w:t>алфавітно-цифрової</w:t>
      </w:r>
      <w:r>
        <w:t xml:space="preserve"> інформації у вигляді двовимірних </w:t>
      </w:r>
      <w:r w:rsidR="002A7778">
        <w:t>штрих</w:t>
      </w:r>
      <w:r>
        <w:t>ових кодів – як стекових, так і матричних. Проведені експерименти показують, що при застосуванні такого способу коефіцієнт ущільнення даних в середньому складає від 1,2 до 1,8.</w:t>
      </w:r>
    </w:p>
    <w:p w14:paraId="25A18453" w14:textId="7EA2F4A3" w:rsidR="00FE2FBE" w:rsidRDefault="00FE2FBE" w:rsidP="00D93310">
      <w:pPr>
        <w:pStyle w:val="OsnowText"/>
        <w:ind w:firstLine="709"/>
      </w:pPr>
      <w:r>
        <w:t>Подальші дослідження слід зосередити на удосконаленн</w:t>
      </w:r>
      <w:r w:rsidR="008C1467">
        <w:t>і</w:t>
      </w:r>
      <w:r>
        <w:t xml:space="preserve"> текстового режиму, який би забезпечував ефективне ущільнення даних на основі кириличного алфавіту.</w:t>
      </w:r>
    </w:p>
    <w:p w14:paraId="0237E22B" w14:textId="77777777" w:rsidR="00E0145D" w:rsidRPr="00D93310" w:rsidRDefault="00E0145D" w:rsidP="00D93310">
      <w:pPr>
        <w:pStyle w:val="OsnowText"/>
        <w:ind w:firstLine="709"/>
      </w:pPr>
    </w:p>
    <w:p w14:paraId="22B3B221" w14:textId="5BEACAD1" w:rsidR="00F0098F" w:rsidRDefault="0003076F" w:rsidP="0023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Література</w:t>
      </w:r>
    </w:p>
    <w:p w14:paraId="5973945B" w14:textId="77777777" w:rsidR="007262A9" w:rsidRDefault="007262A9" w:rsidP="0023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BDAD346" w14:textId="77777777" w:rsidR="00F0098F" w:rsidRPr="004343F8" w:rsidRDefault="00F0098F" w:rsidP="0023242F">
      <w:pPr>
        <w:pStyle w:val="a3"/>
        <w:numPr>
          <w:ilvl w:val="0"/>
          <w:numId w:val="1"/>
        </w:numPr>
        <w:spacing w:after="0" w:line="240" w:lineRule="auto"/>
        <w:ind w:hanging="720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43F8">
        <w:rPr>
          <w:rFonts w:ascii="Times New Roman" w:hAnsi="Times New Roman" w:cs="Times New Roman"/>
          <w:sz w:val="28"/>
          <w:szCs w:val="28"/>
          <w:lang w:val="en-US"/>
        </w:rPr>
        <w:t>Hua Yang. Automatic barcode recognition method based on adaptive edge detection and a mapping model // Journal of Electronic Imaging. –  2016. – Vol. 25(5). – P. 118-134.</w:t>
      </w:r>
    </w:p>
    <w:p w14:paraId="0293775C" w14:textId="77777777" w:rsidR="00A838C2" w:rsidRPr="004343F8" w:rsidRDefault="00A838C2" w:rsidP="0023242F">
      <w:pPr>
        <w:pStyle w:val="a3"/>
        <w:numPr>
          <w:ilvl w:val="0"/>
          <w:numId w:val="1"/>
        </w:numPr>
        <w:spacing w:after="0" w:line="240" w:lineRule="auto"/>
        <w:ind w:hanging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Kim Y. J., Lee J. Y. Algorithm of a Perspective Transform-Based PDF417 Barcode Recognition. </w:t>
      </w:r>
      <w:proofErr w:type="spellStart"/>
      <w:r w:rsidRPr="004343F8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Pr="00434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43F8">
        <w:rPr>
          <w:rFonts w:ascii="Times New Roman" w:hAnsi="Times New Roman" w:cs="Times New Roman"/>
          <w:sz w:val="28"/>
          <w:szCs w:val="28"/>
        </w:rPr>
        <w:t>Personal</w:t>
      </w:r>
      <w:proofErr w:type="spellEnd"/>
      <w:r w:rsidRPr="00434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43F8">
        <w:rPr>
          <w:rFonts w:ascii="Times New Roman" w:hAnsi="Times New Roman" w:cs="Times New Roman"/>
          <w:sz w:val="28"/>
          <w:szCs w:val="28"/>
        </w:rPr>
        <w:t>Communications</w:t>
      </w:r>
      <w:proofErr w:type="spellEnd"/>
      <w:r w:rsidRPr="004343F8">
        <w:rPr>
          <w:rFonts w:ascii="Times New Roman" w:hAnsi="Times New Roman" w:cs="Times New Roman"/>
          <w:sz w:val="28"/>
          <w:szCs w:val="28"/>
        </w:rPr>
        <w:t>,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4343F8">
        <w:rPr>
          <w:rFonts w:ascii="Times New Roman" w:hAnsi="Times New Roman" w:cs="Times New Roman"/>
          <w:sz w:val="28"/>
          <w:szCs w:val="28"/>
        </w:rPr>
        <w:t xml:space="preserve"> 2016.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434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43F8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4343F8">
        <w:rPr>
          <w:rFonts w:ascii="Times New Roman" w:hAnsi="Times New Roman" w:cs="Times New Roman"/>
          <w:sz w:val="28"/>
          <w:szCs w:val="28"/>
        </w:rPr>
        <w:t>. 89(3)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>. –</w:t>
      </w:r>
      <w:r w:rsidRPr="004343F8">
        <w:rPr>
          <w:rFonts w:ascii="Times New Roman" w:hAnsi="Times New Roman" w:cs="Times New Roman"/>
          <w:sz w:val="28"/>
          <w:szCs w:val="28"/>
        </w:rPr>
        <w:t xml:space="preserve"> P. 893–911. </w:t>
      </w:r>
    </w:p>
    <w:p w14:paraId="6E56A683" w14:textId="55DC2AAE" w:rsidR="00A838C2" w:rsidRDefault="00A838C2" w:rsidP="0023242F">
      <w:pPr>
        <w:pStyle w:val="a3"/>
        <w:spacing w:after="0" w:line="240" w:lineRule="auto"/>
        <w:ind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43F8">
        <w:rPr>
          <w:rFonts w:ascii="Times New Roman" w:hAnsi="Times New Roman" w:cs="Times New Roman"/>
          <w:sz w:val="28"/>
          <w:szCs w:val="28"/>
        </w:rPr>
        <w:t>DOI:10.1007/s11277-016-3171-6</w:t>
      </w:r>
    </w:p>
    <w:p w14:paraId="0D0E7711" w14:textId="77777777" w:rsidR="006843D1" w:rsidRPr="004343F8" w:rsidRDefault="006843D1" w:rsidP="0023242F">
      <w:pPr>
        <w:pStyle w:val="a3"/>
        <w:numPr>
          <w:ilvl w:val="0"/>
          <w:numId w:val="1"/>
        </w:numPr>
        <w:spacing w:after="0" w:line="240" w:lineRule="auto"/>
        <w:ind w:hanging="720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ISO/IEC 18004:2015 Information technology </w:t>
      </w:r>
      <w:r w:rsidRPr="004343F8">
        <w:rPr>
          <w:rFonts w:ascii="Times New Roman" w:hAnsi="Times New Roman" w:cs="Times New Roman"/>
          <w:sz w:val="28"/>
          <w:szCs w:val="28"/>
        </w:rPr>
        <w:t>–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 Automatic identification and data capture techniques </w:t>
      </w:r>
      <w:r w:rsidRPr="004343F8">
        <w:rPr>
          <w:rFonts w:ascii="Times New Roman" w:hAnsi="Times New Roman" w:cs="Times New Roman"/>
          <w:sz w:val="28"/>
          <w:szCs w:val="28"/>
        </w:rPr>
        <w:t>–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 QR Code bar code symbology specification. https://www.iso.org/standard/62021.html</w:t>
      </w:r>
    </w:p>
    <w:p w14:paraId="38CD1538" w14:textId="77777777" w:rsidR="00594CD3" w:rsidRPr="004343F8" w:rsidRDefault="00594CD3" w:rsidP="0023242F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343F8">
        <w:rPr>
          <w:rFonts w:ascii="Times New Roman" w:hAnsi="Times New Roman" w:cs="Times New Roman"/>
          <w:sz w:val="28"/>
          <w:szCs w:val="28"/>
        </w:rPr>
        <w:t>Жураковський</w:t>
      </w:r>
      <w:proofErr w:type="spellEnd"/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343F8">
        <w:rPr>
          <w:rFonts w:ascii="Times New Roman" w:hAnsi="Times New Roman" w:cs="Times New Roman"/>
          <w:sz w:val="28"/>
          <w:szCs w:val="28"/>
        </w:rPr>
        <w:t>Б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343F8">
        <w:rPr>
          <w:rFonts w:ascii="Times New Roman" w:hAnsi="Times New Roman" w:cs="Times New Roman"/>
          <w:sz w:val="28"/>
          <w:szCs w:val="28"/>
        </w:rPr>
        <w:t>Ю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.    </w:t>
      </w:r>
      <w:r w:rsidRPr="004343F8">
        <w:rPr>
          <w:rFonts w:ascii="Times New Roman" w:hAnsi="Times New Roman" w:cs="Times New Roman"/>
          <w:sz w:val="28"/>
          <w:szCs w:val="28"/>
        </w:rPr>
        <w:t>Багатовимірні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4343F8">
        <w:rPr>
          <w:rFonts w:ascii="Times New Roman" w:hAnsi="Times New Roman" w:cs="Times New Roman"/>
          <w:sz w:val="28"/>
          <w:szCs w:val="28"/>
        </w:rPr>
        <w:t>штрихові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4343F8">
        <w:rPr>
          <w:rFonts w:ascii="Times New Roman" w:hAnsi="Times New Roman" w:cs="Times New Roman"/>
          <w:sz w:val="28"/>
          <w:szCs w:val="28"/>
        </w:rPr>
        <w:t>коди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4343F8">
        <w:rPr>
          <w:rFonts w:ascii="Times New Roman" w:hAnsi="Times New Roman" w:cs="Times New Roman"/>
          <w:sz w:val="28"/>
          <w:szCs w:val="28"/>
        </w:rPr>
        <w:t>Б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343F8">
        <w:rPr>
          <w:rFonts w:ascii="Times New Roman" w:hAnsi="Times New Roman" w:cs="Times New Roman"/>
          <w:sz w:val="28"/>
          <w:szCs w:val="28"/>
        </w:rPr>
        <w:t>Ю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343F8">
        <w:rPr>
          <w:rFonts w:ascii="Times New Roman" w:hAnsi="Times New Roman" w:cs="Times New Roman"/>
          <w:sz w:val="28"/>
          <w:szCs w:val="28"/>
        </w:rPr>
        <w:t>Жураковський</w:t>
      </w:r>
      <w:proofErr w:type="spellEnd"/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343F8">
        <w:rPr>
          <w:rFonts w:ascii="Times New Roman" w:hAnsi="Times New Roman" w:cs="Times New Roman"/>
          <w:sz w:val="28"/>
          <w:szCs w:val="28"/>
        </w:rPr>
        <w:t>В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343F8">
        <w:rPr>
          <w:rFonts w:ascii="Times New Roman" w:hAnsi="Times New Roman" w:cs="Times New Roman"/>
          <w:sz w:val="28"/>
          <w:szCs w:val="28"/>
        </w:rPr>
        <w:t>А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343F8">
        <w:rPr>
          <w:rFonts w:ascii="Times New Roman" w:hAnsi="Times New Roman" w:cs="Times New Roman"/>
          <w:sz w:val="28"/>
          <w:szCs w:val="28"/>
        </w:rPr>
        <w:t>Дружинін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Pr="004343F8">
        <w:rPr>
          <w:rFonts w:ascii="Times New Roman" w:hAnsi="Times New Roman" w:cs="Times New Roman"/>
          <w:sz w:val="28"/>
          <w:szCs w:val="28"/>
        </w:rPr>
        <w:t>Міжвідомчий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343F8">
        <w:rPr>
          <w:rFonts w:ascii="Times New Roman" w:hAnsi="Times New Roman" w:cs="Times New Roman"/>
          <w:sz w:val="28"/>
          <w:szCs w:val="28"/>
        </w:rPr>
        <w:t>науково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343F8">
        <w:rPr>
          <w:rFonts w:ascii="Times New Roman" w:hAnsi="Times New Roman" w:cs="Times New Roman"/>
          <w:sz w:val="28"/>
          <w:szCs w:val="28"/>
        </w:rPr>
        <w:t>технічний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343F8">
        <w:rPr>
          <w:rFonts w:ascii="Times New Roman" w:hAnsi="Times New Roman" w:cs="Times New Roman"/>
          <w:sz w:val="28"/>
          <w:szCs w:val="28"/>
        </w:rPr>
        <w:t>збірник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4343F8">
        <w:rPr>
          <w:rFonts w:ascii="Times New Roman" w:hAnsi="Times New Roman" w:cs="Times New Roman"/>
          <w:sz w:val="28"/>
          <w:szCs w:val="28"/>
        </w:rPr>
        <w:t>Адаптивні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343F8">
        <w:rPr>
          <w:rFonts w:ascii="Times New Roman" w:hAnsi="Times New Roman" w:cs="Times New Roman"/>
          <w:sz w:val="28"/>
          <w:szCs w:val="28"/>
        </w:rPr>
        <w:t>системи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343F8">
        <w:rPr>
          <w:rFonts w:ascii="Times New Roman" w:hAnsi="Times New Roman" w:cs="Times New Roman"/>
          <w:sz w:val="28"/>
          <w:szCs w:val="28"/>
        </w:rPr>
        <w:t>автоматичного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343F8">
        <w:rPr>
          <w:rFonts w:ascii="Times New Roman" w:hAnsi="Times New Roman" w:cs="Times New Roman"/>
          <w:sz w:val="28"/>
          <w:szCs w:val="28"/>
        </w:rPr>
        <w:t>управління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». – 2018. – № 2(33). – </w:t>
      </w:r>
      <w:r w:rsidRPr="004343F8">
        <w:rPr>
          <w:rFonts w:ascii="Times New Roman" w:hAnsi="Times New Roman" w:cs="Times New Roman"/>
          <w:sz w:val="28"/>
          <w:szCs w:val="28"/>
        </w:rPr>
        <w:t>С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. 15 – 31. </w:t>
      </w:r>
    </w:p>
    <w:p w14:paraId="2EB3C6FB" w14:textId="77777777" w:rsidR="00594CD3" w:rsidRPr="004343F8" w:rsidRDefault="00594CD3" w:rsidP="0023242F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343F8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4343F8">
        <w:rPr>
          <w:rFonts w:ascii="Times New Roman" w:hAnsi="Times New Roman" w:cs="Times New Roman"/>
          <w:sz w:val="28"/>
          <w:szCs w:val="28"/>
        </w:rPr>
        <w:t xml:space="preserve">: 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343F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343F8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Pr="004343F8">
        <w:rPr>
          <w:rFonts w:ascii="Times New Roman" w:hAnsi="Times New Roman" w:cs="Times New Roman"/>
          <w:sz w:val="28"/>
          <w:szCs w:val="28"/>
        </w:rPr>
        <w:t>.</w:t>
      </w:r>
      <w:r w:rsidRPr="004343F8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4343F8">
        <w:rPr>
          <w:rFonts w:ascii="Times New Roman" w:hAnsi="Times New Roman" w:cs="Times New Roman"/>
          <w:sz w:val="28"/>
          <w:szCs w:val="28"/>
        </w:rPr>
        <w:t>/10.20535/1560-8956.33.2018.164669</w:t>
      </w:r>
    </w:p>
    <w:p w14:paraId="7A5E41C7" w14:textId="77777777" w:rsidR="006843D1" w:rsidRPr="006843D1" w:rsidRDefault="006843D1" w:rsidP="00A838C2">
      <w:pPr>
        <w:pStyle w:val="a3"/>
        <w:spacing w:after="0" w:line="360" w:lineRule="auto"/>
        <w:ind w:hanging="12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99FF5D1" w14:textId="77777777" w:rsidR="008A0C78" w:rsidRPr="0029092E" w:rsidRDefault="008A0C78" w:rsidP="008A0C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4AC031EB" w14:textId="77777777" w:rsidR="00BF458E" w:rsidRPr="008A0C78" w:rsidRDefault="00BF458E">
      <w:pPr>
        <w:rPr>
          <w:lang w:val="uk-UA"/>
        </w:rPr>
      </w:pPr>
    </w:p>
    <w:sectPr w:rsidR="00BF458E" w:rsidRPr="008A0C78" w:rsidSect="008954C9">
      <w:footerReference w:type="default" r:id="rId11"/>
      <w:pgSz w:w="11906" w:h="16838"/>
      <w:pgMar w:top="1418" w:right="1418" w:bottom="1985" w:left="1418" w:header="567" w:footer="567" w:gutter="0"/>
      <w:pgNumType w:start="7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3AFCF" w14:textId="77777777" w:rsidR="003E3E50" w:rsidRDefault="003E3E50" w:rsidP="0039631E">
      <w:pPr>
        <w:spacing w:after="0" w:line="240" w:lineRule="auto"/>
      </w:pPr>
      <w:r>
        <w:separator/>
      </w:r>
    </w:p>
  </w:endnote>
  <w:endnote w:type="continuationSeparator" w:id="0">
    <w:p w14:paraId="635DF98C" w14:textId="77777777" w:rsidR="003E3E50" w:rsidRDefault="003E3E50" w:rsidP="0039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271331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9878B57" w14:textId="047ACE15" w:rsidR="0039631E" w:rsidRPr="0039631E" w:rsidRDefault="0039631E">
        <w:pPr>
          <w:pStyle w:val="aa"/>
          <w:jc w:val="center"/>
          <w:rPr>
            <w:rFonts w:ascii="Times New Roman" w:hAnsi="Times New Roman" w:cs="Times New Roman"/>
            <w:sz w:val="24"/>
          </w:rPr>
        </w:pPr>
        <w:r w:rsidRPr="0039631E">
          <w:rPr>
            <w:rFonts w:ascii="Times New Roman" w:hAnsi="Times New Roman" w:cs="Times New Roman"/>
            <w:sz w:val="24"/>
          </w:rPr>
          <w:fldChar w:fldCharType="begin"/>
        </w:r>
        <w:r w:rsidRPr="0039631E">
          <w:rPr>
            <w:rFonts w:ascii="Times New Roman" w:hAnsi="Times New Roman" w:cs="Times New Roman"/>
            <w:sz w:val="24"/>
          </w:rPr>
          <w:instrText>PAGE   \* MERGEFORMAT</w:instrText>
        </w:r>
        <w:r w:rsidRPr="0039631E">
          <w:rPr>
            <w:rFonts w:ascii="Times New Roman" w:hAnsi="Times New Roman" w:cs="Times New Roman"/>
            <w:sz w:val="24"/>
          </w:rPr>
          <w:fldChar w:fldCharType="separate"/>
        </w:r>
        <w:r w:rsidRPr="0039631E">
          <w:rPr>
            <w:rFonts w:ascii="Times New Roman" w:hAnsi="Times New Roman" w:cs="Times New Roman"/>
            <w:sz w:val="24"/>
          </w:rPr>
          <w:t>2</w:t>
        </w:r>
        <w:r w:rsidRPr="0039631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F1EBCF0" w14:textId="77777777" w:rsidR="0039631E" w:rsidRDefault="0039631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33533" w14:textId="77777777" w:rsidR="003E3E50" w:rsidRDefault="003E3E50" w:rsidP="0039631E">
      <w:pPr>
        <w:spacing w:after="0" w:line="240" w:lineRule="auto"/>
      </w:pPr>
      <w:r>
        <w:separator/>
      </w:r>
    </w:p>
  </w:footnote>
  <w:footnote w:type="continuationSeparator" w:id="0">
    <w:p w14:paraId="6B9DC62A" w14:textId="77777777" w:rsidR="003E3E50" w:rsidRDefault="003E3E50" w:rsidP="00396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33C4"/>
    <w:multiLevelType w:val="hybridMultilevel"/>
    <w:tmpl w:val="8D4C11BA"/>
    <w:lvl w:ilvl="0" w:tplc="A600F43E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624E92"/>
    <w:multiLevelType w:val="hybridMultilevel"/>
    <w:tmpl w:val="AE44F5DE"/>
    <w:lvl w:ilvl="0" w:tplc="2AB0F3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250BF8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897691B"/>
    <w:multiLevelType w:val="hybridMultilevel"/>
    <w:tmpl w:val="DBDADCB4"/>
    <w:lvl w:ilvl="0" w:tplc="6368EBB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3740A15"/>
    <w:multiLevelType w:val="hybridMultilevel"/>
    <w:tmpl w:val="F2BCC308"/>
    <w:lvl w:ilvl="0" w:tplc="A156F1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93F4A"/>
    <w:multiLevelType w:val="hybridMultilevel"/>
    <w:tmpl w:val="5058BC5A"/>
    <w:lvl w:ilvl="0" w:tplc="A0C2DEBC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3C1"/>
    <w:rsid w:val="0001608C"/>
    <w:rsid w:val="0003076F"/>
    <w:rsid w:val="00070A80"/>
    <w:rsid w:val="00082C56"/>
    <w:rsid w:val="000A0756"/>
    <w:rsid w:val="000F60FE"/>
    <w:rsid w:val="00124F10"/>
    <w:rsid w:val="00174D1F"/>
    <w:rsid w:val="001C0B5C"/>
    <w:rsid w:val="0023242F"/>
    <w:rsid w:val="0029707D"/>
    <w:rsid w:val="002A7778"/>
    <w:rsid w:val="00334159"/>
    <w:rsid w:val="0035789C"/>
    <w:rsid w:val="0039631E"/>
    <w:rsid w:val="003E3E50"/>
    <w:rsid w:val="004743C1"/>
    <w:rsid w:val="004E5FCF"/>
    <w:rsid w:val="005242EF"/>
    <w:rsid w:val="005309CD"/>
    <w:rsid w:val="0054770C"/>
    <w:rsid w:val="00594CD3"/>
    <w:rsid w:val="00602123"/>
    <w:rsid w:val="006843D1"/>
    <w:rsid w:val="006A18A9"/>
    <w:rsid w:val="006B5385"/>
    <w:rsid w:val="00712CEA"/>
    <w:rsid w:val="007262A9"/>
    <w:rsid w:val="00792E34"/>
    <w:rsid w:val="007B3ED8"/>
    <w:rsid w:val="007F19BE"/>
    <w:rsid w:val="00832908"/>
    <w:rsid w:val="008954C9"/>
    <w:rsid w:val="008A0C78"/>
    <w:rsid w:val="008C1467"/>
    <w:rsid w:val="00A55B07"/>
    <w:rsid w:val="00A838C2"/>
    <w:rsid w:val="00B0102C"/>
    <w:rsid w:val="00B074EC"/>
    <w:rsid w:val="00B300A5"/>
    <w:rsid w:val="00B30905"/>
    <w:rsid w:val="00BF458E"/>
    <w:rsid w:val="00C4453C"/>
    <w:rsid w:val="00C93A2D"/>
    <w:rsid w:val="00CB3B68"/>
    <w:rsid w:val="00CC784C"/>
    <w:rsid w:val="00CD61BF"/>
    <w:rsid w:val="00CE61BB"/>
    <w:rsid w:val="00D1047A"/>
    <w:rsid w:val="00D6579A"/>
    <w:rsid w:val="00D90451"/>
    <w:rsid w:val="00D93310"/>
    <w:rsid w:val="00D93962"/>
    <w:rsid w:val="00DB508F"/>
    <w:rsid w:val="00DD50C5"/>
    <w:rsid w:val="00DE3686"/>
    <w:rsid w:val="00E0145D"/>
    <w:rsid w:val="00E237F1"/>
    <w:rsid w:val="00E32D46"/>
    <w:rsid w:val="00E90043"/>
    <w:rsid w:val="00F0098F"/>
    <w:rsid w:val="00F026F1"/>
    <w:rsid w:val="00F23348"/>
    <w:rsid w:val="00FA6BAA"/>
    <w:rsid w:val="00FA6F76"/>
    <w:rsid w:val="00FB644A"/>
    <w:rsid w:val="00FC444D"/>
    <w:rsid w:val="00FC4ED8"/>
    <w:rsid w:val="00FE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13859"/>
  <w15:chartTrackingRefBased/>
  <w15:docId w15:val="{35197281-0C6B-4D24-98E0-5AE5A178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89C"/>
  </w:style>
  <w:style w:type="paragraph" w:styleId="1">
    <w:name w:val="heading 1"/>
    <w:basedOn w:val="a"/>
    <w:next w:val="a"/>
    <w:link w:val="10"/>
    <w:qFormat/>
    <w:rsid w:val="00FE2FBE"/>
    <w:pPr>
      <w:keepNext/>
      <w:keepLines/>
      <w:numPr>
        <w:numId w:val="2"/>
      </w:numPr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FE2FBE"/>
    <w:pPr>
      <w:keepNext/>
      <w:keepLines/>
      <w:numPr>
        <w:ilvl w:val="1"/>
        <w:numId w:val="2"/>
      </w:num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FE2FBE"/>
    <w:pPr>
      <w:keepNext/>
      <w:keepLines/>
      <w:numPr>
        <w:ilvl w:val="2"/>
        <w:numId w:val="2"/>
      </w:numPr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FBE"/>
    <w:pPr>
      <w:keepNext/>
      <w:keepLines/>
      <w:numPr>
        <w:ilvl w:val="3"/>
        <w:numId w:val="2"/>
      </w:num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FE2FBE"/>
    <w:pPr>
      <w:keepNext/>
      <w:keepLines/>
      <w:numPr>
        <w:ilvl w:val="4"/>
        <w:numId w:val="2"/>
      </w:numPr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uk-UA"/>
    </w:rPr>
  </w:style>
  <w:style w:type="paragraph" w:styleId="6">
    <w:name w:val="heading 6"/>
    <w:basedOn w:val="a"/>
    <w:next w:val="a"/>
    <w:link w:val="60"/>
    <w:semiHidden/>
    <w:unhideWhenUsed/>
    <w:qFormat/>
    <w:rsid w:val="00FE2FBE"/>
    <w:pPr>
      <w:keepNext/>
      <w:keepLines/>
      <w:numPr>
        <w:ilvl w:val="5"/>
        <w:numId w:val="2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FBE"/>
    <w:pPr>
      <w:keepNext/>
      <w:keepLines/>
      <w:numPr>
        <w:ilvl w:val="6"/>
        <w:numId w:val="2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FBE"/>
    <w:pPr>
      <w:keepNext/>
      <w:keepLines/>
      <w:numPr>
        <w:ilvl w:val="7"/>
        <w:numId w:val="2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FBE"/>
    <w:pPr>
      <w:keepNext/>
      <w:keepLines/>
      <w:numPr>
        <w:ilvl w:val="8"/>
        <w:numId w:val="2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2FB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semiHidden/>
    <w:rsid w:val="00FE2FB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semiHidden/>
    <w:rsid w:val="00FE2FBE"/>
    <w:rPr>
      <w:rFonts w:asciiTheme="majorHAnsi" w:eastAsiaTheme="majorEastAsia" w:hAnsiTheme="majorHAnsi" w:cstheme="majorBidi"/>
      <w:b/>
      <w:bCs/>
      <w:color w:val="4472C4" w:themeColor="accent1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FE2FBE"/>
    <w:rPr>
      <w:rFonts w:asciiTheme="majorHAnsi" w:eastAsiaTheme="majorEastAsia" w:hAnsiTheme="majorHAnsi" w:cstheme="majorBidi"/>
      <w:b/>
      <w:bCs/>
      <w:i/>
      <w:iCs/>
      <w:color w:val="4472C4" w:themeColor="accent1"/>
      <w:lang w:val="uk-UA"/>
    </w:rPr>
  </w:style>
  <w:style w:type="character" w:customStyle="1" w:styleId="50">
    <w:name w:val="Заголовок 5 Знак"/>
    <w:basedOn w:val="a0"/>
    <w:link w:val="5"/>
    <w:semiHidden/>
    <w:rsid w:val="00FE2FBE"/>
    <w:rPr>
      <w:rFonts w:asciiTheme="majorHAnsi" w:eastAsiaTheme="majorEastAsia" w:hAnsiTheme="majorHAnsi" w:cstheme="majorBidi"/>
      <w:color w:val="1F3763" w:themeColor="accent1" w:themeShade="7F"/>
      <w:lang w:val="uk-UA"/>
    </w:rPr>
  </w:style>
  <w:style w:type="character" w:customStyle="1" w:styleId="60">
    <w:name w:val="Заголовок 6 Знак"/>
    <w:basedOn w:val="a0"/>
    <w:link w:val="6"/>
    <w:semiHidden/>
    <w:rsid w:val="00FE2FBE"/>
    <w:rPr>
      <w:rFonts w:asciiTheme="majorHAnsi" w:eastAsiaTheme="majorEastAsia" w:hAnsiTheme="majorHAnsi" w:cstheme="majorBidi"/>
      <w:i/>
      <w:iCs/>
      <w:color w:val="1F3763" w:themeColor="accent1" w:themeShade="7F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FE2FBE"/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FE2FB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FE2F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/>
    </w:rPr>
  </w:style>
  <w:style w:type="paragraph" w:styleId="a3">
    <w:name w:val="List Paragraph"/>
    <w:basedOn w:val="a"/>
    <w:link w:val="a4"/>
    <w:uiPriority w:val="34"/>
    <w:qFormat/>
    <w:rsid w:val="008A0C78"/>
    <w:pPr>
      <w:spacing w:after="200" w:line="276" w:lineRule="auto"/>
      <w:ind w:left="720"/>
      <w:contextualSpacing/>
    </w:pPr>
    <w:rPr>
      <w:lang w:val="uk-UA"/>
    </w:rPr>
  </w:style>
  <w:style w:type="character" w:customStyle="1" w:styleId="a4">
    <w:name w:val="Абзац списку Знак"/>
    <w:link w:val="a3"/>
    <w:uiPriority w:val="34"/>
    <w:rsid w:val="008A0C78"/>
    <w:rPr>
      <w:lang w:val="uk-UA"/>
    </w:rPr>
  </w:style>
  <w:style w:type="paragraph" w:customStyle="1" w:styleId="OsnowText">
    <w:name w:val="Osnow_Text"/>
    <w:link w:val="OsnowText0"/>
    <w:rsid w:val="005242EF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OsnowText0">
    <w:name w:val="Osnow_Text Знак"/>
    <w:basedOn w:val="a0"/>
    <w:link w:val="OsnowText"/>
    <w:rsid w:val="005242E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Текст примітки Знак"/>
    <w:basedOn w:val="a0"/>
    <w:link w:val="a6"/>
    <w:uiPriority w:val="99"/>
    <w:semiHidden/>
    <w:rsid w:val="00FE2FBE"/>
    <w:rPr>
      <w:sz w:val="20"/>
      <w:szCs w:val="20"/>
      <w:lang w:val="uk-UA"/>
    </w:rPr>
  </w:style>
  <w:style w:type="paragraph" w:styleId="a6">
    <w:name w:val="annotation text"/>
    <w:basedOn w:val="a"/>
    <w:link w:val="a5"/>
    <w:uiPriority w:val="99"/>
    <w:semiHidden/>
    <w:unhideWhenUsed/>
    <w:rsid w:val="00FE2FBE"/>
    <w:pPr>
      <w:spacing w:after="0" w:line="240" w:lineRule="auto"/>
    </w:pPr>
    <w:rPr>
      <w:sz w:val="20"/>
      <w:szCs w:val="20"/>
      <w:lang w:val="uk-UA"/>
    </w:rPr>
  </w:style>
  <w:style w:type="character" w:customStyle="1" w:styleId="a7">
    <w:name w:val="Верхній колонтитул Знак"/>
    <w:basedOn w:val="a0"/>
    <w:link w:val="a8"/>
    <w:uiPriority w:val="99"/>
    <w:rsid w:val="00FE2FBE"/>
    <w:rPr>
      <w:rFonts w:ascii="Arial" w:eastAsia="Batang" w:hAnsi="Arial" w:cs="Arial"/>
      <w:sz w:val="28"/>
      <w:szCs w:val="24"/>
      <w:lang w:val="uk-UA" w:eastAsia="ru-RU"/>
    </w:rPr>
  </w:style>
  <w:style w:type="paragraph" w:styleId="a8">
    <w:name w:val="header"/>
    <w:basedOn w:val="a"/>
    <w:link w:val="a7"/>
    <w:uiPriority w:val="99"/>
    <w:unhideWhenUsed/>
    <w:rsid w:val="00FE2FBE"/>
    <w:pPr>
      <w:tabs>
        <w:tab w:val="center" w:pos="4677"/>
        <w:tab w:val="right" w:pos="9355"/>
      </w:tabs>
      <w:spacing w:after="0" w:line="240" w:lineRule="auto"/>
    </w:pPr>
    <w:rPr>
      <w:rFonts w:ascii="Arial" w:eastAsia="Batang" w:hAnsi="Arial" w:cs="Arial"/>
      <w:sz w:val="28"/>
      <w:szCs w:val="24"/>
      <w:lang w:val="uk-UA" w:eastAsia="ru-RU"/>
    </w:rPr>
  </w:style>
  <w:style w:type="character" w:customStyle="1" w:styleId="a9">
    <w:name w:val="Нижній колонтитул Знак"/>
    <w:basedOn w:val="a0"/>
    <w:link w:val="aa"/>
    <w:uiPriority w:val="99"/>
    <w:rsid w:val="00FE2FBE"/>
    <w:rPr>
      <w:rFonts w:ascii="Arial" w:eastAsia="Batang" w:hAnsi="Arial" w:cs="Arial"/>
      <w:sz w:val="28"/>
      <w:szCs w:val="24"/>
      <w:lang w:val="uk-UA" w:eastAsia="ru-RU"/>
    </w:rPr>
  </w:style>
  <w:style w:type="paragraph" w:styleId="aa">
    <w:name w:val="footer"/>
    <w:basedOn w:val="a"/>
    <w:link w:val="a9"/>
    <w:uiPriority w:val="99"/>
    <w:unhideWhenUsed/>
    <w:rsid w:val="00FE2FBE"/>
    <w:pPr>
      <w:tabs>
        <w:tab w:val="center" w:pos="4677"/>
        <w:tab w:val="right" w:pos="9355"/>
      </w:tabs>
      <w:spacing w:after="0" w:line="240" w:lineRule="auto"/>
    </w:pPr>
    <w:rPr>
      <w:rFonts w:ascii="Arial" w:eastAsia="Batang" w:hAnsi="Arial" w:cs="Arial"/>
      <w:sz w:val="28"/>
      <w:szCs w:val="24"/>
      <w:lang w:val="uk-UA" w:eastAsia="ru-RU"/>
    </w:rPr>
  </w:style>
  <w:style w:type="character" w:customStyle="1" w:styleId="ab">
    <w:name w:val="Основний текст Знак"/>
    <w:basedOn w:val="a0"/>
    <w:link w:val="ac"/>
    <w:uiPriority w:val="99"/>
    <w:semiHidden/>
    <w:rsid w:val="00FE2FBE"/>
    <w:rPr>
      <w:rFonts w:ascii="Arial" w:eastAsia="Batang" w:hAnsi="Arial" w:cs="Arial"/>
      <w:sz w:val="28"/>
      <w:szCs w:val="24"/>
      <w:lang w:val="uk-UA" w:eastAsia="ru-RU"/>
    </w:rPr>
  </w:style>
  <w:style w:type="paragraph" w:styleId="ac">
    <w:name w:val="Body Text"/>
    <w:basedOn w:val="a"/>
    <w:link w:val="ab"/>
    <w:uiPriority w:val="99"/>
    <w:semiHidden/>
    <w:unhideWhenUsed/>
    <w:rsid w:val="00FE2FBE"/>
    <w:pPr>
      <w:spacing w:after="0" w:line="240" w:lineRule="auto"/>
      <w:jc w:val="both"/>
    </w:pPr>
    <w:rPr>
      <w:rFonts w:ascii="Arial" w:eastAsia="Batang" w:hAnsi="Arial" w:cs="Arial"/>
      <w:sz w:val="28"/>
      <w:szCs w:val="24"/>
      <w:lang w:val="uk-UA" w:eastAsia="ru-RU"/>
    </w:rPr>
  </w:style>
  <w:style w:type="character" w:customStyle="1" w:styleId="ad">
    <w:name w:val="Основний текст з відступом Знак"/>
    <w:basedOn w:val="a0"/>
    <w:link w:val="ae"/>
    <w:uiPriority w:val="99"/>
    <w:semiHidden/>
    <w:rsid w:val="00FE2FBE"/>
    <w:rPr>
      <w:rFonts w:ascii="Arial" w:eastAsia="Batang" w:hAnsi="Arial" w:cs="Arial"/>
      <w:sz w:val="28"/>
      <w:szCs w:val="24"/>
      <w:lang w:val="uk-UA" w:eastAsia="ru-RU"/>
    </w:rPr>
  </w:style>
  <w:style w:type="paragraph" w:styleId="ae">
    <w:name w:val="Body Text Indent"/>
    <w:basedOn w:val="a"/>
    <w:link w:val="ad"/>
    <w:uiPriority w:val="99"/>
    <w:semiHidden/>
    <w:unhideWhenUsed/>
    <w:rsid w:val="00FE2FBE"/>
    <w:pPr>
      <w:spacing w:after="0" w:line="240" w:lineRule="auto"/>
      <w:ind w:left="360"/>
    </w:pPr>
    <w:rPr>
      <w:rFonts w:ascii="Arial" w:eastAsia="Batang" w:hAnsi="Arial" w:cs="Arial"/>
      <w:sz w:val="28"/>
      <w:szCs w:val="24"/>
      <w:lang w:val="uk-UA" w:eastAsia="ru-RU"/>
    </w:rPr>
  </w:style>
  <w:style w:type="character" w:customStyle="1" w:styleId="21">
    <w:name w:val="Основний текст 2 Знак"/>
    <w:basedOn w:val="a0"/>
    <w:link w:val="22"/>
    <w:uiPriority w:val="99"/>
    <w:semiHidden/>
    <w:rsid w:val="00FE2FBE"/>
    <w:rPr>
      <w:rFonts w:ascii="Arial" w:eastAsia="Batang" w:hAnsi="Arial" w:cs="Arial"/>
      <w:sz w:val="28"/>
      <w:szCs w:val="24"/>
      <w:lang w:val="uk-UA" w:eastAsia="ru-RU"/>
    </w:rPr>
  </w:style>
  <w:style w:type="paragraph" w:styleId="22">
    <w:name w:val="Body Text 2"/>
    <w:basedOn w:val="a"/>
    <w:link w:val="21"/>
    <w:uiPriority w:val="99"/>
    <w:semiHidden/>
    <w:unhideWhenUsed/>
    <w:rsid w:val="00FE2FBE"/>
    <w:pPr>
      <w:spacing w:after="0" w:line="240" w:lineRule="auto"/>
      <w:jc w:val="center"/>
    </w:pPr>
    <w:rPr>
      <w:rFonts w:ascii="Arial" w:eastAsia="Batang" w:hAnsi="Arial" w:cs="Arial"/>
      <w:sz w:val="28"/>
      <w:szCs w:val="24"/>
      <w:lang w:val="uk-UA" w:eastAsia="ru-RU"/>
    </w:rPr>
  </w:style>
  <w:style w:type="character" w:customStyle="1" w:styleId="31">
    <w:name w:val="Основний текст 3 Знак"/>
    <w:basedOn w:val="a0"/>
    <w:link w:val="32"/>
    <w:uiPriority w:val="99"/>
    <w:semiHidden/>
    <w:rsid w:val="00FE2FBE"/>
    <w:rPr>
      <w:rFonts w:ascii="Arial" w:eastAsia="Batang" w:hAnsi="Arial" w:cs="Arial"/>
      <w:sz w:val="16"/>
      <w:szCs w:val="16"/>
      <w:lang w:val="uk-UA" w:eastAsia="ru-RU"/>
    </w:rPr>
  </w:style>
  <w:style w:type="paragraph" w:styleId="32">
    <w:name w:val="Body Text 3"/>
    <w:basedOn w:val="a"/>
    <w:link w:val="31"/>
    <w:uiPriority w:val="99"/>
    <w:semiHidden/>
    <w:unhideWhenUsed/>
    <w:rsid w:val="00FE2FBE"/>
    <w:pPr>
      <w:spacing w:after="120" w:line="240" w:lineRule="auto"/>
    </w:pPr>
    <w:rPr>
      <w:rFonts w:ascii="Arial" w:eastAsia="Batang" w:hAnsi="Arial" w:cs="Arial"/>
      <w:sz w:val="16"/>
      <w:szCs w:val="16"/>
      <w:lang w:val="uk-UA" w:eastAsia="ru-RU"/>
    </w:rPr>
  </w:style>
  <w:style w:type="character" w:customStyle="1" w:styleId="23">
    <w:name w:val="Основний текст з відступом 2 Знак"/>
    <w:basedOn w:val="a0"/>
    <w:link w:val="24"/>
    <w:uiPriority w:val="99"/>
    <w:semiHidden/>
    <w:rsid w:val="00FE2FBE"/>
    <w:rPr>
      <w:rFonts w:ascii="Arial" w:eastAsia="Batang" w:hAnsi="Arial" w:cs="Arial"/>
      <w:sz w:val="28"/>
      <w:szCs w:val="24"/>
      <w:lang w:val="uk-UA"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FE2FBE"/>
    <w:pPr>
      <w:spacing w:after="0" w:line="240" w:lineRule="auto"/>
      <w:ind w:left="3600"/>
      <w:jc w:val="both"/>
    </w:pPr>
    <w:rPr>
      <w:rFonts w:ascii="Arial" w:eastAsia="Batang" w:hAnsi="Arial" w:cs="Arial"/>
      <w:sz w:val="28"/>
      <w:szCs w:val="24"/>
      <w:lang w:val="uk-UA" w:eastAsia="ru-RU"/>
    </w:rPr>
  </w:style>
  <w:style w:type="character" w:customStyle="1" w:styleId="33">
    <w:name w:val="Основний текст з відступом 3 Знак"/>
    <w:basedOn w:val="a0"/>
    <w:link w:val="34"/>
    <w:uiPriority w:val="99"/>
    <w:semiHidden/>
    <w:rsid w:val="00FE2FBE"/>
    <w:rPr>
      <w:rFonts w:ascii="Arial" w:eastAsia="Batang" w:hAnsi="Arial" w:cs="Arial"/>
      <w:sz w:val="28"/>
      <w:szCs w:val="24"/>
      <w:lang w:val="uk-UA"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FE2FBE"/>
    <w:pPr>
      <w:spacing w:after="0" w:line="240" w:lineRule="auto"/>
      <w:ind w:left="1980" w:hanging="1980"/>
      <w:jc w:val="both"/>
    </w:pPr>
    <w:rPr>
      <w:rFonts w:ascii="Arial" w:eastAsia="Batang" w:hAnsi="Arial" w:cs="Arial"/>
      <w:sz w:val="28"/>
      <w:szCs w:val="24"/>
      <w:lang w:val="uk-UA" w:eastAsia="ru-RU"/>
    </w:rPr>
  </w:style>
  <w:style w:type="character" w:customStyle="1" w:styleId="af">
    <w:name w:val="Текст Знак"/>
    <w:basedOn w:val="a0"/>
    <w:link w:val="af0"/>
    <w:uiPriority w:val="99"/>
    <w:semiHidden/>
    <w:rsid w:val="00FE2FBE"/>
    <w:rPr>
      <w:rFonts w:ascii="Calibri" w:hAnsi="Calibri"/>
      <w:szCs w:val="21"/>
      <w:lang w:val="uk-UA"/>
    </w:rPr>
  </w:style>
  <w:style w:type="paragraph" w:styleId="af0">
    <w:name w:val="Plain Text"/>
    <w:basedOn w:val="a"/>
    <w:link w:val="af"/>
    <w:uiPriority w:val="99"/>
    <w:semiHidden/>
    <w:unhideWhenUsed/>
    <w:rsid w:val="00FE2FBE"/>
    <w:pPr>
      <w:spacing w:after="0" w:line="240" w:lineRule="auto"/>
    </w:pPr>
    <w:rPr>
      <w:rFonts w:ascii="Calibri" w:hAnsi="Calibri"/>
      <w:szCs w:val="21"/>
      <w:lang w:val="uk-UA"/>
    </w:rPr>
  </w:style>
  <w:style w:type="character" w:customStyle="1" w:styleId="af1">
    <w:name w:val="Тема примітки Знак"/>
    <w:basedOn w:val="a5"/>
    <w:link w:val="af2"/>
    <w:uiPriority w:val="99"/>
    <w:semiHidden/>
    <w:rsid w:val="00FE2FBE"/>
    <w:rPr>
      <w:b/>
      <w:bCs/>
      <w:sz w:val="20"/>
      <w:szCs w:val="20"/>
      <w:lang w:val="uk-UA"/>
    </w:rPr>
  </w:style>
  <w:style w:type="paragraph" w:styleId="af2">
    <w:name w:val="annotation subject"/>
    <w:basedOn w:val="a6"/>
    <w:next w:val="a6"/>
    <w:link w:val="af1"/>
    <w:uiPriority w:val="99"/>
    <w:semiHidden/>
    <w:unhideWhenUsed/>
    <w:rsid w:val="00FE2FBE"/>
    <w:rPr>
      <w:b/>
      <w:bCs/>
    </w:rPr>
  </w:style>
  <w:style w:type="character" w:customStyle="1" w:styleId="af3">
    <w:name w:val="Текст у виносці Знак"/>
    <w:basedOn w:val="a0"/>
    <w:link w:val="af4"/>
    <w:uiPriority w:val="99"/>
    <w:semiHidden/>
    <w:rsid w:val="00FE2FBE"/>
    <w:rPr>
      <w:rFonts w:ascii="Tahoma" w:hAnsi="Tahoma" w:cs="Tahoma"/>
      <w:sz w:val="16"/>
      <w:szCs w:val="16"/>
      <w:lang w:val="uk-UA"/>
    </w:rPr>
  </w:style>
  <w:style w:type="paragraph" w:styleId="af4">
    <w:name w:val="Balloon Text"/>
    <w:basedOn w:val="a"/>
    <w:link w:val="af3"/>
    <w:uiPriority w:val="99"/>
    <w:semiHidden/>
    <w:unhideWhenUsed/>
    <w:rsid w:val="00FE2FBE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paragraph" w:styleId="af5">
    <w:name w:val="TOC Heading"/>
    <w:basedOn w:val="1"/>
    <w:next w:val="a"/>
    <w:uiPriority w:val="39"/>
    <w:semiHidden/>
    <w:unhideWhenUsed/>
    <w:qFormat/>
    <w:rsid w:val="00FE2FBE"/>
    <w:pPr>
      <w:numPr>
        <w:numId w:val="0"/>
      </w:numPr>
      <w:spacing w:before="240" w:line="256" w:lineRule="auto"/>
      <w:outlineLvl w:val="9"/>
    </w:pPr>
    <w:rPr>
      <w:b w:val="0"/>
      <w:bCs w:val="0"/>
      <w:sz w:val="32"/>
      <w:szCs w:val="32"/>
      <w:lang w:eastAsia="uk-UA"/>
    </w:rPr>
  </w:style>
  <w:style w:type="character" w:customStyle="1" w:styleId="MTDisplayEquation">
    <w:name w:val="MTDisplayEquation Знак"/>
    <w:basedOn w:val="OsnowText0"/>
    <w:link w:val="MTDisplayEquation0"/>
    <w:semiHidden/>
    <w:locked/>
    <w:rsid w:val="00FE2FBE"/>
    <w:rPr>
      <w:rFonts w:ascii="Times New Roman" w:eastAsia="Times New Roman" w:hAnsi="Times New Roman" w:cs="Times New Roman"/>
      <w:spacing w:val="4"/>
      <w:sz w:val="28"/>
      <w:szCs w:val="20"/>
      <w:lang w:val="en-US" w:eastAsia="ru-RU"/>
    </w:rPr>
  </w:style>
  <w:style w:type="paragraph" w:customStyle="1" w:styleId="MTDisplayEquation0">
    <w:name w:val="MTDisplayEquation"/>
    <w:basedOn w:val="OsnowText"/>
    <w:next w:val="a"/>
    <w:link w:val="MTDisplayEquation"/>
    <w:semiHidden/>
    <w:rsid w:val="00FE2FBE"/>
    <w:pPr>
      <w:tabs>
        <w:tab w:val="center" w:pos="4860"/>
        <w:tab w:val="right" w:pos="9080"/>
      </w:tabs>
      <w:ind w:left="644" w:firstLine="0"/>
    </w:pPr>
    <w:rPr>
      <w:spacing w:val="4"/>
      <w:lang w:val="en-US"/>
    </w:rPr>
  </w:style>
  <w:style w:type="table" w:styleId="af6">
    <w:name w:val="Table Grid"/>
    <w:basedOn w:val="a1"/>
    <w:uiPriority w:val="39"/>
    <w:rsid w:val="00FE2F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71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5578</Words>
  <Characters>3180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Дичка Іван Андрійович</dc:creator>
  <cp:keywords/>
  <dc:description/>
  <cp:lastModifiedBy>Lubov Drozdenko</cp:lastModifiedBy>
  <cp:revision>2</cp:revision>
  <cp:lastPrinted>2024-11-07T11:24:00Z</cp:lastPrinted>
  <dcterms:created xsi:type="dcterms:W3CDTF">2024-11-29T11:23:00Z</dcterms:created>
  <dcterms:modified xsi:type="dcterms:W3CDTF">2024-11-29T11:23:00Z</dcterms:modified>
</cp:coreProperties>
</file>