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2A4740" w14:textId="15730413" w:rsidR="002C7A02" w:rsidRPr="009A30F3" w:rsidRDefault="002C7A02" w:rsidP="00791C24">
      <w:pPr>
        <w:spacing w:line="240" w:lineRule="auto"/>
        <w:ind w:left="708"/>
        <w:outlineLvl w:val="0"/>
        <w:rPr>
          <w:rFonts w:ascii="Times New Roman" w:eastAsia="Times New Roman" w:hAnsi="Times New Roman" w:cs="Times New Roman"/>
          <w:b/>
          <w:sz w:val="28"/>
          <w:szCs w:val="28"/>
          <w:lang w:val="ru-RU" w:eastAsia="ru-RU"/>
        </w:rPr>
      </w:pPr>
      <w:r w:rsidRPr="00F851AF">
        <w:rPr>
          <w:rFonts w:ascii="Times New Roman" w:eastAsia="Times New Roman" w:hAnsi="Times New Roman" w:cs="Times New Roman"/>
          <w:b/>
          <w:sz w:val="28"/>
          <w:szCs w:val="28"/>
          <w:lang w:eastAsia="ru-RU"/>
        </w:rPr>
        <w:t xml:space="preserve">УДК </w:t>
      </w:r>
      <w:r>
        <w:rPr>
          <w:rFonts w:ascii="Times New Roman" w:eastAsia="Times New Roman" w:hAnsi="Times New Roman" w:cs="Times New Roman"/>
          <w:b/>
          <w:sz w:val="28"/>
          <w:szCs w:val="28"/>
          <w:lang w:val="uk-UA" w:eastAsia="ru-RU"/>
        </w:rPr>
        <w:t>004.05</w:t>
      </w:r>
      <w:r w:rsidR="009D04D4" w:rsidRPr="009A30F3">
        <w:rPr>
          <w:rFonts w:ascii="Times New Roman" w:eastAsia="Times New Roman" w:hAnsi="Times New Roman" w:cs="Times New Roman"/>
          <w:b/>
          <w:sz w:val="28"/>
          <w:szCs w:val="28"/>
          <w:lang w:val="ru-RU" w:eastAsia="ru-RU"/>
        </w:rPr>
        <w:t>6.5</w:t>
      </w:r>
    </w:p>
    <w:p w14:paraId="49FC3BDD" w14:textId="77777777" w:rsidR="002C7A02" w:rsidRPr="00F851AF" w:rsidRDefault="002C7A02" w:rsidP="00791C24">
      <w:pPr>
        <w:spacing w:line="240" w:lineRule="auto"/>
        <w:ind w:left="708"/>
        <w:rPr>
          <w:rFonts w:ascii="Times New Roman" w:eastAsia="Times New Roman" w:hAnsi="Times New Roman" w:cs="Times New Roman"/>
          <w:b/>
          <w:sz w:val="28"/>
          <w:szCs w:val="28"/>
          <w:lang w:val="uk-UA" w:eastAsia="ru-RU"/>
        </w:rPr>
      </w:pPr>
    </w:p>
    <w:p w14:paraId="3ECFCDE6" w14:textId="77777777" w:rsidR="009A30F3" w:rsidRDefault="002C7A02" w:rsidP="00791C24">
      <w:pPr>
        <w:spacing w:line="240" w:lineRule="auto"/>
        <w:ind w:left="708"/>
        <w:jc w:val="center"/>
        <w:rPr>
          <w:rFonts w:ascii="Times New Roman" w:eastAsia="Times New Roman" w:hAnsi="Times New Roman" w:cs="Times New Roman"/>
          <w:b/>
          <w:sz w:val="28"/>
          <w:szCs w:val="28"/>
          <w:lang w:val="ru-RU" w:eastAsia="ru-RU"/>
        </w:rPr>
      </w:pPr>
      <w:r>
        <w:rPr>
          <w:rFonts w:ascii="Times New Roman" w:eastAsia="Times New Roman" w:hAnsi="Times New Roman" w:cs="Times New Roman"/>
          <w:b/>
          <w:bCs/>
          <w:color w:val="000000"/>
          <w:sz w:val="28"/>
          <w:szCs w:val="28"/>
          <w:lang w:val="en-US" w:eastAsia="uk-UA"/>
        </w:rPr>
        <w:t>a</w:t>
      </w:r>
      <w:r>
        <w:rPr>
          <w:rFonts w:ascii="Times New Roman" w:eastAsia="Times New Roman" w:hAnsi="Times New Roman" w:cs="Times New Roman"/>
          <w:b/>
          <w:bCs/>
          <w:color w:val="000000"/>
          <w:sz w:val="28"/>
          <w:szCs w:val="28"/>
          <w:lang w:val="ru-RU" w:eastAsia="uk-UA"/>
        </w:rPr>
        <w:t>систент</w:t>
      </w:r>
      <w:r>
        <w:rPr>
          <w:rFonts w:ascii="Times New Roman" w:eastAsia="Times New Roman" w:hAnsi="Times New Roman" w:cs="Times New Roman"/>
          <w:b/>
          <w:bCs/>
          <w:color w:val="000000"/>
          <w:sz w:val="28"/>
          <w:szCs w:val="28"/>
          <w:lang w:eastAsia="uk-UA"/>
        </w:rPr>
        <w:t>.</w:t>
      </w:r>
      <w:r w:rsidRPr="004D0F67">
        <w:rPr>
          <w:rFonts w:ascii="Times New Roman" w:eastAsia="Times New Roman" w:hAnsi="Times New Roman" w:cs="Times New Roman"/>
          <w:b/>
          <w:bCs/>
          <w:color w:val="000000"/>
          <w:sz w:val="28"/>
          <w:szCs w:val="28"/>
          <w:lang w:eastAsia="uk-UA"/>
        </w:rPr>
        <w:t xml:space="preserve"> </w:t>
      </w:r>
      <w:r>
        <w:rPr>
          <w:rFonts w:ascii="Times New Roman" w:eastAsia="Times New Roman" w:hAnsi="Times New Roman" w:cs="Times New Roman"/>
          <w:b/>
          <w:bCs/>
          <w:color w:val="000000"/>
          <w:sz w:val="28"/>
          <w:szCs w:val="28"/>
          <w:lang w:val="uk-UA" w:eastAsia="uk-UA"/>
        </w:rPr>
        <w:t xml:space="preserve">Сергієнко </w:t>
      </w:r>
      <w:r>
        <w:rPr>
          <w:rFonts w:ascii="Times New Roman" w:eastAsia="Times New Roman" w:hAnsi="Times New Roman" w:cs="Times New Roman"/>
          <w:b/>
          <w:sz w:val="28"/>
          <w:szCs w:val="28"/>
          <w:lang w:val="uk-UA" w:eastAsia="ru-RU"/>
        </w:rPr>
        <w:t>П.А</w:t>
      </w:r>
      <w:r w:rsidRPr="00BA1F8E">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магістр</w:t>
      </w:r>
      <w:r w:rsidRPr="00BA1F8E">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Осьмак А.А.</w:t>
      </w:r>
      <w:r w:rsidR="009D04D4" w:rsidRPr="009D04D4">
        <w:rPr>
          <w:rFonts w:ascii="Times New Roman" w:eastAsia="Times New Roman" w:hAnsi="Times New Roman" w:cs="Times New Roman"/>
          <w:b/>
          <w:sz w:val="28"/>
          <w:szCs w:val="28"/>
          <w:lang w:val="ru-RU" w:eastAsia="ru-RU"/>
        </w:rPr>
        <w:t xml:space="preserve">, </w:t>
      </w:r>
    </w:p>
    <w:p w14:paraId="6C917BEA" w14:textId="674050B6" w:rsidR="002C7A02" w:rsidRPr="008D63C0" w:rsidRDefault="009D04D4" w:rsidP="00791C24">
      <w:pPr>
        <w:spacing w:line="240" w:lineRule="auto"/>
        <w:ind w:left="708"/>
        <w:jc w:val="center"/>
        <w:rPr>
          <w:rFonts w:ascii="Times New Roman" w:eastAsia="Times New Roman" w:hAnsi="Times New Roman" w:cs="Times New Roman"/>
          <w:b/>
          <w:sz w:val="28"/>
          <w:szCs w:val="28"/>
          <w:lang w:eastAsia="ru-RU"/>
        </w:rPr>
      </w:pPr>
      <w:proofErr w:type="spellStart"/>
      <w:r>
        <w:rPr>
          <w:rFonts w:ascii="Times New Roman" w:eastAsia="Times New Roman" w:hAnsi="Times New Roman" w:cs="Times New Roman"/>
          <w:b/>
          <w:sz w:val="28"/>
          <w:szCs w:val="28"/>
          <w:lang w:val="ru-RU" w:eastAsia="ru-RU"/>
        </w:rPr>
        <w:t>асистент</w:t>
      </w:r>
      <w:proofErr w:type="spellEnd"/>
      <w:r>
        <w:rPr>
          <w:rFonts w:ascii="Times New Roman" w:eastAsia="Times New Roman" w:hAnsi="Times New Roman" w:cs="Times New Roman"/>
          <w:b/>
          <w:sz w:val="28"/>
          <w:szCs w:val="28"/>
          <w:lang w:val="ru-RU" w:eastAsia="ru-RU"/>
        </w:rPr>
        <w:t xml:space="preserve"> Пол</w:t>
      </w:r>
      <w:r>
        <w:rPr>
          <w:rFonts w:ascii="Times New Roman" w:eastAsia="Times New Roman" w:hAnsi="Times New Roman" w:cs="Times New Roman"/>
          <w:b/>
          <w:sz w:val="28"/>
          <w:szCs w:val="28"/>
          <w:lang w:val="uk-UA" w:eastAsia="ru-RU"/>
        </w:rPr>
        <w:t>іщук О</w:t>
      </w:r>
      <w:r w:rsidRPr="009D04D4">
        <w:rPr>
          <w:rFonts w:ascii="Times New Roman" w:eastAsia="Times New Roman" w:hAnsi="Times New Roman" w:cs="Times New Roman"/>
          <w:b/>
          <w:sz w:val="28"/>
          <w:szCs w:val="28"/>
          <w:lang w:val="ru-RU" w:eastAsia="ru-RU"/>
        </w:rPr>
        <w:t>.</w:t>
      </w:r>
      <w:r>
        <w:rPr>
          <w:rFonts w:ascii="Times New Roman" w:eastAsia="Times New Roman" w:hAnsi="Times New Roman" w:cs="Times New Roman"/>
          <w:b/>
          <w:sz w:val="28"/>
          <w:szCs w:val="28"/>
          <w:lang w:val="ru-RU" w:eastAsia="ru-RU"/>
        </w:rPr>
        <w:t>П</w:t>
      </w:r>
      <w:r w:rsidRPr="009D04D4">
        <w:rPr>
          <w:rFonts w:ascii="Times New Roman" w:eastAsia="Times New Roman" w:hAnsi="Times New Roman" w:cs="Times New Roman"/>
          <w:b/>
          <w:sz w:val="28"/>
          <w:szCs w:val="28"/>
          <w:lang w:eastAsia="ru-RU"/>
        </w:rPr>
        <w:t>.</w:t>
      </w:r>
    </w:p>
    <w:p w14:paraId="244BB473" w14:textId="77777777" w:rsidR="002C7A02" w:rsidRPr="00F851AF" w:rsidRDefault="002C7A02" w:rsidP="00791C24">
      <w:pPr>
        <w:spacing w:line="240" w:lineRule="auto"/>
        <w:ind w:left="708"/>
        <w:jc w:val="center"/>
        <w:rPr>
          <w:rFonts w:ascii="Times New Roman" w:eastAsia="Times New Roman" w:hAnsi="Times New Roman" w:cs="Times New Roman"/>
          <w:b/>
          <w:sz w:val="28"/>
          <w:szCs w:val="28"/>
          <w:lang w:val="uk-UA" w:eastAsia="ru-RU"/>
        </w:rPr>
      </w:pPr>
    </w:p>
    <w:p w14:paraId="07565DBF" w14:textId="77777777" w:rsidR="002C7A02" w:rsidRPr="00F851AF" w:rsidRDefault="002C7A02" w:rsidP="00791C24">
      <w:pPr>
        <w:spacing w:line="240" w:lineRule="auto"/>
        <w:ind w:left="708"/>
        <w:jc w:val="center"/>
        <w:outlineLvl w:val="0"/>
        <w:rPr>
          <w:rFonts w:ascii="Times New Roman" w:eastAsia="Times New Roman" w:hAnsi="Times New Roman" w:cs="Times New Roman"/>
          <w:b/>
          <w:sz w:val="28"/>
          <w:szCs w:val="28"/>
          <w:lang w:val="uk-UA" w:eastAsia="ru-RU"/>
        </w:rPr>
      </w:pPr>
      <w:r w:rsidRPr="00F851AF">
        <w:rPr>
          <w:rFonts w:ascii="Times New Roman" w:eastAsia="Times New Roman" w:hAnsi="Times New Roman" w:cs="Times New Roman"/>
          <w:b/>
          <w:sz w:val="28"/>
          <w:szCs w:val="28"/>
          <w:lang w:val="uk-UA" w:eastAsia="ru-RU"/>
        </w:rPr>
        <w:t>Національний технічний університет України</w:t>
      </w:r>
    </w:p>
    <w:p w14:paraId="1757242F" w14:textId="77777777" w:rsidR="002C7A02" w:rsidRPr="00F851AF" w:rsidRDefault="002C7A02" w:rsidP="00791C24">
      <w:pPr>
        <w:spacing w:line="240" w:lineRule="auto"/>
        <w:ind w:left="708"/>
        <w:jc w:val="center"/>
        <w:rPr>
          <w:rFonts w:ascii="Times New Roman" w:eastAsia="Times New Roman" w:hAnsi="Times New Roman" w:cs="Times New Roman"/>
          <w:b/>
          <w:sz w:val="28"/>
          <w:szCs w:val="28"/>
          <w:lang w:val="uk-UA" w:eastAsia="ru-RU"/>
        </w:rPr>
      </w:pPr>
      <w:r w:rsidRPr="00F851AF">
        <w:rPr>
          <w:rFonts w:ascii="Times New Roman" w:eastAsia="Times New Roman" w:hAnsi="Times New Roman" w:cs="Times New Roman"/>
          <w:b/>
          <w:sz w:val="28"/>
          <w:szCs w:val="28"/>
          <w:lang w:val="uk-UA" w:eastAsia="ru-RU"/>
        </w:rPr>
        <w:t>«Київський політехнічний інститут імені Ігоря Сікорського»</w:t>
      </w:r>
    </w:p>
    <w:p w14:paraId="0513D09B" w14:textId="77777777" w:rsidR="002C7A02" w:rsidRDefault="002C7A02" w:rsidP="00791C24">
      <w:pPr>
        <w:spacing w:line="240" w:lineRule="auto"/>
        <w:rPr>
          <w:rFonts w:ascii="Times New Roman" w:eastAsia="Times New Roman" w:hAnsi="Times New Roman" w:cs="Times New Roman"/>
          <w:b/>
          <w:sz w:val="32"/>
          <w:szCs w:val="32"/>
          <w:lang w:val="uk-UA" w:eastAsia="ru-RU"/>
        </w:rPr>
      </w:pPr>
    </w:p>
    <w:p w14:paraId="64368041" w14:textId="34348D0A" w:rsidR="002C7A02" w:rsidRPr="008D63C0" w:rsidRDefault="008D63C0" w:rsidP="00791C24">
      <w:pPr>
        <w:spacing w:line="240" w:lineRule="auto"/>
        <w:jc w:val="center"/>
        <w:rPr>
          <w:rFonts w:ascii="Times New Roman" w:hAnsi="Times New Roman" w:cs="Times New Roman"/>
          <w:b/>
          <w:bCs/>
          <w:sz w:val="32"/>
          <w:szCs w:val="32"/>
          <w:lang w:val="uk-UA"/>
        </w:rPr>
      </w:pPr>
      <w:r w:rsidRPr="008D63C0">
        <w:rPr>
          <w:rFonts w:ascii="Times New Roman" w:hAnsi="Times New Roman" w:cs="Times New Roman"/>
          <w:b/>
          <w:bCs/>
          <w:sz w:val="32"/>
          <w:szCs w:val="32"/>
          <w:lang w:val="uk-UA"/>
        </w:rPr>
        <w:t>І</w:t>
      </w:r>
      <w:r>
        <w:rPr>
          <w:rFonts w:ascii="Times New Roman" w:hAnsi="Times New Roman" w:cs="Times New Roman"/>
          <w:b/>
          <w:bCs/>
          <w:sz w:val="32"/>
          <w:szCs w:val="32"/>
          <w:lang w:val="uk-UA"/>
        </w:rPr>
        <w:t>ДЕНТИФІКАЦИЯ ТА</w:t>
      </w:r>
      <w:r w:rsidRPr="008D63C0">
        <w:rPr>
          <w:rFonts w:ascii="Times New Roman" w:hAnsi="Times New Roman" w:cs="Times New Roman"/>
          <w:b/>
          <w:bCs/>
          <w:sz w:val="32"/>
          <w:szCs w:val="32"/>
          <w:lang w:val="uk-UA"/>
        </w:rPr>
        <w:t xml:space="preserve"> </w:t>
      </w:r>
      <w:r>
        <w:rPr>
          <w:rFonts w:ascii="Times New Roman" w:hAnsi="Times New Roman" w:cs="Times New Roman"/>
          <w:b/>
          <w:bCs/>
          <w:sz w:val="32"/>
          <w:szCs w:val="32"/>
          <w:lang w:val="uk-UA"/>
        </w:rPr>
        <w:t>АВТЕНТИФІКАЦІЯ</w:t>
      </w:r>
      <w:r w:rsidRPr="008D63C0">
        <w:rPr>
          <w:rFonts w:ascii="Times New Roman" w:hAnsi="Times New Roman" w:cs="Times New Roman"/>
          <w:b/>
          <w:bCs/>
          <w:sz w:val="32"/>
          <w:szCs w:val="32"/>
          <w:lang w:val="uk-UA"/>
        </w:rPr>
        <w:t xml:space="preserve"> </w:t>
      </w:r>
      <w:r>
        <w:rPr>
          <w:rFonts w:ascii="Times New Roman" w:hAnsi="Times New Roman" w:cs="Times New Roman"/>
          <w:b/>
          <w:bCs/>
          <w:sz w:val="32"/>
          <w:szCs w:val="32"/>
          <w:lang w:val="uk-UA"/>
        </w:rPr>
        <w:t>З</w:t>
      </w:r>
      <w:r w:rsidR="00482BC2" w:rsidRPr="00482BC2">
        <w:rPr>
          <w:rFonts w:ascii="Times New Roman" w:hAnsi="Times New Roman" w:cs="Times New Roman"/>
          <w:b/>
          <w:bCs/>
          <w:sz w:val="32"/>
          <w:szCs w:val="32"/>
          <w:lang w:val="ru-RU"/>
        </w:rPr>
        <w:t xml:space="preserve"> </w:t>
      </w:r>
      <w:r>
        <w:rPr>
          <w:rFonts w:ascii="Times New Roman" w:hAnsi="Times New Roman" w:cs="Times New Roman"/>
          <w:b/>
          <w:bCs/>
          <w:sz w:val="32"/>
          <w:szCs w:val="32"/>
          <w:lang w:val="uk-UA"/>
        </w:rPr>
        <w:t>ВИКОРИСТАННЯМ ЖЕСТІВ І ПАСКЕЇВ</w:t>
      </w:r>
      <w:r w:rsidR="002C7A02">
        <w:rPr>
          <w:rFonts w:ascii="Times New Roman" w:hAnsi="Times New Roman" w:cs="Times New Roman"/>
          <w:b/>
          <w:bCs/>
          <w:sz w:val="32"/>
          <w:szCs w:val="32"/>
          <w:lang w:val="uk-UA"/>
        </w:rPr>
        <w:t xml:space="preserve"> </w:t>
      </w:r>
    </w:p>
    <w:p w14:paraId="19E3356D" w14:textId="77777777" w:rsidR="002C7A02" w:rsidRPr="008D63C0" w:rsidRDefault="002C7A02" w:rsidP="00791C24">
      <w:pPr>
        <w:spacing w:line="240" w:lineRule="auto"/>
        <w:ind w:firstLine="567"/>
        <w:jc w:val="both"/>
        <w:rPr>
          <w:rFonts w:ascii="Times New Roman" w:hAnsi="Times New Roman" w:cs="Times New Roman"/>
          <w:b/>
          <w:bCs/>
          <w:sz w:val="32"/>
          <w:szCs w:val="32"/>
          <w:lang w:val="uk-UA"/>
        </w:rPr>
      </w:pPr>
    </w:p>
    <w:p w14:paraId="3C855B15" w14:textId="77777777" w:rsidR="002C7A02" w:rsidRPr="00FB0551" w:rsidRDefault="002C7A02" w:rsidP="00791C24">
      <w:pPr>
        <w:spacing w:line="240" w:lineRule="auto"/>
        <w:ind w:firstLine="567"/>
        <w:jc w:val="both"/>
        <w:rPr>
          <w:rFonts w:ascii="Times New Roman" w:hAnsi="Times New Roman" w:cs="Times New Roman"/>
          <w:b/>
          <w:bCs/>
          <w:sz w:val="28"/>
          <w:szCs w:val="28"/>
          <w:lang w:val="en-US"/>
        </w:rPr>
      </w:pPr>
      <w:r w:rsidRPr="009D4A87">
        <w:rPr>
          <w:rFonts w:ascii="Times New Roman" w:hAnsi="Times New Roman" w:cs="Times New Roman"/>
          <w:b/>
          <w:bCs/>
          <w:sz w:val="28"/>
          <w:szCs w:val="28"/>
          <w:lang w:val="en-US"/>
        </w:rPr>
        <w:t>Abstract</w:t>
      </w:r>
    </w:p>
    <w:p w14:paraId="63040F37" w14:textId="77777777" w:rsidR="002C7A02" w:rsidRPr="00FB0551" w:rsidRDefault="002C7A02" w:rsidP="00791C24">
      <w:pPr>
        <w:spacing w:line="240" w:lineRule="auto"/>
        <w:ind w:firstLine="567"/>
        <w:jc w:val="both"/>
        <w:rPr>
          <w:lang w:val="en-US"/>
        </w:rPr>
      </w:pPr>
    </w:p>
    <w:p w14:paraId="2DC8A1F9" w14:textId="78B73F4F" w:rsidR="002C7A02" w:rsidRDefault="002C7A02" w:rsidP="00791C24">
      <w:pPr>
        <w:spacing w:line="240" w:lineRule="auto"/>
        <w:ind w:firstLine="567"/>
        <w:jc w:val="center"/>
        <w:rPr>
          <w:rFonts w:ascii="Times New Roman" w:eastAsia="Times New Roman" w:hAnsi="Times New Roman" w:cs="Times New Roman"/>
          <w:b/>
          <w:bCs/>
          <w:sz w:val="24"/>
          <w:szCs w:val="24"/>
          <w:lang w:val="en-US" w:eastAsia="ru-RU"/>
        </w:rPr>
      </w:pPr>
      <w:proofErr w:type="spellStart"/>
      <w:r>
        <w:rPr>
          <w:rFonts w:ascii="Times New Roman" w:eastAsia="Times New Roman" w:hAnsi="Times New Roman" w:cs="Times New Roman"/>
          <w:b/>
          <w:bCs/>
          <w:color w:val="000000"/>
          <w:sz w:val="24"/>
          <w:szCs w:val="24"/>
          <w:lang w:val="en-US" w:eastAsia="uk-UA"/>
        </w:rPr>
        <w:t>Pavlo</w:t>
      </w:r>
      <w:proofErr w:type="spellEnd"/>
      <w:r w:rsidRPr="003C4A99">
        <w:rPr>
          <w:rFonts w:ascii="Times New Roman" w:eastAsia="Times New Roman" w:hAnsi="Times New Roman" w:cs="Times New Roman"/>
          <w:b/>
          <w:bCs/>
          <w:color w:val="000000"/>
          <w:sz w:val="24"/>
          <w:szCs w:val="24"/>
          <w:lang w:val="en-US" w:eastAsia="uk-UA"/>
        </w:rPr>
        <w:t xml:space="preserve"> </w:t>
      </w:r>
      <w:proofErr w:type="spellStart"/>
      <w:r>
        <w:rPr>
          <w:rFonts w:ascii="Times New Roman" w:eastAsia="Times New Roman" w:hAnsi="Times New Roman" w:cs="Times New Roman"/>
          <w:b/>
          <w:bCs/>
          <w:color w:val="000000"/>
          <w:sz w:val="24"/>
          <w:szCs w:val="24"/>
          <w:lang w:val="en-US" w:eastAsia="uk-UA"/>
        </w:rPr>
        <w:t>Sergienko</w:t>
      </w:r>
      <w:proofErr w:type="spellEnd"/>
      <w:r w:rsidRPr="00CC44A4">
        <w:rPr>
          <w:rFonts w:ascii="Times New Roman" w:eastAsia="Times New Roman" w:hAnsi="Times New Roman" w:cs="Times New Roman"/>
          <w:b/>
          <w:bCs/>
          <w:sz w:val="24"/>
          <w:szCs w:val="24"/>
          <w:lang w:val="en-US" w:eastAsia="ru-RU"/>
        </w:rPr>
        <w:t xml:space="preserve">, </w:t>
      </w:r>
      <w:r>
        <w:rPr>
          <w:rFonts w:ascii="Times New Roman" w:eastAsia="Times New Roman" w:hAnsi="Times New Roman" w:cs="Times New Roman"/>
          <w:b/>
          <w:bCs/>
          <w:sz w:val="24"/>
          <w:szCs w:val="24"/>
          <w:lang w:val="en-US" w:eastAsia="ru-RU"/>
        </w:rPr>
        <w:t>assistant</w:t>
      </w:r>
      <w:r w:rsidRPr="00CC44A4">
        <w:rPr>
          <w:rFonts w:ascii="Times New Roman" w:eastAsia="Times New Roman" w:hAnsi="Times New Roman" w:cs="Times New Roman"/>
          <w:b/>
          <w:bCs/>
          <w:sz w:val="24"/>
          <w:szCs w:val="24"/>
          <w:lang w:val="en-US" w:eastAsia="ru-RU"/>
        </w:rPr>
        <w:t xml:space="preserve">; </w:t>
      </w:r>
      <w:proofErr w:type="spellStart"/>
      <w:r w:rsidRPr="002C7A02">
        <w:rPr>
          <w:rFonts w:ascii="Times New Roman" w:eastAsia="Times New Roman" w:hAnsi="Times New Roman" w:cs="Times New Roman"/>
          <w:b/>
          <w:bCs/>
          <w:sz w:val="24"/>
          <w:szCs w:val="24"/>
          <w:lang w:val="en-US" w:eastAsia="ru-RU"/>
        </w:rPr>
        <w:t>Anastasi</w:t>
      </w:r>
      <w:r>
        <w:rPr>
          <w:rFonts w:ascii="Times New Roman" w:eastAsia="Times New Roman" w:hAnsi="Times New Roman" w:cs="Times New Roman"/>
          <w:b/>
          <w:bCs/>
          <w:sz w:val="24"/>
          <w:szCs w:val="24"/>
          <w:lang w:val="en-US" w:eastAsia="ru-RU"/>
        </w:rPr>
        <w:t>i</w:t>
      </w:r>
      <w:r w:rsidRPr="002C7A02">
        <w:rPr>
          <w:rFonts w:ascii="Times New Roman" w:eastAsia="Times New Roman" w:hAnsi="Times New Roman" w:cs="Times New Roman"/>
          <w:b/>
          <w:bCs/>
          <w:sz w:val="24"/>
          <w:szCs w:val="24"/>
          <w:lang w:val="en-US" w:eastAsia="ru-RU"/>
        </w:rPr>
        <w:t>a</w:t>
      </w:r>
      <w:proofErr w:type="spellEnd"/>
      <w:r w:rsidRPr="002C7A02">
        <w:rPr>
          <w:rFonts w:ascii="Times New Roman" w:eastAsia="Times New Roman" w:hAnsi="Times New Roman" w:cs="Times New Roman"/>
          <w:b/>
          <w:bCs/>
          <w:sz w:val="24"/>
          <w:szCs w:val="24"/>
          <w:lang w:val="en-US" w:eastAsia="ru-RU"/>
        </w:rPr>
        <w:t xml:space="preserve"> </w:t>
      </w:r>
      <w:proofErr w:type="spellStart"/>
      <w:r w:rsidRPr="002C7A02">
        <w:rPr>
          <w:rFonts w:ascii="Times New Roman" w:eastAsia="Times New Roman" w:hAnsi="Times New Roman" w:cs="Times New Roman"/>
          <w:b/>
          <w:bCs/>
          <w:sz w:val="24"/>
          <w:szCs w:val="24"/>
          <w:lang w:val="en-US" w:eastAsia="ru-RU"/>
        </w:rPr>
        <w:t>Osmak</w:t>
      </w:r>
      <w:proofErr w:type="spellEnd"/>
      <w:r w:rsidRPr="00CC44A4">
        <w:rPr>
          <w:rFonts w:ascii="Times New Roman" w:eastAsia="Times New Roman" w:hAnsi="Times New Roman" w:cs="Times New Roman"/>
          <w:b/>
          <w:bCs/>
          <w:sz w:val="24"/>
          <w:szCs w:val="24"/>
          <w:lang w:val="en-US" w:eastAsia="ru-RU"/>
        </w:rPr>
        <w:t xml:space="preserve">, </w:t>
      </w:r>
      <w:r w:rsidRPr="002C7A02">
        <w:rPr>
          <w:rFonts w:ascii="Times New Roman" w:eastAsia="Times New Roman" w:hAnsi="Times New Roman" w:cs="Times New Roman"/>
          <w:b/>
          <w:bCs/>
          <w:sz w:val="24"/>
          <w:szCs w:val="24"/>
          <w:lang w:val="en-US" w:eastAsia="ru-RU"/>
        </w:rPr>
        <w:t>master's degree</w:t>
      </w:r>
      <w:r>
        <w:rPr>
          <w:rFonts w:ascii="Times New Roman" w:eastAsia="Times New Roman" w:hAnsi="Times New Roman" w:cs="Times New Roman"/>
          <w:b/>
          <w:bCs/>
          <w:sz w:val="24"/>
          <w:szCs w:val="24"/>
          <w:lang w:val="en-US" w:eastAsia="ru-RU"/>
        </w:rPr>
        <w:t xml:space="preserve"> student</w:t>
      </w:r>
      <w:r w:rsidR="008D63C0">
        <w:rPr>
          <w:rFonts w:ascii="Times New Roman" w:eastAsia="Times New Roman" w:hAnsi="Times New Roman" w:cs="Times New Roman"/>
          <w:b/>
          <w:bCs/>
          <w:sz w:val="24"/>
          <w:szCs w:val="24"/>
          <w:lang w:val="en-US" w:eastAsia="ru-RU"/>
        </w:rPr>
        <w:t xml:space="preserve">; </w:t>
      </w:r>
      <w:proofErr w:type="spellStart"/>
      <w:r w:rsidR="008D63C0" w:rsidRPr="008D63C0">
        <w:rPr>
          <w:rFonts w:ascii="Times New Roman" w:eastAsia="Times New Roman" w:hAnsi="Times New Roman" w:cs="Times New Roman"/>
          <w:b/>
          <w:bCs/>
          <w:sz w:val="24"/>
          <w:szCs w:val="24"/>
          <w:lang w:val="en-US" w:eastAsia="ru-RU"/>
        </w:rPr>
        <w:t>Olena</w:t>
      </w:r>
      <w:proofErr w:type="spellEnd"/>
      <w:r w:rsidR="008D63C0" w:rsidRPr="008D63C0">
        <w:rPr>
          <w:rFonts w:ascii="Times New Roman" w:eastAsia="Times New Roman" w:hAnsi="Times New Roman" w:cs="Times New Roman"/>
          <w:b/>
          <w:bCs/>
          <w:sz w:val="24"/>
          <w:szCs w:val="24"/>
          <w:lang w:val="en-US" w:eastAsia="ru-RU"/>
        </w:rPr>
        <w:t xml:space="preserve"> </w:t>
      </w:r>
      <w:proofErr w:type="spellStart"/>
      <w:r w:rsidR="008D63C0" w:rsidRPr="008D63C0">
        <w:rPr>
          <w:rFonts w:ascii="Times New Roman" w:eastAsia="Times New Roman" w:hAnsi="Times New Roman" w:cs="Times New Roman"/>
          <w:b/>
          <w:bCs/>
          <w:sz w:val="24"/>
          <w:szCs w:val="24"/>
          <w:lang w:val="en-US" w:eastAsia="ru-RU"/>
        </w:rPr>
        <w:t>Polishchuk</w:t>
      </w:r>
      <w:proofErr w:type="spellEnd"/>
      <w:r w:rsidR="008D63C0" w:rsidRPr="00CC44A4">
        <w:rPr>
          <w:rFonts w:ascii="Times New Roman" w:eastAsia="Times New Roman" w:hAnsi="Times New Roman" w:cs="Times New Roman"/>
          <w:b/>
          <w:bCs/>
          <w:sz w:val="24"/>
          <w:szCs w:val="24"/>
          <w:lang w:val="en-US" w:eastAsia="ru-RU"/>
        </w:rPr>
        <w:t xml:space="preserve">, </w:t>
      </w:r>
      <w:r w:rsidR="008D63C0">
        <w:rPr>
          <w:rFonts w:ascii="Times New Roman" w:eastAsia="Times New Roman" w:hAnsi="Times New Roman" w:cs="Times New Roman"/>
          <w:b/>
          <w:bCs/>
          <w:sz w:val="24"/>
          <w:szCs w:val="24"/>
          <w:lang w:val="en-US" w:eastAsia="ru-RU"/>
        </w:rPr>
        <w:t>assistant.</w:t>
      </w:r>
    </w:p>
    <w:p w14:paraId="04FAA401" w14:textId="730447BF" w:rsidR="002C7A02" w:rsidRDefault="009D04D4" w:rsidP="00791C24">
      <w:pPr>
        <w:spacing w:line="240" w:lineRule="auto"/>
        <w:jc w:val="center"/>
        <w:rPr>
          <w:rFonts w:ascii="Times New Roman" w:hAnsi="Times New Roman" w:cs="Times New Roman"/>
          <w:b/>
          <w:bCs/>
          <w:i/>
          <w:iCs/>
          <w:sz w:val="24"/>
          <w:szCs w:val="24"/>
          <w:lang w:val="en-US"/>
        </w:rPr>
      </w:pPr>
      <w:r w:rsidRPr="009D04D4">
        <w:rPr>
          <w:rFonts w:ascii="Times New Roman" w:hAnsi="Times New Roman" w:cs="Times New Roman"/>
          <w:b/>
          <w:bCs/>
          <w:i/>
          <w:iCs/>
          <w:sz w:val="24"/>
          <w:szCs w:val="24"/>
          <w:lang w:val="en-US"/>
        </w:rPr>
        <w:t xml:space="preserve">Identification and authentication using gestures and </w:t>
      </w:r>
      <w:proofErr w:type="spellStart"/>
      <w:r w:rsidRPr="009D04D4">
        <w:rPr>
          <w:rFonts w:ascii="Times New Roman" w:hAnsi="Times New Roman" w:cs="Times New Roman"/>
          <w:b/>
          <w:bCs/>
          <w:i/>
          <w:iCs/>
          <w:sz w:val="24"/>
          <w:szCs w:val="24"/>
          <w:lang w:val="en-US"/>
        </w:rPr>
        <w:t>paskeys</w:t>
      </w:r>
      <w:proofErr w:type="spellEnd"/>
    </w:p>
    <w:p w14:paraId="00000002" w14:textId="77777777" w:rsidR="007D0489" w:rsidRPr="002C7A02" w:rsidRDefault="000D43EF" w:rsidP="00791C24">
      <w:pPr>
        <w:spacing w:line="240" w:lineRule="auto"/>
        <w:ind w:firstLine="720"/>
        <w:jc w:val="both"/>
        <w:rPr>
          <w:rFonts w:ascii="Times New Roman" w:eastAsia="Times New Roman" w:hAnsi="Times New Roman" w:cs="Times New Roman"/>
          <w:i/>
          <w:iCs/>
          <w:sz w:val="28"/>
          <w:szCs w:val="28"/>
          <w:lang w:val="en-US"/>
        </w:rPr>
      </w:pPr>
      <w:r w:rsidRPr="002C7A02">
        <w:rPr>
          <w:rFonts w:ascii="Times New Roman" w:eastAsia="Times New Roman" w:hAnsi="Times New Roman" w:cs="Times New Roman"/>
          <w:i/>
          <w:iCs/>
          <w:sz w:val="24"/>
          <w:szCs w:val="24"/>
          <w:lang w:val="en-US"/>
        </w:rPr>
        <w:t>With the development of information technology and the digitalization of various spheres of life, data security and personal information protection are becoming of paramount importance. Traditional authentication methods, such as passwords, are no longer able to provide the required level of protection due to a variety of vulnerabilities and the human factor. This article discusses modern methods of identification and authentication using gestures and passcodes - innovative technologies based on cryptographic principles and biometric data.</w:t>
      </w:r>
    </w:p>
    <w:p w14:paraId="37555A4D" w14:textId="77777777" w:rsidR="00791C24" w:rsidRDefault="00791C24" w:rsidP="00791C24">
      <w:pPr>
        <w:pStyle w:val="3"/>
        <w:keepNext w:val="0"/>
        <w:keepLines w:val="0"/>
        <w:spacing w:before="0" w:after="0" w:line="240" w:lineRule="auto"/>
        <w:ind w:firstLine="720"/>
        <w:jc w:val="both"/>
        <w:rPr>
          <w:rFonts w:ascii="Times New Roman" w:eastAsia="Times New Roman" w:hAnsi="Times New Roman" w:cs="Times New Roman"/>
          <w:b/>
          <w:color w:val="000000"/>
        </w:rPr>
      </w:pPr>
      <w:bookmarkStart w:id="0" w:name="_1rny5lfiam83" w:colFirst="0" w:colLast="0"/>
      <w:bookmarkEnd w:id="0"/>
    </w:p>
    <w:p w14:paraId="00000003" w14:textId="01E7DEA7" w:rsidR="007D0489" w:rsidRDefault="000D43EF" w:rsidP="00791C24">
      <w:pPr>
        <w:pStyle w:val="3"/>
        <w:keepNext w:val="0"/>
        <w:keepLines w:val="0"/>
        <w:spacing w:before="0" w:after="0" w:line="240" w:lineRule="auto"/>
        <w:ind w:firstLine="720"/>
        <w:jc w:val="both"/>
        <w:rPr>
          <w:rFonts w:ascii="Times New Roman" w:eastAsia="Times New Roman" w:hAnsi="Times New Roman" w:cs="Times New Roman"/>
          <w:b/>
          <w:color w:val="000000"/>
        </w:rPr>
      </w:pPr>
      <w:proofErr w:type="spellStart"/>
      <w:r>
        <w:rPr>
          <w:rFonts w:ascii="Times New Roman" w:eastAsia="Times New Roman" w:hAnsi="Times New Roman" w:cs="Times New Roman"/>
          <w:b/>
          <w:color w:val="000000"/>
        </w:rPr>
        <w:t>Вступ</w:t>
      </w:r>
      <w:proofErr w:type="spellEnd"/>
    </w:p>
    <w:p w14:paraId="20542A2C" w14:textId="77777777" w:rsidR="00B2211B" w:rsidRPr="00B2211B" w:rsidRDefault="00B2211B" w:rsidP="00791C24">
      <w:pPr>
        <w:spacing w:line="240" w:lineRule="auto"/>
      </w:pPr>
    </w:p>
    <w:p w14:paraId="00000004" w14:textId="1F4C4D56" w:rsidR="007D0489" w:rsidRPr="009A30F3" w:rsidRDefault="000D43EF" w:rsidP="00791C24">
      <w:pPr>
        <w:spacing w:line="24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w:t>
      </w:r>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епоху</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цифрової</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трансформації</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інформаційні</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sidRPr="00B2211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стали</w:t>
      </w:r>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невід</w:t>
      </w:r>
      <w:r w:rsidRPr="00B2211B">
        <w:rPr>
          <w:rFonts w:ascii="Times New Roman" w:eastAsia="Times New Roman" w:hAnsi="Times New Roman" w:cs="Times New Roman"/>
          <w:sz w:val="28"/>
          <w:szCs w:val="28"/>
        </w:rPr>
        <w:t>'</w:t>
      </w:r>
      <w:r>
        <w:rPr>
          <w:rFonts w:ascii="Times New Roman" w:eastAsia="Times New Roman" w:hAnsi="Times New Roman" w:cs="Times New Roman"/>
          <w:sz w:val="28"/>
          <w:szCs w:val="28"/>
        </w:rPr>
        <w:t>ємною</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частиною</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повсякденного</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забезпечуючи</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комунікацію</w:t>
      </w:r>
      <w:proofErr w:type="spellEnd"/>
      <w:r w:rsidRPr="00B2211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доступ</w:t>
      </w:r>
      <w:r w:rsidRPr="00B2211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до</w:t>
      </w:r>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управління</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пристроями</w:t>
      </w:r>
      <w:proofErr w:type="spellEnd"/>
      <w:r w:rsidRPr="00B2211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w:t>
      </w:r>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w:t>
      </w:r>
      <w:proofErr w:type="spellEnd"/>
      <w:r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іншого</w:t>
      </w:r>
      <w:proofErr w:type="spellEnd"/>
      <w:r w:rsidRPr="00B2211B">
        <w:rPr>
          <w:rFonts w:ascii="Times New Roman" w:eastAsia="Times New Roman" w:hAnsi="Times New Roman" w:cs="Times New Roman"/>
          <w:sz w:val="28"/>
          <w:szCs w:val="28"/>
        </w:rPr>
        <w:t>.</w:t>
      </w:r>
      <w:r w:rsidR="004B59A5" w:rsidRPr="00B2211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разом</w:t>
      </w:r>
      <w:r w:rsidRPr="004B59A5">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зі</w:t>
      </w:r>
      <w:proofErr w:type="spellEnd"/>
      <w:r w:rsidRPr="004B59A5">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зручністю</w:t>
      </w:r>
      <w:proofErr w:type="spellEnd"/>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та</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ефективністю</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зростає</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і</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ризик</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несанкціонованого</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доступу</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до</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особистих</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даних</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і</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конфіденційної</w:t>
      </w:r>
      <w:r w:rsidRPr="004B59A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інформації</w:t>
      </w:r>
      <w:r w:rsidRPr="004B59A5">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Традиційні</w:t>
      </w:r>
      <w:proofErr w:type="spellEnd"/>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методи</w:t>
      </w:r>
      <w:proofErr w:type="spellEnd"/>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аутентифікації</w:t>
      </w:r>
      <w:proofErr w:type="spellEnd"/>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як</w:t>
      </w:r>
      <w:r w:rsidRPr="009A30F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от</w:t>
      </w:r>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паролі</w:t>
      </w:r>
      <w:proofErr w:type="spellEnd"/>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та</w:t>
      </w:r>
      <w:r w:rsidRPr="009A30F3">
        <w:rPr>
          <w:rFonts w:ascii="Times New Roman" w:eastAsia="Times New Roman" w:hAnsi="Times New Roman" w:cs="Times New Roman"/>
          <w:sz w:val="28"/>
          <w:szCs w:val="28"/>
          <w:lang w:val="ru-RU"/>
        </w:rPr>
        <w:t xml:space="preserve"> </w:t>
      </w:r>
      <w:r w:rsidRPr="002C7A02">
        <w:rPr>
          <w:rFonts w:ascii="Times New Roman" w:eastAsia="Times New Roman" w:hAnsi="Times New Roman" w:cs="Times New Roman"/>
          <w:sz w:val="28"/>
          <w:szCs w:val="28"/>
          <w:lang w:val="en-US"/>
        </w:rPr>
        <w:t>PIN</w:t>
      </w:r>
      <w:r w:rsidRPr="009A30F3">
        <w:rPr>
          <w:rFonts w:ascii="Times New Roman" w:eastAsia="Times New Roman" w:hAnsi="Times New Roman" w:cs="Times New Roman"/>
          <w:sz w:val="28"/>
          <w:szCs w:val="28"/>
          <w:lang w:val="ru-RU"/>
        </w:rPr>
        <w:t>-</w:t>
      </w:r>
      <w:proofErr w:type="spellStart"/>
      <w:r>
        <w:rPr>
          <w:rFonts w:ascii="Times New Roman" w:eastAsia="Times New Roman" w:hAnsi="Times New Roman" w:cs="Times New Roman"/>
          <w:sz w:val="28"/>
          <w:szCs w:val="28"/>
        </w:rPr>
        <w:t>коди</w:t>
      </w:r>
      <w:proofErr w:type="spellEnd"/>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мають</w:t>
      </w:r>
      <w:proofErr w:type="spellEnd"/>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суттєві</w:t>
      </w:r>
      <w:proofErr w:type="spellEnd"/>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недоліки</w:t>
      </w:r>
      <w:proofErr w:type="spellEnd"/>
      <w:r w:rsidRPr="009A30F3">
        <w:rPr>
          <w:rFonts w:ascii="Times New Roman" w:eastAsia="Times New Roman" w:hAnsi="Times New Roman" w:cs="Times New Roman"/>
          <w:sz w:val="28"/>
          <w:szCs w:val="28"/>
          <w:lang w:val="ru-RU"/>
        </w:rPr>
        <w:t>:</w:t>
      </w:r>
    </w:p>
    <w:p w14:paraId="00000005" w14:textId="77777777" w:rsidR="007D0489" w:rsidRPr="009A30F3"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lang w:val="ru-RU"/>
        </w:rPr>
      </w:pPr>
      <w:proofErr w:type="spellStart"/>
      <w:r>
        <w:rPr>
          <w:rFonts w:ascii="Times New Roman" w:eastAsia="Times New Roman" w:hAnsi="Times New Roman" w:cs="Times New Roman"/>
          <w:sz w:val="28"/>
          <w:szCs w:val="28"/>
        </w:rPr>
        <w:t>Вразливість</w:t>
      </w:r>
      <w:proofErr w:type="spellEnd"/>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до</w:t>
      </w:r>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злому</w:t>
      </w:r>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Паролі</w:t>
      </w:r>
      <w:proofErr w:type="spellEnd"/>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можуть</w:t>
      </w:r>
      <w:proofErr w:type="spellEnd"/>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бути</w:t>
      </w:r>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схильні</w:t>
      </w:r>
      <w:proofErr w:type="spellEnd"/>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до</w:t>
      </w:r>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атак</w:t>
      </w:r>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перебору</w:t>
      </w:r>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фішингу</w:t>
      </w:r>
      <w:proofErr w:type="spellEnd"/>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крадіжки</w:t>
      </w:r>
      <w:proofErr w:type="spellEnd"/>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через</w:t>
      </w:r>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шкідливе</w:t>
      </w:r>
      <w:proofErr w:type="spellEnd"/>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ПЗ</w:t>
      </w:r>
      <w:r w:rsidRPr="009A30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та</w:t>
      </w:r>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інших</w:t>
      </w:r>
      <w:proofErr w:type="spellEnd"/>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методів</w:t>
      </w:r>
      <w:proofErr w:type="spellEnd"/>
      <w:r w:rsidRPr="009A30F3">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rPr>
        <w:t>компрометації</w:t>
      </w:r>
      <w:proofErr w:type="spellEnd"/>
      <w:r w:rsidRPr="009A30F3">
        <w:rPr>
          <w:rFonts w:ascii="Times New Roman" w:eastAsia="Times New Roman" w:hAnsi="Times New Roman" w:cs="Times New Roman"/>
          <w:sz w:val="28"/>
          <w:szCs w:val="28"/>
          <w:lang w:val="ru-RU"/>
        </w:rPr>
        <w:t>.</w:t>
      </w:r>
    </w:p>
    <w:p w14:paraId="00000006"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Людський фактор: Користувачі часто вибирають прості або однакові паролі для різних сервісів, записують їх у ненадійних місцях або діляться ними з іншими.</w:t>
      </w:r>
    </w:p>
    <w:p w14:paraId="00000007"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Незручність використання: Запам'ятовування і регулярна зміна складних паролів створюють додаткове навантаження і знижують користувацький досвід.</w:t>
      </w:r>
    </w:p>
    <w:p w14:paraId="00000008" w14:textId="287F49BE" w:rsidR="007D0489" w:rsidRDefault="000D43EF" w:rsidP="00791C24">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виникає</w:t>
      </w:r>
      <w:proofErr w:type="spellEnd"/>
      <w:r>
        <w:rPr>
          <w:rFonts w:ascii="Times New Roman" w:eastAsia="Times New Roman" w:hAnsi="Times New Roman" w:cs="Times New Roman"/>
          <w:sz w:val="28"/>
          <w:szCs w:val="28"/>
        </w:rPr>
        <w:t xml:space="preserve"> необхідність у розробці більш надійних і зручних методів аутентифікації. Біометричні методи, такі як відбитки </w:t>
      </w:r>
      <w:r>
        <w:rPr>
          <w:rFonts w:ascii="Times New Roman" w:eastAsia="Times New Roman" w:hAnsi="Times New Roman" w:cs="Times New Roman"/>
          <w:sz w:val="28"/>
          <w:szCs w:val="28"/>
        </w:rPr>
        <w:lastRenderedPageBreak/>
        <w:t xml:space="preserve">пальців і розпізнавання облич, пропонують рішення, але також мають свої обмеження, пов'язані з конфіденційністю і можливістю підробки. Нові технології, такі як паскеї та жестова автентифікація, засновані на криптографічних принципах і </w:t>
      </w:r>
      <w:proofErr w:type="spellStart"/>
      <w:r>
        <w:rPr>
          <w:rFonts w:ascii="Times New Roman" w:eastAsia="Times New Roman" w:hAnsi="Times New Roman" w:cs="Times New Roman"/>
          <w:sz w:val="28"/>
          <w:szCs w:val="28"/>
        </w:rPr>
        <w:t>унікальних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біометричних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перспективні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альтернативи</w:t>
      </w:r>
      <w:proofErr w:type="spellEnd"/>
      <w:r>
        <w:rPr>
          <w:rFonts w:ascii="Times New Roman" w:eastAsia="Times New Roman" w:hAnsi="Times New Roman" w:cs="Times New Roman"/>
          <w:sz w:val="28"/>
          <w:szCs w:val="28"/>
        </w:rPr>
        <w:t>.</w:t>
      </w:r>
    </w:p>
    <w:p w14:paraId="57E2ABE1" w14:textId="77777777" w:rsidR="00B2211B" w:rsidRDefault="00B2211B" w:rsidP="00791C24">
      <w:pPr>
        <w:spacing w:line="240" w:lineRule="auto"/>
        <w:ind w:firstLine="720"/>
        <w:jc w:val="both"/>
        <w:rPr>
          <w:rFonts w:ascii="Times New Roman" w:eastAsia="Times New Roman" w:hAnsi="Times New Roman" w:cs="Times New Roman"/>
          <w:sz w:val="28"/>
          <w:szCs w:val="28"/>
        </w:rPr>
      </w:pPr>
    </w:p>
    <w:p w14:paraId="363CC129" w14:textId="523567E2" w:rsidR="008D63C0" w:rsidRDefault="008D63C0" w:rsidP="00791C24">
      <w:pPr>
        <w:spacing w:line="240" w:lineRule="auto"/>
        <w:ind w:firstLine="720"/>
        <w:jc w:val="both"/>
        <w:rPr>
          <w:rFonts w:ascii="Times New Roman" w:eastAsia="Times New Roman" w:hAnsi="Times New Roman" w:cs="Times New Roman"/>
          <w:b/>
          <w:bCs/>
          <w:sz w:val="28"/>
          <w:szCs w:val="28"/>
          <w:lang w:val="uk-UA"/>
        </w:rPr>
      </w:pPr>
      <w:r w:rsidRPr="008D63C0">
        <w:rPr>
          <w:rFonts w:ascii="Times New Roman" w:eastAsia="Times New Roman" w:hAnsi="Times New Roman" w:cs="Times New Roman"/>
          <w:b/>
          <w:bCs/>
          <w:sz w:val="28"/>
          <w:szCs w:val="28"/>
          <w:lang w:val="uk-UA"/>
        </w:rPr>
        <w:t>Постановка задачі</w:t>
      </w:r>
    </w:p>
    <w:p w14:paraId="0000000A" w14:textId="16147DE7" w:rsidR="007D0489" w:rsidRDefault="000D43EF" w:rsidP="00791C24">
      <w:pPr>
        <w:spacing w:line="240" w:lineRule="auto"/>
        <w:ind w:firstLine="720"/>
        <w:jc w:val="both"/>
        <w:rPr>
          <w:rFonts w:ascii="Times New Roman" w:eastAsia="Times New Roman" w:hAnsi="Times New Roman" w:cs="Times New Roman"/>
          <w:sz w:val="28"/>
          <w:szCs w:val="28"/>
          <w:lang w:val="uk-UA"/>
        </w:rPr>
      </w:pPr>
      <w:r w:rsidRPr="00B2211B">
        <w:rPr>
          <w:rFonts w:ascii="Times New Roman" w:eastAsia="Times New Roman" w:hAnsi="Times New Roman" w:cs="Times New Roman"/>
          <w:sz w:val="28"/>
          <w:szCs w:val="28"/>
          <w:lang w:val="uk-UA"/>
        </w:rPr>
        <w:t xml:space="preserve">Мета статті - провести детальний аналіз сучасних методів ідентифікації та автентифікації з використанням жестів і </w:t>
      </w:r>
      <w:proofErr w:type="spellStart"/>
      <w:r w:rsidRPr="00B2211B">
        <w:rPr>
          <w:rFonts w:ascii="Times New Roman" w:eastAsia="Times New Roman" w:hAnsi="Times New Roman" w:cs="Times New Roman"/>
          <w:sz w:val="28"/>
          <w:szCs w:val="28"/>
          <w:lang w:val="uk-UA"/>
        </w:rPr>
        <w:t>паскеїв</w:t>
      </w:r>
      <w:proofErr w:type="spellEnd"/>
      <w:r w:rsidRPr="00B2211B">
        <w:rPr>
          <w:rFonts w:ascii="Times New Roman" w:eastAsia="Times New Roman" w:hAnsi="Times New Roman" w:cs="Times New Roman"/>
          <w:sz w:val="28"/>
          <w:szCs w:val="28"/>
          <w:lang w:val="uk-UA"/>
        </w:rPr>
        <w:t>.</w:t>
      </w:r>
    </w:p>
    <w:p w14:paraId="55DBAC21" w14:textId="77777777" w:rsidR="00B2211B" w:rsidRPr="00B2211B" w:rsidRDefault="00B2211B" w:rsidP="00791C24">
      <w:pPr>
        <w:spacing w:line="240" w:lineRule="auto"/>
        <w:ind w:firstLine="720"/>
        <w:jc w:val="both"/>
        <w:rPr>
          <w:rFonts w:ascii="Times New Roman" w:eastAsia="Times New Roman" w:hAnsi="Times New Roman" w:cs="Times New Roman"/>
          <w:sz w:val="28"/>
          <w:szCs w:val="28"/>
          <w:lang w:val="uk-UA"/>
        </w:rPr>
      </w:pPr>
    </w:p>
    <w:p w14:paraId="2FA260DF" w14:textId="6BC905CD" w:rsidR="008D63C0" w:rsidRDefault="008D63C0" w:rsidP="00791C24">
      <w:pPr>
        <w:pStyle w:val="3"/>
        <w:keepNext w:val="0"/>
        <w:keepLines w:val="0"/>
        <w:spacing w:before="0" w:after="0" w:line="240" w:lineRule="auto"/>
        <w:ind w:firstLine="720"/>
        <w:jc w:val="both"/>
        <w:rPr>
          <w:rFonts w:ascii="Times New Roman" w:eastAsia="Times New Roman" w:hAnsi="Times New Roman" w:cs="Times New Roman"/>
          <w:b/>
          <w:color w:val="000000"/>
          <w:lang w:val="uk-UA"/>
        </w:rPr>
      </w:pPr>
      <w:bookmarkStart w:id="1" w:name="_nqxv1vnzx7oq" w:colFirst="0" w:colLast="0"/>
      <w:bookmarkEnd w:id="1"/>
      <w:r>
        <w:rPr>
          <w:rFonts w:ascii="Times New Roman" w:eastAsia="Times New Roman" w:hAnsi="Times New Roman" w:cs="Times New Roman"/>
          <w:b/>
          <w:color w:val="000000"/>
          <w:lang w:val="uk-UA"/>
        </w:rPr>
        <w:t>Аналіз існуючих методів</w:t>
      </w:r>
    </w:p>
    <w:p w14:paraId="0000000C" w14:textId="195B917A" w:rsidR="007D0489" w:rsidRPr="008D63C0" w:rsidRDefault="000D43EF" w:rsidP="00791C24">
      <w:pPr>
        <w:pStyle w:val="3"/>
        <w:keepNext w:val="0"/>
        <w:keepLines w:val="0"/>
        <w:spacing w:before="0" w:after="0" w:line="240" w:lineRule="auto"/>
        <w:ind w:firstLine="720"/>
        <w:jc w:val="both"/>
        <w:rPr>
          <w:rFonts w:ascii="Times New Roman" w:eastAsia="Times New Roman" w:hAnsi="Times New Roman" w:cs="Times New Roman"/>
          <w:b/>
          <w:color w:val="auto"/>
          <w:lang w:val="uk-UA"/>
        </w:rPr>
      </w:pPr>
      <w:proofErr w:type="spellStart"/>
      <w:r w:rsidRPr="008D63C0">
        <w:rPr>
          <w:rFonts w:ascii="Times New Roman" w:eastAsia="Times New Roman" w:hAnsi="Times New Roman" w:cs="Times New Roman"/>
          <w:color w:val="auto"/>
          <w:lang w:val="uk-UA"/>
        </w:rPr>
        <w:t>Паскеї</w:t>
      </w:r>
      <w:proofErr w:type="spellEnd"/>
      <w:r w:rsidRPr="008D63C0">
        <w:rPr>
          <w:rFonts w:ascii="Times New Roman" w:eastAsia="Times New Roman" w:hAnsi="Times New Roman" w:cs="Times New Roman"/>
          <w:color w:val="auto"/>
          <w:lang w:val="uk-UA"/>
        </w:rPr>
        <w:t xml:space="preserve">, або </w:t>
      </w:r>
      <w:r w:rsidRPr="008D63C0">
        <w:rPr>
          <w:rFonts w:ascii="Times New Roman" w:eastAsia="Times New Roman" w:hAnsi="Times New Roman" w:cs="Times New Roman"/>
          <w:color w:val="auto"/>
        </w:rPr>
        <w:t>passkeys</w:t>
      </w:r>
      <w:r w:rsidRPr="008D63C0">
        <w:rPr>
          <w:rFonts w:ascii="Times New Roman" w:eastAsia="Times New Roman" w:hAnsi="Times New Roman" w:cs="Times New Roman"/>
          <w:color w:val="auto"/>
          <w:lang w:val="uk-UA"/>
        </w:rPr>
        <w:t xml:space="preserve">, являють собою криптографічні ключі, які використовуються для аутентифікації користувача без необхідності запам'ятовування або введення пароля. </w:t>
      </w:r>
      <w:r w:rsidRPr="008D63C0">
        <w:rPr>
          <w:rFonts w:ascii="Times New Roman" w:eastAsia="Times New Roman" w:hAnsi="Times New Roman" w:cs="Times New Roman"/>
          <w:color w:val="auto"/>
        </w:rPr>
        <w:t>Вони засновані на принципах асиметричної криптографії, де використовується пара ключів: публічний і приватний</w:t>
      </w:r>
      <w:r w:rsidR="00FB5F3C" w:rsidRPr="00FB5F3C">
        <w:rPr>
          <w:rFonts w:ascii="Times New Roman" w:eastAsia="Times New Roman" w:hAnsi="Times New Roman" w:cs="Times New Roman"/>
          <w:color w:val="auto"/>
          <w:lang w:val="ru-RU"/>
        </w:rPr>
        <w:t>[1]</w:t>
      </w:r>
      <w:r w:rsidRPr="008D63C0">
        <w:rPr>
          <w:rFonts w:ascii="Times New Roman" w:eastAsia="Times New Roman" w:hAnsi="Times New Roman" w:cs="Times New Roman"/>
          <w:color w:val="auto"/>
        </w:rPr>
        <w:t>.</w:t>
      </w:r>
    </w:p>
    <w:p w14:paraId="0000000D" w14:textId="77777777" w:rsidR="007D0489" w:rsidRDefault="000D43EF" w:rsidP="00791C24">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паскеїв полягає в такому:</w:t>
      </w:r>
    </w:p>
    <w:p w14:paraId="0000000E"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реєстрації на сервісі пристрій користувача генерує пару ключів.</w:t>
      </w:r>
    </w:p>
    <w:p w14:paraId="0000000F"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Публічний ключ передається і зберігається на сервері сервісу.</w:t>
      </w:r>
    </w:p>
    <w:p w14:paraId="00000010"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Приватний ключ залишається на пристрої користувача і захищається за допомогою апаратних засобів або біометрії.</w:t>
      </w:r>
    </w:p>
    <w:p w14:paraId="00000011"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аутентифікації пристрій використовує приватний ключ для підписання запиту, підтверджуючи свою справжність серверу.</w:t>
      </w:r>
    </w:p>
    <w:p w14:paraId="00000013" w14:textId="3B697E16" w:rsidR="007D0489" w:rsidRDefault="000D43EF" w:rsidP="00791C24">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метод унеможливлює необхідність передавання секретної інформації мережею і захищає від таких атак, як перехоплення даних або фішинг. Навіть якщо зловмисник отримає доступ до публічного ключа, без приватного ключа він не зможе аутентифікуватися.</w:t>
      </w:r>
    </w:p>
    <w:p w14:paraId="00000014" w14:textId="77777777" w:rsidR="007D0489" w:rsidRDefault="000D43EF" w:rsidP="00791C24">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використання паскеїв:</w:t>
      </w:r>
    </w:p>
    <w:p w14:paraId="00000015" w14:textId="7967DA49"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Усунення необхідності паролів: Користувачеві не потрібно запам'ятовувати або вводити паролі, що підвищує зручність і знижує ризик компрометації через слабкі паролі</w:t>
      </w:r>
      <w:r w:rsidR="00125890" w:rsidRPr="00125890">
        <w:rPr>
          <w:rFonts w:ascii="Times New Roman" w:eastAsia="Times New Roman" w:hAnsi="Times New Roman" w:cs="Times New Roman"/>
          <w:sz w:val="28"/>
          <w:szCs w:val="28"/>
        </w:rPr>
        <w:t>.</w:t>
      </w:r>
    </w:p>
    <w:p w14:paraId="00000016"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Захист від фішингу та атак людина-посередині: Приватний ключ ніколи не залишає пристрій, що унеможливлює його перехоплення.</w:t>
      </w:r>
    </w:p>
    <w:p w14:paraId="00000017" w14:textId="62E47995"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Сумісність із сучасними стандартами: Підтримка протоколів FIDO2 і WebAuthn</w:t>
      </w:r>
      <w:r w:rsidR="00125890" w:rsidRPr="00FB5F3C">
        <w:rPr>
          <w:rFonts w:ascii="Times New Roman" w:eastAsia="Times New Roman" w:hAnsi="Times New Roman" w:cs="Times New Roman"/>
          <w:sz w:val="28"/>
          <w:szCs w:val="28"/>
        </w:rPr>
        <w:t>[2]</w:t>
      </w:r>
      <w:r w:rsidR="00125890" w:rsidRPr="0012589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забезпечує інтеграцію з різними сервісами та платформами.</w:t>
      </w:r>
    </w:p>
    <w:p w14:paraId="00000018" w14:textId="77777777" w:rsidR="007D0489" w:rsidRDefault="000D43EF" w:rsidP="00791C24">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Жестова автентифікація заснована на використанні унікальних рухів користувача для підтвердження його особистості. Жести можуть виконуватися на сенсорному екрані, у просторі перед камерою або за допомогою спеціальних контролерів.</w:t>
      </w:r>
    </w:p>
    <w:p w14:paraId="00000019" w14:textId="77777777" w:rsidR="007D0489" w:rsidRDefault="000D43EF" w:rsidP="00791C24">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жестової аутентифікації:</w:t>
      </w:r>
    </w:p>
    <w:p w14:paraId="0000001A"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Унікальність та індивідуальність: Жести складно відтворити без знання деталей.</w:t>
      </w:r>
    </w:p>
    <w:p w14:paraId="0000001B" w14:textId="78EEC3E0"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Інтуїтивність: Природний спосіб взаємодії з пристроями, особливо для мобільних додатків</w:t>
      </w:r>
      <w:r w:rsidR="00FB5F3C" w:rsidRPr="00B2211B">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0000001C"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Додатковий рівень безпеки: У поєднанні з іншими методами підвищує надійність аутентифікації.</w:t>
      </w:r>
    </w:p>
    <w:p w14:paraId="0000001D"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та виклики:</w:t>
      </w:r>
    </w:p>
    <w:p w14:paraId="0000001E"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Апаратні вимоги: Необхідність у якісних датчиках і камерах.</w:t>
      </w:r>
    </w:p>
    <w:p w14:paraId="0000001F" w14:textId="77777777" w:rsidR="007D0489"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Варіативність жестів: Зміни у виконанні жестів можуть призводити до помилкових відмов.</w:t>
      </w:r>
    </w:p>
    <w:p w14:paraId="46959634" w14:textId="60A91226" w:rsidR="008D63C0" w:rsidRDefault="000D43EF" w:rsidP="00791C24">
      <w:pPr>
        <w:numPr>
          <w:ilvl w:val="0"/>
          <w:numId w:val="5"/>
        </w:numPr>
        <w:tabs>
          <w:tab w:val="left" w:pos="993"/>
        </w:tabs>
        <w:spacing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Ризик перехоплення: Можливість запису жесту зловмисником і його відтворення</w:t>
      </w:r>
      <w:r w:rsidR="00FB5F3C" w:rsidRPr="00B2211B">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p>
    <w:p w14:paraId="0409D5DA" w14:textId="77777777" w:rsidR="00B2211B" w:rsidRPr="008D63C0" w:rsidRDefault="00B2211B" w:rsidP="00791C24">
      <w:pPr>
        <w:spacing w:line="240" w:lineRule="auto"/>
        <w:ind w:left="720"/>
        <w:jc w:val="both"/>
        <w:rPr>
          <w:rFonts w:ascii="Times New Roman" w:eastAsia="Times New Roman" w:hAnsi="Times New Roman" w:cs="Times New Roman"/>
          <w:sz w:val="28"/>
          <w:szCs w:val="28"/>
        </w:rPr>
      </w:pPr>
    </w:p>
    <w:p w14:paraId="474FB125" w14:textId="239D7B83" w:rsidR="008D63C0" w:rsidRDefault="000D43EF" w:rsidP="00791C24">
      <w:pPr>
        <w:pStyle w:val="4"/>
        <w:keepNext w:val="0"/>
        <w:keepLines w:val="0"/>
        <w:spacing w:before="0" w:after="0" w:line="240" w:lineRule="auto"/>
        <w:ind w:firstLine="720"/>
        <w:jc w:val="both"/>
        <w:rPr>
          <w:rFonts w:ascii="Times New Roman" w:eastAsia="Times New Roman" w:hAnsi="Times New Roman" w:cs="Times New Roman"/>
          <w:b/>
          <w:bCs/>
          <w:color w:val="000000"/>
          <w:sz w:val="28"/>
          <w:szCs w:val="28"/>
        </w:rPr>
      </w:pPr>
      <w:bookmarkStart w:id="2" w:name="_33j8dpp32ij" w:colFirst="0" w:colLast="0"/>
      <w:bookmarkEnd w:id="2"/>
      <w:proofErr w:type="spellStart"/>
      <w:r w:rsidRPr="008D63C0">
        <w:rPr>
          <w:rFonts w:ascii="Times New Roman" w:eastAsia="Times New Roman" w:hAnsi="Times New Roman" w:cs="Times New Roman"/>
          <w:b/>
          <w:bCs/>
          <w:color w:val="000000"/>
          <w:sz w:val="28"/>
          <w:szCs w:val="28"/>
        </w:rPr>
        <w:t>Комбінація</w:t>
      </w:r>
      <w:proofErr w:type="spellEnd"/>
      <w:r w:rsidRPr="008D63C0">
        <w:rPr>
          <w:rFonts w:ascii="Times New Roman" w:eastAsia="Times New Roman" w:hAnsi="Times New Roman" w:cs="Times New Roman"/>
          <w:b/>
          <w:bCs/>
          <w:color w:val="000000"/>
          <w:sz w:val="28"/>
          <w:szCs w:val="28"/>
        </w:rPr>
        <w:t xml:space="preserve"> </w:t>
      </w:r>
      <w:proofErr w:type="spellStart"/>
      <w:r w:rsidRPr="008D63C0">
        <w:rPr>
          <w:rFonts w:ascii="Times New Roman" w:eastAsia="Times New Roman" w:hAnsi="Times New Roman" w:cs="Times New Roman"/>
          <w:b/>
          <w:bCs/>
          <w:color w:val="000000"/>
          <w:sz w:val="28"/>
          <w:szCs w:val="28"/>
        </w:rPr>
        <w:t>паскеїв</w:t>
      </w:r>
      <w:proofErr w:type="spellEnd"/>
      <w:r w:rsidRPr="008D63C0">
        <w:rPr>
          <w:rFonts w:ascii="Times New Roman" w:eastAsia="Times New Roman" w:hAnsi="Times New Roman" w:cs="Times New Roman"/>
          <w:b/>
          <w:bCs/>
          <w:color w:val="000000"/>
          <w:sz w:val="28"/>
          <w:szCs w:val="28"/>
        </w:rPr>
        <w:t xml:space="preserve"> і </w:t>
      </w:r>
      <w:proofErr w:type="spellStart"/>
      <w:r w:rsidRPr="008D63C0">
        <w:rPr>
          <w:rFonts w:ascii="Times New Roman" w:eastAsia="Times New Roman" w:hAnsi="Times New Roman" w:cs="Times New Roman"/>
          <w:b/>
          <w:bCs/>
          <w:color w:val="000000"/>
          <w:sz w:val="28"/>
          <w:szCs w:val="28"/>
        </w:rPr>
        <w:t>жестової</w:t>
      </w:r>
      <w:proofErr w:type="spellEnd"/>
      <w:r w:rsidRPr="008D63C0">
        <w:rPr>
          <w:rFonts w:ascii="Times New Roman" w:eastAsia="Times New Roman" w:hAnsi="Times New Roman" w:cs="Times New Roman"/>
          <w:b/>
          <w:bCs/>
          <w:color w:val="000000"/>
          <w:sz w:val="28"/>
          <w:szCs w:val="28"/>
        </w:rPr>
        <w:t xml:space="preserve"> </w:t>
      </w:r>
      <w:proofErr w:type="spellStart"/>
      <w:r w:rsidRPr="008D63C0">
        <w:rPr>
          <w:rFonts w:ascii="Times New Roman" w:eastAsia="Times New Roman" w:hAnsi="Times New Roman" w:cs="Times New Roman"/>
          <w:b/>
          <w:bCs/>
          <w:color w:val="000000"/>
          <w:sz w:val="28"/>
          <w:szCs w:val="28"/>
        </w:rPr>
        <w:t>аутентифікації</w:t>
      </w:r>
      <w:proofErr w:type="spellEnd"/>
    </w:p>
    <w:p w14:paraId="00000023" w14:textId="77777777" w:rsidR="007D0489" w:rsidRDefault="000D43EF" w:rsidP="00791C24">
      <w:pPr>
        <w:spacing w:line="24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Об'єднання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паскеїв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жестової</w:t>
      </w:r>
      <w:proofErr w:type="spellEnd"/>
      <w:r>
        <w:rPr>
          <w:rFonts w:ascii="Times New Roman" w:eastAsia="Times New Roman" w:hAnsi="Times New Roman" w:cs="Times New Roman"/>
          <w:sz w:val="28"/>
          <w:szCs w:val="28"/>
        </w:rPr>
        <w:t xml:space="preserve"> аутентифікації дає змогу створити багаторівневу систему безпеки, що використовує криптографічні та біометричні методи.</w:t>
      </w:r>
    </w:p>
    <w:p w14:paraId="00000024" w14:textId="77777777" w:rsidR="007D0489" w:rsidRDefault="000D43EF" w:rsidP="00791C24">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Схема комбінованої аутентифікації:</w:t>
      </w:r>
    </w:p>
    <w:p w14:paraId="00000025" w14:textId="77777777" w:rsidR="007D0489" w:rsidRDefault="000D43EF" w:rsidP="00791C24">
      <w:pPr>
        <w:numPr>
          <w:ilvl w:val="0"/>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Реєстрація:</w:t>
      </w:r>
    </w:p>
    <w:p w14:paraId="00000026" w14:textId="77777777" w:rsidR="007D0489" w:rsidRDefault="000D43EF" w:rsidP="00791C24">
      <w:pPr>
        <w:numPr>
          <w:ilvl w:val="1"/>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Користувач генерує паскей на пристрої.</w:t>
      </w:r>
    </w:p>
    <w:p w14:paraId="00000027" w14:textId="77777777" w:rsidR="007D0489" w:rsidRDefault="000D43EF" w:rsidP="00791C24">
      <w:pPr>
        <w:numPr>
          <w:ilvl w:val="1"/>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Задає унікальний жест, який буде використовуватися для аутентифікації.</w:t>
      </w:r>
    </w:p>
    <w:p w14:paraId="00000028" w14:textId="77777777" w:rsidR="007D0489" w:rsidRDefault="000D43EF" w:rsidP="00791C24">
      <w:pPr>
        <w:numPr>
          <w:ilvl w:val="1"/>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Приватний ключ паскея захищається біометрично або за допомогою жестової аутентифікації.</w:t>
      </w:r>
    </w:p>
    <w:p w14:paraId="00000029" w14:textId="77777777" w:rsidR="007D0489" w:rsidRDefault="000D43EF" w:rsidP="00791C24">
      <w:pPr>
        <w:numPr>
          <w:ilvl w:val="0"/>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Аутентифікація:</w:t>
      </w:r>
    </w:p>
    <w:p w14:paraId="0000002A" w14:textId="77777777" w:rsidR="007D0489" w:rsidRDefault="000D43EF" w:rsidP="00791C24">
      <w:pPr>
        <w:numPr>
          <w:ilvl w:val="1"/>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Користувач виконує заданий жест.</w:t>
      </w:r>
    </w:p>
    <w:p w14:paraId="0000002B" w14:textId="77777777" w:rsidR="007D0489" w:rsidRDefault="000D43EF" w:rsidP="00791C24">
      <w:pPr>
        <w:numPr>
          <w:ilvl w:val="1"/>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розпізнає жест і дозволяє доступ до приватного ключа.</w:t>
      </w:r>
    </w:p>
    <w:p w14:paraId="0000002C" w14:textId="77777777" w:rsidR="007D0489" w:rsidRDefault="000D43EF" w:rsidP="00791C24">
      <w:pPr>
        <w:numPr>
          <w:ilvl w:val="1"/>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Пристрій використовує приватний ключ для цифрового підпису та завершення автентифікації із сервером.</w:t>
      </w:r>
    </w:p>
    <w:p w14:paraId="0000002D" w14:textId="77777777" w:rsidR="007D0489" w:rsidRDefault="000D43EF" w:rsidP="00791C24">
      <w:pPr>
        <w:numPr>
          <w:ilvl w:val="0"/>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Адаптація:</w:t>
      </w:r>
    </w:p>
    <w:p w14:paraId="0000002E" w14:textId="77777777" w:rsidR="007D0489" w:rsidRDefault="000D43EF" w:rsidP="00791C24">
      <w:pPr>
        <w:numPr>
          <w:ilvl w:val="1"/>
          <w:numId w:val="7"/>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кожному успішному вході система оновлює модель жесту, враховуючи невеликі зміни.</w:t>
      </w:r>
    </w:p>
    <w:p w14:paraId="0000002F" w14:textId="77777777" w:rsidR="007D0489" w:rsidRDefault="000D43EF" w:rsidP="00791C24">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комбінованого підходу:</w:t>
      </w:r>
    </w:p>
    <w:p w14:paraId="00000030" w14:textId="77777777" w:rsidR="007D0489" w:rsidRDefault="000D43EF" w:rsidP="00791C24">
      <w:pPr>
        <w:numPr>
          <w:ilvl w:val="0"/>
          <w:numId w:val="3"/>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безпека: Комбінація двох різних методів знижує ризик компрометації.</w:t>
      </w:r>
    </w:p>
    <w:p w14:paraId="00000031" w14:textId="77777777" w:rsidR="007D0489" w:rsidRDefault="000D43EF" w:rsidP="00791C24">
      <w:pPr>
        <w:numPr>
          <w:ilvl w:val="0"/>
          <w:numId w:val="3"/>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Зручність: Користувач взаємодіє з системою природним чином.</w:t>
      </w:r>
    </w:p>
    <w:p w14:paraId="00000033" w14:textId="6C740DAF" w:rsidR="007D0489" w:rsidRPr="008D63C0" w:rsidRDefault="000D43EF" w:rsidP="00791C24">
      <w:pPr>
        <w:numPr>
          <w:ilvl w:val="0"/>
          <w:numId w:val="3"/>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Стійкість до атак: Захист від фішингу, крадіжки пристрою і підробки біометричних даних.</w:t>
      </w:r>
    </w:p>
    <w:p w14:paraId="0D19777B" w14:textId="60760734" w:rsidR="00B2211B" w:rsidRDefault="00B2211B" w:rsidP="00791C24">
      <w:pPr>
        <w:pStyle w:val="3"/>
        <w:keepNext w:val="0"/>
        <w:keepLines w:val="0"/>
        <w:spacing w:before="0" w:after="0" w:line="240" w:lineRule="auto"/>
        <w:ind w:firstLine="720"/>
        <w:jc w:val="both"/>
        <w:rPr>
          <w:rFonts w:ascii="Times New Roman" w:eastAsia="Times New Roman" w:hAnsi="Times New Roman" w:cs="Times New Roman"/>
          <w:b/>
          <w:color w:val="000000"/>
        </w:rPr>
      </w:pPr>
      <w:bookmarkStart w:id="3" w:name="_yykm9vae41xi" w:colFirst="0" w:colLast="0"/>
      <w:bookmarkEnd w:id="3"/>
    </w:p>
    <w:p w14:paraId="2AFF2E75" w14:textId="1AA60CCE" w:rsidR="00791C24" w:rsidRDefault="00791C24" w:rsidP="00791C24"/>
    <w:p w14:paraId="6F460D8E" w14:textId="77777777" w:rsidR="00791C24" w:rsidRPr="00791C24" w:rsidRDefault="00791C24" w:rsidP="00791C24">
      <w:bookmarkStart w:id="4" w:name="_GoBack"/>
      <w:bookmarkEnd w:id="4"/>
    </w:p>
    <w:p w14:paraId="00000034" w14:textId="0B78ABC5" w:rsidR="007D0489" w:rsidRDefault="000D43EF" w:rsidP="00791C24">
      <w:pPr>
        <w:pStyle w:val="3"/>
        <w:keepNext w:val="0"/>
        <w:keepLines w:val="0"/>
        <w:spacing w:before="0" w:after="0" w:line="240" w:lineRule="auto"/>
        <w:ind w:firstLine="720"/>
        <w:jc w:val="both"/>
        <w:rPr>
          <w:rFonts w:ascii="Times New Roman" w:eastAsia="Times New Roman" w:hAnsi="Times New Roman" w:cs="Times New Roman"/>
          <w:b/>
          <w:color w:val="000000"/>
          <w:lang w:val="uk-UA"/>
        </w:rPr>
      </w:pPr>
      <w:proofErr w:type="spellStart"/>
      <w:r>
        <w:rPr>
          <w:rFonts w:ascii="Times New Roman" w:eastAsia="Times New Roman" w:hAnsi="Times New Roman" w:cs="Times New Roman"/>
          <w:b/>
          <w:color w:val="000000"/>
        </w:rPr>
        <w:lastRenderedPageBreak/>
        <w:t>Виснов</w:t>
      </w:r>
      <w:r w:rsidR="008D63C0">
        <w:rPr>
          <w:rFonts w:ascii="Times New Roman" w:eastAsia="Times New Roman" w:hAnsi="Times New Roman" w:cs="Times New Roman"/>
          <w:b/>
          <w:color w:val="000000"/>
          <w:lang w:val="uk-UA"/>
        </w:rPr>
        <w:t>ки</w:t>
      </w:r>
      <w:proofErr w:type="spellEnd"/>
    </w:p>
    <w:p w14:paraId="250970DE" w14:textId="77777777" w:rsidR="00B2211B" w:rsidRPr="00B2211B" w:rsidRDefault="00B2211B" w:rsidP="00791C24">
      <w:pPr>
        <w:spacing w:line="240" w:lineRule="auto"/>
        <w:rPr>
          <w:lang w:val="uk-UA"/>
        </w:rPr>
      </w:pPr>
    </w:p>
    <w:p w14:paraId="00000035" w14:textId="77777777" w:rsidR="007D0489" w:rsidRDefault="000D43EF" w:rsidP="00791C24">
      <w:pPr>
        <w:spacing w:line="240" w:lineRule="auto"/>
        <w:ind w:firstLine="720"/>
        <w:jc w:val="both"/>
        <w:rPr>
          <w:rFonts w:ascii="Times New Roman" w:eastAsia="Times New Roman" w:hAnsi="Times New Roman" w:cs="Times New Roman"/>
          <w:sz w:val="28"/>
          <w:szCs w:val="28"/>
        </w:rPr>
      </w:pPr>
      <w:r w:rsidRPr="00B2211B">
        <w:rPr>
          <w:rFonts w:ascii="Times New Roman" w:eastAsia="Times New Roman" w:hAnsi="Times New Roman" w:cs="Times New Roman"/>
          <w:sz w:val="28"/>
          <w:szCs w:val="28"/>
          <w:lang w:val="uk-UA"/>
        </w:rPr>
        <w:t xml:space="preserve">Ідентифікація та автентифікація з використанням </w:t>
      </w:r>
      <w:proofErr w:type="spellStart"/>
      <w:r w:rsidRPr="00B2211B">
        <w:rPr>
          <w:rFonts w:ascii="Times New Roman" w:eastAsia="Times New Roman" w:hAnsi="Times New Roman" w:cs="Times New Roman"/>
          <w:sz w:val="28"/>
          <w:szCs w:val="28"/>
          <w:lang w:val="uk-UA"/>
        </w:rPr>
        <w:t>паскеїв</w:t>
      </w:r>
      <w:proofErr w:type="spellEnd"/>
      <w:r w:rsidRPr="00B2211B">
        <w:rPr>
          <w:rFonts w:ascii="Times New Roman" w:eastAsia="Times New Roman" w:hAnsi="Times New Roman" w:cs="Times New Roman"/>
          <w:sz w:val="28"/>
          <w:szCs w:val="28"/>
          <w:lang w:val="uk-UA"/>
        </w:rPr>
        <w:t xml:space="preserve"> і жестів являють собою перспективний напрямок у сфері інформаційної безпеки, пропонуючи високий ступінь захисту і зручності для користувачів. </w:t>
      </w:r>
      <w:proofErr w:type="spellStart"/>
      <w:r>
        <w:rPr>
          <w:rFonts w:ascii="Times New Roman" w:eastAsia="Times New Roman" w:hAnsi="Times New Roman" w:cs="Times New Roman"/>
          <w:sz w:val="28"/>
          <w:szCs w:val="28"/>
        </w:rPr>
        <w:t>Комбінація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криптографічних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і біометричних даних створює багаторівневу систему, стійку до різних видів атак і вразливостей, притаманних традиційним методам аутентифікації.</w:t>
      </w:r>
    </w:p>
    <w:p w14:paraId="48594449" w14:textId="631E37B4" w:rsidR="008D63C0" w:rsidRDefault="000D43EF" w:rsidP="00791C24">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успішне впровадження вимагає ретельного підходу до вирішення технічних, соціальних і правових питань. Важливо забезпечити захист даних користувачів, дотримуватися принципів конфіденційності та розробити стандарти й законодавчі </w:t>
      </w:r>
      <w:proofErr w:type="spellStart"/>
      <w:r>
        <w:rPr>
          <w:rFonts w:ascii="Times New Roman" w:eastAsia="Times New Roman" w:hAnsi="Times New Roman" w:cs="Times New Roman"/>
          <w:sz w:val="28"/>
          <w:szCs w:val="28"/>
        </w:rPr>
        <w:t>норми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аутентифікації</w:t>
      </w:r>
      <w:proofErr w:type="spellEnd"/>
      <w:r>
        <w:rPr>
          <w:rFonts w:ascii="Times New Roman" w:eastAsia="Times New Roman" w:hAnsi="Times New Roman" w:cs="Times New Roman"/>
          <w:sz w:val="28"/>
          <w:szCs w:val="28"/>
        </w:rPr>
        <w:t>.</w:t>
      </w:r>
    </w:p>
    <w:p w14:paraId="763BBD8D" w14:textId="77777777" w:rsidR="00B2211B" w:rsidRDefault="00B2211B" w:rsidP="00791C24">
      <w:pPr>
        <w:spacing w:line="240" w:lineRule="auto"/>
        <w:ind w:firstLine="720"/>
        <w:jc w:val="both"/>
        <w:rPr>
          <w:rFonts w:ascii="Times New Roman" w:eastAsia="Times New Roman" w:hAnsi="Times New Roman" w:cs="Times New Roman"/>
          <w:sz w:val="28"/>
          <w:szCs w:val="28"/>
        </w:rPr>
      </w:pPr>
    </w:p>
    <w:p w14:paraId="00000037" w14:textId="77777777" w:rsidR="007D0489" w:rsidRPr="008D63C0" w:rsidRDefault="000D43EF" w:rsidP="00791C24">
      <w:pPr>
        <w:spacing w:line="240" w:lineRule="auto"/>
        <w:ind w:firstLine="567"/>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Література</w:t>
      </w:r>
    </w:p>
    <w:p w14:paraId="00000038" w14:textId="77777777" w:rsidR="007D0489" w:rsidRPr="008D63C0" w:rsidRDefault="007D0489" w:rsidP="00791C24">
      <w:pPr>
        <w:spacing w:line="240" w:lineRule="auto"/>
        <w:ind w:firstLine="567"/>
        <w:jc w:val="both"/>
        <w:rPr>
          <w:rFonts w:ascii="Times New Roman" w:eastAsia="Times New Roman" w:hAnsi="Times New Roman" w:cs="Times New Roman"/>
          <w:lang w:val="en-US"/>
        </w:rPr>
      </w:pPr>
    </w:p>
    <w:p w14:paraId="444BF047" w14:textId="21AD0D5D" w:rsidR="008D63C0" w:rsidRPr="008D63C0" w:rsidRDefault="008D63C0" w:rsidP="00791C24">
      <w:pPr>
        <w:pStyle w:val="a5"/>
        <w:numPr>
          <w:ilvl w:val="0"/>
          <w:numId w:val="8"/>
        </w:numPr>
        <w:spacing w:before="0" w:beforeAutospacing="0" w:after="0" w:afterAutospacing="0"/>
        <w:jc w:val="both"/>
        <w:rPr>
          <w:color w:val="000000"/>
          <w:sz w:val="28"/>
          <w:szCs w:val="28"/>
        </w:rPr>
      </w:pPr>
      <w:r w:rsidRPr="008D63C0">
        <w:rPr>
          <w:color w:val="000000"/>
          <w:sz w:val="28"/>
          <w:szCs w:val="28"/>
        </w:rPr>
        <w:t>Secure software development best practices / M. F. </w:t>
      </w:r>
      <w:proofErr w:type="spellStart"/>
      <w:r w:rsidRPr="008D63C0">
        <w:rPr>
          <w:color w:val="000000"/>
          <w:sz w:val="28"/>
          <w:szCs w:val="28"/>
        </w:rPr>
        <w:t>Fauzi</w:t>
      </w:r>
      <w:proofErr w:type="spellEnd"/>
      <w:r w:rsidRPr="008D63C0">
        <w:rPr>
          <w:color w:val="000000"/>
          <w:sz w:val="28"/>
          <w:szCs w:val="28"/>
        </w:rPr>
        <w:t xml:space="preserve"> et al. </w:t>
      </w:r>
      <w:r w:rsidRPr="008D63C0">
        <w:rPr>
          <w:i/>
          <w:iCs/>
          <w:color w:val="000000"/>
          <w:sz w:val="28"/>
          <w:szCs w:val="28"/>
        </w:rPr>
        <w:t xml:space="preserve">International journal of emerging </w:t>
      </w:r>
      <w:proofErr w:type="spellStart"/>
      <w:r w:rsidRPr="008D63C0">
        <w:rPr>
          <w:i/>
          <w:iCs/>
          <w:color w:val="000000"/>
          <w:sz w:val="28"/>
          <w:szCs w:val="28"/>
        </w:rPr>
        <w:t>multidisciplinaries</w:t>
      </w:r>
      <w:proofErr w:type="spellEnd"/>
      <w:r w:rsidRPr="008D63C0">
        <w:rPr>
          <w:i/>
          <w:iCs/>
          <w:color w:val="000000"/>
          <w:sz w:val="28"/>
          <w:szCs w:val="28"/>
        </w:rPr>
        <w:t>: computer science &amp; artificial intelligence</w:t>
      </w:r>
      <w:r w:rsidRPr="008D63C0">
        <w:rPr>
          <w:color w:val="000000"/>
          <w:sz w:val="28"/>
          <w:szCs w:val="28"/>
        </w:rPr>
        <w:t>. 2023. Vol. 2, no. 1. URL: </w:t>
      </w:r>
      <w:hyperlink r:id="rId8" w:tgtFrame="_blank" w:history="1">
        <w:r w:rsidRPr="008D63C0">
          <w:rPr>
            <w:rStyle w:val="a6"/>
            <w:color w:val="000000"/>
            <w:sz w:val="28"/>
            <w:szCs w:val="28"/>
          </w:rPr>
          <w:t>https://doi.org/10.54938/ijemdcsai.2023.02.1.256</w:t>
        </w:r>
      </w:hyperlink>
      <w:r w:rsidRPr="008D63C0">
        <w:rPr>
          <w:color w:val="000000"/>
          <w:sz w:val="28"/>
          <w:szCs w:val="28"/>
        </w:rPr>
        <w:t> (</w:t>
      </w:r>
      <w:r w:rsidRPr="008D63C0">
        <w:rPr>
          <w:color w:val="000000"/>
          <w:sz w:val="28"/>
          <w:szCs w:val="28"/>
          <w:lang w:val="ru-RU"/>
        </w:rPr>
        <w:t xml:space="preserve">дата звернення: </w:t>
      </w:r>
      <w:r w:rsidRPr="008D63C0">
        <w:rPr>
          <w:color w:val="000000"/>
          <w:sz w:val="28"/>
          <w:szCs w:val="28"/>
          <w:lang w:val="uk-UA"/>
        </w:rPr>
        <w:t>02</w:t>
      </w:r>
      <w:r w:rsidRPr="008D63C0">
        <w:rPr>
          <w:color w:val="000000"/>
          <w:sz w:val="28"/>
          <w:szCs w:val="28"/>
        </w:rPr>
        <w:t>.11.2024).</w:t>
      </w:r>
    </w:p>
    <w:p w14:paraId="431F7A59" w14:textId="77777777" w:rsidR="00FB5F3C" w:rsidRPr="00FB5F3C" w:rsidRDefault="008D63C0" w:rsidP="00791C24">
      <w:pPr>
        <w:pStyle w:val="a5"/>
        <w:numPr>
          <w:ilvl w:val="0"/>
          <w:numId w:val="8"/>
        </w:numPr>
        <w:spacing w:before="0" w:beforeAutospacing="0" w:after="0" w:afterAutospacing="0"/>
        <w:jc w:val="both"/>
        <w:rPr>
          <w:color w:val="000000"/>
          <w:sz w:val="28"/>
          <w:szCs w:val="28"/>
        </w:rPr>
      </w:pPr>
      <w:r w:rsidRPr="008D63C0">
        <w:rPr>
          <w:color w:val="000000"/>
          <w:sz w:val="28"/>
          <w:szCs w:val="28"/>
        </w:rPr>
        <w:t xml:space="preserve">Security concerns surrounding </w:t>
      </w:r>
      <w:proofErr w:type="spellStart"/>
      <w:r w:rsidRPr="008D63C0">
        <w:rPr>
          <w:color w:val="000000"/>
          <w:sz w:val="28"/>
          <w:szCs w:val="28"/>
        </w:rPr>
        <w:t>webauthn</w:t>
      </w:r>
      <w:proofErr w:type="spellEnd"/>
      <w:r w:rsidRPr="008D63C0">
        <w:rPr>
          <w:color w:val="000000"/>
          <w:sz w:val="28"/>
          <w:szCs w:val="28"/>
        </w:rPr>
        <w:t>: don't implement ECDAA (yet) - paragon initiative enterprises blog. </w:t>
      </w:r>
      <w:r w:rsidRPr="008D63C0">
        <w:rPr>
          <w:i/>
          <w:iCs/>
          <w:color w:val="000000"/>
          <w:sz w:val="28"/>
          <w:szCs w:val="28"/>
        </w:rPr>
        <w:t>PHP Security &amp; Web Cryptography |</w:t>
      </w:r>
    </w:p>
    <w:p w14:paraId="304DACE2" w14:textId="71396D35" w:rsidR="008D63C0" w:rsidRPr="00FB5F3C" w:rsidRDefault="008D63C0" w:rsidP="00791C24">
      <w:pPr>
        <w:pStyle w:val="a5"/>
        <w:spacing w:before="0" w:beforeAutospacing="0" w:after="0" w:afterAutospacing="0"/>
        <w:ind w:left="720"/>
        <w:jc w:val="both"/>
        <w:rPr>
          <w:color w:val="000000"/>
          <w:sz w:val="28"/>
          <w:szCs w:val="28"/>
          <w:lang w:val="ru-RU"/>
        </w:rPr>
      </w:pPr>
      <w:r w:rsidRPr="008D63C0">
        <w:rPr>
          <w:color w:val="000000"/>
          <w:sz w:val="28"/>
          <w:szCs w:val="28"/>
        </w:rPr>
        <w:t>URL</w:t>
      </w:r>
      <w:r w:rsidRPr="00FB5F3C">
        <w:rPr>
          <w:color w:val="000000"/>
          <w:sz w:val="28"/>
          <w:szCs w:val="28"/>
          <w:lang w:val="ru-RU"/>
        </w:rPr>
        <w:t>:</w:t>
      </w:r>
      <w:r w:rsidRPr="008D63C0">
        <w:rPr>
          <w:color w:val="000000"/>
          <w:sz w:val="28"/>
          <w:szCs w:val="28"/>
        </w:rPr>
        <w:t> </w:t>
      </w:r>
      <w:hyperlink r:id="rId9" w:tgtFrame="_blank" w:history="1">
        <w:r w:rsidRPr="008D63C0">
          <w:rPr>
            <w:rStyle w:val="a6"/>
            <w:color w:val="000000"/>
            <w:sz w:val="28"/>
            <w:szCs w:val="28"/>
          </w:rPr>
          <w:t>https</w:t>
        </w:r>
        <w:r w:rsidRPr="00FB5F3C">
          <w:rPr>
            <w:rStyle w:val="a6"/>
            <w:color w:val="000000"/>
            <w:sz w:val="28"/>
            <w:szCs w:val="28"/>
            <w:lang w:val="ru-RU"/>
          </w:rPr>
          <w:t>://</w:t>
        </w:r>
        <w:proofErr w:type="spellStart"/>
        <w:r w:rsidRPr="008D63C0">
          <w:rPr>
            <w:rStyle w:val="a6"/>
            <w:color w:val="000000"/>
            <w:sz w:val="28"/>
            <w:szCs w:val="28"/>
          </w:rPr>
          <w:t>paragonie</w:t>
        </w:r>
        <w:proofErr w:type="spellEnd"/>
        <w:r w:rsidRPr="00FB5F3C">
          <w:rPr>
            <w:rStyle w:val="a6"/>
            <w:color w:val="000000"/>
            <w:sz w:val="28"/>
            <w:szCs w:val="28"/>
            <w:lang w:val="ru-RU"/>
          </w:rPr>
          <w:t>.</w:t>
        </w:r>
        <w:r w:rsidRPr="008D63C0">
          <w:rPr>
            <w:rStyle w:val="a6"/>
            <w:color w:val="000000"/>
            <w:sz w:val="28"/>
            <w:szCs w:val="28"/>
          </w:rPr>
          <w:t>com</w:t>
        </w:r>
        <w:r w:rsidRPr="00FB5F3C">
          <w:rPr>
            <w:rStyle w:val="a6"/>
            <w:color w:val="000000"/>
            <w:sz w:val="28"/>
            <w:szCs w:val="28"/>
            <w:lang w:val="ru-RU"/>
          </w:rPr>
          <w:t>/</w:t>
        </w:r>
        <w:r w:rsidRPr="008D63C0">
          <w:rPr>
            <w:rStyle w:val="a6"/>
            <w:color w:val="000000"/>
            <w:sz w:val="28"/>
            <w:szCs w:val="28"/>
          </w:rPr>
          <w:t>blog</w:t>
        </w:r>
        <w:r w:rsidRPr="00FB5F3C">
          <w:rPr>
            <w:rStyle w:val="a6"/>
            <w:color w:val="000000"/>
            <w:sz w:val="28"/>
            <w:szCs w:val="28"/>
            <w:lang w:val="ru-RU"/>
          </w:rPr>
          <w:t>/2018/08/</w:t>
        </w:r>
        <w:r w:rsidRPr="008D63C0">
          <w:rPr>
            <w:rStyle w:val="a6"/>
            <w:color w:val="000000"/>
            <w:sz w:val="28"/>
            <w:szCs w:val="28"/>
          </w:rPr>
          <w:t>security</w:t>
        </w:r>
        <w:r w:rsidRPr="00FB5F3C">
          <w:rPr>
            <w:rStyle w:val="a6"/>
            <w:color w:val="000000"/>
            <w:sz w:val="28"/>
            <w:szCs w:val="28"/>
            <w:lang w:val="ru-RU"/>
          </w:rPr>
          <w:t>-</w:t>
        </w:r>
        <w:r w:rsidRPr="008D63C0">
          <w:rPr>
            <w:rStyle w:val="a6"/>
            <w:color w:val="000000"/>
            <w:sz w:val="28"/>
            <w:szCs w:val="28"/>
          </w:rPr>
          <w:t>concerns</w:t>
        </w:r>
        <w:r w:rsidRPr="00FB5F3C">
          <w:rPr>
            <w:rStyle w:val="a6"/>
            <w:color w:val="000000"/>
            <w:sz w:val="28"/>
            <w:szCs w:val="28"/>
            <w:lang w:val="ru-RU"/>
          </w:rPr>
          <w:t>-</w:t>
        </w:r>
        <w:r w:rsidRPr="008D63C0">
          <w:rPr>
            <w:rStyle w:val="a6"/>
            <w:color w:val="000000"/>
            <w:sz w:val="28"/>
            <w:szCs w:val="28"/>
          </w:rPr>
          <w:t>surrounding</w:t>
        </w:r>
        <w:r w:rsidRPr="00FB5F3C">
          <w:rPr>
            <w:rStyle w:val="a6"/>
            <w:color w:val="000000"/>
            <w:sz w:val="28"/>
            <w:szCs w:val="28"/>
            <w:lang w:val="ru-RU"/>
          </w:rPr>
          <w:t>-</w:t>
        </w:r>
        <w:proofErr w:type="spellStart"/>
        <w:r w:rsidRPr="008D63C0">
          <w:rPr>
            <w:rStyle w:val="a6"/>
            <w:color w:val="000000"/>
            <w:sz w:val="28"/>
            <w:szCs w:val="28"/>
          </w:rPr>
          <w:t>webauthn</w:t>
        </w:r>
        <w:proofErr w:type="spellEnd"/>
        <w:r w:rsidRPr="00FB5F3C">
          <w:rPr>
            <w:rStyle w:val="a6"/>
            <w:color w:val="000000"/>
            <w:sz w:val="28"/>
            <w:szCs w:val="28"/>
            <w:lang w:val="ru-RU"/>
          </w:rPr>
          <w:t>-</w:t>
        </w:r>
        <w:r w:rsidRPr="008D63C0">
          <w:rPr>
            <w:rStyle w:val="a6"/>
            <w:color w:val="000000"/>
            <w:sz w:val="28"/>
            <w:szCs w:val="28"/>
          </w:rPr>
          <w:t>don</w:t>
        </w:r>
        <w:r w:rsidRPr="00FB5F3C">
          <w:rPr>
            <w:rStyle w:val="a6"/>
            <w:color w:val="000000"/>
            <w:sz w:val="28"/>
            <w:szCs w:val="28"/>
            <w:lang w:val="ru-RU"/>
          </w:rPr>
          <w:t>-</w:t>
        </w:r>
        <w:r w:rsidRPr="008D63C0">
          <w:rPr>
            <w:rStyle w:val="a6"/>
            <w:color w:val="000000"/>
            <w:sz w:val="28"/>
            <w:szCs w:val="28"/>
          </w:rPr>
          <w:t>t</w:t>
        </w:r>
        <w:r w:rsidRPr="00FB5F3C">
          <w:rPr>
            <w:rStyle w:val="a6"/>
            <w:color w:val="000000"/>
            <w:sz w:val="28"/>
            <w:szCs w:val="28"/>
            <w:lang w:val="ru-RU"/>
          </w:rPr>
          <w:t>-</w:t>
        </w:r>
        <w:r w:rsidRPr="008D63C0">
          <w:rPr>
            <w:rStyle w:val="a6"/>
            <w:color w:val="000000"/>
            <w:sz w:val="28"/>
            <w:szCs w:val="28"/>
          </w:rPr>
          <w:t>implement</w:t>
        </w:r>
        <w:r w:rsidRPr="00FB5F3C">
          <w:rPr>
            <w:rStyle w:val="a6"/>
            <w:color w:val="000000"/>
            <w:sz w:val="28"/>
            <w:szCs w:val="28"/>
            <w:lang w:val="ru-RU"/>
          </w:rPr>
          <w:t>-</w:t>
        </w:r>
        <w:proofErr w:type="spellStart"/>
        <w:r w:rsidRPr="008D63C0">
          <w:rPr>
            <w:rStyle w:val="a6"/>
            <w:color w:val="000000"/>
            <w:sz w:val="28"/>
            <w:szCs w:val="28"/>
          </w:rPr>
          <w:t>ecdaa</w:t>
        </w:r>
        <w:proofErr w:type="spellEnd"/>
        <w:r w:rsidRPr="00FB5F3C">
          <w:rPr>
            <w:rStyle w:val="a6"/>
            <w:color w:val="000000"/>
            <w:sz w:val="28"/>
            <w:szCs w:val="28"/>
            <w:lang w:val="ru-RU"/>
          </w:rPr>
          <w:t>-</w:t>
        </w:r>
        <w:r w:rsidRPr="008D63C0">
          <w:rPr>
            <w:rStyle w:val="a6"/>
            <w:color w:val="000000"/>
            <w:sz w:val="28"/>
            <w:szCs w:val="28"/>
          </w:rPr>
          <w:t>yet</w:t>
        </w:r>
      </w:hyperlink>
      <w:r w:rsidRPr="008D63C0">
        <w:rPr>
          <w:color w:val="000000"/>
          <w:sz w:val="28"/>
          <w:szCs w:val="28"/>
        </w:rPr>
        <w:t> </w:t>
      </w:r>
      <w:r w:rsidRPr="00FB5F3C">
        <w:rPr>
          <w:color w:val="000000"/>
          <w:sz w:val="28"/>
          <w:szCs w:val="28"/>
          <w:lang w:val="ru-RU"/>
        </w:rPr>
        <w:t>(дата звернення: 12.11.2024).</w:t>
      </w:r>
    </w:p>
    <w:p w14:paraId="2EEE32D1" w14:textId="429E0A8E" w:rsidR="008D63C0" w:rsidRPr="008D63C0" w:rsidRDefault="008D63C0" w:rsidP="00791C24">
      <w:pPr>
        <w:pStyle w:val="a5"/>
        <w:numPr>
          <w:ilvl w:val="0"/>
          <w:numId w:val="8"/>
        </w:numPr>
        <w:spacing w:before="0" w:beforeAutospacing="0" w:after="0" w:afterAutospacing="0"/>
        <w:jc w:val="both"/>
        <w:rPr>
          <w:color w:val="000000"/>
          <w:sz w:val="28"/>
          <w:szCs w:val="28"/>
        </w:rPr>
      </w:pPr>
      <w:r w:rsidRPr="008D63C0">
        <w:rPr>
          <w:color w:val="000000"/>
          <w:sz w:val="28"/>
          <w:szCs w:val="28"/>
        </w:rPr>
        <w:t>User authentication on mobile devices: approaches, threats and trends / C. Wang et al. </w:t>
      </w:r>
      <w:r w:rsidRPr="008D63C0">
        <w:rPr>
          <w:i/>
          <w:iCs/>
          <w:color w:val="000000"/>
          <w:sz w:val="28"/>
          <w:szCs w:val="28"/>
        </w:rPr>
        <w:t>Computer networks</w:t>
      </w:r>
      <w:r w:rsidRPr="008D63C0">
        <w:rPr>
          <w:color w:val="000000"/>
          <w:sz w:val="28"/>
          <w:szCs w:val="28"/>
        </w:rPr>
        <w:t>. 2020. Vol. 170. P. 107118. URL: </w:t>
      </w:r>
      <w:hyperlink r:id="rId10" w:tgtFrame="_blank" w:history="1">
        <w:r w:rsidRPr="008D63C0">
          <w:rPr>
            <w:rStyle w:val="a6"/>
            <w:color w:val="000000"/>
            <w:sz w:val="28"/>
            <w:szCs w:val="28"/>
          </w:rPr>
          <w:t>https://doi.org/10.1016/j.comnet.2020.107118</w:t>
        </w:r>
      </w:hyperlink>
      <w:r w:rsidRPr="008D63C0">
        <w:rPr>
          <w:color w:val="000000"/>
          <w:sz w:val="28"/>
          <w:szCs w:val="28"/>
        </w:rPr>
        <w:t> (</w:t>
      </w:r>
      <w:r w:rsidRPr="008D63C0">
        <w:rPr>
          <w:color w:val="000000"/>
          <w:sz w:val="28"/>
          <w:szCs w:val="28"/>
          <w:lang w:val="ru-RU"/>
        </w:rPr>
        <w:t>дата</w:t>
      </w:r>
      <w:r w:rsidRPr="004B59A5">
        <w:rPr>
          <w:color w:val="000000"/>
          <w:sz w:val="28"/>
          <w:szCs w:val="28"/>
        </w:rPr>
        <w:t xml:space="preserve"> </w:t>
      </w:r>
      <w:r w:rsidRPr="008D63C0">
        <w:rPr>
          <w:color w:val="000000"/>
          <w:sz w:val="28"/>
          <w:szCs w:val="28"/>
          <w:lang w:val="ru-RU"/>
        </w:rPr>
        <w:t>звернення</w:t>
      </w:r>
      <w:r w:rsidRPr="004B59A5">
        <w:rPr>
          <w:color w:val="000000"/>
          <w:sz w:val="28"/>
          <w:szCs w:val="28"/>
        </w:rPr>
        <w:t xml:space="preserve">: </w:t>
      </w:r>
      <w:r w:rsidRPr="008D63C0">
        <w:rPr>
          <w:color w:val="000000"/>
          <w:sz w:val="28"/>
          <w:szCs w:val="28"/>
          <w:lang w:val="uk-UA"/>
        </w:rPr>
        <w:t>03</w:t>
      </w:r>
      <w:r w:rsidRPr="008D63C0">
        <w:rPr>
          <w:color w:val="000000"/>
          <w:sz w:val="28"/>
          <w:szCs w:val="28"/>
        </w:rPr>
        <w:t>.11.2024).</w:t>
      </w:r>
    </w:p>
    <w:p w14:paraId="0320582B" w14:textId="29A577FC" w:rsidR="008D63C0" w:rsidRPr="008D63C0" w:rsidRDefault="008D63C0" w:rsidP="00791C24">
      <w:pPr>
        <w:pStyle w:val="a5"/>
        <w:numPr>
          <w:ilvl w:val="0"/>
          <w:numId w:val="8"/>
        </w:numPr>
        <w:spacing w:before="0" w:beforeAutospacing="0" w:after="0" w:afterAutospacing="0"/>
        <w:jc w:val="both"/>
        <w:rPr>
          <w:color w:val="000000"/>
          <w:sz w:val="28"/>
          <w:szCs w:val="28"/>
          <w:lang w:val="ru-RU"/>
        </w:rPr>
      </w:pPr>
      <w:r w:rsidRPr="008D63C0">
        <w:rPr>
          <w:color w:val="000000"/>
          <w:sz w:val="28"/>
          <w:szCs w:val="28"/>
        </w:rPr>
        <w:t>Web authentication: an API for accessing credentials - level 2. </w:t>
      </w:r>
      <w:r w:rsidRPr="008D63C0">
        <w:rPr>
          <w:i/>
          <w:iCs/>
          <w:color w:val="000000"/>
          <w:sz w:val="28"/>
          <w:szCs w:val="28"/>
        </w:rPr>
        <w:t>W</w:t>
      </w:r>
      <w:r w:rsidRPr="008D63C0">
        <w:rPr>
          <w:i/>
          <w:iCs/>
          <w:color w:val="000000"/>
          <w:sz w:val="28"/>
          <w:szCs w:val="28"/>
          <w:lang w:val="ru-RU"/>
        </w:rPr>
        <w:t>3</w:t>
      </w:r>
      <w:r w:rsidRPr="008D63C0">
        <w:rPr>
          <w:i/>
          <w:iCs/>
          <w:color w:val="000000"/>
          <w:sz w:val="28"/>
          <w:szCs w:val="28"/>
        </w:rPr>
        <w:t>C</w:t>
      </w:r>
      <w:r w:rsidRPr="008D63C0">
        <w:rPr>
          <w:color w:val="000000"/>
          <w:sz w:val="28"/>
          <w:szCs w:val="28"/>
          <w:lang w:val="ru-RU"/>
        </w:rPr>
        <w:t xml:space="preserve">. </w:t>
      </w:r>
      <w:r w:rsidRPr="008D63C0">
        <w:rPr>
          <w:color w:val="000000"/>
          <w:sz w:val="28"/>
          <w:szCs w:val="28"/>
        </w:rPr>
        <w:t>URL</w:t>
      </w:r>
      <w:r w:rsidRPr="008D63C0">
        <w:rPr>
          <w:color w:val="000000"/>
          <w:sz w:val="28"/>
          <w:szCs w:val="28"/>
          <w:lang w:val="ru-RU"/>
        </w:rPr>
        <w:t>:</w:t>
      </w:r>
      <w:r w:rsidRPr="008D63C0">
        <w:rPr>
          <w:color w:val="000000"/>
          <w:sz w:val="28"/>
          <w:szCs w:val="28"/>
        </w:rPr>
        <w:t> </w:t>
      </w:r>
      <w:hyperlink r:id="rId11" w:tgtFrame="_blank" w:history="1">
        <w:r w:rsidRPr="008D63C0">
          <w:rPr>
            <w:rStyle w:val="a6"/>
            <w:color w:val="000000"/>
            <w:sz w:val="28"/>
            <w:szCs w:val="28"/>
          </w:rPr>
          <w:t>https</w:t>
        </w:r>
        <w:r w:rsidRPr="008D63C0">
          <w:rPr>
            <w:rStyle w:val="a6"/>
            <w:color w:val="000000"/>
            <w:sz w:val="28"/>
            <w:szCs w:val="28"/>
            <w:lang w:val="ru-RU"/>
          </w:rPr>
          <w:t>://</w:t>
        </w:r>
        <w:r w:rsidRPr="008D63C0">
          <w:rPr>
            <w:rStyle w:val="a6"/>
            <w:color w:val="000000"/>
            <w:sz w:val="28"/>
            <w:szCs w:val="28"/>
          </w:rPr>
          <w:t>www</w:t>
        </w:r>
        <w:r w:rsidRPr="008D63C0">
          <w:rPr>
            <w:rStyle w:val="a6"/>
            <w:color w:val="000000"/>
            <w:sz w:val="28"/>
            <w:szCs w:val="28"/>
            <w:lang w:val="ru-RU"/>
          </w:rPr>
          <w:t>.</w:t>
        </w:r>
        <w:r w:rsidRPr="008D63C0">
          <w:rPr>
            <w:rStyle w:val="a6"/>
            <w:color w:val="000000"/>
            <w:sz w:val="28"/>
            <w:szCs w:val="28"/>
          </w:rPr>
          <w:t>w</w:t>
        </w:r>
        <w:r w:rsidRPr="008D63C0">
          <w:rPr>
            <w:rStyle w:val="a6"/>
            <w:color w:val="000000"/>
            <w:sz w:val="28"/>
            <w:szCs w:val="28"/>
            <w:lang w:val="ru-RU"/>
          </w:rPr>
          <w:t>3.</w:t>
        </w:r>
        <w:r w:rsidRPr="008D63C0">
          <w:rPr>
            <w:rStyle w:val="a6"/>
            <w:color w:val="000000"/>
            <w:sz w:val="28"/>
            <w:szCs w:val="28"/>
          </w:rPr>
          <w:t>org</w:t>
        </w:r>
        <w:r w:rsidRPr="008D63C0">
          <w:rPr>
            <w:rStyle w:val="a6"/>
            <w:color w:val="000000"/>
            <w:sz w:val="28"/>
            <w:szCs w:val="28"/>
            <w:lang w:val="ru-RU"/>
          </w:rPr>
          <w:t>/</w:t>
        </w:r>
        <w:r w:rsidRPr="008D63C0">
          <w:rPr>
            <w:rStyle w:val="a6"/>
            <w:color w:val="000000"/>
            <w:sz w:val="28"/>
            <w:szCs w:val="28"/>
          </w:rPr>
          <w:t>TR</w:t>
        </w:r>
        <w:r w:rsidRPr="008D63C0">
          <w:rPr>
            <w:rStyle w:val="a6"/>
            <w:color w:val="000000"/>
            <w:sz w:val="28"/>
            <w:szCs w:val="28"/>
            <w:lang w:val="ru-RU"/>
          </w:rPr>
          <w:t>/</w:t>
        </w:r>
        <w:proofErr w:type="spellStart"/>
        <w:r w:rsidRPr="008D63C0">
          <w:rPr>
            <w:rStyle w:val="a6"/>
            <w:color w:val="000000"/>
            <w:sz w:val="28"/>
            <w:szCs w:val="28"/>
          </w:rPr>
          <w:t>webauthn</w:t>
        </w:r>
        <w:proofErr w:type="spellEnd"/>
        <w:r w:rsidRPr="008D63C0">
          <w:rPr>
            <w:rStyle w:val="a6"/>
            <w:color w:val="000000"/>
            <w:sz w:val="28"/>
            <w:szCs w:val="28"/>
            <w:lang w:val="ru-RU"/>
          </w:rPr>
          <w:t>/</w:t>
        </w:r>
      </w:hyperlink>
      <w:r w:rsidRPr="008D63C0">
        <w:rPr>
          <w:color w:val="000000"/>
          <w:sz w:val="28"/>
          <w:szCs w:val="28"/>
        </w:rPr>
        <w:t> </w:t>
      </w:r>
      <w:r w:rsidRPr="008D63C0">
        <w:rPr>
          <w:color w:val="000000"/>
          <w:sz w:val="28"/>
          <w:szCs w:val="28"/>
          <w:lang w:val="ru-RU"/>
        </w:rPr>
        <w:t>(дата звернення: 01.11.2024).</w:t>
      </w:r>
    </w:p>
    <w:p w14:paraId="00000039" w14:textId="00209460" w:rsidR="007D0489" w:rsidRPr="008D63C0" w:rsidRDefault="007D0489" w:rsidP="002C7A02">
      <w:pPr>
        <w:spacing w:line="240" w:lineRule="auto"/>
        <w:jc w:val="both"/>
        <w:rPr>
          <w:rFonts w:ascii="Times New Roman" w:eastAsia="Times New Roman" w:hAnsi="Times New Roman" w:cs="Times New Roman"/>
          <w:sz w:val="28"/>
          <w:szCs w:val="28"/>
          <w:lang w:val="ru-RU"/>
        </w:rPr>
      </w:pPr>
    </w:p>
    <w:sectPr w:rsidR="007D0489" w:rsidRPr="008D63C0" w:rsidSect="00791C24">
      <w:footerReference w:type="default" r:id="rId12"/>
      <w:pgSz w:w="11909" w:h="16834"/>
      <w:pgMar w:top="1418" w:right="1418" w:bottom="1985" w:left="1418" w:header="567" w:footer="567" w:gutter="0"/>
      <w:pgNumType w:start="449"/>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6FECB0" w14:textId="77777777" w:rsidR="00A17191" w:rsidRDefault="00A17191" w:rsidP="00791C24">
      <w:pPr>
        <w:spacing w:line="240" w:lineRule="auto"/>
      </w:pPr>
      <w:r>
        <w:separator/>
      </w:r>
    </w:p>
  </w:endnote>
  <w:endnote w:type="continuationSeparator" w:id="0">
    <w:p w14:paraId="4B85C535" w14:textId="77777777" w:rsidR="00A17191" w:rsidRDefault="00A17191" w:rsidP="00791C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1002AFF" w:usb1="4000ACF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806407"/>
      <w:docPartObj>
        <w:docPartGallery w:val="Page Numbers (Bottom of Page)"/>
        <w:docPartUnique/>
      </w:docPartObj>
    </w:sdtPr>
    <w:sdtEndPr>
      <w:rPr>
        <w:rFonts w:ascii="Times New Roman" w:hAnsi="Times New Roman" w:cs="Times New Roman"/>
        <w:sz w:val="24"/>
        <w:szCs w:val="24"/>
      </w:rPr>
    </w:sdtEndPr>
    <w:sdtContent>
      <w:p w14:paraId="20B1B8A5" w14:textId="313BC967" w:rsidR="00791C24" w:rsidRPr="00791C24" w:rsidRDefault="00791C24">
        <w:pPr>
          <w:pStyle w:val="a9"/>
          <w:jc w:val="center"/>
          <w:rPr>
            <w:rFonts w:ascii="Times New Roman" w:hAnsi="Times New Roman" w:cs="Times New Roman"/>
            <w:sz w:val="24"/>
            <w:szCs w:val="24"/>
          </w:rPr>
        </w:pPr>
        <w:r w:rsidRPr="00791C24">
          <w:rPr>
            <w:rFonts w:ascii="Times New Roman" w:hAnsi="Times New Roman" w:cs="Times New Roman"/>
            <w:sz w:val="24"/>
            <w:szCs w:val="24"/>
          </w:rPr>
          <w:fldChar w:fldCharType="begin"/>
        </w:r>
        <w:r w:rsidRPr="00791C24">
          <w:rPr>
            <w:rFonts w:ascii="Times New Roman" w:hAnsi="Times New Roman" w:cs="Times New Roman"/>
            <w:sz w:val="24"/>
            <w:szCs w:val="24"/>
          </w:rPr>
          <w:instrText>PAGE   \* MERGEFORMAT</w:instrText>
        </w:r>
        <w:r w:rsidRPr="00791C24">
          <w:rPr>
            <w:rFonts w:ascii="Times New Roman" w:hAnsi="Times New Roman" w:cs="Times New Roman"/>
            <w:sz w:val="24"/>
            <w:szCs w:val="24"/>
          </w:rPr>
          <w:fldChar w:fldCharType="separate"/>
        </w:r>
        <w:r w:rsidRPr="00791C24">
          <w:rPr>
            <w:rFonts w:ascii="Times New Roman" w:hAnsi="Times New Roman" w:cs="Times New Roman"/>
            <w:sz w:val="24"/>
            <w:szCs w:val="24"/>
            <w:lang w:val="uk-UA"/>
          </w:rPr>
          <w:t>2</w:t>
        </w:r>
        <w:r w:rsidRPr="00791C24">
          <w:rPr>
            <w:rFonts w:ascii="Times New Roman" w:hAnsi="Times New Roman" w:cs="Times New Roman"/>
            <w:sz w:val="24"/>
            <w:szCs w:val="24"/>
          </w:rPr>
          <w:fldChar w:fldCharType="end"/>
        </w:r>
      </w:p>
    </w:sdtContent>
  </w:sdt>
  <w:p w14:paraId="0782E51B" w14:textId="77777777" w:rsidR="00791C24" w:rsidRDefault="00791C24">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C7312E" w14:textId="77777777" w:rsidR="00A17191" w:rsidRDefault="00A17191" w:rsidP="00791C24">
      <w:pPr>
        <w:spacing w:line="240" w:lineRule="auto"/>
      </w:pPr>
      <w:r>
        <w:separator/>
      </w:r>
    </w:p>
  </w:footnote>
  <w:footnote w:type="continuationSeparator" w:id="0">
    <w:p w14:paraId="016290F0" w14:textId="77777777" w:rsidR="00A17191" w:rsidRDefault="00A17191" w:rsidP="00791C2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E650EB"/>
    <w:multiLevelType w:val="hybridMultilevel"/>
    <w:tmpl w:val="389E75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29549C"/>
    <w:multiLevelType w:val="multilevel"/>
    <w:tmpl w:val="4E78A5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53D3C77"/>
    <w:multiLevelType w:val="multilevel"/>
    <w:tmpl w:val="BD20ED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AA6698A"/>
    <w:multiLevelType w:val="multilevel"/>
    <w:tmpl w:val="577A35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D0C6F69"/>
    <w:multiLevelType w:val="multilevel"/>
    <w:tmpl w:val="C77A44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7B85895"/>
    <w:multiLevelType w:val="multilevel"/>
    <w:tmpl w:val="2F6EE0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3642D9A"/>
    <w:multiLevelType w:val="multilevel"/>
    <w:tmpl w:val="65DC42CC"/>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6CF418B5"/>
    <w:multiLevelType w:val="multilevel"/>
    <w:tmpl w:val="1DFCA3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7"/>
  </w:num>
  <w:num w:numId="2">
    <w:abstractNumId w:val="1"/>
  </w:num>
  <w:num w:numId="3">
    <w:abstractNumId w:val="5"/>
  </w:num>
  <w:num w:numId="4">
    <w:abstractNumId w:val="3"/>
  </w:num>
  <w:num w:numId="5">
    <w:abstractNumId w:val="4"/>
  </w:num>
  <w:num w:numId="6">
    <w:abstractNumId w:val="2"/>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489"/>
    <w:rsid w:val="000D43EF"/>
    <w:rsid w:val="00125890"/>
    <w:rsid w:val="002C7A02"/>
    <w:rsid w:val="003126B2"/>
    <w:rsid w:val="00482BC2"/>
    <w:rsid w:val="004B59A5"/>
    <w:rsid w:val="00791C24"/>
    <w:rsid w:val="007D0489"/>
    <w:rsid w:val="008D63C0"/>
    <w:rsid w:val="009A30F3"/>
    <w:rsid w:val="009D04D4"/>
    <w:rsid w:val="00A17191"/>
    <w:rsid w:val="00A32EFB"/>
    <w:rsid w:val="00B2211B"/>
    <w:rsid w:val="00FB5F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E270E"/>
  <w15:docId w15:val="{69FF0F3B-7CEE-4A2C-B58B-A1122F368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paragraph" w:styleId="a5">
    <w:name w:val="Normal (Web)"/>
    <w:basedOn w:val="a"/>
    <w:uiPriority w:val="99"/>
    <w:semiHidden/>
    <w:unhideWhenUsed/>
    <w:rsid w:val="008D63C0"/>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6">
    <w:name w:val="Hyperlink"/>
    <w:basedOn w:val="a0"/>
    <w:uiPriority w:val="99"/>
    <w:semiHidden/>
    <w:unhideWhenUsed/>
    <w:rsid w:val="008D63C0"/>
    <w:rPr>
      <w:color w:val="0000FF"/>
      <w:u w:val="single"/>
    </w:rPr>
  </w:style>
  <w:style w:type="paragraph" w:styleId="a7">
    <w:name w:val="header"/>
    <w:basedOn w:val="a"/>
    <w:link w:val="a8"/>
    <w:uiPriority w:val="99"/>
    <w:unhideWhenUsed/>
    <w:rsid w:val="00791C24"/>
    <w:pPr>
      <w:tabs>
        <w:tab w:val="center" w:pos="4819"/>
        <w:tab w:val="right" w:pos="9639"/>
      </w:tabs>
      <w:spacing w:line="240" w:lineRule="auto"/>
    </w:pPr>
  </w:style>
  <w:style w:type="character" w:customStyle="1" w:styleId="a8">
    <w:name w:val="Верхній колонтитул Знак"/>
    <w:basedOn w:val="a0"/>
    <w:link w:val="a7"/>
    <w:uiPriority w:val="99"/>
    <w:rsid w:val="00791C24"/>
  </w:style>
  <w:style w:type="paragraph" w:styleId="a9">
    <w:name w:val="footer"/>
    <w:basedOn w:val="a"/>
    <w:link w:val="aa"/>
    <w:uiPriority w:val="99"/>
    <w:unhideWhenUsed/>
    <w:rsid w:val="00791C24"/>
    <w:pPr>
      <w:tabs>
        <w:tab w:val="center" w:pos="4819"/>
        <w:tab w:val="right" w:pos="9639"/>
      </w:tabs>
      <w:spacing w:line="240" w:lineRule="auto"/>
    </w:pPr>
  </w:style>
  <w:style w:type="character" w:customStyle="1" w:styleId="aa">
    <w:name w:val="Нижній колонтитул Знак"/>
    <w:basedOn w:val="a0"/>
    <w:link w:val="a9"/>
    <w:uiPriority w:val="99"/>
    <w:rsid w:val="00791C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015170">
      <w:bodyDiv w:val="1"/>
      <w:marLeft w:val="0"/>
      <w:marRight w:val="0"/>
      <w:marTop w:val="0"/>
      <w:marBottom w:val="0"/>
      <w:divBdr>
        <w:top w:val="none" w:sz="0" w:space="0" w:color="auto"/>
        <w:left w:val="none" w:sz="0" w:space="0" w:color="auto"/>
        <w:bottom w:val="none" w:sz="0" w:space="0" w:color="auto"/>
        <w:right w:val="none" w:sz="0" w:space="0" w:color="auto"/>
      </w:divBdr>
    </w:div>
    <w:div w:id="1220362389">
      <w:bodyDiv w:val="1"/>
      <w:marLeft w:val="0"/>
      <w:marRight w:val="0"/>
      <w:marTop w:val="0"/>
      <w:marBottom w:val="0"/>
      <w:divBdr>
        <w:top w:val="none" w:sz="0" w:space="0" w:color="auto"/>
        <w:left w:val="none" w:sz="0" w:space="0" w:color="auto"/>
        <w:bottom w:val="none" w:sz="0" w:space="0" w:color="auto"/>
        <w:right w:val="none" w:sz="0" w:space="0" w:color="auto"/>
      </w:divBdr>
    </w:div>
    <w:div w:id="1502505534">
      <w:bodyDiv w:val="1"/>
      <w:marLeft w:val="0"/>
      <w:marRight w:val="0"/>
      <w:marTop w:val="0"/>
      <w:marBottom w:val="0"/>
      <w:divBdr>
        <w:top w:val="none" w:sz="0" w:space="0" w:color="auto"/>
        <w:left w:val="none" w:sz="0" w:space="0" w:color="auto"/>
        <w:bottom w:val="none" w:sz="0" w:space="0" w:color="auto"/>
        <w:right w:val="none" w:sz="0" w:space="0" w:color="auto"/>
      </w:divBdr>
    </w:div>
    <w:div w:id="17920462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54938/ijemdcsai.2023.02.1.256"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3.org/TR/webauthn/" TargetMode="External"/><Relationship Id="rId5" Type="http://schemas.openxmlformats.org/officeDocument/2006/relationships/webSettings" Target="webSettings.xml"/><Relationship Id="rId10" Type="http://schemas.openxmlformats.org/officeDocument/2006/relationships/hyperlink" Target="https://doi.org/10.1016/j.comnet.2020.107118" TargetMode="External"/><Relationship Id="rId4" Type="http://schemas.openxmlformats.org/officeDocument/2006/relationships/settings" Target="settings.xml"/><Relationship Id="rId9" Type="http://schemas.openxmlformats.org/officeDocument/2006/relationships/hyperlink" Target="https://paragonie.com/blog/2018/08/security-concerns-surrounding-webauthn-don-t-implement-ecdaa-ye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55C02D-DC03-4BD9-94F1-9068551C7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4787</Words>
  <Characters>2730</Characters>
  <Application>Microsoft Office Word</Application>
  <DocSecurity>0</DocSecurity>
  <Lines>22</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 Zhurba</dc:creator>
  <cp:lastModifiedBy>Lubov Drozdenko</cp:lastModifiedBy>
  <cp:revision>5</cp:revision>
  <cp:lastPrinted>2024-11-12T13:45:00Z</cp:lastPrinted>
  <dcterms:created xsi:type="dcterms:W3CDTF">2024-11-13T10:53:00Z</dcterms:created>
  <dcterms:modified xsi:type="dcterms:W3CDTF">2024-12-01T16:05:00Z</dcterms:modified>
</cp:coreProperties>
</file>