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C332E" w:rsidRPr="00D7650F" w:rsidRDefault="00BC332E" w:rsidP="00BC332E">
      <w:pPr>
        <w:jc w:val="center"/>
        <w:rPr>
          <w:b/>
          <w:bCs/>
        </w:rPr>
      </w:pPr>
      <w:bookmarkStart w:id="0" w:name="_Toc122772220"/>
      <w:r w:rsidRPr="00D7650F">
        <w:rPr>
          <w:b/>
          <w:bCs/>
        </w:rPr>
        <w:t>НАЦІОНАЛЬНИЙ ТЕХНІЧНИЙ УНІВЕРСИТЕТ УКРАЇНИ</w:t>
      </w:r>
    </w:p>
    <w:p w:rsidR="00BC332E" w:rsidRPr="00D7650F" w:rsidRDefault="00BC332E" w:rsidP="00BC332E">
      <w:pPr>
        <w:jc w:val="center"/>
        <w:rPr>
          <w:b/>
          <w:bCs/>
        </w:rPr>
      </w:pPr>
      <w:r w:rsidRPr="00D7650F">
        <w:rPr>
          <w:b/>
          <w:bCs/>
        </w:rPr>
        <w:t>«КИЇВСЬКИЙ ПОЛІТЕХНІЧНИЙ ІНСТИТУТ</w:t>
      </w:r>
      <w:r w:rsidRPr="00D7650F">
        <w:rPr>
          <w:b/>
          <w:bCs/>
        </w:rPr>
        <w:br/>
        <w:t>імені ІГОРЯ СІКОРСЬКОГО»</w:t>
      </w:r>
    </w:p>
    <w:p w:rsidR="00BC332E" w:rsidRPr="00DC6A93" w:rsidRDefault="00BC332E" w:rsidP="00BC332E">
      <w:pPr>
        <w:jc w:val="center"/>
        <w:rPr>
          <w:rFonts w:ascii="Arial" w:hAnsi="Arial" w:cs="Arial"/>
          <w:bCs/>
          <w:caps/>
        </w:rPr>
      </w:pPr>
    </w:p>
    <w:p w:rsidR="00BC332E" w:rsidRPr="006F53D2" w:rsidRDefault="00BC332E" w:rsidP="00BC332E">
      <w:pPr>
        <w:tabs>
          <w:tab w:val="left" w:leader="underscore" w:pos="8903"/>
        </w:tabs>
        <w:spacing w:before="120"/>
        <w:jc w:val="center"/>
        <w:rPr>
          <w:b/>
        </w:rPr>
      </w:pPr>
      <w:r w:rsidRPr="006F53D2">
        <w:rPr>
          <w:b/>
        </w:rPr>
        <w:t xml:space="preserve">Інститут матеріалознавства та зварювання ім. Є.О. Патона  </w:t>
      </w:r>
    </w:p>
    <w:p w:rsidR="00BC332E" w:rsidRPr="006F53D2" w:rsidRDefault="00BC332E" w:rsidP="00BC332E">
      <w:pPr>
        <w:tabs>
          <w:tab w:val="left" w:leader="underscore" w:pos="8903"/>
        </w:tabs>
        <w:jc w:val="center"/>
        <w:rPr>
          <w:b/>
        </w:rPr>
      </w:pPr>
      <w:r>
        <w:rPr>
          <w:b/>
        </w:rPr>
        <w:t>К</w:t>
      </w:r>
      <w:r w:rsidRPr="006F53D2">
        <w:rPr>
          <w:b/>
        </w:rPr>
        <w:t>афедра зварювального виробництва</w:t>
      </w:r>
    </w:p>
    <w:p w:rsidR="00BC332E" w:rsidRPr="00DC6A93" w:rsidRDefault="00BC332E" w:rsidP="00BC332E">
      <w:pPr>
        <w:tabs>
          <w:tab w:val="left" w:leader="underscore" w:pos="8903"/>
          <w:tab w:val="left" w:leader="underscore" w:pos="9631"/>
        </w:tabs>
        <w:jc w:val="center"/>
        <w:rPr>
          <w:rFonts w:ascii="Arial" w:hAnsi="Arial" w:cs="Arial"/>
          <w:vertAlign w:val="superscript"/>
        </w:rPr>
      </w:pPr>
    </w:p>
    <w:tbl>
      <w:tblPr>
        <w:tblW w:w="0" w:type="auto"/>
        <w:tblInd w:w="108" w:type="dxa"/>
        <w:tblLook w:val="01E0" w:firstRow="1" w:lastRow="1" w:firstColumn="1" w:lastColumn="1" w:noHBand="0" w:noVBand="0"/>
      </w:tblPr>
      <w:tblGrid>
        <w:gridCol w:w="4292"/>
        <w:gridCol w:w="4954"/>
      </w:tblGrid>
      <w:tr w:rsidR="00BC332E" w:rsidRPr="001F4203" w:rsidTr="00F65622">
        <w:trPr>
          <w:trHeight w:val="1602"/>
        </w:trPr>
        <w:tc>
          <w:tcPr>
            <w:tcW w:w="4677" w:type="dxa"/>
          </w:tcPr>
          <w:p w:rsidR="00BC332E" w:rsidRPr="004554B5" w:rsidRDefault="00BC332E" w:rsidP="00F65622">
            <w:pPr>
              <w:tabs>
                <w:tab w:val="left" w:leader="underscore" w:pos="8903"/>
                <w:tab w:val="left" w:leader="underscore" w:pos="9631"/>
              </w:tabs>
            </w:pPr>
            <w:r w:rsidRPr="004554B5">
              <w:t>«На правах рукопису»</w:t>
            </w:r>
          </w:p>
          <w:p w:rsidR="00BC332E" w:rsidRPr="001F4203" w:rsidRDefault="00BC332E" w:rsidP="00F65622">
            <w:pPr>
              <w:tabs>
                <w:tab w:val="left" w:leader="underscore" w:pos="8903"/>
                <w:tab w:val="left" w:leader="underscore" w:pos="9631"/>
              </w:tabs>
              <w:rPr>
                <w:vertAlign w:val="superscript"/>
              </w:rPr>
            </w:pPr>
            <w:r w:rsidRPr="004554B5">
              <w:t xml:space="preserve">     УДК  621.791        </w:t>
            </w:r>
            <w:r w:rsidRPr="001F4203">
              <w:rPr>
                <w:sz w:val="26"/>
              </w:rPr>
              <w:t xml:space="preserve">                               </w:t>
            </w:r>
          </w:p>
        </w:tc>
        <w:tc>
          <w:tcPr>
            <w:tcW w:w="5223" w:type="dxa"/>
          </w:tcPr>
          <w:p w:rsidR="00BC332E" w:rsidRPr="004554B5" w:rsidRDefault="00BC332E" w:rsidP="00F65622">
            <w:pPr>
              <w:tabs>
                <w:tab w:val="left" w:leader="underscore" w:pos="8903"/>
                <w:tab w:val="left" w:leader="underscore" w:pos="9631"/>
              </w:tabs>
            </w:pPr>
            <w:r w:rsidRPr="004554B5">
              <w:t>До захисту допущено:</w:t>
            </w:r>
          </w:p>
          <w:p w:rsidR="00BC332E" w:rsidRPr="004554B5" w:rsidRDefault="00BC332E" w:rsidP="00F65622">
            <w:pPr>
              <w:tabs>
                <w:tab w:val="left" w:leader="underscore" w:pos="8903"/>
                <w:tab w:val="left" w:leader="underscore" w:pos="9631"/>
              </w:tabs>
              <w:rPr>
                <w:bCs/>
              </w:rPr>
            </w:pPr>
            <w:r w:rsidRPr="004554B5">
              <w:rPr>
                <w:bCs/>
              </w:rPr>
              <w:t xml:space="preserve">Завідувач кафедри </w:t>
            </w:r>
          </w:p>
          <w:p w:rsidR="00BC332E" w:rsidRPr="004554B5" w:rsidRDefault="00BC332E" w:rsidP="00F65622">
            <w:pPr>
              <w:tabs>
                <w:tab w:val="left" w:leader="underscore" w:pos="8903"/>
                <w:tab w:val="left" w:leader="underscore" w:pos="9631"/>
              </w:tabs>
              <w:jc w:val="center"/>
              <w:rPr>
                <w:bCs/>
              </w:rPr>
            </w:pPr>
          </w:p>
          <w:p w:rsidR="00BC332E" w:rsidRPr="004554B5" w:rsidRDefault="00BC332E" w:rsidP="00F65622">
            <w:pPr>
              <w:tabs>
                <w:tab w:val="left" w:leader="underscore" w:pos="8903"/>
                <w:tab w:val="left" w:leader="underscore" w:pos="9631"/>
              </w:tabs>
            </w:pPr>
            <w:r w:rsidRPr="004554B5">
              <w:t xml:space="preserve">___________  Віктор КВАСНИЦЬКИЙ </w:t>
            </w:r>
          </w:p>
          <w:p w:rsidR="00BC332E" w:rsidRPr="004554B5" w:rsidRDefault="00BC332E" w:rsidP="00F65622">
            <w:pPr>
              <w:tabs>
                <w:tab w:val="left" w:leader="underscore" w:pos="8903"/>
                <w:tab w:val="left" w:leader="underscore" w:pos="9631"/>
              </w:tabs>
              <w:jc w:val="right"/>
            </w:pPr>
          </w:p>
          <w:p w:rsidR="00BC332E" w:rsidRPr="004554B5" w:rsidRDefault="00BC332E" w:rsidP="00F65622">
            <w:pPr>
              <w:tabs>
                <w:tab w:val="left" w:leader="underscore" w:pos="8903"/>
                <w:tab w:val="left" w:leader="underscore" w:pos="9631"/>
              </w:tabs>
            </w:pPr>
            <w:r w:rsidRPr="004554B5">
              <w:t xml:space="preserve">«___»_____________2020  р. </w:t>
            </w:r>
          </w:p>
          <w:p w:rsidR="00BC332E" w:rsidRPr="001F4203" w:rsidRDefault="00BC332E" w:rsidP="00F65622">
            <w:pPr>
              <w:tabs>
                <w:tab w:val="left" w:leader="underscore" w:pos="8903"/>
                <w:tab w:val="left" w:leader="underscore" w:pos="9631"/>
              </w:tabs>
              <w:jc w:val="right"/>
              <w:rPr>
                <w:vertAlign w:val="superscript"/>
              </w:rPr>
            </w:pPr>
            <w:r w:rsidRPr="001F4203">
              <w:rPr>
                <w:sz w:val="26"/>
              </w:rPr>
              <w:t xml:space="preserve"> </w:t>
            </w:r>
            <w:r w:rsidRPr="001F4203">
              <w:rPr>
                <w:bCs/>
              </w:rPr>
              <w:t xml:space="preserve">                                                                                 </w:t>
            </w:r>
            <w:r w:rsidRPr="001F4203">
              <w:t xml:space="preserve">       </w:t>
            </w:r>
            <w:r w:rsidRPr="001F4203">
              <w:rPr>
                <w:b/>
                <w:bCs/>
              </w:rPr>
              <w:t xml:space="preserve">    </w:t>
            </w:r>
            <w:r w:rsidRPr="001F4203">
              <w:rPr>
                <w:sz w:val="26"/>
              </w:rPr>
              <w:t xml:space="preserve">                                                    </w:t>
            </w:r>
          </w:p>
        </w:tc>
      </w:tr>
    </w:tbl>
    <w:p w:rsidR="00BC332E" w:rsidRDefault="00BC332E" w:rsidP="00BC332E">
      <w:pPr>
        <w:tabs>
          <w:tab w:val="right" w:leader="underscore" w:pos="8903"/>
        </w:tabs>
        <w:jc w:val="center"/>
        <w:rPr>
          <w:b/>
          <w:sz w:val="40"/>
          <w:szCs w:val="40"/>
        </w:rPr>
      </w:pPr>
      <w:r w:rsidRPr="005B2916">
        <w:rPr>
          <w:b/>
          <w:sz w:val="40"/>
          <w:szCs w:val="40"/>
        </w:rPr>
        <w:t>Магістерська дисертація</w:t>
      </w:r>
    </w:p>
    <w:p w:rsidR="00BC332E" w:rsidRDefault="00BC332E" w:rsidP="00BC332E">
      <w:pPr>
        <w:spacing w:line="360" w:lineRule="auto"/>
        <w:jc w:val="center"/>
        <w:rPr>
          <w:b/>
        </w:rPr>
      </w:pPr>
      <w:r w:rsidRPr="00AD38BB">
        <w:rPr>
          <w:b/>
        </w:rPr>
        <w:t>на здобуття ступеня магістра</w:t>
      </w:r>
    </w:p>
    <w:p w:rsidR="00BC332E" w:rsidRDefault="00BC332E" w:rsidP="00BC332E">
      <w:pPr>
        <w:spacing w:line="360" w:lineRule="auto"/>
        <w:jc w:val="center"/>
        <w:rPr>
          <w:b/>
        </w:rPr>
      </w:pPr>
      <w:r>
        <w:rPr>
          <w:b/>
        </w:rPr>
        <w:t xml:space="preserve">за освітньо-професійною програмою </w:t>
      </w:r>
      <w:r w:rsidRPr="00BC1889">
        <w:rPr>
          <w:b/>
        </w:rPr>
        <w:t>«Технології та інжиніринг у зварюванні»</w:t>
      </w:r>
    </w:p>
    <w:p w:rsidR="00BC332E" w:rsidRPr="00AD38BB" w:rsidRDefault="00BC332E" w:rsidP="00BC332E">
      <w:pPr>
        <w:pStyle w:val="9"/>
        <w:spacing w:before="0" w:after="0" w:line="360" w:lineRule="auto"/>
        <w:jc w:val="center"/>
        <w:rPr>
          <w:rFonts w:ascii="Times New Roman" w:hAnsi="Times New Roman" w:cs="Times New Roman"/>
          <w:b/>
          <w:sz w:val="28"/>
          <w:szCs w:val="28"/>
        </w:rPr>
      </w:pPr>
      <w:r w:rsidRPr="00AD38BB">
        <w:rPr>
          <w:rFonts w:ascii="Times New Roman" w:hAnsi="Times New Roman" w:cs="Times New Roman"/>
          <w:b/>
          <w:sz w:val="26"/>
        </w:rPr>
        <w:t xml:space="preserve">зі спеціальності  </w:t>
      </w:r>
      <w:r w:rsidRPr="00AD38BB">
        <w:rPr>
          <w:rFonts w:ascii="Times New Roman" w:hAnsi="Times New Roman" w:cs="Times New Roman"/>
          <w:b/>
          <w:sz w:val="28"/>
          <w:szCs w:val="28"/>
        </w:rPr>
        <w:t xml:space="preserve">131 </w:t>
      </w:r>
      <w:r>
        <w:rPr>
          <w:rFonts w:ascii="Times New Roman" w:hAnsi="Times New Roman" w:cs="Times New Roman"/>
          <w:b/>
          <w:sz w:val="28"/>
          <w:szCs w:val="28"/>
        </w:rPr>
        <w:t>«</w:t>
      </w:r>
      <w:r w:rsidRPr="00AD38BB">
        <w:rPr>
          <w:rFonts w:ascii="Times New Roman" w:hAnsi="Times New Roman" w:cs="Times New Roman"/>
          <w:b/>
          <w:sz w:val="28"/>
          <w:szCs w:val="28"/>
        </w:rPr>
        <w:t>Прикладна механіка</w:t>
      </w:r>
      <w:r>
        <w:rPr>
          <w:rFonts w:ascii="Times New Roman" w:hAnsi="Times New Roman" w:cs="Times New Roman"/>
          <w:b/>
          <w:sz w:val="28"/>
          <w:szCs w:val="28"/>
        </w:rPr>
        <w:t>»</w:t>
      </w:r>
    </w:p>
    <w:p w:rsidR="00BC332E" w:rsidRPr="00BC332E" w:rsidRDefault="00BC332E" w:rsidP="00BC332E">
      <w:pPr>
        <w:jc w:val="center"/>
        <w:rPr>
          <w:b/>
        </w:rPr>
      </w:pPr>
      <w:r w:rsidRPr="00AD38BB">
        <w:rPr>
          <w:b/>
        </w:rPr>
        <w:t>на тему</w:t>
      </w:r>
      <w:r w:rsidRPr="00BC332E">
        <w:rPr>
          <w:b/>
        </w:rPr>
        <w:t>: «Технологія складання та зварювання корпусу кожухотрубного теплообмінника»</w:t>
      </w:r>
    </w:p>
    <w:p w:rsidR="00BC332E" w:rsidRPr="00BC332E" w:rsidRDefault="00BC332E" w:rsidP="00BC332E">
      <w:pPr>
        <w:tabs>
          <w:tab w:val="left" w:leader="underscore" w:pos="3060"/>
          <w:tab w:val="left" w:pos="3240"/>
          <w:tab w:val="left" w:leader="underscore" w:pos="7200"/>
          <w:tab w:val="left" w:pos="7380"/>
          <w:tab w:val="left" w:leader="underscore" w:pos="8903"/>
        </w:tabs>
        <w:rPr>
          <w:bCs/>
        </w:rPr>
      </w:pPr>
      <w:r w:rsidRPr="00BC332E">
        <w:rPr>
          <w:bCs/>
        </w:rPr>
        <w:t xml:space="preserve">Виконав: </w:t>
      </w:r>
    </w:p>
    <w:p w:rsidR="00BC332E" w:rsidRPr="00AD38BB" w:rsidRDefault="00BC332E" w:rsidP="00BC332E">
      <w:pPr>
        <w:tabs>
          <w:tab w:val="left" w:leader="underscore" w:pos="3060"/>
          <w:tab w:val="left" w:pos="3240"/>
          <w:tab w:val="left" w:leader="underscore" w:pos="7200"/>
          <w:tab w:val="left" w:pos="7380"/>
          <w:tab w:val="left" w:leader="underscore" w:pos="8903"/>
        </w:tabs>
        <w:rPr>
          <w:bCs/>
        </w:rPr>
      </w:pPr>
      <w:r w:rsidRPr="00AD38BB">
        <w:rPr>
          <w:bCs/>
        </w:rPr>
        <w:t xml:space="preserve">студент </w:t>
      </w:r>
      <w:r>
        <w:rPr>
          <w:bCs/>
          <w:lang w:val="en-US"/>
        </w:rPr>
        <w:t>V</w:t>
      </w:r>
      <w:r w:rsidRPr="00AD38BB">
        <w:rPr>
          <w:bCs/>
          <w:lang w:val="en-US"/>
        </w:rPr>
        <w:t>I</w:t>
      </w:r>
      <w:r w:rsidRPr="00AD38BB">
        <w:rPr>
          <w:bCs/>
        </w:rPr>
        <w:t xml:space="preserve"> курсу, групи </w:t>
      </w:r>
      <w:r w:rsidRPr="00BC332E">
        <w:rPr>
          <w:bCs/>
        </w:rPr>
        <w:t>ЗВ-91мп</w:t>
      </w:r>
      <w:r w:rsidRPr="00AD38BB">
        <w:rPr>
          <w:bCs/>
        </w:rPr>
        <w:t xml:space="preserve">    </w:t>
      </w:r>
    </w:p>
    <w:p w:rsidR="00BC332E" w:rsidRPr="00AD38BB" w:rsidRDefault="00BC332E" w:rsidP="00BC332E">
      <w:pPr>
        <w:rPr>
          <w:vertAlign w:val="superscript"/>
        </w:rPr>
      </w:pPr>
      <w:r>
        <w:rPr>
          <w:bCs/>
          <w:noProof/>
        </w:rPr>
        <w:t>Ромах Євгеній Олександрович</w:t>
      </w:r>
    </w:p>
    <w:p w:rsidR="00BC332E" w:rsidRPr="00AD38BB" w:rsidRDefault="00BC332E" w:rsidP="00BC332E">
      <w:pPr>
        <w:ind w:left="844" w:firstLine="1988"/>
        <w:jc w:val="center"/>
        <w:rPr>
          <w:sz w:val="26"/>
          <w:vertAlign w:val="superscript"/>
        </w:rPr>
      </w:pPr>
      <w:r w:rsidRPr="00AD38BB">
        <w:rPr>
          <w:bCs/>
          <w:noProof/>
          <w:lang w:eastAsia="uk-UA"/>
        </w:rPr>
        <mc:AlternateContent>
          <mc:Choice Requires="wps">
            <w:drawing>
              <wp:anchor distT="0" distB="0" distL="114300" distR="114300" simplePos="0" relativeHeight="251661312" behindDoc="0" locked="0" layoutInCell="1" allowOverlap="1" wp14:anchorId="32BE60AA" wp14:editId="4C8F2044">
                <wp:simplePos x="0" y="0"/>
                <wp:positionH relativeFrom="column">
                  <wp:posOffset>5384800</wp:posOffset>
                </wp:positionH>
                <wp:positionV relativeFrom="paragraph">
                  <wp:posOffset>7620</wp:posOffset>
                </wp:positionV>
                <wp:extent cx="963295" cy="0"/>
                <wp:effectExtent l="8255" t="12065" r="9525" b="6985"/>
                <wp:wrapNone/>
                <wp:docPr id="33" name="Прямая соединительная линия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6329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C34872D" id="Прямая соединительная линия 33"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4pt,.6pt" to="499.8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"/>
            </w:pict>
          </mc:Fallback>
        </mc:AlternateContent>
      </w:r>
      <w:r w:rsidRPr="00AD38BB">
        <w:rPr>
          <w:sz w:val="26"/>
          <w:vertAlign w:val="superscript"/>
        </w:rPr>
        <w:tab/>
      </w:r>
      <w:r w:rsidRPr="00AD38BB">
        <w:rPr>
          <w:sz w:val="26"/>
          <w:vertAlign w:val="superscript"/>
        </w:rPr>
        <w:tab/>
      </w:r>
      <w:r w:rsidRPr="00AD38BB">
        <w:rPr>
          <w:sz w:val="26"/>
          <w:vertAlign w:val="superscript"/>
        </w:rPr>
        <w:tab/>
      </w:r>
      <w:r w:rsidRPr="00AD38BB">
        <w:rPr>
          <w:sz w:val="26"/>
          <w:vertAlign w:val="superscript"/>
        </w:rPr>
        <w:tab/>
        <w:t xml:space="preserve">  </w:t>
      </w:r>
      <w:r w:rsidRPr="00AD38BB">
        <w:rPr>
          <w:sz w:val="26"/>
          <w:vertAlign w:val="superscript"/>
        </w:rPr>
        <w:tab/>
      </w:r>
      <w:r w:rsidRPr="00AD38BB">
        <w:rPr>
          <w:sz w:val="26"/>
          <w:vertAlign w:val="superscript"/>
        </w:rPr>
        <w:tab/>
      </w:r>
      <w:r w:rsidRPr="00AD38BB">
        <w:rPr>
          <w:sz w:val="26"/>
          <w:vertAlign w:val="superscript"/>
        </w:rPr>
        <w:tab/>
      </w:r>
      <w:r w:rsidRPr="00AD38BB">
        <w:rPr>
          <w:sz w:val="26"/>
          <w:vertAlign w:val="superscript"/>
        </w:rPr>
        <w:tab/>
      </w:r>
    </w:p>
    <w:p w:rsidR="00BC332E" w:rsidRPr="00AD38BB" w:rsidRDefault="00BC332E" w:rsidP="00BC332E">
      <w:pPr>
        <w:tabs>
          <w:tab w:val="left" w:leader="underscore" w:pos="7200"/>
          <w:tab w:val="left" w:pos="7380"/>
          <w:tab w:val="left" w:leader="underscore" w:pos="8903"/>
        </w:tabs>
        <w:rPr>
          <w:bCs/>
          <w:sz w:val="26"/>
        </w:rPr>
      </w:pPr>
      <w:r w:rsidRPr="00AD38BB">
        <w:rPr>
          <w:bCs/>
          <w:sz w:val="26"/>
          <w:lang w:val="ru-RU"/>
        </w:rPr>
        <w:t>К</w:t>
      </w:r>
      <w:r w:rsidRPr="00AD38BB">
        <w:rPr>
          <w:bCs/>
          <w:sz w:val="26"/>
        </w:rPr>
        <w:t>ерівник:</w:t>
      </w:r>
    </w:p>
    <w:p w:rsidR="00BC332E" w:rsidRDefault="00BC332E" w:rsidP="00BC332E">
      <w:pPr>
        <w:tabs>
          <w:tab w:val="left" w:leader="underscore" w:pos="7200"/>
          <w:tab w:val="left" w:pos="7380"/>
          <w:tab w:val="left" w:leader="underscore" w:pos="8903"/>
        </w:tabs>
        <w:rPr>
          <w:bCs/>
        </w:rPr>
      </w:pPr>
      <w:r>
        <w:rPr>
          <w:bCs/>
          <w:sz w:val="26"/>
        </w:rPr>
        <w:t>Старший викладач</w:t>
      </w:r>
    </w:p>
    <w:p w:rsidR="00BC332E" w:rsidRPr="00706C06" w:rsidRDefault="00BC332E" w:rsidP="00BC332E">
      <w:pPr>
        <w:tabs>
          <w:tab w:val="left" w:leader="underscore" w:pos="7200"/>
          <w:tab w:val="left" w:pos="7380"/>
          <w:tab w:val="left" w:leader="underscore" w:pos="8903"/>
        </w:tabs>
        <w:rPr>
          <w:bCs/>
        </w:rPr>
      </w:pPr>
      <w:r>
        <w:rPr>
          <w:bCs/>
        </w:rPr>
        <w:t>Бойко Віталій Петрович</w:t>
      </w:r>
    </w:p>
    <w:p w:rsidR="00BC332E" w:rsidRPr="00AD38BB" w:rsidRDefault="00BC332E" w:rsidP="00BC332E">
      <w:pPr>
        <w:ind w:left="2124" w:firstLine="708"/>
        <w:jc w:val="right"/>
        <w:rPr>
          <w:sz w:val="26"/>
          <w:vertAlign w:val="superscript"/>
        </w:rPr>
      </w:pPr>
      <w:r w:rsidRPr="00AD38BB">
        <w:rPr>
          <w:bCs/>
          <w:noProof/>
          <w:sz w:val="26"/>
          <w:lang w:eastAsia="uk-UA"/>
        </w:rPr>
        <mc:AlternateContent>
          <mc:Choice Requires="wps">
            <w:drawing>
              <wp:anchor distT="0" distB="0" distL="114300" distR="114300" simplePos="0" relativeHeight="251659264" behindDoc="0" locked="0" layoutInCell="1" allowOverlap="1" wp14:anchorId="29D5A79F" wp14:editId="048C4D37">
                <wp:simplePos x="0" y="0"/>
                <wp:positionH relativeFrom="column">
                  <wp:posOffset>5384800</wp:posOffset>
                </wp:positionH>
                <wp:positionV relativeFrom="paragraph">
                  <wp:posOffset>6985</wp:posOffset>
                </wp:positionV>
                <wp:extent cx="979170" cy="0"/>
                <wp:effectExtent l="8255" t="9525" r="12700" b="9525"/>
                <wp:wrapNone/>
                <wp:docPr id="32" name="Прямая соединительная линия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7917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6BAF475" id="Прямая соединительная линия 32"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4pt,.55pt" to="501.1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"/>
            </w:pict>
          </mc:Fallback>
        </mc:AlternateContent>
      </w:r>
      <w:r w:rsidRPr="00AD38BB">
        <w:rPr>
          <w:sz w:val="26"/>
          <w:vertAlign w:val="superscript"/>
        </w:rPr>
        <w:tab/>
        <w:t xml:space="preserve">                       </w:t>
      </w:r>
    </w:p>
    <w:p w:rsidR="00BC332E" w:rsidRPr="00AD38BB" w:rsidRDefault="00BC332E" w:rsidP="00BC332E">
      <w:pPr>
        <w:tabs>
          <w:tab w:val="left" w:pos="3486"/>
          <w:tab w:val="left" w:leader="underscore" w:pos="5760"/>
          <w:tab w:val="left" w:pos="6120"/>
          <w:tab w:val="left" w:leader="underscore" w:pos="9540"/>
        </w:tabs>
        <w:rPr>
          <w:bCs/>
          <w:sz w:val="26"/>
        </w:rPr>
      </w:pPr>
      <w:r w:rsidRPr="00AD38BB">
        <w:rPr>
          <w:bCs/>
          <w:sz w:val="26"/>
        </w:rPr>
        <w:t>Консультант</w:t>
      </w:r>
      <w:r w:rsidRPr="00AD38BB">
        <w:rPr>
          <w:bCs/>
          <w:sz w:val="26"/>
          <w:lang w:val="ru-RU"/>
        </w:rPr>
        <w:t xml:space="preserve"> </w:t>
      </w:r>
      <w:r w:rsidRPr="00AD38BB">
        <w:rPr>
          <w:bCs/>
          <w:sz w:val="26"/>
        </w:rPr>
        <w:t xml:space="preserve">з охорони  праці:  </w:t>
      </w:r>
    </w:p>
    <w:p w:rsidR="00BC332E" w:rsidRDefault="00BC332E" w:rsidP="00BC332E">
      <w:pPr>
        <w:tabs>
          <w:tab w:val="left" w:pos="3486"/>
          <w:tab w:val="left" w:leader="underscore" w:pos="5760"/>
          <w:tab w:val="left" w:pos="6120"/>
          <w:tab w:val="left" w:leader="underscore" w:pos="9540"/>
        </w:tabs>
        <w:rPr>
          <w:bCs/>
        </w:rPr>
      </w:pPr>
      <w:r w:rsidRPr="00AD38BB">
        <w:t>Професор,</w:t>
      </w:r>
      <w:r w:rsidRPr="00AD38BB">
        <w:rPr>
          <w:bCs/>
        </w:rPr>
        <w:t xml:space="preserve"> д. т. н.,  </w:t>
      </w:r>
    </w:p>
    <w:p w:rsidR="00BC332E" w:rsidRPr="00AD38BB" w:rsidRDefault="00BC332E" w:rsidP="00BC332E">
      <w:pPr>
        <w:tabs>
          <w:tab w:val="left" w:pos="3486"/>
          <w:tab w:val="left" w:leader="underscore" w:pos="5760"/>
          <w:tab w:val="left" w:pos="6120"/>
          <w:tab w:val="left" w:leader="underscore" w:pos="9540"/>
        </w:tabs>
        <w:rPr>
          <w:bCs/>
          <w:sz w:val="26"/>
        </w:rPr>
      </w:pPr>
      <w:r w:rsidRPr="00AD38BB">
        <w:rPr>
          <w:bCs/>
        </w:rPr>
        <w:t xml:space="preserve">Левченко </w:t>
      </w:r>
      <w:r>
        <w:rPr>
          <w:bCs/>
        </w:rPr>
        <w:t>Олег Григорович</w:t>
      </w:r>
    </w:p>
    <w:p w:rsidR="00BC332E" w:rsidRPr="00AD38BB" w:rsidRDefault="00BC332E" w:rsidP="00BC332E">
      <w:pPr>
        <w:ind w:left="8496"/>
        <w:rPr>
          <w:sz w:val="26"/>
          <w:vertAlign w:val="superscript"/>
        </w:rPr>
      </w:pPr>
      <w:r w:rsidRPr="00AD38BB">
        <w:rPr>
          <w:b/>
          <w:bCs/>
          <w:noProof/>
          <w:sz w:val="26"/>
          <w:lang w:eastAsia="uk-UA"/>
        </w:rPr>
        <mc:AlternateContent>
          <mc:Choice Requires="wps">
            <w:drawing>
              <wp:anchor distT="0" distB="0" distL="114300" distR="114300" simplePos="0" relativeHeight="251660288" behindDoc="0" locked="0" layoutInCell="1" allowOverlap="1" wp14:anchorId="157AF147" wp14:editId="2886F069">
                <wp:simplePos x="0" y="0"/>
                <wp:positionH relativeFrom="column">
                  <wp:posOffset>5347335</wp:posOffset>
                </wp:positionH>
                <wp:positionV relativeFrom="paragraph">
                  <wp:posOffset>18415</wp:posOffset>
                </wp:positionV>
                <wp:extent cx="1039495" cy="0"/>
                <wp:effectExtent l="8890" t="9525" r="8890" b="9525"/>
                <wp:wrapNone/>
                <wp:docPr id="31" name="Прямая соединительная линия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3949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DD584EB" id="Прямая соединительная линия 31"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1.05pt,1.45pt" to="502.9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"/>
            </w:pict>
          </mc:Fallback>
        </mc:AlternateContent>
      </w:r>
      <w:r w:rsidRPr="00AD38BB">
        <w:rPr>
          <w:sz w:val="26"/>
          <w:vertAlign w:val="superscript"/>
          <w:lang w:val="ru-RU"/>
        </w:rPr>
        <w:t xml:space="preserve"> </w:t>
      </w:r>
      <w:r w:rsidRPr="00AD38BB">
        <w:rPr>
          <w:sz w:val="26"/>
          <w:vertAlign w:val="superscript"/>
        </w:rPr>
        <w:t xml:space="preserve">         </w:t>
      </w:r>
    </w:p>
    <w:p w:rsidR="00BC332E" w:rsidRPr="00AD38BB" w:rsidRDefault="00BC332E" w:rsidP="00BC332E">
      <w:pPr>
        <w:tabs>
          <w:tab w:val="left" w:pos="3486"/>
          <w:tab w:val="left" w:leader="underscore" w:pos="5760"/>
          <w:tab w:val="left" w:pos="6120"/>
          <w:tab w:val="left" w:leader="underscore" w:pos="9540"/>
        </w:tabs>
        <w:rPr>
          <w:bCs/>
          <w:sz w:val="26"/>
        </w:rPr>
      </w:pPr>
      <w:r w:rsidRPr="00AD38BB">
        <w:rPr>
          <w:bCs/>
          <w:sz w:val="26"/>
        </w:rPr>
        <w:t>Консультант</w:t>
      </w:r>
      <w:r w:rsidRPr="00AD38BB">
        <w:rPr>
          <w:bCs/>
          <w:sz w:val="26"/>
          <w:lang w:val="ru-RU"/>
        </w:rPr>
        <w:t xml:space="preserve"> </w:t>
      </w:r>
      <w:r w:rsidRPr="00AD38BB">
        <w:rPr>
          <w:bCs/>
          <w:sz w:val="26"/>
        </w:rPr>
        <w:t xml:space="preserve">з розроблення </w:t>
      </w:r>
      <w:r w:rsidRPr="00AD38BB">
        <w:t>стартап-проекту</w:t>
      </w:r>
      <w:r w:rsidRPr="00AD38BB">
        <w:rPr>
          <w:bCs/>
          <w:sz w:val="26"/>
        </w:rPr>
        <w:t xml:space="preserve">:  </w:t>
      </w:r>
    </w:p>
    <w:p w:rsidR="00BC332E" w:rsidRDefault="00BC332E" w:rsidP="00BC332E">
      <w:pPr>
        <w:tabs>
          <w:tab w:val="left" w:pos="3486"/>
          <w:tab w:val="left" w:leader="underscore" w:pos="5760"/>
          <w:tab w:val="left" w:pos="6120"/>
          <w:tab w:val="left" w:leader="underscore" w:pos="9540"/>
        </w:tabs>
        <w:rPr>
          <w:bCs/>
        </w:rPr>
      </w:pPr>
      <w:r>
        <w:t>Д</w:t>
      </w:r>
      <w:r w:rsidRPr="00AD38BB">
        <w:t>оцент,</w:t>
      </w:r>
      <w:r w:rsidRPr="00AD38BB">
        <w:rPr>
          <w:bCs/>
        </w:rPr>
        <w:t xml:space="preserve"> к. е. н.,  </w:t>
      </w:r>
    </w:p>
    <w:p w:rsidR="00BC332E" w:rsidRPr="00AD38BB" w:rsidRDefault="00BC332E" w:rsidP="00BC332E">
      <w:pPr>
        <w:tabs>
          <w:tab w:val="left" w:pos="3486"/>
          <w:tab w:val="left" w:leader="underscore" w:pos="5760"/>
          <w:tab w:val="left" w:pos="6120"/>
          <w:tab w:val="left" w:leader="underscore" w:pos="9540"/>
        </w:tabs>
        <w:rPr>
          <w:bCs/>
          <w:sz w:val="26"/>
        </w:rPr>
      </w:pPr>
      <w:r>
        <w:rPr>
          <w:bCs/>
        </w:rPr>
        <w:t>Тимошенко Наталія Юріївна</w:t>
      </w:r>
    </w:p>
    <w:p w:rsidR="00BC332E" w:rsidRPr="00AD38BB" w:rsidRDefault="00BC332E" w:rsidP="00BC332E">
      <w:pPr>
        <w:ind w:left="7788" w:firstLine="708"/>
        <w:jc w:val="center"/>
        <w:rPr>
          <w:sz w:val="26"/>
          <w:vertAlign w:val="superscript"/>
        </w:rPr>
      </w:pPr>
      <w:r w:rsidRPr="00AD38BB">
        <w:rPr>
          <w:b/>
          <w:bCs/>
          <w:noProof/>
          <w:sz w:val="26"/>
          <w:lang w:eastAsia="uk-UA"/>
        </w:rPr>
        <mc:AlternateContent>
          <mc:Choice Requires="wps">
            <w:drawing>
              <wp:anchor distT="0" distB="0" distL="114300" distR="114300" simplePos="0" relativeHeight="251663360" behindDoc="0" locked="0" layoutInCell="1" allowOverlap="1" wp14:anchorId="5BC1A7C9" wp14:editId="2F4EBA57">
                <wp:simplePos x="0" y="0"/>
                <wp:positionH relativeFrom="column">
                  <wp:posOffset>5347335</wp:posOffset>
                </wp:positionH>
                <wp:positionV relativeFrom="paragraph">
                  <wp:posOffset>18415</wp:posOffset>
                </wp:positionV>
                <wp:extent cx="1039495" cy="0"/>
                <wp:effectExtent l="8890" t="12700" r="8890" b="6350"/>
                <wp:wrapNone/>
                <wp:docPr id="30" name="Прямая соединительная линия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3949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95D65EC" id="Прямая соединительная линия 30"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1.05pt,1.45pt" to="502.9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"/>
            </w:pict>
          </mc:Fallback>
        </mc:AlternateContent>
      </w:r>
    </w:p>
    <w:p w:rsidR="00BC332E" w:rsidRPr="005B2916" w:rsidRDefault="00BC332E" w:rsidP="00BC332E">
      <w:pPr>
        <w:tabs>
          <w:tab w:val="left" w:leader="underscore" w:pos="7371"/>
          <w:tab w:val="left" w:pos="7513"/>
          <w:tab w:val="left" w:leader="underscore" w:pos="8903"/>
        </w:tabs>
        <w:rPr>
          <w:bCs/>
        </w:rPr>
      </w:pPr>
      <w:r w:rsidRPr="00AD38BB">
        <w:rPr>
          <w:bCs/>
        </w:rPr>
        <w:t>Рецензент:</w:t>
      </w:r>
    </w:p>
    <w:p w:rsidR="00BC332E" w:rsidRDefault="00BC332E" w:rsidP="00BC332E">
      <w:pPr>
        <w:tabs>
          <w:tab w:val="left" w:pos="3486"/>
          <w:tab w:val="left" w:leader="underscore" w:pos="5760"/>
          <w:tab w:val="left" w:pos="6120"/>
          <w:tab w:val="left" w:leader="underscore" w:pos="9540"/>
        </w:tabs>
        <w:rPr>
          <w:bCs/>
        </w:rPr>
      </w:pPr>
      <w:r w:rsidRPr="00A96505">
        <w:rPr>
          <w:bCs/>
        </w:rPr>
        <w:t>Доцент,</w:t>
      </w:r>
      <w:r w:rsidRPr="00A96505">
        <w:rPr>
          <w:bCs/>
          <w:lang w:val="ru-RU"/>
        </w:rPr>
        <w:t xml:space="preserve"> </w:t>
      </w:r>
      <w:r w:rsidRPr="00A96505">
        <w:rPr>
          <w:bCs/>
        </w:rPr>
        <w:t>к .т. н.,  до</w:t>
      </w:r>
      <w:r w:rsidRPr="00AD38BB">
        <w:rPr>
          <w:bCs/>
        </w:rPr>
        <w:t>ц.</w:t>
      </w:r>
      <w:r>
        <w:rPr>
          <w:bCs/>
        </w:rPr>
        <w:t>,</w:t>
      </w:r>
    </w:p>
    <w:p w:rsidR="00BC332E" w:rsidRPr="005B2916" w:rsidRDefault="00BC332E" w:rsidP="00BC332E">
      <w:pPr>
        <w:tabs>
          <w:tab w:val="left" w:pos="3486"/>
          <w:tab w:val="left" w:leader="underscore" w:pos="5760"/>
          <w:tab w:val="left" w:pos="6120"/>
          <w:tab w:val="left" w:leader="underscore" w:pos="9540"/>
        </w:tabs>
        <w:rPr>
          <w:bCs/>
          <w:sz w:val="26"/>
        </w:rPr>
      </w:pPr>
      <w:r w:rsidRPr="00BC332E">
        <w:rPr>
          <w:bCs/>
        </w:rPr>
        <w:t>Чвертко Євгенія Петрівна</w:t>
      </w:r>
    </w:p>
    <w:p w:rsidR="00BC332E" w:rsidRPr="005B2916" w:rsidRDefault="00BC332E" w:rsidP="00BC332E">
      <w:pPr>
        <w:tabs>
          <w:tab w:val="left" w:leader="underscore" w:pos="7371"/>
          <w:tab w:val="left" w:pos="7513"/>
          <w:tab w:val="left" w:leader="underscore" w:pos="8903"/>
        </w:tabs>
        <w:ind w:left="1939" w:firstLine="6557"/>
        <w:jc w:val="center"/>
      </w:pPr>
      <w:r w:rsidRPr="005B2916">
        <w:rPr>
          <w:b/>
          <w:bCs/>
          <w:noProof/>
          <w:sz w:val="26"/>
          <w:lang w:eastAsia="uk-UA"/>
        </w:rPr>
        <mc:AlternateContent>
          <mc:Choice Requires="wps">
            <w:drawing>
              <wp:anchor distT="0" distB="0" distL="114300" distR="114300" simplePos="0" relativeHeight="251662336" behindDoc="0" locked="0" layoutInCell="1" allowOverlap="1" wp14:anchorId="7A4F59CB" wp14:editId="5134B7CE">
                <wp:simplePos x="0" y="0"/>
                <wp:positionH relativeFrom="column">
                  <wp:posOffset>5340985</wp:posOffset>
                </wp:positionH>
                <wp:positionV relativeFrom="paragraph">
                  <wp:posOffset>6985</wp:posOffset>
                </wp:positionV>
                <wp:extent cx="1039495" cy="0"/>
                <wp:effectExtent l="12065" t="13970" r="5715" b="5080"/>
                <wp:wrapNone/>
                <wp:docPr id="29" name="Прямая соединительная линия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3949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757327D" id="Прямая соединительная линия 29"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0.55pt,.55pt" to="502.4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"/>
            </w:pict>
          </mc:Fallback>
        </mc:AlternateContent>
      </w:r>
    </w:p>
    <w:p w:rsidR="00BC332E" w:rsidRDefault="00BC332E" w:rsidP="00BC332E">
      <w:pPr>
        <w:tabs>
          <w:tab w:val="left" w:pos="330"/>
        </w:tabs>
        <w:ind w:left="4536"/>
      </w:pPr>
      <w:r w:rsidRPr="00B32418">
        <w:t xml:space="preserve">Засвідчую, що у цій магістерській </w:t>
      </w:r>
    </w:p>
    <w:p w:rsidR="00BC332E" w:rsidRDefault="00BC332E" w:rsidP="00BC332E">
      <w:pPr>
        <w:tabs>
          <w:tab w:val="left" w:pos="330"/>
        </w:tabs>
        <w:ind w:left="4536"/>
      </w:pPr>
      <w:r w:rsidRPr="00B32418">
        <w:t>дисертації</w:t>
      </w:r>
      <w:r>
        <w:t xml:space="preserve"> </w:t>
      </w:r>
      <w:r w:rsidRPr="00B32418">
        <w:t>немає запозичень з праць</w:t>
      </w:r>
    </w:p>
    <w:p w:rsidR="00BC332E" w:rsidRPr="00B32418" w:rsidRDefault="00BC332E" w:rsidP="00BC332E">
      <w:pPr>
        <w:tabs>
          <w:tab w:val="left" w:pos="330"/>
        </w:tabs>
        <w:ind w:left="4536"/>
      </w:pPr>
      <w:r w:rsidRPr="00B32418">
        <w:t>інших авторів без відповідних посилань.</w:t>
      </w:r>
    </w:p>
    <w:p w:rsidR="00BC332E" w:rsidRPr="005B2916" w:rsidRDefault="00BC332E" w:rsidP="00BC332E">
      <w:pPr>
        <w:tabs>
          <w:tab w:val="left" w:pos="330"/>
        </w:tabs>
        <w:ind w:left="4536"/>
      </w:pPr>
      <w:r w:rsidRPr="005B2916">
        <w:t>Студент   _____________</w:t>
      </w:r>
    </w:p>
    <w:p w:rsidR="00BC332E" w:rsidRPr="005B2916" w:rsidRDefault="00BC332E" w:rsidP="00BC332E">
      <w:pPr>
        <w:tabs>
          <w:tab w:val="left" w:pos="7938"/>
        </w:tabs>
        <w:ind w:left="4536" w:firstLine="1701"/>
      </w:pPr>
      <w:r w:rsidRPr="005B2916">
        <w:rPr>
          <w:sz w:val="20"/>
          <w:szCs w:val="20"/>
          <w:vertAlign w:val="superscript"/>
        </w:rPr>
        <w:t xml:space="preserve">     </w:t>
      </w:r>
      <w:r w:rsidRPr="005B2916">
        <w:rPr>
          <w:sz w:val="20"/>
          <w:szCs w:val="20"/>
        </w:rPr>
        <w:t>(підпис)</w:t>
      </w:r>
    </w:p>
    <w:p w:rsidR="00BC332E" w:rsidRDefault="00BC332E" w:rsidP="00BC332E">
      <w:pPr>
        <w:jc w:val="center"/>
      </w:pPr>
    </w:p>
    <w:p w:rsidR="00BC332E" w:rsidRPr="005D28EE" w:rsidRDefault="00BC332E" w:rsidP="00BC332E">
      <w:pPr>
        <w:jc w:val="center"/>
      </w:pPr>
      <w:r w:rsidRPr="005B2916">
        <w:t>Київ – 20</w:t>
      </w:r>
      <w:r>
        <w:t xml:space="preserve">20 </w:t>
      </w:r>
      <w:r w:rsidRPr="002E0999">
        <w:t>року</w:t>
      </w:r>
    </w:p>
    <w:bookmarkEnd w:id="0"/>
    <w:p w:rsidR="0049785A" w:rsidRDefault="0049785A" w:rsidP="00F75BAC">
      <w:pPr>
        <w:rPr>
          <w:b/>
          <w:bCs/>
          <w:sz w:val="28"/>
          <w:szCs w:val="28"/>
          <w:lang w:eastAsia="en-US"/>
        </w:rPr>
      </w:pPr>
    </w:p>
    <w:p w:rsidR="005E4414" w:rsidRPr="00E20D7E" w:rsidRDefault="00574ED5" w:rsidP="00BC332E">
      <w:pPr>
        <w:keepNext/>
        <w:keepLines/>
        <w:spacing w:line="360" w:lineRule="auto"/>
        <w:contextualSpacing/>
        <w:jc w:val="center"/>
        <w:outlineLvl w:val="0"/>
        <w:rPr>
          <w:b/>
          <w:sz w:val="28"/>
          <w:szCs w:val="28"/>
          <w:lang w:eastAsia="en-US"/>
        </w:rPr>
      </w:pPr>
      <w:bookmarkStart w:id="1" w:name="_Toc58175735"/>
      <w:r w:rsidRPr="00E20D7E">
        <w:rPr>
          <w:b/>
          <w:sz w:val="28"/>
          <w:szCs w:val="28"/>
          <w:lang w:eastAsia="en-US"/>
        </w:rPr>
        <w:lastRenderedPageBreak/>
        <w:t>1.</w:t>
      </w:r>
      <w:r w:rsidR="00463355" w:rsidRPr="00E20D7E">
        <w:rPr>
          <w:b/>
          <w:sz w:val="28"/>
          <w:szCs w:val="28"/>
          <w:lang w:eastAsia="en-US"/>
        </w:rPr>
        <w:t xml:space="preserve"> </w:t>
      </w:r>
      <w:r w:rsidR="005E4414" w:rsidRPr="00E20D7E">
        <w:rPr>
          <w:b/>
          <w:sz w:val="28"/>
          <w:szCs w:val="28"/>
          <w:lang w:eastAsia="en-US"/>
        </w:rPr>
        <w:t>Конструктивно-технологічний аналіз виробу</w:t>
      </w:r>
      <w:bookmarkEnd w:id="1"/>
    </w:p>
    <w:p w:rsidR="00BF6B26" w:rsidRPr="00E20D7E" w:rsidRDefault="0039398F" w:rsidP="00996504">
      <w:pPr>
        <w:tabs>
          <w:tab w:val="left" w:pos="567"/>
        </w:tabs>
        <w:spacing w:line="360" w:lineRule="auto"/>
        <w:contextualSpacing/>
        <w:jc w:val="center"/>
        <w:outlineLvl w:val="1"/>
        <w:rPr>
          <w:rFonts w:eastAsia="Calibri"/>
          <w:b/>
          <w:sz w:val="28"/>
          <w:szCs w:val="22"/>
          <w:lang w:eastAsia="en-US"/>
        </w:rPr>
      </w:pPr>
      <w:bookmarkStart w:id="2" w:name="_Toc453757268"/>
      <w:bookmarkStart w:id="3" w:name="_Toc58175736"/>
      <w:r w:rsidRPr="00E20D7E">
        <w:rPr>
          <w:rFonts w:eastAsia="Calibri"/>
          <w:b/>
          <w:sz w:val="28"/>
          <w:szCs w:val="22"/>
          <w:lang w:eastAsia="en-US"/>
        </w:rPr>
        <w:t>1.1</w:t>
      </w:r>
      <w:r w:rsidR="00E93856" w:rsidRPr="00E20D7E">
        <w:rPr>
          <w:rFonts w:eastAsia="Calibri"/>
          <w:b/>
          <w:sz w:val="28"/>
          <w:szCs w:val="22"/>
          <w:lang w:eastAsia="en-US"/>
        </w:rPr>
        <w:t>.</w:t>
      </w:r>
      <w:r w:rsidRPr="00E20D7E">
        <w:rPr>
          <w:rFonts w:eastAsia="Calibri"/>
          <w:b/>
          <w:sz w:val="28"/>
          <w:szCs w:val="22"/>
          <w:lang w:eastAsia="en-US"/>
        </w:rPr>
        <w:t xml:space="preserve"> </w:t>
      </w:r>
      <w:bookmarkEnd w:id="2"/>
      <w:r w:rsidR="00AA43C6" w:rsidRPr="00E20D7E">
        <w:rPr>
          <w:rFonts w:eastAsia="Calibri"/>
          <w:b/>
          <w:sz w:val="28"/>
          <w:szCs w:val="22"/>
          <w:lang w:eastAsia="en-US"/>
        </w:rPr>
        <w:t>Загальна характеристика виробу</w:t>
      </w:r>
      <w:bookmarkEnd w:id="3"/>
    </w:p>
    <w:p w:rsidR="003E7405" w:rsidRPr="00E20D7E" w:rsidRDefault="001D79FC" w:rsidP="00996504">
      <w:pPr>
        <w:spacing w:line="360" w:lineRule="auto"/>
        <w:ind w:firstLine="567"/>
        <w:jc w:val="both"/>
        <w:rPr>
          <w:color w:val="000000"/>
          <w:sz w:val="28"/>
          <w:szCs w:val="28"/>
        </w:rPr>
      </w:pPr>
      <w:r w:rsidRPr="00E20D7E">
        <w:rPr>
          <w:color w:val="000000"/>
          <w:sz w:val="28"/>
          <w:szCs w:val="28"/>
        </w:rPr>
        <w:t>Конструкція</w:t>
      </w:r>
      <w:r w:rsidR="00E61CB0" w:rsidRPr="00E20D7E">
        <w:rPr>
          <w:color w:val="000000"/>
          <w:sz w:val="28"/>
          <w:szCs w:val="28"/>
        </w:rPr>
        <w:t xml:space="preserve"> </w:t>
      </w:r>
      <w:r w:rsidR="00F8559C">
        <w:rPr>
          <w:color w:val="000000"/>
          <w:sz w:val="28"/>
          <w:szCs w:val="28"/>
        </w:rPr>
        <w:t xml:space="preserve">корпусу </w:t>
      </w:r>
      <w:r w:rsidR="0047129F" w:rsidRPr="00E20D7E">
        <w:rPr>
          <w:rFonts w:eastAsia="Calibri"/>
          <w:sz w:val="28"/>
          <w:szCs w:val="28"/>
          <w:shd w:val="clear" w:color="auto" w:fill="FFFFFF"/>
        </w:rPr>
        <w:t>кожухотрубного</w:t>
      </w:r>
      <w:r w:rsidR="00CE664C" w:rsidRPr="00E20D7E">
        <w:rPr>
          <w:color w:val="000000"/>
          <w:sz w:val="28"/>
          <w:szCs w:val="28"/>
        </w:rPr>
        <w:t xml:space="preserve"> </w:t>
      </w:r>
      <w:r w:rsidR="00F75BAC">
        <w:rPr>
          <w:color w:val="000000"/>
          <w:sz w:val="28"/>
          <w:szCs w:val="28"/>
        </w:rPr>
        <w:t>теплообмінника</w:t>
      </w:r>
      <w:r w:rsidR="00377406" w:rsidRPr="00E20D7E">
        <w:rPr>
          <w:color w:val="000000"/>
          <w:sz w:val="28"/>
          <w:szCs w:val="28"/>
        </w:rPr>
        <w:t xml:space="preserve"> </w:t>
      </w:r>
      <w:r w:rsidR="00F8559C">
        <w:rPr>
          <w:color w:val="000000"/>
          <w:sz w:val="28"/>
          <w:szCs w:val="28"/>
        </w:rPr>
        <w:t xml:space="preserve">складається </w:t>
      </w:r>
      <w:r w:rsidR="00162559">
        <w:rPr>
          <w:color w:val="000000"/>
          <w:sz w:val="28"/>
          <w:szCs w:val="28"/>
        </w:rPr>
        <w:t>з</w:t>
      </w:r>
      <w:r w:rsidR="00F8559C">
        <w:rPr>
          <w:color w:val="000000"/>
          <w:sz w:val="28"/>
          <w:szCs w:val="28"/>
        </w:rPr>
        <w:t xml:space="preserve"> циліндричного</w:t>
      </w:r>
      <w:r w:rsidR="00B20D7B" w:rsidRPr="00E20D7E">
        <w:rPr>
          <w:color w:val="000000"/>
          <w:sz w:val="28"/>
          <w:szCs w:val="28"/>
        </w:rPr>
        <w:t xml:space="preserve"> корпус</w:t>
      </w:r>
      <w:r w:rsidR="00F8559C">
        <w:rPr>
          <w:color w:val="000000"/>
          <w:sz w:val="28"/>
          <w:szCs w:val="28"/>
        </w:rPr>
        <w:t>у</w:t>
      </w:r>
      <w:r w:rsidR="002367AE" w:rsidRPr="00E20D7E">
        <w:rPr>
          <w:color w:val="000000"/>
          <w:sz w:val="28"/>
          <w:szCs w:val="28"/>
        </w:rPr>
        <w:t>,</w:t>
      </w:r>
      <w:r w:rsidR="00B20D7B" w:rsidRPr="00E20D7E">
        <w:rPr>
          <w:color w:val="000000"/>
          <w:sz w:val="28"/>
          <w:szCs w:val="28"/>
        </w:rPr>
        <w:t xml:space="preserve"> в якому закріпляються пучки труб</w:t>
      </w:r>
      <w:r w:rsidR="0011632E" w:rsidRPr="00E20D7E">
        <w:rPr>
          <w:color w:val="000000"/>
          <w:sz w:val="28"/>
          <w:szCs w:val="28"/>
        </w:rPr>
        <w:t xml:space="preserve">. </w:t>
      </w:r>
      <w:r w:rsidR="00F8559C">
        <w:rPr>
          <w:color w:val="212121"/>
          <w:sz w:val="28"/>
          <w:szCs w:val="28"/>
          <w:shd w:val="clear" w:color="auto" w:fill="FFFFFF"/>
        </w:rPr>
        <w:t>В</w:t>
      </w:r>
      <w:r w:rsidR="002367AE" w:rsidRPr="00E20D7E">
        <w:rPr>
          <w:color w:val="212121"/>
          <w:sz w:val="28"/>
          <w:szCs w:val="28"/>
          <w:shd w:val="clear" w:color="auto" w:fill="FFFFFF"/>
        </w:rPr>
        <w:t xml:space="preserve">ідрізняються </w:t>
      </w:r>
      <w:r w:rsidR="00162559">
        <w:rPr>
          <w:color w:val="212121"/>
          <w:sz w:val="28"/>
          <w:szCs w:val="28"/>
          <w:shd w:val="clear" w:color="auto" w:fill="FFFFFF"/>
        </w:rPr>
        <w:t xml:space="preserve">теплообмінники в основному </w:t>
      </w:r>
      <w:r w:rsidR="00CE664C" w:rsidRPr="00E20D7E">
        <w:rPr>
          <w:color w:val="212121"/>
          <w:sz w:val="28"/>
          <w:szCs w:val="28"/>
          <w:shd w:val="clear" w:color="auto" w:fill="FFFFFF"/>
        </w:rPr>
        <w:t xml:space="preserve">способом з’єднання : </w:t>
      </w:r>
      <w:r w:rsidR="002367AE" w:rsidRPr="00E20D7E">
        <w:rPr>
          <w:color w:val="212121"/>
          <w:sz w:val="28"/>
          <w:szCs w:val="28"/>
          <w:shd w:val="clear" w:color="auto" w:fill="FFFFFF"/>
        </w:rPr>
        <w:t xml:space="preserve">з трубною доскою та кришками. </w:t>
      </w:r>
      <w:r w:rsidR="00162559">
        <w:rPr>
          <w:color w:val="212121"/>
          <w:sz w:val="28"/>
          <w:szCs w:val="28"/>
          <w:shd w:val="clear" w:color="auto" w:fill="FFFFFF"/>
        </w:rPr>
        <w:t>Знаючи тиск</w:t>
      </w:r>
      <w:r w:rsidR="002367AE" w:rsidRPr="00E20D7E">
        <w:rPr>
          <w:color w:val="212121"/>
          <w:sz w:val="28"/>
          <w:szCs w:val="28"/>
          <w:shd w:val="clear" w:color="auto" w:fill="FFFFFF"/>
        </w:rPr>
        <w:t xml:space="preserve"> </w:t>
      </w:r>
      <w:r w:rsidR="00F1476A" w:rsidRPr="00E20D7E">
        <w:rPr>
          <w:color w:val="000000" w:themeColor="text1"/>
          <w:sz w:val="28"/>
          <w:szCs w:val="28"/>
          <w:shd w:val="clear" w:color="auto" w:fill="FFFFFF"/>
        </w:rPr>
        <w:t>робочого середовища</w:t>
      </w:r>
      <w:r w:rsidR="002367AE" w:rsidRPr="00E20D7E">
        <w:rPr>
          <w:color w:val="000000" w:themeColor="text1"/>
          <w:sz w:val="28"/>
          <w:szCs w:val="28"/>
          <w:shd w:val="clear" w:color="auto" w:fill="FFFFFF"/>
        </w:rPr>
        <w:t xml:space="preserve"> </w:t>
      </w:r>
      <w:r w:rsidR="002367AE" w:rsidRPr="00E20D7E">
        <w:rPr>
          <w:color w:val="212121"/>
          <w:sz w:val="28"/>
          <w:szCs w:val="28"/>
          <w:shd w:val="clear" w:color="auto" w:fill="FFFFFF"/>
        </w:rPr>
        <w:t>та діаметр корпусу</w:t>
      </w:r>
      <w:r w:rsidR="00162559">
        <w:rPr>
          <w:color w:val="212121"/>
          <w:sz w:val="28"/>
          <w:szCs w:val="28"/>
          <w:shd w:val="clear" w:color="auto" w:fill="FFFFFF"/>
        </w:rPr>
        <w:t xml:space="preserve"> обирається товщина корпусу</w:t>
      </w:r>
      <w:r w:rsidR="002367AE" w:rsidRPr="00E20D7E">
        <w:rPr>
          <w:color w:val="212121"/>
          <w:sz w:val="28"/>
          <w:szCs w:val="28"/>
          <w:shd w:val="clear" w:color="auto" w:fill="FFFFFF"/>
        </w:rPr>
        <w:t xml:space="preserve">, але </w:t>
      </w:r>
      <w:r w:rsidR="00162559">
        <w:rPr>
          <w:color w:val="212121"/>
          <w:sz w:val="28"/>
          <w:szCs w:val="28"/>
          <w:shd w:val="clear" w:color="auto" w:fill="FFFFFF"/>
        </w:rPr>
        <w:t>мінімально допустимим значенням для конструкції даного типу обирається</w:t>
      </w:r>
      <w:r w:rsidR="002367AE" w:rsidRPr="00E20D7E">
        <w:rPr>
          <w:color w:val="212121"/>
          <w:sz w:val="28"/>
          <w:szCs w:val="28"/>
          <w:shd w:val="clear" w:color="auto" w:fill="FFFFFF"/>
        </w:rPr>
        <w:t xml:space="preserve"> </w:t>
      </w:r>
      <w:smartTag w:uri="urn:schemas-microsoft-com:office:smarttags" w:element="metricconverter">
        <w:smartTagPr>
          <w:attr w:name="ProductID" w:val="4 мм"/>
        </w:smartTagPr>
        <w:r w:rsidR="002367AE" w:rsidRPr="00E20D7E">
          <w:rPr>
            <w:color w:val="212121"/>
            <w:sz w:val="28"/>
            <w:szCs w:val="28"/>
            <w:shd w:val="clear" w:color="auto" w:fill="FFFFFF"/>
          </w:rPr>
          <w:t>4 мм</w:t>
        </w:r>
      </w:smartTag>
      <w:r w:rsidR="002367AE" w:rsidRPr="00E20D7E">
        <w:rPr>
          <w:color w:val="212121"/>
          <w:sz w:val="28"/>
          <w:szCs w:val="28"/>
          <w:shd w:val="clear" w:color="auto" w:fill="FFFFFF"/>
        </w:rPr>
        <w:t>.</w:t>
      </w:r>
      <w:r w:rsidRPr="00E20D7E">
        <w:rPr>
          <w:color w:val="212121"/>
          <w:sz w:val="28"/>
          <w:szCs w:val="28"/>
          <w:shd w:val="clear" w:color="auto" w:fill="FFFFFF"/>
        </w:rPr>
        <w:t xml:space="preserve"> </w:t>
      </w:r>
      <w:r w:rsidR="00162559" w:rsidRPr="00162559">
        <w:rPr>
          <w:color w:val="000000"/>
          <w:sz w:val="28"/>
          <w:szCs w:val="28"/>
        </w:rPr>
        <w:t>Кожухотрубні теплообмінники - це найбільш поширений вид теплообмінних апаратів. Їх застосовують для теплообміну і термохімічних процесів між різними рідинами, газами і парами - як без зміни, так і зі зміною їх агрегатного стану.</w:t>
      </w:r>
    </w:p>
    <w:p w:rsidR="006841B7" w:rsidRDefault="003E7405" w:rsidP="00996504">
      <w:pPr>
        <w:spacing w:line="360" w:lineRule="auto"/>
        <w:ind w:firstLine="567"/>
        <w:jc w:val="both"/>
        <w:rPr>
          <w:color w:val="000000"/>
          <w:sz w:val="28"/>
          <w:szCs w:val="28"/>
        </w:rPr>
      </w:pPr>
      <w:r w:rsidRPr="00E20D7E">
        <w:rPr>
          <w:color w:val="000000"/>
          <w:sz w:val="28"/>
          <w:szCs w:val="28"/>
        </w:rPr>
        <w:t xml:space="preserve">Загальний вигляд </w:t>
      </w:r>
      <w:r w:rsidR="00162559">
        <w:rPr>
          <w:color w:val="000000"/>
          <w:sz w:val="28"/>
          <w:szCs w:val="28"/>
        </w:rPr>
        <w:t xml:space="preserve">зварної </w:t>
      </w:r>
      <w:r w:rsidRPr="00E20D7E">
        <w:rPr>
          <w:color w:val="000000"/>
          <w:sz w:val="28"/>
          <w:szCs w:val="28"/>
        </w:rPr>
        <w:t>конструкції представлений на рис.1.</w:t>
      </w:r>
      <w:r w:rsidR="00F1476A" w:rsidRPr="00E20D7E">
        <w:rPr>
          <w:color w:val="000000"/>
          <w:sz w:val="28"/>
          <w:szCs w:val="28"/>
        </w:rPr>
        <w:t>1.</w:t>
      </w:r>
      <w:r w:rsidRPr="00E20D7E">
        <w:rPr>
          <w:color w:val="000000"/>
          <w:sz w:val="28"/>
          <w:szCs w:val="28"/>
        </w:rPr>
        <w:t xml:space="preserve"> </w:t>
      </w:r>
      <w:r w:rsidR="00162559">
        <w:rPr>
          <w:color w:val="000000"/>
          <w:sz w:val="28"/>
          <w:szCs w:val="28"/>
        </w:rPr>
        <w:t>При</w:t>
      </w:r>
      <w:r w:rsidRPr="00E20D7E">
        <w:rPr>
          <w:color w:val="000000"/>
          <w:sz w:val="28"/>
          <w:szCs w:val="28"/>
        </w:rPr>
        <w:t xml:space="preserve"> </w:t>
      </w:r>
      <w:r w:rsidR="00162559">
        <w:rPr>
          <w:color w:val="000000"/>
          <w:sz w:val="28"/>
          <w:szCs w:val="28"/>
        </w:rPr>
        <w:t>виробництві корпусу кожухотрубного теплообмінника</w:t>
      </w:r>
      <w:r w:rsidRPr="00E20D7E">
        <w:rPr>
          <w:color w:val="000000"/>
          <w:sz w:val="28"/>
          <w:szCs w:val="28"/>
        </w:rPr>
        <w:t xml:space="preserve"> ​​</w:t>
      </w:r>
      <w:r w:rsidR="00162559">
        <w:rPr>
          <w:color w:val="000000"/>
          <w:sz w:val="28"/>
          <w:szCs w:val="28"/>
        </w:rPr>
        <w:t>використовують нержавіючу сталь</w:t>
      </w:r>
      <w:r w:rsidR="00692048" w:rsidRPr="00E20D7E">
        <w:rPr>
          <w:color w:val="000000"/>
          <w:sz w:val="28"/>
          <w:szCs w:val="28"/>
        </w:rPr>
        <w:t xml:space="preserve"> 12Х18Н10Т</w:t>
      </w:r>
      <w:r w:rsidR="00532822" w:rsidRPr="00E20D7E">
        <w:rPr>
          <w:color w:val="000000"/>
          <w:sz w:val="28"/>
          <w:szCs w:val="28"/>
        </w:rPr>
        <w:t>.</w:t>
      </w:r>
    </w:p>
    <w:p w:rsidR="005A6A3C" w:rsidRPr="00E20D7E" w:rsidRDefault="00532822" w:rsidP="006841B7">
      <w:pPr>
        <w:spacing w:line="360" w:lineRule="auto"/>
        <w:ind w:firstLine="567"/>
        <w:jc w:val="both"/>
        <w:rPr>
          <w:color w:val="000000"/>
          <w:sz w:val="28"/>
          <w:szCs w:val="28"/>
        </w:rPr>
      </w:pPr>
      <w:r w:rsidRPr="00E20D7E">
        <w:rPr>
          <w:color w:val="000000"/>
          <w:sz w:val="28"/>
          <w:szCs w:val="28"/>
        </w:rPr>
        <w:t xml:space="preserve"> </w:t>
      </w:r>
      <w:r w:rsidR="00124543" w:rsidRPr="00E20D7E">
        <w:rPr>
          <w:color w:val="000000"/>
          <w:sz w:val="28"/>
          <w:szCs w:val="28"/>
        </w:rPr>
        <w:t>Габарит</w:t>
      </w:r>
      <w:r w:rsidR="00800317" w:rsidRPr="00E20D7E">
        <w:rPr>
          <w:color w:val="000000"/>
          <w:sz w:val="28"/>
          <w:szCs w:val="28"/>
        </w:rPr>
        <w:t xml:space="preserve">ні розміри </w:t>
      </w:r>
      <w:r w:rsidR="006841B7">
        <w:rPr>
          <w:color w:val="000000"/>
          <w:sz w:val="28"/>
          <w:szCs w:val="28"/>
        </w:rPr>
        <w:t>зварної</w:t>
      </w:r>
      <w:r w:rsidR="001D79FC" w:rsidRPr="00E20D7E">
        <w:rPr>
          <w:color w:val="000000"/>
          <w:sz w:val="28"/>
          <w:szCs w:val="28"/>
        </w:rPr>
        <w:t xml:space="preserve"> </w:t>
      </w:r>
      <w:r w:rsidR="00800317" w:rsidRPr="00E20D7E">
        <w:rPr>
          <w:color w:val="000000"/>
          <w:sz w:val="28"/>
          <w:szCs w:val="28"/>
        </w:rPr>
        <w:t xml:space="preserve">конструкції: </w:t>
      </w:r>
      <w:r w:rsidR="00124543" w:rsidRPr="00E20D7E">
        <w:rPr>
          <w:color w:val="000000"/>
          <w:sz w:val="28"/>
          <w:szCs w:val="28"/>
        </w:rPr>
        <w:t xml:space="preserve">діаметр – </w:t>
      </w:r>
      <w:r w:rsidR="00692048" w:rsidRPr="00E20D7E">
        <w:rPr>
          <w:color w:val="000000"/>
          <w:sz w:val="28"/>
          <w:szCs w:val="28"/>
        </w:rPr>
        <w:t>1840</w:t>
      </w:r>
      <w:r w:rsidR="00800317" w:rsidRPr="00E20D7E">
        <w:rPr>
          <w:color w:val="000000"/>
          <w:sz w:val="28"/>
          <w:szCs w:val="28"/>
        </w:rPr>
        <w:t xml:space="preserve"> мм,</w:t>
      </w:r>
      <w:r w:rsidRPr="00E20D7E">
        <w:rPr>
          <w:color w:val="000000"/>
          <w:sz w:val="28"/>
          <w:szCs w:val="28"/>
        </w:rPr>
        <w:t xml:space="preserve"> довжина </w:t>
      </w:r>
      <w:r w:rsidR="00124543" w:rsidRPr="00E20D7E">
        <w:rPr>
          <w:color w:val="000000"/>
          <w:sz w:val="28"/>
          <w:szCs w:val="28"/>
        </w:rPr>
        <w:t xml:space="preserve">– </w:t>
      </w:r>
      <w:smartTag w:uri="urn:schemas-microsoft-com:office:smarttags" w:element="metricconverter">
        <w:smartTagPr>
          <w:attr w:name="ProductID" w:val="5910 мм"/>
        </w:smartTagPr>
        <w:r w:rsidRPr="00E20D7E">
          <w:rPr>
            <w:color w:val="000000"/>
            <w:sz w:val="28"/>
            <w:szCs w:val="28"/>
          </w:rPr>
          <w:t>5910</w:t>
        </w:r>
        <w:r w:rsidR="00124543" w:rsidRPr="00E20D7E">
          <w:rPr>
            <w:color w:val="000000"/>
            <w:sz w:val="28"/>
            <w:szCs w:val="28"/>
          </w:rPr>
          <w:t xml:space="preserve"> мм</w:t>
        </w:r>
      </w:smartTag>
      <w:r w:rsidR="00124543" w:rsidRPr="00E20D7E">
        <w:rPr>
          <w:color w:val="000000"/>
          <w:sz w:val="28"/>
          <w:szCs w:val="28"/>
        </w:rPr>
        <w:t>.</w:t>
      </w:r>
      <w:r w:rsidR="00DD0DF3" w:rsidRPr="00E20D7E">
        <w:rPr>
          <w:color w:val="000000"/>
          <w:sz w:val="28"/>
          <w:szCs w:val="28"/>
        </w:rPr>
        <w:t xml:space="preserve"> </w:t>
      </w:r>
      <w:r w:rsidR="003E7405" w:rsidRPr="00E20D7E">
        <w:rPr>
          <w:color w:val="000000"/>
          <w:sz w:val="28"/>
          <w:szCs w:val="28"/>
        </w:rPr>
        <w:t>Загальна маса конструкції</w:t>
      </w:r>
      <w:r w:rsidR="006841B7">
        <w:rPr>
          <w:color w:val="000000"/>
          <w:sz w:val="28"/>
          <w:szCs w:val="28"/>
        </w:rPr>
        <w:t xml:space="preserve"> </w:t>
      </w:r>
      <w:r w:rsidR="001406E4" w:rsidRPr="00E20D7E">
        <w:rPr>
          <w:color w:val="000000"/>
          <w:sz w:val="28"/>
          <w:szCs w:val="28"/>
        </w:rPr>
        <w:t>складає 1300 кг.</w:t>
      </w:r>
    </w:p>
    <w:p w:rsidR="00933A72" w:rsidRPr="00E20D7E" w:rsidRDefault="001406E4" w:rsidP="00996504">
      <w:pPr>
        <w:spacing w:line="360" w:lineRule="auto"/>
        <w:ind w:firstLine="567"/>
        <w:jc w:val="both"/>
        <w:rPr>
          <w:color w:val="000000"/>
          <w:sz w:val="28"/>
          <w:szCs w:val="28"/>
        </w:rPr>
      </w:pPr>
      <w:r w:rsidRPr="00E20D7E">
        <w:rPr>
          <w:noProof/>
          <w:lang w:eastAsia="uk-UA"/>
        </w:rPr>
        <w:drawing>
          <wp:inline distT="0" distB="0" distL="0" distR="0" wp14:anchorId="70BDD025" wp14:editId="3CE71700">
            <wp:extent cx="5612357" cy="2220595"/>
            <wp:effectExtent l="0" t="0" r="7620" b="825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647758" cy="2234602"/>
                    </a:xfrm>
                    <a:prstGeom prst="rect">
                      <a:avLst/>
                    </a:prstGeom>
                  </pic:spPr>
                </pic:pic>
              </a:graphicData>
            </a:graphic>
          </wp:inline>
        </w:drawing>
      </w:r>
    </w:p>
    <w:p w:rsidR="00501881" w:rsidRPr="00E20D7E" w:rsidRDefault="00E71FEC" w:rsidP="00A4141F">
      <w:pPr>
        <w:tabs>
          <w:tab w:val="center" w:pos="5233"/>
        </w:tabs>
        <w:spacing w:line="360" w:lineRule="auto"/>
        <w:jc w:val="center"/>
        <w:rPr>
          <w:color w:val="000000"/>
          <w:sz w:val="28"/>
        </w:rPr>
      </w:pPr>
      <w:r w:rsidRPr="00E20D7E">
        <w:rPr>
          <w:color w:val="000000"/>
          <w:sz w:val="28"/>
        </w:rPr>
        <w:t>Рисунок 1.</w:t>
      </w:r>
      <w:r w:rsidR="00F1476A" w:rsidRPr="00E20D7E">
        <w:rPr>
          <w:color w:val="000000"/>
          <w:sz w:val="28"/>
        </w:rPr>
        <w:t>1</w:t>
      </w:r>
      <w:r w:rsidR="007B3715" w:rsidRPr="00E20D7E">
        <w:rPr>
          <w:color w:val="000000"/>
          <w:sz w:val="28"/>
        </w:rPr>
        <w:t>.</w:t>
      </w:r>
      <w:r w:rsidRPr="00E20D7E">
        <w:rPr>
          <w:color w:val="000000"/>
          <w:sz w:val="28"/>
        </w:rPr>
        <w:t xml:space="preserve"> </w:t>
      </w:r>
      <w:r w:rsidR="005A6A3C" w:rsidRPr="00E20D7E">
        <w:rPr>
          <w:color w:val="000000"/>
          <w:sz w:val="28"/>
        </w:rPr>
        <w:t>К</w:t>
      </w:r>
      <w:r w:rsidR="00F92BC8" w:rsidRPr="00E20D7E">
        <w:rPr>
          <w:color w:val="000000"/>
          <w:sz w:val="28"/>
        </w:rPr>
        <w:t xml:space="preserve">орпус </w:t>
      </w:r>
      <w:r w:rsidR="0047129F" w:rsidRPr="00E20D7E">
        <w:rPr>
          <w:rFonts w:eastAsia="Calibri"/>
          <w:sz w:val="28"/>
          <w:szCs w:val="28"/>
          <w:shd w:val="clear" w:color="auto" w:fill="FFFFFF"/>
        </w:rPr>
        <w:t>кожухотрубного</w:t>
      </w:r>
      <w:r w:rsidR="00F92BC8" w:rsidRPr="00E20D7E">
        <w:rPr>
          <w:color w:val="000000"/>
          <w:sz w:val="28"/>
        </w:rPr>
        <w:t xml:space="preserve"> </w:t>
      </w:r>
      <w:r w:rsidR="00F75BAC">
        <w:rPr>
          <w:color w:val="000000"/>
          <w:sz w:val="28"/>
          <w:szCs w:val="28"/>
        </w:rPr>
        <w:t>теплообмінника</w:t>
      </w:r>
      <w:r w:rsidR="00CE664C" w:rsidRPr="00E20D7E">
        <w:rPr>
          <w:color w:val="000000"/>
          <w:sz w:val="28"/>
        </w:rPr>
        <w:t>.</w:t>
      </w:r>
      <w:bookmarkStart w:id="4" w:name="_Hlk485586539"/>
    </w:p>
    <w:p w:rsidR="006E02B6" w:rsidRPr="00E20D7E" w:rsidRDefault="007821B5" w:rsidP="00A4141F">
      <w:pPr>
        <w:spacing w:line="360" w:lineRule="auto"/>
        <w:ind w:firstLine="567"/>
        <w:jc w:val="center"/>
        <w:rPr>
          <w:color w:val="000000"/>
          <w:sz w:val="28"/>
          <w:szCs w:val="28"/>
        </w:rPr>
      </w:pPr>
      <w:r w:rsidRPr="00E20D7E">
        <w:rPr>
          <w:color w:val="000000"/>
          <w:sz w:val="28"/>
          <w:szCs w:val="28"/>
        </w:rPr>
        <w:t>1 – обичайка, 2 – конус, 3 – кришка, 4 – днище.</w:t>
      </w:r>
    </w:p>
    <w:p w:rsidR="006E02B6" w:rsidRPr="00E20D7E" w:rsidRDefault="00FF252B" w:rsidP="00996504">
      <w:pPr>
        <w:spacing w:line="360" w:lineRule="auto"/>
        <w:ind w:firstLine="567"/>
        <w:jc w:val="both"/>
        <w:rPr>
          <w:color w:val="000000"/>
          <w:sz w:val="28"/>
          <w:szCs w:val="28"/>
        </w:rPr>
      </w:pPr>
      <w:r>
        <w:rPr>
          <w:color w:val="000000"/>
          <w:sz w:val="28"/>
          <w:szCs w:val="28"/>
        </w:rPr>
        <w:t>Зварна</w:t>
      </w:r>
      <w:r w:rsidR="00574ED5" w:rsidRPr="00E20D7E">
        <w:rPr>
          <w:color w:val="000000"/>
          <w:sz w:val="28"/>
          <w:szCs w:val="28"/>
        </w:rPr>
        <w:t xml:space="preserve"> конструкція </w:t>
      </w:r>
      <w:r w:rsidR="00170219">
        <w:rPr>
          <w:color w:val="000000"/>
          <w:sz w:val="28"/>
          <w:szCs w:val="28"/>
        </w:rPr>
        <w:t xml:space="preserve">працює в умовах </w:t>
      </w:r>
      <w:r>
        <w:rPr>
          <w:color w:val="000000"/>
          <w:sz w:val="28"/>
          <w:szCs w:val="28"/>
        </w:rPr>
        <w:t xml:space="preserve">агресивних </w:t>
      </w:r>
      <w:r w:rsidR="00170219">
        <w:rPr>
          <w:color w:val="000000"/>
          <w:sz w:val="28"/>
          <w:szCs w:val="28"/>
        </w:rPr>
        <w:t>середовищ, високих тисків та піддається температурним навантаженням навантаженням.</w:t>
      </w:r>
    </w:p>
    <w:p w:rsidR="00574ED5" w:rsidRPr="00E20D7E" w:rsidRDefault="00574ED5" w:rsidP="00996504">
      <w:pPr>
        <w:spacing w:line="360" w:lineRule="auto"/>
        <w:ind w:firstLine="567"/>
        <w:jc w:val="both"/>
        <w:rPr>
          <w:color w:val="000000"/>
          <w:sz w:val="28"/>
          <w:szCs w:val="28"/>
        </w:rPr>
      </w:pPr>
      <w:r w:rsidRPr="00E20D7E">
        <w:rPr>
          <w:color w:val="000000"/>
          <w:sz w:val="28"/>
          <w:szCs w:val="28"/>
        </w:rPr>
        <w:t xml:space="preserve">Вимоги до зварної конструкції. Виходячи з </w:t>
      </w:r>
      <w:r w:rsidR="00692048" w:rsidRPr="00E20D7E">
        <w:rPr>
          <w:color w:val="000000"/>
          <w:sz w:val="28"/>
          <w:szCs w:val="28"/>
        </w:rPr>
        <w:t>вище перелічених</w:t>
      </w:r>
      <w:r w:rsidRPr="00E20D7E">
        <w:rPr>
          <w:color w:val="000000"/>
          <w:sz w:val="28"/>
          <w:szCs w:val="28"/>
        </w:rPr>
        <w:t xml:space="preserve"> умов роботи, основний метал виробу повинен зберігати необхідну міцність, </w:t>
      </w:r>
      <w:r w:rsidRPr="00E20D7E">
        <w:rPr>
          <w:color w:val="000000"/>
          <w:sz w:val="28"/>
          <w:szCs w:val="28"/>
        </w:rPr>
        <w:lastRenderedPageBreak/>
        <w:t>пластичність</w:t>
      </w:r>
      <w:r w:rsidR="00CE664C" w:rsidRPr="00E20D7E">
        <w:rPr>
          <w:color w:val="000000"/>
          <w:sz w:val="28"/>
          <w:szCs w:val="28"/>
        </w:rPr>
        <w:t xml:space="preserve"> та корозійну стійкість</w:t>
      </w:r>
      <w:r w:rsidRPr="00E20D7E">
        <w:rPr>
          <w:color w:val="000000"/>
          <w:sz w:val="28"/>
          <w:szCs w:val="28"/>
        </w:rPr>
        <w:t xml:space="preserve">. Цим вимогам відповідає матеріал виробу  ─ сталь </w:t>
      </w:r>
      <w:r w:rsidR="00692048" w:rsidRPr="00E20D7E">
        <w:rPr>
          <w:color w:val="000000"/>
          <w:sz w:val="28"/>
          <w:szCs w:val="28"/>
        </w:rPr>
        <w:t>12Х18Н10Т</w:t>
      </w:r>
      <w:r w:rsidRPr="00E20D7E">
        <w:rPr>
          <w:color w:val="000000"/>
          <w:sz w:val="28"/>
          <w:szCs w:val="28"/>
        </w:rPr>
        <w:t>. Зварні шви повинні бути рівноміцними з основним металом,  мати високу пластичність.</w:t>
      </w:r>
    </w:p>
    <w:p w:rsidR="00574ED5" w:rsidRPr="00E20D7E" w:rsidRDefault="00574ED5" w:rsidP="00996504">
      <w:pPr>
        <w:spacing w:line="360" w:lineRule="auto"/>
        <w:ind w:firstLine="567"/>
        <w:jc w:val="both"/>
        <w:rPr>
          <w:color w:val="000000"/>
          <w:sz w:val="28"/>
          <w:szCs w:val="28"/>
        </w:rPr>
      </w:pPr>
      <w:r w:rsidRPr="00E20D7E">
        <w:rPr>
          <w:color w:val="000000"/>
          <w:sz w:val="28"/>
          <w:szCs w:val="28"/>
        </w:rPr>
        <w:t xml:space="preserve">Зварна конструкція складається із  4 обичайок, </w:t>
      </w:r>
      <w:r w:rsidR="001D79FC" w:rsidRPr="00E20D7E">
        <w:rPr>
          <w:color w:val="000000"/>
          <w:sz w:val="28"/>
          <w:szCs w:val="28"/>
        </w:rPr>
        <w:t>конуса</w:t>
      </w:r>
      <w:r w:rsidR="00B20D7B" w:rsidRPr="00E20D7E">
        <w:rPr>
          <w:color w:val="000000"/>
          <w:sz w:val="28"/>
          <w:szCs w:val="28"/>
        </w:rPr>
        <w:t>, днища,</w:t>
      </w:r>
      <w:r w:rsidRPr="00E20D7E">
        <w:rPr>
          <w:color w:val="000000"/>
          <w:sz w:val="28"/>
          <w:szCs w:val="28"/>
        </w:rPr>
        <w:t xml:space="preserve"> кришки</w:t>
      </w:r>
      <w:r w:rsidR="00B20D7B" w:rsidRPr="00E20D7E">
        <w:rPr>
          <w:color w:val="000000"/>
          <w:sz w:val="28"/>
          <w:szCs w:val="28"/>
        </w:rPr>
        <w:t>.</w:t>
      </w:r>
    </w:p>
    <w:p w:rsidR="00A72882" w:rsidRPr="00E20D7E" w:rsidRDefault="00A72882" w:rsidP="00996504">
      <w:pPr>
        <w:spacing w:line="360" w:lineRule="auto"/>
        <w:ind w:firstLine="567"/>
        <w:jc w:val="center"/>
        <w:outlineLvl w:val="1"/>
        <w:rPr>
          <w:rFonts w:eastAsia="Calibri"/>
          <w:sz w:val="28"/>
          <w:szCs w:val="22"/>
          <w:lang w:eastAsia="en-US"/>
        </w:rPr>
      </w:pPr>
      <w:bookmarkStart w:id="5" w:name="_Toc58175737"/>
      <w:r w:rsidRPr="00E20D7E">
        <w:rPr>
          <w:b/>
          <w:color w:val="000000"/>
          <w:sz w:val="28"/>
          <w:szCs w:val="28"/>
        </w:rPr>
        <w:t>1.2</w:t>
      </w:r>
      <w:r w:rsidR="00E93856" w:rsidRPr="00E20D7E">
        <w:rPr>
          <w:b/>
          <w:color w:val="000000"/>
          <w:sz w:val="28"/>
          <w:szCs w:val="28"/>
        </w:rPr>
        <w:t>.</w:t>
      </w:r>
      <w:r w:rsidRPr="00E20D7E">
        <w:rPr>
          <w:b/>
          <w:color w:val="000000"/>
          <w:sz w:val="28"/>
          <w:szCs w:val="28"/>
        </w:rPr>
        <w:t xml:space="preserve"> Характеристика основного металу</w:t>
      </w:r>
      <w:bookmarkEnd w:id="5"/>
    </w:p>
    <w:p w:rsidR="00A72882" w:rsidRPr="00E20D7E" w:rsidRDefault="00A72882" w:rsidP="00996504">
      <w:pPr>
        <w:pStyle w:val="af2"/>
        <w:spacing w:line="360" w:lineRule="auto"/>
        <w:ind w:firstLine="567"/>
        <w:jc w:val="both"/>
        <w:rPr>
          <w:rFonts w:ascii="Times New Roman" w:eastAsia="Times New Roman" w:hAnsi="Times New Roman"/>
          <w:color w:val="000000"/>
          <w:sz w:val="28"/>
          <w:szCs w:val="28"/>
          <w:lang w:val="uk-UA" w:eastAsia="ru-RU"/>
        </w:rPr>
      </w:pPr>
      <w:r w:rsidRPr="00E20D7E">
        <w:rPr>
          <w:rFonts w:ascii="Times New Roman" w:eastAsia="Times New Roman" w:hAnsi="Times New Roman"/>
          <w:color w:val="000000"/>
          <w:sz w:val="28"/>
          <w:szCs w:val="28"/>
          <w:lang w:val="uk-UA" w:eastAsia="ru-RU"/>
        </w:rPr>
        <w:t xml:space="preserve">Всі деталі </w:t>
      </w:r>
      <w:r w:rsidRPr="00F75BAC">
        <w:rPr>
          <w:rFonts w:ascii="Times New Roman" w:eastAsia="Times New Roman" w:hAnsi="Times New Roman"/>
          <w:color w:val="000000"/>
          <w:sz w:val="28"/>
          <w:szCs w:val="28"/>
          <w:lang w:val="uk-UA" w:eastAsia="ru-RU"/>
        </w:rPr>
        <w:t xml:space="preserve">корпусу </w:t>
      </w:r>
      <w:r w:rsidR="0047129F" w:rsidRPr="00F75BAC">
        <w:rPr>
          <w:rFonts w:ascii="Times New Roman" w:hAnsi="Times New Roman"/>
          <w:sz w:val="28"/>
          <w:szCs w:val="28"/>
          <w:shd w:val="clear" w:color="auto" w:fill="FFFFFF"/>
          <w:lang w:val="uk-UA"/>
        </w:rPr>
        <w:t>кожухотрубного</w:t>
      </w:r>
      <w:r w:rsidRPr="00F75BAC">
        <w:rPr>
          <w:rFonts w:ascii="Times New Roman" w:eastAsia="Times New Roman" w:hAnsi="Times New Roman"/>
          <w:color w:val="000000"/>
          <w:sz w:val="28"/>
          <w:szCs w:val="28"/>
          <w:lang w:val="uk-UA" w:eastAsia="ru-RU"/>
        </w:rPr>
        <w:t xml:space="preserve"> </w:t>
      </w:r>
      <w:r w:rsidR="00F75BAC" w:rsidRPr="00F75BAC">
        <w:rPr>
          <w:rFonts w:ascii="Times New Roman" w:hAnsi="Times New Roman"/>
          <w:color w:val="000000"/>
          <w:sz w:val="28"/>
          <w:szCs w:val="28"/>
        </w:rPr>
        <w:t>теплообмінника</w:t>
      </w:r>
      <w:r w:rsidRPr="00F75BAC">
        <w:rPr>
          <w:rFonts w:ascii="Times New Roman" w:eastAsia="Times New Roman" w:hAnsi="Times New Roman"/>
          <w:color w:val="000000"/>
          <w:sz w:val="28"/>
          <w:szCs w:val="28"/>
          <w:lang w:val="uk-UA" w:eastAsia="ru-RU"/>
        </w:rPr>
        <w:t xml:space="preserve"> виготовляються</w:t>
      </w:r>
      <w:r w:rsidRPr="00E20D7E">
        <w:rPr>
          <w:rFonts w:ascii="Times New Roman" w:eastAsia="Times New Roman" w:hAnsi="Times New Roman"/>
          <w:color w:val="000000"/>
          <w:sz w:val="28"/>
          <w:szCs w:val="28"/>
          <w:lang w:val="uk-UA" w:eastAsia="ru-RU"/>
        </w:rPr>
        <w:t xml:space="preserve"> з хромонікелевої сталі, марки 12Х18Н10Т . </w:t>
      </w:r>
    </w:p>
    <w:p w:rsidR="00A72882" w:rsidRDefault="00B32917" w:rsidP="00996504">
      <w:pPr>
        <w:tabs>
          <w:tab w:val="left" w:pos="360"/>
        </w:tabs>
        <w:spacing w:line="360" w:lineRule="auto"/>
        <w:jc w:val="both"/>
        <w:rPr>
          <w:sz w:val="28"/>
          <w:szCs w:val="28"/>
        </w:rPr>
      </w:pPr>
      <w:r>
        <w:rPr>
          <w:sz w:val="28"/>
          <w:szCs w:val="28"/>
        </w:rPr>
        <w:t xml:space="preserve">Таблиця 1.1. </w:t>
      </w:r>
      <w:r w:rsidR="00A72882" w:rsidRPr="00E20D7E">
        <w:rPr>
          <w:sz w:val="28"/>
          <w:szCs w:val="28"/>
        </w:rPr>
        <w:t xml:space="preserve">Хімічний склад 12Х18Н10Т згідно </w:t>
      </w:r>
      <w:r w:rsidR="009027FB">
        <w:rPr>
          <w:sz w:val="28"/>
          <w:szCs w:val="28"/>
        </w:rPr>
        <w:t xml:space="preserve">з ГОСТ 7350-77 та її аналог </w:t>
      </w:r>
      <w:r w:rsidR="009027FB" w:rsidRPr="009027FB">
        <w:rPr>
          <w:sz w:val="28"/>
          <w:szCs w:val="28"/>
        </w:rPr>
        <w:t xml:space="preserve">X10CrNiTi18-10 </w:t>
      </w:r>
      <w:r w:rsidR="009027FB">
        <w:rPr>
          <w:sz w:val="28"/>
          <w:szCs w:val="28"/>
        </w:rPr>
        <w:t xml:space="preserve">згідно з </w:t>
      </w:r>
      <w:r w:rsidR="009027FB">
        <w:rPr>
          <w:sz w:val="28"/>
          <w:szCs w:val="28"/>
          <w:lang w:val="en-US"/>
        </w:rPr>
        <w:t>ISO</w:t>
      </w:r>
      <w:r w:rsidR="009027FB" w:rsidRPr="001330E3">
        <w:rPr>
          <w:sz w:val="28"/>
          <w:szCs w:val="28"/>
        </w:rPr>
        <w:t xml:space="preserve"> 15510</w:t>
      </w:r>
      <w:r w:rsidR="009027FB">
        <w:rPr>
          <w:sz w:val="28"/>
          <w:szCs w:val="28"/>
        </w:rPr>
        <w:t>:</w:t>
      </w:r>
      <w:r w:rsidR="009027FB" w:rsidRPr="001330E3">
        <w:rPr>
          <w:sz w:val="28"/>
          <w:szCs w:val="28"/>
        </w:rPr>
        <w:t>2014</w:t>
      </w:r>
      <w:r w:rsidR="00A72882" w:rsidRPr="00E20D7E">
        <w:rPr>
          <w:sz w:val="28"/>
          <w:szCs w:val="28"/>
        </w:rPr>
        <w:t>[1]</w:t>
      </w:r>
    </w:p>
    <w:p w:rsidR="00A4141F" w:rsidRPr="00A4141F" w:rsidRDefault="00A4141F" w:rsidP="00996504">
      <w:pPr>
        <w:tabs>
          <w:tab w:val="left" w:pos="360"/>
        </w:tabs>
        <w:spacing w:line="360" w:lineRule="auto"/>
        <w:jc w:val="both"/>
        <w:rPr>
          <w:sz w:val="28"/>
          <w:szCs w:val="28"/>
        </w:rPr>
      </w:pPr>
    </w:p>
    <w:tbl>
      <w:tblPr>
        <w:tblW w:w="949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93"/>
        <w:gridCol w:w="992"/>
        <w:gridCol w:w="850"/>
        <w:gridCol w:w="993"/>
        <w:gridCol w:w="1134"/>
        <w:gridCol w:w="850"/>
        <w:gridCol w:w="1418"/>
        <w:gridCol w:w="1134"/>
        <w:gridCol w:w="1134"/>
      </w:tblGrid>
      <w:tr w:rsidR="00A72882" w:rsidRPr="00E20D7E" w:rsidTr="006D585A">
        <w:trPr>
          <w:trHeight w:val="64"/>
        </w:trPr>
        <w:tc>
          <w:tcPr>
            <w:tcW w:w="9498" w:type="dxa"/>
            <w:gridSpan w:val="9"/>
            <w:shd w:val="clear" w:color="auto" w:fill="auto"/>
          </w:tcPr>
          <w:p w:rsidR="00A72882" w:rsidRPr="00E20D7E" w:rsidRDefault="00A72882" w:rsidP="00996504">
            <w:pPr>
              <w:spacing w:line="360" w:lineRule="auto"/>
              <w:ind w:right="141"/>
              <w:jc w:val="both"/>
              <w:rPr>
                <w:color w:val="000000"/>
                <w:sz w:val="28"/>
                <w:szCs w:val="28"/>
              </w:rPr>
            </w:pPr>
            <w:r w:rsidRPr="00E20D7E">
              <w:rPr>
                <w:color w:val="000000"/>
                <w:sz w:val="28"/>
                <w:szCs w:val="28"/>
              </w:rPr>
              <w:t>%</w:t>
            </w:r>
          </w:p>
        </w:tc>
      </w:tr>
      <w:tr w:rsidR="00A72882" w:rsidRPr="00E20D7E" w:rsidTr="006D585A">
        <w:tblPrEx>
          <w:tblLook w:val="01E0" w:firstRow="1" w:lastRow="1" w:firstColumn="1" w:lastColumn="1" w:noHBand="0" w:noVBand="0"/>
        </w:tblPrEx>
        <w:tc>
          <w:tcPr>
            <w:tcW w:w="993" w:type="dxa"/>
            <w:shd w:val="clear" w:color="auto" w:fill="auto"/>
          </w:tcPr>
          <w:p w:rsidR="00A72882" w:rsidRPr="00E20D7E" w:rsidRDefault="00A72882" w:rsidP="00996504">
            <w:pPr>
              <w:tabs>
                <w:tab w:val="left" w:pos="360"/>
              </w:tabs>
              <w:spacing w:line="360" w:lineRule="auto"/>
              <w:jc w:val="both"/>
              <w:rPr>
                <w:color w:val="000000"/>
                <w:sz w:val="28"/>
                <w:szCs w:val="28"/>
              </w:rPr>
            </w:pPr>
            <w:r w:rsidRPr="00E20D7E">
              <w:rPr>
                <w:color w:val="000000"/>
                <w:sz w:val="28"/>
                <w:szCs w:val="28"/>
              </w:rPr>
              <w:t xml:space="preserve">    C</w:t>
            </w:r>
          </w:p>
        </w:tc>
        <w:tc>
          <w:tcPr>
            <w:tcW w:w="992" w:type="dxa"/>
            <w:shd w:val="clear" w:color="auto" w:fill="auto"/>
          </w:tcPr>
          <w:p w:rsidR="00A72882" w:rsidRPr="00E20D7E" w:rsidRDefault="00A72882" w:rsidP="00996504">
            <w:pPr>
              <w:tabs>
                <w:tab w:val="left" w:pos="360"/>
              </w:tabs>
              <w:spacing w:line="360" w:lineRule="auto"/>
              <w:jc w:val="both"/>
              <w:rPr>
                <w:color w:val="000000"/>
                <w:sz w:val="28"/>
                <w:szCs w:val="28"/>
              </w:rPr>
            </w:pPr>
            <w:r w:rsidRPr="00E20D7E">
              <w:rPr>
                <w:color w:val="000000"/>
                <w:sz w:val="28"/>
                <w:szCs w:val="28"/>
              </w:rPr>
              <w:t xml:space="preserve">    Sі</w:t>
            </w:r>
          </w:p>
        </w:tc>
        <w:tc>
          <w:tcPr>
            <w:tcW w:w="850" w:type="dxa"/>
            <w:shd w:val="clear" w:color="auto" w:fill="auto"/>
          </w:tcPr>
          <w:p w:rsidR="00A72882" w:rsidRPr="00E20D7E" w:rsidRDefault="00A72882" w:rsidP="00996504">
            <w:pPr>
              <w:tabs>
                <w:tab w:val="left" w:pos="360"/>
              </w:tabs>
              <w:spacing w:line="360" w:lineRule="auto"/>
              <w:jc w:val="both"/>
              <w:rPr>
                <w:color w:val="000000"/>
                <w:sz w:val="28"/>
                <w:szCs w:val="28"/>
              </w:rPr>
            </w:pPr>
            <w:r w:rsidRPr="00E20D7E">
              <w:rPr>
                <w:color w:val="000000"/>
                <w:sz w:val="28"/>
                <w:szCs w:val="28"/>
              </w:rPr>
              <w:t>Mn</w:t>
            </w:r>
          </w:p>
        </w:tc>
        <w:tc>
          <w:tcPr>
            <w:tcW w:w="993" w:type="dxa"/>
            <w:shd w:val="clear" w:color="auto" w:fill="auto"/>
          </w:tcPr>
          <w:p w:rsidR="00A72882" w:rsidRPr="00E20D7E" w:rsidRDefault="00A72882" w:rsidP="00996504">
            <w:pPr>
              <w:tabs>
                <w:tab w:val="left" w:pos="360"/>
              </w:tabs>
              <w:spacing w:line="360" w:lineRule="auto"/>
              <w:jc w:val="both"/>
              <w:rPr>
                <w:color w:val="000000"/>
                <w:sz w:val="28"/>
                <w:szCs w:val="28"/>
              </w:rPr>
            </w:pPr>
            <w:r w:rsidRPr="00E20D7E">
              <w:rPr>
                <w:color w:val="000000"/>
                <w:sz w:val="28"/>
                <w:szCs w:val="28"/>
              </w:rPr>
              <w:t>Cr</w:t>
            </w:r>
          </w:p>
        </w:tc>
        <w:tc>
          <w:tcPr>
            <w:tcW w:w="1134" w:type="dxa"/>
            <w:shd w:val="clear" w:color="auto" w:fill="auto"/>
          </w:tcPr>
          <w:p w:rsidR="00A72882" w:rsidRPr="00E20D7E" w:rsidRDefault="00A72882" w:rsidP="00996504">
            <w:pPr>
              <w:tabs>
                <w:tab w:val="left" w:pos="360"/>
              </w:tabs>
              <w:spacing w:line="360" w:lineRule="auto"/>
              <w:jc w:val="both"/>
              <w:rPr>
                <w:color w:val="000000"/>
                <w:sz w:val="28"/>
                <w:szCs w:val="28"/>
              </w:rPr>
            </w:pPr>
            <w:r w:rsidRPr="00E20D7E">
              <w:rPr>
                <w:color w:val="000000"/>
                <w:sz w:val="28"/>
                <w:szCs w:val="28"/>
              </w:rPr>
              <w:t>Ni</w:t>
            </w:r>
          </w:p>
        </w:tc>
        <w:tc>
          <w:tcPr>
            <w:tcW w:w="850" w:type="dxa"/>
            <w:shd w:val="clear" w:color="auto" w:fill="auto"/>
          </w:tcPr>
          <w:p w:rsidR="00A72882" w:rsidRPr="00E20D7E" w:rsidRDefault="00A72882" w:rsidP="00996504">
            <w:pPr>
              <w:tabs>
                <w:tab w:val="left" w:pos="360"/>
              </w:tabs>
              <w:spacing w:line="360" w:lineRule="auto"/>
              <w:jc w:val="both"/>
              <w:rPr>
                <w:color w:val="000000"/>
                <w:sz w:val="28"/>
                <w:szCs w:val="28"/>
              </w:rPr>
            </w:pPr>
            <w:r w:rsidRPr="00E20D7E">
              <w:rPr>
                <w:color w:val="000000"/>
                <w:sz w:val="28"/>
                <w:szCs w:val="28"/>
              </w:rPr>
              <w:t>S</w:t>
            </w:r>
          </w:p>
        </w:tc>
        <w:tc>
          <w:tcPr>
            <w:tcW w:w="1418" w:type="dxa"/>
            <w:shd w:val="clear" w:color="auto" w:fill="auto"/>
          </w:tcPr>
          <w:p w:rsidR="00A72882" w:rsidRPr="00E20D7E" w:rsidRDefault="00A72882" w:rsidP="00996504">
            <w:pPr>
              <w:tabs>
                <w:tab w:val="left" w:pos="360"/>
              </w:tabs>
              <w:spacing w:line="360" w:lineRule="auto"/>
              <w:jc w:val="both"/>
              <w:rPr>
                <w:color w:val="000000"/>
                <w:sz w:val="28"/>
                <w:szCs w:val="28"/>
              </w:rPr>
            </w:pPr>
            <w:r w:rsidRPr="00E20D7E">
              <w:rPr>
                <w:color w:val="000000"/>
                <w:sz w:val="28"/>
                <w:szCs w:val="28"/>
              </w:rPr>
              <w:t>P</w:t>
            </w:r>
          </w:p>
        </w:tc>
        <w:tc>
          <w:tcPr>
            <w:tcW w:w="1134" w:type="dxa"/>
            <w:shd w:val="clear" w:color="auto" w:fill="auto"/>
          </w:tcPr>
          <w:p w:rsidR="00A72882" w:rsidRPr="00E20D7E" w:rsidRDefault="00A72882" w:rsidP="00996504">
            <w:pPr>
              <w:tabs>
                <w:tab w:val="left" w:pos="360"/>
              </w:tabs>
              <w:spacing w:line="360" w:lineRule="auto"/>
              <w:jc w:val="both"/>
              <w:rPr>
                <w:color w:val="000000"/>
                <w:sz w:val="28"/>
                <w:szCs w:val="28"/>
              </w:rPr>
            </w:pPr>
            <w:r w:rsidRPr="00E20D7E">
              <w:rPr>
                <w:color w:val="000000"/>
                <w:sz w:val="28"/>
                <w:szCs w:val="28"/>
              </w:rPr>
              <w:t xml:space="preserve">    Cu</w:t>
            </w:r>
          </w:p>
        </w:tc>
        <w:tc>
          <w:tcPr>
            <w:tcW w:w="1134" w:type="dxa"/>
          </w:tcPr>
          <w:p w:rsidR="00A72882" w:rsidRPr="00E20D7E" w:rsidRDefault="00A72882" w:rsidP="00996504">
            <w:pPr>
              <w:tabs>
                <w:tab w:val="left" w:pos="360"/>
              </w:tabs>
              <w:spacing w:line="360" w:lineRule="auto"/>
              <w:jc w:val="both"/>
              <w:rPr>
                <w:color w:val="000000"/>
                <w:sz w:val="28"/>
                <w:szCs w:val="28"/>
              </w:rPr>
            </w:pPr>
            <w:r w:rsidRPr="00E20D7E">
              <w:rPr>
                <w:color w:val="000000"/>
                <w:sz w:val="28"/>
                <w:szCs w:val="28"/>
              </w:rPr>
              <w:t>Ti</w:t>
            </w:r>
          </w:p>
        </w:tc>
      </w:tr>
      <w:tr w:rsidR="00A72882" w:rsidRPr="00E20D7E" w:rsidTr="006D585A">
        <w:tblPrEx>
          <w:tblLook w:val="01E0" w:firstRow="1" w:lastRow="1" w:firstColumn="1" w:lastColumn="1" w:noHBand="0" w:noVBand="0"/>
        </w:tblPrEx>
        <w:trPr>
          <w:trHeight w:val="804"/>
        </w:trPr>
        <w:tc>
          <w:tcPr>
            <w:tcW w:w="993" w:type="dxa"/>
            <w:shd w:val="clear" w:color="auto" w:fill="auto"/>
          </w:tcPr>
          <w:p w:rsidR="00A72882" w:rsidRPr="00E20D7E" w:rsidRDefault="00A72882" w:rsidP="00996504">
            <w:pPr>
              <w:tabs>
                <w:tab w:val="left" w:pos="360"/>
              </w:tabs>
              <w:spacing w:line="360" w:lineRule="auto"/>
              <w:jc w:val="both"/>
              <w:rPr>
                <w:color w:val="000000"/>
                <w:sz w:val="28"/>
                <w:szCs w:val="28"/>
              </w:rPr>
            </w:pPr>
          </w:p>
          <w:p w:rsidR="00A72882" w:rsidRPr="00E20D7E" w:rsidRDefault="00A72882" w:rsidP="00996504">
            <w:pPr>
              <w:tabs>
                <w:tab w:val="left" w:pos="360"/>
              </w:tabs>
              <w:spacing w:line="360" w:lineRule="auto"/>
              <w:jc w:val="both"/>
              <w:rPr>
                <w:color w:val="000000"/>
                <w:sz w:val="28"/>
                <w:szCs w:val="28"/>
              </w:rPr>
            </w:pPr>
            <w:r w:rsidRPr="00E20D7E">
              <w:rPr>
                <w:color w:val="000000"/>
                <w:sz w:val="28"/>
                <w:szCs w:val="28"/>
              </w:rPr>
              <w:t>0.12</w:t>
            </w:r>
          </w:p>
        </w:tc>
        <w:tc>
          <w:tcPr>
            <w:tcW w:w="992" w:type="dxa"/>
            <w:shd w:val="clear" w:color="auto" w:fill="auto"/>
          </w:tcPr>
          <w:p w:rsidR="00A72882" w:rsidRPr="00E20D7E" w:rsidRDefault="00A72882" w:rsidP="00996504">
            <w:pPr>
              <w:tabs>
                <w:tab w:val="left" w:pos="360"/>
              </w:tabs>
              <w:spacing w:line="360" w:lineRule="auto"/>
              <w:jc w:val="both"/>
              <w:rPr>
                <w:color w:val="000000"/>
                <w:sz w:val="28"/>
                <w:szCs w:val="28"/>
              </w:rPr>
            </w:pPr>
          </w:p>
          <w:p w:rsidR="00A72882" w:rsidRPr="00E20D7E" w:rsidRDefault="00A72882" w:rsidP="00996504">
            <w:pPr>
              <w:tabs>
                <w:tab w:val="left" w:pos="360"/>
              </w:tabs>
              <w:spacing w:line="360" w:lineRule="auto"/>
              <w:jc w:val="both"/>
              <w:rPr>
                <w:color w:val="000000"/>
                <w:sz w:val="28"/>
                <w:szCs w:val="28"/>
              </w:rPr>
            </w:pPr>
            <w:r w:rsidRPr="00E20D7E">
              <w:rPr>
                <w:color w:val="000000"/>
                <w:sz w:val="28"/>
                <w:szCs w:val="28"/>
              </w:rPr>
              <w:t>0.8</w:t>
            </w:r>
          </w:p>
        </w:tc>
        <w:tc>
          <w:tcPr>
            <w:tcW w:w="850" w:type="dxa"/>
            <w:shd w:val="clear" w:color="auto" w:fill="auto"/>
          </w:tcPr>
          <w:p w:rsidR="00A72882" w:rsidRPr="00E20D7E" w:rsidRDefault="00A72882" w:rsidP="00996504">
            <w:pPr>
              <w:tabs>
                <w:tab w:val="left" w:pos="360"/>
              </w:tabs>
              <w:spacing w:line="360" w:lineRule="auto"/>
              <w:jc w:val="both"/>
              <w:rPr>
                <w:color w:val="000000"/>
                <w:sz w:val="28"/>
                <w:szCs w:val="28"/>
              </w:rPr>
            </w:pPr>
          </w:p>
          <w:p w:rsidR="00A72882" w:rsidRPr="00E20D7E" w:rsidRDefault="00A72882" w:rsidP="00996504">
            <w:pPr>
              <w:tabs>
                <w:tab w:val="left" w:pos="360"/>
              </w:tabs>
              <w:spacing w:line="360" w:lineRule="auto"/>
              <w:jc w:val="both"/>
              <w:rPr>
                <w:color w:val="000000"/>
                <w:sz w:val="28"/>
                <w:szCs w:val="28"/>
              </w:rPr>
            </w:pPr>
            <w:r w:rsidRPr="00E20D7E">
              <w:rPr>
                <w:color w:val="000000"/>
                <w:sz w:val="28"/>
                <w:szCs w:val="28"/>
              </w:rPr>
              <w:t>2</w:t>
            </w:r>
          </w:p>
        </w:tc>
        <w:tc>
          <w:tcPr>
            <w:tcW w:w="993" w:type="dxa"/>
            <w:shd w:val="clear" w:color="auto" w:fill="auto"/>
          </w:tcPr>
          <w:p w:rsidR="00A72882" w:rsidRPr="00E20D7E" w:rsidRDefault="00A72882" w:rsidP="00996504">
            <w:pPr>
              <w:tabs>
                <w:tab w:val="left" w:pos="360"/>
              </w:tabs>
              <w:spacing w:line="360" w:lineRule="auto"/>
              <w:jc w:val="both"/>
              <w:rPr>
                <w:color w:val="000000"/>
                <w:sz w:val="28"/>
                <w:szCs w:val="28"/>
              </w:rPr>
            </w:pPr>
          </w:p>
          <w:p w:rsidR="00A72882" w:rsidRPr="00E20D7E" w:rsidRDefault="00A72882" w:rsidP="00996504">
            <w:pPr>
              <w:tabs>
                <w:tab w:val="left" w:pos="360"/>
              </w:tabs>
              <w:spacing w:line="360" w:lineRule="auto"/>
              <w:jc w:val="both"/>
              <w:rPr>
                <w:color w:val="000000"/>
                <w:sz w:val="28"/>
                <w:szCs w:val="28"/>
              </w:rPr>
            </w:pPr>
            <w:r w:rsidRPr="00E20D7E">
              <w:rPr>
                <w:color w:val="000000"/>
                <w:sz w:val="28"/>
                <w:szCs w:val="28"/>
              </w:rPr>
              <w:t>17-19</w:t>
            </w:r>
          </w:p>
        </w:tc>
        <w:tc>
          <w:tcPr>
            <w:tcW w:w="1134" w:type="dxa"/>
            <w:shd w:val="clear" w:color="auto" w:fill="auto"/>
          </w:tcPr>
          <w:p w:rsidR="00A72882" w:rsidRPr="00E20D7E" w:rsidRDefault="00A72882" w:rsidP="00996504">
            <w:pPr>
              <w:tabs>
                <w:tab w:val="left" w:pos="360"/>
              </w:tabs>
              <w:spacing w:line="360" w:lineRule="auto"/>
              <w:jc w:val="both"/>
              <w:rPr>
                <w:color w:val="000000"/>
                <w:sz w:val="28"/>
                <w:szCs w:val="28"/>
              </w:rPr>
            </w:pPr>
          </w:p>
          <w:p w:rsidR="00A72882" w:rsidRPr="00E20D7E" w:rsidRDefault="00A72882" w:rsidP="00996504">
            <w:pPr>
              <w:tabs>
                <w:tab w:val="left" w:pos="360"/>
              </w:tabs>
              <w:spacing w:line="360" w:lineRule="auto"/>
              <w:jc w:val="both"/>
              <w:rPr>
                <w:color w:val="000000"/>
                <w:sz w:val="28"/>
                <w:szCs w:val="28"/>
              </w:rPr>
            </w:pPr>
            <w:r w:rsidRPr="00E20D7E">
              <w:rPr>
                <w:color w:val="000000"/>
                <w:sz w:val="28"/>
                <w:szCs w:val="28"/>
              </w:rPr>
              <w:t>9-11</w:t>
            </w:r>
          </w:p>
        </w:tc>
        <w:tc>
          <w:tcPr>
            <w:tcW w:w="850" w:type="dxa"/>
            <w:shd w:val="clear" w:color="auto" w:fill="auto"/>
          </w:tcPr>
          <w:p w:rsidR="00A72882" w:rsidRPr="00E20D7E" w:rsidRDefault="00A72882" w:rsidP="00996504">
            <w:pPr>
              <w:tabs>
                <w:tab w:val="left" w:pos="360"/>
              </w:tabs>
              <w:spacing w:line="360" w:lineRule="auto"/>
              <w:jc w:val="both"/>
              <w:rPr>
                <w:color w:val="000000"/>
                <w:sz w:val="28"/>
                <w:szCs w:val="28"/>
              </w:rPr>
            </w:pPr>
          </w:p>
          <w:p w:rsidR="00A72882" w:rsidRPr="00E20D7E" w:rsidRDefault="00A72882" w:rsidP="00996504">
            <w:pPr>
              <w:tabs>
                <w:tab w:val="left" w:pos="360"/>
              </w:tabs>
              <w:spacing w:line="360" w:lineRule="auto"/>
              <w:jc w:val="both"/>
              <w:rPr>
                <w:color w:val="000000"/>
                <w:sz w:val="28"/>
                <w:szCs w:val="28"/>
              </w:rPr>
            </w:pPr>
            <w:r w:rsidRPr="00E20D7E">
              <w:rPr>
                <w:color w:val="000000"/>
                <w:sz w:val="28"/>
                <w:szCs w:val="28"/>
              </w:rPr>
              <w:t>0.02</w:t>
            </w:r>
          </w:p>
        </w:tc>
        <w:tc>
          <w:tcPr>
            <w:tcW w:w="1418" w:type="dxa"/>
            <w:shd w:val="clear" w:color="auto" w:fill="auto"/>
          </w:tcPr>
          <w:p w:rsidR="00A72882" w:rsidRPr="00E20D7E" w:rsidRDefault="00A72882" w:rsidP="00996504">
            <w:pPr>
              <w:tabs>
                <w:tab w:val="left" w:pos="360"/>
              </w:tabs>
              <w:spacing w:line="360" w:lineRule="auto"/>
              <w:jc w:val="both"/>
              <w:rPr>
                <w:color w:val="000000"/>
                <w:sz w:val="28"/>
                <w:szCs w:val="28"/>
              </w:rPr>
            </w:pPr>
          </w:p>
          <w:p w:rsidR="00A72882" w:rsidRPr="00E20D7E" w:rsidRDefault="00A72882" w:rsidP="00996504">
            <w:pPr>
              <w:tabs>
                <w:tab w:val="left" w:pos="360"/>
              </w:tabs>
              <w:spacing w:line="360" w:lineRule="auto"/>
              <w:jc w:val="both"/>
              <w:rPr>
                <w:color w:val="000000"/>
                <w:sz w:val="28"/>
                <w:szCs w:val="28"/>
              </w:rPr>
            </w:pPr>
            <w:r w:rsidRPr="00E20D7E">
              <w:rPr>
                <w:color w:val="000000"/>
                <w:sz w:val="28"/>
                <w:szCs w:val="28"/>
              </w:rPr>
              <w:t>0.035</w:t>
            </w:r>
          </w:p>
        </w:tc>
        <w:tc>
          <w:tcPr>
            <w:tcW w:w="1134" w:type="dxa"/>
            <w:shd w:val="clear" w:color="auto" w:fill="auto"/>
          </w:tcPr>
          <w:p w:rsidR="00A72882" w:rsidRPr="00E20D7E" w:rsidRDefault="00A72882" w:rsidP="00996504">
            <w:pPr>
              <w:tabs>
                <w:tab w:val="left" w:pos="360"/>
              </w:tabs>
              <w:spacing w:line="360" w:lineRule="auto"/>
              <w:jc w:val="both"/>
              <w:rPr>
                <w:color w:val="000000"/>
                <w:sz w:val="28"/>
                <w:szCs w:val="28"/>
              </w:rPr>
            </w:pPr>
          </w:p>
          <w:p w:rsidR="00A72882" w:rsidRPr="00E20D7E" w:rsidRDefault="00A72882" w:rsidP="00996504">
            <w:pPr>
              <w:tabs>
                <w:tab w:val="left" w:pos="360"/>
              </w:tabs>
              <w:spacing w:line="360" w:lineRule="auto"/>
              <w:jc w:val="both"/>
              <w:rPr>
                <w:color w:val="000000"/>
                <w:sz w:val="28"/>
                <w:szCs w:val="28"/>
              </w:rPr>
            </w:pPr>
            <w:r w:rsidRPr="00E20D7E">
              <w:rPr>
                <w:color w:val="000000"/>
                <w:sz w:val="28"/>
                <w:szCs w:val="28"/>
              </w:rPr>
              <w:t>0.3</w:t>
            </w:r>
          </w:p>
        </w:tc>
        <w:tc>
          <w:tcPr>
            <w:tcW w:w="1134" w:type="dxa"/>
          </w:tcPr>
          <w:p w:rsidR="00A72882" w:rsidRPr="00E20D7E" w:rsidRDefault="00A72882" w:rsidP="00996504">
            <w:pPr>
              <w:tabs>
                <w:tab w:val="left" w:pos="360"/>
              </w:tabs>
              <w:spacing w:line="360" w:lineRule="auto"/>
              <w:jc w:val="both"/>
              <w:rPr>
                <w:color w:val="000000"/>
                <w:sz w:val="28"/>
                <w:szCs w:val="28"/>
              </w:rPr>
            </w:pPr>
          </w:p>
          <w:p w:rsidR="00A72882" w:rsidRPr="00E20D7E" w:rsidRDefault="00A72882" w:rsidP="00996504">
            <w:pPr>
              <w:tabs>
                <w:tab w:val="left" w:pos="360"/>
              </w:tabs>
              <w:spacing w:line="360" w:lineRule="auto"/>
              <w:jc w:val="both"/>
              <w:rPr>
                <w:color w:val="000000"/>
                <w:sz w:val="28"/>
                <w:szCs w:val="28"/>
              </w:rPr>
            </w:pPr>
            <w:r w:rsidRPr="00E20D7E">
              <w:rPr>
                <w:color w:val="000000"/>
                <w:sz w:val="28"/>
                <w:szCs w:val="28"/>
              </w:rPr>
              <w:t>0.4-1</w:t>
            </w:r>
          </w:p>
        </w:tc>
      </w:tr>
    </w:tbl>
    <w:p w:rsidR="00A72882" w:rsidRPr="00E20D7E" w:rsidRDefault="00A72882" w:rsidP="00996504">
      <w:pPr>
        <w:spacing w:line="360" w:lineRule="auto"/>
        <w:jc w:val="both"/>
        <w:rPr>
          <w:sz w:val="32"/>
          <w:szCs w:val="32"/>
        </w:rPr>
      </w:pPr>
    </w:p>
    <w:p w:rsidR="00A72882" w:rsidRPr="00A4141F" w:rsidRDefault="00B32917" w:rsidP="00A4141F">
      <w:pPr>
        <w:tabs>
          <w:tab w:val="left" w:pos="0"/>
          <w:tab w:val="left" w:pos="540"/>
          <w:tab w:val="left" w:pos="900"/>
          <w:tab w:val="left" w:pos="1080"/>
        </w:tabs>
        <w:spacing w:line="360" w:lineRule="auto"/>
        <w:ind w:right="180"/>
        <w:jc w:val="both"/>
        <w:rPr>
          <w:sz w:val="28"/>
          <w:szCs w:val="28"/>
        </w:rPr>
      </w:pPr>
      <w:r>
        <w:rPr>
          <w:sz w:val="28"/>
          <w:szCs w:val="28"/>
        </w:rPr>
        <w:t xml:space="preserve">Таблиця 1.2.  </w:t>
      </w:r>
      <w:r w:rsidR="00A72882" w:rsidRPr="00E20D7E">
        <w:rPr>
          <w:sz w:val="28"/>
          <w:szCs w:val="28"/>
        </w:rPr>
        <w:t>Механічні властивості сталі 12Х18Н10Т при 20ºС [1]</w:t>
      </w:r>
    </w:p>
    <w:tbl>
      <w:tblPr>
        <w:tblW w:w="800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68"/>
        <w:gridCol w:w="2017"/>
        <w:gridCol w:w="2006"/>
        <w:gridCol w:w="2017"/>
      </w:tblGrid>
      <w:tr w:rsidR="00A72882" w:rsidRPr="00E20D7E" w:rsidTr="006D585A">
        <w:tc>
          <w:tcPr>
            <w:tcW w:w="1968" w:type="dxa"/>
            <w:tcBorders>
              <w:top w:val="single" w:sz="4" w:space="0" w:color="auto"/>
              <w:left w:val="single" w:sz="4" w:space="0" w:color="auto"/>
              <w:bottom w:val="single" w:sz="4" w:space="0" w:color="auto"/>
              <w:right w:val="single" w:sz="4" w:space="0" w:color="auto"/>
            </w:tcBorders>
          </w:tcPr>
          <w:p w:rsidR="00A72882" w:rsidRPr="00E20D7E" w:rsidRDefault="00A72882" w:rsidP="00996504">
            <w:pPr>
              <w:tabs>
                <w:tab w:val="left" w:pos="0"/>
                <w:tab w:val="left" w:pos="900"/>
                <w:tab w:val="left" w:pos="1080"/>
              </w:tabs>
              <w:spacing w:line="360" w:lineRule="auto"/>
              <w:ind w:right="180"/>
              <w:jc w:val="both"/>
              <w:rPr>
                <w:sz w:val="28"/>
                <w:szCs w:val="28"/>
              </w:rPr>
            </w:pPr>
            <w:r w:rsidRPr="00E20D7E">
              <w:rPr>
                <w:sz w:val="28"/>
                <w:szCs w:val="28"/>
              </w:rPr>
              <w:t>Марка сталі</w:t>
            </w:r>
          </w:p>
        </w:tc>
        <w:tc>
          <w:tcPr>
            <w:tcW w:w="2017" w:type="dxa"/>
            <w:tcBorders>
              <w:top w:val="single" w:sz="4" w:space="0" w:color="auto"/>
              <w:left w:val="single" w:sz="4" w:space="0" w:color="auto"/>
              <w:bottom w:val="single" w:sz="4" w:space="0" w:color="auto"/>
              <w:right w:val="single" w:sz="4" w:space="0" w:color="auto"/>
            </w:tcBorders>
          </w:tcPr>
          <w:p w:rsidR="00A72882" w:rsidRPr="00E20D7E" w:rsidRDefault="00A72882" w:rsidP="00996504">
            <w:pPr>
              <w:tabs>
                <w:tab w:val="left" w:pos="0"/>
                <w:tab w:val="left" w:pos="900"/>
                <w:tab w:val="left" w:pos="1080"/>
              </w:tabs>
              <w:spacing w:line="360" w:lineRule="auto"/>
              <w:ind w:right="180"/>
              <w:jc w:val="both"/>
              <w:rPr>
                <w:sz w:val="28"/>
                <w:szCs w:val="28"/>
              </w:rPr>
            </w:pPr>
            <w:r w:rsidRPr="00E20D7E">
              <w:rPr>
                <w:sz w:val="28"/>
                <w:szCs w:val="28"/>
              </w:rPr>
              <w:t>Тимчасовий      опір розриву</w:t>
            </w:r>
          </w:p>
          <w:p w:rsidR="00A72882" w:rsidRPr="00E20D7E" w:rsidRDefault="00A72882" w:rsidP="00996504">
            <w:pPr>
              <w:tabs>
                <w:tab w:val="left" w:pos="0"/>
                <w:tab w:val="left" w:pos="900"/>
                <w:tab w:val="left" w:pos="1080"/>
              </w:tabs>
              <w:spacing w:line="360" w:lineRule="auto"/>
              <w:ind w:right="180"/>
              <w:jc w:val="both"/>
              <w:rPr>
                <w:sz w:val="28"/>
                <w:szCs w:val="28"/>
              </w:rPr>
            </w:pPr>
            <w:r w:rsidRPr="00E20D7E">
              <w:rPr>
                <w:sz w:val="28"/>
                <w:szCs w:val="28"/>
              </w:rPr>
              <w:t>Мпа</w:t>
            </w:r>
          </w:p>
        </w:tc>
        <w:tc>
          <w:tcPr>
            <w:tcW w:w="2006" w:type="dxa"/>
            <w:tcBorders>
              <w:top w:val="single" w:sz="4" w:space="0" w:color="auto"/>
              <w:left w:val="single" w:sz="4" w:space="0" w:color="auto"/>
              <w:bottom w:val="single" w:sz="4" w:space="0" w:color="auto"/>
              <w:right w:val="single" w:sz="4" w:space="0" w:color="auto"/>
            </w:tcBorders>
          </w:tcPr>
          <w:p w:rsidR="00A72882" w:rsidRPr="00E20D7E" w:rsidRDefault="00A72882" w:rsidP="00996504">
            <w:pPr>
              <w:tabs>
                <w:tab w:val="left" w:pos="0"/>
                <w:tab w:val="left" w:pos="900"/>
                <w:tab w:val="left" w:pos="1080"/>
              </w:tabs>
              <w:spacing w:line="360" w:lineRule="auto"/>
              <w:ind w:right="180"/>
              <w:jc w:val="both"/>
              <w:rPr>
                <w:sz w:val="28"/>
                <w:szCs w:val="28"/>
              </w:rPr>
            </w:pPr>
            <w:r w:rsidRPr="00E20D7E">
              <w:rPr>
                <w:sz w:val="28"/>
                <w:szCs w:val="28"/>
              </w:rPr>
              <w:t>Межа текучості</w:t>
            </w:r>
          </w:p>
          <w:p w:rsidR="00A72882" w:rsidRPr="00E20D7E" w:rsidRDefault="00A72882" w:rsidP="00996504">
            <w:pPr>
              <w:tabs>
                <w:tab w:val="left" w:pos="0"/>
                <w:tab w:val="left" w:pos="900"/>
                <w:tab w:val="left" w:pos="1080"/>
              </w:tabs>
              <w:spacing w:line="360" w:lineRule="auto"/>
              <w:ind w:right="180"/>
              <w:jc w:val="both"/>
              <w:rPr>
                <w:sz w:val="28"/>
                <w:szCs w:val="28"/>
              </w:rPr>
            </w:pPr>
            <w:r w:rsidRPr="00E20D7E">
              <w:rPr>
                <w:sz w:val="28"/>
                <w:szCs w:val="28"/>
              </w:rPr>
              <w:t>МПа</w:t>
            </w:r>
          </w:p>
          <w:p w:rsidR="00A72882" w:rsidRPr="00E20D7E" w:rsidRDefault="00A72882" w:rsidP="00996504">
            <w:pPr>
              <w:tabs>
                <w:tab w:val="left" w:pos="0"/>
                <w:tab w:val="left" w:pos="900"/>
                <w:tab w:val="left" w:pos="1080"/>
              </w:tabs>
              <w:spacing w:line="360" w:lineRule="auto"/>
              <w:ind w:right="180"/>
              <w:jc w:val="both"/>
              <w:rPr>
                <w:sz w:val="28"/>
                <w:szCs w:val="28"/>
              </w:rPr>
            </w:pPr>
          </w:p>
        </w:tc>
        <w:tc>
          <w:tcPr>
            <w:tcW w:w="2017" w:type="dxa"/>
            <w:tcBorders>
              <w:top w:val="single" w:sz="4" w:space="0" w:color="auto"/>
              <w:left w:val="single" w:sz="4" w:space="0" w:color="auto"/>
              <w:bottom w:val="single" w:sz="4" w:space="0" w:color="auto"/>
              <w:right w:val="single" w:sz="4" w:space="0" w:color="auto"/>
            </w:tcBorders>
          </w:tcPr>
          <w:p w:rsidR="00A72882" w:rsidRPr="00E20D7E" w:rsidRDefault="00A72882" w:rsidP="00996504">
            <w:pPr>
              <w:tabs>
                <w:tab w:val="left" w:pos="0"/>
                <w:tab w:val="left" w:pos="900"/>
                <w:tab w:val="left" w:pos="1080"/>
              </w:tabs>
              <w:spacing w:line="360" w:lineRule="auto"/>
              <w:ind w:right="180"/>
              <w:jc w:val="both"/>
              <w:rPr>
                <w:sz w:val="28"/>
                <w:szCs w:val="28"/>
              </w:rPr>
            </w:pPr>
            <w:r w:rsidRPr="00E20D7E">
              <w:rPr>
                <w:sz w:val="28"/>
                <w:szCs w:val="28"/>
              </w:rPr>
              <w:t>Відносне подовження</w:t>
            </w:r>
          </w:p>
          <w:p w:rsidR="00A72882" w:rsidRPr="00E20D7E" w:rsidRDefault="00A72882" w:rsidP="00996504">
            <w:pPr>
              <w:tabs>
                <w:tab w:val="left" w:pos="0"/>
                <w:tab w:val="left" w:pos="900"/>
                <w:tab w:val="left" w:pos="1080"/>
              </w:tabs>
              <w:spacing w:line="360" w:lineRule="auto"/>
              <w:ind w:right="180"/>
              <w:jc w:val="both"/>
              <w:rPr>
                <w:sz w:val="28"/>
                <w:szCs w:val="28"/>
              </w:rPr>
            </w:pPr>
            <w:r w:rsidRPr="00E20D7E">
              <w:rPr>
                <w:sz w:val="28"/>
                <w:szCs w:val="28"/>
              </w:rPr>
              <w:t>МПа</w:t>
            </w:r>
          </w:p>
        </w:tc>
      </w:tr>
      <w:tr w:rsidR="00A72882" w:rsidRPr="00E20D7E" w:rsidTr="006D585A">
        <w:tc>
          <w:tcPr>
            <w:tcW w:w="1968" w:type="dxa"/>
            <w:tcBorders>
              <w:top w:val="single" w:sz="4" w:space="0" w:color="auto"/>
              <w:left w:val="single" w:sz="4" w:space="0" w:color="auto"/>
              <w:bottom w:val="single" w:sz="4" w:space="0" w:color="auto"/>
              <w:right w:val="single" w:sz="4" w:space="0" w:color="auto"/>
            </w:tcBorders>
          </w:tcPr>
          <w:p w:rsidR="00A72882" w:rsidRPr="00E20D7E" w:rsidRDefault="00A72882" w:rsidP="00996504">
            <w:pPr>
              <w:tabs>
                <w:tab w:val="left" w:pos="0"/>
                <w:tab w:val="left" w:pos="900"/>
                <w:tab w:val="left" w:pos="1080"/>
              </w:tabs>
              <w:spacing w:line="360" w:lineRule="auto"/>
              <w:ind w:right="180"/>
              <w:jc w:val="both"/>
              <w:rPr>
                <w:sz w:val="28"/>
                <w:szCs w:val="28"/>
              </w:rPr>
            </w:pPr>
            <w:r w:rsidRPr="00E20D7E">
              <w:rPr>
                <w:sz w:val="28"/>
                <w:szCs w:val="28"/>
              </w:rPr>
              <w:t>12Х18Н10Т</w:t>
            </w:r>
          </w:p>
        </w:tc>
        <w:tc>
          <w:tcPr>
            <w:tcW w:w="2017" w:type="dxa"/>
            <w:tcBorders>
              <w:top w:val="single" w:sz="4" w:space="0" w:color="auto"/>
              <w:left w:val="single" w:sz="4" w:space="0" w:color="auto"/>
              <w:bottom w:val="single" w:sz="4" w:space="0" w:color="auto"/>
              <w:right w:val="single" w:sz="4" w:space="0" w:color="auto"/>
            </w:tcBorders>
          </w:tcPr>
          <w:p w:rsidR="00A72882" w:rsidRPr="00E20D7E" w:rsidRDefault="00A72882" w:rsidP="00996504">
            <w:pPr>
              <w:tabs>
                <w:tab w:val="left" w:pos="0"/>
                <w:tab w:val="left" w:pos="900"/>
                <w:tab w:val="left" w:pos="1080"/>
              </w:tabs>
              <w:spacing w:line="360" w:lineRule="auto"/>
              <w:ind w:right="180"/>
              <w:jc w:val="both"/>
              <w:rPr>
                <w:sz w:val="28"/>
                <w:szCs w:val="28"/>
              </w:rPr>
            </w:pPr>
            <w:r w:rsidRPr="00E20D7E">
              <w:rPr>
                <w:sz w:val="28"/>
                <w:szCs w:val="28"/>
              </w:rPr>
              <w:t>530</w:t>
            </w:r>
          </w:p>
        </w:tc>
        <w:tc>
          <w:tcPr>
            <w:tcW w:w="2006" w:type="dxa"/>
            <w:tcBorders>
              <w:top w:val="single" w:sz="4" w:space="0" w:color="auto"/>
              <w:left w:val="single" w:sz="4" w:space="0" w:color="auto"/>
              <w:bottom w:val="single" w:sz="4" w:space="0" w:color="auto"/>
              <w:right w:val="single" w:sz="4" w:space="0" w:color="auto"/>
            </w:tcBorders>
          </w:tcPr>
          <w:p w:rsidR="00A72882" w:rsidRPr="00E20D7E" w:rsidRDefault="00A72882" w:rsidP="00996504">
            <w:pPr>
              <w:tabs>
                <w:tab w:val="left" w:pos="0"/>
                <w:tab w:val="left" w:pos="900"/>
                <w:tab w:val="left" w:pos="1080"/>
              </w:tabs>
              <w:spacing w:line="360" w:lineRule="auto"/>
              <w:ind w:right="180"/>
              <w:jc w:val="both"/>
              <w:rPr>
                <w:sz w:val="28"/>
                <w:szCs w:val="28"/>
              </w:rPr>
            </w:pPr>
            <w:r w:rsidRPr="00E20D7E">
              <w:rPr>
                <w:sz w:val="28"/>
                <w:szCs w:val="28"/>
              </w:rPr>
              <w:t>235</w:t>
            </w:r>
          </w:p>
        </w:tc>
        <w:tc>
          <w:tcPr>
            <w:tcW w:w="2017" w:type="dxa"/>
            <w:tcBorders>
              <w:top w:val="single" w:sz="4" w:space="0" w:color="auto"/>
              <w:left w:val="single" w:sz="4" w:space="0" w:color="auto"/>
              <w:bottom w:val="single" w:sz="4" w:space="0" w:color="auto"/>
              <w:right w:val="single" w:sz="4" w:space="0" w:color="auto"/>
            </w:tcBorders>
          </w:tcPr>
          <w:p w:rsidR="00A72882" w:rsidRPr="00E20D7E" w:rsidRDefault="00A72882" w:rsidP="00996504">
            <w:pPr>
              <w:tabs>
                <w:tab w:val="left" w:pos="0"/>
                <w:tab w:val="left" w:pos="900"/>
                <w:tab w:val="left" w:pos="1080"/>
              </w:tabs>
              <w:spacing w:line="360" w:lineRule="auto"/>
              <w:ind w:right="180"/>
              <w:jc w:val="both"/>
              <w:rPr>
                <w:sz w:val="28"/>
                <w:szCs w:val="28"/>
              </w:rPr>
            </w:pPr>
            <w:r w:rsidRPr="00E20D7E">
              <w:rPr>
                <w:sz w:val="28"/>
                <w:szCs w:val="28"/>
              </w:rPr>
              <w:t>38</w:t>
            </w:r>
          </w:p>
        </w:tc>
      </w:tr>
    </w:tbl>
    <w:p w:rsidR="00A72882" w:rsidRPr="00E20D7E" w:rsidRDefault="00A72882" w:rsidP="00996504">
      <w:pPr>
        <w:spacing w:line="360" w:lineRule="auto"/>
        <w:ind w:firstLine="567"/>
        <w:jc w:val="both"/>
        <w:rPr>
          <w:color w:val="000000"/>
          <w:sz w:val="28"/>
          <w:szCs w:val="28"/>
        </w:rPr>
      </w:pPr>
    </w:p>
    <w:p w:rsidR="00FD1F95" w:rsidRPr="00E20D7E" w:rsidRDefault="00A72882" w:rsidP="00996504">
      <w:pPr>
        <w:spacing w:line="360" w:lineRule="auto"/>
        <w:ind w:firstLine="567"/>
        <w:jc w:val="both"/>
        <w:rPr>
          <w:color w:val="000000"/>
          <w:sz w:val="28"/>
          <w:szCs w:val="28"/>
        </w:rPr>
      </w:pPr>
      <w:r w:rsidRPr="00E20D7E">
        <w:rPr>
          <w:color w:val="000000"/>
          <w:sz w:val="28"/>
          <w:szCs w:val="28"/>
        </w:rPr>
        <w:t xml:space="preserve">Фазовий склад металу </w:t>
      </w:r>
      <w:r w:rsidR="005870E2" w:rsidRPr="00E20D7E">
        <w:rPr>
          <w:color w:val="000000"/>
          <w:sz w:val="28"/>
          <w:szCs w:val="28"/>
        </w:rPr>
        <w:t xml:space="preserve">шва </w:t>
      </w:r>
      <w:r w:rsidRPr="00E20D7E">
        <w:rPr>
          <w:color w:val="000000"/>
          <w:sz w:val="28"/>
          <w:szCs w:val="28"/>
        </w:rPr>
        <w:t>визначимо за допомогою діаграми Шефлера</w:t>
      </w:r>
    </w:p>
    <w:p w:rsidR="00A72882" w:rsidRPr="00E20D7E" w:rsidRDefault="00B32917" w:rsidP="00996504">
      <w:pPr>
        <w:spacing w:line="360" w:lineRule="auto"/>
        <w:jc w:val="both"/>
        <w:rPr>
          <w:color w:val="000000"/>
          <w:sz w:val="28"/>
          <w:szCs w:val="28"/>
        </w:rPr>
      </w:pPr>
      <w:r>
        <w:rPr>
          <w:color w:val="000000"/>
          <w:sz w:val="28"/>
          <w:szCs w:val="28"/>
        </w:rPr>
        <w:t xml:space="preserve"> (рис. 1.2</w:t>
      </w:r>
      <w:r w:rsidR="00FD1F95" w:rsidRPr="00E20D7E">
        <w:rPr>
          <w:color w:val="000000"/>
          <w:sz w:val="28"/>
          <w:szCs w:val="28"/>
        </w:rPr>
        <w:t>)</w:t>
      </w:r>
      <w:r w:rsidR="007241FB" w:rsidRPr="00E20D7E">
        <w:rPr>
          <w:sz w:val="28"/>
          <w:szCs w:val="28"/>
        </w:rPr>
        <w:t xml:space="preserve"> [2]</w:t>
      </w:r>
      <w:r w:rsidR="00FD1F95" w:rsidRPr="00E20D7E">
        <w:rPr>
          <w:color w:val="000000"/>
          <w:sz w:val="28"/>
          <w:szCs w:val="28"/>
        </w:rPr>
        <w:t>.</w:t>
      </w:r>
    </w:p>
    <w:p w:rsidR="005870E2" w:rsidRPr="00E20D7E" w:rsidRDefault="00F65622" w:rsidP="00996504">
      <w:pPr>
        <w:spacing w:line="360" w:lineRule="auto"/>
        <w:jc w:val="both"/>
        <w:rPr>
          <w:sz w:val="28"/>
          <w:szCs w:val="28"/>
        </w:rPr>
      </w:pPr>
      <m:oMathPara>
        <m:oMath>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Ni</m:t>
              </m:r>
            </m:e>
            <m:sub>
              <m:r>
                <m:rPr>
                  <m:sty m:val="p"/>
                </m:rPr>
                <w:rPr>
                  <w:rFonts w:ascii="Cambria Math" w:eastAsiaTheme="minorEastAsia" w:hAnsi="Cambria Math"/>
                  <w:sz w:val="28"/>
                  <w:szCs w:val="28"/>
                </w:rPr>
                <m:t>екв</m:t>
              </m:r>
            </m:sub>
          </m:sSub>
          <m:r>
            <m:rPr>
              <m:sty m:val="p"/>
            </m:rPr>
            <w:rPr>
              <w:rFonts w:ascii="Cambria Math" w:eastAsiaTheme="minorEastAsia" w:hAnsi="Cambria Math"/>
              <w:sz w:val="28"/>
              <w:szCs w:val="28"/>
            </w:rPr>
            <m:t>=Ni+30C+30N+0.5Mn+10B=10+30*0.12</m:t>
          </m:r>
          <m:r>
            <w:rPr>
              <w:rFonts w:ascii="Cambria Math" w:hAnsi="Cambria Math"/>
              <w:sz w:val="28"/>
              <w:szCs w:val="28"/>
            </w:rPr>
            <m:t>+0.5*2=14.6%</m:t>
          </m:r>
        </m:oMath>
      </m:oMathPara>
    </w:p>
    <w:p w:rsidR="005870E2" w:rsidRPr="00E20D7E" w:rsidRDefault="00F65622" w:rsidP="00996504">
      <w:pPr>
        <w:spacing w:line="360" w:lineRule="auto"/>
        <w:jc w:val="both"/>
        <w:rPr>
          <w:sz w:val="28"/>
          <w:szCs w:val="28"/>
        </w:rPr>
      </w:pPr>
      <m:oMathPara>
        <m:oMath>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Cr</m:t>
              </m:r>
            </m:e>
            <m:sub>
              <m:r>
                <m:rPr>
                  <m:sty m:val="p"/>
                </m:rPr>
                <w:rPr>
                  <w:rFonts w:ascii="Cambria Math" w:eastAsiaTheme="minorEastAsia" w:hAnsi="Cambria Math"/>
                  <w:sz w:val="28"/>
                  <w:szCs w:val="28"/>
                </w:rPr>
                <m:t>екв</m:t>
              </m:r>
            </m:sub>
          </m:sSub>
          <m:r>
            <m:rPr>
              <m:sty m:val="p"/>
            </m:rPr>
            <w:rPr>
              <w:rFonts w:ascii="Cambria Math" w:eastAsiaTheme="minorEastAsia" w:hAnsi="Cambria Math"/>
              <w:sz w:val="28"/>
              <w:szCs w:val="28"/>
            </w:rPr>
            <m:t>=Cr+2Mo+1.5Si+5Ti+2Nb+2Al+1.5W+V=</m:t>
          </m:r>
          <m:r>
            <w:rPr>
              <w:rFonts w:ascii="Cambria Math" w:hAnsi="Cambria Math"/>
              <w:sz w:val="28"/>
              <w:szCs w:val="28"/>
            </w:rPr>
            <m:t>18+1.5*0.8+5*0.7=22.7%</m:t>
          </m:r>
        </m:oMath>
      </m:oMathPara>
    </w:p>
    <w:p w:rsidR="005870E2" w:rsidRPr="00E20D7E" w:rsidRDefault="00132F5D" w:rsidP="00A4141F">
      <w:pPr>
        <w:spacing w:line="360" w:lineRule="auto"/>
        <w:jc w:val="center"/>
        <w:rPr>
          <w:sz w:val="28"/>
          <w:szCs w:val="28"/>
        </w:rPr>
      </w:pPr>
      <w:r w:rsidRPr="00E20D7E">
        <w:rPr>
          <w:noProof/>
          <w:lang w:eastAsia="uk-UA"/>
        </w:rPr>
        <w:lastRenderedPageBreak/>
        <w:drawing>
          <wp:inline distT="0" distB="0" distL="0" distR="0" wp14:anchorId="136DE0A7" wp14:editId="79501FD6">
            <wp:extent cx="3483429" cy="2850078"/>
            <wp:effectExtent l="0" t="0" r="3175" b="762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493266" cy="2858127"/>
                    </a:xfrm>
                    <a:prstGeom prst="rect">
                      <a:avLst/>
                    </a:prstGeom>
                  </pic:spPr>
                </pic:pic>
              </a:graphicData>
            </a:graphic>
          </wp:inline>
        </w:drawing>
      </w:r>
    </w:p>
    <w:p w:rsidR="00C040EB" w:rsidRPr="00E20D7E" w:rsidRDefault="007B3715" w:rsidP="00A4141F">
      <w:pPr>
        <w:spacing w:line="360" w:lineRule="auto"/>
        <w:jc w:val="center"/>
        <w:rPr>
          <w:sz w:val="28"/>
          <w:szCs w:val="28"/>
        </w:rPr>
      </w:pPr>
      <w:r w:rsidRPr="00E20D7E">
        <w:rPr>
          <w:sz w:val="28"/>
          <w:szCs w:val="28"/>
        </w:rPr>
        <w:t>Рис. 1.2. Діаграма Шефлера</w:t>
      </w:r>
    </w:p>
    <w:p w:rsidR="00C040EB" w:rsidRPr="00E20D7E" w:rsidRDefault="00C040EB" w:rsidP="00996504">
      <w:pPr>
        <w:spacing w:line="360" w:lineRule="auto"/>
        <w:jc w:val="both"/>
        <w:rPr>
          <w:sz w:val="28"/>
          <w:szCs w:val="28"/>
        </w:rPr>
      </w:pPr>
      <w:r w:rsidRPr="00E20D7E">
        <w:rPr>
          <w:sz w:val="28"/>
          <w:szCs w:val="28"/>
        </w:rPr>
        <w:tab/>
        <w:t>Розрахувавши нікелевий та хромовий еквіваленти визначаємо що дана сталь аустенітного класу.</w:t>
      </w:r>
    </w:p>
    <w:p w:rsidR="002B6B70" w:rsidRPr="00E20D7E" w:rsidRDefault="002B6B70" w:rsidP="002B6B70">
      <w:pPr>
        <w:spacing w:line="360" w:lineRule="auto"/>
        <w:ind w:firstLine="708"/>
        <w:jc w:val="both"/>
        <w:rPr>
          <w:sz w:val="28"/>
          <w:szCs w:val="28"/>
        </w:rPr>
      </w:pPr>
    </w:p>
    <w:p w:rsidR="002B6B70" w:rsidRPr="00E20D7E" w:rsidRDefault="00F75BAC" w:rsidP="002B6B70">
      <w:pPr>
        <w:spacing w:line="360" w:lineRule="auto"/>
        <w:jc w:val="center"/>
        <w:outlineLvl w:val="1"/>
        <w:rPr>
          <w:b/>
          <w:sz w:val="28"/>
          <w:szCs w:val="28"/>
          <w:lang w:eastAsia="en-US"/>
        </w:rPr>
      </w:pPr>
      <w:bookmarkStart w:id="6" w:name="_Toc58175743"/>
      <w:r>
        <w:rPr>
          <w:b/>
          <w:sz w:val="28"/>
          <w:szCs w:val="28"/>
        </w:rPr>
        <w:t>1.3</w:t>
      </w:r>
      <w:r w:rsidR="002B6B70" w:rsidRPr="00E20D7E">
        <w:rPr>
          <w:b/>
          <w:sz w:val="28"/>
          <w:szCs w:val="28"/>
        </w:rPr>
        <w:t>. Здатність до зварювання</w:t>
      </w:r>
      <w:bookmarkEnd w:id="6"/>
    </w:p>
    <w:p w:rsidR="002B6B70" w:rsidRPr="00E20D7E" w:rsidRDefault="002B6B70" w:rsidP="002B6B70">
      <w:pPr>
        <w:spacing w:line="360" w:lineRule="auto"/>
        <w:ind w:firstLine="567"/>
        <w:jc w:val="both"/>
        <w:rPr>
          <w:rFonts w:eastAsia="Calibri"/>
          <w:sz w:val="28"/>
          <w:szCs w:val="22"/>
          <w:lang w:eastAsia="en-US"/>
        </w:rPr>
      </w:pPr>
      <w:r w:rsidRPr="00E20D7E">
        <w:rPr>
          <w:rFonts w:eastAsia="Calibri"/>
          <w:sz w:val="28"/>
          <w:szCs w:val="22"/>
          <w:lang w:eastAsia="en-US"/>
        </w:rPr>
        <w:t xml:space="preserve">Здатністю до зварювання </w:t>
      </w:r>
      <w:r w:rsidR="003807C3">
        <w:rPr>
          <w:rFonts w:eastAsia="Calibri"/>
          <w:sz w:val="28"/>
          <w:szCs w:val="22"/>
          <w:lang w:eastAsia="en-US"/>
        </w:rPr>
        <w:t>вважають загальну</w:t>
      </w:r>
      <w:bookmarkStart w:id="7" w:name="_GoBack"/>
      <w:bookmarkEnd w:id="7"/>
      <w:r w:rsidRPr="00E20D7E">
        <w:rPr>
          <w:rFonts w:eastAsia="Calibri"/>
          <w:sz w:val="28"/>
          <w:szCs w:val="22"/>
          <w:lang w:eastAsia="en-US"/>
        </w:rPr>
        <w:t xml:space="preserve"> технологічну характеристику сталі, що відображає її реакцію на термічну та металургійну дію процесу зварювання та визначає відносну придатність цієї сталі для одержання зварювального з’єднання із заданими властивостями при застосуванні технологічно відпрацьованих на даний час способів зварювання та зварювальних матеріалів.</w:t>
      </w:r>
    </w:p>
    <w:p w:rsidR="002B6B70" w:rsidRPr="00E20D7E" w:rsidRDefault="002B6B70" w:rsidP="002B6B70">
      <w:pPr>
        <w:spacing w:line="360" w:lineRule="auto"/>
        <w:ind w:right="-5" w:firstLine="540"/>
        <w:jc w:val="both"/>
        <w:rPr>
          <w:rFonts w:eastAsia="Calibri"/>
          <w:sz w:val="28"/>
          <w:szCs w:val="28"/>
          <w:lang w:eastAsia="en-US"/>
        </w:rPr>
      </w:pPr>
      <w:r w:rsidRPr="00E20D7E">
        <w:rPr>
          <w:rFonts w:eastAsia="Calibri"/>
          <w:sz w:val="28"/>
          <w:szCs w:val="28"/>
          <w:lang w:eastAsia="en-US"/>
        </w:rPr>
        <w:t>Головні показники здатності до зварювання - можливість та умови отримання експлуатаційно надійних зварних з’єднань (запобігання утворенню гарячих та холодних тріщин, одержання заданих механічних властивостей або хімічного складу, фізичних властивостей).</w:t>
      </w:r>
    </w:p>
    <w:p w:rsidR="002B6B70" w:rsidRPr="00E20D7E" w:rsidRDefault="002B6B70" w:rsidP="002B6B70">
      <w:pPr>
        <w:spacing w:line="360" w:lineRule="auto"/>
        <w:ind w:firstLine="567"/>
        <w:jc w:val="both"/>
        <w:rPr>
          <w:rFonts w:eastAsia="Calibri"/>
          <w:sz w:val="28"/>
          <w:szCs w:val="22"/>
          <w:lang w:eastAsia="en-US"/>
        </w:rPr>
      </w:pPr>
      <w:r w:rsidRPr="00E20D7E">
        <w:rPr>
          <w:rFonts w:eastAsia="Calibri"/>
          <w:sz w:val="28"/>
          <w:szCs w:val="22"/>
          <w:lang w:eastAsia="en-US"/>
        </w:rPr>
        <w:t xml:space="preserve">Легуючі елементи суттєво впливають на ступінь досконалості кристалічної ґратки. Викривлення ґратки тим більше, чим більше різняться діаметри атомів елементу, що розчиняє і елементу, що розчиняється. В результаті легування відбувається зміцнення сталі, збільшення її твердості, зміна ряду фізико-хімічних властивостей. Так само, як різноманітні легуючі </w:t>
      </w:r>
      <w:r w:rsidRPr="00E20D7E">
        <w:rPr>
          <w:rFonts w:eastAsia="Calibri"/>
          <w:sz w:val="28"/>
          <w:szCs w:val="22"/>
          <w:lang w:eastAsia="en-US"/>
        </w:rPr>
        <w:lastRenderedPageBreak/>
        <w:t>елементи та домішки по різному впливають на властивості сталі, вони по різному впливають і на її зварність. Проаналізувавши дані наведені в пункті 1.2 розглянемо вплив легуючих елементів і домішок на зварність сталі 12Х18Н10Т.</w:t>
      </w:r>
    </w:p>
    <w:p w:rsidR="002B6B70" w:rsidRPr="00E20D7E" w:rsidRDefault="002B6B70" w:rsidP="002B6B70">
      <w:pPr>
        <w:spacing w:line="360" w:lineRule="auto"/>
        <w:ind w:firstLine="567"/>
        <w:jc w:val="both"/>
        <w:rPr>
          <w:rFonts w:eastAsia="Calibri"/>
          <w:sz w:val="28"/>
          <w:szCs w:val="22"/>
          <w:lang w:eastAsia="en-US"/>
        </w:rPr>
      </w:pPr>
      <w:r w:rsidRPr="00E20D7E">
        <w:rPr>
          <w:rFonts w:eastAsia="Calibri"/>
          <w:sz w:val="28"/>
          <w:szCs w:val="22"/>
          <w:lang w:eastAsia="en-US"/>
        </w:rPr>
        <w:t>Вуглець збільшує міцність, знижує пластичність і в’язкість легованої сталі; він також підвищує чутливість до перегріву та загартовуваність сталі і тому негативно впливає на її зварність. В низьколегованих сталях вміст вуглецю не перевищує 0,25%, тому його негативний вплив на їх зварюваність незначний.</w:t>
      </w:r>
    </w:p>
    <w:p w:rsidR="002B6B70" w:rsidRPr="00E20D7E" w:rsidRDefault="002B6B70" w:rsidP="002B6B70">
      <w:pPr>
        <w:spacing w:line="360" w:lineRule="auto"/>
        <w:ind w:firstLine="567"/>
        <w:jc w:val="both"/>
        <w:rPr>
          <w:rFonts w:eastAsia="Calibri"/>
          <w:sz w:val="28"/>
          <w:szCs w:val="22"/>
          <w:lang w:eastAsia="en-US"/>
        </w:rPr>
      </w:pPr>
      <w:r w:rsidRPr="00E20D7E">
        <w:rPr>
          <w:rFonts w:eastAsia="Calibri"/>
          <w:sz w:val="28"/>
          <w:szCs w:val="22"/>
          <w:lang w:eastAsia="en-US"/>
        </w:rPr>
        <w:t xml:space="preserve">Хром збільшує сприйнятливість сталі до гартування, особливо при збільшенні вмісту вуглецю та інших легуючих елементів. Хром нейтралізує негативний вплив фосфору на ударну в’язкість сталі, зменшує її холодноламкість. </w:t>
      </w:r>
    </w:p>
    <w:p w:rsidR="002B6B70" w:rsidRPr="00E20D7E" w:rsidRDefault="002B6B70" w:rsidP="002B6B70">
      <w:pPr>
        <w:spacing w:line="360" w:lineRule="auto"/>
        <w:ind w:firstLine="567"/>
        <w:jc w:val="both"/>
        <w:rPr>
          <w:rFonts w:eastAsia="Calibri"/>
          <w:sz w:val="28"/>
          <w:szCs w:val="22"/>
          <w:lang w:eastAsia="en-US"/>
        </w:rPr>
      </w:pPr>
      <w:r w:rsidRPr="00E20D7E">
        <w:rPr>
          <w:rFonts w:eastAsia="Calibri"/>
          <w:sz w:val="28"/>
          <w:szCs w:val="22"/>
          <w:lang w:eastAsia="en-US"/>
        </w:rPr>
        <w:t xml:space="preserve">Марганець – підвищує міцність сталі і мало впливає на її пластичність. </w:t>
      </w:r>
    </w:p>
    <w:p w:rsidR="002B6B70" w:rsidRPr="00E20D7E" w:rsidRDefault="002B6B70" w:rsidP="002B6B70">
      <w:pPr>
        <w:spacing w:line="360" w:lineRule="auto"/>
        <w:ind w:firstLine="567"/>
        <w:jc w:val="both"/>
        <w:rPr>
          <w:rFonts w:eastAsia="Calibri"/>
          <w:sz w:val="28"/>
          <w:szCs w:val="22"/>
          <w:lang w:eastAsia="en-US"/>
        </w:rPr>
      </w:pPr>
      <w:r w:rsidRPr="00E20D7E">
        <w:rPr>
          <w:rFonts w:eastAsia="Calibri"/>
          <w:sz w:val="28"/>
          <w:szCs w:val="22"/>
          <w:lang w:eastAsia="en-US"/>
        </w:rPr>
        <w:t>Нікель позитивно впливаючи на пластичність і ударну в’язкість, збільшуючи опірність сталі крихкому руйнуванню та практично не впливає на зварність.</w:t>
      </w:r>
    </w:p>
    <w:p w:rsidR="002B6B70" w:rsidRPr="00E20D7E" w:rsidRDefault="002B6B70" w:rsidP="002B6B70">
      <w:pPr>
        <w:spacing w:line="360" w:lineRule="auto"/>
        <w:ind w:firstLine="567"/>
        <w:jc w:val="both"/>
        <w:rPr>
          <w:rFonts w:eastAsiaTheme="minorHAnsi" w:cstheme="minorBidi"/>
          <w:sz w:val="28"/>
          <w:szCs w:val="22"/>
          <w:lang w:eastAsia="en-US"/>
        </w:rPr>
      </w:pPr>
      <w:r w:rsidRPr="00E20D7E">
        <w:rPr>
          <w:rFonts w:eastAsia="Calibri"/>
          <w:sz w:val="28"/>
          <w:szCs w:val="22"/>
          <w:lang w:eastAsia="en-US"/>
        </w:rPr>
        <w:t>Мідь (до 0,5%) вводять в склад деяких сталей для підвищення стійкості проти корозії. В такій кількості вона не чинить суттєвого впливу на зварність сталі.</w:t>
      </w:r>
      <w:r w:rsidRPr="00E20D7E">
        <w:rPr>
          <w:rFonts w:eastAsiaTheme="minorHAnsi" w:cstheme="minorBidi"/>
          <w:sz w:val="28"/>
          <w:szCs w:val="22"/>
          <w:lang w:eastAsia="en-US"/>
        </w:rPr>
        <w:t xml:space="preserve"> </w:t>
      </w:r>
    </w:p>
    <w:p w:rsidR="002B6B70" w:rsidRPr="00E20D7E" w:rsidRDefault="002B6B70" w:rsidP="002B6B70">
      <w:pPr>
        <w:spacing w:line="360" w:lineRule="auto"/>
        <w:ind w:firstLine="567"/>
        <w:jc w:val="both"/>
        <w:rPr>
          <w:rFonts w:eastAsia="Calibri"/>
          <w:sz w:val="28"/>
          <w:szCs w:val="22"/>
          <w:lang w:eastAsia="en-US"/>
        </w:rPr>
      </w:pPr>
      <w:r w:rsidRPr="00E20D7E">
        <w:rPr>
          <w:rFonts w:eastAsia="Calibri"/>
          <w:sz w:val="28"/>
          <w:szCs w:val="22"/>
          <w:lang w:eastAsia="en-US"/>
        </w:rPr>
        <w:t>Сірка та фосфор – вкрай шкідливі домішки. При збільшенні вмісту вуглецю по границях зерен сталі утворюється евтектика Fe-FeS з низькою температурою плавлення (985 °C). Фосфор, розчиняючись в твердому розчині фериту, сприяє різкому зниженню його пластичності. Ці фактори збільшують схильність металу зварних швів до утворення гарячих тріщин, тобто негативно впливають на зварність.</w:t>
      </w:r>
    </w:p>
    <w:p w:rsidR="002B6B70" w:rsidRPr="00E20D7E" w:rsidRDefault="002B6B70" w:rsidP="002B6B70">
      <w:pPr>
        <w:spacing w:line="360" w:lineRule="auto"/>
        <w:ind w:firstLine="567"/>
        <w:jc w:val="both"/>
        <w:rPr>
          <w:rFonts w:eastAsia="Calibri"/>
          <w:sz w:val="28"/>
          <w:szCs w:val="22"/>
          <w:lang w:eastAsia="en-US"/>
        </w:rPr>
      </w:pPr>
      <w:r w:rsidRPr="00E20D7E">
        <w:rPr>
          <w:rFonts w:eastAsia="Calibri"/>
          <w:sz w:val="28"/>
          <w:szCs w:val="22"/>
          <w:lang w:eastAsia="en-US"/>
        </w:rPr>
        <w:t xml:space="preserve">Схильність до утворення холодних тріщин </w:t>
      </w:r>
      <w:r w:rsidRPr="00E20D7E">
        <w:rPr>
          <w:sz w:val="28"/>
          <w:szCs w:val="28"/>
          <w:lang w:eastAsia="uk-UA"/>
        </w:rPr>
        <w:t>[8]</w:t>
      </w:r>
      <w:r w:rsidRPr="00E20D7E">
        <w:rPr>
          <w:rFonts w:eastAsia="Calibri"/>
          <w:sz w:val="28"/>
          <w:szCs w:val="22"/>
          <w:lang w:eastAsia="en-US"/>
        </w:rPr>
        <w:t>:</w:t>
      </w:r>
    </w:p>
    <w:p w:rsidR="002B6B70" w:rsidRPr="00E20D7E" w:rsidRDefault="002B6B70" w:rsidP="002B6B70">
      <w:pPr>
        <w:spacing w:line="360" w:lineRule="auto"/>
        <w:ind w:firstLine="567"/>
        <w:jc w:val="both"/>
        <w:rPr>
          <w:rFonts w:eastAsia="Calibri"/>
          <w:sz w:val="28"/>
          <w:szCs w:val="22"/>
          <w:lang w:eastAsia="en-US"/>
        </w:rPr>
      </w:pPr>
      <w:r w:rsidRPr="00E20D7E">
        <w:rPr>
          <w:rFonts w:eastAsia="Calibri"/>
          <w:sz w:val="28"/>
          <w:szCs w:val="22"/>
          <w:lang w:eastAsia="en-US"/>
        </w:rPr>
        <w:t>Дана сталь не  схильна до утворення холодних тріщин.</w:t>
      </w:r>
    </w:p>
    <w:p w:rsidR="00A4141F" w:rsidRDefault="00A4141F" w:rsidP="002B6B70">
      <w:pPr>
        <w:spacing w:line="360" w:lineRule="auto"/>
        <w:ind w:firstLine="567"/>
        <w:contextualSpacing/>
        <w:jc w:val="both"/>
        <w:rPr>
          <w:rFonts w:eastAsia="Calibri"/>
          <w:sz w:val="28"/>
          <w:szCs w:val="28"/>
          <w:lang w:eastAsia="en-US"/>
        </w:rPr>
      </w:pPr>
    </w:p>
    <w:p w:rsidR="00A4141F" w:rsidRDefault="00A4141F" w:rsidP="002B6B70">
      <w:pPr>
        <w:spacing w:line="360" w:lineRule="auto"/>
        <w:ind w:firstLine="567"/>
        <w:contextualSpacing/>
        <w:jc w:val="both"/>
        <w:rPr>
          <w:rFonts w:eastAsia="Calibri"/>
          <w:sz w:val="28"/>
          <w:szCs w:val="28"/>
          <w:lang w:eastAsia="en-US"/>
        </w:rPr>
      </w:pPr>
    </w:p>
    <w:p w:rsidR="002B6B70" w:rsidRPr="00E20D7E" w:rsidRDefault="002B6B70" w:rsidP="002B6B70">
      <w:pPr>
        <w:spacing w:line="360" w:lineRule="auto"/>
        <w:ind w:firstLine="567"/>
        <w:contextualSpacing/>
        <w:jc w:val="both"/>
      </w:pPr>
      <w:r w:rsidRPr="00E20D7E">
        <w:rPr>
          <w:rFonts w:eastAsia="Calibri"/>
          <w:sz w:val="28"/>
          <w:szCs w:val="28"/>
          <w:lang w:eastAsia="en-US"/>
        </w:rPr>
        <w:lastRenderedPageBreak/>
        <w:t xml:space="preserve">Схильність до утворення гарячих тріщин </w:t>
      </w:r>
      <w:r w:rsidRPr="00E20D7E">
        <w:rPr>
          <w:sz w:val="28"/>
          <w:szCs w:val="28"/>
          <w:lang w:eastAsia="uk-UA"/>
        </w:rPr>
        <w:t>[8]</w:t>
      </w:r>
      <w:r w:rsidRPr="00E20D7E">
        <w:rPr>
          <w:rFonts w:eastAsia="Calibri"/>
          <w:sz w:val="28"/>
          <w:szCs w:val="28"/>
          <w:lang w:eastAsia="en-US"/>
        </w:rPr>
        <w:t>:</w:t>
      </w:r>
      <w:r w:rsidRPr="00E20D7E">
        <w:t xml:space="preserve"> </w:t>
      </w:r>
    </w:p>
    <w:p w:rsidR="002B6B70" w:rsidRPr="00E20D7E" w:rsidRDefault="002B6B70" w:rsidP="002B6B70">
      <w:pPr>
        <w:spacing w:line="360" w:lineRule="auto"/>
        <w:ind w:firstLine="708"/>
        <w:contextualSpacing/>
        <w:jc w:val="both"/>
        <w:rPr>
          <w:rFonts w:eastAsia="Calibri"/>
          <w:sz w:val="28"/>
          <w:szCs w:val="28"/>
          <w:lang w:eastAsia="en-US"/>
        </w:rPr>
      </w:pPr>
      <w:r w:rsidRPr="00E20D7E">
        <w:rPr>
          <w:rFonts w:eastAsia="Calibri"/>
          <w:sz w:val="28"/>
          <w:szCs w:val="28"/>
          <w:lang w:eastAsia="en-US"/>
        </w:rPr>
        <w:t>Потенційну схильність до утворення гарячих тріщин кристалізаційного типу мають всі сталі за будь–яких способів зварювання плавленням. При цьому сталі, що містять  такі  елементи, як S, P, Si, Nb, Ti, B, які схильні в умовах зварювання плавлення до ліквації та сегрегації з наступним утворенням легкоплавких фаз, переважно евтектик, мають не  значну опірність проти гарячих тріщин. Крім цих елементів, утворенню гарячих тріщин кристалізаційного типу сприяють будь–які легувальні елементи та домішки в сплаві, що розширюють його інтервал кристалізації. Таким легувальним елементом є вуглець.</w:t>
      </w:r>
    </w:p>
    <w:p w:rsidR="002B6B70" w:rsidRPr="00E20D7E" w:rsidRDefault="002B6B70" w:rsidP="002B6B70">
      <w:pPr>
        <w:spacing w:line="360" w:lineRule="auto"/>
        <w:ind w:firstLine="567"/>
        <w:contextualSpacing/>
        <w:jc w:val="both"/>
        <w:rPr>
          <w:sz w:val="28"/>
          <w:szCs w:val="28"/>
        </w:rPr>
      </w:pPr>
      <w:r w:rsidRPr="00E20D7E">
        <w:rPr>
          <w:sz w:val="28"/>
          <w:szCs w:val="28"/>
        </w:rPr>
        <w:t xml:space="preserve">Для оцінювання стійкості обраної сталі проти гарячих тріщин в навколошовній ділянці застосовують розрахунковий параметр високотемпературної пластичності </w:t>
      </w:r>
      <w:r w:rsidRPr="00E20D7E">
        <w:rPr>
          <w:rFonts w:eastAsia="Calibri"/>
          <w:sz w:val="28"/>
          <w:szCs w:val="28"/>
          <w:lang w:eastAsia="en-US"/>
        </w:rPr>
        <w:t>[2]</w:t>
      </w:r>
      <w:r w:rsidRPr="00E20D7E">
        <w:rPr>
          <w:sz w:val="28"/>
          <w:szCs w:val="28"/>
        </w:rPr>
        <w:t>:</w:t>
      </w:r>
    </w:p>
    <w:p w:rsidR="002B6B70" w:rsidRPr="00E20D7E" w:rsidRDefault="002B6B70" w:rsidP="002B6B70">
      <w:pPr>
        <w:spacing w:line="360" w:lineRule="auto"/>
        <w:ind w:firstLine="567"/>
        <w:contextualSpacing/>
        <w:jc w:val="both"/>
        <w:rPr>
          <w:sz w:val="28"/>
          <w:szCs w:val="28"/>
        </w:rPr>
      </w:pPr>
      <m:oMathPara>
        <m:oMath>
          <m:r>
            <m:rPr>
              <m:sty m:val="p"/>
            </m:rPr>
            <w:rPr>
              <w:rFonts w:ascii="Cambria Math" w:hAnsi="Cambria Math"/>
              <w:sz w:val="28"/>
              <w:szCs w:val="28"/>
            </w:rPr>
            <m:t>∆H=-700C+17Cr-37Ni-117Nb+29Mo-188=-700*0.12+17*18-37*10-188=-336</m:t>
          </m:r>
        </m:oMath>
      </m:oMathPara>
    </w:p>
    <w:p w:rsidR="002B6B70" w:rsidRPr="00E20D7E" w:rsidRDefault="002B6B70" w:rsidP="002B6B70">
      <w:pPr>
        <w:spacing w:line="360" w:lineRule="auto"/>
        <w:ind w:firstLine="567"/>
        <w:contextualSpacing/>
        <w:jc w:val="both"/>
        <w:rPr>
          <w:sz w:val="28"/>
          <w:szCs w:val="28"/>
        </w:rPr>
      </w:pPr>
      <w:r w:rsidRPr="00E20D7E">
        <w:rPr>
          <w:sz w:val="28"/>
          <w:szCs w:val="28"/>
        </w:rPr>
        <w:t xml:space="preserve">Так як </w:t>
      </w:r>
      <m:oMath>
        <m:r>
          <m:rPr>
            <m:sty m:val="p"/>
          </m:rPr>
          <w:rPr>
            <w:rFonts w:ascii="Cambria Math" w:hAnsi="Cambria Math"/>
            <w:sz w:val="28"/>
            <w:szCs w:val="28"/>
          </w:rPr>
          <m:t>∆H&lt;100</m:t>
        </m:r>
      </m:oMath>
      <w:r w:rsidRPr="00E20D7E">
        <w:rPr>
          <w:sz w:val="28"/>
          <w:szCs w:val="28"/>
        </w:rPr>
        <w:t>, гарячеламкість сталі вважається досить високою і матеріал, таким чином, має високу схильність до утворення гарячих тріщин.</w:t>
      </w:r>
    </w:p>
    <w:p w:rsidR="002B6B70" w:rsidRPr="00E20D7E" w:rsidRDefault="002B6B70" w:rsidP="002B6B70">
      <w:pPr>
        <w:spacing w:line="360" w:lineRule="auto"/>
        <w:ind w:firstLine="567"/>
        <w:contextualSpacing/>
        <w:jc w:val="both"/>
        <w:rPr>
          <w:sz w:val="28"/>
          <w:szCs w:val="28"/>
        </w:rPr>
      </w:pPr>
      <w:r w:rsidRPr="00E20D7E">
        <w:rPr>
          <w:sz w:val="28"/>
          <w:szCs w:val="28"/>
        </w:rPr>
        <w:t>Заходи боротьби :</w:t>
      </w:r>
    </w:p>
    <w:p w:rsidR="002B6B70" w:rsidRPr="00E20D7E" w:rsidRDefault="002B6B70" w:rsidP="002B6B70">
      <w:pPr>
        <w:pStyle w:val="a9"/>
        <w:numPr>
          <w:ilvl w:val="0"/>
          <w:numId w:val="32"/>
        </w:numPr>
        <w:spacing w:line="360" w:lineRule="auto"/>
        <w:jc w:val="both"/>
        <w:rPr>
          <w:rFonts w:ascii="Times New Roman" w:eastAsia="Calibri" w:hAnsi="Times New Roman"/>
          <w:sz w:val="28"/>
          <w:szCs w:val="28"/>
        </w:rPr>
      </w:pPr>
      <w:r w:rsidRPr="00E20D7E">
        <w:rPr>
          <w:rFonts w:ascii="Times New Roman" w:hAnsi="Times New Roman"/>
          <w:sz w:val="28"/>
          <w:szCs w:val="28"/>
        </w:rPr>
        <w:t>обмеження кількості сірки та фосфору (</w:t>
      </w:r>
      <w:r w:rsidRPr="00E20D7E">
        <w:rPr>
          <w:rFonts w:ascii="Times New Roman" w:eastAsia="Calibri" w:hAnsi="Times New Roman"/>
          <w:sz w:val="28"/>
          <w:szCs w:val="28"/>
        </w:rPr>
        <w:t>[S] &lt;0.001%, [P] &lt; 0.005%);</w:t>
      </w:r>
    </w:p>
    <w:p w:rsidR="002B6B70" w:rsidRPr="00E20D7E" w:rsidRDefault="002B6B70" w:rsidP="002B6B70">
      <w:pPr>
        <w:pStyle w:val="a9"/>
        <w:numPr>
          <w:ilvl w:val="0"/>
          <w:numId w:val="32"/>
        </w:numPr>
        <w:spacing w:line="360" w:lineRule="auto"/>
        <w:jc w:val="both"/>
        <w:rPr>
          <w:rFonts w:ascii="Times New Roman" w:eastAsia="Calibri" w:hAnsi="Times New Roman"/>
          <w:sz w:val="28"/>
          <w:szCs w:val="28"/>
        </w:rPr>
      </w:pPr>
      <w:r w:rsidRPr="00E20D7E">
        <w:rPr>
          <w:rFonts w:ascii="Times New Roman" w:eastAsia="Calibri" w:hAnsi="Times New Roman"/>
          <w:sz w:val="28"/>
          <w:szCs w:val="28"/>
        </w:rPr>
        <w:t>введення в шов модифікаторів V, Mo, W, Ti які будуть запобігати росту  зерна;</w:t>
      </w:r>
    </w:p>
    <w:p w:rsidR="002B6B70" w:rsidRPr="00E20D7E" w:rsidRDefault="002B6B70" w:rsidP="002B6B70">
      <w:pPr>
        <w:pStyle w:val="a9"/>
        <w:numPr>
          <w:ilvl w:val="0"/>
          <w:numId w:val="32"/>
        </w:numPr>
        <w:spacing w:line="360" w:lineRule="auto"/>
        <w:jc w:val="both"/>
        <w:rPr>
          <w:rFonts w:ascii="Times New Roman" w:eastAsia="Calibri" w:hAnsi="Times New Roman"/>
          <w:sz w:val="28"/>
          <w:szCs w:val="28"/>
        </w:rPr>
      </w:pPr>
      <w:r w:rsidRPr="00E20D7E">
        <w:rPr>
          <w:rFonts w:ascii="Times New Roman" w:eastAsia="Calibri" w:hAnsi="Times New Roman"/>
          <w:sz w:val="28"/>
          <w:szCs w:val="28"/>
        </w:rPr>
        <w:t>застосування малопотужних джерел зварювання.</w:t>
      </w:r>
    </w:p>
    <w:p w:rsidR="002B6B70" w:rsidRPr="00E20D7E" w:rsidRDefault="002B6B70" w:rsidP="002B6B70">
      <w:pPr>
        <w:spacing w:line="360" w:lineRule="auto"/>
        <w:ind w:firstLine="708"/>
        <w:contextualSpacing/>
        <w:jc w:val="both"/>
        <w:rPr>
          <w:rFonts w:eastAsia="Calibri"/>
          <w:color w:val="000000"/>
          <w:sz w:val="28"/>
          <w:szCs w:val="22"/>
          <w:lang w:eastAsia="en-US"/>
        </w:rPr>
      </w:pPr>
      <w:r w:rsidRPr="00E20D7E">
        <w:rPr>
          <w:rFonts w:eastAsia="Calibri"/>
          <w:color w:val="000000"/>
          <w:sz w:val="28"/>
          <w:szCs w:val="22"/>
          <w:lang w:eastAsia="en-US"/>
        </w:rPr>
        <w:t>Схильність до утворення пор</w:t>
      </w:r>
      <w:r w:rsidRPr="00E20D7E">
        <w:rPr>
          <w:rFonts w:eastAsia="Calibri"/>
          <w:b/>
          <w:color w:val="000000"/>
          <w:sz w:val="28"/>
          <w:szCs w:val="22"/>
          <w:lang w:eastAsia="en-US"/>
        </w:rPr>
        <w:t xml:space="preserve"> </w:t>
      </w:r>
      <w:r w:rsidRPr="00E20D7E">
        <w:rPr>
          <w:sz w:val="28"/>
          <w:szCs w:val="28"/>
          <w:lang w:eastAsia="uk-UA"/>
        </w:rPr>
        <w:t>[8]</w:t>
      </w:r>
      <w:r w:rsidRPr="00E20D7E">
        <w:rPr>
          <w:rFonts w:eastAsia="Calibri"/>
          <w:color w:val="000000"/>
          <w:sz w:val="28"/>
          <w:szCs w:val="22"/>
          <w:lang w:eastAsia="en-US"/>
        </w:rPr>
        <w:t>:</w:t>
      </w:r>
    </w:p>
    <w:p w:rsidR="002B6B70" w:rsidRPr="00E20D7E" w:rsidRDefault="002B6B70" w:rsidP="002B6B70">
      <w:pPr>
        <w:numPr>
          <w:ilvl w:val="0"/>
          <w:numId w:val="4"/>
        </w:numPr>
        <w:spacing w:line="360" w:lineRule="auto"/>
        <w:contextualSpacing/>
        <w:jc w:val="both"/>
        <w:rPr>
          <w:rFonts w:eastAsia="Calibri"/>
          <w:color w:val="000000"/>
          <w:sz w:val="28"/>
          <w:szCs w:val="28"/>
          <w:lang w:eastAsia="en-US"/>
        </w:rPr>
      </w:pPr>
      <w:r w:rsidRPr="00E20D7E">
        <w:rPr>
          <w:rFonts w:eastAsia="Calibri"/>
          <w:color w:val="000000"/>
          <w:sz w:val="28"/>
          <w:szCs w:val="28"/>
          <w:lang w:eastAsia="en-US"/>
        </w:rPr>
        <w:t>СО (при зварюванні через вигорання вуглецю).</w:t>
      </w:r>
    </w:p>
    <w:p w:rsidR="002B6B70" w:rsidRPr="00E20D7E" w:rsidRDefault="002B6B70" w:rsidP="002B6B70">
      <w:pPr>
        <w:spacing w:line="360" w:lineRule="auto"/>
        <w:ind w:firstLine="567"/>
        <w:jc w:val="both"/>
        <w:rPr>
          <w:color w:val="000000"/>
          <w:sz w:val="28"/>
          <w:szCs w:val="28"/>
        </w:rPr>
      </w:pPr>
      <w:r w:rsidRPr="00E20D7E">
        <w:rPr>
          <w:color w:val="000000"/>
          <w:sz w:val="28"/>
          <w:szCs w:val="28"/>
        </w:rPr>
        <w:t>Для запобігання реакції вигорання вуглецю дроти повинні бути з розкислювачами ;</w:t>
      </w:r>
    </w:p>
    <w:p w:rsidR="002B6B70" w:rsidRPr="00E20D7E" w:rsidRDefault="002B6B70" w:rsidP="002B6B70">
      <w:pPr>
        <w:numPr>
          <w:ilvl w:val="0"/>
          <w:numId w:val="4"/>
        </w:numPr>
        <w:tabs>
          <w:tab w:val="left" w:pos="142"/>
        </w:tabs>
        <w:spacing w:line="360" w:lineRule="auto"/>
        <w:contextualSpacing/>
        <w:jc w:val="both"/>
        <w:rPr>
          <w:rFonts w:eastAsia="Calibri"/>
          <w:color w:val="000000"/>
          <w:sz w:val="28"/>
          <w:szCs w:val="28"/>
          <w:lang w:eastAsia="en-US"/>
        </w:rPr>
      </w:pPr>
      <w:r w:rsidRPr="00E20D7E">
        <w:rPr>
          <w:rFonts w:eastAsia="Calibri"/>
          <w:color w:val="000000"/>
          <w:sz w:val="28"/>
          <w:szCs w:val="28"/>
          <w:lang w:eastAsia="en-US"/>
        </w:rPr>
        <w:t>N</w:t>
      </w:r>
      <w:r w:rsidRPr="00E20D7E">
        <w:rPr>
          <w:rFonts w:eastAsia="Calibri"/>
          <w:color w:val="000000"/>
          <w:sz w:val="28"/>
          <w:szCs w:val="28"/>
          <w:vertAlign w:val="subscript"/>
          <w:lang w:eastAsia="en-US"/>
        </w:rPr>
        <w:t>2</w:t>
      </w:r>
      <w:r w:rsidRPr="00E20D7E">
        <w:rPr>
          <w:rFonts w:eastAsia="Calibri"/>
          <w:color w:val="000000"/>
          <w:sz w:val="28"/>
          <w:szCs w:val="28"/>
          <w:lang w:eastAsia="en-US"/>
        </w:rPr>
        <w:t xml:space="preserve"> (може потрапляти в зварювальну ванну з повітря при ненадійному захисті зони зварювання).</w:t>
      </w:r>
    </w:p>
    <w:p w:rsidR="002B6B70" w:rsidRPr="00E20D7E" w:rsidRDefault="002B6B70" w:rsidP="002B6B70">
      <w:pPr>
        <w:tabs>
          <w:tab w:val="left" w:pos="142"/>
        </w:tabs>
        <w:spacing w:line="360" w:lineRule="auto"/>
        <w:ind w:firstLine="567"/>
        <w:jc w:val="both"/>
        <w:rPr>
          <w:rFonts w:eastAsia="Calibri"/>
          <w:color w:val="000000"/>
          <w:sz w:val="28"/>
          <w:szCs w:val="28"/>
          <w:lang w:eastAsia="en-US"/>
        </w:rPr>
      </w:pPr>
      <w:r w:rsidRPr="00E20D7E">
        <w:rPr>
          <w:rFonts w:eastAsia="Calibri"/>
          <w:color w:val="000000"/>
          <w:sz w:val="28"/>
          <w:szCs w:val="28"/>
          <w:lang w:eastAsia="en-US"/>
        </w:rPr>
        <w:lastRenderedPageBreak/>
        <w:t>Для уникнення потрапляння даної шкідливої домішки в метал шва необхідно ретельно контролювати якість захисту зони зварювання від навколишнього середовища.</w:t>
      </w:r>
    </w:p>
    <w:p w:rsidR="002B6B70" w:rsidRPr="00E20D7E" w:rsidRDefault="002B6B70" w:rsidP="002B6B70">
      <w:pPr>
        <w:numPr>
          <w:ilvl w:val="0"/>
          <w:numId w:val="4"/>
        </w:numPr>
        <w:spacing w:line="360" w:lineRule="auto"/>
        <w:contextualSpacing/>
        <w:jc w:val="both"/>
        <w:rPr>
          <w:rFonts w:eastAsia="Calibri"/>
          <w:sz w:val="28"/>
          <w:szCs w:val="22"/>
          <w:lang w:eastAsia="en-US"/>
        </w:rPr>
      </w:pPr>
      <w:r w:rsidRPr="00E20D7E">
        <w:rPr>
          <w:rFonts w:eastAsia="Calibri"/>
          <w:sz w:val="28"/>
          <w:szCs w:val="22"/>
          <w:lang w:eastAsia="en-US"/>
        </w:rPr>
        <w:t>Н</w:t>
      </w:r>
      <w:r w:rsidRPr="00E20D7E">
        <w:rPr>
          <w:rFonts w:eastAsia="Calibri"/>
          <w:sz w:val="28"/>
          <w:szCs w:val="22"/>
          <w:vertAlign w:val="subscript"/>
          <w:lang w:eastAsia="en-US"/>
        </w:rPr>
        <w:t>2</w:t>
      </w:r>
      <w:r w:rsidRPr="00E20D7E">
        <w:rPr>
          <w:rFonts w:eastAsia="Calibri"/>
          <w:sz w:val="28"/>
          <w:szCs w:val="22"/>
          <w:lang w:eastAsia="en-US"/>
        </w:rPr>
        <w:t xml:space="preserve"> – може потрапляти в зону зварювання через вологу (в електродах, флюсі3), органіку, іржу.</w:t>
      </w:r>
    </w:p>
    <w:p w:rsidR="002B6B70" w:rsidRPr="00E20D7E" w:rsidRDefault="002B6B70" w:rsidP="002B6B70">
      <w:pPr>
        <w:spacing w:line="360" w:lineRule="auto"/>
        <w:ind w:firstLine="567"/>
        <w:jc w:val="both"/>
        <w:rPr>
          <w:rFonts w:eastAsia="Calibri"/>
          <w:sz w:val="28"/>
          <w:szCs w:val="22"/>
          <w:lang w:eastAsia="en-US"/>
        </w:rPr>
      </w:pPr>
      <w:r w:rsidRPr="00E20D7E">
        <w:rPr>
          <w:rFonts w:eastAsia="Calibri"/>
          <w:sz w:val="28"/>
          <w:szCs w:val="22"/>
          <w:lang w:eastAsia="en-US"/>
        </w:rPr>
        <w:t>Способи запобігання утворенню пор:</w:t>
      </w:r>
    </w:p>
    <w:p w:rsidR="002B6B70" w:rsidRPr="00E20D7E" w:rsidRDefault="002B6B70" w:rsidP="002B6B70">
      <w:pPr>
        <w:spacing w:line="360" w:lineRule="auto"/>
        <w:jc w:val="both"/>
        <w:rPr>
          <w:rFonts w:eastAsia="Calibri"/>
          <w:sz w:val="28"/>
          <w:szCs w:val="22"/>
          <w:lang w:eastAsia="en-US"/>
        </w:rPr>
      </w:pPr>
      <w:r w:rsidRPr="00E20D7E">
        <w:rPr>
          <w:rFonts w:eastAsia="Calibri"/>
          <w:sz w:val="28"/>
          <w:szCs w:val="22"/>
          <w:lang w:eastAsia="en-US"/>
        </w:rPr>
        <w:t xml:space="preserve">а) металургійні (H+F </w:t>
      </w:r>
      <w:r w:rsidRPr="00E20D7E">
        <w:rPr>
          <w:rFonts w:eastAsia="Calibri"/>
          <w:sz w:val="28"/>
          <w:szCs w:val="22"/>
          <w:lang w:eastAsia="en-US"/>
        </w:rPr>
        <w:sym w:font="Symbol" w:char="F0AE"/>
      </w:r>
      <w:r w:rsidRPr="00E20D7E">
        <w:rPr>
          <w:rFonts w:eastAsia="Calibri"/>
          <w:sz w:val="28"/>
          <w:szCs w:val="22"/>
          <w:lang w:eastAsia="en-US"/>
        </w:rPr>
        <w:t xml:space="preserve"> HF </w:t>
      </w:r>
      <w:r w:rsidRPr="00E20D7E">
        <w:rPr>
          <w:rFonts w:eastAsia="Calibri"/>
          <w:sz w:val="28"/>
          <w:szCs w:val="22"/>
          <w:lang w:eastAsia="en-US"/>
        </w:rPr>
        <w:sym w:font="Symbol" w:char="F0AD"/>
      </w:r>
      <w:r w:rsidRPr="00E20D7E">
        <w:rPr>
          <w:rFonts w:eastAsia="Calibri"/>
          <w:sz w:val="28"/>
          <w:szCs w:val="22"/>
          <w:lang w:eastAsia="en-US"/>
        </w:rPr>
        <w:t xml:space="preserve">; Н+О </w:t>
      </w:r>
      <w:r w:rsidRPr="00E20D7E">
        <w:rPr>
          <w:rFonts w:eastAsia="Calibri"/>
          <w:sz w:val="28"/>
          <w:szCs w:val="22"/>
          <w:lang w:eastAsia="en-US"/>
        </w:rPr>
        <w:sym w:font="Symbol" w:char="F0AE"/>
      </w:r>
      <w:r w:rsidRPr="00E20D7E">
        <w:rPr>
          <w:rFonts w:eastAsia="Calibri"/>
          <w:sz w:val="28"/>
          <w:szCs w:val="22"/>
          <w:lang w:eastAsia="en-US"/>
        </w:rPr>
        <w:t xml:space="preserve"> ОН </w:t>
      </w:r>
      <w:r w:rsidRPr="00E20D7E">
        <w:rPr>
          <w:rFonts w:eastAsia="Calibri"/>
          <w:sz w:val="28"/>
          <w:szCs w:val="22"/>
          <w:lang w:eastAsia="en-US"/>
        </w:rPr>
        <w:sym w:font="Symbol" w:char="F0AD"/>
      </w:r>
      <w:r w:rsidRPr="00E20D7E">
        <w:rPr>
          <w:rFonts w:eastAsia="Calibri"/>
          <w:sz w:val="28"/>
          <w:szCs w:val="22"/>
          <w:lang w:eastAsia="en-US"/>
        </w:rPr>
        <w:t xml:space="preserve"> );</w:t>
      </w:r>
    </w:p>
    <w:p w:rsidR="002B6B70" w:rsidRPr="00E20D7E" w:rsidRDefault="002B6B70" w:rsidP="002B6B70">
      <w:pPr>
        <w:spacing w:line="360" w:lineRule="auto"/>
        <w:jc w:val="both"/>
        <w:rPr>
          <w:rFonts w:eastAsia="Calibri"/>
          <w:sz w:val="28"/>
          <w:szCs w:val="22"/>
          <w:lang w:eastAsia="en-US"/>
        </w:rPr>
      </w:pPr>
      <w:r w:rsidRPr="00E20D7E">
        <w:rPr>
          <w:rFonts w:eastAsia="Calibri"/>
          <w:sz w:val="28"/>
          <w:szCs w:val="22"/>
          <w:lang w:eastAsia="en-US"/>
        </w:rPr>
        <w:t>б) технологічні (ретельне очищення кромок від іржі, мастил, фарби).</w:t>
      </w:r>
    </w:p>
    <w:p w:rsidR="002B6B70" w:rsidRPr="00E20D7E" w:rsidRDefault="002B6B70" w:rsidP="002B6B70">
      <w:pPr>
        <w:spacing w:line="360" w:lineRule="auto"/>
        <w:jc w:val="both"/>
        <w:rPr>
          <w:rFonts w:eastAsia="Calibri"/>
          <w:sz w:val="28"/>
          <w:szCs w:val="22"/>
          <w:lang w:eastAsia="en-US"/>
        </w:rPr>
      </w:pPr>
      <w:r w:rsidRPr="00E20D7E">
        <w:rPr>
          <w:rFonts w:eastAsia="Calibri"/>
          <w:sz w:val="28"/>
          <w:szCs w:val="22"/>
          <w:lang w:eastAsia="en-US"/>
        </w:rPr>
        <w:tab/>
        <w:t xml:space="preserve">Схильність до утворення МКК </w:t>
      </w:r>
      <w:r w:rsidRPr="00E20D7E">
        <w:rPr>
          <w:rFonts w:eastAsia="Calibri"/>
          <w:sz w:val="28"/>
          <w:szCs w:val="28"/>
          <w:lang w:eastAsia="en-US"/>
        </w:rPr>
        <w:t>[8]</w:t>
      </w:r>
      <w:r w:rsidRPr="00E20D7E">
        <w:rPr>
          <w:sz w:val="28"/>
          <w:szCs w:val="28"/>
        </w:rPr>
        <w:t>:</w:t>
      </w:r>
    </w:p>
    <w:p w:rsidR="002B6B70" w:rsidRPr="00E20D7E" w:rsidRDefault="002B6B70" w:rsidP="002B6B70">
      <w:pPr>
        <w:spacing w:line="360" w:lineRule="auto"/>
        <w:jc w:val="both"/>
        <w:rPr>
          <w:sz w:val="28"/>
          <w:szCs w:val="28"/>
          <w:shd w:val="clear" w:color="auto" w:fill="FFFFFF"/>
        </w:rPr>
      </w:pPr>
      <w:r w:rsidRPr="00E20D7E">
        <w:rPr>
          <w:rFonts w:eastAsia="Calibri"/>
          <w:sz w:val="28"/>
          <w:szCs w:val="22"/>
          <w:lang w:eastAsia="en-US"/>
        </w:rPr>
        <w:tab/>
      </w:r>
      <w:r w:rsidRPr="00E20D7E">
        <w:rPr>
          <w:sz w:val="28"/>
          <w:szCs w:val="28"/>
          <w:shd w:val="clear" w:color="auto" w:fill="FFFFFF"/>
        </w:rPr>
        <w:t xml:space="preserve">Основною причиною МКК в аустенітних сталях є утворення збіднілих хромом ділянок уздовж кордонів зерен аустеніту при виділенні карбідів хрому. МКК розвивається повільно. </w:t>
      </w:r>
    </w:p>
    <w:p w:rsidR="002B6B70" w:rsidRPr="00E20D7E" w:rsidRDefault="002B6B70" w:rsidP="002B6B70">
      <w:pPr>
        <w:spacing w:line="360" w:lineRule="auto"/>
        <w:ind w:firstLine="709"/>
        <w:jc w:val="both"/>
        <w:rPr>
          <w:sz w:val="28"/>
          <w:szCs w:val="28"/>
          <w:shd w:val="clear" w:color="auto" w:fill="FFFFFF"/>
        </w:rPr>
      </w:pPr>
      <w:r w:rsidRPr="00E20D7E">
        <w:rPr>
          <w:sz w:val="28"/>
          <w:szCs w:val="28"/>
          <w:shd w:val="clear" w:color="auto" w:fill="FFFFFF"/>
        </w:rPr>
        <w:t xml:space="preserve">Методи боротьби з МКК аустенітних сталей наступні: </w:t>
      </w:r>
    </w:p>
    <w:p w:rsidR="002B6B70" w:rsidRPr="00F75BAC" w:rsidRDefault="002B6B70" w:rsidP="002B6B70">
      <w:pPr>
        <w:pStyle w:val="a9"/>
        <w:numPr>
          <w:ilvl w:val="0"/>
          <w:numId w:val="32"/>
        </w:numPr>
        <w:spacing w:line="360" w:lineRule="auto"/>
        <w:jc w:val="both"/>
        <w:rPr>
          <w:rFonts w:ascii="Times New Roman" w:eastAsia="Calibri" w:hAnsi="Times New Roman"/>
          <w:sz w:val="28"/>
          <w:szCs w:val="28"/>
        </w:rPr>
      </w:pPr>
      <w:r w:rsidRPr="00F75BAC">
        <w:rPr>
          <w:rFonts w:ascii="Times New Roman" w:hAnsi="Times New Roman"/>
          <w:sz w:val="28"/>
          <w:szCs w:val="28"/>
          <w:shd w:val="clear" w:color="auto" w:fill="FFFFFF"/>
        </w:rPr>
        <w:t xml:space="preserve">введення в сталь добавок титану або ніобію для стабілізації структури; </w:t>
      </w:r>
    </w:p>
    <w:p w:rsidR="002B6B70" w:rsidRPr="00F75BAC" w:rsidRDefault="002B6B70" w:rsidP="002B6B70">
      <w:pPr>
        <w:pStyle w:val="a9"/>
        <w:numPr>
          <w:ilvl w:val="0"/>
          <w:numId w:val="32"/>
        </w:numPr>
        <w:spacing w:line="360" w:lineRule="auto"/>
        <w:jc w:val="both"/>
        <w:rPr>
          <w:rFonts w:ascii="Times New Roman" w:eastAsia="Calibri" w:hAnsi="Times New Roman"/>
          <w:sz w:val="28"/>
          <w:szCs w:val="28"/>
        </w:rPr>
      </w:pPr>
      <w:r w:rsidRPr="00F75BAC">
        <w:rPr>
          <w:rFonts w:ascii="Times New Roman" w:hAnsi="Times New Roman"/>
          <w:sz w:val="28"/>
          <w:szCs w:val="28"/>
          <w:shd w:val="clear" w:color="auto" w:fill="FFFFFF"/>
        </w:rPr>
        <w:t xml:space="preserve">зниження вмісту вуглецю ( не більше 0,03 %) для виключення утворення карбідів хрому; </w:t>
      </w:r>
    </w:p>
    <w:p w:rsidR="002B6B70" w:rsidRPr="00F75BAC" w:rsidRDefault="002B6B70" w:rsidP="002B6B70">
      <w:pPr>
        <w:pStyle w:val="a9"/>
        <w:numPr>
          <w:ilvl w:val="0"/>
          <w:numId w:val="32"/>
        </w:numPr>
        <w:spacing w:line="360" w:lineRule="auto"/>
        <w:jc w:val="both"/>
        <w:rPr>
          <w:rFonts w:ascii="Times New Roman" w:eastAsia="Calibri" w:hAnsi="Times New Roman"/>
          <w:sz w:val="28"/>
          <w:szCs w:val="28"/>
        </w:rPr>
      </w:pPr>
      <w:r w:rsidRPr="00F75BAC">
        <w:rPr>
          <w:rFonts w:ascii="Times New Roman" w:hAnsi="Times New Roman"/>
          <w:sz w:val="28"/>
          <w:szCs w:val="28"/>
          <w:shd w:val="clear" w:color="auto" w:fill="FFFFFF"/>
        </w:rPr>
        <w:t xml:space="preserve">гартування сталей з 1050...1100 ºС для розчинення карбідів і переходу хрому і вуглецю в твердий розчин; </w:t>
      </w:r>
    </w:p>
    <w:p w:rsidR="002B6B70" w:rsidRPr="00F75BAC" w:rsidRDefault="002B6B70" w:rsidP="00F75BAC">
      <w:pPr>
        <w:pStyle w:val="a9"/>
        <w:numPr>
          <w:ilvl w:val="0"/>
          <w:numId w:val="32"/>
        </w:numPr>
        <w:spacing w:line="360" w:lineRule="auto"/>
        <w:jc w:val="both"/>
        <w:rPr>
          <w:rFonts w:ascii="Times New Roman" w:eastAsia="Calibri" w:hAnsi="Times New Roman"/>
          <w:sz w:val="28"/>
          <w:szCs w:val="28"/>
        </w:rPr>
      </w:pPr>
      <w:r w:rsidRPr="00F75BAC">
        <w:rPr>
          <w:rFonts w:ascii="Times New Roman" w:hAnsi="Times New Roman"/>
          <w:sz w:val="28"/>
          <w:szCs w:val="28"/>
          <w:shd w:val="clear" w:color="auto" w:fill="FFFFFF"/>
        </w:rPr>
        <w:t>стабілізуючий відпал при 850 º С з витримкою не менше трьох годин для дифузійного вирівнювання хімічного складу аустеніту і ліквідації збіднених хромом ділянок.</w:t>
      </w:r>
    </w:p>
    <w:p w:rsidR="00574ED5" w:rsidRPr="00E20D7E" w:rsidRDefault="00F75BAC" w:rsidP="00996504">
      <w:pPr>
        <w:spacing w:line="360" w:lineRule="auto"/>
        <w:ind w:firstLine="567"/>
        <w:contextualSpacing/>
        <w:jc w:val="center"/>
        <w:outlineLvl w:val="1"/>
        <w:rPr>
          <w:rFonts w:eastAsia="Calibri"/>
          <w:b/>
          <w:sz w:val="28"/>
          <w:szCs w:val="22"/>
          <w:lang w:eastAsia="en-US"/>
        </w:rPr>
      </w:pPr>
      <w:bookmarkStart w:id="8" w:name="_Toc58175738"/>
      <w:bookmarkEnd w:id="4"/>
      <w:r>
        <w:rPr>
          <w:rFonts w:eastAsia="Calibri"/>
          <w:b/>
          <w:sz w:val="28"/>
          <w:szCs w:val="28"/>
          <w:lang w:eastAsia="en-US"/>
        </w:rPr>
        <w:t>1.4</w:t>
      </w:r>
      <w:r w:rsidR="00E93856" w:rsidRPr="00E20D7E">
        <w:rPr>
          <w:rFonts w:eastAsia="Calibri"/>
          <w:b/>
          <w:sz w:val="28"/>
          <w:szCs w:val="28"/>
          <w:lang w:eastAsia="en-US"/>
        </w:rPr>
        <w:t>.</w:t>
      </w:r>
      <w:r w:rsidR="00574ED5" w:rsidRPr="00E20D7E">
        <w:rPr>
          <w:rFonts w:eastAsia="Calibri"/>
          <w:b/>
          <w:sz w:val="28"/>
          <w:szCs w:val="28"/>
          <w:lang w:eastAsia="en-US"/>
        </w:rPr>
        <w:t xml:space="preserve"> </w:t>
      </w:r>
      <w:r w:rsidR="00A36E1C" w:rsidRPr="00E20D7E">
        <w:rPr>
          <w:rFonts w:eastAsia="Calibri"/>
          <w:b/>
          <w:sz w:val="28"/>
          <w:szCs w:val="28"/>
          <w:lang w:eastAsia="en-US"/>
        </w:rPr>
        <w:t>Аналіз зварних з’єднань</w:t>
      </w:r>
      <w:bookmarkEnd w:id="8"/>
    </w:p>
    <w:p w:rsidR="006F5D48" w:rsidRPr="00E20D7E" w:rsidRDefault="00574ED5" w:rsidP="00996504">
      <w:pPr>
        <w:spacing w:line="360" w:lineRule="auto"/>
        <w:ind w:firstLine="567"/>
        <w:jc w:val="both"/>
        <w:rPr>
          <w:rFonts w:eastAsia="Calibri"/>
          <w:sz w:val="28"/>
          <w:szCs w:val="22"/>
          <w:lang w:eastAsia="en-US"/>
        </w:rPr>
      </w:pPr>
      <w:r w:rsidRPr="00E20D7E">
        <w:rPr>
          <w:rFonts w:eastAsia="Calibri"/>
          <w:sz w:val="28"/>
          <w:szCs w:val="22"/>
          <w:lang w:eastAsia="en-US"/>
        </w:rPr>
        <w:t xml:space="preserve">Зварний </w:t>
      </w:r>
      <w:r w:rsidR="00A376EC" w:rsidRPr="00E20D7E">
        <w:rPr>
          <w:rFonts w:eastAsia="Calibri"/>
          <w:sz w:val="28"/>
          <w:szCs w:val="22"/>
          <w:lang w:eastAsia="en-US"/>
        </w:rPr>
        <w:t>конструкція</w:t>
      </w:r>
      <w:r w:rsidRPr="00E20D7E">
        <w:rPr>
          <w:rFonts w:eastAsia="Calibri"/>
          <w:sz w:val="28"/>
          <w:szCs w:val="22"/>
          <w:lang w:eastAsia="en-US"/>
        </w:rPr>
        <w:t xml:space="preserve"> має </w:t>
      </w:r>
      <w:r w:rsidR="00692048" w:rsidRPr="00E20D7E">
        <w:rPr>
          <w:rFonts w:eastAsia="Calibri"/>
          <w:sz w:val="28"/>
          <w:szCs w:val="22"/>
          <w:lang w:eastAsia="en-US"/>
        </w:rPr>
        <w:t>6</w:t>
      </w:r>
      <w:r w:rsidRPr="00E20D7E">
        <w:rPr>
          <w:rFonts w:eastAsia="Calibri"/>
          <w:sz w:val="28"/>
          <w:szCs w:val="22"/>
          <w:lang w:eastAsia="en-US"/>
        </w:rPr>
        <w:t xml:space="preserve"> типів зварних з'єднань: №1 – поздовжнє стикове з'єднання листів обичайки. Це з'єднання виконується в кількості 4 од.  Довжина </w:t>
      </w:r>
      <w:r w:rsidR="00692048" w:rsidRPr="00E20D7E">
        <w:rPr>
          <w:rFonts w:eastAsia="Calibri"/>
          <w:sz w:val="28"/>
          <w:szCs w:val="22"/>
          <w:lang w:eastAsia="en-US"/>
        </w:rPr>
        <w:t>трьох одиниць</w:t>
      </w:r>
      <w:r w:rsidRPr="00E20D7E">
        <w:rPr>
          <w:rFonts w:eastAsia="Calibri"/>
          <w:sz w:val="28"/>
          <w:szCs w:val="22"/>
          <w:lang w:eastAsia="en-US"/>
        </w:rPr>
        <w:t xml:space="preserve"> складає 1,5 м</w:t>
      </w:r>
      <w:r w:rsidR="00692048" w:rsidRPr="00E20D7E">
        <w:rPr>
          <w:rFonts w:eastAsia="Calibri"/>
          <w:sz w:val="28"/>
          <w:szCs w:val="22"/>
          <w:lang w:eastAsia="en-US"/>
        </w:rPr>
        <w:t xml:space="preserve"> та </w:t>
      </w:r>
      <w:r w:rsidR="00446A4A" w:rsidRPr="00E20D7E">
        <w:rPr>
          <w:rFonts w:eastAsia="Calibri"/>
          <w:sz w:val="28"/>
          <w:szCs w:val="22"/>
          <w:lang w:eastAsia="en-US"/>
        </w:rPr>
        <w:t>1.42м четверта</w:t>
      </w:r>
      <w:r w:rsidRPr="00E20D7E">
        <w:rPr>
          <w:rFonts w:eastAsia="Calibri"/>
          <w:sz w:val="28"/>
          <w:szCs w:val="22"/>
          <w:lang w:eastAsia="en-US"/>
        </w:rPr>
        <w:t xml:space="preserve">. </w:t>
      </w:r>
      <w:r w:rsidR="00446A4A" w:rsidRPr="00E20D7E">
        <w:rPr>
          <w:rFonts w:eastAsia="Calibri"/>
          <w:sz w:val="28"/>
          <w:szCs w:val="22"/>
          <w:lang w:eastAsia="en-US"/>
        </w:rPr>
        <w:t>№6</w:t>
      </w:r>
      <w:r w:rsidRPr="00E20D7E">
        <w:rPr>
          <w:rFonts w:eastAsia="Calibri"/>
          <w:sz w:val="28"/>
          <w:szCs w:val="22"/>
          <w:lang w:eastAsia="en-US"/>
        </w:rPr>
        <w:t xml:space="preserve"> –</w:t>
      </w:r>
      <w:r w:rsidR="008D4DCA">
        <w:rPr>
          <w:rFonts w:eastAsia="Calibri"/>
          <w:sz w:val="28"/>
          <w:szCs w:val="22"/>
          <w:lang w:eastAsia="en-US"/>
        </w:rPr>
        <w:t xml:space="preserve"> </w:t>
      </w:r>
      <w:r w:rsidRPr="00E20D7E">
        <w:rPr>
          <w:rFonts w:eastAsia="Calibri"/>
          <w:sz w:val="28"/>
          <w:szCs w:val="22"/>
          <w:lang w:eastAsia="en-US"/>
        </w:rPr>
        <w:t xml:space="preserve">стикове з’єднання по замкнутому контуру  </w:t>
      </w:r>
      <w:r w:rsidR="00446A4A" w:rsidRPr="00E20D7E">
        <w:rPr>
          <w:rFonts w:eastAsia="Calibri"/>
          <w:sz w:val="28"/>
          <w:szCs w:val="22"/>
          <w:lang w:eastAsia="en-US"/>
        </w:rPr>
        <w:t>обичайки</w:t>
      </w:r>
      <w:r w:rsidRPr="00E20D7E">
        <w:rPr>
          <w:rFonts w:eastAsia="Calibri"/>
          <w:sz w:val="28"/>
          <w:szCs w:val="22"/>
          <w:lang w:eastAsia="en-US"/>
        </w:rPr>
        <w:t>. Виконує</w:t>
      </w:r>
      <w:r w:rsidR="00446A4A" w:rsidRPr="00E20D7E">
        <w:rPr>
          <w:rFonts w:eastAsia="Calibri"/>
          <w:sz w:val="28"/>
          <w:szCs w:val="22"/>
          <w:lang w:eastAsia="en-US"/>
        </w:rPr>
        <w:t>ться 3 з'єднанння цього типу. №2</w:t>
      </w:r>
      <w:r w:rsidRPr="00E20D7E">
        <w:rPr>
          <w:rFonts w:eastAsia="Calibri"/>
          <w:sz w:val="28"/>
          <w:szCs w:val="22"/>
          <w:lang w:eastAsia="en-US"/>
        </w:rPr>
        <w:t xml:space="preserve"> –</w:t>
      </w:r>
      <w:r w:rsidR="008D4DCA">
        <w:rPr>
          <w:rFonts w:eastAsia="Calibri"/>
          <w:sz w:val="28"/>
          <w:szCs w:val="22"/>
          <w:lang w:eastAsia="en-US"/>
        </w:rPr>
        <w:t>таврове</w:t>
      </w:r>
      <w:r w:rsidRPr="00E20D7E">
        <w:rPr>
          <w:rFonts w:eastAsia="Calibri"/>
          <w:sz w:val="28"/>
          <w:szCs w:val="22"/>
          <w:lang w:eastAsia="en-US"/>
        </w:rPr>
        <w:t xml:space="preserve"> з'єднання </w:t>
      </w:r>
      <w:r w:rsidR="006F5D48" w:rsidRPr="00E20D7E">
        <w:rPr>
          <w:rFonts w:eastAsia="Calibri"/>
          <w:sz w:val="28"/>
          <w:szCs w:val="22"/>
          <w:lang w:eastAsia="en-US"/>
        </w:rPr>
        <w:t>днища з обичайкою</w:t>
      </w:r>
      <w:r w:rsidRPr="00E20D7E">
        <w:rPr>
          <w:rFonts w:eastAsia="Calibri"/>
          <w:sz w:val="28"/>
          <w:szCs w:val="22"/>
          <w:lang w:eastAsia="en-US"/>
        </w:rPr>
        <w:t xml:space="preserve">. Це з'єднання виконується в кількості 1 од. №4 – </w:t>
      </w:r>
      <w:r w:rsidR="008D4DCA">
        <w:rPr>
          <w:rFonts w:eastAsia="Calibri"/>
          <w:sz w:val="28"/>
          <w:szCs w:val="22"/>
          <w:lang w:eastAsia="en-US"/>
        </w:rPr>
        <w:t>таврове</w:t>
      </w:r>
      <w:r w:rsidRPr="00E20D7E">
        <w:rPr>
          <w:rFonts w:eastAsia="Calibri"/>
          <w:sz w:val="28"/>
          <w:szCs w:val="22"/>
          <w:lang w:eastAsia="en-US"/>
        </w:rPr>
        <w:t xml:space="preserve"> з'єднання обичайки з </w:t>
      </w:r>
      <w:r w:rsidR="00B55717" w:rsidRPr="00E20D7E">
        <w:rPr>
          <w:rFonts w:eastAsia="Calibri"/>
          <w:sz w:val="28"/>
          <w:szCs w:val="22"/>
          <w:lang w:eastAsia="en-US"/>
        </w:rPr>
        <w:t>конусом</w:t>
      </w:r>
      <w:r w:rsidR="006F5D48" w:rsidRPr="00E20D7E">
        <w:rPr>
          <w:rFonts w:eastAsia="Calibri"/>
          <w:sz w:val="28"/>
          <w:szCs w:val="22"/>
          <w:lang w:eastAsia="en-US"/>
        </w:rPr>
        <w:t xml:space="preserve"> </w:t>
      </w:r>
      <w:r w:rsidRPr="00E20D7E">
        <w:rPr>
          <w:rFonts w:eastAsia="Calibri"/>
          <w:sz w:val="28"/>
          <w:szCs w:val="22"/>
          <w:lang w:eastAsia="en-US"/>
        </w:rPr>
        <w:t xml:space="preserve">. Виконується 1 з'єднання цього типу. №5 – </w:t>
      </w:r>
      <w:r w:rsidR="008D4DCA">
        <w:rPr>
          <w:rFonts w:eastAsia="Calibri"/>
          <w:sz w:val="28"/>
          <w:szCs w:val="22"/>
          <w:lang w:eastAsia="en-US"/>
        </w:rPr>
        <w:t>таврове</w:t>
      </w:r>
      <w:r w:rsidRPr="00E20D7E">
        <w:rPr>
          <w:rFonts w:eastAsia="Calibri"/>
          <w:sz w:val="28"/>
          <w:szCs w:val="22"/>
          <w:lang w:eastAsia="en-US"/>
        </w:rPr>
        <w:t xml:space="preserve"> з’єднання </w:t>
      </w:r>
      <w:r w:rsidR="00B55717" w:rsidRPr="00E20D7E">
        <w:rPr>
          <w:rFonts w:eastAsia="Calibri"/>
          <w:sz w:val="28"/>
          <w:szCs w:val="22"/>
          <w:lang w:eastAsia="en-US"/>
        </w:rPr>
        <w:t>конуса</w:t>
      </w:r>
      <w:r w:rsidR="006F5D48" w:rsidRPr="00E20D7E">
        <w:rPr>
          <w:rFonts w:eastAsia="Calibri"/>
          <w:sz w:val="28"/>
          <w:szCs w:val="22"/>
          <w:lang w:eastAsia="en-US"/>
        </w:rPr>
        <w:t xml:space="preserve"> з кришкою </w:t>
      </w:r>
      <w:r w:rsidRPr="00E20D7E">
        <w:rPr>
          <w:rFonts w:eastAsia="Calibri"/>
          <w:sz w:val="28"/>
          <w:szCs w:val="22"/>
          <w:lang w:eastAsia="en-US"/>
        </w:rPr>
        <w:t xml:space="preserve">. Виконується </w:t>
      </w:r>
      <w:r w:rsidRPr="00E20D7E">
        <w:rPr>
          <w:rFonts w:eastAsia="Calibri"/>
          <w:sz w:val="28"/>
          <w:szCs w:val="22"/>
          <w:lang w:eastAsia="en-US"/>
        </w:rPr>
        <w:lastRenderedPageBreak/>
        <w:t>1 з’єднання</w:t>
      </w:r>
      <w:r w:rsidR="00446A4A" w:rsidRPr="00E20D7E">
        <w:rPr>
          <w:rFonts w:eastAsia="Calibri"/>
          <w:sz w:val="28"/>
          <w:szCs w:val="22"/>
          <w:lang w:eastAsia="en-US"/>
        </w:rPr>
        <w:t xml:space="preserve"> цього типу. №3</w:t>
      </w:r>
      <w:r w:rsidRPr="00E20D7E">
        <w:rPr>
          <w:rFonts w:eastAsia="Calibri"/>
          <w:sz w:val="28"/>
          <w:szCs w:val="22"/>
          <w:lang w:eastAsia="en-US"/>
        </w:rPr>
        <w:t xml:space="preserve"> – </w:t>
      </w:r>
      <w:r w:rsidR="008D4DCA">
        <w:rPr>
          <w:rFonts w:eastAsia="Calibri"/>
          <w:sz w:val="28"/>
          <w:szCs w:val="22"/>
          <w:lang w:eastAsia="en-US"/>
        </w:rPr>
        <w:t>таврове</w:t>
      </w:r>
      <w:r w:rsidRPr="00E20D7E">
        <w:rPr>
          <w:rFonts w:eastAsia="Calibri"/>
          <w:sz w:val="28"/>
          <w:szCs w:val="22"/>
          <w:lang w:eastAsia="en-US"/>
        </w:rPr>
        <w:t xml:space="preserve"> з’єднання обичайки з </w:t>
      </w:r>
      <w:r w:rsidR="00B55717" w:rsidRPr="00E20D7E">
        <w:rPr>
          <w:rFonts w:eastAsia="Calibri"/>
          <w:sz w:val="28"/>
          <w:szCs w:val="22"/>
          <w:lang w:eastAsia="en-US"/>
        </w:rPr>
        <w:t>конусом</w:t>
      </w:r>
      <w:r w:rsidRPr="00E20D7E">
        <w:rPr>
          <w:rFonts w:eastAsia="Calibri"/>
          <w:sz w:val="28"/>
          <w:szCs w:val="22"/>
          <w:lang w:eastAsia="en-US"/>
        </w:rPr>
        <w:t xml:space="preserve">. Це з'єднання виконується в кількості 1 од. </w:t>
      </w:r>
    </w:p>
    <w:p w:rsidR="0042786F" w:rsidRPr="00E20D7E" w:rsidRDefault="0042786F" w:rsidP="00996504">
      <w:pPr>
        <w:spacing w:line="360" w:lineRule="auto"/>
        <w:ind w:firstLine="567"/>
        <w:jc w:val="both"/>
        <w:rPr>
          <w:rFonts w:eastAsia="Calibri"/>
          <w:sz w:val="28"/>
          <w:szCs w:val="22"/>
          <w:lang w:eastAsia="en-US"/>
        </w:rPr>
      </w:pPr>
    </w:p>
    <w:p w:rsidR="00E93856" w:rsidRPr="00E20D7E" w:rsidRDefault="00F75BAC" w:rsidP="00996504">
      <w:pPr>
        <w:spacing w:line="360" w:lineRule="auto"/>
        <w:ind w:firstLine="567"/>
        <w:jc w:val="center"/>
        <w:outlineLvl w:val="1"/>
        <w:rPr>
          <w:rFonts w:eastAsia="Calibri"/>
          <w:b/>
          <w:sz w:val="28"/>
          <w:szCs w:val="22"/>
          <w:lang w:eastAsia="en-US"/>
        </w:rPr>
      </w:pPr>
      <w:bookmarkStart w:id="9" w:name="_Toc58175739"/>
      <w:r>
        <w:rPr>
          <w:rFonts w:eastAsia="Calibri"/>
          <w:b/>
          <w:sz w:val="28"/>
          <w:szCs w:val="22"/>
          <w:lang w:eastAsia="en-US"/>
        </w:rPr>
        <w:t>1.5</w:t>
      </w:r>
      <w:r w:rsidR="00E93856" w:rsidRPr="00E20D7E">
        <w:rPr>
          <w:rFonts w:eastAsia="Calibri"/>
          <w:b/>
          <w:sz w:val="28"/>
          <w:szCs w:val="22"/>
          <w:lang w:eastAsia="en-US"/>
        </w:rPr>
        <w:t>. Вибір способу зварювання</w:t>
      </w:r>
      <w:bookmarkEnd w:id="9"/>
    </w:p>
    <w:p w:rsidR="00B55717" w:rsidRPr="00E20D7E" w:rsidRDefault="00B55717" w:rsidP="00996504">
      <w:pPr>
        <w:spacing w:line="360" w:lineRule="auto"/>
        <w:ind w:firstLine="709"/>
        <w:jc w:val="both"/>
        <w:rPr>
          <w:sz w:val="28"/>
          <w:szCs w:val="28"/>
        </w:rPr>
      </w:pPr>
      <w:r w:rsidRPr="00E20D7E">
        <w:rPr>
          <w:sz w:val="28"/>
          <w:szCs w:val="28"/>
        </w:rPr>
        <w:t>Сталь 12Х18Н10Т можна з</w:t>
      </w:r>
      <w:r w:rsidR="008D4DCA">
        <w:rPr>
          <w:sz w:val="28"/>
          <w:szCs w:val="28"/>
        </w:rPr>
        <w:t>варювати способами MM</w:t>
      </w:r>
      <w:r w:rsidR="008D4DCA" w:rsidRPr="008D4DCA">
        <w:rPr>
          <w:sz w:val="28"/>
          <w:szCs w:val="28"/>
        </w:rPr>
        <w:t>А</w:t>
      </w:r>
      <w:r w:rsidR="008D4DCA">
        <w:rPr>
          <w:sz w:val="28"/>
          <w:szCs w:val="28"/>
        </w:rPr>
        <w:t>(ручне дугове зварювання покритим електродом)</w:t>
      </w:r>
      <w:r w:rsidR="00085A44" w:rsidRPr="00E20D7E">
        <w:rPr>
          <w:sz w:val="28"/>
          <w:szCs w:val="28"/>
        </w:rPr>
        <w:t>, MIG</w:t>
      </w:r>
      <w:r w:rsidR="008D4DCA">
        <w:rPr>
          <w:sz w:val="28"/>
          <w:szCs w:val="28"/>
        </w:rPr>
        <w:t>(дугове зварювання плавким електродом в середовищі інертних газів)</w:t>
      </w:r>
      <w:r w:rsidR="00085A44" w:rsidRPr="00E20D7E">
        <w:rPr>
          <w:sz w:val="28"/>
          <w:szCs w:val="28"/>
        </w:rPr>
        <w:t>, SMAW</w:t>
      </w:r>
      <w:r w:rsidR="008D4DCA">
        <w:rPr>
          <w:sz w:val="28"/>
          <w:szCs w:val="28"/>
        </w:rPr>
        <w:t>(автоматичне дугове зварювання металевим електродом під шаром флюсу)</w:t>
      </w:r>
      <w:r w:rsidR="00085A44" w:rsidRPr="00E20D7E">
        <w:rPr>
          <w:sz w:val="28"/>
          <w:szCs w:val="28"/>
        </w:rPr>
        <w:t>, TIG</w:t>
      </w:r>
      <w:r w:rsidR="008D4DCA">
        <w:rPr>
          <w:sz w:val="28"/>
          <w:szCs w:val="28"/>
        </w:rPr>
        <w:t>(зварювання неплавким електродом в середовищі інертних газів</w:t>
      </w:r>
      <w:r w:rsidR="00520720" w:rsidRPr="00520720">
        <w:rPr>
          <w:sz w:val="28"/>
          <w:szCs w:val="28"/>
        </w:rPr>
        <w:t>)</w:t>
      </w:r>
      <w:r w:rsidR="00085A44" w:rsidRPr="00E20D7E">
        <w:rPr>
          <w:sz w:val="28"/>
          <w:szCs w:val="28"/>
        </w:rPr>
        <w:t>, PAW</w:t>
      </w:r>
      <w:r w:rsidR="00520720" w:rsidRPr="00520720">
        <w:rPr>
          <w:sz w:val="28"/>
          <w:szCs w:val="28"/>
        </w:rPr>
        <w:t>(</w:t>
      </w:r>
      <w:r w:rsidR="00520720">
        <w:rPr>
          <w:sz w:val="28"/>
          <w:szCs w:val="28"/>
        </w:rPr>
        <w:t>плазмове зварювання)</w:t>
      </w:r>
      <w:r w:rsidR="00085A44" w:rsidRPr="00E20D7E">
        <w:rPr>
          <w:sz w:val="28"/>
          <w:szCs w:val="28"/>
        </w:rPr>
        <w:t>, LBW</w:t>
      </w:r>
      <w:r w:rsidR="00520720" w:rsidRPr="00520720">
        <w:rPr>
          <w:sz w:val="28"/>
          <w:szCs w:val="28"/>
        </w:rPr>
        <w:t>(</w:t>
      </w:r>
      <w:r w:rsidR="00520720">
        <w:rPr>
          <w:sz w:val="28"/>
          <w:szCs w:val="28"/>
        </w:rPr>
        <w:t>лазерне зварювання)</w:t>
      </w:r>
      <w:r w:rsidR="00085A44" w:rsidRPr="00E20D7E">
        <w:rPr>
          <w:sz w:val="28"/>
          <w:szCs w:val="28"/>
        </w:rPr>
        <w:t>, EBW</w:t>
      </w:r>
      <w:r w:rsidR="00520720">
        <w:rPr>
          <w:sz w:val="28"/>
          <w:szCs w:val="28"/>
        </w:rPr>
        <w:t>(електронно променеве зварювання)</w:t>
      </w:r>
      <w:r w:rsidRPr="00E20D7E">
        <w:rPr>
          <w:sz w:val="28"/>
          <w:szCs w:val="28"/>
        </w:rPr>
        <w:t>. Недоцільно для даної сталі використовувати зварювання</w:t>
      </w:r>
      <w:r w:rsidR="00085A44" w:rsidRPr="00E20D7E">
        <w:rPr>
          <w:sz w:val="28"/>
          <w:szCs w:val="28"/>
        </w:rPr>
        <w:t xml:space="preserve"> електронним EBW</w:t>
      </w:r>
      <w:r w:rsidRPr="00E20D7E">
        <w:rPr>
          <w:sz w:val="28"/>
          <w:szCs w:val="28"/>
        </w:rPr>
        <w:t xml:space="preserve"> та лазерним </w:t>
      </w:r>
      <w:r w:rsidR="00085A44" w:rsidRPr="00E20D7E">
        <w:rPr>
          <w:sz w:val="28"/>
          <w:szCs w:val="28"/>
        </w:rPr>
        <w:t>LBW</w:t>
      </w:r>
      <w:r w:rsidRPr="00E20D7E">
        <w:rPr>
          <w:sz w:val="28"/>
          <w:szCs w:val="28"/>
        </w:rPr>
        <w:t xml:space="preserve"> променями, які мають складне та дороге обладнання. Другий фактор – кількість проходів при заварюванні товщини 4 мм. Спосіб </w:t>
      </w:r>
      <w:r w:rsidR="00085A44" w:rsidRPr="00E20D7E">
        <w:rPr>
          <w:sz w:val="28"/>
          <w:szCs w:val="28"/>
        </w:rPr>
        <w:t>MMA, MIG, SMAW</w:t>
      </w:r>
      <w:r w:rsidRPr="00E20D7E">
        <w:rPr>
          <w:sz w:val="28"/>
          <w:szCs w:val="28"/>
        </w:rPr>
        <w:t>,</w:t>
      </w:r>
      <w:r w:rsidR="00085A44" w:rsidRPr="00E20D7E">
        <w:rPr>
          <w:sz w:val="28"/>
          <w:szCs w:val="28"/>
        </w:rPr>
        <w:t xml:space="preserve"> TIG, OFW</w:t>
      </w:r>
      <w:r w:rsidRPr="00E20D7E">
        <w:rPr>
          <w:sz w:val="28"/>
          <w:szCs w:val="28"/>
        </w:rPr>
        <w:t xml:space="preserve"> дозволяє виконати зварювання за оди</w:t>
      </w:r>
      <w:r w:rsidR="00085A44" w:rsidRPr="00E20D7E">
        <w:rPr>
          <w:sz w:val="28"/>
          <w:szCs w:val="28"/>
        </w:rPr>
        <w:t>н прохід. Застосування способу ESW</w:t>
      </w:r>
      <w:r w:rsidRPr="00E20D7E">
        <w:rPr>
          <w:sz w:val="28"/>
          <w:szCs w:val="28"/>
        </w:rPr>
        <w:t xml:space="preserve"> неможливе, цей с</w:t>
      </w:r>
      <w:r w:rsidR="00085A44" w:rsidRPr="00E20D7E">
        <w:rPr>
          <w:sz w:val="28"/>
          <w:szCs w:val="28"/>
        </w:rPr>
        <w:t>посіб, на відміну від способів MMA, TIG, SMAW, MIG</w:t>
      </w:r>
      <w:r w:rsidRPr="00E20D7E">
        <w:rPr>
          <w:sz w:val="28"/>
          <w:szCs w:val="28"/>
        </w:rPr>
        <w:t xml:space="preserve"> ,</w:t>
      </w:r>
      <w:r w:rsidR="00085A44" w:rsidRPr="00E20D7E">
        <w:rPr>
          <w:sz w:val="28"/>
          <w:szCs w:val="28"/>
        </w:rPr>
        <w:t xml:space="preserve"> OGW</w:t>
      </w:r>
      <w:r w:rsidRPr="00E20D7E">
        <w:rPr>
          <w:sz w:val="28"/>
          <w:szCs w:val="28"/>
        </w:rPr>
        <w:t>, неможливо використовувати в нижньому положенні. Спосіб</w:t>
      </w:r>
      <w:r w:rsidR="00085A44" w:rsidRPr="00E20D7E">
        <w:rPr>
          <w:sz w:val="28"/>
          <w:szCs w:val="28"/>
        </w:rPr>
        <w:t xml:space="preserve"> SMAW</w:t>
      </w:r>
      <w:r w:rsidRPr="00E20D7E">
        <w:rPr>
          <w:sz w:val="28"/>
          <w:szCs w:val="28"/>
        </w:rPr>
        <w:t xml:space="preserve"> при таких малих товщинах є недоцільним.</w:t>
      </w:r>
    </w:p>
    <w:p w:rsidR="00651E8E" w:rsidRPr="00E20D7E" w:rsidRDefault="00B55717" w:rsidP="00996504">
      <w:pPr>
        <w:spacing w:line="360" w:lineRule="auto"/>
        <w:ind w:firstLine="709"/>
        <w:jc w:val="both"/>
        <w:rPr>
          <w:sz w:val="28"/>
          <w:szCs w:val="28"/>
        </w:rPr>
      </w:pPr>
      <w:r w:rsidRPr="00E20D7E">
        <w:rPr>
          <w:sz w:val="28"/>
          <w:szCs w:val="28"/>
        </w:rPr>
        <w:t xml:space="preserve">       Таким чином, для подальшого аналіз</w:t>
      </w:r>
      <w:r w:rsidR="00085A44" w:rsidRPr="00E20D7E">
        <w:rPr>
          <w:sz w:val="28"/>
          <w:szCs w:val="28"/>
        </w:rPr>
        <w:t>у, залишаються способи MMA, MIG, TIG, OGW</w:t>
      </w:r>
      <w:r w:rsidRPr="00E20D7E">
        <w:rPr>
          <w:sz w:val="28"/>
          <w:szCs w:val="28"/>
        </w:rPr>
        <w:t>. Враховуючи протяжність швів та серійний тип виробництва, виключає</w:t>
      </w:r>
      <w:r w:rsidR="00085A44" w:rsidRPr="00E20D7E">
        <w:rPr>
          <w:sz w:val="28"/>
          <w:szCs w:val="28"/>
        </w:rPr>
        <w:t>мо з подальшого аналізу газове OGW</w:t>
      </w:r>
      <w:r w:rsidRPr="00E20D7E">
        <w:rPr>
          <w:sz w:val="28"/>
          <w:szCs w:val="28"/>
        </w:rPr>
        <w:t xml:space="preserve"> (як малопродуктивне).</w:t>
      </w:r>
      <w:r w:rsidR="00085A44" w:rsidRPr="00E20D7E">
        <w:rPr>
          <w:sz w:val="28"/>
          <w:szCs w:val="28"/>
        </w:rPr>
        <w:t xml:space="preserve"> Застосування ручного дугового MMA</w:t>
      </w:r>
      <w:r w:rsidRPr="00E20D7E">
        <w:rPr>
          <w:sz w:val="28"/>
          <w:szCs w:val="28"/>
        </w:rPr>
        <w:t xml:space="preserve"> є недоцільним для довгих швів. Остаточно, для виконання даних швів обираємо автоматичне зварювання неплавким електродом в середовищі інертного газу з присадковим дротом.</w:t>
      </w:r>
      <w:r w:rsidR="00085A44" w:rsidRPr="00E20D7E">
        <w:rPr>
          <w:sz w:val="28"/>
          <w:szCs w:val="28"/>
        </w:rPr>
        <w:t xml:space="preserve"> </w:t>
      </w:r>
      <w:r w:rsidRPr="00E20D7E">
        <w:rPr>
          <w:sz w:val="28"/>
          <w:szCs w:val="28"/>
        </w:rPr>
        <w:t xml:space="preserve">Даний спосіб дозволяє отримувати зварні з'єднання з високою якістю зварного шва, практично без непереборних дефектів, забезпечуючи повну автоматизацію зварювального процесу та підвищення продуктивності праці в 15-20 разів у порівнянні з ручними дуговими способами зварювання. </w:t>
      </w:r>
    </w:p>
    <w:p w:rsidR="00673286" w:rsidRPr="00E20D7E" w:rsidRDefault="00673286" w:rsidP="00673286">
      <w:pPr>
        <w:keepNext/>
        <w:keepLines/>
        <w:spacing w:line="360" w:lineRule="auto"/>
        <w:jc w:val="center"/>
        <w:outlineLvl w:val="1"/>
        <w:rPr>
          <w:b/>
          <w:bCs/>
          <w:sz w:val="28"/>
          <w:szCs w:val="28"/>
          <w:lang w:eastAsia="en-US"/>
        </w:rPr>
      </w:pPr>
      <w:bookmarkStart w:id="10" w:name="_Toc58175741"/>
      <w:r w:rsidRPr="00E20D7E">
        <w:rPr>
          <w:b/>
          <w:bCs/>
          <w:sz w:val="28"/>
          <w:szCs w:val="28"/>
          <w:lang w:eastAsia="en-US"/>
        </w:rPr>
        <w:lastRenderedPageBreak/>
        <w:t>1.6. Вибір типу з’єднань та підготовки кромок</w:t>
      </w:r>
      <w:bookmarkEnd w:id="10"/>
    </w:p>
    <w:p w:rsidR="00673286" w:rsidRPr="00E20D7E" w:rsidRDefault="00673286" w:rsidP="00673286">
      <w:pPr>
        <w:keepNext/>
        <w:keepLines/>
        <w:spacing w:line="360" w:lineRule="auto"/>
        <w:jc w:val="both"/>
        <w:rPr>
          <w:bCs/>
          <w:sz w:val="28"/>
          <w:szCs w:val="28"/>
          <w:lang w:eastAsia="en-US"/>
        </w:rPr>
      </w:pPr>
      <w:r w:rsidRPr="00E20D7E">
        <w:rPr>
          <w:b/>
          <w:bCs/>
          <w:sz w:val="28"/>
          <w:szCs w:val="28"/>
          <w:lang w:eastAsia="en-US"/>
        </w:rPr>
        <w:tab/>
      </w:r>
      <w:r w:rsidRPr="00E20D7E">
        <w:rPr>
          <w:bCs/>
          <w:sz w:val="28"/>
          <w:szCs w:val="28"/>
          <w:lang w:eastAsia="en-US"/>
        </w:rPr>
        <w:t>Загальна стратегія вибору швів і підготовки крайок полягає у виборі шва з мінімальною кількістю проходів і мінімальною кількістю наплавленого металу, а підготовку</w:t>
      </w:r>
      <w:r w:rsidRPr="00E20D7E">
        <w:t xml:space="preserve">– </w:t>
      </w:r>
      <w:r w:rsidRPr="00E20D7E">
        <w:rPr>
          <w:sz w:val="28"/>
          <w:szCs w:val="28"/>
        </w:rPr>
        <w:t>з мінімальною кількістю видаленого металу. В цьому випадку треба намагатись досягти мінімальної витрати зварювальних матеріалів, максимальної продуктивності зварювання при необхідній якості зварних з’єднань.</w:t>
      </w:r>
    </w:p>
    <w:p w:rsidR="00E20D7E" w:rsidRPr="00E20D7E" w:rsidRDefault="00E20D7E" w:rsidP="00E20D7E">
      <w:pPr>
        <w:spacing w:line="360" w:lineRule="auto"/>
        <w:jc w:val="both"/>
        <w:rPr>
          <w:sz w:val="28"/>
          <w:szCs w:val="28"/>
          <w:lang w:eastAsia="uk-UA"/>
        </w:rPr>
      </w:pPr>
      <w:r w:rsidRPr="00E20D7E">
        <w:rPr>
          <w:sz w:val="28"/>
          <w:szCs w:val="28"/>
          <w:lang w:eastAsia="uk-UA"/>
        </w:rPr>
        <w:tab/>
        <w:t>Стикове одностороннє з’єднання №1 згідно з ГОСТ 14771-76 С2</w:t>
      </w:r>
    </w:p>
    <w:p w:rsidR="00673286" w:rsidRPr="00E20D7E" w:rsidRDefault="00673286" w:rsidP="00E20D7E">
      <w:pPr>
        <w:spacing w:line="360" w:lineRule="auto"/>
        <w:jc w:val="both"/>
        <w:rPr>
          <w:sz w:val="28"/>
          <w:szCs w:val="28"/>
          <w:lang w:eastAsia="uk-UA"/>
        </w:rPr>
      </w:pPr>
      <w:r w:rsidRPr="00E20D7E">
        <w:rPr>
          <w:sz w:val="28"/>
          <w:szCs w:val="28"/>
          <w:lang w:eastAsia="uk-UA"/>
        </w:rPr>
        <w:t xml:space="preserve"> (рис. 1.3) [5].</w:t>
      </w:r>
    </w:p>
    <w:p w:rsidR="00673286" w:rsidRPr="00E20D7E" w:rsidRDefault="00673286" w:rsidP="00673286">
      <w:pPr>
        <w:spacing w:line="360" w:lineRule="auto"/>
        <w:ind w:firstLine="720"/>
        <w:jc w:val="center"/>
        <w:rPr>
          <w:sz w:val="28"/>
          <w:szCs w:val="28"/>
          <w:lang w:eastAsia="uk-UA"/>
        </w:rPr>
      </w:pPr>
      <w:r w:rsidRPr="00E20D7E">
        <w:rPr>
          <w:noProof/>
          <w:lang w:eastAsia="uk-UA"/>
        </w:rPr>
        <w:drawing>
          <wp:inline distT="0" distB="0" distL="0" distR="0" wp14:anchorId="5C956CA5" wp14:editId="6B75E0C9">
            <wp:extent cx="2009087" cy="1010093"/>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049237" cy="1030279"/>
                    </a:xfrm>
                    <a:prstGeom prst="rect">
                      <a:avLst/>
                    </a:prstGeom>
                  </pic:spPr>
                </pic:pic>
              </a:graphicData>
            </a:graphic>
          </wp:inline>
        </w:drawing>
      </w:r>
      <w:r w:rsidRPr="00E20D7E">
        <w:rPr>
          <w:noProof/>
          <w:lang w:eastAsia="uk-UA"/>
        </w:rPr>
        <w:drawing>
          <wp:inline distT="0" distB="0" distL="0" distR="0" wp14:anchorId="243D7FF9" wp14:editId="66633E29">
            <wp:extent cx="2074606" cy="1126608"/>
            <wp:effectExtent l="0" t="0" r="190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091395" cy="1135725"/>
                    </a:xfrm>
                    <a:prstGeom prst="rect">
                      <a:avLst/>
                    </a:prstGeom>
                  </pic:spPr>
                </pic:pic>
              </a:graphicData>
            </a:graphic>
          </wp:inline>
        </w:drawing>
      </w:r>
    </w:p>
    <w:p w:rsidR="00673286" w:rsidRPr="00E20D7E" w:rsidRDefault="00673286" w:rsidP="00673286">
      <w:pPr>
        <w:spacing w:line="360" w:lineRule="auto"/>
        <w:ind w:firstLine="720"/>
        <w:jc w:val="center"/>
        <w:rPr>
          <w:sz w:val="28"/>
          <w:szCs w:val="28"/>
          <w:lang w:eastAsia="uk-UA"/>
        </w:rPr>
      </w:pPr>
      <w:r w:rsidRPr="00E20D7E">
        <w:rPr>
          <w:sz w:val="28"/>
          <w:szCs w:val="28"/>
          <w:lang w:eastAsia="uk-UA"/>
        </w:rPr>
        <w:t>Рис. 1.3.</w:t>
      </w:r>
      <w:r w:rsidR="001330E3">
        <w:rPr>
          <w:sz w:val="28"/>
          <w:szCs w:val="28"/>
          <w:lang w:eastAsia="uk-UA"/>
        </w:rPr>
        <w:t xml:space="preserve"> Підготовка кромок стикового з’єднання</w:t>
      </w:r>
      <w:r w:rsidRPr="00E20D7E">
        <w:rPr>
          <w:sz w:val="28"/>
          <w:szCs w:val="28"/>
          <w:lang w:eastAsia="uk-UA"/>
        </w:rPr>
        <w:t xml:space="preserve"> С2</w:t>
      </w:r>
    </w:p>
    <w:p w:rsidR="00673286" w:rsidRPr="00E20D7E" w:rsidRDefault="00673286" w:rsidP="00673286">
      <w:pPr>
        <w:spacing w:line="360" w:lineRule="auto"/>
        <w:ind w:firstLine="720"/>
        <w:jc w:val="center"/>
        <w:rPr>
          <w:sz w:val="28"/>
          <w:szCs w:val="28"/>
          <w:lang w:eastAsia="uk-UA"/>
        </w:rPr>
      </w:pPr>
      <w:r w:rsidRPr="00E20D7E">
        <w:rPr>
          <w:sz w:val="28"/>
          <w:szCs w:val="28"/>
          <w:lang w:eastAsia="uk-UA"/>
        </w:rPr>
        <w:t xml:space="preserve">b=0+1.5 ; e=8 ; g=1.5=+-1 ; </w:t>
      </w:r>
      <m:oMath>
        <m:sSub>
          <m:sSubPr>
            <m:ctrlPr>
              <w:rPr>
                <w:rFonts w:ascii="Cambria Math" w:hAnsi="Cambria Math"/>
                <w:i/>
                <w:sz w:val="28"/>
                <w:szCs w:val="28"/>
                <w:lang w:eastAsia="uk-UA"/>
              </w:rPr>
            </m:ctrlPr>
          </m:sSubPr>
          <m:e>
            <m:r>
              <m:rPr>
                <m:sty m:val="p"/>
              </m:rPr>
              <w:rPr>
                <w:rFonts w:ascii="Cambria Math" w:hAnsi="Cambria Math"/>
                <w:sz w:val="28"/>
                <w:szCs w:val="28"/>
                <w:lang w:eastAsia="uk-UA"/>
              </w:rPr>
              <m:t>g</m:t>
            </m:r>
          </m:e>
          <m:sub>
            <m:r>
              <w:rPr>
                <w:rFonts w:ascii="Cambria Math" w:hAnsi="Cambria Math"/>
                <w:sz w:val="28"/>
                <w:szCs w:val="28"/>
                <w:lang w:eastAsia="uk-UA"/>
              </w:rPr>
              <m:t>1</m:t>
            </m:r>
          </m:sub>
        </m:sSub>
      </m:oMath>
      <w:r w:rsidRPr="00E20D7E">
        <w:rPr>
          <w:sz w:val="28"/>
          <w:szCs w:val="28"/>
          <w:lang w:eastAsia="uk-UA"/>
        </w:rPr>
        <w:t>=1.5+-1</w:t>
      </w:r>
    </w:p>
    <w:p w:rsidR="00E20D7E" w:rsidRPr="00E20D7E" w:rsidRDefault="00E20D7E" w:rsidP="00E20D7E">
      <w:pPr>
        <w:spacing w:line="360" w:lineRule="auto"/>
        <w:ind w:firstLine="720"/>
        <w:jc w:val="both"/>
        <w:rPr>
          <w:sz w:val="28"/>
          <w:szCs w:val="28"/>
          <w:lang w:eastAsia="uk-UA"/>
        </w:rPr>
      </w:pPr>
    </w:p>
    <w:p w:rsidR="00673286" w:rsidRPr="00E20D7E" w:rsidRDefault="00E20D7E" w:rsidP="00E20D7E">
      <w:pPr>
        <w:spacing w:line="360" w:lineRule="auto"/>
        <w:ind w:firstLine="720"/>
        <w:jc w:val="both"/>
        <w:rPr>
          <w:sz w:val="28"/>
          <w:szCs w:val="28"/>
          <w:lang w:eastAsia="uk-UA"/>
        </w:rPr>
      </w:pPr>
      <w:r w:rsidRPr="00E20D7E">
        <w:rPr>
          <w:sz w:val="28"/>
          <w:szCs w:val="28"/>
          <w:lang w:eastAsia="uk-UA"/>
        </w:rPr>
        <w:t>Таврове з’єднання №2 згідно з  ГОСТ 14771-76 Т6(рис. 1.4)</w:t>
      </w:r>
      <w:r w:rsidRPr="00E20D7E">
        <w:rPr>
          <w:sz w:val="28"/>
          <w:szCs w:val="28"/>
        </w:rPr>
        <w:t xml:space="preserve"> [5]</w:t>
      </w:r>
      <w:r w:rsidRPr="00E20D7E">
        <w:rPr>
          <w:sz w:val="28"/>
          <w:szCs w:val="28"/>
          <w:lang w:eastAsia="uk-UA"/>
        </w:rPr>
        <w:t>.</w:t>
      </w:r>
    </w:p>
    <w:p w:rsidR="00673286" w:rsidRPr="00E20D7E" w:rsidRDefault="00673286" w:rsidP="00673286">
      <w:pPr>
        <w:spacing w:line="360" w:lineRule="auto"/>
        <w:ind w:firstLine="720"/>
        <w:jc w:val="center"/>
        <w:rPr>
          <w:sz w:val="28"/>
          <w:szCs w:val="28"/>
          <w:lang w:eastAsia="uk-UA"/>
        </w:rPr>
      </w:pPr>
      <w:r w:rsidRPr="00E20D7E">
        <w:rPr>
          <w:noProof/>
          <w:lang w:eastAsia="uk-UA"/>
        </w:rPr>
        <w:drawing>
          <wp:inline distT="0" distB="0" distL="0" distR="0" wp14:anchorId="08548869" wp14:editId="2E01CBA2">
            <wp:extent cx="3181350" cy="190500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181350" cy="1905000"/>
                    </a:xfrm>
                    <a:prstGeom prst="rect">
                      <a:avLst/>
                    </a:prstGeom>
                  </pic:spPr>
                </pic:pic>
              </a:graphicData>
            </a:graphic>
          </wp:inline>
        </w:drawing>
      </w:r>
    </w:p>
    <w:p w:rsidR="00673286" w:rsidRPr="00E20D7E" w:rsidRDefault="00673286" w:rsidP="00673286">
      <w:pPr>
        <w:spacing w:line="360" w:lineRule="auto"/>
        <w:ind w:firstLine="720"/>
        <w:jc w:val="center"/>
        <w:rPr>
          <w:sz w:val="28"/>
          <w:szCs w:val="28"/>
          <w:lang w:eastAsia="uk-UA"/>
        </w:rPr>
      </w:pPr>
      <w:r w:rsidRPr="00E20D7E">
        <w:rPr>
          <w:sz w:val="28"/>
          <w:szCs w:val="28"/>
          <w:lang w:eastAsia="uk-UA"/>
        </w:rPr>
        <w:t xml:space="preserve">Рис. 1.4. Підготовка кромок </w:t>
      </w:r>
      <w:r w:rsidR="001330E3">
        <w:rPr>
          <w:sz w:val="28"/>
          <w:szCs w:val="28"/>
          <w:lang w:eastAsia="uk-UA"/>
        </w:rPr>
        <w:t>таврового з’єднання</w:t>
      </w:r>
      <w:r w:rsidRPr="00E20D7E">
        <w:rPr>
          <w:sz w:val="28"/>
          <w:szCs w:val="28"/>
          <w:lang w:eastAsia="uk-UA"/>
        </w:rPr>
        <w:t xml:space="preserve"> Т6</w:t>
      </w:r>
    </w:p>
    <w:p w:rsidR="00673286" w:rsidRPr="00E20D7E" w:rsidRDefault="00673286" w:rsidP="00673286">
      <w:pPr>
        <w:spacing w:line="360" w:lineRule="auto"/>
        <w:ind w:firstLine="720"/>
        <w:jc w:val="center"/>
        <w:rPr>
          <w:sz w:val="28"/>
          <w:szCs w:val="28"/>
          <w:lang w:eastAsia="uk-UA"/>
        </w:rPr>
      </w:pPr>
      <w:r w:rsidRPr="00E20D7E">
        <w:rPr>
          <w:sz w:val="28"/>
          <w:szCs w:val="28"/>
          <w:lang w:eastAsia="uk-UA"/>
        </w:rPr>
        <w:t xml:space="preserve">b=0+1 ; c =1+-1 ; e=7+-2 ; </w:t>
      </w:r>
      <m:oMath>
        <m:r>
          <w:rPr>
            <w:rFonts w:ascii="Cambria Math" w:hAnsi="Cambria Math"/>
            <w:sz w:val="28"/>
            <w:szCs w:val="28"/>
            <w:lang w:eastAsia="uk-UA"/>
          </w:rPr>
          <m:t>α</m:t>
        </m:r>
      </m:oMath>
      <w:r w:rsidRPr="00E20D7E">
        <w:rPr>
          <w:sz w:val="28"/>
          <w:szCs w:val="28"/>
          <w:lang w:eastAsia="uk-UA"/>
        </w:rPr>
        <w:t>=55</w:t>
      </w:r>
    </w:p>
    <w:p w:rsidR="00A4141F" w:rsidRDefault="00A4141F" w:rsidP="00E20D7E">
      <w:pPr>
        <w:spacing w:line="360" w:lineRule="auto"/>
        <w:ind w:firstLine="720"/>
        <w:jc w:val="both"/>
        <w:rPr>
          <w:sz w:val="28"/>
          <w:szCs w:val="28"/>
          <w:lang w:eastAsia="uk-UA"/>
        </w:rPr>
      </w:pPr>
    </w:p>
    <w:p w:rsidR="00A4141F" w:rsidRDefault="00A4141F" w:rsidP="00E20D7E">
      <w:pPr>
        <w:spacing w:line="360" w:lineRule="auto"/>
        <w:ind w:firstLine="720"/>
        <w:jc w:val="both"/>
        <w:rPr>
          <w:sz w:val="28"/>
          <w:szCs w:val="28"/>
          <w:lang w:eastAsia="uk-UA"/>
        </w:rPr>
      </w:pPr>
    </w:p>
    <w:p w:rsidR="00A4141F" w:rsidRDefault="00A4141F" w:rsidP="00E20D7E">
      <w:pPr>
        <w:spacing w:line="360" w:lineRule="auto"/>
        <w:ind w:firstLine="720"/>
        <w:jc w:val="both"/>
        <w:rPr>
          <w:sz w:val="28"/>
          <w:szCs w:val="28"/>
          <w:lang w:eastAsia="uk-UA"/>
        </w:rPr>
      </w:pPr>
    </w:p>
    <w:p w:rsidR="00A4141F" w:rsidRDefault="00A4141F" w:rsidP="00E20D7E">
      <w:pPr>
        <w:spacing w:line="360" w:lineRule="auto"/>
        <w:ind w:firstLine="720"/>
        <w:jc w:val="both"/>
        <w:rPr>
          <w:sz w:val="28"/>
          <w:szCs w:val="28"/>
          <w:lang w:eastAsia="uk-UA"/>
        </w:rPr>
      </w:pPr>
    </w:p>
    <w:p w:rsidR="00A4141F" w:rsidRDefault="00A4141F" w:rsidP="00E20D7E">
      <w:pPr>
        <w:spacing w:line="360" w:lineRule="auto"/>
        <w:ind w:firstLine="720"/>
        <w:jc w:val="both"/>
        <w:rPr>
          <w:sz w:val="28"/>
          <w:szCs w:val="28"/>
          <w:lang w:eastAsia="uk-UA"/>
        </w:rPr>
      </w:pPr>
    </w:p>
    <w:p w:rsidR="00E20D7E" w:rsidRPr="00E20D7E" w:rsidRDefault="00E20D7E" w:rsidP="00E20D7E">
      <w:pPr>
        <w:spacing w:line="360" w:lineRule="auto"/>
        <w:ind w:firstLine="720"/>
        <w:jc w:val="both"/>
        <w:rPr>
          <w:sz w:val="28"/>
          <w:szCs w:val="28"/>
          <w:lang w:eastAsia="uk-UA"/>
        </w:rPr>
      </w:pPr>
      <w:r w:rsidRPr="00E20D7E">
        <w:rPr>
          <w:sz w:val="28"/>
          <w:szCs w:val="28"/>
          <w:lang w:eastAsia="uk-UA"/>
        </w:rPr>
        <w:lastRenderedPageBreak/>
        <w:t xml:space="preserve">Таврове з'єднання </w:t>
      </w:r>
      <w:r>
        <w:rPr>
          <w:sz w:val="28"/>
          <w:szCs w:val="28"/>
          <w:lang w:eastAsia="uk-UA"/>
        </w:rPr>
        <w:t>№3 згідно з</w:t>
      </w:r>
      <w:r w:rsidRPr="00E20D7E">
        <w:rPr>
          <w:sz w:val="28"/>
          <w:szCs w:val="28"/>
          <w:lang w:eastAsia="uk-UA"/>
        </w:rPr>
        <w:t xml:space="preserve"> ГОСТ 23518-79 Т1 (рис. 1.5) [6].</w:t>
      </w:r>
    </w:p>
    <w:p w:rsidR="00673286" w:rsidRPr="00E20D7E" w:rsidRDefault="00673286" w:rsidP="00673286">
      <w:pPr>
        <w:spacing w:line="360" w:lineRule="auto"/>
        <w:ind w:firstLine="720"/>
        <w:jc w:val="center"/>
        <w:rPr>
          <w:sz w:val="28"/>
          <w:szCs w:val="28"/>
          <w:lang w:eastAsia="uk-UA"/>
        </w:rPr>
      </w:pPr>
    </w:p>
    <w:p w:rsidR="00673286" w:rsidRPr="00E20D7E" w:rsidRDefault="00673286" w:rsidP="00673286">
      <w:pPr>
        <w:spacing w:line="360" w:lineRule="auto"/>
        <w:ind w:firstLine="720"/>
        <w:jc w:val="center"/>
        <w:rPr>
          <w:sz w:val="28"/>
          <w:szCs w:val="28"/>
          <w:lang w:eastAsia="uk-UA"/>
        </w:rPr>
      </w:pPr>
      <w:r w:rsidRPr="00E20D7E">
        <w:rPr>
          <w:noProof/>
          <w:lang w:eastAsia="uk-UA"/>
        </w:rPr>
        <w:drawing>
          <wp:inline distT="0" distB="0" distL="0" distR="0" wp14:anchorId="15EDD521" wp14:editId="60160D35">
            <wp:extent cx="2752725" cy="1400980"/>
            <wp:effectExtent l="0" t="0" r="0" b="889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2766876" cy="1408182"/>
                    </a:xfrm>
                    <a:prstGeom prst="rect">
                      <a:avLst/>
                    </a:prstGeom>
                  </pic:spPr>
                </pic:pic>
              </a:graphicData>
            </a:graphic>
          </wp:inline>
        </w:drawing>
      </w:r>
    </w:p>
    <w:p w:rsidR="00673286" w:rsidRPr="00E20D7E" w:rsidRDefault="00673286" w:rsidP="006842AC">
      <w:pPr>
        <w:spacing w:line="360" w:lineRule="auto"/>
        <w:ind w:firstLine="720"/>
        <w:jc w:val="center"/>
        <w:rPr>
          <w:sz w:val="28"/>
          <w:szCs w:val="28"/>
          <w:lang w:eastAsia="uk-UA"/>
        </w:rPr>
      </w:pPr>
      <w:r w:rsidRPr="00E20D7E">
        <w:rPr>
          <w:sz w:val="28"/>
          <w:szCs w:val="28"/>
          <w:lang w:eastAsia="uk-UA"/>
        </w:rPr>
        <w:t xml:space="preserve">Рис. 1.5. Підготовка кромок </w:t>
      </w:r>
      <w:r w:rsidR="001330E3">
        <w:rPr>
          <w:sz w:val="28"/>
          <w:szCs w:val="28"/>
          <w:lang w:eastAsia="uk-UA"/>
        </w:rPr>
        <w:t>таврового з’єднання</w:t>
      </w:r>
      <w:r w:rsidRPr="00E20D7E">
        <w:rPr>
          <w:sz w:val="28"/>
          <w:szCs w:val="28"/>
          <w:lang w:eastAsia="uk-UA"/>
        </w:rPr>
        <w:t xml:space="preserve"> Т1</w:t>
      </w:r>
    </w:p>
    <w:p w:rsidR="00E20D7E" w:rsidRPr="00E20D7E" w:rsidRDefault="00E20D7E" w:rsidP="00E20D7E">
      <w:pPr>
        <w:spacing w:line="360" w:lineRule="auto"/>
        <w:ind w:firstLine="720"/>
        <w:jc w:val="both"/>
        <w:rPr>
          <w:sz w:val="28"/>
          <w:szCs w:val="28"/>
          <w:lang w:eastAsia="uk-UA"/>
        </w:rPr>
      </w:pPr>
      <w:r>
        <w:rPr>
          <w:sz w:val="28"/>
          <w:szCs w:val="28"/>
          <w:lang w:eastAsia="uk-UA"/>
        </w:rPr>
        <w:t>Таврове з’єднання №4 згідно з</w:t>
      </w:r>
      <w:r w:rsidRPr="00E20D7E">
        <w:rPr>
          <w:sz w:val="28"/>
          <w:szCs w:val="28"/>
          <w:lang w:eastAsia="uk-UA"/>
        </w:rPr>
        <w:t xml:space="preserve"> ГОСТ 23518-79 Т1 (рис. 1.6)</w:t>
      </w:r>
      <w:r w:rsidRPr="00E20D7E">
        <w:rPr>
          <w:sz w:val="28"/>
          <w:szCs w:val="28"/>
        </w:rPr>
        <w:t xml:space="preserve"> [6]</w:t>
      </w:r>
    </w:p>
    <w:p w:rsidR="00673286" w:rsidRPr="00E20D7E" w:rsidRDefault="00673286" w:rsidP="00673286">
      <w:pPr>
        <w:spacing w:line="360" w:lineRule="auto"/>
        <w:ind w:firstLine="720"/>
        <w:jc w:val="center"/>
        <w:rPr>
          <w:sz w:val="28"/>
          <w:szCs w:val="28"/>
          <w:lang w:eastAsia="uk-UA"/>
        </w:rPr>
      </w:pPr>
      <w:r w:rsidRPr="00E20D7E">
        <w:rPr>
          <w:noProof/>
          <w:lang w:eastAsia="uk-UA"/>
        </w:rPr>
        <w:drawing>
          <wp:inline distT="0" distB="0" distL="0" distR="0" wp14:anchorId="49058943" wp14:editId="746FB577">
            <wp:extent cx="3009900" cy="2628734"/>
            <wp:effectExtent l="0" t="0" r="0" b="63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020345" cy="2637856"/>
                    </a:xfrm>
                    <a:prstGeom prst="rect">
                      <a:avLst/>
                    </a:prstGeom>
                  </pic:spPr>
                </pic:pic>
              </a:graphicData>
            </a:graphic>
          </wp:inline>
        </w:drawing>
      </w:r>
    </w:p>
    <w:p w:rsidR="00673286" w:rsidRPr="00E20D7E" w:rsidRDefault="00673286" w:rsidP="00673286">
      <w:pPr>
        <w:spacing w:line="360" w:lineRule="auto"/>
        <w:ind w:firstLine="720"/>
        <w:jc w:val="center"/>
        <w:rPr>
          <w:sz w:val="28"/>
          <w:szCs w:val="28"/>
          <w:lang w:eastAsia="uk-UA"/>
        </w:rPr>
      </w:pPr>
      <w:r w:rsidRPr="00E20D7E">
        <w:rPr>
          <w:sz w:val="28"/>
          <w:szCs w:val="28"/>
          <w:lang w:eastAsia="uk-UA"/>
        </w:rPr>
        <w:t xml:space="preserve">Рис. 1.6. Підготовка кромок </w:t>
      </w:r>
      <w:r w:rsidR="001330E3">
        <w:rPr>
          <w:sz w:val="28"/>
          <w:szCs w:val="28"/>
          <w:lang w:eastAsia="uk-UA"/>
        </w:rPr>
        <w:t>таврового з’єднання</w:t>
      </w:r>
      <w:r w:rsidRPr="00E20D7E">
        <w:rPr>
          <w:sz w:val="28"/>
          <w:szCs w:val="28"/>
          <w:lang w:eastAsia="uk-UA"/>
        </w:rPr>
        <w:t xml:space="preserve"> Т1</w:t>
      </w:r>
    </w:p>
    <w:p w:rsidR="00E20D7E" w:rsidRPr="00E20D7E" w:rsidRDefault="00673286" w:rsidP="006842AC">
      <w:pPr>
        <w:spacing w:line="360" w:lineRule="auto"/>
        <w:ind w:firstLine="720"/>
        <w:jc w:val="center"/>
        <w:rPr>
          <w:sz w:val="28"/>
          <w:szCs w:val="28"/>
          <w:lang w:eastAsia="uk-UA"/>
        </w:rPr>
      </w:pPr>
      <w:r w:rsidRPr="00E20D7E">
        <w:rPr>
          <w:sz w:val="28"/>
          <w:szCs w:val="28"/>
          <w:lang w:eastAsia="uk-UA"/>
        </w:rPr>
        <w:t xml:space="preserve">b=0+1 ; g =1.5+-1 ; e=5 ; </w:t>
      </w:r>
      <m:oMath>
        <m:r>
          <w:rPr>
            <w:rFonts w:ascii="Cambria Math" w:hAnsi="Cambria Math"/>
            <w:sz w:val="28"/>
            <w:szCs w:val="28"/>
            <w:lang w:eastAsia="uk-UA"/>
          </w:rPr>
          <m:t>β</m:t>
        </m:r>
      </m:oMath>
      <w:r w:rsidRPr="00E20D7E">
        <w:rPr>
          <w:sz w:val="28"/>
          <w:szCs w:val="28"/>
          <w:lang w:eastAsia="uk-UA"/>
        </w:rPr>
        <w:t>=135</w:t>
      </w:r>
    </w:p>
    <w:p w:rsidR="00E20D7E" w:rsidRPr="00E20D7E" w:rsidRDefault="00E20D7E" w:rsidP="00E20D7E">
      <w:pPr>
        <w:spacing w:line="360" w:lineRule="auto"/>
        <w:ind w:firstLine="720"/>
        <w:jc w:val="both"/>
        <w:rPr>
          <w:sz w:val="28"/>
          <w:szCs w:val="28"/>
          <w:lang w:eastAsia="uk-UA"/>
        </w:rPr>
      </w:pPr>
      <w:r>
        <w:rPr>
          <w:sz w:val="28"/>
          <w:szCs w:val="28"/>
          <w:lang w:eastAsia="uk-UA"/>
        </w:rPr>
        <w:t xml:space="preserve">Таврове з’єднання згідно з </w:t>
      </w:r>
      <w:r w:rsidRPr="00E20D7E">
        <w:rPr>
          <w:sz w:val="28"/>
          <w:szCs w:val="28"/>
          <w:lang w:eastAsia="uk-UA"/>
        </w:rPr>
        <w:t>ГОСТ 23518-79 Т5 (рис. 1.7)</w:t>
      </w:r>
      <w:r w:rsidRPr="00E20D7E">
        <w:rPr>
          <w:sz w:val="28"/>
          <w:szCs w:val="28"/>
        </w:rPr>
        <w:t xml:space="preserve"> [6]</w:t>
      </w:r>
      <w:r>
        <w:rPr>
          <w:sz w:val="28"/>
          <w:szCs w:val="28"/>
        </w:rPr>
        <w:t>.</w:t>
      </w:r>
    </w:p>
    <w:p w:rsidR="00673286" w:rsidRPr="00E20D7E" w:rsidRDefault="00673286" w:rsidP="00673286">
      <w:pPr>
        <w:spacing w:line="360" w:lineRule="auto"/>
        <w:ind w:firstLine="720"/>
        <w:jc w:val="both"/>
        <w:rPr>
          <w:sz w:val="28"/>
          <w:szCs w:val="28"/>
          <w:lang w:eastAsia="uk-UA"/>
        </w:rPr>
      </w:pPr>
    </w:p>
    <w:p w:rsidR="00673286" w:rsidRPr="00E20D7E" w:rsidRDefault="00673286" w:rsidP="00673286">
      <w:pPr>
        <w:spacing w:line="360" w:lineRule="auto"/>
        <w:ind w:firstLine="720"/>
        <w:jc w:val="center"/>
        <w:rPr>
          <w:sz w:val="28"/>
          <w:szCs w:val="28"/>
          <w:lang w:eastAsia="uk-UA"/>
        </w:rPr>
      </w:pPr>
      <w:r w:rsidRPr="00E20D7E">
        <w:rPr>
          <w:noProof/>
          <w:lang w:eastAsia="uk-UA"/>
        </w:rPr>
        <w:drawing>
          <wp:inline distT="0" distB="0" distL="0" distR="0" wp14:anchorId="7C91862C" wp14:editId="75D52E35">
            <wp:extent cx="3130395" cy="1552575"/>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131643" cy="1553194"/>
                    </a:xfrm>
                    <a:prstGeom prst="rect">
                      <a:avLst/>
                    </a:prstGeom>
                  </pic:spPr>
                </pic:pic>
              </a:graphicData>
            </a:graphic>
          </wp:inline>
        </w:drawing>
      </w:r>
    </w:p>
    <w:p w:rsidR="00673286" w:rsidRPr="00E20D7E" w:rsidRDefault="00673286" w:rsidP="00673286">
      <w:pPr>
        <w:spacing w:line="360" w:lineRule="auto"/>
        <w:ind w:firstLine="720"/>
        <w:jc w:val="center"/>
        <w:rPr>
          <w:sz w:val="28"/>
          <w:szCs w:val="28"/>
          <w:lang w:eastAsia="uk-UA"/>
        </w:rPr>
      </w:pPr>
      <w:r w:rsidRPr="00E20D7E">
        <w:rPr>
          <w:sz w:val="28"/>
          <w:szCs w:val="28"/>
          <w:lang w:eastAsia="uk-UA"/>
        </w:rPr>
        <w:t xml:space="preserve">Рис. 1.7. Підготовка кромок </w:t>
      </w:r>
      <w:r w:rsidR="001330E3">
        <w:rPr>
          <w:sz w:val="28"/>
          <w:szCs w:val="28"/>
          <w:lang w:eastAsia="uk-UA"/>
        </w:rPr>
        <w:t>таврового з’єднання</w:t>
      </w:r>
      <w:r w:rsidRPr="00E20D7E">
        <w:rPr>
          <w:sz w:val="28"/>
          <w:szCs w:val="28"/>
          <w:lang w:eastAsia="uk-UA"/>
        </w:rPr>
        <w:t xml:space="preserve"> Т5</w:t>
      </w:r>
    </w:p>
    <w:p w:rsidR="00673286" w:rsidRPr="00E20D7E" w:rsidRDefault="00673286" w:rsidP="00673286">
      <w:pPr>
        <w:spacing w:line="360" w:lineRule="auto"/>
        <w:ind w:firstLine="720"/>
        <w:jc w:val="center"/>
        <w:rPr>
          <w:sz w:val="28"/>
          <w:szCs w:val="28"/>
          <w:lang w:eastAsia="uk-UA"/>
        </w:rPr>
      </w:pPr>
      <w:r w:rsidRPr="00E20D7E">
        <w:rPr>
          <w:sz w:val="28"/>
          <w:szCs w:val="28"/>
          <w:lang w:eastAsia="uk-UA"/>
        </w:rPr>
        <w:t xml:space="preserve">b=0+1 ; g =4+2 ; e=4+2 ; </w:t>
      </w:r>
      <m:oMath>
        <m:r>
          <w:rPr>
            <w:rFonts w:ascii="Cambria Math" w:hAnsi="Cambria Math"/>
            <w:sz w:val="28"/>
            <w:szCs w:val="28"/>
            <w:lang w:eastAsia="uk-UA"/>
          </w:rPr>
          <m:t>β</m:t>
        </m:r>
      </m:oMath>
      <w:r w:rsidRPr="00E20D7E">
        <w:rPr>
          <w:sz w:val="28"/>
          <w:szCs w:val="28"/>
          <w:lang w:eastAsia="uk-UA"/>
        </w:rPr>
        <w:t>=45</w:t>
      </w:r>
    </w:p>
    <w:p w:rsidR="00673286" w:rsidRPr="00E20D7E" w:rsidRDefault="00673286" w:rsidP="006842AC">
      <w:pPr>
        <w:spacing w:line="360" w:lineRule="auto"/>
        <w:jc w:val="both"/>
        <w:rPr>
          <w:sz w:val="28"/>
          <w:szCs w:val="28"/>
          <w:lang w:eastAsia="uk-UA"/>
        </w:rPr>
      </w:pPr>
    </w:p>
    <w:p w:rsidR="00673286" w:rsidRPr="00E20D7E" w:rsidRDefault="00E20D7E" w:rsidP="00E20D7E">
      <w:pPr>
        <w:spacing w:line="360" w:lineRule="auto"/>
        <w:ind w:firstLine="720"/>
        <w:jc w:val="both"/>
        <w:rPr>
          <w:sz w:val="28"/>
          <w:szCs w:val="28"/>
          <w:lang w:eastAsia="uk-UA"/>
        </w:rPr>
      </w:pPr>
      <w:r>
        <w:rPr>
          <w:sz w:val="28"/>
          <w:szCs w:val="28"/>
          <w:lang w:eastAsia="uk-UA"/>
        </w:rPr>
        <w:lastRenderedPageBreak/>
        <w:t xml:space="preserve">Стикове з’єднання згідно з </w:t>
      </w:r>
      <w:r w:rsidRPr="00E20D7E">
        <w:rPr>
          <w:sz w:val="28"/>
          <w:szCs w:val="28"/>
          <w:lang w:eastAsia="uk-UA"/>
        </w:rPr>
        <w:t>ГОСТ 14771-76</w:t>
      </w:r>
      <w:r>
        <w:rPr>
          <w:sz w:val="28"/>
          <w:szCs w:val="28"/>
          <w:lang w:eastAsia="uk-UA"/>
        </w:rPr>
        <w:t xml:space="preserve"> С2 </w:t>
      </w:r>
      <w:r w:rsidRPr="00E20D7E">
        <w:rPr>
          <w:sz w:val="28"/>
          <w:szCs w:val="28"/>
          <w:lang w:eastAsia="uk-UA"/>
        </w:rPr>
        <w:t>(рис. 1.8) [5].</w:t>
      </w:r>
    </w:p>
    <w:p w:rsidR="00673286" w:rsidRPr="00E20D7E" w:rsidRDefault="00673286" w:rsidP="00673286">
      <w:pPr>
        <w:spacing w:line="360" w:lineRule="auto"/>
        <w:ind w:firstLine="720"/>
        <w:jc w:val="center"/>
        <w:rPr>
          <w:sz w:val="28"/>
          <w:szCs w:val="28"/>
          <w:lang w:eastAsia="uk-UA"/>
        </w:rPr>
      </w:pPr>
      <w:r w:rsidRPr="00E20D7E">
        <w:rPr>
          <w:noProof/>
          <w:lang w:eastAsia="uk-UA"/>
        </w:rPr>
        <w:drawing>
          <wp:inline distT="0" distB="0" distL="0" distR="0" wp14:anchorId="0E5A9A92" wp14:editId="44E89B7F">
            <wp:extent cx="4400550" cy="1201378"/>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411384" cy="1204336"/>
                    </a:xfrm>
                    <a:prstGeom prst="rect">
                      <a:avLst/>
                    </a:prstGeom>
                  </pic:spPr>
                </pic:pic>
              </a:graphicData>
            </a:graphic>
          </wp:inline>
        </w:drawing>
      </w:r>
    </w:p>
    <w:p w:rsidR="00673286" w:rsidRPr="00E20D7E" w:rsidRDefault="00673286" w:rsidP="00673286">
      <w:pPr>
        <w:spacing w:line="360" w:lineRule="auto"/>
        <w:ind w:firstLine="720"/>
        <w:jc w:val="center"/>
        <w:rPr>
          <w:sz w:val="28"/>
          <w:szCs w:val="28"/>
          <w:lang w:eastAsia="uk-UA"/>
        </w:rPr>
      </w:pPr>
      <w:r w:rsidRPr="00E20D7E">
        <w:rPr>
          <w:sz w:val="28"/>
          <w:szCs w:val="28"/>
          <w:lang w:eastAsia="uk-UA"/>
        </w:rPr>
        <w:t xml:space="preserve">Рис. 1.8. Підготовка кромок стикового </w:t>
      </w:r>
      <w:r w:rsidR="001330E3">
        <w:rPr>
          <w:sz w:val="28"/>
          <w:szCs w:val="28"/>
          <w:lang w:eastAsia="uk-UA"/>
        </w:rPr>
        <w:t>з’єднання</w:t>
      </w:r>
      <w:r w:rsidRPr="00E20D7E">
        <w:rPr>
          <w:sz w:val="28"/>
          <w:szCs w:val="28"/>
          <w:lang w:eastAsia="uk-UA"/>
        </w:rPr>
        <w:t xml:space="preserve"> С2</w:t>
      </w:r>
    </w:p>
    <w:p w:rsidR="00673286" w:rsidRPr="00E20D7E" w:rsidRDefault="00673286" w:rsidP="00673286">
      <w:pPr>
        <w:spacing w:line="360" w:lineRule="auto"/>
        <w:ind w:firstLine="720"/>
        <w:jc w:val="center"/>
        <w:rPr>
          <w:sz w:val="28"/>
          <w:szCs w:val="28"/>
          <w:lang w:eastAsia="uk-UA"/>
        </w:rPr>
      </w:pPr>
      <w:r w:rsidRPr="00E20D7E">
        <w:rPr>
          <w:sz w:val="28"/>
          <w:szCs w:val="28"/>
          <w:lang w:eastAsia="uk-UA"/>
        </w:rPr>
        <w:t xml:space="preserve">b=0+1.5 ; e=8 ; g=1.5+-1 ; </w:t>
      </w:r>
      <m:oMath>
        <m:sSub>
          <m:sSubPr>
            <m:ctrlPr>
              <w:rPr>
                <w:rFonts w:ascii="Cambria Math" w:hAnsi="Cambria Math"/>
                <w:i/>
                <w:sz w:val="28"/>
                <w:szCs w:val="28"/>
                <w:lang w:eastAsia="uk-UA"/>
              </w:rPr>
            </m:ctrlPr>
          </m:sSubPr>
          <m:e>
            <m:r>
              <m:rPr>
                <m:sty m:val="p"/>
              </m:rPr>
              <w:rPr>
                <w:rFonts w:ascii="Cambria Math" w:hAnsi="Cambria Math"/>
                <w:sz w:val="28"/>
                <w:szCs w:val="28"/>
                <w:lang w:eastAsia="uk-UA"/>
              </w:rPr>
              <m:t>g</m:t>
            </m:r>
          </m:e>
          <m:sub>
            <m:r>
              <w:rPr>
                <w:rFonts w:ascii="Cambria Math" w:hAnsi="Cambria Math"/>
                <w:sz w:val="28"/>
                <w:szCs w:val="28"/>
                <w:lang w:eastAsia="uk-UA"/>
              </w:rPr>
              <m:t>1</m:t>
            </m:r>
          </m:sub>
        </m:sSub>
      </m:oMath>
      <w:r w:rsidRPr="00E20D7E">
        <w:rPr>
          <w:sz w:val="28"/>
          <w:szCs w:val="28"/>
          <w:lang w:eastAsia="uk-UA"/>
        </w:rPr>
        <w:t>=1.5+-1</w:t>
      </w:r>
    </w:p>
    <w:p w:rsidR="00673286" w:rsidRPr="00E20D7E" w:rsidRDefault="00673286" w:rsidP="00673286">
      <w:pPr>
        <w:spacing w:line="360" w:lineRule="auto"/>
        <w:ind w:firstLine="720"/>
        <w:jc w:val="center"/>
        <w:rPr>
          <w:sz w:val="28"/>
          <w:szCs w:val="28"/>
          <w:lang w:eastAsia="uk-UA"/>
        </w:rPr>
      </w:pPr>
    </w:p>
    <w:p w:rsidR="00673286" w:rsidRPr="006842AC" w:rsidRDefault="00673286" w:rsidP="006842AC">
      <w:pPr>
        <w:keepNext/>
        <w:keepLines/>
        <w:spacing w:line="360" w:lineRule="auto"/>
        <w:jc w:val="center"/>
        <w:outlineLvl w:val="1"/>
        <w:rPr>
          <w:b/>
          <w:bCs/>
          <w:sz w:val="28"/>
          <w:szCs w:val="28"/>
          <w:lang w:eastAsia="en-US"/>
        </w:rPr>
      </w:pPr>
      <w:bookmarkStart w:id="11" w:name="_Toc58175742"/>
      <w:r w:rsidRPr="00E20D7E">
        <w:rPr>
          <w:b/>
          <w:bCs/>
          <w:sz w:val="28"/>
          <w:szCs w:val="28"/>
          <w:lang w:eastAsia="en-US"/>
        </w:rPr>
        <w:t>1.7. Розрахунок параметрів режиму зварювання</w:t>
      </w:r>
      <w:bookmarkEnd w:id="11"/>
    </w:p>
    <w:p w:rsidR="00673286" w:rsidRPr="00E20D7E" w:rsidRDefault="00673286" w:rsidP="00673286">
      <w:pPr>
        <w:spacing w:line="360" w:lineRule="auto"/>
        <w:ind w:firstLine="708"/>
        <w:jc w:val="both"/>
        <w:rPr>
          <w:sz w:val="28"/>
          <w:szCs w:val="28"/>
        </w:rPr>
      </w:pPr>
      <w:r w:rsidRPr="00E20D7E">
        <w:rPr>
          <w:sz w:val="28"/>
          <w:szCs w:val="28"/>
        </w:rPr>
        <w:t xml:space="preserve">Для того щоб отримати якісну конструкцію, для кожного зварного шва потрібно підібрати відповідний режим зварювання. За допомогою розрахунків можна отримати теоретичні, близькі до реальних, режими. Вони будуть не остаточними, а лише наближеними, так як в реальних умовах режими будуть коливатись в певних межах. </w:t>
      </w:r>
    </w:p>
    <w:p w:rsidR="00673286" w:rsidRPr="00E20D7E" w:rsidRDefault="00673286" w:rsidP="00673286">
      <w:pPr>
        <w:spacing w:line="360" w:lineRule="auto"/>
        <w:ind w:firstLine="708"/>
        <w:jc w:val="both"/>
        <w:rPr>
          <w:sz w:val="28"/>
          <w:szCs w:val="28"/>
        </w:rPr>
      </w:pPr>
      <w:r w:rsidRPr="00E20D7E">
        <w:rPr>
          <w:sz w:val="28"/>
          <w:szCs w:val="28"/>
        </w:rPr>
        <w:t>Розрахунок виконується по номінальним розмірам зварного шва, зображення якого наведено нижче. Значення величини зазору b приймається рівним нулю.</w:t>
      </w:r>
    </w:p>
    <w:p w:rsidR="00673286" w:rsidRPr="00E20D7E" w:rsidRDefault="006842AC" w:rsidP="006842AC">
      <w:pPr>
        <w:spacing w:line="360" w:lineRule="auto"/>
        <w:ind w:firstLine="708"/>
        <w:jc w:val="both"/>
        <w:rPr>
          <w:b/>
          <w:sz w:val="28"/>
          <w:szCs w:val="28"/>
        </w:rPr>
      </w:pPr>
      <w:r w:rsidRPr="00E20D7E">
        <w:rPr>
          <w:bCs/>
          <w:sz w:val="28"/>
          <w:szCs w:val="28"/>
          <w:lang w:eastAsia="en-US"/>
        </w:rPr>
        <w:t>Розрахунок режимів зварювання з'єднання №1.</w:t>
      </w:r>
    </w:p>
    <w:p w:rsidR="00673286" w:rsidRDefault="00673286" w:rsidP="00673286">
      <w:pPr>
        <w:spacing w:line="360" w:lineRule="auto"/>
        <w:ind w:firstLine="708"/>
        <w:jc w:val="center"/>
        <w:rPr>
          <w:b/>
          <w:sz w:val="28"/>
          <w:szCs w:val="28"/>
        </w:rPr>
      </w:pPr>
      <w:r w:rsidRPr="00E20D7E">
        <w:rPr>
          <w:noProof/>
          <w:lang w:eastAsia="uk-UA"/>
        </w:rPr>
        <w:drawing>
          <wp:inline distT="0" distB="0" distL="0" distR="0" wp14:anchorId="17EAF3E5" wp14:editId="2B9B4F7D">
            <wp:extent cx="2149432" cy="1080654"/>
            <wp:effectExtent l="0" t="0" r="3810" b="571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178255" cy="1095145"/>
                    </a:xfrm>
                    <a:prstGeom prst="rect">
                      <a:avLst/>
                    </a:prstGeom>
                  </pic:spPr>
                </pic:pic>
              </a:graphicData>
            </a:graphic>
          </wp:inline>
        </w:drawing>
      </w:r>
      <w:r w:rsidRPr="00E20D7E">
        <w:rPr>
          <w:noProof/>
          <w:lang w:eastAsia="uk-UA"/>
        </w:rPr>
        <w:drawing>
          <wp:inline distT="0" distB="0" distL="0" distR="0" wp14:anchorId="00454A34" wp14:editId="7D3C4D8E">
            <wp:extent cx="2339874" cy="1270660"/>
            <wp:effectExtent l="0" t="0" r="3810" b="571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345089" cy="1273492"/>
                    </a:xfrm>
                    <a:prstGeom prst="rect">
                      <a:avLst/>
                    </a:prstGeom>
                  </pic:spPr>
                </pic:pic>
              </a:graphicData>
            </a:graphic>
          </wp:inline>
        </w:drawing>
      </w:r>
    </w:p>
    <w:p w:rsidR="00B32917" w:rsidRPr="00B32917" w:rsidRDefault="00B32917" w:rsidP="00B32917">
      <w:pPr>
        <w:spacing w:line="360" w:lineRule="auto"/>
        <w:ind w:firstLine="708"/>
        <w:jc w:val="center"/>
        <w:rPr>
          <w:sz w:val="28"/>
          <w:szCs w:val="28"/>
        </w:rPr>
      </w:pPr>
      <w:r>
        <w:rPr>
          <w:sz w:val="28"/>
          <w:szCs w:val="28"/>
        </w:rPr>
        <w:t>Рисунок 1.9. Зварне</w:t>
      </w:r>
      <w:r w:rsidRPr="00E20D7E">
        <w:rPr>
          <w:sz w:val="28"/>
          <w:szCs w:val="28"/>
        </w:rPr>
        <w:t xml:space="preserve"> з'єднання  №1</w:t>
      </w:r>
    </w:p>
    <w:p w:rsidR="00673286" w:rsidRPr="00E20D7E" w:rsidRDefault="00673286" w:rsidP="00B32917">
      <w:pPr>
        <w:spacing w:line="360" w:lineRule="auto"/>
        <w:ind w:firstLine="720"/>
        <w:jc w:val="center"/>
        <w:rPr>
          <w:sz w:val="28"/>
          <w:szCs w:val="28"/>
          <w:lang w:eastAsia="uk-UA"/>
        </w:rPr>
      </w:pPr>
      <w:r w:rsidRPr="00E20D7E">
        <w:rPr>
          <w:sz w:val="28"/>
          <w:szCs w:val="28"/>
          <w:lang w:eastAsia="uk-UA"/>
        </w:rPr>
        <w:t xml:space="preserve">b=0+1.5 ; e=10 ; g=1.5+-1 ; </w:t>
      </w:r>
      <m:oMath>
        <m:sSub>
          <m:sSubPr>
            <m:ctrlPr>
              <w:rPr>
                <w:rFonts w:ascii="Cambria Math" w:hAnsi="Cambria Math"/>
                <w:i/>
                <w:sz w:val="28"/>
                <w:szCs w:val="28"/>
                <w:lang w:eastAsia="uk-UA"/>
              </w:rPr>
            </m:ctrlPr>
          </m:sSubPr>
          <m:e>
            <m:r>
              <m:rPr>
                <m:sty m:val="p"/>
              </m:rPr>
              <w:rPr>
                <w:rFonts w:ascii="Cambria Math" w:hAnsi="Cambria Math"/>
                <w:sz w:val="28"/>
                <w:szCs w:val="28"/>
                <w:lang w:eastAsia="uk-UA"/>
              </w:rPr>
              <m:t>g</m:t>
            </m:r>
          </m:e>
          <m:sub>
            <m:r>
              <w:rPr>
                <w:rFonts w:ascii="Cambria Math" w:hAnsi="Cambria Math"/>
                <w:sz w:val="28"/>
                <w:szCs w:val="28"/>
                <w:lang w:eastAsia="uk-UA"/>
              </w:rPr>
              <m:t>1</m:t>
            </m:r>
          </m:sub>
        </m:sSub>
      </m:oMath>
      <w:r w:rsidRPr="00E20D7E">
        <w:rPr>
          <w:sz w:val="28"/>
          <w:szCs w:val="28"/>
          <w:lang w:eastAsia="uk-UA"/>
        </w:rPr>
        <w:t>==1.5+-1</w:t>
      </w:r>
    </w:p>
    <w:p w:rsidR="00673286" w:rsidRPr="00E20D7E" w:rsidRDefault="00673286" w:rsidP="00673286">
      <w:pPr>
        <w:spacing w:line="360" w:lineRule="auto"/>
        <w:ind w:firstLine="708"/>
        <w:jc w:val="both"/>
        <w:rPr>
          <w:sz w:val="28"/>
          <w:szCs w:val="28"/>
        </w:rPr>
      </w:pPr>
      <w:r w:rsidRPr="00E20D7E">
        <w:rPr>
          <w:sz w:val="28"/>
          <w:szCs w:val="28"/>
        </w:rPr>
        <w:t xml:space="preserve">Послідовність розрахунку режимів TIG зварювання з присадковим дротом </w:t>
      </w:r>
      <w:r w:rsidRPr="00E20D7E">
        <w:rPr>
          <w:sz w:val="28"/>
          <w:szCs w:val="28"/>
          <w:lang w:eastAsia="uk-UA"/>
        </w:rPr>
        <w:t>[7]</w:t>
      </w:r>
      <w:r w:rsidRPr="00E20D7E">
        <w:rPr>
          <w:sz w:val="28"/>
          <w:szCs w:val="28"/>
        </w:rPr>
        <w:t>:</w:t>
      </w:r>
    </w:p>
    <w:p w:rsidR="00673286" w:rsidRPr="00E20D7E" w:rsidRDefault="00673286" w:rsidP="00673286">
      <w:pPr>
        <w:spacing w:line="360" w:lineRule="auto"/>
        <w:ind w:firstLine="708"/>
        <w:jc w:val="both"/>
        <w:rPr>
          <w:sz w:val="28"/>
          <w:szCs w:val="28"/>
        </w:rPr>
      </w:pPr>
      <w:r w:rsidRPr="00E20D7E">
        <w:rPr>
          <w:sz w:val="28"/>
          <w:szCs w:val="28"/>
        </w:rPr>
        <w:t>1. Розрахункова погонної енергії q</w:t>
      </w:r>
      <w:r w:rsidRPr="00E20D7E">
        <w:rPr>
          <w:sz w:val="28"/>
          <w:szCs w:val="28"/>
          <w:vertAlign w:val="subscript"/>
        </w:rPr>
        <w:t>п</w:t>
      </w:r>
      <w:r w:rsidRPr="00E20D7E">
        <w:rPr>
          <w:sz w:val="28"/>
          <w:szCs w:val="28"/>
        </w:rPr>
        <w:t>:</w:t>
      </w:r>
    </w:p>
    <w:p w:rsidR="00673286" w:rsidRPr="00E20D7E" w:rsidRDefault="00F65622" w:rsidP="00673286">
      <w:pPr>
        <w:spacing w:line="360" w:lineRule="auto"/>
        <w:ind w:firstLine="708"/>
        <w:jc w:val="both"/>
        <w:rPr>
          <w:sz w:val="28"/>
          <w:szCs w:val="28"/>
        </w:rPr>
      </w:pPr>
      <m:oMath>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п</m:t>
            </m:r>
          </m:sub>
        </m:sSub>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190*S-90</m:t>
            </m:r>
          </m:e>
        </m:d>
        <m:r>
          <w:rPr>
            <w:rFonts w:ascii="Cambria Math" w:hAnsi="Cambria Math"/>
            <w:sz w:val="28"/>
            <w:szCs w:val="28"/>
          </w:rPr>
          <m:t>±15*S=610…730 Дж/</m:t>
        </m:r>
        <m:r>
          <m:rPr>
            <m:sty m:val="p"/>
          </m:rPr>
          <w:rPr>
            <w:rFonts w:ascii="Cambria Math" w:hAnsi="Cambria Math"/>
            <w:sz w:val="28"/>
            <w:szCs w:val="28"/>
          </w:rPr>
          <m:t>м</m:t>
        </m:r>
      </m:oMath>
      <w:r w:rsidR="00673286" w:rsidRPr="00E20D7E">
        <w:rPr>
          <w:sz w:val="28"/>
          <w:szCs w:val="28"/>
        </w:rPr>
        <w:t>.</w:t>
      </w:r>
    </w:p>
    <w:p w:rsidR="00673286" w:rsidRPr="00E20D7E" w:rsidRDefault="00673286" w:rsidP="00673286">
      <w:pPr>
        <w:spacing w:line="360" w:lineRule="auto"/>
        <w:ind w:firstLine="708"/>
        <w:jc w:val="both"/>
        <w:rPr>
          <w:i/>
          <w:sz w:val="28"/>
          <w:szCs w:val="28"/>
        </w:rPr>
      </w:pPr>
      <w:r w:rsidRPr="00E20D7E">
        <w:rPr>
          <w:sz w:val="28"/>
          <w:szCs w:val="28"/>
        </w:rPr>
        <w:t xml:space="preserve">Обираємо середнє значення </w:t>
      </w:r>
      <m:oMath>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п</m:t>
            </m:r>
          </m:sub>
        </m:sSub>
        <m:r>
          <w:rPr>
            <w:rFonts w:ascii="Cambria Math" w:hAnsi="Cambria Math"/>
            <w:sz w:val="28"/>
            <w:szCs w:val="28"/>
          </w:rPr>
          <m:t>=670 Дж/</m:t>
        </m:r>
        <m:r>
          <m:rPr>
            <m:sty m:val="p"/>
          </m:rPr>
          <w:rPr>
            <w:rFonts w:ascii="Cambria Math" w:hAnsi="Cambria Math"/>
            <w:sz w:val="28"/>
            <w:szCs w:val="28"/>
          </w:rPr>
          <m:t>мм</m:t>
        </m:r>
      </m:oMath>
    </w:p>
    <w:p w:rsidR="00673286" w:rsidRPr="00E20D7E" w:rsidRDefault="00673286" w:rsidP="00673286">
      <w:pPr>
        <w:spacing w:line="360" w:lineRule="auto"/>
        <w:ind w:firstLine="708"/>
        <w:jc w:val="both"/>
        <w:rPr>
          <w:sz w:val="28"/>
          <w:szCs w:val="28"/>
        </w:rPr>
      </w:pPr>
      <w:r w:rsidRPr="00E20D7E">
        <w:rPr>
          <w:sz w:val="28"/>
          <w:szCs w:val="28"/>
        </w:rPr>
        <w:lastRenderedPageBreak/>
        <w:t>2. Зварювальний струм I</w:t>
      </w:r>
      <w:r w:rsidRPr="00E20D7E">
        <w:rPr>
          <w:sz w:val="28"/>
          <w:szCs w:val="28"/>
          <w:vertAlign w:val="subscript"/>
        </w:rPr>
        <w:t>зв</w:t>
      </w:r>
      <w:r w:rsidRPr="00E20D7E">
        <w:rPr>
          <w:sz w:val="28"/>
          <w:szCs w:val="28"/>
        </w:rPr>
        <w:t>:</w:t>
      </w:r>
    </w:p>
    <w:p w:rsidR="00673286" w:rsidRPr="00E20D7E" w:rsidRDefault="00F65622" w:rsidP="00673286">
      <w:pPr>
        <w:spacing w:line="360" w:lineRule="auto"/>
        <w:ind w:firstLine="708"/>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зв</m:t>
              </m:r>
            </m:sub>
          </m:sSub>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43S+67</m:t>
              </m:r>
            </m:e>
          </m:d>
          <m:r>
            <w:rPr>
              <w:rFonts w:ascii="Cambria Math" w:hAnsi="Cambria Math"/>
              <w:sz w:val="28"/>
              <w:szCs w:val="28"/>
            </w:rPr>
            <m:t>±15S=</m:t>
          </m:r>
          <m:d>
            <m:dPr>
              <m:ctrlPr>
                <w:rPr>
                  <w:rFonts w:ascii="Cambria Math" w:hAnsi="Cambria Math"/>
                  <w:i/>
                  <w:sz w:val="28"/>
                  <w:szCs w:val="28"/>
                </w:rPr>
              </m:ctrlPr>
            </m:dPr>
            <m:e>
              <m:r>
                <w:rPr>
                  <w:rFonts w:ascii="Cambria Math" w:hAnsi="Cambria Math"/>
                  <w:sz w:val="28"/>
                  <w:szCs w:val="28"/>
                </w:rPr>
                <m:t>43*4+67</m:t>
              </m:r>
            </m:e>
          </m:d>
          <m:r>
            <w:rPr>
              <w:rFonts w:ascii="Cambria Math" w:hAnsi="Cambria Math"/>
              <w:sz w:val="28"/>
              <w:szCs w:val="28"/>
            </w:rPr>
            <m:t xml:space="preserve">±15*4=179…300 </m:t>
          </m:r>
          <m:r>
            <m:rPr>
              <m:sty m:val="p"/>
            </m:rPr>
            <w:rPr>
              <w:rFonts w:ascii="Cambria Math" w:hAnsi="Cambria Math"/>
              <w:sz w:val="28"/>
              <w:szCs w:val="28"/>
            </w:rPr>
            <m:t>A</m:t>
          </m:r>
        </m:oMath>
      </m:oMathPara>
    </w:p>
    <w:p w:rsidR="00673286" w:rsidRPr="00E20D7E" w:rsidRDefault="00673286" w:rsidP="00673286">
      <w:pPr>
        <w:spacing w:line="360" w:lineRule="auto"/>
        <w:ind w:firstLine="708"/>
        <w:jc w:val="both"/>
        <w:rPr>
          <w:i/>
          <w:sz w:val="28"/>
          <w:szCs w:val="28"/>
        </w:rPr>
      </w:pPr>
      <w:r w:rsidRPr="00E20D7E">
        <w:rPr>
          <w:sz w:val="28"/>
          <w:szCs w:val="28"/>
        </w:rPr>
        <w:t xml:space="preserve">Обираємо середнє значення </w:t>
      </w:r>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зв</m:t>
            </m:r>
          </m:sub>
        </m:sSub>
        <m:r>
          <w:rPr>
            <w:rFonts w:ascii="Cambria Math" w:hAnsi="Cambria Math"/>
            <w:sz w:val="28"/>
            <w:szCs w:val="28"/>
          </w:rPr>
          <m:t>=240 A</m:t>
        </m:r>
      </m:oMath>
    </w:p>
    <w:p w:rsidR="00673286" w:rsidRPr="00E20D7E" w:rsidRDefault="00673286" w:rsidP="00673286">
      <w:pPr>
        <w:spacing w:line="360" w:lineRule="auto"/>
        <w:ind w:firstLine="708"/>
        <w:jc w:val="both"/>
        <w:rPr>
          <w:sz w:val="28"/>
          <w:szCs w:val="28"/>
        </w:rPr>
      </w:pPr>
      <w:r w:rsidRPr="00E20D7E">
        <w:rPr>
          <w:sz w:val="28"/>
          <w:szCs w:val="28"/>
        </w:rPr>
        <w:t>3. Напруга дуги :</w:t>
      </w:r>
    </w:p>
    <w:p w:rsidR="00673286" w:rsidRPr="00E20D7E" w:rsidRDefault="00F65622" w:rsidP="00673286">
      <w:pPr>
        <w:spacing w:line="360" w:lineRule="auto"/>
        <w:ind w:firstLine="708"/>
        <w:jc w:val="both"/>
        <w:rPr>
          <w:sz w:val="28"/>
          <w:szCs w:val="28"/>
        </w:rPr>
      </w:pPr>
      <m:oMath>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д</m:t>
            </m:r>
          </m:sub>
        </m:sSub>
        <m:r>
          <w:rPr>
            <w:rFonts w:ascii="Cambria Math" w:hAnsi="Cambria Math"/>
            <w:sz w:val="28"/>
            <w:szCs w:val="28"/>
          </w:rPr>
          <m:t>=0.02</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зв</m:t>
            </m:r>
          </m:sub>
        </m:sSub>
        <m:r>
          <w:rPr>
            <w:rFonts w:ascii="Cambria Math" w:hAnsi="Cambria Math"/>
            <w:sz w:val="28"/>
            <w:szCs w:val="28"/>
          </w:rPr>
          <m:t>+9=0.02*240+9=13.8</m:t>
        </m:r>
      </m:oMath>
      <w:r w:rsidR="00673286" w:rsidRPr="00E20D7E">
        <w:rPr>
          <w:sz w:val="28"/>
          <w:szCs w:val="28"/>
        </w:rPr>
        <w:t xml:space="preserve"> В</w:t>
      </w:r>
    </w:p>
    <w:p w:rsidR="00673286" w:rsidRPr="00E20D7E" w:rsidRDefault="00673286" w:rsidP="00673286">
      <w:pPr>
        <w:spacing w:line="360" w:lineRule="auto"/>
        <w:ind w:firstLine="708"/>
        <w:jc w:val="both"/>
        <w:rPr>
          <w:sz w:val="28"/>
          <w:szCs w:val="28"/>
        </w:rPr>
      </w:pPr>
      <w:r w:rsidRPr="00E20D7E">
        <w:rPr>
          <w:sz w:val="28"/>
          <w:szCs w:val="28"/>
        </w:rPr>
        <w:t>4. Швидкість зварювання :</w:t>
      </w:r>
    </w:p>
    <w:p w:rsidR="00673286" w:rsidRPr="00E20D7E" w:rsidRDefault="00F65622" w:rsidP="00673286">
      <w:pPr>
        <w:spacing w:line="360" w:lineRule="auto"/>
        <w:ind w:firstLine="708"/>
        <w:jc w:val="both"/>
        <w:rPr>
          <w:i/>
          <w:sz w:val="28"/>
          <w:szCs w:val="28"/>
        </w:rPr>
      </w:pPr>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зв</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зв</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д</m:t>
                </m:r>
              </m:sub>
            </m:sSub>
          </m:num>
          <m:den>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п</m:t>
                </m:r>
              </m:sub>
            </m:sSub>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240*13.8</m:t>
            </m:r>
          </m:num>
          <m:den>
            <m:r>
              <w:rPr>
                <w:rFonts w:ascii="Cambria Math" w:hAnsi="Cambria Math"/>
                <w:sz w:val="28"/>
                <w:szCs w:val="28"/>
              </w:rPr>
              <m:t>670</m:t>
            </m:r>
          </m:den>
        </m:f>
        <m:r>
          <w:rPr>
            <w:rFonts w:ascii="Cambria Math" w:hAnsi="Cambria Math"/>
            <w:sz w:val="28"/>
            <w:szCs w:val="28"/>
          </w:rPr>
          <m:t xml:space="preserve">=5 </m:t>
        </m:r>
        <m:f>
          <m:fPr>
            <m:ctrlPr>
              <w:rPr>
                <w:rFonts w:ascii="Cambria Math" w:hAnsi="Cambria Math"/>
                <w:i/>
                <w:sz w:val="28"/>
                <w:szCs w:val="28"/>
              </w:rPr>
            </m:ctrlPr>
          </m:fPr>
          <m:num>
            <m:r>
              <w:rPr>
                <w:rFonts w:ascii="Cambria Math" w:hAnsi="Cambria Math"/>
                <w:sz w:val="28"/>
                <w:szCs w:val="28"/>
              </w:rPr>
              <m:t>мм</m:t>
            </m:r>
          </m:num>
          <m:den>
            <m:r>
              <w:rPr>
                <w:rFonts w:ascii="Cambria Math" w:hAnsi="Cambria Math"/>
                <w:sz w:val="28"/>
                <w:szCs w:val="28"/>
              </w:rPr>
              <m:t>с</m:t>
            </m:r>
          </m:den>
        </m:f>
      </m:oMath>
      <w:r w:rsidR="00673286" w:rsidRPr="00E20D7E">
        <w:rPr>
          <w:sz w:val="28"/>
          <w:szCs w:val="28"/>
        </w:rPr>
        <w:t xml:space="preserve"> </w:t>
      </w:r>
    </w:p>
    <w:p w:rsidR="00673286" w:rsidRPr="00E20D7E" w:rsidRDefault="00673286" w:rsidP="00673286">
      <w:pPr>
        <w:spacing w:line="360" w:lineRule="auto"/>
        <w:ind w:firstLine="709"/>
        <w:jc w:val="both"/>
        <w:rPr>
          <w:sz w:val="28"/>
          <w:szCs w:val="28"/>
        </w:rPr>
      </w:pPr>
      <w:r w:rsidRPr="00E20D7E">
        <w:rPr>
          <w:sz w:val="28"/>
          <w:szCs w:val="28"/>
        </w:rPr>
        <w:t>5.Розрахунок діаметру вольфрамового електрода :</w:t>
      </w:r>
    </w:p>
    <w:p w:rsidR="00673286" w:rsidRPr="00E20D7E" w:rsidRDefault="00F65622" w:rsidP="00673286">
      <w:pPr>
        <w:spacing w:line="360" w:lineRule="auto"/>
        <w:ind w:firstLine="708"/>
        <w:jc w:val="both"/>
        <w:rPr>
          <w:sz w:val="28"/>
          <w:szCs w:val="28"/>
        </w:rPr>
      </w:pPr>
      <m:oMath>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w</m:t>
            </m:r>
          </m:sub>
        </m:sSub>
        <m:r>
          <w:rPr>
            <w:rFonts w:ascii="Cambria Math" w:hAnsi="Cambria Math"/>
            <w:sz w:val="28"/>
            <w:szCs w:val="28"/>
          </w:rPr>
          <m:t>=0.072*</m:t>
        </m:r>
        <m:sSubSup>
          <m:sSubSupPr>
            <m:ctrlPr>
              <w:rPr>
                <w:rFonts w:ascii="Cambria Math" w:hAnsi="Cambria Math"/>
                <w:i/>
                <w:sz w:val="28"/>
                <w:szCs w:val="28"/>
              </w:rPr>
            </m:ctrlPr>
          </m:sSubSupPr>
          <m:e>
            <m:r>
              <w:rPr>
                <w:rFonts w:ascii="Cambria Math" w:hAnsi="Cambria Math"/>
                <w:sz w:val="28"/>
                <w:szCs w:val="28"/>
              </w:rPr>
              <m:t>I</m:t>
            </m:r>
          </m:e>
          <m:sub>
            <m:r>
              <w:rPr>
                <w:rFonts w:ascii="Cambria Math" w:hAnsi="Cambria Math"/>
                <w:sz w:val="28"/>
                <w:szCs w:val="28"/>
              </w:rPr>
              <m:t>зв</m:t>
            </m:r>
          </m:sub>
          <m:sup>
            <m:r>
              <w:rPr>
                <w:rFonts w:ascii="Cambria Math" w:hAnsi="Cambria Math"/>
                <w:sz w:val="28"/>
                <w:szCs w:val="28"/>
              </w:rPr>
              <m:t>0.666</m:t>
            </m:r>
          </m:sup>
        </m:sSubSup>
        <m:r>
          <w:rPr>
            <w:rFonts w:ascii="Cambria Math" w:hAnsi="Cambria Math"/>
            <w:sz w:val="28"/>
            <w:szCs w:val="28"/>
          </w:rPr>
          <m:t>=0.072*</m:t>
        </m:r>
        <m:sSup>
          <m:sSupPr>
            <m:ctrlPr>
              <w:rPr>
                <w:rFonts w:ascii="Cambria Math" w:hAnsi="Cambria Math"/>
                <w:i/>
                <w:sz w:val="28"/>
                <w:szCs w:val="28"/>
              </w:rPr>
            </m:ctrlPr>
          </m:sSupPr>
          <m:e>
            <m:r>
              <w:rPr>
                <w:rFonts w:ascii="Cambria Math" w:hAnsi="Cambria Math"/>
                <w:sz w:val="28"/>
                <w:szCs w:val="28"/>
              </w:rPr>
              <m:t>240</m:t>
            </m:r>
          </m:e>
          <m:sup>
            <m:r>
              <w:rPr>
                <w:rFonts w:ascii="Cambria Math" w:hAnsi="Cambria Math"/>
                <w:sz w:val="28"/>
                <w:szCs w:val="28"/>
              </w:rPr>
              <m:t>0.666</m:t>
            </m:r>
          </m:sup>
        </m:sSup>
        <m:r>
          <w:rPr>
            <w:rFonts w:ascii="Cambria Math" w:hAnsi="Cambria Math"/>
            <w:sz w:val="28"/>
            <w:szCs w:val="28"/>
          </w:rPr>
          <m:t xml:space="preserve">=2.77 </m:t>
        </m:r>
        <m:r>
          <m:rPr>
            <m:sty m:val="p"/>
          </m:rPr>
          <w:rPr>
            <w:rFonts w:ascii="Cambria Math" w:hAnsi="Cambria Math"/>
            <w:sz w:val="28"/>
            <w:szCs w:val="28"/>
          </w:rPr>
          <m:t>мм</m:t>
        </m:r>
      </m:oMath>
      <w:r w:rsidR="00673286" w:rsidRPr="00E20D7E">
        <w:rPr>
          <w:sz w:val="28"/>
          <w:szCs w:val="28"/>
        </w:rPr>
        <w:t>.</w:t>
      </w:r>
    </w:p>
    <w:p w:rsidR="00673286" w:rsidRPr="00E20D7E" w:rsidRDefault="00673286" w:rsidP="00673286">
      <w:pPr>
        <w:spacing w:line="360" w:lineRule="auto"/>
        <w:ind w:firstLine="708"/>
        <w:jc w:val="both"/>
        <w:rPr>
          <w:sz w:val="28"/>
          <w:szCs w:val="28"/>
        </w:rPr>
      </w:pPr>
      <w:r w:rsidRPr="00E20D7E">
        <w:rPr>
          <w:sz w:val="28"/>
          <w:szCs w:val="28"/>
        </w:rPr>
        <w:t xml:space="preserve">По розрахованому </w:t>
      </w:r>
      <m:oMath>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w</m:t>
            </m:r>
          </m:sub>
        </m:sSub>
      </m:oMath>
      <w:r w:rsidRPr="00E20D7E">
        <w:rPr>
          <w:sz w:val="28"/>
          <w:szCs w:val="28"/>
        </w:rPr>
        <w:t xml:space="preserve"> обирається найближчий стандартний по ISO 6848:2004</w:t>
      </w:r>
    </w:p>
    <w:p w:rsidR="00673286" w:rsidRPr="00E20D7E" w:rsidRDefault="00F65622" w:rsidP="00673286">
      <w:pPr>
        <w:spacing w:line="360" w:lineRule="auto"/>
        <w:jc w:val="both"/>
        <w:rPr>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w</m:t>
              </m:r>
            </m:sub>
          </m:sSub>
          <m:r>
            <w:rPr>
              <w:rFonts w:ascii="Cambria Math" w:hAnsi="Cambria Math"/>
              <w:sz w:val="28"/>
              <w:szCs w:val="28"/>
            </w:rPr>
            <m:t>=3 мм</m:t>
          </m:r>
        </m:oMath>
      </m:oMathPara>
    </w:p>
    <w:p w:rsidR="00673286" w:rsidRPr="00E20D7E" w:rsidRDefault="00673286" w:rsidP="00673286">
      <w:pPr>
        <w:spacing w:line="360" w:lineRule="auto"/>
        <w:ind w:firstLine="708"/>
        <w:jc w:val="both"/>
        <w:rPr>
          <w:sz w:val="28"/>
          <w:szCs w:val="28"/>
        </w:rPr>
      </w:pPr>
      <w:r w:rsidRPr="00E20D7E">
        <w:rPr>
          <w:sz w:val="28"/>
          <w:szCs w:val="28"/>
        </w:rPr>
        <w:t>6. Витрати захисного газу q</w:t>
      </w:r>
      <w:r w:rsidRPr="00E20D7E">
        <w:rPr>
          <w:sz w:val="28"/>
          <w:szCs w:val="28"/>
          <w:vertAlign w:val="subscript"/>
        </w:rPr>
        <w:t>з.г.</w:t>
      </w:r>
      <w:r w:rsidRPr="00E20D7E">
        <w:rPr>
          <w:sz w:val="28"/>
          <w:szCs w:val="28"/>
        </w:rPr>
        <w:t>:</w:t>
      </w:r>
    </w:p>
    <w:p w:rsidR="00673286" w:rsidRPr="00E20D7E" w:rsidRDefault="00F65622" w:rsidP="00673286">
      <w:pPr>
        <w:spacing w:line="360" w:lineRule="auto"/>
        <w:ind w:firstLine="708"/>
        <w:jc w:val="both"/>
        <w:rPr>
          <w:sz w:val="28"/>
          <w:szCs w:val="28"/>
        </w:rPr>
      </w:pPr>
      <m:oMath>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з.г.</m:t>
            </m:r>
          </m:sub>
        </m:sSub>
        <m:r>
          <w:rPr>
            <w:rFonts w:ascii="Cambria Math" w:hAnsi="Cambria Math"/>
            <w:sz w:val="28"/>
            <w:szCs w:val="28"/>
          </w:rPr>
          <m:t>=0.05*</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зв</m:t>
            </m:r>
          </m:sub>
        </m:sSub>
        <m:r>
          <w:rPr>
            <w:rFonts w:ascii="Cambria Math" w:hAnsi="Cambria Math"/>
            <w:sz w:val="28"/>
            <w:szCs w:val="28"/>
          </w:rPr>
          <m:t xml:space="preserve">=0.05*240=12 </m:t>
        </m:r>
        <m:r>
          <m:rPr>
            <m:sty m:val="p"/>
          </m:rPr>
          <w:rPr>
            <w:rFonts w:ascii="Cambria Math" w:hAnsi="Cambria Math"/>
            <w:sz w:val="28"/>
            <w:szCs w:val="28"/>
          </w:rPr>
          <m:t>л/хв</m:t>
        </m:r>
      </m:oMath>
      <w:r w:rsidR="00673286" w:rsidRPr="00E20D7E">
        <w:rPr>
          <w:sz w:val="28"/>
          <w:szCs w:val="28"/>
        </w:rPr>
        <w:t>.</w:t>
      </w:r>
    </w:p>
    <w:p w:rsidR="00673286" w:rsidRPr="00E20D7E" w:rsidRDefault="00673286" w:rsidP="00673286">
      <w:pPr>
        <w:spacing w:line="360" w:lineRule="auto"/>
        <w:ind w:firstLine="708"/>
        <w:jc w:val="both"/>
        <w:rPr>
          <w:sz w:val="28"/>
          <w:szCs w:val="28"/>
        </w:rPr>
      </w:pPr>
      <w:r w:rsidRPr="00E20D7E">
        <w:rPr>
          <w:sz w:val="28"/>
          <w:szCs w:val="28"/>
        </w:rPr>
        <w:t xml:space="preserve">7. Вибір діаметру присадкового дроту </w:t>
      </w:r>
      <m:oMath>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п</m:t>
            </m:r>
          </m:sub>
        </m:sSub>
      </m:oMath>
      <w:r w:rsidRPr="00E20D7E">
        <w:rPr>
          <w:sz w:val="28"/>
          <w:szCs w:val="28"/>
        </w:rPr>
        <w:t xml:space="preserve">. При автоматичному зварюванні рекомендується </w:t>
      </w:r>
      <m:oMath>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п</m:t>
            </m:r>
          </m:sub>
        </m:sSub>
        <m:r>
          <w:rPr>
            <w:rFonts w:ascii="Cambria Math" w:hAnsi="Cambria Math"/>
            <w:sz w:val="28"/>
            <w:szCs w:val="28"/>
          </w:rPr>
          <m:t>=2 мм</m:t>
        </m:r>
      </m:oMath>
      <w:r w:rsidRPr="00E20D7E">
        <w:rPr>
          <w:sz w:val="28"/>
          <w:szCs w:val="28"/>
        </w:rPr>
        <w:t>.</w:t>
      </w:r>
    </w:p>
    <w:p w:rsidR="00673286" w:rsidRPr="00E20D7E" w:rsidRDefault="00673286" w:rsidP="00673286">
      <w:pPr>
        <w:spacing w:line="360" w:lineRule="auto"/>
        <w:ind w:firstLine="708"/>
        <w:jc w:val="both"/>
        <w:rPr>
          <w:sz w:val="28"/>
          <w:szCs w:val="28"/>
        </w:rPr>
      </w:pPr>
      <w:r w:rsidRPr="00E20D7E">
        <w:rPr>
          <w:sz w:val="28"/>
          <w:szCs w:val="28"/>
        </w:rPr>
        <w:t>8. Швидкість подачі присадкового дроту V</w:t>
      </w:r>
      <w:r w:rsidRPr="00E20D7E">
        <w:rPr>
          <w:sz w:val="28"/>
          <w:szCs w:val="28"/>
          <w:vertAlign w:val="subscript"/>
        </w:rPr>
        <w:t>под</w:t>
      </w:r>
      <w:r w:rsidRPr="00E20D7E">
        <w:rPr>
          <w:sz w:val="28"/>
          <w:szCs w:val="28"/>
        </w:rPr>
        <w:t>:</w:t>
      </w:r>
    </w:p>
    <w:p w:rsidR="00673286" w:rsidRPr="00E20D7E" w:rsidRDefault="00F65622" w:rsidP="00673286">
      <w:pPr>
        <w:spacing w:line="360" w:lineRule="auto"/>
        <w:ind w:firstLine="708"/>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под</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4*</m:t>
              </m:r>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зв</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н</m:t>
                  </m:r>
                </m:sub>
              </m:sSub>
            </m:num>
            <m:den>
              <m:r>
                <w:rPr>
                  <w:rFonts w:ascii="Cambria Math" w:hAnsi="Cambria Math"/>
                  <w:sz w:val="28"/>
                  <w:szCs w:val="28"/>
                </w:rPr>
                <m:t>π*</m:t>
              </m:r>
              <m:sSubSup>
                <m:sSubSupPr>
                  <m:ctrlPr>
                    <w:rPr>
                      <w:rFonts w:ascii="Cambria Math" w:hAnsi="Cambria Math"/>
                      <w:i/>
                      <w:sz w:val="28"/>
                      <w:szCs w:val="28"/>
                    </w:rPr>
                  </m:ctrlPr>
                </m:sSubSupPr>
                <m:e>
                  <m:r>
                    <w:rPr>
                      <w:rFonts w:ascii="Cambria Math" w:hAnsi="Cambria Math"/>
                      <w:sz w:val="28"/>
                      <w:szCs w:val="28"/>
                    </w:rPr>
                    <m:t>d</m:t>
                  </m:r>
                </m:e>
                <m:sub>
                  <m:r>
                    <w:rPr>
                      <w:rFonts w:ascii="Cambria Math" w:hAnsi="Cambria Math"/>
                      <w:sz w:val="28"/>
                      <w:szCs w:val="28"/>
                    </w:rPr>
                    <m:t>п</m:t>
                  </m:r>
                </m:sub>
                <m:sup>
                  <m:r>
                    <w:rPr>
                      <w:rFonts w:ascii="Cambria Math" w:hAnsi="Cambria Math"/>
                      <w:sz w:val="28"/>
                      <w:szCs w:val="28"/>
                    </w:rPr>
                    <m:t>2</m:t>
                  </m:r>
                </m:sup>
              </m:sSubSup>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4*5*8.4</m:t>
              </m:r>
            </m:num>
            <m:den>
              <m:r>
                <w:rPr>
                  <w:rFonts w:ascii="Cambria Math" w:hAnsi="Cambria Math"/>
                  <w:sz w:val="28"/>
                  <w:szCs w:val="28"/>
                </w:rPr>
                <m:t>3.14*4</m:t>
              </m:r>
            </m:den>
          </m:f>
          <m:r>
            <w:rPr>
              <w:rFonts w:ascii="Cambria Math" w:hAnsi="Cambria Math"/>
              <w:sz w:val="28"/>
              <w:szCs w:val="28"/>
            </w:rPr>
            <m:t>=13.4</m:t>
          </m:r>
          <m:f>
            <m:fPr>
              <m:type m:val="lin"/>
              <m:ctrlPr>
                <w:rPr>
                  <w:rFonts w:ascii="Cambria Math" w:hAnsi="Cambria Math"/>
                  <w:i/>
                  <w:sz w:val="28"/>
                  <w:szCs w:val="28"/>
                </w:rPr>
              </m:ctrlPr>
            </m:fPr>
            <m:num>
              <m:r>
                <m:rPr>
                  <m:sty m:val="p"/>
                </m:rPr>
                <w:rPr>
                  <w:rFonts w:ascii="Cambria Math" w:hAnsi="Cambria Math"/>
                  <w:sz w:val="28"/>
                  <w:szCs w:val="28"/>
                </w:rPr>
                <m:t>мм</m:t>
              </m:r>
            </m:num>
            <m:den>
              <m:r>
                <w:rPr>
                  <w:rFonts w:ascii="Cambria Math" w:hAnsi="Cambria Math"/>
                  <w:sz w:val="28"/>
                  <w:szCs w:val="28"/>
                </w:rPr>
                <m:t>с</m:t>
              </m:r>
            </m:den>
          </m:f>
          <m:r>
            <w:rPr>
              <w:rFonts w:ascii="Cambria Math" w:hAnsi="Cambria Math"/>
              <w:sz w:val="28"/>
              <w:szCs w:val="28"/>
            </w:rPr>
            <m:t xml:space="preserve"> </m:t>
          </m:r>
        </m:oMath>
      </m:oMathPara>
    </w:p>
    <w:p w:rsidR="00673286" w:rsidRPr="00E20D7E" w:rsidRDefault="00F65622" w:rsidP="00673286">
      <w:pPr>
        <w:spacing w:line="360" w:lineRule="auto"/>
        <w:ind w:firstLine="708"/>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н</m:t>
              </m:r>
            </m:sub>
          </m:sSub>
          <m:r>
            <w:rPr>
              <w:rFonts w:ascii="Cambria Math" w:hAnsi="Cambria Math"/>
              <w:sz w:val="28"/>
              <w:szCs w:val="28"/>
            </w:rPr>
            <m:t xml:space="preserve">=b*S+0.7*g*e=0*4+0.7*1.5*8=8.4 </m:t>
          </m:r>
          <m:sSup>
            <m:sSupPr>
              <m:ctrlPr>
                <w:rPr>
                  <w:rFonts w:ascii="Cambria Math" w:hAnsi="Cambria Math"/>
                  <w:i/>
                  <w:sz w:val="28"/>
                  <w:szCs w:val="28"/>
                </w:rPr>
              </m:ctrlPr>
            </m:sSupPr>
            <m:e>
              <m:r>
                <w:rPr>
                  <w:rFonts w:ascii="Cambria Math" w:hAnsi="Cambria Math"/>
                  <w:sz w:val="28"/>
                  <w:szCs w:val="28"/>
                </w:rPr>
                <m:t>мм</m:t>
              </m:r>
            </m:e>
            <m:sup>
              <m:r>
                <w:rPr>
                  <w:rFonts w:ascii="Cambria Math" w:hAnsi="Cambria Math"/>
                  <w:sz w:val="28"/>
                  <w:szCs w:val="28"/>
                </w:rPr>
                <m:t>2</m:t>
              </m:r>
            </m:sup>
          </m:sSup>
        </m:oMath>
      </m:oMathPara>
    </w:p>
    <w:p w:rsidR="00673286" w:rsidRPr="00E20D7E" w:rsidRDefault="00673286" w:rsidP="00673286">
      <w:pPr>
        <w:spacing w:line="360" w:lineRule="auto"/>
        <w:ind w:firstLine="708"/>
        <w:jc w:val="both"/>
        <w:rPr>
          <w:sz w:val="28"/>
          <w:szCs w:val="28"/>
        </w:rPr>
      </w:pPr>
      <w:r w:rsidRPr="00E20D7E">
        <w:rPr>
          <w:sz w:val="28"/>
          <w:szCs w:val="28"/>
        </w:rPr>
        <w:t>Для зручності приймаємо</w:t>
      </w:r>
    </w:p>
    <w:p w:rsidR="00673286" w:rsidRPr="00E20D7E" w:rsidRDefault="00F65622" w:rsidP="00673286">
      <w:pPr>
        <w:spacing w:line="360" w:lineRule="auto"/>
        <w:ind w:firstLine="708"/>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под</m:t>
              </m:r>
            </m:sub>
          </m:sSub>
          <m:r>
            <w:rPr>
              <w:rFonts w:ascii="Cambria Math" w:hAnsi="Cambria Math"/>
              <w:sz w:val="28"/>
              <w:szCs w:val="28"/>
            </w:rPr>
            <m:t>=13.4</m:t>
          </m:r>
          <m:f>
            <m:fPr>
              <m:type m:val="lin"/>
              <m:ctrlPr>
                <w:rPr>
                  <w:rFonts w:ascii="Cambria Math" w:hAnsi="Cambria Math"/>
                  <w:i/>
                  <w:sz w:val="28"/>
                  <w:szCs w:val="28"/>
                </w:rPr>
              </m:ctrlPr>
            </m:fPr>
            <m:num>
              <m:r>
                <m:rPr>
                  <m:sty m:val="p"/>
                </m:rPr>
                <w:rPr>
                  <w:rFonts w:ascii="Cambria Math" w:hAnsi="Cambria Math"/>
                  <w:sz w:val="28"/>
                  <w:szCs w:val="28"/>
                </w:rPr>
                <m:t>мм</m:t>
              </m:r>
            </m:num>
            <m:den>
              <m:r>
                <w:rPr>
                  <w:rFonts w:ascii="Cambria Math" w:hAnsi="Cambria Math"/>
                  <w:sz w:val="28"/>
                  <w:szCs w:val="28"/>
                </w:rPr>
                <m:t>с</m:t>
              </m:r>
            </m:den>
          </m:f>
          <m:r>
            <w:rPr>
              <w:rFonts w:ascii="Cambria Math" w:hAnsi="Cambria Math"/>
              <w:sz w:val="28"/>
              <w:szCs w:val="28"/>
            </w:rPr>
            <m:t xml:space="preserve">=46.8 </m:t>
          </m:r>
          <m:f>
            <m:fPr>
              <m:type m:val="lin"/>
              <m:ctrlPr>
                <w:rPr>
                  <w:rFonts w:ascii="Cambria Math" w:hAnsi="Cambria Math"/>
                  <w:i/>
                  <w:sz w:val="28"/>
                  <w:szCs w:val="28"/>
                </w:rPr>
              </m:ctrlPr>
            </m:fPr>
            <m:num>
              <m:r>
                <w:rPr>
                  <w:rFonts w:ascii="Cambria Math" w:hAnsi="Cambria Math"/>
                  <w:sz w:val="28"/>
                  <w:szCs w:val="28"/>
                </w:rPr>
                <m:t>м</m:t>
              </m:r>
            </m:num>
            <m:den>
              <m:r>
                <w:rPr>
                  <w:rFonts w:ascii="Cambria Math" w:hAnsi="Cambria Math"/>
                  <w:sz w:val="28"/>
                  <w:szCs w:val="28"/>
                </w:rPr>
                <m:t>год.</m:t>
              </m:r>
            </m:den>
          </m:f>
        </m:oMath>
      </m:oMathPara>
    </w:p>
    <w:p w:rsidR="00673286" w:rsidRPr="00E20D7E" w:rsidRDefault="00673286" w:rsidP="00673286">
      <w:pPr>
        <w:spacing w:line="360" w:lineRule="auto"/>
        <w:jc w:val="both"/>
        <w:rPr>
          <w:bCs/>
          <w:sz w:val="28"/>
          <w:szCs w:val="28"/>
          <w:lang w:eastAsia="en-US"/>
        </w:rPr>
      </w:pPr>
    </w:p>
    <w:p w:rsidR="00673286" w:rsidRPr="00E20D7E" w:rsidRDefault="00673286" w:rsidP="00673286">
      <w:pPr>
        <w:spacing w:line="360" w:lineRule="auto"/>
        <w:jc w:val="both"/>
        <w:rPr>
          <w:bCs/>
          <w:sz w:val="28"/>
          <w:szCs w:val="28"/>
          <w:lang w:eastAsia="en-US"/>
        </w:rPr>
      </w:pPr>
    </w:p>
    <w:p w:rsidR="00673286" w:rsidRPr="00E20D7E" w:rsidRDefault="00673286" w:rsidP="00673286">
      <w:pPr>
        <w:spacing w:line="360" w:lineRule="auto"/>
        <w:jc w:val="both"/>
        <w:rPr>
          <w:bCs/>
          <w:sz w:val="28"/>
          <w:szCs w:val="28"/>
          <w:lang w:eastAsia="en-US"/>
        </w:rPr>
      </w:pPr>
    </w:p>
    <w:p w:rsidR="00673286" w:rsidRPr="00E20D7E" w:rsidRDefault="00673286" w:rsidP="00673286">
      <w:pPr>
        <w:spacing w:line="360" w:lineRule="auto"/>
        <w:jc w:val="both"/>
        <w:rPr>
          <w:bCs/>
          <w:sz w:val="28"/>
          <w:szCs w:val="28"/>
          <w:lang w:eastAsia="en-US"/>
        </w:rPr>
      </w:pPr>
    </w:p>
    <w:p w:rsidR="006842AC" w:rsidRDefault="006842AC" w:rsidP="00673286">
      <w:pPr>
        <w:spacing w:line="360" w:lineRule="auto"/>
        <w:jc w:val="both"/>
        <w:rPr>
          <w:bCs/>
          <w:sz w:val="28"/>
          <w:szCs w:val="28"/>
          <w:lang w:eastAsia="en-US"/>
        </w:rPr>
      </w:pPr>
    </w:p>
    <w:p w:rsidR="006842AC" w:rsidRDefault="006842AC" w:rsidP="00673286">
      <w:pPr>
        <w:spacing w:line="360" w:lineRule="auto"/>
        <w:jc w:val="both"/>
        <w:rPr>
          <w:bCs/>
          <w:sz w:val="28"/>
          <w:szCs w:val="28"/>
          <w:lang w:eastAsia="en-US"/>
        </w:rPr>
      </w:pPr>
    </w:p>
    <w:p w:rsidR="006842AC" w:rsidRDefault="006842AC" w:rsidP="00673286">
      <w:pPr>
        <w:spacing w:line="360" w:lineRule="auto"/>
        <w:jc w:val="both"/>
        <w:rPr>
          <w:bCs/>
          <w:sz w:val="28"/>
          <w:szCs w:val="28"/>
          <w:lang w:eastAsia="en-US"/>
        </w:rPr>
      </w:pPr>
    </w:p>
    <w:p w:rsidR="00673286" w:rsidRPr="006842AC" w:rsidRDefault="00673286" w:rsidP="006842AC">
      <w:pPr>
        <w:spacing w:line="360" w:lineRule="auto"/>
        <w:ind w:firstLine="709"/>
        <w:jc w:val="both"/>
        <w:rPr>
          <w:bCs/>
          <w:sz w:val="28"/>
          <w:szCs w:val="28"/>
          <w:lang w:eastAsia="en-US"/>
        </w:rPr>
      </w:pPr>
      <w:r w:rsidRPr="00E20D7E">
        <w:rPr>
          <w:bCs/>
          <w:sz w:val="28"/>
          <w:szCs w:val="28"/>
          <w:lang w:eastAsia="en-US"/>
        </w:rPr>
        <w:lastRenderedPageBreak/>
        <w:t>Розрахунок режимів зварювання з'єднання №3</w:t>
      </w:r>
    </w:p>
    <w:p w:rsidR="00673286" w:rsidRPr="00E20D7E" w:rsidRDefault="00673286" w:rsidP="00673286">
      <w:pPr>
        <w:spacing w:line="360" w:lineRule="auto"/>
        <w:jc w:val="center"/>
        <w:rPr>
          <w:b/>
          <w:sz w:val="28"/>
          <w:szCs w:val="28"/>
        </w:rPr>
      </w:pPr>
      <w:r w:rsidRPr="00E20D7E">
        <w:rPr>
          <w:noProof/>
          <w:lang w:eastAsia="uk-UA"/>
        </w:rPr>
        <w:drawing>
          <wp:inline distT="0" distB="0" distL="0" distR="0" wp14:anchorId="0D784849" wp14:editId="5A79D895">
            <wp:extent cx="5124893" cy="2608278"/>
            <wp:effectExtent l="0" t="0" r="0" b="190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160974" cy="2626641"/>
                    </a:xfrm>
                    <a:prstGeom prst="rect">
                      <a:avLst/>
                    </a:prstGeom>
                  </pic:spPr>
                </pic:pic>
              </a:graphicData>
            </a:graphic>
          </wp:inline>
        </w:drawing>
      </w:r>
    </w:p>
    <w:p w:rsidR="00673286" w:rsidRPr="00E20D7E" w:rsidRDefault="00B32917" w:rsidP="006842AC">
      <w:pPr>
        <w:spacing w:line="360" w:lineRule="auto"/>
        <w:ind w:firstLine="708"/>
        <w:jc w:val="center"/>
        <w:rPr>
          <w:sz w:val="28"/>
          <w:szCs w:val="28"/>
        </w:rPr>
      </w:pPr>
      <w:r>
        <w:rPr>
          <w:sz w:val="28"/>
          <w:szCs w:val="28"/>
        </w:rPr>
        <w:t xml:space="preserve">Рисунок 1.10. Зварне </w:t>
      </w:r>
      <w:r w:rsidR="00673286" w:rsidRPr="00E20D7E">
        <w:rPr>
          <w:sz w:val="28"/>
          <w:szCs w:val="28"/>
        </w:rPr>
        <w:t>з'єднання  №3</w:t>
      </w:r>
    </w:p>
    <w:p w:rsidR="00673286" w:rsidRPr="00E20D7E" w:rsidRDefault="00673286" w:rsidP="00673286">
      <w:pPr>
        <w:spacing w:line="360" w:lineRule="auto"/>
        <w:ind w:firstLine="708"/>
        <w:jc w:val="both"/>
        <w:rPr>
          <w:sz w:val="28"/>
          <w:szCs w:val="28"/>
        </w:rPr>
      </w:pPr>
      <w:r w:rsidRPr="00E20D7E">
        <w:rPr>
          <w:sz w:val="28"/>
          <w:szCs w:val="28"/>
        </w:rPr>
        <w:t>1. Розрахункова погонної енергії q</w:t>
      </w:r>
      <w:r w:rsidRPr="00E20D7E">
        <w:rPr>
          <w:sz w:val="28"/>
          <w:szCs w:val="28"/>
          <w:vertAlign w:val="subscript"/>
        </w:rPr>
        <w:t>п</w:t>
      </w:r>
      <w:r w:rsidRPr="00E20D7E">
        <w:rPr>
          <w:sz w:val="28"/>
          <w:szCs w:val="28"/>
        </w:rPr>
        <w:t>:</w:t>
      </w:r>
    </w:p>
    <w:p w:rsidR="00673286" w:rsidRPr="00E20D7E" w:rsidRDefault="00F65622" w:rsidP="00673286">
      <w:pPr>
        <w:spacing w:line="360" w:lineRule="auto"/>
        <w:ind w:firstLine="708"/>
        <w:jc w:val="both"/>
        <w:rPr>
          <w:sz w:val="28"/>
          <w:szCs w:val="28"/>
        </w:rPr>
      </w:pPr>
      <m:oMath>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п</m:t>
            </m:r>
          </m:sub>
        </m:sSub>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190*S-90</m:t>
            </m:r>
          </m:e>
        </m:d>
        <m:r>
          <w:rPr>
            <w:rFonts w:ascii="Cambria Math" w:hAnsi="Cambria Math"/>
            <w:sz w:val="28"/>
            <w:szCs w:val="28"/>
          </w:rPr>
          <m:t>±15*S=610…730 Дж/</m:t>
        </m:r>
        <m:r>
          <m:rPr>
            <m:sty m:val="p"/>
          </m:rPr>
          <w:rPr>
            <w:rFonts w:ascii="Cambria Math" w:hAnsi="Cambria Math"/>
            <w:sz w:val="28"/>
            <w:szCs w:val="28"/>
          </w:rPr>
          <m:t>м</m:t>
        </m:r>
      </m:oMath>
      <w:r w:rsidR="00673286" w:rsidRPr="00E20D7E">
        <w:rPr>
          <w:sz w:val="28"/>
          <w:szCs w:val="28"/>
        </w:rPr>
        <w:t>м</w:t>
      </w:r>
    </w:p>
    <w:p w:rsidR="00673286" w:rsidRPr="00E20D7E" w:rsidRDefault="00673286" w:rsidP="00673286">
      <w:pPr>
        <w:spacing w:line="360" w:lineRule="auto"/>
        <w:ind w:firstLine="708"/>
        <w:jc w:val="both"/>
        <w:rPr>
          <w:i/>
          <w:sz w:val="28"/>
          <w:szCs w:val="28"/>
        </w:rPr>
      </w:pPr>
      <w:r w:rsidRPr="00E20D7E">
        <w:rPr>
          <w:sz w:val="28"/>
          <w:szCs w:val="28"/>
        </w:rPr>
        <w:t xml:space="preserve">Обираємо середнє значення </w:t>
      </w:r>
      <m:oMath>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п</m:t>
            </m:r>
          </m:sub>
        </m:sSub>
        <m:r>
          <w:rPr>
            <w:rFonts w:ascii="Cambria Math" w:hAnsi="Cambria Math"/>
            <w:sz w:val="28"/>
            <w:szCs w:val="28"/>
          </w:rPr>
          <m:t>=670 Дж/</m:t>
        </m:r>
        <m:r>
          <m:rPr>
            <m:sty m:val="p"/>
          </m:rPr>
          <w:rPr>
            <w:rFonts w:ascii="Cambria Math" w:hAnsi="Cambria Math"/>
            <w:sz w:val="28"/>
            <w:szCs w:val="28"/>
          </w:rPr>
          <m:t>мм</m:t>
        </m:r>
      </m:oMath>
    </w:p>
    <w:p w:rsidR="00673286" w:rsidRPr="00E20D7E" w:rsidRDefault="00673286" w:rsidP="00673286">
      <w:pPr>
        <w:spacing w:line="360" w:lineRule="auto"/>
        <w:ind w:firstLine="708"/>
        <w:jc w:val="both"/>
        <w:rPr>
          <w:sz w:val="28"/>
          <w:szCs w:val="28"/>
        </w:rPr>
      </w:pPr>
      <w:r w:rsidRPr="00E20D7E">
        <w:rPr>
          <w:sz w:val="28"/>
          <w:szCs w:val="28"/>
        </w:rPr>
        <w:t>2. Зварювальний струм I</w:t>
      </w:r>
      <w:r w:rsidRPr="00E20D7E">
        <w:rPr>
          <w:sz w:val="28"/>
          <w:szCs w:val="28"/>
          <w:vertAlign w:val="subscript"/>
        </w:rPr>
        <w:t>зв</w:t>
      </w:r>
      <w:r w:rsidRPr="00E20D7E">
        <w:rPr>
          <w:sz w:val="28"/>
          <w:szCs w:val="28"/>
        </w:rPr>
        <w:t>:</w:t>
      </w:r>
    </w:p>
    <w:p w:rsidR="00673286" w:rsidRPr="00E20D7E" w:rsidRDefault="00F65622" w:rsidP="00673286">
      <w:pPr>
        <w:spacing w:line="360" w:lineRule="auto"/>
        <w:ind w:firstLine="708"/>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зв</m:t>
              </m:r>
            </m:sub>
          </m:sSub>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43S+67</m:t>
              </m:r>
            </m:e>
          </m:d>
          <m:r>
            <w:rPr>
              <w:rFonts w:ascii="Cambria Math" w:hAnsi="Cambria Math"/>
              <w:sz w:val="28"/>
              <w:szCs w:val="28"/>
            </w:rPr>
            <m:t>±15S=</m:t>
          </m:r>
          <m:d>
            <m:dPr>
              <m:ctrlPr>
                <w:rPr>
                  <w:rFonts w:ascii="Cambria Math" w:hAnsi="Cambria Math"/>
                  <w:i/>
                  <w:sz w:val="28"/>
                  <w:szCs w:val="28"/>
                </w:rPr>
              </m:ctrlPr>
            </m:dPr>
            <m:e>
              <m:r>
                <w:rPr>
                  <w:rFonts w:ascii="Cambria Math" w:hAnsi="Cambria Math"/>
                  <w:sz w:val="28"/>
                  <w:szCs w:val="28"/>
                </w:rPr>
                <m:t>43*4+67</m:t>
              </m:r>
            </m:e>
          </m:d>
          <m:r>
            <w:rPr>
              <w:rFonts w:ascii="Cambria Math" w:hAnsi="Cambria Math"/>
              <w:sz w:val="28"/>
              <w:szCs w:val="28"/>
            </w:rPr>
            <m:t xml:space="preserve">±15*4=179…300 </m:t>
          </m:r>
          <m:r>
            <m:rPr>
              <m:sty m:val="p"/>
            </m:rPr>
            <w:rPr>
              <w:rFonts w:ascii="Cambria Math" w:hAnsi="Cambria Math"/>
              <w:sz w:val="28"/>
              <w:szCs w:val="28"/>
            </w:rPr>
            <m:t>A</m:t>
          </m:r>
        </m:oMath>
      </m:oMathPara>
    </w:p>
    <w:p w:rsidR="00673286" w:rsidRPr="00E20D7E" w:rsidRDefault="00673286" w:rsidP="00673286">
      <w:pPr>
        <w:spacing w:line="360" w:lineRule="auto"/>
        <w:ind w:firstLine="708"/>
        <w:jc w:val="both"/>
        <w:rPr>
          <w:i/>
          <w:sz w:val="28"/>
          <w:szCs w:val="28"/>
        </w:rPr>
      </w:pPr>
      <w:r w:rsidRPr="00E20D7E">
        <w:rPr>
          <w:sz w:val="28"/>
          <w:szCs w:val="28"/>
        </w:rPr>
        <w:t xml:space="preserve">Обираємо середнє значення </w:t>
      </w:r>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зв</m:t>
            </m:r>
          </m:sub>
        </m:sSub>
        <m:r>
          <w:rPr>
            <w:rFonts w:ascii="Cambria Math" w:hAnsi="Cambria Math"/>
            <w:sz w:val="28"/>
            <w:szCs w:val="28"/>
          </w:rPr>
          <m:t>=240 A</m:t>
        </m:r>
      </m:oMath>
    </w:p>
    <w:p w:rsidR="00673286" w:rsidRPr="00E20D7E" w:rsidRDefault="00673286" w:rsidP="00673286">
      <w:pPr>
        <w:spacing w:line="360" w:lineRule="auto"/>
        <w:ind w:firstLine="708"/>
        <w:jc w:val="both"/>
        <w:rPr>
          <w:sz w:val="28"/>
          <w:szCs w:val="28"/>
        </w:rPr>
      </w:pPr>
      <w:r w:rsidRPr="00E20D7E">
        <w:rPr>
          <w:sz w:val="28"/>
          <w:szCs w:val="28"/>
        </w:rPr>
        <w:t>3. Напруга дуги :</w:t>
      </w:r>
    </w:p>
    <w:p w:rsidR="00673286" w:rsidRPr="00E20D7E" w:rsidRDefault="00F65622" w:rsidP="00673286">
      <w:pPr>
        <w:spacing w:line="360" w:lineRule="auto"/>
        <w:ind w:firstLine="708"/>
        <w:jc w:val="both"/>
        <w:rPr>
          <w:sz w:val="28"/>
          <w:szCs w:val="28"/>
        </w:rPr>
      </w:pPr>
      <m:oMath>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д</m:t>
            </m:r>
          </m:sub>
        </m:sSub>
        <m:r>
          <w:rPr>
            <w:rFonts w:ascii="Cambria Math" w:hAnsi="Cambria Math"/>
            <w:sz w:val="28"/>
            <w:szCs w:val="28"/>
          </w:rPr>
          <m:t>=0.02</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зв</m:t>
            </m:r>
          </m:sub>
        </m:sSub>
        <m:r>
          <w:rPr>
            <w:rFonts w:ascii="Cambria Math" w:hAnsi="Cambria Math"/>
            <w:sz w:val="28"/>
            <w:szCs w:val="28"/>
          </w:rPr>
          <m:t>+9=0.02*240+9=13.8</m:t>
        </m:r>
      </m:oMath>
      <w:r w:rsidR="00673286" w:rsidRPr="00E20D7E">
        <w:rPr>
          <w:sz w:val="28"/>
          <w:szCs w:val="28"/>
        </w:rPr>
        <w:t xml:space="preserve"> В</w:t>
      </w:r>
    </w:p>
    <w:p w:rsidR="00673286" w:rsidRPr="00E20D7E" w:rsidRDefault="00673286" w:rsidP="00673286">
      <w:pPr>
        <w:spacing w:line="360" w:lineRule="auto"/>
        <w:ind w:firstLine="708"/>
        <w:jc w:val="both"/>
        <w:rPr>
          <w:sz w:val="28"/>
          <w:szCs w:val="28"/>
        </w:rPr>
      </w:pPr>
      <w:r w:rsidRPr="00E20D7E">
        <w:rPr>
          <w:sz w:val="28"/>
          <w:szCs w:val="28"/>
        </w:rPr>
        <w:t>4. Швидкість зварювання :</w:t>
      </w:r>
    </w:p>
    <w:p w:rsidR="00673286" w:rsidRPr="00E20D7E" w:rsidRDefault="00F65622" w:rsidP="00673286">
      <w:pPr>
        <w:spacing w:line="360" w:lineRule="auto"/>
        <w:ind w:firstLine="708"/>
        <w:jc w:val="both"/>
        <w:rPr>
          <w:i/>
          <w:sz w:val="28"/>
          <w:szCs w:val="28"/>
        </w:rPr>
      </w:pPr>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зв</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зв</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д</m:t>
                </m:r>
              </m:sub>
            </m:sSub>
          </m:num>
          <m:den>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п</m:t>
                </m:r>
              </m:sub>
            </m:sSub>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240*13.8</m:t>
            </m:r>
          </m:num>
          <m:den>
            <m:r>
              <w:rPr>
                <w:rFonts w:ascii="Cambria Math" w:hAnsi="Cambria Math"/>
                <w:sz w:val="28"/>
                <w:szCs w:val="28"/>
              </w:rPr>
              <m:t>670</m:t>
            </m:r>
          </m:den>
        </m:f>
        <m:r>
          <w:rPr>
            <w:rFonts w:ascii="Cambria Math" w:hAnsi="Cambria Math"/>
            <w:sz w:val="28"/>
            <w:szCs w:val="28"/>
          </w:rPr>
          <m:t xml:space="preserve">=5 </m:t>
        </m:r>
        <m:f>
          <m:fPr>
            <m:ctrlPr>
              <w:rPr>
                <w:rFonts w:ascii="Cambria Math" w:hAnsi="Cambria Math"/>
                <w:i/>
                <w:sz w:val="28"/>
                <w:szCs w:val="28"/>
              </w:rPr>
            </m:ctrlPr>
          </m:fPr>
          <m:num>
            <m:r>
              <w:rPr>
                <w:rFonts w:ascii="Cambria Math" w:hAnsi="Cambria Math"/>
                <w:sz w:val="28"/>
                <w:szCs w:val="28"/>
              </w:rPr>
              <m:t>мм</m:t>
            </m:r>
          </m:num>
          <m:den>
            <m:r>
              <w:rPr>
                <w:rFonts w:ascii="Cambria Math" w:hAnsi="Cambria Math"/>
                <w:sz w:val="28"/>
                <w:szCs w:val="28"/>
              </w:rPr>
              <m:t>с</m:t>
            </m:r>
          </m:den>
        </m:f>
      </m:oMath>
      <w:r w:rsidR="00673286" w:rsidRPr="00E20D7E">
        <w:rPr>
          <w:sz w:val="28"/>
          <w:szCs w:val="28"/>
        </w:rPr>
        <w:t xml:space="preserve"> </w:t>
      </w:r>
    </w:p>
    <w:p w:rsidR="00673286" w:rsidRPr="00E20D7E" w:rsidRDefault="00673286" w:rsidP="00673286">
      <w:pPr>
        <w:spacing w:line="360" w:lineRule="auto"/>
        <w:ind w:firstLine="709"/>
        <w:jc w:val="both"/>
        <w:rPr>
          <w:sz w:val="28"/>
          <w:szCs w:val="28"/>
        </w:rPr>
      </w:pPr>
      <w:r w:rsidRPr="00E20D7E">
        <w:rPr>
          <w:sz w:val="28"/>
          <w:szCs w:val="28"/>
        </w:rPr>
        <w:t>5.Розрахунок діаметру вольфрамового електрода :</w:t>
      </w:r>
    </w:p>
    <w:p w:rsidR="00673286" w:rsidRPr="00E20D7E" w:rsidRDefault="00F65622" w:rsidP="00673286">
      <w:pPr>
        <w:spacing w:line="360" w:lineRule="auto"/>
        <w:ind w:firstLine="708"/>
        <w:jc w:val="both"/>
        <w:rPr>
          <w:sz w:val="28"/>
          <w:szCs w:val="28"/>
        </w:rPr>
      </w:pPr>
      <m:oMath>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w</m:t>
            </m:r>
          </m:sub>
        </m:sSub>
        <m:r>
          <w:rPr>
            <w:rFonts w:ascii="Cambria Math" w:hAnsi="Cambria Math"/>
            <w:sz w:val="28"/>
            <w:szCs w:val="28"/>
          </w:rPr>
          <m:t>=0.072*</m:t>
        </m:r>
        <m:sSubSup>
          <m:sSubSupPr>
            <m:ctrlPr>
              <w:rPr>
                <w:rFonts w:ascii="Cambria Math" w:hAnsi="Cambria Math"/>
                <w:i/>
                <w:sz w:val="28"/>
                <w:szCs w:val="28"/>
              </w:rPr>
            </m:ctrlPr>
          </m:sSubSupPr>
          <m:e>
            <m:r>
              <w:rPr>
                <w:rFonts w:ascii="Cambria Math" w:hAnsi="Cambria Math"/>
                <w:sz w:val="28"/>
                <w:szCs w:val="28"/>
              </w:rPr>
              <m:t>I</m:t>
            </m:r>
          </m:e>
          <m:sub>
            <m:r>
              <w:rPr>
                <w:rFonts w:ascii="Cambria Math" w:hAnsi="Cambria Math"/>
                <w:sz w:val="28"/>
                <w:szCs w:val="28"/>
              </w:rPr>
              <m:t>зв</m:t>
            </m:r>
          </m:sub>
          <m:sup>
            <m:r>
              <w:rPr>
                <w:rFonts w:ascii="Cambria Math" w:hAnsi="Cambria Math"/>
                <w:sz w:val="28"/>
                <w:szCs w:val="28"/>
              </w:rPr>
              <m:t>0.666</m:t>
            </m:r>
          </m:sup>
        </m:sSubSup>
        <m:r>
          <w:rPr>
            <w:rFonts w:ascii="Cambria Math" w:hAnsi="Cambria Math"/>
            <w:sz w:val="28"/>
            <w:szCs w:val="28"/>
          </w:rPr>
          <m:t>=0.072*</m:t>
        </m:r>
        <m:sSup>
          <m:sSupPr>
            <m:ctrlPr>
              <w:rPr>
                <w:rFonts w:ascii="Cambria Math" w:hAnsi="Cambria Math"/>
                <w:i/>
                <w:sz w:val="28"/>
                <w:szCs w:val="28"/>
              </w:rPr>
            </m:ctrlPr>
          </m:sSupPr>
          <m:e>
            <m:r>
              <w:rPr>
                <w:rFonts w:ascii="Cambria Math" w:hAnsi="Cambria Math"/>
                <w:sz w:val="28"/>
                <w:szCs w:val="28"/>
              </w:rPr>
              <m:t>240</m:t>
            </m:r>
          </m:e>
          <m:sup>
            <m:r>
              <w:rPr>
                <w:rFonts w:ascii="Cambria Math" w:hAnsi="Cambria Math"/>
                <w:sz w:val="28"/>
                <w:szCs w:val="28"/>
              </w:rPr>
              <m:t>0.666</m:t>
            </m:r>
          </m:sup>
        </m:sSup>
        <m:r>
          <w:rPr>
            <w:rFonts w:ascii="Cambria Math" w:hAnsi="Cambria Math"/>
            <w:sz w:val="28"/>
            <w:szCs w:val="28"/>
          </w:rPr>
          <m:t xml:space="preserve">=2.77 </m:t>
        </m:r>
        <m:r>
          <m:rPr>
            <m:sty m:val="p"/>
          </m:rPr>
          <w:rPr>
            <w:rFonts w:ascii="Cambria Math" w:hAnsi="Cambria Math"/>
            <w:sz w:val="28"/>
            <w:szCs w:val="28"/>
          </w:rPr>
          <m:t>м</m:t>
        </m:r>
      </m:oMath>
      <w:r w:rsidR="00673286" w:rsidRPr="00E20D7E">
        <w:rPr>
          <w:sz w:val="28"/>
          <w:szCs w:val="28"/>
        </w:rPr>
        <w:t>м</w:t>
      </w:r>
    </w:p>
    <w:p w:rsidR="00673286" w:rsidRPr="00E20D7E" w:rsidRDefault="00673286" w:rsidP="00673286">
      <w:pPr>
        <w:spacing w:line="360" w:lineRule="auto"/>
        <w:ind w:firstLine="708"/>
        <w:jc w:val="both"/>
        <w:rPr>
          <w:sz w:val="28"/>
          <w:szCs w:val="28"/>
        </w:rPr>
      </w:pPr>
      <w:r w:rsidRPr="00E20D7E">
        <w:rPr>
          <w:sz w:val="28"/>
          <w:szCs w:val="28"/>
        </w:rPr>
        <w:t xml:space="preserve">По розрахованому </w:t>
      </w:r>
      <m:oMath>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w</m:t>
            </m:r>
          </m:sub>
        </m:sSub>
      </m:oMath>
      <w:r w:rsidRPr="00E20D7E">
        <w:rPr>
          <w:sz w:val="28"/>
          <w:szCs w:val="28"/>
        </w:rPr>
        <w:t xml:space="preserve"> обирається найближчий стандартний по ISO 6848:2004</w:t>
      </w:r>
    </w:p>
    <w:p w:rsidR="00673286" w:rsidRPr="00E20D7E" w:rsidRDefault="00F65622" w:rsidP="006842A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w</m:t>
              </m:r>
            </m:sub>
          </m:sSub>
          <m:r>
            <w:rPr>
              <w:rFonts w:ascii="Cambria Math" w:hAnsi="Cambria Math"/>
              <w:sz w:val="28"/>
              <w:szCs w:val="28"/>
            </w:rPr>
            <m:t>=3 мм</m:t>
          </m:r>
        </m:oMath>
      </m:oMathPara>
    </w:p>
    <w:p w:rsidR="00673286" w:rsidRPr="00E20D7E" w:rsidRDefault="00673286" w:rsidP="00673286">
      <w:pPr>
        <w:spacing w:line="360" w:lineRule="auto"/>
        <w:ind w:firstLine="708"/>
        <w:jc w:val="both"/>
        <w:rPr>
          <w:sz w:val="28"/>
          <w:szCs w:val="28"/>
        </w:rPr>
      </w:pPr>
      <w:r w:rsidRPr="00E20D7E">
        <w:rPr>
          <w:sz w:val="28"/>
          <w:szCs w:val="28"/>
        </w:rPr>
        <w:t>6. Витрати захисного газу q</w:t>
      </w:r>
      <w:r w:rsidRPr="00E20D7E">
        <w:rPr>
          <w:sz w:val="28"/>
          <w:szCs w:val="28"/>
          <w:vertAlign w:val="subscript"/>
        </w:rPr>
        <w:t>з.г.</w:t>
      </w:r>
      <w:r w:rsidRPr="00E20D7E">
        <w:rPr>
          <w:sz w:val="28"/>
          <w:szCs w:val="28"/>
        </w:rPr>
        <w:t>:</w:t>
      </w:r>
    </w:p>
    <w:p w:rsidR="00673286" w:rsidRPr="00E20D7E" w:rsidRDefault="00673286" w:rsidP="00673286">
      <w:pPr>
        <w:spacing w:line="360" w:lineRule="auto"/>
        <w:ind w:firstLine="708"/>
        <w:jc w:val="both"/>
        <w:rPr>
          <w:sz w:val="28"/>
          <w:szCs w:val="28"/>
        </w:rPr>
      </w:pPr>
      <w:r w:rsidRPr="00E20D7E">
        <w:rPr>
          <w:sz w:val="28"/>
          <w:szCs w:val="28"/>
        </w:rPr>
        <w:t xml:space="preserve"> </w:t>
      </w:r>
      <m:oMath>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з.г.</m:t>
            </m:r>
          </m:sub>
        </m:sSub>
        <m:r>
          <w:rPr>
            <w:rFonts w:ascii="Cambria Math" w:hAnsi="Cambria Math"/>
            <w:sz w:val="28"/>
            <w:szCs w:val="28"/>
          </w:rPr>
          <m:t>=0.05*</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зв</m:t>
            </m:r>
          </m:sub>
        </m:sSub>
        <m:r>
          <w:rPr>
            <w:rFonts w:ascii="Cambria Math" w:hAnsi="Cambria Math"/>
            <w:sz w:val="28"/>
            <w:szCs w:val="28"/>
          </w:rPr>
          <m:t xml:space="preserve">=0.05*240=12 </m:t>
        </m:r>
        <m:r>
          <m:rPr>
            <m:sty m:val="p"/>
          </m:rPr>
          <w:rPr>
            <w:rFonts w:ascii="Cambria Math" w:hAnsi="Cambria Math"/>
            <w:sz w:val="28"/>
            <w:szCs w:val="28"/>
          </w:rPr>
          <m:t>л/хв</m:t>
        </m:r>
      </m:oMath>
    </w:p>
    <w:p w:rsidR="00673286" w:rsidRPr="00E20D7E" w:rsidRDefault="00673286" w:rsidP="00673286">
      <w:pPr>
        <w:spacing w:line="360" w:lineRule="auto"/>
        <w:ind w:firstLine="708"/>
        <w:jc w:val="both"/>
        <w:rPr>
          <w:sz w:val="28"/>
          <w:szCs w:val="28"/>
        </w:rPr>
      </w:pPr>
      <w:r w:rsidRPr="00E20D7E">
        <w:rPr>
          <w:sz w:val="28"/>
          <w:szCs w:val="28"/>
        </w:rPr>
        <w:t xml:space="preserve">7. Вибір діаметру присадкового дроту </w:t>
      </w:r>
      <m:oMath>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п</m:t>
            </m:r>
          </m:sub>
        </m:sSub>
      </m:oMath>
      <w:r w:rsidRPr="00E20D7E">
        <w:rPr>
          <w:sz w:val="28"/>
          <w:szCs w:val="28"/>
        </w:rPr>
        <w:t xml:space="preserve">. При автоматичному зварюванні рекомендується </w:t>
      </w:r>
      <m:oMath>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п</m:t>
            </m:r>
          </m:sub>
        </m:sSub>
        <m:r>
          <w:rPr>
            <w:rFonts w:ascii="Cambria Math" w:hAnsi="Cambria Math"/>
            <w:sz w:val="28"/>
            <w:szCs w:val="28"/>
          </w:rPr>
          <m:t>=2 мм</m:t>
        </m:r>
      </m:oMath>
      <w:r w:rsidRPr="00E20D7E">
        <w:rPr>
          <w:sz w:val="28"/>
          <w:szCs w:val="28"/>
        </w:rPr>
        <w:t>.</w:t>
      </w:r>
    </w:p>
    <w:p w:rsidR="00673286" w:rsidRPr="00E20D7E" w:rsidRDefault="00673286" w:rsidP="00673286">
      <w:pPr>
        <w:spacing w:line="360" w:lineRule="auto"/>
        <w:ind w:firstLine="708"/>
        <w:jc w:val="both"/>
        <w:rPr>
          <w:sz w:val="28"/>
          <w:szCs w:val="28"/>
        </w:rPr>
      </w:pPr>
      <w:r w:rsidRPr="00E20D7E">
        <w:rPr>
          <w:sz w:val="28"/>
          <w:szCs w:val="28"/>
        </w:rPr>
        <w:lastRenderedPageBreak/>
        <w:t>8. Швидкість подачі присадкового дроту V</w:t>
      </w:r>
      <w:r w:rsidRPr="00E20D7E">
        <w:rPr>
          <w:sz w:val="28"/>
          <w:szCs w:val="28"/>
          <w:vertAlign w:val="subscript"/>
        </w:rPr>
        <w:t>под</w:t>
      </w:r>
      <w:r w:rsidRPr="00E20D7E">
        <w:rPr>
          <w:sz w:val="28"/>
          <w:szCs w:val="28"/>
        </w:rPr>
        <w:t>:</w:t>
      </w:r>
    </w:p>
    <w:p w:rsidR="00673286" w:rsidRPr="00E20D7E" w:rsidRDefault="00F65622" w:rsidP="00673286">
      <w:pPr>
        <w:spacing w:line="360" w:lineRule="auto"/>
        <w:ind w:firstLine="708"/>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под</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4*</m:t>
              </m:r>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зв</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н</m:t>
                  </m:r>
                </m:sub>
              </m:sSub>
            </m:num>
            <m:den>
              <m:r>
                <w:rPr>
                  <w:rFonts w:ascii="Cambria Math" w:hAnsi="Cambria Math"/>
                  <w:sz w:val="28"/>
                  <w:szCs w:val="28"/>
                </w:rPr>
                <m:t>π*</m:t>
              </m:r>
              <m:sSubSup>
                <m:sSubSupPr>
                  <m:ctrlPr>
                    <w:rPr>
                      <w:rFonts w:ascii="Cambria Math" w:hAnsi="Cambria Math"/>
                      <w:i/>
                      <w:sz w:val="28"/>
                      <w:szCs w:val="28"/>
                    </w:rPr>
                  </m:ctrlPr>
                </m:sSubSupPr>
                <m:e>
                  <m:r>
                    <w:rPr>
                      <w:rFonts w:ascii="Cambria Math" w:hAnsi="Cambria Math"/>
                      <w:sz w:val="28"/>
                      <w:szCs w:val="28"/>
                    </w:rPr>
                    <m:t>d</m:t>
                  </m:r>
                </m:e>
                <m:sub>
                  <m:r>
                    <w:rPr>
                      <w:rFonts w:ascii="Cambria Math" w:hAnsi="Cambria Math"/>
                      <w:sz w:val="28"/>
                      <w:szCs w:val="28"/>
                    </w:rPr>
                    <m:t>п</m:t>
                  </m:r>
                </m:sub>
                <m:sup>
                  <m:r>
                    <w:rPr>
                      <w:rFonts w:ascii="Cambria Math" w:hAnsi="Cambria Math"/>
                      <w:sz w:val="28"/>
                      <w:szCs w:val="28"/>
                    </w:rPr>
                    <m:t>2</m:t>
                  </m:r>
                </m:sup>
              </m:sSubSup>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4*5*14.7</m:t>
              </m:r>
            </m:num>
            <m:den>
              <m:r>
                <w:rPr>
                  <w:rFonts w:ascii="Cambria Math" w:hAnsi="Cambria Math"/>
                  <w:sz w:val="28"/>
                  <w:szCs w:val="28"/>
                </w:rPr>
                <m:t>3.14*4</m:t>
              </m:r>
            </m:den>
          </m:f>
          <m:r>
            <w:rPr>
              <w:rFonts w:ascii="Cambria Math" w:hAnsi="Cambria Math"/>
              <w:sz w:val="28"/>
              <w:szCs w:val="28"/>
            </w:rPr>
            <m:t>=23.4</m:t>
          </m:r>
          <m:f>
            <m:fPr>
              <m:type m:val="lin"/>
              <m:ctrlPr>
                <w:rPr>
                  <w:rFonts w:ascii="Cambria Math" w:hAnsi="Cambria Math"/>
                  <w:i/>
                  <w:sz w:val="28"/>
                  <w:szCs w:val="28"/>
                </w:rPr>
              </m:ctrlPr>
            </m:fPr>
            <m:num>
              <m:r>
                <m:rPr>
                  <m:sty m:val="p"/>
                </m:rPr>
                <w:rPr>
                  <w:rFonts w:ascii="Cambria Math" w:hAnsi="Cambria Math"/>
                  <w:sz w:val="28"/>
                  <w:szCs w:val="28"/>
                </w:rPr>
                <m:t>мм</m:t>
              </m:r>
            </m:num>
            <m:den>
              <m:r>
                <w:rPr>
                  <w:rFonts w:ascii="Cambria Math" w:hAnsi="Cambria Math"/>
                  <w:sz w:val="28"/>
                  <w:szCs w:val="28"/>
                </w:rPr>
                <m:t>с</m:t>
              </m:r>
            </m:den>
          </m:f>
          <m:r>
            <w:rPr>
              <w:rFonts w:ascii="Cambria Math" w:hAnsi="Cambria Math"/>
              <w:sz w:val="28"/>
              <w:szCs w:val="28"/>
            </w:rPr>
            <m:t xml:space="preserve"> </m:t>
          </m:r>
        </m:oMath>
      </m:oMathPara>
    </w:p>
    <w:p w:rsidR="00673286" w:rsidRPr="00E20D7E" w:rsidRDefault="00F65622" w:rsidP="00673286">
      <w:pPr>
        <w:spacing w:line="360" w:lineRule="auto"/>
        <w:ind w:firstLine="708"/>
        <w:jc w:val="both"/>
        <w:rPr>
          <w:sz w:val="28"/>
          <w:szCs w:val="28"/>
        </w:rPr>
      </w:pP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н</m:t>
            </m:r>
          </m:sub>
        </m:sSub>
        <m:r>
          <w:rPr>
            <w:rFonts w:ascii="Cambria Math" w:hAnsi="Cambria Math"/>
            <w:sz w:val="28"/>
            <w:szCs w:val="28"/>
          </w:rPr>
          <m:t>=b*S+0.7*g*e=0*4+0.7*3*7=14.7</m:t>
        </m:r>
        <m:sSup>
          <m:sSupPr>
            <m:ctrlPr>
              <w:rPr>
                <w:rFonts w:ascii="Cambria Math" w:hAnsi="Cambria Math"/>
                <w:i/>
                <w:sz w:val="28"/>
                <w:szCs w:val="28"/>
              </w:rPr>
            </m:ctrlPr>
          </m:sSupPr>
          <m:e>
            <m:r>
              <w:rPr>
                <w:rFonts w:ascii="Cambria Math" w:hAnsi="Cambria Math"/>
                <w:sz w:val="28"/>
                <w:szCs w:val="28"/>
              </w:rPr>
              <m:t xml:space="preserve"> мм</m:t>
            </m:r>
          </m:e>
          <m:sup>
            <m:r>
              <w:rPr>
                <w:rFonts w:ascii="Cambria Math" w:hAnsi="Cambria Math"/>
                <w:sz w:val="28"/>
                <w:szCs w:val="28"/>
              </w:rPr>
              <m:t>2</m:t>
            </m:r>
          </m:sup>
        </m:sSup>
      </m:oMath>
      <w:r w:rsidR="00673286" w:rsidRPr="00E20D7E">
        <w:rPr>
          <w:sz w:val="28"/>
          <w:szCs w:val="28"/>
        </w:rPr>
        <w:t xml:space="preserve"> </w:t>
      </w:r>
    </w:p>
    <w:p w:rsidR="00673286" w:rsidRPr="00E20D7E" w:rsidRDefault="00673286" w:rsidP="00673286">
      <w:pPr>
        <w:spacing w:line="360" w:lineRule="auto"/>
        <w:ind w:firstLine="708"/>
        <w:jc w:val="both"/>
        <w:rPr>
          <w:sz w:val="28"/>
          <w:szCs w:val="28"/>
        </w:rPr>
      </w:pPr>
      <w:r w:rsidRPr="00E20D7E">
        <w:rPr>
          <w:sz w:val="28"/>
          <w:szCs w:val="28"/>
        </w:rPr>
        <w:t>Для зручності приймаємо</w:t>
      </w:r>
    </w:p>
    <w:p w:rsidR="00673286" w:rsidRPr="00E20D7E" w:rsidRDefault="00F65622" w:rsidP="00673286">
      <w:pPr>
        <w:spacing w:line="360" w:lineRule="auto"/>
        <w:ind w:firstLine="708"/>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под</m:t>
              </m:r>
            </m:sub>
          </m:sSub>
          <m:r>
            <w:rPr>
              <w:rFonts w:ascii="Cambria Math" w:hAnsi="Cambria Math"/>
              <w:sz w:val="28"/>
              <w:szCs w:val="28"/>
            </w:rPr>
            <m:t>=23.4</m:t>
          </m:r>
          <m:f>
            <m:fPr>
              <m:type m:val="lin"/>
              <m:ctrlPr>
                <w:rPr>
                  <w:rFonts w:ascii="Cambria Math" w:hAnsi="Cambria Math"/>
                  <w:i/>
                  <w:sz w:val="28"/>
                  <w:szCs w:val="28"/>
                </w:rPr>
              </m:ctrlPr>
            </m:fPr>
            <m:num>
              <m:r>
                <m:rPr>
                  <m:sty m:val="p"/>
                </m:rPr>
                <w:rPr>
                  <w:rFonts w:ascii="Cambria Math" w:hAnsi="Cambria Math"/>
                  <w:sz w:val="28"/>
                  <w:szCs w:val="28"/>
                </w:rPr>
                <m:t>мм</m:t>
              </m:r>
            </m:num>
            <m:den>
              <m:r>
                <w:rPr>
                  <w:rFonts w:ascii="Cambria Math" w:hAnsi="Cambria Math"/>
                  <w:sz w:val="28"/>
                  <w:szCs w:val="28"/>
                </w:rPr>
                <m:t>с</m:t>
              </m:r>
            </m:den>
          </m:f>
          <m:r>
            <w:rPr>
              <w:rFonts w:ascii="Cambria Math" w:hAnsi="Cambria Math"/>
              <w:sz w:val="28"/>
              <w:szCs w:val="28"/>
            </w:rPr>
            <m:t xml:space="preserve">=82.8 </m:t>
          </m:r>
          <m:f>
            <m:fPr>
              <m:type m:val="lin"/>
              <m:ctrlPr>
                <w:rPr>
                  <w:rFonts w:ascii="Cambria Math" w:hAnsi="Cambria Math"/>
                  <w:i/>
                  <w:sz w:val="28"/>
                  <w:szCs w:val="28"/>
                </w:rPr>
              </m:ctrlPr>
            </m:fPr>
            <m:num>
              <m:r>
                <w:rPr>
                  <w:rFonts w:ascii="Cambria Math" w:hAnsi="Cambria Math"/>
                  <w:sz w:val="28"/>
                  <w:szCs w:val="28"/>
                </w:rPr>
                <m:t>м</m:t>
              </m:r>
            </m:num>
            <m:den>
              <m:r>
                <w:rPr>
                  <w:rFonts w:ascii="Cambria Math" w:hAnsi="Cambria Math"/>
                  <w:sz w:val="28"/>
                  <w:szCs w:val="28"/>
                </w:rPr>
                <m:t>год.</m:t>
              </m:r>
            </m:den>
          </m:f>
        </m:oMath>
      </m:oMathPara>
    </w:p>
    <w:p w:rsidR="00673286" w:rsidRPr="00E20D7E" w:rsidRDefault="00673286" w:rsidP="006842AC">
      <w:pPr>
        <w:spacing w:line="360" w:lineRule="auto"/>
        <w:ind w:firstLine="708"/>
        <w:jc w:val="both"/>
        <w:rPr>
          <w:bCs/>
          <w:sz w:val="28"/>
          <w:szCs w:val="28"/>
          <w:lang w:eastAsia="en-US"/>
        </w:rPr>
      </w:pPr>
      <w:r w:rsidRPr="00E20D7E">
        <w:rPr>
          <w:bCs/>
          <w:sz w:val="28"/>
          <w:szCs w:val="28"/>
          <w:lang w:eastAsia="en-US"/>
        </w:rPr>
        <w:t>Розрахунок режимів зварювання з'єднання №2</w:t>
      </w:r>
    </w:p>
    <w:p w:rsidR="00673286" w:rsidRPr="00E20D7E" w:rsidRDefault="00673286" w:rsidP="00673286">
      <w:pPr>
        <w:spacing w:line="360" w:lineRule="auto"/>
        <w:ind w:firstLine="708"/>
        <w:jc w:val="both"/>
        <w:rPr>
          <w:sz w:val="28"/>
          <w:szCs w:val="28"/>
        </w:rPr>
      </w:pPr>
    </w:p>
    <w:p w:rsidR="00673286" w:rsidRDefault="00673286" w:rsidP="00673286">
      <w:pPr>
        <w:spacing w:line="360" w:lineRule="auto"/>
        <w:ind w:firstLine="720"/>
        <w:jc w:val="center"/>
        <w:rPr>
          <w:sz w:val="28"/>
          <w:szCs w:val="28"/>
          <w:lang w:eastAsia="uk-UA"/>
        </w:rPr>
      </w:pPr>
      <w:r w:rsidRPr="00E20D7E">
        <w:rPr>
          <w:noProof/>
          <w:lang w:eastAsia="uk-UA"/>
        </w:rPr>
        <w:drawing>
          <wp:inline distT="0" distB="0" distL="0" distR="0" wp14:anchorId="0F76B196" wp14:editId="578778B8">
            <wp:extent cx="3181350" cy="190500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181350" cy="1905000"/>
                    </a:xfrm>
                    <a:prstGeom prst="rect">
                      <a:avLst/>
                    </a:prstGeom>
                  </pic:spPr>
                </pic:pic>
              </a:graphicData>
            </a:graphic>
          </wp:inline>
        </w:drawing>
      </w:r>
    </w:p>
    <w:p w:rsidR="00B32917" w:rsidRPr="00E20D7E" w:rsidRDefault="00B32917" w:rsidP="00673286">
      <w:pPr>
        <w:spacing w:line="360" w:lineRule="auto"/>
        <w:ind w:firstLine="720"/>
        <w:jc w:val="center"/>
        <w:rPr>
          <w:sz w:val="28"/>
          <w:szCs w:val="28"/>
          <w:lang w:eastAsia="uk-UA"/>
        </w:rPr>
      </w:pPr>
      <w:r>
        <w:rPr>
          <w:sz w:val="28"/>
          <w:szCs w:val="28"/>
          <w:lang w:eastAsia="uk-UA"/>
        </w:rPr>
        <w:t>Рис.1.11. Зварне з’єднання №2</w:t>
      </w:r>
    </w:p>
    <w:p w:rsidR="00673286" w:rsidRPr="00E20D7E" w:rsidRDefault="00673286" w:rsidP="00673286">
      <w:pPr>
        <w:spacing w:line="360" w:lineRule="auto"/>
        <w:ind w:firstLine="720"/>
        <w:jc w:val="center"/>
        <w:rPr>
          <w:sz w:val="28"/>
          <w:szCs w:val="28"/>
          <w:lang w:eastAsia="uk-UA"/>
        </w:rPr>
      </w:pPr>
      <w:r w:rsidRPr="00E20D7E">
        <w:rPr>
          <w:sz w:val="28"/>
          <w:szCs w:val="28"/>
          <w:lang w:eastAsia="uk-UA"/>
        </w:rPr>
        <w:t xml:space="preserve">b=0+1 ; c =1+-1 ; e=7+-2 ; </w:t>
      </w:r>
      <m:oMath>
        <m:r>
          <w:rPr>
            <w:rFonts w:ascii="Cambria Math" w:hAnsi="Cambria Math"/>
            <w:sz w:val="28"/>
            <w:szCs w:val="28"/>
            <w:lang w:eastAsia="uk-UA"/>
          </w:rPr>
          <m:t>α</m:t>
        </m:r>
      </m:oMath>
      <w:r w:rsidRPr="00E20D7E">
        <w:rPr>
          <w:sz w:val="28"/>
          <w:szCs w:val="28"/>
          <w:lang w:eastAsia="uk-UA"/>
        </w:rPr>
        <w:t>=55</w:t>
      </w:r>
    </w:p>
    <w:p w:rsidR="00673286" w:rsidRPr="00E20D7E" w:rsidRDefault="00673286" w:rsidP="00673286">
      <w:pPr>
        <w:spacing w:line="360" w:lineRule="auto"/>
        <w:ind w:firstLine="708"/>
        <w:jc w:val="both"/>
        <w:rPr>
          <w:sz w:val="28"/>
          <w:szCs w:val="28"/>
        </w:rPr>
      </w:pPr>
      <w:r w:rsidRPr="00E20D7E">
        <w:rPr>
          <w:sz w:val="28"/>
          <w:szCs w:val="28"/>
        </w:rPr>
        <w:t>1. Розрахункова погонної енергії q</w:t>
      </w:r>
      <w:r w:rsidRPr="00E20D7E">
        <w:rPr>
          <w:sz w:val="28"/>
          <w:szCs w:val="28"/>
          <w:vertAlign w:val="subscript"/>
        </w:rPr>
        <w:t>п</w:t>
      </w:r>
      <w:r w:rsidRPr="00E20D7E">
        <w:rPr>
          <w:sz w:val="28"/>
          <w:szCs w:val="28"/>
        </w:rPr>
        <w:t>:</w:t>
      </w:r>
    </w:p>
    <w:p w:rsidR="00673286" w:rsidRPr="00E20D7E" w:rsidRDefault="00F65622" w:rsidP="00673286">
      <w:pPr>
        <w:spacing w:line="360" w:lineRule="auto"/>
        <w:ind w:firstLine="708"/>
        <w:jc w:val="both"/>
        <w:rPr>
          <w:sz w:val="28"/>
          <w:szCs w:val="28"/>
        </w:rPr>
      </w:pPr>
      <m:oMath>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п</m:t>
            </m:r>
          </m:sub>
        </m:sSub>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190*S-90</m:t>
            </m:r>
          </m:e>
        </m:d>
        <m:r>
          <w:rPr>
            <w:rFonts w:ascii="Cambria Math" w:hAnsi="Cambria Math"/>
            <w:sz w:val="28"/>
            <w:szCs w:val="28"/>
          </w:rPr>
          <m:t>±15*S=610…730 Дж/</m:t>
        </m:r>
        <m:r>
          <m:rPr>
            <m:sty m:val="p"/>
          </m:rPr>
          <w:rPr>
            <w:rFonts w:ascii="Cambria Math" w:hAnsi="Cambria Math"/>
            <w:sz w:val="28"/>
            <w:szCs w:val="28"/>
          </w:rPr>
          <m:t>м</m:t>
        </m:r>
      </m:oMath>
      <w:r w:rsidR="00673286" w:rsidRPr="00E20D7E">
        <w:rPr>
          <w:sz w:val="28"/>
          <w:szCs w:val="28"/>
        </w:rPr>
        <w:t>.</w:t>
      </w:r>
    </w:p>
    <w:p w:rsidR="00673286" w:rsidRPr="00E20D7E" w:rsidRDefault="00673286" w:rsidP="00673286">
      <w:pPr>
        <w:spacing w:line="360" w:lineRule="auto"/>
        <w:ind w:firstLine="708"/>
        <w:jc w:val="both"/>
        <w:rPr>
          <w:i/>
          <w:sz w:val="28"/>
          <w:szCs w:val="28"/>
        </w:rPr>
      </w:pPr>
      <w:r w:rsidRPr="00E20D7E">
        <w:rPr>
          <w:sz w:val="28"/>
          <w:szCs w:val="28"/>
        </w:rPr>
        <w:t xml:space="preserve">Обираємо середнє значення </w:t>
      </w:r>
      <m:oMath>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п</m:t>
            </m:r>
          </m:sub>
        </m:sSub>
        <m:r>
          <w:rPr>
            <w:rFonts w:ascii="Cambria Math" w:hAnsi="Cambria Math"/>
            <w:sz w:val="28"/>
            <w:szCs w:val="28"/>
          </w:rPr>
          <m:t>=670 Дж/</m:t>
        </m:r>
        <m:r>
          <m:rPr>
            <m:sty m:val="p"/>
          </m:rPr>
          <w:rPr>
            <w:rFonts w:ascii="Cambria Math" w:hAnsi="Cambria Math"/>
            <w:sz w:val="28"/>
            <w:szCs w:val="28"/>
          </w:rPr>
          <m:t>мм</m:t>
        </m:r>
      </m:oMath>
    </w:p>
    <w:p w:rsidR="00673286" w:rsidRPr="00E20D7E" w:rsidRDefault="00673286" w:rsidP="00673286">
      <w:pPr>
        <w:spacing w:line="360" w:lineRule="auto"/>
        <w:ind w:firstLine="708"/>
        <w:jc w:val="both"/>
        <w:rPr>
          <w:sz w:val="28"/>
          <w:szCs w:val="28"/>
        </w:rPr>
      </w:pPr>
      <w:r w:rsidRPr="00E20D7E">
        <w:rPr>
          <w:sz w:val="28"/>
          <w:szCs w:val="28"/>
        </w:rPr>
        <w:t>2. Зварювальний струм I</w:t>
      </w:r>
      <w:r w:rsidRPr="00E20D7E">
        <w:rPr>
          <w:sz w:val="28"/>
          <w:szCs w:val="28"/>
          <w:vertAlign w:val="subscript"/>
        </w:rPr>
        <w:t>зв</w:t>
      </w:r>
      <w:r w:rsidRPr="00E20D7E">
        <w:rPr>
          <w:sz w:val="28"/>
          <w:szCs w:val="28"/>
        </w:rPr>
        <w:t>:</w:t>
      </w:r>
    </w:p>
    <w:p w:rsidR="00673286" w:rsidRPr="00E20D7E" w:rsidRDefault="00F65622" w:rsidP="00673286">
      <w:pPr>
        <w:spacing w:line="360" w:lineRule="auto"/>
        <w:ind w:firstLine="708"/>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зв</m:t>
              </m:r>
            </m:sub>
          </m:sSub>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43S+67</m:t>
              </m:r>
            </m:e>
          </m:d>
          <m:r>
            <w:rPr>
              <w:rFonts w:ascii="Cambria Math" w:hAnsi="Cambria Math"/>
              <w:sz w:val="28"/>
              <w:szCs w:val="28"/>
            </w:rPr>
            <m:t>±15S=</m:t>
          </m:r>
          <m:d>
            <m:dPr>
              <m:ctrlPr>
                <w:rPr>
                  <w:rFonts w:ascii="Cambria Math" w:hAnsi="Cambria Math"/>
                  <w:i/>
                  <w:sz w:val="28"/>
                  <w:szCs w:val="28"/>
                </w:rPr>
              </m:ctrlPr>
            </m:dPr>
            <m:e>
              <m:r>
                <w:rPr>
                  <w:rFonts w:ascii="Cambria Math" w:hAnsi="Cambria Math"/>
                  <w:sz w:val="28"/>
                  <w:szCs w:val="28"/>
                </w:rPr>
                <m:t>43*4+67</m:t>
              </m:r>
            </m:e>
          </m:d>
          <m:r>
            <w:rPr>
              <w:rFonts w:ascii="Cambria Math" w:hAnsi="Cambria Math"/>
              <w:sz w:val="28"/>
              <w:szCs w:val="28"/>
            </w:rPr>
            <m:t xml:space="preserve">±15*4=179…300 </m:t>
          </m:r>
          <m:r>
            <m:rPr>
              <m:sty m:val="p"/>
            </m:rPr>
            <w:rPr>
              <w:rFonts w:ascii="Cambria Math" w:hAnsi="Cambria Math"/>
              <w:sz w:val="28"/>
              <w:szCs w:val="28"/>
            </w:rPr>
            <m:t>A</m:t>
          </m:r>
        </m:oMath>
      </m:oMathPara>
    </w:p>
    <w:p w:rsidR="00673286" w:rsidRPr="00E20D7E" w:rsidRDefault="00673286" w:rsidP="00673286">
      <w:pPr>
        <w:spacing w:line="360" w:lineRule="auto"/>
        <w:ind w:firstLine="708"/>
        <w:jc w:val="both"/>
        <w:rPr>
          <w:i/>
          <w:sz w:val="28"/>
          <w:szCs w:val="28"/>
        </w:rPr>
      </w:pPr>
      <w:r w:rsidRPr="00E20D7E">
        <w:rPr>
          <w:sz w:val="28"/>
          <w:szCs w:val="28"/>
        </w:rPr>
        <w:t xml:space="preserve">Обираємо середнє значення </w:t>
      </w:r>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зв</m:t>
            </m:r>
          </m:sub>
        </m:sSub>
        <m:r>
          <w:rPr>
            <w:rFonts w:ascii="Cambria Math" w:hAnsi="Cambria Math"/>
            <w:sz w:val="28"/>
            <w:szCs w:val="28"/>
          </w:rPr>
          <m:t>=240 A</m:t>
        </m:r>
      </m:oMath>
    </w:p>
    <w:p w:rsidR="00673286" w:rsidRPr="00E20D7E" w:rsidRDefault="00673286" w:rsidP="00673286">
      <w:pPr>
        <w:spacing w:line="360" w:lineRule="auto"/>
        <w:ind w:firstLine="708"/>
        <w:jc w:val="both"/>
        <w:rPr>
          <w:sz w:val="28"/>
          <w:szCs w:val="28"/>
        </w:rPr>
      </w:pPr>
      <w:r w:rsidRPr="00E20D7E">
        <w:rPr>
          <w:sz w:val="28"/>
          <w:szCs w:val="28"/>
        </w:rPr>
        <w:t>3. Напруга дуги :</w:t>
      </w:r>
    </w:p>
    <w:p w:rsidR="00673286" w:rsidRPr="00E20D7E" w:rsidRDefault="00F65622" w:rsidP="00673286">
      <w:pPr>
        <w:spacing w:line="360" w:lineRule="auto"/>
        <w:ind w:firstLine="708"/>
        <w:jc w:val="both"/>
        <w:rPr>
          <w:sz w:val="28"/>
          <w:szCs w:val="28"/>
        </w:rPr>
      </w:pPr>
      <m:oMath>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д</m:t>
            </m:r>
          </m:sub>
        </m:sSub>
        <m:r>
          <w:rPr>
            <w:rFonts w:ascii="Cambria Math" w:hAnsi="Cambria Math"/>
            <w:sz w:val="28"/>
            <w:szCs w:val="28"/>
          </w:rPr>
          <m:t>=0.02</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зв</m:t>
            </m:r>
          </m:sub>
        </m:sSub>
        <m:r>
          <w:rPr>
            <w:rFonts w:ascii="Cambria Math" w:hAnsi="Cambria Math"/>
            <w:sz w:val="28"/>
            <w:szCs w:val="28"/>
          </w:rPr>
          <m:t>+9=0.02*240+9=13.8</m:t>
        </m:r>
      </m:oMath>
      <w:r w:rsidR="00673286" w:rsidRPr="00E20D7E">
        <w:rPr>
          <w:sz w:val="28"/>
          <w:szCs w:val="28"/>
        </w:rPr>
        <w:t xml:space="preserve"> В</w:t>
      </w:r>
    </w:p>
    <w:p w:rsidR="00673286" w:rsidRPr="00E20D7E" w:rsidRDefault="00673286" w:rsidP="00673286">
      <w:pPr>
        <w:spacing w:line="360" w:lineRule="auto"/>
        <w:ind w:firstLine="708"/>
        <w:jc w:val="both"/>
        <w:rPr>
          <w:sz w:val="28"/>
          <w:szCs w:val="28"/>
        </w:rPr>
      </w:pPr>
      <w:r w:rsidRPr="00E20D7E">
        <w:rPr>
          <w:sz w:val="28"/>
          <w:szCs w:val="28"/>
        </w:rPr>
        <w:t>4. Швидкість зварювання :</w:t>
      </w:r>
    </w:p>
    <w:p w:rsidR="00673286" w:rsidRPr="00E20D7E" w:rsidRDefault="00F65622" w:rsidP="00673286">
      <w:pPr>
        <w:spacing w:line="360" w:lineRule="auto"/>
        <w:ind w:firstLine="708"/>
        <w:jc w:val="both"/>
        <w:rPr>
          <w:i/>
          <w:sz w:val="28"/>
          <w:szCs w:val="28"/>
        </w:rPr>
      </w:pPr>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зв</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зв</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д</m:t>
                </m:r>
              </m:sub>
            </m:sSub>
          </m:num>
          <m:den>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п</m:t>
                </m:r>
              </m:sub>
            </m:sSub>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240*13.8</m:t>
            </m:r>
          </m:num>
          <m:den>
            <m:r>
              <w:rPr>
                <w:rFonts w:ascii="Cambria Math" w:hAnsi="Cambria Math"/>
                <w:sz w:val="28"/>
                <w:szCs w:val="28"/>
              </w:rPr>
              <m:t>670</m:t>
            </m:r>
          </m:den>
        </m:f>
        <m:r>
          <w:rPr>
            <w:rFonts w:ascii="Cambria Math" w:hAnsi="Cambria Math"/>
            <w:sz w:val="28"/>
            <w:szCs w:val="28"/>
          </w:rPr>
          <m:t xml:space="preserve">=5 </m:t>
        </m:r>
        <m:f>
          <m:fPr>
            <m:ctrlPr>
              <w:rPr>
                <w:rFonts w:ascii="Cambria Math" w:hAnsi="Cambria Math"/>
                <w:i/>
                <w:sz w:val="28"/>
                <w:szCs w:val="28"/>
              </w:rPr>
            </m:ctrlPr>
          </m:fPr>
          <m:num>
            <m:r>
              <w:rPr>
                <w:rFonts w:ascii="Cambria Math" w:hAnsi="Cambria Math"/>
                <w:sz w:val="28"/>
                <w:szCs w:val="28"/>
              </w:rPr>
              <m:t>мм</m:t>
            </m:r>
          </m:num>
          <m:den>
            <m:r>
              <w:rPr>
                <w:rFonts w:ascii="Cambria Math" w:hAnsi="Cambria Math"/>
                <w:sz w:val="28"/>
                <w:szCs w:val="28"/>
              </w:rPr>
              <m:t>с</m:t>
            </m:r>
          </m:den>
        </m:f>
      </m:oMath>
      <w:r w:rsidR="00673286" w:rsidRPr="00E20D7E">
        <w:rPr>
          <w:sz w:val="28"/>
          <w:szCs w:val="28"/>
        </w:rPr>
        <w:t xml:space="preserve"> </w:t>
      </w:r>
    </w:p>
    <w:p w:rsidR="00673286" w:rsidRPr="00E20D7E" w:rsidRDefault="00673286" w:rsidP="00673286">
      <w:pPr>
        <w:spacing w:line="360" w:lineRule="auto"/>
        <w:ind w:firstLine="709"/>
        <w:jc w:val="both"/>
        <w:rPr>
          <w:sz w:val="28"/>
          <w:szCs w:val="28"/>
        </w:rPr>
      </w:pPr>
      <w:r w:rsidRPr="00E20D7E">
        <w:rPr>
          <w:sz w:val="28"/>
          <w:szCs w:val="28"/>
        </w:rPr>
        <w:t>5.Розрахунок діаметру вольфрамового електрода :</w:t>
      </w:r>
    </w:p>
    <w:p w:rsidR="00673286" w:rsidRPr="00E20D7E" w:rsidRDefault="00F65622" w:rsidP="00673286">
      <w:pPr>
        <w:spacing w:line="360" w:lineRule="auto"/>
        <w:ind w:firstLine="708"/>
        <w:jc w:val="both"/>
        <w:rPr>
          <w:sz w:val="28"/>
          <w:szCs w:val="28"/>
        </w:rPr>
      </w:pPr>
      <m:oMath>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w</m:t>
            </m:r>
          </m:sub>
        </m:sSub>
        <m:r>
          <w:rPr>
            <w:rFonts w:ascii="Cambria Math" w:hAnsi="Cambria Math"/>
            <w:sz w:val="28"/>
            <w:szCs w:val="28"/>
          </w:rPr>
          <m:t>=0.072*</m:t>
        </m:r>
        <m:sSubSup>
          <m:sSubSupPr>
            <m:ctrlPr>
              <w:rPr>
                <w:rFonts w:ascii="Cambria Math" w:hAnsi="Cambria Math"/>
                <w:i/>
                <w:sz w:val="28"/>
                <w:szCs w:val="28"/>
              </w:rPr>
            </m:ctrlPr>
          </m:sSubSupPr>
          <m:e>
            <m:r>
              <w:rPr>
                <w:rFonts w:ascii="Cambria Math" w:hAnsi="Cambria Math"/>
                <w:sz w:val="28"/>
                <w:szCs w:val="28"/>
              </w:rPr>
              <m:t>I</m:t>
            </m:r>
          </m:e>
          <m:sub>
            <m:r>
              <w:rPr>
                <w:rFonts w:ascii="Cambria Math" w:hAnsi="Cambria Math"/>
                <w:sz w:val="28"/>
                <w:szCs w:val="28"/>
              </w:rPr>
              <m:t>зв</m:t>
            </m:r>
          </m:sub>
          <m:sup>
            <m:r>
              <w:rPr>
                <w:rFonts w:ascii="Cambria Math" w:hAnsi="Cambria Math"/>
                <w:sz w:val="28"/>
                <w:szCs w:val="28"/>
              </w:rPr>
              <m:t>0.666</m:t>
            </m:r>
          </m:sup>
        </m:sSubSup>
        <m:r>
          <w:rPr>
            <w:rFonts w:ascii="Cambria Math" w:hAnsi="Cambria Math"/>
            <w:sz w:val="28"/>
            <w:szCs w:val="28"/>
          </w:rPr>
          <m:t>=0.072*</m:t>
        </m:r>
        <m:sSup>
          <m:sSupPr>
            <m:ctrlPr>
              <w:rPr>
                <w:rFonts w:ascii="Cambria Math" w:hAnsi="Cambria Math"/>
                <w:i/>
                <w:sz w:val="28"/>
                <w:szCs w:val="28"/>
              </w:rPr>
            </m:ctrlPr>
          </m:sSupPr>
          <m:e>
            <m:r>
              <w:rPr>
                <w:rFonts w:ascii="Cambria Math" w:hAnsi="Cambria Math"/>
                <w:sz w:val="28"/>
                <w:szCs w:val="28"/>
              </w:rPr>
              <m:t>240</m:t>
            </m:r>
          </m:e>
          <m:sup>
            <m:r>
              <w:rPr>
                <w:rFonts w:ascii="Cambria Math" w:hAnsi="Cambria Math"/>
                <w:sz w:val="28"/>
                <w:szCs w:val="28"/>
              </w:rPr>
              <m:t>0.666</m:t>
            </m:r>
          </m:sup>
        </m:sSup>
        <m:r>
          <w:rPr>
            <w:rFonts w:ascii="Cambria Math" w:hAnsi="Cambria Math"/>
            <w:sz w:val="28"/>
            <w:szCs w:val="28"/>
          </w:rPr>
          <m:t xml:space="preserve">=2.77 </m:t>
        </m:r>
        <m:r>
          <m:rPr>
            <m:sty m:val="p"/>
          </m:rPr>
          <w:rPr>
            <w:rFonts w:ascii="Cambria Math" w:hAnsi="Cambria Math"/>
            <w:sz w:val="28"/>
            <w:szCs w:val="28"/>
          </w:rPr>
          <m:t>мм</m:t>
        </m:r>
      </m:oMath>
      <w:r w:rsidR="00673286" w:rsidRPr="00E20D7E">
        <w:rPr>
          <w:sz w:val="28"/>
          <w:szCs w:val="28"/>
        </w:rPr>
        <w:t>.</w:t>
      </w:r>
    </w:p>
    <w:p w:rsidR="00673286" w:rsidRPr="00E20D7E" w:rsidRDefault="00673286" w:rsidP="00673286">
      <w:pPr>
        <w:spacing w:line="360" w:lineRule="auto"/>
        <w:ind w:firstLine="708"/>
        <w:jc w:val="both"/>
        <w:rPr>
          <w:sz w:val="28"/>
          <w:szCs w:val="28"/>
        </w:rPr>
      </w:pPr>
      <w:r w:rsidRPr="00E20D7E">
        <w:rPr>
          <w:sz w:val="28"/>
          <w:szCs w:val="28"/>
        </w:rPr>
        <w:lastRenderedPageBreak/>
        <w:t xml:space="preserve">По розрахованому </w:t>
      </w:r>
      <m:oMath>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w</m:t>
            </m:r>
          </m:sub>
        </m:sSub>
      </m:oMath>
      <w:r w:rsidRPr="00E20D7E">
        <w:rPr>
          <w:sz w:val="28"/>
          <w:szCs w:val="28"/>
        </w:rPr>
        <w:t xml:space="preserve"> обирається найближчий стандартний по ISO 6848:2004</w:t>
      </w:r>
    </w:p>
    <w:p w:rsidR="00673286" w:rsidRPr="00E20D7E" w:rsidRDefault="00F65622" w:rsidP="00673286">
      <w:pPr>
        <w:spacing w:line="360" w:lineRule="auto"/>
        <w:jc w:val="both"/>
        <w:rPr>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w</m:t>
              </m:r>
            </m:sub>
          </m:sSub>
          <m:r>
            <w:rPr>
              <w:rFonts w:ascii="Cambria Math" w:hAnsi="Cambria Math"/>
              <w:sz w:val="28"/>
              <w:szCs w:val="28"/>
            </w:rPr>
            <m:t>=3 мм</m:t>
          </m:r>
        </m:oMath>
      </m:oMathPara>
    </w:p>
    <w:p w:rsidR="00673286" w:rsidRPr="00E20D7E" w:rsidRDefault="00673286" w:rsidP="00673286">
      <w:pPr>
        <w:spacing w:line="360" w:lineRule="auto"/>
        <w:ind w:firstLine="708"/>
        <w:jc w:val="both"/>
        <w:rPr>
          <w:sz w:val="28"/>
          <w:szCs w:val="28"/>
        </w:rPr>
      </w:pPr>
      <w:r w:rsidRPr="00E20D7E">
        <w:rPr>
          <w:sz w:val="28"/>
          <w:szCs w:val="28"/>
        </w:rPr>
        <w:t>6. Витрати захисного газу q</w:t>
      </w:r>
      <w:r w:rsidRPr="00E20D7E">
        <w:rPr>
          <w:sz w:val="28"/>
          <w:szCs w:val="28"/>
          <w:vertAlign w:val="subscript"/>
        </w:rPr>
        <w:t>з.г.</w:t>
      </w:r>
      <w:r w:rsidRPr="00E20D7E">
        <w:rPr>
          <w:sz w:val="28"/>
          <w:szCs w:val="28"/>
        </w:rPr>
        <w:t>:</w:t>
      </w:r>
    </w:p>
    <w:p w:rsidR="00673286" w:rsidRPr="00E20D7E" w:rsidRDefault="00F65622" w:rsidP="00673286">
      <w:pPr>
        <w:spacing w:line="360" w:lineRule="auto"/>
        <w:ind w:firstLine="708"/>
        <w:jc w:val="both"/>
        <w:rPr>
          <w:sz w:val="28"/>
          <w:szCs w:val="28"/>
        </w:rPr>
      </w:pPr>
      <m:oMath>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з.г.</m:t>
            </m:r>
          </m:sub>
        </m:sSub>
        <m:r>
          <w:rPr>
            <w:rFonts w:ascii="Cambria Math" w:hAnsi="Cambria Math"/>
            <w:sz w:val="28"/>
            <w:szCs w:val="28"/>
          </w:rPr>
          <m:t>=0.05*</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зв</m:t>
            </m:r>
          </m:sub>
        </m:sSub>
        <m:r>
          <w:rPr>
            <w:rFonts w:ascii="Cambria Math" w:hAnsi="Cambria Math"/>
            <w:sz w:val="28"/>
            <w:szCs w:val="28"/>
          </w:rPr>
          <m:t xml:space="preserve">=0.05*240=12 </m:t>
        </m:r>
        <m:r>
          <m:rPr>
            <m:sty m:val="p"/>
          </m:rPr>
          <w:rPr>
            <w:rFonts w:ascii="Cambria Math" w:hAnsi="Cambria Math"/>
            <w:sz w:val="28"/>
            <w:szCs w:val="28"/>
          </w:rPr>
          <m:t>л/хв</m:t>
        </m:r>
      </m:oMath>
      <w:r w:rsidR="00673286" w:rsidRPr="00E20D7E">
        <w:rPr>
          <w:sz w:val="28"/>
          <w:szCs w:val="28"/>
        </w:rPr>
        <w:t>.</w:t>
      </w:r>
    </w:p>
    <w:p w:rsidR="00673286" w:rsidRPr="00E20D7E" w:rsidRDefault="00673286" w:rsidP="00673286">
      <w:pPr>
        <w:spacing w:line="360" w:lineRule="auto"/>
        <w:ind w:firstLine="708"/>
        <w:jc w:val="both"/>
        <w:rPr>
          <w:sz w:val="28"/>
          <w:szCs w:val="28"/>
        </w:rPr>
      </w:pPr>
      <w:r w:rsidRPr="00E20D7E">
        <w:rPr>
          <w:sz w:val="28"/>
          <w:szCs w:val="28"/>
        </w:rPr>
        <w:t xml:space="preserve">7. Вибір діаметру присадкового дроту </w:t>
      </w:r>
      <m:oMath>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п</m:t>
            </m:r>
          </m:sub>
        </m:sSub>
      </m:oMath>
      <w:r w:rsidRPr="00E20D7E">
        <w:rPr>
          <w:sz w:val="28"/>
          <w:szCs w:val="28"/>
        </w:rPr>
        <w:t xml:space="preserve">. При автоматичному зварюванні рекомендується </w:t>
      </w:r>
      <m:oMath>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п</m:t>
            </m:r>
          </m:sub>
        </m:sSub>
        <m:r>
          <w:rPr>
            <w:rFonts w:ascii="Cambria Math" w:hAnsi="Cambria Math"/>
            <w:sz w:val="28"/>
            <w:szCs w:val="28"/>
          </w:rPr>
          <m:t>=2 мм</m:t>
        </m:r>
      </m:oMath>
      <w:r w:rsidRPr="00E20D7E">
        <w:rPr>
          <w:sz w:val="28"/>
          <w:szCs w:val="28"/>
        </w:rPr>
        <w:t>.</w:t>
      </w:r>
    </w:p>
    <w:p w:rsidR="00673286" w:rsidRPr="00E20D7E" w:rsidRDefault="00673286" w:rsidP="00673286">
      <w:pPr>
        <w:spacing w:line="360" w:lineRule="auto"/>
        <w:ind w:firstLine="708"/>
        <w:jc w:val="both"/>
        <w:rPr>
          <w:sz w:val="28"/>
          <w:szCs w:val="28"/>
        </w:rPr>
      </w:pPr>
      <w:r w:rsidRPr="00E20D7E">
        <w:rPr>
          <w:sz w:val="28"/>
          <w:szCs w:val="28"/>
        </w:rPr>
        <w:t>8. Швидкість подачі присадкового дроту V</w:t>
      </w:r>
      <w:r w:rsidRPr="00E20D7E">
        <w:rPr>
          <w:sz w:val="28"/>
          <w:szCs w:val="28"/>
          <w:vertAlign w:val="subscript"/>
        </w:rPr>
        <w:t>под</w:t>
      </w:r>
      <w:r w:rsidRPr="00E20D7E">
        <w:rPr>
          <w:sz w:val="28"/>
          <w:szCs w:val="28"/>
        </w:rPr>
        <w:t>:</w:t>
      </w:r>
    </w:p>
    <w:p w:rsidR="00673286" w:rsidRPr="00E20D7E" w:rsidRDefault="00F65622" w:rsidP="00673286">
      <w:pPr>
        <w:spacing w:line="360" w:lineRule="auto"/>
        <w:ind w:firstLine="708"/>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под</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4*</m:t>
              </m:r>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зв</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н</m:t>
                  </m:r>
                </m:sub>
              </m:sSub>
            </m:num>
            <m:den>
              <m:r>
                <w:rPr>
                  <w:rFonts w:ascii="Cambria Math" w:hAnsi="Cambria Math"/>
                  <w:sz w:val="28"/>
                  <w:szCs w:val="28"/>
                </w:rPr>
                <m:t>π*</m:t>
              </m:r>
              <m:sSubSup>
                <m:sSubSupPr>
                  <m:ctrlPr>
                    <w:rPr>
                      <w:rFonts w:ascii="Cambria Math" w:hAnsi="Cambria Math"/>
                      <w:i/>
                      <w:sz w:val="28"/>
                      <w:szCs w:val="28"/>
                    </w:rPr>
                  </m:ctrlPr>
                </m:sSubSupPr>
                <m:e>
                  <m:r>
                    <w:rPr>
                      <w:rFonts w:ascii="Cambria Math" w:hAnsi="Cambria Math"/>
                      <w:sz w:val="28"/>
                      <w:szCs w:val="28"/>
                    </w:rPr>
                    <m:t>d</m:t>
                  </m:r>
                </m:e>
                <m:sub>
                  <m:r>
                    <w:rPr>
                      <w:rFonts w:ascii="Cambria Math" w:hAnsi="Cambria Math"/>
                      <w:sz w:val="28"/>
                      <w:szCs w:val="28"/>
                    </w:rPr>
                    <m:t>п</m:t>
                  </m:r>
                </m:sub>
                <m:sup>
                  <m:r>
                    <w:rPr>
                      <w:rFonts w:ascii="Cambria Math" w:hAnsi="Cambria Math"/>
                      <w:sz w:val="28"/>
                      <w:szCs w:val="28"/>
                    </w:rPr>
                    <m:t>2</m:t>
                  </m:r>
                </m:sup>
              </m:sSubSup>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4*5*8.4</m:t>
              </m:r>
            </m:num>
            <m:den>
              <m:r>
                <w:rPr>
                  <w:rFonts w:ascii="Cambria Math" w:hAnsi="Cambria Math"/>
                  <w:sz w:val="28"/>
                  <w:szCs w:val="28"/>
                </w:rPr>
                <m:t>3.14*4</m:t>
              </m:r>
            </m:den>
          </m:f>
          <m:r>
            <w:rPr>
              <w:rFonts w:ascii="Cambria Math" w:hAnsi="Cambria Math"/>
              <w:sz w:val="28"/>
              <w:szCs w:val="28"/>
            </w:rPr>
            <m:t>=13.4</m:t>
          </m:r>
          <m:f>
            <m:fPr>
              <m:type m:val="lin"/>
              <m:ctrlPr>
                <w:rPr>
                  <w:rFonts w:ascii="Cambria Math" w:hAnsi="Cambria Math"/>
                  <w:i/>
                  <w:sz w:val="28"/>
                  <w:szCs w:val="28"/>
                </w:rPr>
              </m:ctrlPr>
            </m:fPr>
            <m:num>
              <m:r>
                <m:rPr>
                  <m:sty m:val="p"/>
                </m:rPr>
                <w:rPr>
                  <w:rFonts w:ascii="Cambria Math" w:hAnsi="Cambria Math"/>
                  <w:sz w:val="28"/>
                  <w:szCs w:val="28"/>
                </w:rPr>
                <m:t>мм</m:t>
              </m:r>
            </m:num>
            <m:den>
              <m:r>
                <w:rPr>
                  <w:rFonts w:ascii="Cambria Math" w:hAnsi="Cambria Math"/>
                  <w:sz w:val="28"/>
                  <w:szCs w:val="28"/>
                </w:rPr>
                <m:t>с</m:t>
              </m:r>
            </m:den>
          </m:f>
          <m:r>
            <w:rPr>
              <w:rFonts w:ascii="Cambria Math" w:hAnsi="Cambria Math"/>
              <w:sz w:val="28"/>
              <w:szCs w:val="28"/>
            </w:rPr>
            <m:t xml:space="preserve"> </m:t>
          </m:r>
        </m:oMath>
      </m:oMathPara>
    </w:p>
    <w:p w:rsidR="00673286" w:rsidRPr="00E20D7E" w:rsidRDefault="00F65622" w:rsidP="00673286">
      <w:pPr>
        <w:spacing w:line="360" w:lineRule="auto"/>
        <w:ind w:firstLine="708"/>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н</m:t>
              </m:r>
            </m:sub>
          </m:sSub>
          <m:r>
            <w:rPr>
              <w:rFonts w:ascii="Cambria Math" w:hAnsi="Cambria Math"/>
              <w:sz w:val="28"/>
              <w:szCs w:val="28"/>
            </w:rPr>
            <m:t xml:space="preserve">=b*S+0.7*g*e=0*4+0.7*1.5*8=8.4 </m:t>
          </m:r>
          <m:sSup>
            <m:sSupPr>
              <m:ctrlPr>
                <w:rPr>
                  <w:rFonts w:ascii="Cambria Math" w:hAnsi="Cambria Math"/>
                  <w:i/>
                  <w:sz w:val="28"/>
                  <w:szCs w:val="28"/>
                </w:rPr>
              </m:ctrlPr>
            </m:sSupPr>
            <m:e>
              <m:r>
                <w:rPr>
                  <w:rFonts w:ascii="Cambria Math" w:hAnsi="Cambria Math"/>
                  <w:sz w:val="28"/>
                  <w:szCs w:val="28"/>
                </w:rPr>
                <m:t>мм</m:t>
              </m:r>
            </m:e>
            <m:sup>
              <m:r>
                <w:rPr>
                  <w:rFonts w:ascii="Cambria Math" w:hAnsi="Cambria Math"/>
                  <w:sz w:val="28"/>
                  <w:szCs w:val="28"/>
                </w:rPr>
                <m:t>2</m:t>
              </m:r>
            </m:sup>
          </m:sSup>
        </m:oMath>
      </m:oMathPara>
    </w:p>
    <w:p w:rsidR="00673286" w:rsidRPr="00E20D7E" w:rsidRDefault="00673286" w:rsidP="00673286">
      <w:pPr>
        <w:spacing w:line="360" w:lineRule="auto"/>
        <w:ind w:firstLine="708"/>
        <w:jc w:val="both"/>
        <w:rPr>
          <w:sz w:val="28"/>
          <w:szCs w:val="28"/>
        </w:rPr>
      </w:pPr>
      <w:r w:rsidRPr="00E20D7E">
        <w:rPr>
          <w:sz w:val="28"/>
          <w:szCs w:val="28"/>
        </w:rPr>
        <w:t>Для зручності приймаємо</w:t>
      </w:r>
    </w:p>
    <w:p w:rsidR="00673286" w:rsidRPr="00E20D7E" w:rsidRDefault="00F65622" w:rsidP="00673286">
      <w:pPr>
        <w:spacing w:line="360" w:lineRule="auto"/>
        <w:ind w:firstLine="708"/>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под</m:t>
              </m:r>
            </m:sub>
          </m:sSub>
          <m:r>
            <w:rPr>
              <w:rFonts w:ascii="Cambria Math" w:hAnsi="Cambria Math"/>
              <w:sz w:val="28"/>
              <w:szCs w:val="28"/>
            </w:rPr>
            <m:t>=13.4</m:t>
          </m:r>
          <m:f>
            <m:fPr>
              <m:type m:val="lin"/>
              <m:ctrlPr>
                <w:rPr>
                  <w:rFonts w:ascii="Cambria Math" w:hAnsi="Cambria Math"/>
                  <w:i/>
                  <w:sz w:val="28"/>
                  <w:szCs w:val="28"/>
                </w:rPr>
              </m:ctrlPr>
            </m:fPr>
            <m:num>
              <m:r>
                <m:rPr>
                  <m:sty m:val="p"/>
                </m:rPr>
                <w:rPr>
                  <w:rFonts w:ascii="Cambria Math" w:hAnsi="Cambria Math"/>
                  <w:sz w:val="28"/>
                  <w:szCs w:val="28"/>
                </w:rPr>
                <m:t>мм</m:t>
              </m:r>
            </m:num>
            <m:den>
              <m:r>
                <w:rPr>
                  <w:rFonts w:ascii="Cambria Math" w:hAnsi="Cambria Math"/>
                  <w:sz w:val="28"/>
                  <w:szCs w:val="28"/>
                </w:rPr>
                <m:t>с</m:t>
              </m:r>
            </m:den>
          </m:f>
          <m:r>
            <w:rPr>
              <w:rFonts w:ascii="Cambria Math" w:hAnsi="Cambria Math"/>
              <w:sz w:val="28"/>
              <w:szCs w:val="28"/>
            </w:rPr>
            <m:t xml:space="preserve">=46.8 </m:t>
          </m:r>
          <m:f>
            <m:fPr>
              <m:type m:val="lin"/>
              <m:ctrlPr>
                <w:rPr>
                  <w:rFonts w:ascii="Cambria Math" w:hAnsi="Cambria Math"/>
                  <w:i/>
                  <w:sz w:val="28"/>
                  <w:szCs w:val="28"/>
                </w:rPr>
              </m:ctrlPr>
            </m:fPr>
            <m:num>
              <m:r>
                <w:rPr>
                  <w:rFonts w:ascii="Cambria Math" w:hAnsi="Cambria Math"/>
                  <w:sz w:val="28"/>
                  <w:szCs w:val="28"/>
                </w:rPr>
                <m:t>м</m:t>
              </m:r>
            </m:num>
            <m:den>
              <m:r>
                <w:rPr>
                  <w:rFonts w:ascii="Cambria Math" w:hAnsi="Cambria Math"/>
                  <w:sz w:val="28"/>
                  <w:szCs w:val="28"/>
                </w:rPr>
                <m:t>год.</m:t>
              </m:r>
            </m:den>
          </m:f>
        </m:oMath>
      </m:oMathPara>
    </w:p>
    <w:p w:rsidR="0042786F" w:rsidRPr="00E20D7E" w:rsidRDefault="0042786F" w:rsidP="00996504">
      <w:pPr>
        <w:shd w:val="clear" w:color="auto" w:fill="FFFFFF"/>
        <w:spacing w:line="360" w:lineRule="auto"/>
        <w:jc w:val="both"/>
        <w:outlineLvl w:val="1"/>
        <w:rPr>
          <w:b/>
          <w:sz w:val="28"/>
          <w:szCs w:val="28"/>
        </w:rPr>
      </w:pPr>
    </w:p>
    <w:p w:rsidR="00E93856" w:rsidRPr="00E20D7E" w:rsidRDefault="00F75BAC" w:rsidP="00996504">
      <w:pPr>
        <w:shd w:val="clear" w:color="auto" w:fill="FFFFFF"/>
        <w:spacing w:line="360" w:lineRule="auto"/>
        <w:jc w:val="center"/>
        <w:outlineLvl w:val="1"/>
        <w:rPr>
          <w:rFonts w:eastAsia="Calibri"/>
          <w:b/>
          <w:sz w:val="28"/>
          <w:szCs w:val="22"/>
          <w:lang w:eastAsia="en-US"/>
        </w:rPr>
      </w:pPr>
      <w:bookmarkStart w:id="12" w:name="_Toc58175740"/>
      <w:r>
        <w:rPr>
          <w:b/>
          <w:sz w:val="28"/>
          <w:szCs w:val="28"/>
        </w:rPr>
        <w:t>1.8</w:t>
      </w:r>
      <w:r w:rsidR="00E93856" w:rsidRPr="00E20D7E">
        <w:rPr>
          <w:b/>
          <w:sz w:val="28"/>
          <w:szCs w:val="28"/>
        </w:rPr>
        <w:t xml:space="preserve">. </w:t>
      </w:r>
      <w:r w:rsidR="00E93856" w:rsidRPr="00E20D7E">
        <w:rPr>
          <w:rFonts w:eastAsia="Calibri"/>
          <w:b/>
          <w:sz w:val="28"/>
          <w:szCs w:val="22"/>
          <w:lang w:eastAsia="en-US"/>
        </w:rPr>
        <w:t>Вибір зварювальних матеріалів</w:t>
      </w:r>
      <w:bookmarkEnd w:id="12"/>
    </w:p>
    <w:p w:rsidR="00E93856" w:rsidRPr="00E20D7E" w:rsidRDefault="00E93856" w:rsidP="00996504">
      <w:pPr>
        <w:spacing w:line="360" w:lineRule="auto"/>
        <w:ind w:firstLine="709"/>
        <w:jc w:val="both"/>
        <w:rPr>
          <w:sz w:val="28"/>
          <w:szCs w:val="28"/>
        </w:rPr>
      </w:pPr>
      <w:r w:rsidRPr="00E20D7E">
        <w:rPr>
          <w:sz w:val="28"/>
          <w:szCs w:val="28"/>
        </w:rPr>
        <w:t>При виборі зварювальних матеріалів необхідно враховувати наступні фактори:</w:t>
      </w:r>
    </w:p>
    <w:p w:rsidR="00E93856" w:rsidRPr="00E20D7E" w:rsidRDefault="00E93856" w:rsidP="00996504">
      <w:pPr>
        <w:pStyle w:val="a9"/>
        <w:numPr>
          <w:ilvl w:val="0"/>
          <w:numId w:val="32"/>
        </w:numPr>
        <w:spacing w:after="0" w:line="360" w:lineRule="auto"/>
        <w:jc w:val="both"/>
        <w:rPr>
          <w:rFonts w:ascii="Times New Roman" w:hAnsi="Times New Roman"/>
          <w:sz w:val="28"/>
          <w:szCs w:val="28"/>
        </w:rPr>
      </w:pPr>
      <w:r w:rsidRPr="00E20D7E">
        <w:rPr>
          <w:rFonts w:ascii="Times New Roman" w:hAnsi="Times New Roman"/>
          <w:sz w:val="28"/>
          <w:szCs w:val="28"/>
        </w:rPr>
        <w:t>спосіб зварювання;</w:t>
      </w:r>
    </w:p>
    <w:p w:rsidR="00E93856" w:rsidRPr="00E20D7E" w:rsidRDefault="00E93856" w:rsidP="00996504">
      <w:pPr>
        <w:pStyle w:val="a9"/>
        <w:numPr>
          <w:ilvl w:val="0"/>
          <w:numId w:val="32"/>
        </w:numPr>
        <w:spacing w:after="0" w:line="360" w:lineRule="auto"/>
        <w:jc w:val="both"/>
        <w:rPr>
          <w:rFonts w:ascii="Times New Roman" w:hAnsi="Times New Roman"/>
          <w:sz w:val="28"/>
          <w:szCs w:val="28"/>
        </w:rPr>
      </w:pPr>
      <w:r w:rsidRPr="00E20D7E">
        <w:rPr>
          <w:rFonts w:ascii="Times New Roman" w:hAnsi="Times New Roman"/>
          <w:sz w:val="28"/>
          <w:szCs w:val="28"/>
        </w:rPr>
        <w:t xml:space="preserve">середовище, в якому проходить процес зварювання;    </w:t>
      </w:r>
    </w:p>
    <w:p w:rsidR="00E93856" w:rsidRPr="00E20D7E" w:rsidRDefault="00E93856" w:rsidP="00996504">
      <w:pPr>
        <w:pStyle w:val="a9"/>
        <w:numPr>
          <w:ilvl w:val="0"/>
          <w:numId w:val="32"/>
        </w:numPr>
        <w:spacing w:after="0" w:line="360" w:lineRule="auto"/>
        <w:jc w:val="both"/>
        <w:rPr>
          <w:rFonts w:ascii="Times New Roman" w:hAnsi="Times New Roman"/>
          <w:sz w:val="28"/>
          <w:szCs w:val="28"/>
        </w:rPr>
      </w:pPr>
      <w:r w:rsidRPr="00E20D7E">
        <w:rPr>
          <w:rFonts w:ascii="Times New Roman" w:hAnsi="Times New Roman"/>
          <w:sz w:val="28"/>
          <w:szCs w:val="28"/>
        </w:rPr>
        <w:t>хімічний склад деталі, що зварюється;</w:t>
      </w:r>
    </w:p>
    <w:p w:rsidR="00E93856" w:rsidRPr="00E20D7E" w:rsidRDefault="00E93856" w:rsidP="00996504">
      <w:pPr>
        <w:pStyle w:val="a9"/>
        <w:numPr>
          <w:ilvl w:val="0"/>
          <w:numId w:val="32"/>
        </w:numPr>
        <w:spacing w:after="0" w:line="360" w:lineRule="auto"/>
        <w:jc w:val="both"/>
        <w:rPr>
          <w:rFonts w:ascii="Times New Roman" w:hAnsi="Times New Roman"/>
          <w:sz w:val="28"/>
          <w:szCs w:val="28"/>
        </w:rPr>
      </w:pPr>
      <w:r w:rsidRPr="00E20D7E">
        <w:rPr>
          <w:rFonts w:ascii="Times New Roman" w:hAnsi="Times New Roman"/>
          <w:sz w:val="28"/>
          <w:szCs w:val="28"/>
        </w:rPr>
        <w:t>розміри деталі, що зварюється;</w:t>
      </w:r>
    </w:p>
    <w:p w:rsidR="00E93856" w:rsidRPr="00E20D7E" w:rsidRDefault="00E93856" w:rsidP="00996504">
      <w:pPr>
        <w:pStyle w:val="a9"/>
        <w:numPr>
          <w:ilvl w:val="0"/>
          <w:numId w:val="32"/>
        </w:numPr>
        <w:spacing w:after="0" w:line="360" w:lineRule="auto"/>
        <w:jc w:val="both"/>
        <w:rPr>
          <w:rFonts w:ascii="Times New Roman" w:hAnsi="Times New Roman"/>
          <w:sz w:val="28"/>
          <w:szCs w:val="28"/>
        </w:rPr>
      </w:pPr>
      <w:r w:rsidRPr="00E20D7E">
        <w:rPr>
          <w:rFonts w:ascii="Times New Roman" w:hAnsi="Times New Roman"/>
          <w:sz w:val="28"/>
          <w:szCs w:val="28"/>
        </w:rPr>
        <w:t>середовище, в якому працює зварювальна деталь.</w:t>
      </w:r>
    </w:p>
    <w:p w:rsidR="00E93856" w:rsidRPr="00E20D7E" w:rsidRDefault="00E93856" w:rsidP="00996504">
      <w:pPr>
        <w:pStyle w:val="a9"/>
        <w:numPr>
          <w:ilvl w:val="0"/>
          <w:numId w:val="32"/>
        </w:numPr>
        <w:spacing w:after="0" w:line="360" w:lineRule="auto"/>
        <w:jc w:val="both"/>
        <w:rPr>
          <w:rFonts w:ascii="Times New Roman" w:hAnsi="Times New Roman"/>
          <w:sz w:val="28"/>
          <w:szCs w:val="28"/>
        </w:rPr>
      </w:pPr>
      <w:r w:rsidRPr="00E20D7E">
        <w:rPr>
          <w:rFonts w:ascii="Times New Roman" w:hAnsi="Times New Roman"/>
          <w:sz w:val="28"/>
          <w:szCs w:val="28"/>
        </w:rPr>
        <w:t xml:space="preserve">Основний матеріал вибрали с міркувань довгострокової роботи конструкції та агресивного середовища в якому вона експлуатується. </w:t>
      </w:r>
    </w:p>
    <w:p w:rsidR="0042786F" w:rsidRPr="00E20D7E" w:rsidRDefault="00E93856" w:rsidP="002B6B70">
      <w:pPr>
        <w:shd w:val="clear" w:color="auto" w:fill="FFFFFF"/>
        <w:spacing w:line="360" w:lineRule="auto"/>
        <w:jc w:val="both"/>
        <w:rPr>
          <w:rFonts w:eastAsia="Calibri"/>
          <w:sz w:val="28"/>
          <w:szCs w:val="22"/>
          <w:lang w:eastAsia="en-US"/>
        </w:rPr>
      </w:pPr>
      <w:r w:rsidRPr="00E20D7E">
        <w:rPr>
          <w:rFonts w:eastAsia="Calibri"/>
          <w:b/>
          <w:sz w:val="28"/>
          <w:szCs w:val="22"/>
          <w:lang w:eastAsia="en-US"/>
        </w:rPr>
        <w:tab/>
      </w:r>
      <w:r w:rsidRPr="00E20D7E">
        <w:rPr>
          <w:rFonts w:eastAsia="Calibri"/>
          <w:sz w:val="28"/>
          <w:szCs w:val="22"/>
          <w:lang w:eastAsia="en-US"/>
        </w:rPr>
        <w:t>Зважаючи на особливу відповідальність даної конструкції  в якості захисного газу застосовуємо аргон вищого сорту .</w:t>
      </w:r>
    </w:p>
    <w:p w:rsidR="006842AC" w:rsidRDefault="006842AC" w:rsidP="00996504">
      <w:pPr>
        <w:spacing w:line="360" w:lineRule="auto"/>
        <w:ind w:firstLine="567"/>
        <w:jc w:val="both"/>
        <w:rPr>
          <w:sz w:val="28"/>
          <w:szCs w:val="28"/>
        </w:rPr>
      </w:pPr>
    </w:p>
    <w:p w:rsidR="006842AC" w:rsidRDefault="006842AC" w:rsidP="00996504">
      <w:pPr>
        <w:spacing w:line="360" w:lineRule="auto"/>
        <w:ind w:firstLine="567"/>
        <w:jc w:val="both"/>
        <w:rPr>
          <w:sz w:val="28"/>
          <w:szCs w:val="28"/>
        </w:rPr>
      </w:pPr>
    </w:p>
    <w:p w:rsidR="006842AC" w:rsidRDefault="006842AC" w:rsidP="00996504">
      <w:pPr>
        <w:spacing w:line="360" w:lineRule="auto"/>
        <w:ind w:firstLine="567"/>
        <w:jc w:val="both"/>
        <w:rPr>
          <w:sz w:val="28"/>
          <w:szCs w:val="28"/>
        </w:rPr>
      </w:pPr>
    </w:p>
    <w:p w:rsidR="006842AC" w:rsidRDefault="006842AC" w:rsidP="00996504">
      <w:pPr>
        <w:spacing w:line="360" w:lineRule="auto"/>
        <w:ind w:firstLine="567"/>
        <w:jc w:val="both"/>
        <w:rPr>
          <w:sz w:val="28"/>
          <w:szCs w:val="28"/>
        </w:rPr>
      </w:pPr>
    </w:p>
    <w:p w:rsidR="00E93856" w:rsidRPr="00E20D7E" w:rsidRDefault="00E93856" w:rsidP="00996504">
      <w:pPr>
        <w:spacing w:line="360" w:lineRule="auto"/>
        <w:ind w:firstLine="567"/>
        <w:jc w:val="both"/>
        <w:rPr>
          <w:rFonts w:eastAsia="Calibri"/>
          <w:sz w:val="28"/>
          <w:szCs w:val="28"/>
          <w:lang w:eastAsia="en-US"/>
        </w:rPr>
      </w:pPr>
      <w:r w:rsidRPr="00E20D7E">
        <w:rPr>
          <w:sz w:val="28"/>
          <w:szCs w:val="28"/>
        </w:rPr>
        <w:lastRenderedPageBreak/>
        <w:t>Таблиця 1.3. Склад аргону вищого сорту згідно ГОСТ 10157-79</w:t>
      </w:r>
      <w:r w:rsidRPr="00E20D7E">
        <w:rPr>
          <w:rFonts w:eastAsia="Calibri"/>
          <w:sz w:val="28"/>
          <w:szCs w:val="28"/>
          <w:lang w:eastAsia="en-US"/>
        </w:rPr>
        <w:t>[3]</w:t>
      </w:r>
    </w:p>
    <w:tbl>
      <w:tblPr>
        <w:tblStyle w:val="aa"/>
        <w:tblW w:w="0" w:type="auto"/>
        <w:tblLook w:val="04A0" w:firstRow="1" w:lastRow="0" w:firstColumn="1" w:lastColumn="0" w:noHBand="0" w:noVBand="1"/>
      </w:tblPr>
      <w:tblGrid>
        <w:gridCol w:w="7330"/>
        <w:gridCol w:w="2014"/>
      </w:tblGrid>
      <w:tr w:rsidR="00E93856" w:rsidRPr="00E20D7E" w:rsidTr="006D585A">
        <w:tc>
          <w:tcPr>
            <w:tcW w:w="7792" w:type="dxa"/>
          </w:tcPr>
          <w:p w:rsidR="00E93856" w:rsidRPr="00E20D7E" w:rsidRDefault="00E93856" w:rsidP="00996504">
            <w:pPr>
              <w:spacing w:line="360" w:lineRule="auto"/>
              <w:jc w:val="both"/>
              <w:rPr>
                <w:rFonts w:ascii="Times New Roman" w:eastAsia="Calibri" w:hAnsi="Times New Roman"/>
                <w:sz w:val="28"/>
                <w:szCs w:val="28"/>
                <w:lang w:eastAsia="en-US"/>
              </w:rPr>
            </w:pPr>
            <w:r w:rsidRPr="00E20D7E">
              <w:rPr>
                <w:rFonts w:ascii="Times New Roman" w:eastAsia="Calibri" w:hAnsi="Times New Roman"/>
                <w:sz w:val="28"/>
                <w:szCs w:val="28"/>
                <w:lang w:eastAsia="en-US"/>
              </w:rPr>
              <w:t>Найменування показника</w:t>
            </w:r>
          </w:p>
        </w:tc>
        <w:tc>
          <w:tcPr>
            <w:tcW w:w="2098" w:type="dxa"/>
          </w:tcPr>
          <w:p w:rsidR="00E93856" w:rsidRPr="00E20D7E" w:rsidRDefault="00E93856" w:rsidP="00996504">
            <w:pPr>
              <w:spacing w:line="360" w:lineRule="auto"/>
              <w:jc w:val="both"/>
              <w:rPr>
                <w:rFonts w:ascii="Times New Roman" w:eastAsia="Calibri" w:hAnsi="Times New Roman"/>
                <w:sz w:val="28"/>
                <w:szCs w:val="28"/>
                <w:lang w:eastAsia="en-US"/>
              </w:rPr>
            </w:pPr>
            <w:r w:rsidRPr="00E20D7E">
              <w:rPr>
                <w:rFonts w:ascii="Times New Roman" w:eastAsia="Calibri" w:hAnsi="Times New Roman"/>
                <w:sz w:val="28"/>
                <w:szCs w:val="28"/>
                <w:lang w:eastAsia="en-US"/>
              </w:rPr>
              <w:t>Вищий сорт</w:t>
            </w:r>
          </w:p>
        </w:tc>
      </w:tr>
      <w:tr w:rsidR="00E93856" w:rsidRPr="00E20D7E" w:rsidTr="006D585A">
        <w:tc>
          <w:tcPr>
            <w:tcW w:w="7792" w:type="dxa"/>
          </w:tcPr>
          <w:p w:rsidR="00E93856" w:rsidRPr="00E20D7E" w:rsidRDefault="00E93856" w:rsidP="00996504">
            <w:pPr>
              <w:spacing w:line="360" w:lineRule="auto"/>
              <w:jc w:val="both"/>
              <w:rPr>
                <w:rFonts w:ascii="Times New Roman" w:eastAsia="Calibri" w:hAnsi="Times New Roman"/>
                <w:sz w:val="28"/>
                <w:szCs w:val="28"/>
                <w:lang w:eastAsia="en-US"/>
              </w:rPr>
            </w:pPr>
            <w:r w:rsidRPr="00E20D7E">
              <w:rPr>
                <w:rFonts w:ascii="Times New Roman" w:eastAsia="Calibri" w:hAnsi="Times New Roman"/>
                <w:sz w:val="28"/>
                <w:szCs w:val="28"/>
                <w:lang w:eastAsia="en-US"/>
              </w:rPr>
              <w:t xml:space="preserve">1.Об’ємна доля аргону ,% ,не менш ніж </w:t>
            </w:r>
          </w:p>
        </w:tc>
        <w:tc>
          <w:tcPr>
            <w:tcW w:w="2098" w:type="dxa"/>
          </w:tcPr>
          <w:p w:rsidR="00E93856" w:rsidRPr="00E20D7E" w:rsidRDefault="00E93856" w:rsidP="00996504">
            <w:pPr>
              <w:spacing w:line="360" w:lineRule="auto"/>
              <w:jc w:val="both"/>
              <w:rPr>
                <w:rFonts w:ascii="Times New Roman" w:eastAsia="Calibri" w:hAnsi="Times New Roman"/>
                <w:sz w:val="28"/>
                <w:szCs w:val="28"/>
                <w:lang w:eastAsia="en-US"/>
              </w:rPr>
            </w:pPr>
            <w:r w:rsidRPr="00E20D7E">
              <w:rPr>
                <w:rFonts w:ascii="Times New Roman" w:eastAsia="Calibri" w:hAnsi="Times New Roman"/>
                <w:sz w:val="28"/>
                <w:szCs w:val="28"/>
                <w:lang w:eastAsia="en-US"/>
              </w:rPr>
              <w:t>99.993</w:t>
            </w:r>
          </w:p>
        </w:tc>
      </w:tr>
      <w:tr w:rsidR="00E93856" w:rsidRPr="00E20D7E" w:rsidTr="006D585A">
        <w:tc>
          <w:tcPr>
            <w:tcW w:w="7792" w:type="dxa"/>
          </w:tcPr>
          <w:p w:rsidR="00E93856" w:rsidRPr="00E20D7E" w:rsidRDefault="00E93856" w:rsidP="00996504">
            <w:pPr>
              <w:spacing w:line="360" w:lineRule="auto"/>
              <w:jc w:val="both"/>
              <w:rPr>
                <w:rFonts w:ascii="Times New Roman" w:eastAsia="Calibri" w:hAnsi="Times New Roman"/>
                <w:sz w:val="28"/>
                <w:szCs w:val="28"/>
                <w:lang w:eastAsia="en-US"/>
              </w:rPr>
            </w:pPr>
            <w:r w:rsidRPr="00E20D7E">
              <w:rPr>
                <w:rFonts w:ascii="Times New Roman" w:eastAsia="Calibri" w:hAnsi="Times New Roman"/>
                <w:sz w:val="28"/>
                <w:szCs w:val="28"/>
                <w:lang w:eastAsia="en-US"/>
              </w:rPr>
              <w:t xml:space="preserve">2.Об’ємна доля кисню, %, не більш ніж </w:t>
            </w:r>
          </w:p>
        </w:tc>
        <w:tc>
          <w:tcPr>
            <w:tcW w:w="2098" w:type="dxa"/>
          </w:tcPr>
          <w:p w:rsidR="00E93856" w:rsidRPr="00E20D7E" w:rsidRDefault="00E93856" w:rsidP="00996504">
            <w:pPr>
              <w:spacing w:line="360" w:lineRule="auto"/>
              <w:jc w:val="both"/>
              <w:rPr>
                <w:rFonts w:ascii="Times New Roman" w:eastAsia="Calibri" w:hAnsi="Times New Roman"/>
                <w:sz w:val="28"/>
                <w:szCs w:val="28"/>
                <w:lang w:eastAsia="en-US"/>
              </w:rPr>
            </w:pPr>
            <w:r w:rsidRPr="00E20D7E">
              <w:rPr>
                <w:rFonts w:ascii="Times New Roman" w:eastAsia="Calibri" w:hAnsi="Times New Roman"/>
                <w:sz w:val="28"/>
                <w:szCs w:val="28"/>
                <w:lang w:eastAsia="en-US"/>
              </w:rPr>
              <w:t>0.0007</w:t>
            </w:r>
          </w:p>
        </w:tc>
      </w:tr>
      <w:tr w:rsidR="00E93856" w:rsidRPr="00E20D7E" w:rsidTr="006D585A">
        <w:tc>
          <w:tcPr>
            <w:tcW w:w="7792" w:type="dxa"/>
          </w:tcPr>
          <w:p w:rsidR="00E93856" w:rsidRPr="00E20D7E" w:rsidRDefault="00E93856" w:rsidP="00996504">
            <w:pPr>
              <w:spacing w:line="360" w:lineRule="auto"/>
              <w:jc w:val="both"/>
              <w:rPr>
                <w:rFonts w:ascii="Times New Roman" w:eastAsia="Calibri" w:hAnsi="Times New Roman"/>
                <w:sz w:val="28"/>
                <w:szCs w:val="28"/>
                <w:lang w:eastAsia="en-US"/>
              </w:rPr>
            </w:pPr>
            <w:r w:rsidRPr="00E20D7E">
              <w:rPr>
                <w:rFonts w:ascii="Times New Roman" w:eastAsia="Calibri" w:hAnsi="Times New Roman"/>
                <w:sz w:val="28"/>
                <w:szCs w:val="28"/>
                <w:lang w:eastAsia="en-US"/>
              </w:rPr>
              <w:t>3.Об’ємна доля азоту ,%, не більш ніж</w:t>
            </w:r>
          </w:p>
        </w:tc>
        <w:tc>
          <w:tcPr>
            <w:tcW w:w="2098" w:type="dxa"/>
          </w:tcPr>
          <w:p w:rsidR="00E93856" w:rsidRPr="00E20D7E" w:rsidRDefault="00E93856" w:rsidP="00996504">
            <w:pPr>
              <w:spacing w:line="360" w:lineRule="auto"/>
              <w:jc w:val="both"/>
              <w:rPr>
                <w:rFonts w:ascii="Times New Roman" w:eastAsia="Calibri" w:hAnsi="Times New Roman"/>
                <w:sz w:val="28"/>
                <w:szCs w:val="28"/>
                <w:lang w:eastAsia="en-US"/>
              </w:rPr>
            </w:pPr>
            <w:r w:rsidRPr="00E20D7E">
              <w:rPr>
                <w:rFonts w:ascii="Times New Roman" w:eastAsia="Calibri" w:hAnsi="Times New Roman"/>
                <w:sz w:val="28"/>
                <w:szCs w:val="28"/>
                <w:lang w:eastAsia="en-US"/>
              </w:rPr>
              <w:t>0.005</w:t>
            </w:r>
          </w:p>
        </w:tc>
      </w:tr>
      <w:tr w:rsidR="00E93856" w:rsidRPr="00E20D7E" w:rsidTr="006D585A">
        <w:tc>
          <w:tcPr>
            <w:tcW w:w="7792" w:type="dxa"/>
          </w:tcPr>
          <w:p w:rsidR="00E93856" w:rsidRPr="00E20D7E" w:rsidRDefault="00E93856" w:rsidP="00996504">
            <w:pPr>
              <w:spacing w:line="360" w:lineRule="auto"/>
              <w:jc w:val="both"/>
              <w:rPr>
                <w:rFonts w:ascii="Times New Roman" w:eastAsia="Calibri" w:hAnsi="Times New Roman"/>
                <w:sz w:val="28"/>
                <w:szCs w:val="28"/>
                <w:lang w:eastAsia="en-US"/>
              </w:rPr>
            </w:pPr>
            <w:r w:rsidRPr="00E20D7E">
              <w:rPr>
                <w:rFonts w:ascii="Times New Roman" w:eastAsia="Calibri" w:hAnsi="Times New Roman"/>
                <w:sz w:val="28"/>
                <w:szCs w:val="28"/>
                <w:lang w:eastAsia="en-US"/>
              </w:rPr>
              <w:t>4.Об’ємна доля водяних парів,%, не більш ніж</w:t>
            </w:r>
          </w:p>
        </w:tc>
        <w:tc>
          <w:tcPr>
            <w:tcW w:w="2098" w:type="dxa"/>
          </w:tcPr>
          <w:p w:rsidR="00E93856" w:rsidRPr="00E20D7E" w:rsidRDefault="00E93856" w:rsidP="00996504">
            <w:pPr>
              <w:spacing w:line="360" w:lineRule="auto"/>
              <w:jc w:val="both"/>
              <w:rPr>
                <w:rFonts w:ascii="Times New Roman" w:eastAsia="Calibri" w:hAnsi="Times New Roman"/>
                <w:sz w:val="28"/>
                <w:szCs w:val="28"/>
                <w:lang w:eastAsia="en-US"/>
              </w:rPr>
            </w:pPr>
            <w:r w:rsidRPr="00E20D7E">
              <w:rPr>
                <w:rFonts w:ascii="Times New Roman" w:eastAsia="Calibri" w:hAnsi="Times New Roman"/>
                <w:sz w:val="28"/>
                <w:szCs w:val="28"/>
                <w:lang w:eastAsia="en-US"/>
              </w:rPr>
              <w:t>0.0009</w:t>
            </w:r>
          </w:p>
        </w:tc>
      </w:tr>
      <w:tr w:rsidR="00E93856" w:rsidRPr="00E20D7E" w:rsidTr="006D585A">
        <w:tc>
          <w:tcPr>
            <w:tcW w:w="7792" w:type="dxa"/>
          </w:tcPr>
          <w:p w:rsidR="00E93856" w:rsidRPr="00E20D7E" w:rsidRDefault="00E93856" w:rsidP="00996504">
            <w:pPr>
              <w:spacing w:line="360" w:lineRule="auto"/>
              <w:jc w:val="both"/>
              <w:rPr>
                <w:rFonts w:ascii="Times New Roman" w:eastAsia="Calibri" w:hAnsi="Times New Roman"/>
                <w:sz w:val="28"/>
                <w:szCs w:val="28"/>
                <w:lang w:eastAsia="en-US"/>
              </w:rPr>
            </w:pPr>
            <w:r w:rsidRPr="00E20D7E">
              <w:rPr>
                <w:rFonts w:ascii="Times New Roman" w:eastAsia="Calibri" w:hAnsi="Times New Roman"/>
                <w:sz w:val="28"/>
                <w:szCs w:val="28"/>
                <w:lang w:eastAsia="en-US"/>
              </w:rPr>
              <w:t>5.Об’ємна доля суми вуглецевмісних  з’єднань, % ,не більш ніж</w:t>
            </w:r>
          </w:p>
        </w:tc>
        <w:tc>
          <w:tcPr>
            <w:tcW w:w="2098" w:type="dxa"/>
          </w:tcPr>
          <w:p w:rsidR="00E93856" w:rsidRPr="00E20D7E" w:rsidRDefault="00E93856" w:rsidP="00996504">
            <w:pPr>
              <w:spacing w:line="360" w:lineRule="auto"/>
              <w:jc w:val="both"/>
              <w:rPr>
                <w:rFonts w:ascii="Times New Roman" w:eastAsia="Calibri" w:hAnsi="Times New Roman"/>
                <w:sz w:val="28"/>
                <w:szCs w:val="28"/>
                <w:lang w:eastAsia="en-US"/>
              </w:rPr>
            </w:pPr>
            <w:r w:rsidRPr="00E20D7E">
              <w:rPr>
                <w:rFonts w:ascii="Times New Roman" w:eastAsia="Calibri" w:hAnsi="Times New Roman"/>
                <w:sz w:val="28"/>
                <w:szCs w:val="28"/>
                <w:lang w:eastAsia="en-US"/>
              </w:rPr>
              <w:t>0.0005</w:t>
            </w:r>
          </w:p>
        </w:tc>
      </w:tr>
    </w:tbl>
    <w:p w:rsidR="00E93856" w:rsidRPr="00E20D7E" w:rsidRDefault="00E93856" w:rsidP="00996504">
      <w:pPr>
        <w:spacing w:line="360" w:lineRule="auto"/>
        <w:ind w:firstLine="567"/>
        <w:jc w:val="both"/>
        <w:rPr>
          <w:rFonts w:eastAsia="Calibri"/>
          <w:sz w:val="28"/>
          <w:szCs w:val="28"/>
          <w:lang w:eastAsia="en-US"/>
        </w:rPr>
      </w:pPr>
      <w:r w:rsidRPr="00E20D7E">
        <w:rPr>
          <w:rFonts w:eastAsia="Calibri"/>
          <w:sz w:val="28"/>
          <w:szCs w:val="28"/>
          <w:lang w:eastAsia="en-US"/>
        </w:rPr>
        <w:t>Найбільше по хімічному складу та властивостях підходить для зварювання сталі 12Х18Н10Т зварювальний дріт Св-08Х19Н10Б. Нержавіючий зварювальний дріт, призначений для зварювання виробів з корозійностійких хромонікелевих сталей, коли до металу шва пред’являються жорсткі вимоги по стійкості до міжкристалічної корозії та міцності .Легування сплаву ніобієм дозволяє підвищити температуру експлуатації виробів гарантуючи високі антикорозійні властивості наплавленого металу .</w:t>
      </w:r>
    </w:p>
    <w:p w:rsidR="00E93856" w:rsidRPr="00E20D7E" w:rsidRDefault="00E93856" w:rsidP="00996504">
      <w:pPr>
        <w:spacing w:line="360" w:lineRule="auto"/>
        <w:ind w:firstLine="567"/>
        <w:jc w:val="both"/>
        <w:rPr>
          <w:rFonts w:eastAsia="Calibri"/>
          <w:sz w:val="28"/>
          <w:szCs w:val="28"/>
          <w:lang w:eastAsia="en-US"/>
        </w:rPr>
      </w:pPr>
      <w:r w:rsidRPr="00E20D7E">
        <w:rPr>
          <w:rFonts w:eastAsia="Calibri"/>
          <w:sz w:val="28"/>
          <w:szCs w:val="28"/>
          <w:lang w:eastAsia="en-US"/>
        </w:rPr>
        <w:t xml:space="preserve">Таблиця </w:t>
      </w:r>
      <w:r w:rsidR="00B32917">
        <w:rPr>
          <w:rFonts w:eastAsia="Calibri"/>
          <w:sz w:val="28"/>
          <w:szCs w:val="28"/>
          <w:lang w:eastAsia="en-US"/>
        </w:rPr>
        <w:t>1.4.</w:t>
      </w:r>
      <w:r w:rsidRPr="00E20D7E">
        <w:rPr>
          <w:rFonts w:eastAsia="Calibri"/>
          <w:sz w:val="28"/>
          <w:szCs w:val="28"/>
          <w:lang w:eastAsia="en-US"/>
        </w:rPr>
        <w:t xml:space="preserve"> Хімічний склад металу, наплавленого дротом Св-08Х19Н10Б </w:t>
      </w:r>
      <w:r w:rsidR="00AA3935" w:rsidRPr="00E20D7E">
        <w:rPr>
          <w:rFonts w:eastAsia="Calibri"/>
          <w:sz w:val="28"/>
          <w:szCs w:val="28"/>
          <w:lang w:eastAsia="en-US"/>
        </w:rPr>
        <w:t>[4</w:t>
      </w:r>
      <w:r w:rsidRPr="00E20D7E">
        <w:rPr>
          <w:rFonts w:eastAsia="Calibri"/>
          <w:sz w:val="28"/>
          <w:szCs w:val="28"/>
          <w:lang w:eastAsia="en-US"/>
        </w:rPr>
        <w:t>]</w:t>
      </w:r>
    </w:p>
    <w:tbl>
      <w:tblPr>
        <w:tblStyle w:val="6"/>
        <w:tblW w:w="9571" w:type="dxa"/>
        <w:tblLayout w:type="fixed"/>
        <w:tblLook w:val="04A0" w:firstRow="1" w:lastRow="0" w:firstColumn="1" w:lastColumn="0" w:noHBand="0" w:noVBand="1"/>
      </w:tblPr>
      <w:tblGrid>
        <w:gridCol w:w="1838"/>
        <w:gridCol w:w="1352"/>
        <w:gridCol w:w="1625"/>
        <w:gridCol w:w="1559"/>
        <w:gridCol w:w="1601"/>
        <w:gridCol w:w="1596"/>
      </w:tblGrid>
      <w:tr w:rsidR="00E93856" w:rsidRPr="00E20D7E" w:rsidTr="00673286">
        <w:tc>
          <w:tcPr>
            <w:tcW w:w="1838" w:type="dxa"/>
            <w:vMerge w:val="restart"/>
            <w:vAlign w:val="center"/>
          </w:tcPr>
          <w:p w:rsidR="00E93856" w:rsidRPr="00E20D7E" w:rsidRDefault="00E93856" w:rsidP="00996504">
            <w:pPr>
              <w:spacing w:line="360" w:lineRule="auto"/>
              <w:jc w:val="both"/>
              <w:rPr>
                <w:rFonts w:ascii="Times New Roman" w:hAnsi="Times New Roman"/>
                <w:sz w:val="28"/>
                <w:szCs w:val="28"/>
                <w:lang w:val="uk-UA" w:eastAsia="en-US"/>
              </w:rPr>
            </w:pPr>
            <w:r w:rsidRPr="00E20D7E">
              <w:rPr>
                <w:rFonts w:ascii="Times New Roman" w:hAnsi="Times New Roman"/>
                <w:sz w:val="28"/>
                <w:szCs w:val="28"/>
                <w:lang w:val="uk-UA" w:eastAsia="en-US"/>
              </w:rPr>
              <w:t>Марка дроту</w:t>
            </w:r>
          </w:p>
        </w:tc>
        <w:tc>
          <w:tcPr>
            <w:tcW w:w="7733" w:type="dxa"/>
            <w:gridSpan w:val="5"/>
            <w:vAlign w:val="center"/>
          </w:tcPr>
          <w:p w:rsidR="00E93856" w:rsidRPr="00E20D7E" w:rsidRDefault="00E93856" w:rsidP="00996504">
            <w:pPr>
              <w:spacing w:line="360" w:lineRule="auto"/>
              <w:ind w:firstLine="567"/>
              <w:jc w:val="both"/>
              <w:rPr>
                <w:rFonts w:ascii="Times New Roman" w:hAnsi="Times New Roman"/>
                <w:sz w:val="28"/>
                <w:szCs w:val="28"/>
                <w:lang w:val="uk-UA" w:eastAsia="en-US"/>
              </w:rPr>
            </w:pPr>
            <w:r w:rsidRPr="00E20D7E">
              <w:rPr>
                <w:rFonts w:ascii="Times New Roman" w:hAnsi="Times New Roman"/>
                <w:sz w:val="28"/>
                <w:szCs w:val="28"/>
                <w:lang w:val="uk-UA" w:eastAsia="en-US"/>
              </w:rPr>
              <w:t>Вміст домішок в наплавленому металі, %</w:t>
            </w:r>
          </w:p>
        </w:tc>
      </w:tr>
      <w:tr w:rsidR="00E93856" w:rsidRPr="00E20D7E" w:rsidTr="00673286">
        <w:tc>
          <w:tcPr>
            <w:tcW w:w="1838" w:type="dxa"/>
            <w:vMerge/>
            <w:vAlign w:val="center"/>
          </w:tcPr>
          <w:p w:rsidR="00E93856" w:rsidRPr="00E20D7E" w:rsidRDefault="00E93856" w:rsidP="00996504">
            <w:pPr>
              <w:spacing w:line="360" w:lineRule="auto"/>
              <w:ind w:firstLine="567"/>
              <w:jc w:val="both"/>
              <w:rPr>
                <w:rFonts w:ascii="Times New Roman" w:hAnsi="Times New Roman"/>
                <w:sz w:val="28"/>
                <w:szCs w:val="28"/>
                <w:lang w:val="uk-UA" w:eastAsia="en-US"/>
              </w:rPr>
            </w:pPr>
          </w:p>
        </w:tc>
        <w:tc>
          <w:tcPr>
            <w:tcW w:w="1352" w:type="dxa"/>
            <w:vAlign w:val="center"/>
          </w:tcPr>
          <w:p w:rsidR="00E93856" w:rsidRPr="00E20D7E" w:rsidRDefault="00E93856" w:rsidP="00996504">
            <w:pPr>
              <w:spacing w:line="360" w:lineRule="auto"/>
              <w:ind w:firstLine="567"/>
              <w:jc w:val="both"/>
              <w:rPr>
                <w:rFonts w:ascii="Times New Roman" w:hAnsi="Times New Roman"/>
                <w:sz w:val="28"/>
                <w:szCs w:val="28"/>
                <w:lang w:val="uk-UA" w:eastAsia="en-US"/>
              </w:rPr>
            </w:pPr>
            <w:r w:rsidRPr="00E20D7E">
              <w:rPr>
                <w:rFonts w:ascii="Times New Roman" w:hAnsi="Times New Roman"/>
                <w:sz w:val="28"/>
                <w:szCs w:val="28"/>
                <w:lang w:val="uk-UA" w:eastAsia="en-US"/>
              </w:rPr>
              <w:t>C</w:t>
            </w:r>
          </w:p>
        </w:tc>
        <w:tc>
          <w:tcPr>
            <w:tcW w:w="1625" w:type="dxa"/>
            <w:vAlign w:val="center"/>
          </w:tcPr>
          <w:p w:rsidR="00E93856" w:rsidRPr="00E20D7E" w:rsidRDefault="00E93856" w:rsidP="00996504">
            <w:pPr>
              <w:spacing w:line="360" w:lineRule="auto"/>
              <w:ind w:firstLine="567"/>
              <w:jc w:val="both"/>
              <w:rPr>
                <w:rFonts w:ascii="Times New Roman" w:hAnsi="Times New Roman"/>
                <w:sz w:val="28"/>
                <w:szCs w:val="28"/>
                <w:lang w:val="uk-UA" w:eastAsia="en-US"/>
              </w:rPr>
            </w:pPr>
            <w:r w:rsidRPr="00E20D7E">
              <w:rPr>
                <w:rFonts w:ascii="Times New Roman" w:hAnsi="Times New Roman"/>
                <w:sz w:val="28"/>
                <w:szCs w:val="28"/>
                <w:lang w:val="uk-UA" w:eastAsia="en-US"/>
              </w:rPr>
              <w:t>Mn</w:t>
            </w:r>
          </w:p>
        </w:tc>
        <w:tc>
          <w:tcPr>
            <w:tcW w:w="1559" w:type="dxa"/>
            <w:vAlign w:val="center"/>
          </w:tcPr>
          <w:p w:rsidR="00E93856" w:rsidRPr="00E20D7E" w:rsidRDefault="00E93856" w:rsidP="00996504">
            <w:pPr>
              <w:spacing w:line="360" w:lineRule="auto"/>
              <w:jc w:val="both"/>
              <w:rPr>
                <w:rFonts w:ascii="Times New Roman" w:hAnsi="Times New Roman"/>
                <w:sz w:val="28"/>
                <w:szCs w:val="28"/>
                <w:lang w:val="uk-UA" w:eastAsia="en-US"/>
              </w:rPr>
            </w:pPr>
            <w:r w:rsidRPr="00E20D7E">
              <w:rPr>
                <w:rFonts w:ascii="Times New Roman" w:hAnsi="Times New Roman"/>
                <w:sz w:val="28"/>
                <w:szCs w:val="28"/>
                <w:lang w:val="uk-UA" w:eastAsia="en-US"/>
              </w:rPr>
              <w:t>Si</w:t>
            </w:r>
          </w:p>
        </w:tc>
        <w:tc>
          <w:tcPr>
            <w:tcW w:w="1601" w:type="dxa"/>
            <w:vAlign w:val="center"/>
          </w:tcPr>
          <w:p w:rsidR="00E93856" w:rsidRPr="00E20D7E" w:rsidRDefault="00E93856" w:rsidP="00996504">
            <w:pPr>
              <w:spacing w:line="360" w:lineRule="auto"/>
              <w:ind w:firstLine="567"/>
              <w:jc w:val="both"/>
              <w:rPr>
                <w:rFonts w:ascii="Times New Roman" w:hAnsi="Times New Roman"/>
                <w:sz w:val="28"/>
                <w:szCs w:val="28"/>
                <w:lang w:val="uk-UA" w:eastAsia="en-US"/>
              </w:rPr>
            </w:pPr>
            <w:r w:rsidRPr="00E20D7E">
              <w:rPr>
                <w:rFonts w:ascii="Times New Roman" w:hAnsi="Times New Roman"/>
                <w:sz w:val="28"/>
                <w:szCs w:val="28"/>
                <w:lang w:val="uk-UA" w:eastAsia="en-US"/>
              </w:rPr>
              <w:t>Cr</w:t>
            </w:r>
          </w:p>
        </w:tc>
        <w:tc>
          <w:tcPr>
            <w:tcW w:w="1596" w:type="dxa"/>
            <w:vAlign w:val="center"/>
          </w:tcPr>
          <w:p w:rsidR="00E93856" w:rsidRPr="00E20D7E" w:rsidRDefault="00E93856" w:rsidP="00996504">
            <w:pPr>
              <w:spacing w:line="360" w:lineRule="auto"/>
              <w:ind w:firstLine="567"/>
              <w:jc w:val="both"/>
              <w:rPr>
                <w:rFonts w:ascii="Times New Roman" w:hAnsi="Times New Roman"/>
                <w:sz w:val="28"/>
                <w:szCs w:val="28"/>
                <w:lang w:val="uk-UA" w:eastAsia="en-US"/>
              </w:rPr>
            </w:pPr>
            <w:r w:rsidRPr="00E20D7E">
              <w:rPr>
                <w:rFonts w:ascii="Times New Roman" w:hAnsi="Times New Roman"/>
                <w:sz w:val="28"/>
                <w:szCs w:val="28"/>
                <w:lang w:val="uk-UA" w:eastAsia="en-US"/>
              </w:rPr>
              <w:t>Ni</w:t>
            </w:r>
          </w:p>
        </w:tc>
      </w:tr>
      <w:tr w:rsidR="00E93856" w:rsidRPr="00E20D7E" w:rsidTr="00673286">
        <w:tc>
          <w:tcPr>
            <w:tcW w:w="1838" w:type="dxa"/>
            <w:vAlign w:val="center"/>
          </w:tcPr>
          <w:p w:rsidR="00E93856" w:rsidRPr="00E20D7E" w:rsidRDefault="00E93856" w:rsidP="00996504">
            <w:pPr>
              <w:spacing w:line="360" w:lineRule="auto"/>
              <w:jc w:val="both"/>
              <w:rPr>
                <w:rFonts w:ascii="Times New Roman" w:hAnsi="Times New Roman"/>
                <w:sz w:val="28"/>
                <w:szCs w:val="28"/>
                <w:lang w:val="uk-UA" w:eastAsia="en-US"/>
              </w:rPr>
            </w:pPr>
            <w:r w:rsidRPr="00E20D7E">
              <w:rPr>
                <w:sz w:val="28"/>
                <w:szCs w:val="28"/>
                <w:lang w:val="uk-UA" w:eastAsia="en-US"/>
              </w:rPr>
              <w:t>Св-08Х19Н10Б</w:t>
            </w:r>
          </w:p>
        </w:tc>
        <w:tc>
          <w:tcPr>
            <w:tcW w:w="1352" w:type="dxa"/>
            <w:vAlign w:val="center"/>
          </w:tcPr>
          <w:p w:rsidR="00E93856" w:rsidRPr="00E20D7E" w:rsidRDefault="00E93856" w:rsidP="00996504">
            <w:pPr>
              <w:spacing w:line="360" w:lineRule="auto"/>
              <w:jc w:val="both"/>
              <w:rPr>
                <w:rFonts w:ascii="Times New Roman" w:hAnsi="Times New Roman"/>
                <w:sz w:val="28"/>
                <w:szCs w:val="28"/>
                <w:lang w:val="uk-UA" w:eastAsia="en-US"/>
              </w:rPr>
            </w:pPr>
            <w:r w:rsidRPr="00E20D7E">
              <w:rPr>
                <w:rFonts w:ascii="Times New Roman" w:hAnsi="Times New Roman"/>
                <w:sz w:val="28"/>
                <w:szCs w:val="28"/>
                <w:lang w:val="uk-UA" w:eastAsia="en-US"/>
              </w:rPr>
              <w:t>0,05-0.1</w:t>
            </w:r>
          </w:p>
        </w:tc>
        <w:tc>
          <w:tcPr>
            <w:tcW w:w="1625" w:type="dxa"/>
            <w:vAlign w:val="center"/>
          </w:tcPr>
          <w:p w:rsidR="00E93856" w:rsidRPr="00E20D7E" w:rsidRDefault="00E93856" w:rsidP="00996504">
            <w:pPr>
              <w:spacing w:line="360" w:lineRule="auto"/>
              <w:ind w:firstLine="567"/>
              <w:jc w:val="both"/>
              <w:rPr>
                <w:rFonts w:ascii="Times New Roman" w:hAnsi="Times New Roman"/>
                <w:sz w:val="28"/>
                <w:szCs w:val="28"/>
                <w:lang w:val="uk-UA" w:eastAsia="en-US"/>
              </w:rPr>
            </w:pPr>
            <w:r w:rsidRPr="00E20D7E">
              <w:rPr>
                <w:rFonts w:ascii="Times New Roman" w:hAnsi="Times New Roman"/>
                <w:sz w:val="28"/>
                <w:szCs w:val="28"/>
                <w:lang w:val="uk-UA" w:eastAsia="en-US"/>
              </w:rPr>
              <w:t>1,2-1.7</w:t>
            </w:r>
          </w:p>
        </w:tc>
        <w:tc>
          <w:tcPr>
            <w:tcW w:w="1559" w:type="dxa"/>
            <w:vAlign w:val="center"/>
          </w:tcPr>
          <w:p w:rsidR="00E93856" w:rsidRPr="00E20D7E" w:rsidRDefault="00E93856" w:rsidP="00996504">
            <w:pPr>
              <w:spacing w:line="360" w:lineRule="auto"/>
              <w:jc w:val="both"/>
              <w:rPr>
                <w:rFonts w:ascii="Times New Roman" w:hAnsi="Times New Roman"/>
                <w:sz w:val="28"/>
                <w:szCs w:val="28"/>
                <w:lang w:val="uk-UA" w:eastAsia="en-US"/>
              </w:rPr>
            </w:pPr>
            <w:r w:rsidRPr="00E20D7E">
              <w:rPr>
                <w:rFonts w:ascii="Times New Roman" w:hAnsi="Times New Roman"/>
                <w:sz w:val="28"/>
                <w:szCs w:val="28"/>
                <w:lang w:val="uk-UA" w:eastAsia="en-US"/>
              </w:rPr>
              <w:t>0,7</w:t>
            </w:r>
          </w:p>
        </w:tc>
        <w:tc>
          <w:tcPr>
            <w:tcW w:w="1601" w:type="dxa"/>
            <w:vAlign w:val="center"/>
          </w:tcPr>
          <w:p w:rsidR="00E93856" w:rsidRPr="00E20D7E" w:rsidRDefault="00E93856" w:rsidP="00996504">
            <w:pPr>
              <w:spacing w:line="360" w:lineRule="auto"/>
              <w:ind w:firstLine="567"/>
              <w:jc w:val="both"/>
              <w:rPr>
                <w:rFonts w:ascii="Times New Roman" w:hAnsi="Times New Roman"/>
                <w:sz w:val="28"/>
                <w:szCs w:val="28"/>
                <w:lang w:val="uk-UA" w:eastAsia="en-US"/>
              </w:rPr>
            </w:pPr>
            <w:r w:rsidRPr="00E20D7E">
              <w:rPr>
                <w:rFonts w:ascii="Times New Roman" w:hAnsi="Times New Roman"/>
                <w:sz w:val="28"/>
                <w:szCs w:val="28"/>
                <w:lang w:val="uk-UA" w:eastAsia="en-US"/>
              </w:rPr>
              <w:t>18.5-20.5</w:t>
            </w:r>
          </w:p>
        </w:tc>
        <w:tc>
          <w:tcPr>
            <w:tcW w:w="1596" w:type="dxa"/>
            <w:vAlign w:val="center"/>
          </w:tcPr>
          <w:p w:rsidR="00E93856" w:rsidRPr="00E20D7E" w:rsidRDefault="00E93856" w:rsidP="00996504">
            <w:pPr>
              <w:spacing w:line="360" w:lineRule="auto"/>
              <w:jc w:val="both"/>
              <w:rPr>
                <w:rFonts w:ascii="Times New Roman" w:hAnsi="Times New Roman"/>
                <w:sz w:val="28"/>
                <w:szCs w:val="28"/>
                <w:lang w:val="uk-UA" w:eastAsia="en-US"/>
              </w:rPr>
            </w:pPr>
            <w:r w:rsidRPr="00E20D7E">
              <w:rPr>
                <w:rFonts w:ascii="Times New Roman" w:hAnsi="Times New Roman"/>
                <w:sz w:val="28"/>
                <w:szCs w:val="28"/>
                <w:lang w:val="uk-UA" w:eastAsia="en-US"/>
              </w:rPr>
              <w:t>9-10.5</w:t>
            </w:r>
          </w:p>
        </w:tc>
      </w:tr>
    </w:tbl>
    <w:p w:rsidR="006842AC" w:rsidRDefault="006842AC" w:rsidP="00673286">
      <w:pPr>
        <w:spacing w:line="360" w:lineRule="auto"/>
        <w:jc w:val="center"/>
        <w:outlineLvl w:val="1"/>
        <w:rPr>
          <w:b/>
          <w:sz w:val="28"/>
          <w:szCs w:val="28"/>
          <w:lang w:eastAsia="en-US"/>
        </w:rPr>
      </w:pPr>
      <w:bookmarkStart w:id="13" w:name="_Toc58175744"/>
    </w:p>
    <w:p w:rsidR="00673286" w:rsidRPr="00E20D7E" w:rsidRDefault="00F75BAC" w:rsidP="00673286">
      <w:pPr>
        <w:spacing w:line="360" w:lineRule="auto"/>
        <w:jc w:val="center"/>
        <w:outlineLvl w:val="1"/>
        <w:rPr>
          <w:rFonts w:eastAsia="Calibri"/>
          <w:b/>
          <w:sz w:val="28"/>
          <w:szCs w:val="28"/>
          <w:lang w:eastAsia="en-US"/>
        </w:rPr>
      </w:pPr>
      <w:r>
        <w:rPr>
          <w:b/>
          <w:sz w:val="28"/>
          <w:szCs w:val="28"/>
          <w:lang w:eastAsia="en-US"/>
        </w:rPr>
        <w:t>1.9</w:t>
      </w:r>
      <w:r w:rsidR="00673286" w:rsidRPr="00E20D7E">
        <w:rPr>
          <w:b/>
          <w:sz w:val="28"/>
          <w:szCs w:val="28"/>
          <w:lang w:eastAsia="en-US"/>
        </w:rPr>
        <w:t>. Вибір зварювального обладнання</w:t>
      </w:r>
      <w:bookmarkEnd w:id="13"/>
    </w:p>
    <w:p w:rsidR="00673286" w:rsidRPr="00E20D7E" w:rsidRDefault="00673286" w:rsidP="00673286">
      <w:pPr>
        <w:spacing w:line="360" w:lineRule="auto"/>
        <w:ind w:firstLine="567"/>
        <w:jc w:val="both"/>
        <w:rPr>
          <w:rFonts w:eastAsia="Calibri"/>
          <w:sz w:val="28"/>
          <w:szCs w:val="28"/>
          <w:lang w:eastAsia="en-US"/>
        </w:rPr>
      </w:pPr>
      <w:r w:rsidRPr="00E20D7E">
        <w:rPr>
          <w:rFonts w:eastAsia="Calibri"/>
          <w:sz w:val="28"/>
          <w:szCs w:val="28"/>
          <w:lang w:eastAsia="en-US"/>
        </w:rPr>
        <w:t>Раціональний вибір зварювального обладнання безпосередньо впливає на якість виготовлення зварного виробу і його економічну доцільність.</w:t>
      </w:r>
    </w:p>
    <w:p w:rsidR="00673286" w:rsidRPr="00E20D7E" w:rsidRDefault="00673286" w:rsidP="00673286">
      <w:pPr>
        <w:spacing w:line="360" w:lineRule="auto"/>
        <w:ind w:firstLine="567"/>
        <w:jc w:val="both"/>
        <w:rPr>
          <w:rFonts w:eastAsia="Calibri"/>
          <w:sz w:val="28"/>
          <w:szCs w:val="28"/>
          <w:lang w:eastAsia="en-US"/>
        </w:rPr>
      </w:pPr>
      <w:r w:rsidRPr="00E20D7E">
        <w:rPr>
          <w:rFonts w:eastAsia="Calibri"/>
          <w:sz w:val="28"/>
          <w:szCs w:val="28"/>
          <w:lang w:eastAsia="en-US"/>
        </w:rPr>
        <w:t>Джерело живлення зварювальної дуги має задовольняти визначеним вимогам: надійне збудження дуги, підтримувати її стійке горіння, високу еластичність дуги і стабільний режим зварювання, сприяти перенесенню електродного металу і формуванню зварного шва.</w:t>
      </w:r>
    </w:p>
    <w:p w:rsidR="00673286" w:rsidRPr="00E20D7E" w:rsidRDefault="00673286" w:rsidP="00673286">
      <w:pPr>
        <w:spacing w:line="360" w:lineRule="auto"/>
        <w:ind w:firstLine="567"/>
        <w:jc w:val="both"/>
        <w:rPr>
          <w:rFonts w:eastAsia="Calibri"/>
          <w:sz w:val="28"/>
          <w:szCs w:val="28"/>
          <w:lang w:eastAsia="en-US"/>
        </w:rPr>
      </w:pPr>
      <w:r w:rsidRPr="00E20D7E">
        <w:rPr>
          <w:rFonts w:eastAsia="Calibri"/>
          <w:sz w:val="28"/>
          <w:szCs w:val="28"/>
          <w:lang w:eastAsia="en-US"/>
        </w:rPr>
        <w:lastRenderedPageBreak/>
        <w:t xml:space="preserve">Спираючись на параметри режиму зварювання, які було розраховано раніше, для виконання автоматизованого зварювання неплавким електродом в середовищі Ar з присадковим дротом обираємо багатоцільову зварювальну систему FMW, та джерело живлення </w:t>
      </w:r>
      <w:r w:rsidRPr="00E20D7E">
        <w:rPr>
          <w:bCs/>
          <w:color w:val="000000" w:themeColor="text1"/>
          <w:sz w:val="28"/>
          <w:szCs w:val="28"/>
          <w:shd w:val="clear" w:color="auto" w:fill="FFFFFF"/>
        </w:rPr>
        <w:t>TransTig</w:t>
      </w:r>
      <w:r w:rsidRPr="00E20D7E">
        <w:rPr>
          <w:rFonts w:ascii="Franklin Gothic Medium" w:hAnsi="Franklin Gothic Medium"/>
          <w:b/>
          <w:bCs/>
          <w:color w:val="4B4B4D"/>
          <w:sz w:val="23"/>
          <w:szCs w:val="23"/>
          <w:shd w:val="clear" w:color="auto" w:fill="FFFFFF"/>
        </w:rPr>
        <w:t xml:space="preserve"> </w:t>
      </w:r>
      <w:r w:rsidRPr="00E20D7E">
        <w:rPr>
          <w:rStyle w:val="breadcrumbtext"/>
          <w:bCs/>
          <w:color w:val="000000" w:themeColor="text1"/>
          <w:sz w:val="28"/>
          <w:szCs w:val="28"/>
          <w:bdr w:val="none" w:sz="0" w:space="0" w:color="auto" w:frame="1"/>
        </w:rPr>
        <w:t xml:space="preserve">3000 </w:t>
      </w:r>
      <w:r w:rsidRPr="00E20D7E">
        <w:rPr>
          <w:rFonts w:eastAsia="Calibri"/>
          <w:sz w:val="28"/>
          <w:szCs w:val="28"/>
          <w:lang w:eastAsia="en-US"/>
        </w:rPr>
        <w:t>[8].</w:t>
      </w:r>
    </w:p>
    <w:p w:rsidR="00673286" w:rsidRPr="00E20D7E" w:rsidRDefault="00673286" w:rsidP="00673286">
      <w:pPr>
        <w:spacing w:line="360" w:lineRule="auto"/>
        <w:jc w:val="center"/>
        <w:rPr>
          <w:rFonts w:eastAsia="Calibri"/>
          <w:sz w:val="28"/>
          <w:szCs w:val="28"/>
          <w:lang w:eastAsia="en-US"/>
        </w:rPr>
      </w:pPr>
      <w:r w:rsidRPr="00E20D7E">
        <w:rPr>
          <w:noProof/>
          <w:lang w:eastAsia="uk-UA"/>
        </w:rPr>
        <w:drawing>
          <wp:inline distT="0" distB="0" distL="0" distR="0" wp14:anchorId="5C1A04C6" wp14:editId="6D3609E0">
            <wp:extent cx="5153890" cy="3276142"/>
            <wp:effectExtent l="0" t="0" r="8890" b="63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155921" cy="3277433"/>
                    </a:xfrm>
                    <a:prstGeom prst="rect">
                      <a:avLst/>
                    </a:prstGeom>
                  </pic:spPr>
                </pic:pic>
              </a:graphicData>
            </a:graphic>
          </wp:inline>
        </w:drawing>
      </w:r>
    </w:p>
    <w:p w:rsidR="00673286" w:rsidRPr="00E20D7E" w:rsidRDefault="00673286" w:rsidP="00673286">
      <w:pPr>
        <w:spacing w:line="360" w:lineRule="auto"/>
        <w:jc w:val="center"/>
        <w:rPr>
          <w:rFonts w:eastAsia="Calibri"/>
          <w:sz w:val="28"/>
          <w:szCs w:val="28"/>
          <w:lang w:eastAsia="en-US"/>
        </w:rPr>
      </w:pPr>
      <w:r w:rsidRPr="00E20D7E">
        <w:rPr>
          <w:rFonts w:eastAsia="Calibri"/>
          <w:sz w:val="28"/>
          <w:szCs w:val="28"/>
          <w:lang w:eastAsia="en-US"/>
        </w:rPr>
        <w:t xml:space="preserve">Рис. </w:t>
      </w:r>
      <w:r w:rsidR="00B32917">
        <w:rPr>
          <w:rFonts w:eastAsia="Calibri"/>
          <w:sz w:val="28"/>
          <w:szCs w:val="28"/>
          <w:lang w:eastAsia="en-US"/>
        </w:rPr>
        <w:t>1.12.</w:t>
      </w:r>
      <w:r w:rsidRPr="00E20D7E">
        <w:rPr>
          <w:rFonts w:eastAsia="Calibri"/>
          <w:sz w:val="28"/>
          <w:szCs w:val="28"/>
          <w:lang w:eastAsia="en-US"/>
        </w:rPr>
        <w:t xml:space="preserve"> Зовнішній вигляд багатоцільової зварювальної системи FMW</w:t>
      </w:r>
      <w:r w:rsidR="00B32917">
        <w:rPr>
          <w:rFonts w:eastAsia="Calibri"/>
          <w:sz w:val="28"/>
          <w:szCs w:val="28"/>
          <w:lang w:eastAsia="en-US"/>
        </w:rPr>
        <w:t>.</w:t>
      </w:r>
    </w:p>
    <w:p w:rsidR="00673286" w:rsidRPr="00E20D7E" w:rsidRDefault="00673286" w:rsidP="00673286">
      <w:pPr>
        <w:spacing w:line="360" w:lineRule="auto"/>
        <w:jc w:val="center"/>
        <w:rPr>
          <w:rFonts w:eastAsia="Calibri"/>
          <w:sz w:val="28"/>
          <w:szCs w:val="28"/>
          <w:lang w:eastAsia="en-US"/>
        </w:rPr>
      </w:pPr>
      <w:r w:rsidRPr="00E20D7E">
        <w:rPr>
          <w:noProof/>
          <w:lang w:eastAsia="uk-UA"/>
        </w:rPr>
        <w:drawing>
          <wp:inline distT="0" distB="0" distL="0" distR="0" wp14:anchorId="4D25D06F" wp14:editId="3EBA081E">
            <wp:extent cx="3313215" cy="3289937"/>
            <wp:effectExtent l="0" t="0" r="1905" b="571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315124" cy="3291833"/>
                    </a:xfrm>
                    <a:prstGeom prst="rect">
                      <a:avLst/>
                    </a:prstGeom>
                  </pic:spPr>
                </pic:pic>
              </a:graphicData>
            </a:graphic>
          </wp:inline>
        </w:drawing>
      </w:r>
    </w:p>
    <w:p w:rsidR="00673286" w:rsidRPr="00E20D7E" w:rsidRDefault="00673286" w:rsidP="00673286">
      <w:pPr>
        <w:shd w:val="clear" w:color="auto" w:fill="FFFFFF"/>
        <w:ind w:right="75"/>
        <w:jc w:val="center"/>
        <w:textAlignment w:val="baseline"/>
        <w:rPr>
          <w:rStyle w:val="breadcrumbtext"/>
          <w:bCs/>
          <w:color w:val="000000" w:themeColor="text1"/>
          <w:sz w:val="28"/>
          <w:szCs w:val="28"/>
          <w:bdr w:val="none" w:sz="0" w:space="0" w:color="auto" w:frame="1"/>
        </w:rPr>
      </w:pPr>
      <w:r w:rsidRPr="00E20D7E">
        <w:rPr>
          <w:rFonts w:eastAsia="Calibri"/>
          <w:sz w:val="28"/>
          <w:szCs w:val="28"/>
          <w:lang w:eastAsia="en-US"/>
        </w:rPr>
        <w:t>Рис.</w:t>
      </w:r>
      <w:r w:rsidR="00B32917">
        <w:rPr>
          <w:rFonts w:eastAsia="Calibri"/>
          <w:sz w:val="28"/>
          <w:szCs w:val="28"/>
          <w:lang w:eastAsia="en-US"/>
        </w:rPr>
        <w:t>1.13.</w:t>
      </w:r>
      <w:r w:rsidRPr="00E20D7E">
        <w:rPr>
          <w:rFonts w:eastAsia="Calibri"/>
          <w:sz w:val="28"/>
          <w:szCs w:val="28"/>
          <w:lang w:eastAsia="en-US"/>
        </w:rPr>
        <w:t xml:space="preserve"> Зовнішній вигляд джерела живлення </w:t>
      </w:r>
      <w:r w:rsidRPr="00E20D7E">
        <w:rPr>
          <w:bCs/>
          <w:color w:val="000000" w:themeColor="text1"/>
          <w:sz w:val="28"/>
          <w:szCs w:val="28"/>
          <w:shd w:val="clear" w:color="auto" w:fill="FFFFFF"/>
        </w:rPr>
        <w:t>TransTig</w:t>
      </w:r>
      <w:r w:rsidRPr="00E20D7E">
        <w:rPr>
          <w:rFonts w:ascii="Franklin Gothic Medium" w:hAnsi="Franklin Gothic Medium"/>
          <w:b/>
          <w:bCs/>
          <w:color w:val="4B4B4D"/>
          <w:sz w:val="23"/>
          <w:szCs w:val="23"/>
          <w:shd w:val="clear" w:color="auto" w:fill="FFFFFF"/>
        </w:rPr>
        <w:t xml:space="preserve"> </w:t>
      </w:r>
      <w:r w:rsidRPr="00E20D7E">
        <w:rPr>
          <w:rStyle w:val="breadcrumbtext"/>
          <w:bCs/>
          <w:color w:val="000000" w:themeColor="text1"/>
          <w:sz w:val="28"/>
          <w:szCs w:val="28"/>
          <w:bdr w:val="none" w:sz="0" w:space="0" w:color="auto" w:frame="1"/>
        </w:rPr>
        <w:t>3000</w:t>
      </w:r>
    </w:p>
    <w:p w:rsidR="00673286" w:rsidRPr="00E20D7E" w:rsidRDefault="00673286" w:rsidP="00673286">
      <w:pPr>
        <w:shd w:val="clear" w:color="auto" w:fill="FFFFFF"/>
        <w:ind w:right="75"/>
        <w:jc w:val="center"/>
        <w:textAlignment w:val="baseline"/>
        <w:rPr>
          <w:rFonts w:ascii="inherit" w:hAnsi="inherit"/>
          <w:bCs/>
          <w:color w:val="4B4B4D"/>
          <w:sz w:val="23"/>
          <w:szCs w:val="23"/>
          <w:lang w:eastAsia="uk-UA"/>
        </w:rPr>
      </w:pPr>
    </w:p>
    <w:p w:rsidR="006842AC" w:rsidRDefault="006842AC" w:rsidP="00673286">
      <w:pPr>
        <w:spacing w:line="360" w:lineRule="auto"/>
        <w:ind w:firstLine="150"/>
        <w:rPr>
          <w:rFonts w:eastAsia="Calibri"/>
          <w:sz w:val="28"/>
          <w:szCs w:val="28"/>
          <w:lang w:eastAsia="en-US"/>
        </w:rPr>
      </w:pPr>
    </w:p>
    <w:p w:rsidR="006842AC" w:rsidRDefault="006842AC" w:rsidP="00673286">
      <w:pPr>
        <w:spacing w:line="360" w:lineRule="auto"/>
        <w:ind w:firstLine="150"/>
        <w:rPr>
          <w:rFonts w:eastAsia="Calibri"/>
          <w:sz w:val="28"/>
          <w:szCs w:val="28"/>
          <w:lang w:eastAsia="en-US"/>
        </w:rPr>
      </w:pPr>
    </w:p>
    <w:p w:rsidR="00673286" w:rsidRPr="00E20D7E" w:rsidRDefault="00673286" w:rsidP="00673286">
      <w:pPr>
        <w:spacing w:line="360" w:lineRule="auto"/>
        <w:ind w:firstLine="150"/>
        <w:rPr>
          <w:rFonts w:eastAsia="Calibri"/>
          <w:sz w:val="28"/>
          <w:szCs w:val="28"/>
          <w:lang w:eastAsia="en-US"/>
        </w:rPr>
      </w:pPr>
      <w:r w:rsidRPr="00E20D7E">
        <w:rPr>
          <w:rFonts w:eastAsia="Calibri"/>
          <w:sz w:val="28"/>
          <w:szCs w:val="28"/>
          <w:lang w:eastAsia="en-US"/>
        </w:rPr>
        <w:lastRenderedPageBreak/>
        <w:t>Характеристики системи FMW [8]:</w:t>
      </w:r>
    </w:p>
    <w:p w:rsidR="00673286" w:rsidRPr="00E20D7E" w:rsidRDefault="00673286" w:rsidP="00673286">
      <w:pPr>
        <w:numPr>
          <w:ilvl w:val="0"/>
          <w:numId w:val="34"/>
        </w:numPr>
        <w:shd w:val="clear" w:color="auto" w:fill="FFFFFF"/>
        <w:spacing w:after="120"/>
        <w:ind w:left="150"/>
        <w:textAlignment w:val="baseline"/>
        <w:rPr>
          <w:color w:val="000000" w:themeColor="text1"/>
          <w:sz w:val="28"/>
          <w:szCs w:val="28"/>
          <w:lang w:eastAsia="uk-UA"/>
        </w:rPr>
      </w:pPr>
      <w:r w:rsidRPr="00E20D7E">
        <w:rPr>
          <w:color w:val="000000" w:themeColor="text1"/>
          <w:sz w:val="28"/>
          <w:szCs w:val="28"/>
        </w:rPr>
        <w:t>Інтерфейс користувача – системний контролер.</w:t>
      </w:r>
    </w:p>
    <w:p w:rsidR="00673286" w:rsidRPr="00E20D7E" w:rsidRDefault="00673286" w:rsidP="00673286">
      <w:pPr>
        <w:numPr>
          <w:ilvl w:val="0"/>
          <w:numId w:val="34"/>
        </w:numPr>
        <w:shd w:val="clear" w:color="auto" w:fill="FFFFFF"/>
        <w:spacing w:after="120"/>
        <w:ind w:left="150"/>
        <w:textAlignment w:val="baseline"/>
        <w:rPr>
          <w:color w:val="000000" w:themeColor="text1"/>
          <w:sz w:val="28"/>
          <w:szCs w:val="28"/>
        </w:rPr>
      </w:pPr>
      <w:r w:rsidRPr="00E20D7E">
        <w:rPr>
          <w:color w:val="000000" w:themeColor="text1"/>
          <w:sz w:val="28"/>
          <w:szCs w:val="28"/>
        </w:rPr>
        <w:t>Підтримка кількох процесів зварювання – до восьми різних процесів.</w:t>
      </w:r>
    </w:p>
    <w:p w:rsidR="00673286" w:rsidRPr="00E20D7E" w:rsidRDefault="00673286" w:rsidP="00673286">
      <w:pPr>
        <w:numPr>
          <w:ilvl w:val="0"/>
          <w:numId w:val="34"/>
        </w:numPr>
        <w:shd w:val="clear" w:color="auto" w:fill="FFFFFF"/>
        <w:spacing w:after="120"/>
        <w:ind w:left="150"/>
        <w:textAlignment w:val="baseline"/>
        <w:rPr>
          <w:color w:val="000000" w:themeColor="text1"/>
          <w:sz w:val="28"/>
          <w:szCs w:val="28"/>
        </w:rPr>
      </w:pPr>
      <w:r w:rsidRPr="00E20D7E">
        <w:rPr>
          <w:color w:val="000000" w:themeColor="text1"/>
          <w:sz w:val="28"/>
          <w:szCs w:val="28"/>
        </w:rPr>
        <w:t>Можливість вибору різних автоматичних зварювальних пальників – до трьох різних пальників з одним шланговим пакетом.</w:t>
      </w:r>
    </w:p>
    <w:p w:rsidR="00673286" w:rsidRPr="00E20D7E" w:rsidRDefault="00673286" w:rsidP="00673286">
      <w:pPr>
        <w:numPr>
          <w:ilvl w:val="0"/>
          <w:numId w:val="34"/>
        </w:numPr>
        <w:shd w:val="clear" w:color="auto" w:fill="FFFFFF"/>
        <w:spacing w:after="120"/>
        <w:ind w:left="150"/>
        <w:textAlignment w:val="baseline"/>
        <w:rPr>
          <w:color w:val="000000" w:themeColor="text1"/>
          <w:sz w:val="28"/>
          <w:szCs w:val="28"/>
        </w:rPr>
      </w:pPr>
      <w:r w:rsidRPr="00E20D7E">
        <w:rPr>
          <w:color w:val="000000" w:themeColor="text1"/>
          <w:sz w:val="28"/>
          <w:szCs w:val="28"/>
        </w:rPr>
        <w:t>Кільцеві шви, поздовжні шви, а також їх комбінація по різних осях зварювання.</w:t>
      </w:r>
    </w:p>
    <w:p w:rsidR="00673286" w:rsidRPr="00E20D7E" w:rsidRDefault="00673286" w:rsidP="00673286">
      <w:pPr>
        <w:numPr>
          <w:ilvl w:val="0"/>
          <w:numId w:val="34"/>
        </w:numPr>
        <w:shd w:val="clear" w:color="auto" w:fill="FFFFFF"/>
        <w:spacing w:after="120"/>
        <w:ind w:left="150"/>
        <w:textAlignment w:val="baseline"/>
        <w:rPr>
          <w:color w:val="000000" w:themeColor="text1"/>
          <w:sz w:val="28"/>
          <w:szCs w:val="28"/>
        </w:rPr>
      </w:pPr>
      <w:r w:rsidRPr="00E20D7E">
        <w:rPr>
          <w:color w:val="000000" w:themeColor="text1"/>
          <w:sz w:val="28"/>
          <w:szCs w:val="28"/>
        </w:rPr>
        <w:t>Інтерфейс користувача та пульт дистанційного керування дають змогу контролювати до десяти різних осей.</w:t>
      </w:r>
    </w:p>
    <w:p w:rsidR="00673286" w:rsidRPr="00E20D7E" w:rsidRDefault="00673286" w:rsidP="00673286">
      <w:pPr>
        <w:numPr>
          <w:ilvl w:val="0"/>
          <w:numId w:val="34"/>
        </w:numPr>
        <w:shd w:val="clear" w:color="auto" w:fill="FFFFFF"/>
        <w:spacing w:after="120"/>
        <w:ind w:left="150"/>
        <w:textAlignment w:val="baseline"/>
        <w:rPr>
          <w:color w:val="000000" w:themeColor="text1"/>
          <w:sz w:val="28"/>
          <w:szCs w:val="28"/>
        </w:rPr>
      </w:pPr>
      <w:r w:rsidRPr="00E20D7E">
        <w:rPr>
          <w:color w:val="000000" w:themeColor="text1"/>
          <w:sz w:val="28"/>
          <w:szCs w:val="28"/>
        </w:rPr>
        <w:t>Модульна концепція зварювальної системи зі змінними компонентами.</w:t>
      </w:r>
    </w:p>
    <w:p w:rsidR="00673286" w:rsidRPr="00E20D7E" w:rsidRDefault="00673286" w:rsidP="00673286">
      <w:pPr>
        <w:numPr>
          <w:ilvl w:val="0"/>
          <w:numId w:val="34"/>
        </w:numPr>
        <w:shd w:val="clear" w:color="auto" w:fill="FFFFFF"/>
        <w:spacing w:after="120"/>
        <w:ind w:left="150"/>
        <w:textAlignment w:val="baseline"/>
        <w:rPr>
          <w:color w:val="000000" w:themeColor="text1"/>
          <w:sz w:val="28"/>
          <w:szCs w:val="28"/>
        </w:rPr>
      </w:pPr>
      <w:r w:rsidRPr="00E20D7E">
        <w:rPr>
          <w:color w:val="000000" w:themeColor="text1"/>
          <w:sz w:val="28"/>
          <w:szCs w:val="28"/>
        </w:rPr>
        <w:t>Програмне забезпечення для контролю за якістю Q-Master.</w:t>
      </w:r>
    </w:p>
    <w:p w:rsidR="00673286" w:rsidRDefault="00673286" w:rsidP="006842AC">
      <w:pPr>
        <w:numPr>
          <w:ilvl w:val="0"/>
          <w:numId w:val="34"/>
        </w:numPr>
        <w:shd w:val="clear" w:color="auto" w:fill="FFFFFF"/>
        <w:spacing w:after="120"/>
        <w:ind w:left="150"/>
        <w:textAlignment w:val="baseline"/>
        <w:rPr>
          <w:color w:val="000000" w:themeColor="text1"/>
          <w:sz w:val="28"/>
          <w:szCs w:val="28"/>
        </w:rPr>
      </w:pPr>
      <w:r w:rsidRPr="00E20D7E">
        <w:rPr>
          <w:color w:val="000000" w:themeColor="text1"/>
          <w:sz w:val="28"/>
          <w:szCs w:val="28"/>
        </w:rPr>
        <w:t>Система камер ArcView.</w:t>
      </w:r>
    </w:p>
    <w:p w:rsidR="006842AC" w:rsidRPr="006842AC" w:rsidRDefault="006842AC" w:rsidP="006842AC">
      <w:pPr>
        <w:numPr>
          <w:ilvl w:val="0"/>
          <w:numId w:val="34"/>
        </w:numPr>
        <w:shd w:val="clear" w:color="auto" w:fill="FFFFFF"/>
        <w:spacing w:after="120"/>
        <w:ind w:left="150"/>
        <w:textAlignment w:val="baseline"/>
        <w:rPr>
          <w:color w:val="000000" w:themeColor="text1"/>
          <w:sz w:val="28"/>
          <w:szCs w:val="28"/>
        </w:rPr>
      </w:pPr>
    </w:p>
    <w:p w:rsidR="00673286" w:rsidRPr="00E20D7E" w:rsidRDefault="00673286" w:rsidP="00673286">
      <w:pPr>
        <w:spacing w:line="360" w:lineRule="auto"/>
        <w:ind w:firstLine="567"/>
        <w:jc w:val="both"/>
        <w:rPr>
          <w:rFonts w:eastAsia="Calibri"/>
          <w:sz w:val="28"/>
          <w:szCs w:val="28"/>
          <w:lang w:eastAsia="en-US"/>
        </w:rPr>
      </w:pPr>
      <w:r w:rsidRPr="00E20D7E">
        <w:rPr>
          <w:rFonts w:eastAsia="Calibri"/>
          <w:sz w:val="28"/>
          <w:szCs w:val="28"/>
          <w:lang w:eastAsia="en-US"/>
        </w:rPr>
        <w:t xml:space="preserve">Таблиця </w:t>
      </w:r>
      <w:r w:rsidR="00B32917">
        <w:rPr>
          <w:rFonts w:eastAsia="Calibri"/>
          <w:sz w:val="28"/>
          <w:szCs w:val="28"/>
          <w:lang w:eastAsia="en-US"/>
        </w:rPr>
        <w:t>1.5.</w:t>
      </w:r>
      <w:r w:rsidRPr="00E20D7E">
        <w:rPr>
          <w:rFonts w:eastAsia="Calibri"/>
          <w:sz w:val="28"/>
          <w:szCs w:val="28"/>
          <w:lang w:eastAsia="en-US"/>
        </w:rPr>
        <w:t xml:space="preserve"> Технічні характеристики </w:t>
      </w:r>
      <w:r w:rsidRPr="00E20D7E">
        <w:rPr>
          <w:bCs/>
          <w:color w:val="000000" w:themeColor="text1"/>
          <w:sz w:val="28"/>
          <w:szCs w:val="28"/>
          <w:shd w:val="clear" w:color="auto" w:fill="FFFFFF"/>
        </w:rPr>
        <w:t>TransTig</w:t>
      </w:r>
      <w:r w:rsidRPr="00E20D7E">
        <w:rPr>
          <w:rFonts w:ascii="Franklin Gothic Medium" w:hAnsi="Franklin Gothic Medium"/>
          <w:b/>
          <w:bCs/>
          <w:color w:val="4B4B4D"/>
          <w:sz w:val="23"/>
          <w:szCs w:val="23"/>
          <w:shd w:val="clear" w:color="auto" w:fill="FFFFFF"/>
        </w:rPr>
        <w:t xml:space="preserve"> </w:t>
      </w:r>
      <w:r w:rsidRPr="00E20D7E">
        <w:rPr>
          <w:rStyle w:val="breadcrumbtext"/>
          <w:bCs/>
          <w:color w:val="000000" w:themeColor="text1"/>
          <w:sz w:val="28"/>
          <w:szCs w:val="28"/>
          <w:bdr w:val="none" w:sz="0" w:space="0" w:color="auto" w:frame="1"/>
        </w:rPr>
        <w:t>3000</w:t>
      </w:r>
      <w:r w:rsidRPr="00E20D7E">
        <w:rPr>
          <w:rFonts w:eastAsia="Calibri"/>
          <w:sz w:val="28"/>
          <w:szCs w:val="28"/>
          <w:lang w:eastAsia="en-US"/>
        </w:rPr>
        <w:t xml:space="preserve"> [8]</w:t>
      </w:r>
      <w:r w:rsidRPr="00E20D7E">
        <w:rPr>
          <w:sz w:val="28"/>
          <w:szCs w:val="28"/>
        </w:rPr>
        <w:t>:</w:t>
      </w:r>
    </w:p>
    <w:tbl>
      <w:tblPr>
        <w:tblStyle w:val="aa"/>
        <w:tblW w:w="0" w:type="auto"/>
        <w:tblLook w:val="04A0" w:firstRow="1" w:lastRow="0" w:firstColumn="1" w:lastColumn="0" w:noHBand="0" w:noVBand="1"/>
      </w:tblPr>
      <w:tblGrid>
        <w:gridCol w:w="6806"/>
        <w:gridCol w:w="2538"/>
      </w:tblGrid>
      <w:tr w:rsidR="00673286" w:rsidRPr="00E20D7E" w:rsidTr="0020138D">
        <w:tc>
          <w:tcPr>
            <w:tcW w:w="7225" w:type="dxa"/>
          </w:tcPr>
          <w:p w:rsidR="00673286" w:rsidRPr="00E20D7E" w:rsidRDefault="00673286" w:rsidP="0020138D">
            <w:pPr>
              <w:spacing w:line="360" w:lineRule="auto"/>
              <w:jc w:val="both"/>
              <w:rPr>
                <w:rFonts w:ascii="Times New Roman" w:eastAsia="Calibri" w:hAnsi="Times New Roman"/>
                <w:sz w:val="28"/>
                <w:szCs w:val="28"/>
                <w:lang w:eastAsia="en-US"/>
              </w:rPr>
            </w:pPr>
            <w:r w:rsidRPr="00E20D7E">
              <w:rPr>
                <w:rFonts w:ascii="Times New Roman" w:eastAsia="Calibri" w:hAnsi="Times New Roman"/>
                <w:sz w:val="28"/>
                <w:szCs w:val="28"/>
                <w:lang w:eastAsia="en-US"/>
              </w:rPr>
              <w:t>Зварювальний струм, А</w:t>
            </w:r>
          </w:p>
        </w:tc>
        <w:tc>
          <w:tcPr>
            <w:tcW w:w="2665" w:type="dxa"/>
          </w:tcPr>
          <w:p w:rsidR="00673286" w:rsidRPr="00E20D7E" w:rsidRDefault="00673286" w:rsidP="0020138D">
            <w:pPr>
              <w:spacing w:line="360" w:lineRule="auto"/>
              <w:jc w:val="center"/>
              <w:rPr>
                <w:rFonts w:ascii="Times New Roman" w:eastAsia="Calibri" w:hAnsi="Times New Roman"/>
                <w:sz w:val="28"/>
                <w:szCs w:val="28"/>
                <w:lang w:eastAsia="en-US"/>
              </w:rPr>
            </w:pPr>
            <w:r w:rsidRPr="00E20D7E">
              <w:rPr>
                <w:rFonts w:ascii="Times New Roman" w:eastAsia="Calibri" w:hAnsi="Times New Roman"/>
                <w:sz w:val="28"/>
                <w:szCs w:val="28"/>
                <w:lang w:eastAsia="en-US"/>
              </w:rPr>
              <w:t>300</w:t>
            </w:r>
          </w:p>
        </w:tc>
      </w:tr>
      <w:tr w:rsidR="00673286" w:rsidRPr="00E20D7E" w:rsidTr="0020138D">
        <w:tc>
          <w:tcPr>
            <w:tcW w:w="7225" w:type="dxa"/>
          </w:tcPr>
          <w:p w:rsidR="00673286" w:rsidRPr="00E20D7E" w:rsidRDefault="00673286" w:rsidP="0020138D">
            <w:pPr>
              <w:spacing w:line="360" w:lineRule="auto"/>
              <w:jc w:val="both"/>
              <w:rPr>
                <w:rFonts w:ascii="Times New Roman" w:eastAsia="Calibri" w:hAnsi="Times New Roman"/>
                <w:sz w:val="28"/>
                <w:szCs w:val="28"/>
                <w:lang w:eastAsia="en-US"/>
              </w:rPr>
            </w:pPr>
            <w:r w:rsidRPr="00E20D7E">
              <w:rPr>
                <w:rFonts w:ascii="Times New Roman" w:eastAsia="Calibri" w:hAnsi="Times New Roman"/>
                <w:sz w:val="28"/>
                <w:szCs w:val="28"/>
                <w:lang w:eastAsia="en-US"/>
              </w:rPr>
              <w:t>Напруга дуги, В</w:t>
            </w:r>
          </w:p>
        </w:tc>
        <w:tc>
          <w:tcPr>
            <w:tcW w:w="2665" w:type="dxa"/>
          </w:tcPr>
          <w:p w:rsidR="00673286" w:rsidRPr="00E20D7E" w:rsidRDefault="00673286" w:rsidP="0020138D">
            <w:pPr>
              <w:spacing w:line="360" w:lineRule="auto"/>
              <w:jc w:val="center"/>
              <w:rPr>
                <w:rFonts w:ascii="Times New Roman" w:eastAsia="Calibri" w:hAnsi="Times New Roman"/>
                <w:sz w:val="28"/>
                <w:szCs w:val="28"/>
                <w:lang w:eastAsia="en-US"/>
              </w:rPr>
            </w:pPr>
            <w:r w:rsidRPr="00E20D7E">
              <w:rPr>
                <w:rFonts w:ascii="Times New Roman" w:eastAsia="Calibri" w:hAnsi="Times New Roman"/>
                <w:sz w:val="28"/>
                <w:szCs w:val="28"/>
                <w:lang w:eastAsia="en-US"/>
              </w:rPr>
              <w:t>10…20</w:t>
            </w:r>
          </w:p>
        </w:tc>
      </w:tr>
      <w:tr w:rsidR="00673286" w:rsidRPr="00E20D7E" w:rsidTr="0020138D">
        <w:tc>
          <w:tcPr>
            <w:tcW w:w="7225" w:type="dxa"/>
          </w:tcPr>
          <w:p w:rsidR="00673286" w:rsidRPr="00E20D7E" w:rsidRDefault="00673286" w:rsidP="0020138D">
            <w:pPr>
              <w:spacing w:line="360" w:lineRule="auto"/>
              <w:jc w:val="both"/>
              <w:rPr>
                <w:rFonts w:ascii="Times New Roman" w:eastAsia="Calibri" w:hAnsi="Times New Roman"/>
                <w:sz w:val="28"/>
                <w:szCs w:val="28"/>
                <w:lang w:eastAsia="en-US"/>
              </w:rPr>
            </w:pPr>
            <w:r w:rsidRPr="00E20D7E">
              <w:rPr>
                <w:rFonts w:ascii="Times New Roman" w:eastAsia="Calibri" w:hAnsi="Times New Roman"/>
                <w:sz w:val="28"/>
                <w:szCs w:val="28"/>
                <w:lang w:eastAsia="en-US"/>
              </w:rPr>
              <w:t>Частота, Гц</w:t>
            </w:r>
          </w:p>
        </w:tc>
        <w:tc>
          <w:tcPr>
            <w:tcW w:w="2665" w:type="dxa"/>
          </w:tcPr>
          <w:p w:rsidR="00673286" w:rsidRPr="00E20D7E" w:rsidRDefault="00673286" w:rsidP="0020138D">
            <w:pPr>
              <w:spacing w:line="360" w:lineRule="auto"/>
              <w:jc w:val="center"/>
              <w:rPr>
                <w:rFonts w:ascii="Times New Roman" w:eastAsia="Calibri" w:hAnsi="Times New Roman"/>
                <w:sz w:val="28"/>
                <w:szCs w:val="28"/>
                <w:lang w:eastAsia="en-US"/>
              </w:rPr>
            </w:pPr>
            <w:r w:rsidRPr="00E20D7E">
              <w:rPr>
                <w:rFonts w:ascii="Times New Roman" w:eastAsia="Calibri" w:hAnsi="Times New Roman"/>
                <w:sz w:val="28"/>
                <w:szCs w:val="28"/>
                <w:lang w:eastAsia="en-US"/>
              </w:rPr>
              <w:t>50-60</w:t>
            </w:r>
          </w:p>
        </w:tc>
      </w:tr>
      <w:tr w:rsidR="00673286" w:rsidRPr="00E20D7E" w:rsidTr="0020138D">
        <w:tc>
          <w:tcPr>
            <w:tcW w:w="7225" w:type="dxa"/>
          </w:tcPr>
          <w:p w:rsidR="00673286" w:rsidRPr="00E20D7E" w:rsidRDefault="00673286" w:rsidP="0020138D">
            <w:pPr>
              <w:spacing w:line="360" w:lineRule="auto"/>
              <w:jc w:val="both"/>
              <w:rPr>
                <w:rFonts w:ascii="Times New Roman" w:eastAsia="Calibri" w:hAnsi="Times New Roman"/>
                <w:sz w:val="28"/>
                <w:szCs w:val="28"/>
                <w:lang w:eastAsia="en-US"/>
              </w:rPr>
            </w:pPr>
            <w:r w:rsidRPr="00E20D7E">
              <w:rPr>
                <w:rFonts w:ascii="Times New Roman" w:eastAsia="Calibri" w:hAnsi="Times New Roman"/>
                <w:sz w:val="28"/>
                <w:szCs w:val="28"/>
                <w:lang w:eastAsia="en-US"/>
              </w:rPr>
              <w:t>Напруга холостого ходу, В</w:t>
            </w:r>
          </w:p>
        </w:tc>
        <w:tc>
          <w:tcPr>
            <w:tcW w:w="2665" w:type="dxa"/>
          </w:tcPr>
          <w:p w:rsidR="00673286" w:rsidRPr="00E20D7E" w:rsidRDefault="00673286" w:rsidP="0020138D">
            <w:pPr>
              <w:spacing w:line="360" w:lineRule="auto"/>
              <w:jc w:val="center"/>
              <w:rPr>
                <w:rFonts w:ascii="Times New Roman" w:eastAsia="Calibri" w:hAnsi="Times New Roman"/>
                <w:sz w:val="28"/>
                <w:szCs w:val="28"/>
                <w:lang w:eastAsia="en-US"/>
              </w:rPr>
            </w:pPr>
            <w:r w:rsidRPr="00E20D7E">
              <w:rPr>
                <w:rFonts w:ascii="Times New Roman" w:eastAsia="Calibri" w:hAnsi="Times New Roman"/>
                <w:sz w:val="28"/>
                <w:szCs w:val="28"/>
                <w:lang w:eastAsia="en-US"/>
              </w:rPr>
              <w:t>81</w:t>
            </w:r>
          </w:p>
        </w:tc>
      </w:tr>
      <w:tr w:rsidR="00673286" w:rsidRPr="00E20D7E" w:rsidTr="0020138D">
        <w:tc>
          <w:tcPr>
            <w:tcW w:w="7225" w:type="dxa"/>
          </w:tcPr>
          <w:p w:rsidR="00673286" w:rsidRPr="00E20D7E" w:rsidRDefault="00673286" w:rsidP="0020138D">
            <w:pPr>
              <w:spacing w:line="360" w:lineRule="auto"/>
              <w:jc w:val="both"/>
              <w:rPr>
                <w:rFonts w:ascii="Times New Roman" w:eastAsia="Calibri" w:hAnsi="Times New Roman"/>
                <w:sz w:val="28"/>
                <w:szCs w:val="28"/>
                <w:lang w:eastAsia="en-US"/>
              </w:rPr>
            </w:pPr>
            <w:r w:rsidRPr="00E20D7E">
              <w:rPr>
                <w:rFonts w:ascii="Times New Roman" w:eastAsia="Calibri" w:hAnsi="Times New Roman"/>
                <w:sz w:val="28"/>
                <w:szCs w:val="28"/>
                <w:lang w:eastAsia="en-US"/>
              </w:rPr>
              <w:t>Вага, кг</w:t>
            </w:r>
          </w:p>
        </w:tc>
        <w:tc>
          <w:tcPr>
            <w:tcW w:w="2665" w:type="dxa"/>
          </w:tcPr>
          <w:p w:rsidR="00673286" w:rsidRPr="00E20D7E" w:rsidRDefault="00673286" w:rsidP="0020138D">
            <w:pPr>
              <w:spacing w:line="360" w:lineRule="auto"/>
              <w:jc w:val="center"/>
              <w:rPr>
                <w:rFonts w:ascii="Times New Roman" w:eastAsia="Calibri" w:hAnsi="Times New Roman"/>
                <w:sz w:val="28"/>
                <w:szCs w:val="28"/>
                <w:lang w:eastAsia="en-US"/>
              </w:rPr>
            </w:pPr>
            <w:r w:rsidRPr="00E20D7E">
              <w:rPr>
                <w:rFonts w:ascii="Times New Roman" w:eastAsia="Calibri" w:hAnsi="Times New Roman"/>
                <w:sz w:val="28"/>
                <w:szCs w:val="28"/>
                <w:lang w:eastAsia="en-US"/>
              </w:rPr>
              <w:t>132</w:t>
            </w:r>
          </w:p>
        </w:tc>
      </w:tr>
    </w:tbl>
    <w:p w:rsidR="00673286" w:rsidRPr="00E20D7E" w:rsidRDefault="00673286" w:rsidP="00673286">
      <w:pPr>
        <w:spacing w:line="360" w:lineRule="auto"/>
        <w:ind w:right="-1"/>
        <w:contextualSpacing/>
        <w:jc w:val="both"/>
        <w:rPr>
          <w:b/>
          <w:sz w:val="28"/>
          <w:szCs w:val="28"/>
        </w:rPr>
      </w:pPr>
    </w:p>
    <w:p w:rsidR="00030B41" w:rsidRPr="00E20D7E" w:rsidRDefault="00030B41" w:rsidP="00996504">
      <w:pPr>
        <w:keepNext/>
        <w:keepLines/>
        <w:spacing w:line="360" w:lineRule="auto"/>
        <w:jc w:val="center"/>
        <w:rPr>
          <w:b/>
          <w:bCs/>
          <w:sz w:val="28"/>
          <w:szCs w:val="28"/>
          <w:lang w:eastAsia="en-US"/>
        </w:rPr>
      </w:pPr>
    </w:p>
    <w:p w:rsidR="00701495" w:rsidRDefault="00701495" w:rsidP="00996504">
      <w:pPr>
        <w:spacing w:line="360" w:lineRule="auto"/>
        <w:ind w:firstLine="720"/>
        <w:jc w:val="both"/>
        <w:rPr>
          <w:sz w:val="28"/>
          <w:szCs w:val="28"/>
          <w:lang w:eastAsia="uk-UA"/>
        </w:rPr>
      </w:pPr>
    </w:p>
    <w:p w:rsidR="00E618C2" w:rsidRDefault="00E618C2" w:rsidP="00996504">
      <w:pPr>
        <w:spacing w:line="360" w:lineRule="auto"/>
        <w:ind w:firstLine="720"/>
        <w:jc w:val="both"/>
        <w:rPr>
          <w:sz w:val="28"/>
          <w:szCs w:val="28"/>
          <w:lang w:eastAsia="uk-UA"/>
        </w:rPr>
      </w:pPr>
    </w:p>
    <w:p w:rsidR="00E618C2" w:rsidRDefault="00E618C2" w:rsidP="00996504">
      <w:pPr>
        <w:spacing w:line="360" w:lineRule="auto"/>
        <w:ind w:firstLine="720"/>
        <w:jc w:val="both"/>
        <w:rPr>
          <w:sz w:val="28"/>
          <w:szCs w:val="28"/>
          <w:lang w:eastAsia="uk-UA"/>
        </w:rPr>
      </w:pPr>
    </w:p>
    <w:p w:rsidR="00E618C2" w:rsidRDefault="00E618C2" w:rsidP="00996504">
      <w:pPr>
        <w:spacing w:line="360" w:lineRule="auto"/>
        <w:ind w:firstLine="720"/>
        <w:jc w:val="both"/>
        <w:rPr>
          <w:sz w:val="28"/>
          <w:szCs w:val="28"/>
          <w:lang w:eastAsia="uk-UA"/>
        </w:rPr>
      </w:pPr>
    </w:p>
    <w:p w:rsidR="00E618C2" w:rsidRDefault="00E618C2" w:rsidP="00996504">
      <w:pPr>
        <w:spacing w:line="360" w:lineRule="auto"/>
        <w:ind w:firstLine="720"/>
        <w:jc w:val="both"/>
        <w:rPr>
          <w:sz w:val="28"/>
          <w:szCs w:val="28"/>
          <w:lang w:eastAsia="uk-UA"/>
        </w:rPr>
      </w:pPr>
    </w:p>
    <w:p w:rsidR="00E618C2" w:rsidRDefault="00E618C2" w:rsidP="00996504">
      <w:pPr>
        <w:spacing w:line="360" w:lineRule="auto"/>
        <w:ind w:firstLine="720"/>
        <w:jc w:val="both"/>
        <w:rPr>
          <w:sz w:val="28"/>
          <w:szCs w:val="28"/>
          <w:lang w:eastAsia="uk-UA"/>
        </w:rPr>
      </w:pPr>
    </w:p>
    <w:p w:rsidR="006842AC" w:rsidRDefault="006842AC" w:rsidP="00996504">
      <w:pPr>
        <w:spacing w:line="360" w:lineRule="auto"/>
        <w:ind w:firstLine="720"/>
        <w:jc w:val="both"/>
        <w:rPr>
          <w:sz w:val="28"/>
          <w:szCs w:val="28"/>
          <w:lang w:eastAsia="uk-UA"/>
        </w:rPr>
      </w:pPr>
    </w:p>
    <w:p w:rsidR="006842AC" w:rsidRDefault="006842AC" w:rsidP="00996504">
      <w:pPr>
        <w:spacing w:line="360" w:lineRule="auto"/>
        <w:ind w:firstLine="720"/>
        <w:jc w:val="both"/>
        <w:rPr>
          <w:sz w:val="28"/>
          <w:szCs w:val="28"/>
          <w:lang w:eastAsia="uk-UA"/>
        </w:rPr>
      </w:pPr>
    </w:p>
    <w:p w:rsidR="006842AC" w:rsidRDefault="006842AC" w:rsidP="00996504">
      <w:pPr>
        <w:spacing w:line="360" w:lineRule="auto"/>
        <w:ind w:firstLine="720"/>
        <w:jc w:val="both"/>
        <w:rPr>
          <w:sz w:val="28"/>
          <w:szCs w:val="28"/>
          <w:lang w:eastAsia="uk-UA"/>
        </w:rPr>
      </w:pPr>
    </w:p>
    <w:p w:rsidR="006842AC" w:rsidRPr="00E20D7E" w:rsidRDefault="006842AC" w:rsidP="00996504">
      <w:pPr>
        <w:spacing w:line="360" w:lineRule="auto"/>
        <w:ind w:firstLine="720"/>
        <w:jc w:val="both"/>
        <w:rPr>
          <w:sz w:val="28"/>
          <w:szCs w:val="28"/>
          <w:lang w:eastAsia="uk-UA"/>
        </w:rPr>
      </w:pPr>
    </w:p>
    <w:p w:rsidR="00C459D0" w:rsidRDefault="00021356" w:rsidP="00812DBA">
      <w:pPr>
        <w:spacing w:line="360" w:lineRule="auto"/>
        <w:jc w:val="center"/>
        <w:rPr>
          <w:b/>
          <w:color w:val="000000"/>
          <w:sz w:val="28"/>
          <w:szCs w:val="28"/>
        </w:rPr>
      </w:pPr>
      <w:r w:rsidRPr="00E20D7E">
        <w:rPr>
          <w:b/>
          <w:sz w:val="28"/>
          <w:szCs w:val="28"/>
          <w:lang w:eastAsia="en-US"/>
        </w:rPr>
        <w:lastRenderedPageBreak/>
        <w:t>2</w:t>
      </w:r>
      <w:r w:rsidR="00F46005" w:rsidRPr="00E20D7E">
        <w:rPr>
          <w:b/>
          <w:sz w:val="28"/>
          <w:szCs w:val="28"/>
          <w:lang w:eastAsia="en-US"/>
        </w:rPr>
        <w:t xml:space="preserve">. </w:t>
      </w:r>
      <w:r w:rsidRPr="00E20D7E">
        <w:rPr>
          <w:b/>
          <w:sz w:val="28"/>
          <w:szCs w:val="28"/>
          <w:lang w:eastAsia="en-US"/>
        </w:rPr>
        <w:t xml:space="preserve">Технологічний процес </w:t>
      </w:r>
      <w:r w:rsidR="00CF407F" w:rsidRPr="00E20D7E">
        <w:rPr>
          <w:b/>
          <w:sz w:val="28"/>
          <w:szCs w:val="28"/>
          <w:lang w:eastAsia="en-US"/>
        </w:rPr>
        <w:t xml:space="preserve">виготовлення </w:t>
      </w:r>
      <w:r w:rsidR="00E618C2">
        <w:rPr>
          <w:b/>
          <w:sz w:val="28"/>
          <w:szCs w:val="28"/>
          <w:lang w:eastAsia="en-US"/>
        </w:rPr>
        <w:t xml:space="preserve">корпусу кожухотрубного </w:t>
      </w:r>
      <w:r w:rsidR="00F75BAC" w:rsidRPr="00F75BAC">
        <w:rPr>
          <w:b/>
          <w:color w:val="000000"/>
          <w:sz w:val="28"/>
          <w:szCs w:val="28"/>
        </w:rPr>
        <w:t>теплообмінника</w:t>
      </w:r>
    </w:p>
    <w:p w:rsidR="00F75BAC" w:rsidRDefault="00F75BAC" w:rsidP="00812DBA">
      <w:pPr>
        <w:spacing w:line="360" w:lineRule="auto"/>
        <w:jc w:val="center"/>
        <w:rPr>
          <w:b/>
          <w:sz w:val="28"/>
          <w:szCs w:val="28"/>
          <w:lang w:eastAsia="en-US"/>
        </w:rPr>
      </w:pPr>
      <w:r>
        <w:rPr>
          <w:b/>
          <w:color w:val="000000"/>
          <w:sz w:val="28"/>
          <w:szCs w:val="28"/>
        </w:rPr>
        <w:t>2.1. Послідовність склад</w:t>
      </w:r>
      <w:r w:rsidR="006842AC">
        <w:rPr>
          <w:b/>
          <w:color w:val="000000"/>
          <w:sz w:val="28"/>
          <w:szCs w:val="28"/>
        </w:rPr>
        <w:t>а</w:t>
      </w:r>
      <w:r>
        <w:rPr>
          <w:b/>
          <w:color w:val="000000"/>
          <w:sz w:val="28"/>
          <w:szCs w:val="28"/>
        </w:rPr>
        <w:t>ння-зварювання</w:t>
      </w:r>
    </w:p>
    <w:p w:rsidR="00E618C2" w:rsidRDefault="008F5D9A" w:rsidP="008F5D9A">
      <w:pPr>
        <w:spacing w:line="360" w:lineRule="auto"/>
        <w:jc w:val="both"/>
        <w:rPr>
          <w:sz w:val="28"/>
          <w:szCs w:val="28"/>
          <w:lang w:eastAsia="en-US"/>
        </w:rPr>
      </w:pPr>
      <w:r>
        <w:rPr>
          <w:b/>
          <w:sz w:val="28"/>
          <w:szCs w:val="28"/>
          <w:lang w:eastAsia="en-US"/>
        </w:rPr>
        <w:tab/>
      </w:r>
      <w:r w:rsidRPr="008F5D9A">
        <w:rPr>
          <w:sz w:val="28"/>
          <w:szCs w:val="28"/>
          <w:lang w:eastAsia="en-US"/>
        </w:rPr>
        <w:t>Сутність розроблення технологічної послідовності складання-зварювання полягає у призначенні алгоритму (маршруту) виконання технологічних операцій, результатами яких є одержання зварної конструкції, придатної для подальших опоряджувальних робіт, зокрема для післязварювального оброблення, яке здійснюють у</w:t>
      </w:r>
      <w:r>
        <w:rPr>
          <w:sz w:val="28"/>
          <w:szCs w:val="28"/>
          <w:lang w:eastAsia="en-US"/>
        </w:rPr>
        <w:t xml:space="preserve"> </w:t>
      </w:r>
      <w:r w:rsidRPr="008F5D9A">
        <w:rPr>
          <w:sz w:val="28"/>
          <w:szCs w:val="28"/>
          <w:lang w:eastAsia="en-US"/>
        </w:rPr>
        <w:t>виробничому зварювальному відділенні або за йо</w:t>
      </w:r>
      <w:r>
        <w:rPr>
          <w:sz w:val="28"/>
          <w:szCs w:val="28"/>
          <w:lang w:eastAsia="en-US"/>
        </w:rPr>
        <w:t>го межами (при необхідності тер</w:t>
      </w:r>
      <w:r w:rsidRPr="008F5D9A">
        <w:rPr>
          <w:sz w:val="28"/>
          <w:szCs w:val="28"/>
          <w:lang w:eastAsia="en-US"/>
        </w:rPr>
        <w:t>мічне і (або) механічне оброблення, фарбування, пакування тощо)</w:t>
      </w:r>
      <w:r>
        <w:rPr>
          <w:sz w:val="28"/>
          <w:szCs w:val="28"/>
          <w:lang w:eastAsia="en-US"/>
        </w:rPr>
        <w:t xml:space="preserve"> (рис. 2.1).</w:t>
      </w:r>
    </w:p>
    <w:p w:rsidR="008F5D9A" w:rsidRDefault="008F5D9A" w:rsidP="008F5D9A">
      <w:pPr>
        <w:spacing w:line="360" w:lineRule="auto"/>
        <w:jc w:val="both"/>
        <w:rPr>
          <w:sz w:val="28"/>
          <w:szCs w:val="28"/>
          <w:lang w:eastAsia="en-US"/>
        </w:rPr>
      </w:pPr>
      <w:r>
        <w:rPr>
          <w:noProof/>
          <w:lang w:eastAsia="uk-UA"/>
        </w:rPr>
        <w:drawing>
          <wp:inline distT="0" distB="0" distL="0" distR="0" wp14:anchorId="7193300D" wp14:editId="30AB0666">
            <wp:extent cx="5939790" cy="2683510"/>
            <wp:effectExtent l="0" t="0" r="3810" b="254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39790" cy="2683510"/>
                    </a:xfrm>
                    <a:prstGeom prst="rect">
                      <a:avLst/>
                    </a:prstGeom>
                  </pic:spPr>
                </pic:pic>
              </a:graphicData>
            </a:graphic>
          </wp:inline>
        </w:drawing>
      </w:r>
    </w:p>
    <w:p w:rsidR="008F5D9A" w:rsidRDefault="008F5D9A" w:rsidP="008D4DCA">
      <w:pPr>
        <w:spacing w:line="360" w:lineRule="auto"/>
        <w:jc w:val="center"/>
        <w:rPr>
          <w:sz w:val="28"/>
          <w:szCs w:val="28"/>
          <w:lang w:eastAsia="en-US"/>
        </w:rPr>
      </w:pPr>
      <w:r>
        <w:rPr>
          <w:sz w:val="28"/>
          <w:szCs w:val="28"/>
          <w:lang w:eastAsia="en-US"/>
        </w:rPr>
        <w:t xml:space="preserve">Рис. 2.1. Схема технологічного процесу складання зварювання кожухотрубного </w:t>
      </w:r>
      <w:r w:rsidR="00F75BAC">
        <w:rPr>
          <w:color w:val="000000"/>
          <w:sz w:val="28"/>
          <w:szCs w:val="28"/>
        </w:rPr>
        <w:t>теплообмінника</w:t>
      </w:r>
      <w:r>
        <w:rPr>
          <w:sz w:val="28"/>
          <w:szCs w:val="28"/>
          <w:lang w:eastAsia="en-US"/>
        </w:rPr>
        <w:t>.</w:t>
      </w:r>
    </w:p>
    <w:p w:rsidR="0020138D" w:rsidRDefault="0020138D" w:rsidP="008F5D9A">
      <w:pPr>
        <w:spacing w:line="360" w:lineRule="auto"/>
        <w:jc w:val="both"/>
        <w:rPr>
          <w:sz w:val="28"/>
          <w:szCs w:val="28"/>
          <w:lang w:eastAsia="en-US"/>
        </w:rPr>
      </w:pPr>
      <w:r>
        <w:rPr>
          <w:sz w:val="28"/>
          <w:szCs w:val="28"/>
          <w:lang w:eastAsia="en-US"/>
        </w:rPr>
        <w:tab/>
        <w:t>Починається все з транспортування листового прокату на ділянку заготівельного виробництва після чого він очищується від забруднень та передається на чотирьохвалкову згинальну машину. Далі листовий прокат транспортують до дільниці термічного різання де з нього на машині плазмового різання вирізаю</w:t>
      </w:r>
      <w:r w:rsidR="000C5133">
        <w:rPr>
          <w:sz w:val="28"/>
          <w:szCs w:val="28"/>
          <w:lang w:eastAsia="en-US"/>
        </w:rPr>
        <w:t xml:space="preserve">ть заготовки, а саме полоси необхідних розмірів для формування </w:t>
      </w:r>
      <w:r w:rsidR="008765F9">
        <w:rPr>
          <w:sz w:val="28"/>
          <w:szCs w:val="28"/>
          <w:lang w:eastAsia="en-US"/>
        </w:rPr>
        <w:t xml:space="preserve">циліндричної і конічної </w:t>
      </w:r>
      <w:r w:rsidR="000C5133">
        <w:rPr>
          <w:sz w:val="28"/>
          <w:szCs w:val="28"/>
          <w:lang w:eastAsia="en-US"/>
        </w:rPr>
        <w:t>обичайки, кришку та днище рис. 2.2, рис. 2.3.</w:t>
      </w:r>
    </w:p>
    <w:p w:rsidR="0020138D" w:rsidRDefault="0020138D" w:rsidP="0020138D">
      <w:pPr>
        <w:spacing w:line="360" w:lineRule="auto"/>
        <w:jc w:val="center"/>
        <w:rPr>
          <w:sz w:val="28"/>
          <w:szCs w:val="28"/>
          <w:lang w:eastAsia="en-US"/>
        </w:rPr>
      </w:pPr>
      <w:r>
        <w:rPr>
          <w:noProof/>
          <w:lang w:eastAsia="uk-UA"/>
        </w:rPr>
        <w:lastRenderedPageBreak/>
        <w:drawing>
          <wp:inline distT="0" distB="0" distL="0" distR="0" wp14:anchorId="5F22A563" wp14:editId="09F87F5C">
            <wp:extent cx="4370119" cy="2637504"/>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376637" cy="2641438"/>
                    </a:xfrm>
                    <a:prstGeom prst="rect">
                      <a:avLst/>
                    </a:prstGeom>
                  </pic:spPr>
                </pic:pic>
              </a:graphicData>
            </a:graphic>
          </wp:inline>
        </w:drawing>
      </w:r>
    </w:p>
    <w:p w:rsidR="0020138D" w:rsidRDefault="0020138D" w:rsidP="0020138D">
      <w:pPr>
        <w:spacing w:line="360" w:lineRule="auto"/>
        <w:jc w:val="center"/>
        <w:rPr>
          <w:sz w:val="28"/>
          <w:szCs w:val="28"/>
          <w:lang w:eastAsia="en-US"/>
        </w:rPr>
      </w:pPr>
      <w:r>
        <w:rPr>
          <w:sz w:val="28"/>
          <w:szCs w:val="28"/>
          <w:lang w:eastAsia="en-US"/>
        </w:rPr>
        <w:t>Рис. 2.2. Кришка</w:t>
      </w:r>
      <w:r w:rsidR="008765F9">
        <w:rPr>
          <w:sz w:val="28"/>
          <w:szCs w:val="28"/>
          <w:lang w:eastAsia="en-US"/>
        </w:rPr>
        <w:t>.</w:t>
      </w:r>
    </w:p>
    <w:p w:rsidR="0020138D" w:rsidRDefault="0020138D" w:rsidP="0020138D">
      <w:pPr>
        <w:spacing w:line="360" w:lineRule="auto"/>
        <w:jc w:val="center"/>
        <w:rPr>
          <w:sz w:val="28"/>
          <w:szCs w:val="28"/>
          <w:lang w:eastAsia="en-US"/>
        </w:rPr>
      </w:pPr>
      <w:r>
        <w:rPr>
          <w:noProof/>
          <w:lang w:eastAsia="uk-UA"/>
        </w:rPr>
        <w:drawing>
          <wp:inline distT="0" distB="0" distL="0" distR="0" wp14:anchorId="52806C59" wp14:editId="1569707C">
            <wp:extent cx="4975761" cy="2159674"/>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984422" cy="2163433"/>
                    </a:xfrm>
                    <a:prstGeom prst="rect">
                      <a:avLst/>
                    </a:prstGeom>
                  </pic:spPr>
                </pic:pic>
              </a:graphicData>
            </a:graphic>
          </wp:inline>
        </w:drawing>
      </w:r>
    </w:p>
    <w:p w:rsidR="0020138D" w:rsidRDefault="0020138D" w:rsidP="0020138D">
      <w:pPr>
        <w:spacing w:line="360" w:lineRule="auto"/>
        <w:jc w:val="center"/>
        <w:rPr>
          <w:sz w:val="28"/>
          <w:szCs w:val="28"/>
          <w:lang w:eastAsia="en-US"/>
        </w:rPr>
      </w:pPr>
      <w:r>
        <w:rPr>
          <w:sz w:val="28"/>
          <w:szCs w:val="28"/>
          <w:lang w:eastAsia="en-US"/>
        </w:rPr>
        <w:t>Рис. 2.3. Днище</w:t>
      </w:r>
      <w:r w:rsidR="008765F9">
        <w:rPr>
          <w:sz w:val="28"/>
          <w:szCs w:val="28"/>
          <w:lang w:eastAsia="en-US"/>
        </w:rPr>
        <w:t>.</w:t>
      </w:r>
    </w:p>
    <w:p w:rsidR="000C5133" w:rsidRDefault="000C5133" w:rsidP="0020138D">
      <w:pPr>
        <w:spacing w:line="360" w:lineRule="auto"/>
        <w:jc w:val="center"/>
        <w:rPr>
          <w:sz w:val="28"/>
          <w:szCs w:val="28"/>
          <w:lang w:eastAsia="en-US"/>
        </w:rPr>
      </w:pPr>
    </w:p>
    <w:p w:rsidR="0020138D" w:rsidRDefault="008765F9" w:rsidP="008F5D9A">
      <w:pPr>
        <w:spacing w:line="360" w:lineRule="auto"/>
        <w:jc w:val="both"/>
        <w:rPr>
          <w:sz w:val="28"/>
          <w:szCs w:val="28"/>
          <w:lang w:eastAsia="en-US"/>
        </w:rPr>
      </w:pPr>
      <w:r>
        <w:rPr>
          <w:sz w:val="28"/>
          <w:szCs w:val="28"/>
          <w:lang w:eastAsia="en-US"/>
        </w:rPr>
        <w:tab/>
        <w:t xml:space="preserve">Очищені заготовки транспортуються на дільницю вальцювання де з них робиться </w:t>
      </w:r>
      <w:r w:rsidR="006842AC">
        <w:rPr>
          <w:sz w:val="28"/>
          <w:szCs w:val="28"/>
          <w:lang w:eastAsia="en-US"/>
        </w:rPr>
        <w:t>циліндрична</w:t>
      </w:r>
      <w:r>
        <w:rPr>
          <w:sz w:val="28"/>
          <w:szCs w:val="28"/>
          <w:lang w:eastAsia="en-US"/>
        </w:rPr>
        <w:t xml:space="preserve"> </w:t>
      </w:r>
      <w:r w:rsidR="006A1C70">
        <w:rPr>
          <w:sz w:val="28"/>
          <w:szCs w:val="28"/>
          <w:lang w:eastAsia="en-US"/>
        </w:rPr>
        <w:t>обичайка та дільницю штампування де робиться конічна обичайка</w:t>
      </w:r>
      <w:r>
        <w:rPr>
          <w:sz w:val="28"/>
          <w:szCs w:val="28"/>
          <w:lang w:eastAsia="en-US"/>
        </w:rPr>
        <w:t xml:space="preserve"> рис. 2.4, рис. 2.5.</w:t>
      </w:r>
    </w:p>
    <w:p w:rsidR="008765F9" w:rsidRDefault="008765F9" w:rsidP="008765F9">
      <w:pPr>
        <w:spacing w:line="360" w:lineRule="auto"/>
        <w:jc w:val="center"/>
        <w:rPr>
          <w:sz w:val="28"/>
          <w:szCs w:val="28"/>
          <w:lang w:eastAsia="en-US"/>
        </w:rPr>
      </w:pPr>
      <w:r>
        <w:rPr>
          <w:noProof/>
          <w:lang w:eastAsia="uk-UA"/>
        </w:rPr>
        <w:lastRenderedPageBreak/>
        <w:drawing>
          <wp:inline distT="0" distB="0" distL="0" distR="0" wp14:anchorId="1AED4B17" wp14:editId="3B5B9049">
            <wp:extent cx="3384467" cy="3751457"/>
            <wp:effectExtent l="0" t="0" r="6985" b="190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386865" cy="3754115"/>
                    </a:xfrm>
                    <a:prstGeom prst="rect">
                      <a:avLst/>
                    </a:prstGeom>
                  </pic:spPr>
                </pic:pic>
              </a:graphicData>
            </a:graphic>
          </wp:inline>
        </w:drawing>
      </w:r>
    </w:p>
    <w:p w:rsidR="008765F9" w:rsidRDefault="008765F9" w:rsidP="008765F9">
      <w:pPr>
        <w:spacing w:line="360" w:lineRule="auto"/>
        <w:jc w:val="center"/>
        <w:rPr>
          <w:sz w:val="28"/>
          <w:szCs w:val="28"/>
          <w:lang w:eastAsia="en-US"/>
        </w:rPr>
      </w:pPr>
      <w:r>
        <w:rPr>
          <w:sz w:val="28"/>
          <w:szCs w:val="28"/>
          <w:lang w:eastAsia="en-US"/>
        </w:rPr>
        <w:t>Рис. 2.4. Циліндрична обичайка.</w:t>
      </w:r>
    </w:p>
    <w:p w:rsidR="008765F9" w:rsidRDefault="008765F9" w:rsidP="008765F9">
      <w:pPr>
        <w:spacing w:line="360" w:lineRule="auto"/>
        <w:jc w:val="center"/>
        <w:rPr>
          <w:sz w:val="28"/>
          <w:szCs w:val="28"/>
          <w:lang w:eastAsia="en-US"/>
        </w:rPr>
      </w:pPr>
      <w:r>
        <w:rPr>
          <w:noProof/>
          <w:lang w:eastAsia="uk-UA"/>
        </w:rPr>
        <w:drawing>
          <wp:inline distT="0" distB="0" distL="0" distR="0" wp14:anchorId="61A4B05F" wp14:editId="2159B1EC">
            <wp:extent cx="5939790" cy="3648710"/>
            <wp:effectExtent l="0" t="0" r="3810" b="889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939790" cy="3648710"/>
                    </a:xfrm>
                    <a:prstGeom prst="rect">
                      <a:avLst/>
                    </a:prstGeom>
                  </pic:spPr>
                </pic:pic>
              </a:graphicData>
            </a:graphic>
          </wp:inline>
        </w:drawing>
      </w:r>
    </w:p>
    <w:p w:rsidR="008765F9" w:rsidRDefault="008765F9" w:rsidP="008765F9">
      <w:pPr>
        <w:spacing w:line="360" w:lineRule="auto"/>
        <w:jc w:val="center"/>
        <w:rPr>
          <w:sz w:val="28"/>
          <w:szCs w:val="28"/>
          <w:lang w:eastAsia="en-US"/>
        </w:rPr>
      </w:pPr>
      <w:r>
        <w:rPr>
          <w:sz w:val="28"/>
          <w:szCs w:val="28"/>
          <w:lang w:eastAsia="en-US"/>
        </w:rPr>
        <w:t>Рис.2.5. Конічна обичайка.</w:t>
      </w:r>
    </w:p>
    <w:p w:rsidR="006A1C70" w:rsidRDefault="008F5D9A" w:rsidP="008F5D9A">
      <w:pPr>
        <w:spacing w:line="360" w:lineRule="auto"/>
        <w:jc w:val="both"/>
        <w:rPr>
          <w:sz w:val="28"/>
          <w:szCs w:val="28"/>
          <w:lang w:eastAsia="en-US"/>
        </w:rPr>
      </w:pPr>
      <w:r>
        <w:rPr>
          <w:sz w:val="28"/>
          <w:szCs w:val="28"/>
          <w:lang w:eastAsia="en-US"/>
        </w:rPr>
        <w:tab/>
      </w:r>
      <w:r w:rsidR="006A1C70">
        <w:rPr>
          <w:sz w:val="28"/>
          <w:szCs w:val="28"/>
          <w:lang w:eastAsia="en-US"/>
        </w:rPr>
        <w:t>Після того як всі заготовки зроблені переходимо безпосередньо до складально-зварювальних операцій.</w:t>
      </w:r>
    </w:p>
    <w:p w:rsidR="006A1C70" w:rsidRDefault="006A1C70" w:rsidP="008F5D9A">
      <w:pPr>
        <w:spacing w:line="360" w:lineRule="auto"/>
        <w:jc w:val="both"/>
        <w:rPr>
          <w:sz w:val="28"/>
          <w:szCs w:val="28"/>
          <w:lang w:eastAsia="en-US"/>
        </w:rPr>
      </w:pPr>
    </w:p>
    <w:p w:rsidR="008F5D9A" w:rsidRDefault="006A1C70" w:rsidP="008F5D9A">
      <w:pPr>
        <w:spacing w:line="360" w:lineRule="auto"/>
        <w:jc w:val="both"/>
        <w:rPr>
          <w:sz w:val="28"/>
          <w:szCs w:val="28"/>
          <w:lang w:eastAsia="en-US"/>
        </w:rPr>
      </w:pPr>
      <w:r>
        <w:rPr>
          <w:sz w:val="28"/>
          <w:szCs w:val="28"/>
          <w:lang w:eastAsia="en-US"/>
        </w:rPr>
        <w:lastRenderedPageBreak/>
        <w:t xml:space="preserve"> </w:t>
      </w:r>
      <w:r w:rsidR="0011107F">
        <w:rPr>
          <w:sz w:val="28"/>
          <w:szCs w:val="28"/>
          <w:lang w:eastAsia="en-US"/>
        </w:rPr>
        <w:tab/>
        <w:t>В</w:t>
      </w:r>
      <w:r w:rsidR="0098090D">
        <w:rPr>
          <w:sz w:val="28"/>
          <w:szCs w:val="28"/>
          <w:lang w:eastAsia="en-US"/>
        </w:rPr>
        <w:t>становити</w:t>
      </w:r>
      <w:r w:rsidR="0011107F">
        <w:rPr>
          <w:sz w:val="28"/>
          <w:szCs w:val="28"/>
          <w:lang w:eastAsia="en-US"/>
        </w:rPr>
        <w:t xml:space="preserve"> обичайку на роликовий обертач, за допомогою обладнання для зва</w:t>
      </w:r>
      <w:r w:rsidR="0098090D">
        <w:rPr>
          <w:sz w:val="28"/>
          <w:szCs w:val="28"/>
          <w:lang w:eastAsia="en-US"/>
        </w:rPr>
        <w:t>рювання поздовжніх швів стягнути кромки при цьому усунути</w:t>
      </w:r>
      <w:r w:rsidR="0011107F">
        <w:rPr>
          <w:sz w:val="28"/>
          <w:szCs w:val="28"/>
          <w:lang w:eastAsia="en-US"/>
        </w:rPr>
        <w:t xml:space="preserve"> недопустиме перевищення кромок та встанов</w:t>
      </w:r>
      <w:r w:rsidR="0098090D">
        <w:rPr>
          <w:sz w:val="28"/>
          <w:szCs w:val="28"/>
          <w:lang w:eastAsia="en-US"/>
        </w:rPr>
        <w:t>ити</w:t>
      </w:r>
      <w:r w:rsidR="0011107F">
        <w:rPr>
          <w:sz w:val="28"/>
          <w:szCs w:val="28"/>
          <w:lang w:eastAsia="en-US"/>
        </w:rPr>
        <w:t xml:space="preserve"> необхідний зазор. Викон</w:t>
      </w:r>
      <w:r w:rsidR="0098090D">
        <w:rPr>
          <w:sz w:val="28"/>
          <w:szCs w:val="28"/>
          <w:lang w:eastAsia="en-US"/>
        </w:rPr>
        <w:t>ати</w:t>
      </w:r>
      <w:r w:rsidR="0011107F">
        <w:rPr>
          <w:sz w:val="28"/>
          <w:szCs w:val="28"/>
          <w:lang w:eastAsia="en-US"/>
        </w:rPr>
        <w:t xml:space="preserve"> автоматичне зварювання неплавким електродом в середовищі інертних газів з присадковим дротом.</w:t>
      </w:r>
    </w:p>
    <w:p w:rsidR="0011107F" w:rsidRPr="008F5D9A" w:rsidRDefault="0011107F" w:rsidP="008F5D9A">
      <w:pPr>
        <w:spacing w:line="360" w:lineRule="auto"/>
        <w:jc w:val="both"/>
        <w:rPr>
          <w:sz w:val="28"/>
          <w:szCs w:val="28"/>
          <w:lang w:eastAsia="en-US"/>
        </w:rPr>
      </w:pPr>
      <w:r>
        <w:rPr>
          <w:sz w:val="28"/>
          <w:szCs w:val="28"/>
          <w:lang w:eastAsia="en-US"/>
        </w:rPr>
        <w:tab/>
        <w:t xml:space="preserve">Зварену обичайку та днище </w:t>
      </w:r>
      <w:r w:rsidR="001D45A5">
        <w:rPr>
          <w:sz w:val="28"/>
          <w:szCs w:val="28"/>
          <w:lang w:eastAsia="en-US"/>
        </w:rPr>
        <w:t>транспорту</w:t>
      </w:r>
      <w:r w:rsidR="0098090D">
        <w:rPr>
          <w:sz w:val="28"/>
          <w:szCs w:val="28"/>
          <w:lang w:eastAsia="en-US"/>
        </w:rPr>
        <w:t>вати</w:t>
      </w:r>
      <w:r w:rsidR="001D45A5">
        <w:rPr>
          <w:sz w:val="28"/>
          <w:szCs w:val="28"/>
          <w:lang w:eastAsia="en-US"/>
        </w:rPr>
        <w:t xml:space="preserve"> на ділянку складання, за допомогою упорів та притискачів </w:t>
      </w:r>
      <w:r w:rsidR="0098090D">
        <w:rPr>
          <w:sz w:val="28"/>
          <w:szCs w:val="28"/>
          <w:lang w:eastAsia="en-US"/>
        </w:rPr>
        <w:t>зафіксувати</w:t>
      </w:r>
      <w:r w:rsidR="001D45A5">
        <w:rPr>
          <w:sz w:val="28"/>
          <w:szCs w:val="28"/>
          <w:lang w:eastAsia="en-US"/>
        </w:rPr>
        <w:t xml:space="preserve"> їх, </w:t>
      </w:r>
      <w:r w:rsidR="0098090D">
        <w:rPr>
          <w:sz w:val="28"/>
          <w:szCs w:val="28"/>
          <w:lang w:eastAsia="en-US"/>
        </w:rPr>
        <w:t>з</w:t>
      </w:r>
      <w:r w:rsidR="001D45A5">
        <w:rPr>
          <w:sz w:val="28"/>
          <w:szCs w:val="28"/>
          <w:lang w:eastAsia="en-US"/>
        </w:rPr>
        <w:t>роби</w:t>
      </w:r>
      <w:r w:rsidR="0098090D">
        <w:rPr>
          <w:sz w:val="28"/>
          <w:szCs w:val="28"/>
          <w:lang w:eastAsia="en-US"/>
        </w:rPr>
        <w:t>ти</w:t>
      </w:r>
      <w:r w:rsidR="001D45A5">
        <w:rPr>
          <w:sz w:val="28"/>
          <w:szCs w:val="28"/>
          <w:lang w:eastAsia="en-US"/>
        </w:rPr>
        <w:t xml:space="preserve"> прихватки та встанов</w:t>
      </w:r>
      <w:r w:rsidR="0098090D">
        <w:rPr>
          <w:sz w:val="28"/>
          <w:szCs w:val="28"/>
          <w:lang w:eastAsia="en-US"/>
        </w:rPr>
        <w:t>ити</w:t>
      </w:r>
      <w:r w:rsidR="001D45A5">
        <w:rPr>
          <w:sz w:val="28"/>
          <w:szCs w:val="28"/>
          <w:lang w:eastAsia="en-US"/>
        </w:rPr>
        <w:t xml:space="preserve"> на роликовий обертач де</w:t>
      </w:r>
      <w:r w:rsidR="0098090D">
        <w:rPr>
          <w:sz w:val="28"/>
          <w:szCs w:val="28"/>
          <w:lang w:eastAsia="en-US"/>
        </w:rPr>
        <w:t xml:space="preserve"> потрібно</w:t>
      </w:r>
      <w:r w:rsidR="001D45A5">
        <w:rPr>
          <w:sz w:val="28"/>
          <w:szCs w:val="28"/>
          <w:lang w:eastAsia="en-US"/>
        </w:rPr>
        <w:t xml:space="preserve"> викон</w:t>
      </w:r>
      <w:r w:rsidR="0098090D">
        <w:rPr>
          <w:sz w:val="28"/>
          <w:szCs w:val="28"/>
          <w:lang w:eastAsia="en-US"/>
        </w:rPr>
        <w:t>ати</w:t>
      </w:r>
      <w:r w:rsidR="001D45A5">
        <w:rPr>
          <w:sz w:val="28"/>
          <w:szCs w:val="28"/>
          <w:lang w:eastAsia="en-US"/>
        </w:rPr>
        <w:t xml:space="preserve"> автоматичне зварювання неплавким електродом в середовищі інертних газів з присадковим дротом</w:t>
      </w:r>
      <w:r w:rsidR="0098090D">
        <w:rPr>
          <w:sz w:val="28"/>
          <w:szCs w:val="28"/>
          <w:lang w:eastAsia="en-US"/>
        </w:rPr>
        <w:t xml:space="preserve"> шва №2 рис. 2.6</w:t>
      </w:r>
      <w:r w:rsidR="001D45A5">
        <w:rPr>
          <w:sz w:val="28"/>
          <w:szCs w:val="28"/>
          <w:lang w:eastAsia="en-US"/>
        </w:rPr>
        <w:t>.</w:t>
      </w:r>
    </w:p>
    <w:p w:rsidR="00E618C2" w:rsidRDefault="0098090D" w:rsidP="00812DBA">
      <w:pPr>
        <w:spacing w:line="360" w:lineRule="auto"/>
        <w:jc w:val="center"/>
        <w:rPr>
          <w:b/>
          <w:sz w:val="28"/>
          <w:szCs w:val="28"/>
          <w:lang w:eastAsia="en-US"/>
        </w:rPr>
      </w:pPr>
      <w:r>
        <w:rPr>
          <w:noProof/>
          <w:lang w:eastAsia="uk-UA"/>
        </w:rPr>
        <w:drawing>
          <wp:inline distT="0" distB="0" distL="0" distR="0" wp14:anchorId="3F2094CA" wp14:editId="78EDA7E0">
            <wp:extent cx="3408218" cy="3752627"/>
            <wp:effectExtent l="0" t="0" r="1905" b="63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3411073" cy="3755770"/>
                    </a:xfrm>
                    <a:prstGeom prst="rect">
                      <a:avLst/>
                    </a:prstGeom>
                  </pic:spPr>
                </pic:pic>
              </a:graphicData>
            </a:graphic>
          </wp:inline>
        </w:drawing>
      </w:r>
    </w:p>
    <w:p w:rsidR="0098090D" w:rsidRDefault="0098090D" w:rsidP="00812DBA">
      <w:pPr>
        <w:spacing w:line="360" w:lineRule="auto"/>
        <w:jc w:val="center"/>
        <w:rPr>
          <w:sz w:val="28"/>
          <w:szCs w:val="28"/>
          <w:lang w:eastAsia="en-US"/>
        </w:rPr>
      </w:pPr>
      <w:r w:rsidRPr="0098090D">
        <w:rPr>
          <w:sz w:val="28"/>
          <w:szCs w:val="28"/>
          <w:lang w:eastAsia="en-US"/>
        </w:rPr>
        <w:t>Рис. 2.6. Зварена обичайка з днищем</w:t>
      </w:r>
      <w:r>
        <w:rPr>
          <w:sz w:val="28"/>
          <w:szCs w:val="28"/>
          <w:lang w:eastAsia="en-US"/>
        </w:rPr>
        <w:t xml:space="preserve"> (вузол 1).</w:t>
      </w:r>
    </w:p>
    <w:p w:rsidR="0098090D" w:rsidRDefault="0098090D" w:rsidP="0098090D">
      <w:pPr>
        <w:spacing w:line="360" w:lineRule="auto"/>
        <w:rPr>
          <w:sz w:val="28"/>
          <w:szCs w:val="28"/>
          <w:lang w:eastAsia="en-US"/>
        </w:rPr>
      </w:pPr>
      <w:r>
        <w:rPr>
          <w:sz w:val="28"/>
          <w:szCs w:val="28"/>
          <w:lang w:eastAsia="en-US"/>
        </w:rPr>
        <w:tab/>
        <w:t>Транспортувати конус і кришку на дільницю збирання, поставити прихватки та виконати зварювання шва №5</w:t>
      </w:r>
      <w:r w:rsidR="00C56DA7">
        <w:rPr>
          <w:sz w:val="28"/>
          <w:szCs w:val="28"/>
          <w:lang w:eastAsia="en-US"/>
        </w:rPr>
        <w:t xml:space="preserve"> рис. 2.7.</w:t>
      </w:r>
    </w:p>
    <w:p w:rsidR="0098090D" w:rsidRDefault="0098090D" w:rsidP="00812DBA">
      <w:pPr>
        <w:spacing w:line="360" w:lineRule="auto"/>
        <w:jc w:val="center"/>
        <w:rPr>
          <w:sz w:val="28"/>
          <w:szCs w:val="28"/>
          <w:lang w:eastAsia="en-US"/>
        </w:rPr>
      </w:pPr>
    </w:p>
    <w:p w:rsidR="0098090D" w:rsidRDefault="00C56DA7" w:rsidP="00812DBA">
      <w:pPr>
        <w:spacing w:line="360" w:lineRule="auto"/>
        <w:jc w:val="center"/>
        <w:rPr>
          <w:sz w:val="28"/>
          <w:szCs w:val="28"/>
          <w:lang w:eastAsia="en-US"/>
        </w:rPr>
      </w:pPr>
      <w:r>
        <w:rPr>
          <w:noProof/>
          <w:lang w:eastAsia="uk-UA"/>
        </w:rPr>
        <w:lastRenderedPageBreak/>
        <w:drawing>
          <wp:inline distT="0" distB="0" distL="0" distR="0" wp14:anchorId="070AC248" wp14:editId="222B6683">
            <wp:extent cx="4643252" cy="3327664"/>
            <wp:effectExtent l="0" t="0" r="5080" b="635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646421" cy="3329935"/>
                    </a:xfrm>
                    <a:prstGeom prst="rect">
                      <a:avLst/>
                    </a:prstGeom>
                  </pic:spPr>
                </pic:pic>
              </a:graphicData>
            </a:graphic>
          </wp:inline>
        </w:drawing>
      </w:r>
    </w:p>
    <w:p w:rsidR="00C56DA7" w:rsidRDefault="00C56DA7" w:rsidP="00812DBA">
      <w:pPr>
        <w:spacing w:line="360" w:lineRule="auto"/>
        <w:jc w:val="center"/>
        <w:rPr>
          <w:sz w:val="28"/>
          <w:szCs w:val="28"/>
          <w:lang w:eastAsia="en-US"/>
        </w:rPr>
      </w:pPr>
      <w:r>
        <w:rPr>
          <w:sz w:val="28"/>
          <w:szCs w:val="28"/>
          <w:lang w:eastAsia="en-US"/>
        </w:rPr>
        <w:t>Рис. 2.7. Зварена кришка з конусом (вузол 2)</w:t>
      </w:r>
    </w:p>
    <w:p w:rsidR="0098090D" w:rsidRDefault="00C56DA7" w:rsidP="00C56DA7">
      <w:pPr>
        <w:spacing w:line="360" w:lineRule="auto"/>
        <w:rPr>
          <w:sz w:val="28"/>
          <w:szCs w:val="28"/>
          <w:lang w:eastAsia="en-US"/>
        </w:rPr>
      </w:pPr>
      <w:r>
        <w:rPr>
          <w:sz w:val="28"/>
          <w:szCs w:val="28"/>
          <w:lang w:eastAsia="en-US"/>
        </w:rPr>
        <w:tab/>
        <w:t>Після цього</w:t>
      </w:r>
      <w:r w:rsidR="001E02FB">
        <w:rPr>
          <w:sz w:val="28"/>
          <w:szCs w:val="28"/>
          <w:lang w:eastAsia="en-US"/>
        </w:rPr>
        <w:t xml:space="preserve"> потрібно</w:t>
      </w:r>
      <w:r>
        <w:rPr>
          <w:sz w:val="28"/>
          <w:szCs w:val="28"/>
          <w:lang w:eastAsia="en-US"/>
        </w:rPr>
        <w:t xml:space="preserve"> транспорту</w:t>
      </w:r>
      <w:r w:rsidR="001E02FB">
        <w:rPr>
          <w:sz w:val="28"/>
          <w:szCs w:val="28"/>
          <w:lang w:eastAsia="en-US"/>
        </w:rPr>
        <w:t xml:space="preserve">вати </w:t>
      </w:r>
      <w:r>
        <w:rPr>
          <w:sz w:val="28"/>
          <w:szCs w:val="28"/>
          <w:lang w:eastAsia="en-US"/>
        </w:rPr>
        <w:t>і встанов</w:t>
      </w:r>
      <w:r w:rsidR="001E02FB">
        <w:rPr>
          <w:sz w:val="28"/>
          <w:szCs w:val="28"/>
          <w:lang w:eastAsia="en-US"/>
        </w:rPr>
        <w:t>ити</w:t>
      </w:r>
      <w:r>
        <w:rPr>
          <w:sz w:val="28"/>
          <w:szCs w:val="28"/>
          <w:lang w:eastAsia="en-US"/>
        </w:rPr>
        <w:t xml:space="preserve"> вузол 1 та 2 в кондукто</w:t>
      </w:r>
      <w:r w:rsidR="001E02FB">
        <w:rPr>
          <w:sz w:val="28"/>
          <w:szCs w:val="28"/>
          <w:lang w:eastAsia="en-US"/>
        </w:rPr>
        <w:t>р який знаходиться на планшайбі. Зафіксувати відкидними упорами, струбцинами та пневмопритискачами. Виконати автоматичне зварювання неплавким електродом в середовищі інертних газів з присадковим дротом шва №3 та №4 рис 2.8.</w:t>
      </w:r>
    </w:p>
    <w:p w:rsidR="0098090D" w:rsidRDefault="0058306B" w:rsidP="00812DBA">
      <w:pPr>
        <w:spacing w:line="360" w:lineRule="auto"/>
        <w:jc w:val="center"/>
        <w:rPr>
          <w:sz w:val="28"/>
          <w:szCs w:val="28"/>
          <w:lang w:eastAsia="en-US"/>
        </w:rPr>
      </w:pPr>
      <w:r>
        <w:rPr>
          <w:noProof/>
          <w:lang w:eastAsia="uk-UA"/>
        </w:rPr>
        <w:drawing>
          <wp:inline distT="0" distB="0" distL="0" distR="0" wp14:anchorId="6CEB5E4D" wp14:editId="020392C2">
            <wp:extent cx="2873829" cy="3283293"/>
            <wp:effectExtent l="0" t="0" r="317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2876866" cy="3286763"/>
                    </a:xfrm>
                    <a:prstGeom prst="rect">
                      <a:avLst/>
                    </a:prstGeom>
                  </pic:spPr>
                </pic:pic>
              </a:graphicData>
            </a:graphic>
          </wp:inline>
        </w:drawing>
      </w:r>
    </w:p>
    <w:p w:rsidR="0058306B" w:rsidRDefault="0058306B" w:rsidP="00812DBA">
      <w:pPr>
        <w:spacing w:line="360" w:lineRule="auto"/>
        <w:jc w:val="center"/>
        <w:rPr>
          <w:sz w:val="28"/>
          <w:szCs w:val="28"/>
          <w:lang w:eastAsia="en-US"/>
        </w:rPr>
      </w:pPr>
      <w:r>
        <w:rPr>
          <w:sz w:val="28"/>
          <w:szCs w:val="28"/>
          <w:lang w:eastAsia="en-US"/>
        </w:rPr>
        <w:t>Рис. 2.8. Зварені вузли 1 та 2.</w:t>
      </w:r>
    </w:p>
    <w:p w:rsidR="00A335A8" w:rsidRDefault="00A335A8" w:rsidP="00A335A8">
      <w:pPr>
        <w:spacing w:line="360" w:lineRule="auto"/>
        <w:rPr>
          <w:sz w:val="28"/>
          <w:szCs w:val="28"/>
          <w:lang w:eastAsia="en-US"/>
        </w:rPr>
      </w:pPr>
    </w:p>
    <w:p w:rsidR="00A335A8" w:rsidRDefault="00A335A8" w:rsidP="00A335A8">
      <w:pPr>
        <w:spacing w:line="360" w:lineRule="auto"/>
        <w:rPr>
          <w:sz w:val="28"/>
          <w:szCs w:val="28"/>
          <w:lang w:eastAsia="en-US"/>
        </w:rPr>
      </w:pPr>
      <w:r>
        <w:rPr>
          <w:sz w:val="28"/>
          <w:szCs w:val="28"/>
          <w:lang w:eastAsia="en-US"/>
        </w:rPr>
        <w:lastRenderedPageBreak/>
        <w:tab/>
        <w:t>Зварені вузли 1 та 2 транспортувати на роликові обертачі та виконати зварювання 3-х кільцевих швів, а саме приварити 3 обичайки рис.2.9. Після чого транспортувати зварну конструкцію до ділянки контролю якості, якщо дефекти відсутні транспортувати конструкцію на складське місце.</w:t>
      </w:r>
    </w:p>
    <w:p w:rsidR="00A335A8" w:rsidRDefault="00A335A8" w:rsidP="00812DBA">
      <w:pPr>
        <w:spacing w:line="360" w:lineRule="auto"/>
        <w:jc w:val="center"/>
        <w:rPr>
          <w:sz w:val="28"/>
          <w:szCs w:val="28"/>
          <w:lang w:eastAsia="en-US"/>
        </w:rPr>
      </w:pPr>
    </w:p>
    <w:p w:rsidR="0098090D" w:rsidRDefault="008D3989" w:rsidP="00812DBA">
      <w:pPr>
        <w:spacing w:line="360" w:lineRule="auto"/>
        <w:jc w:val="center"/>
        <w:rPr>
          <w:sz w:val="28"/>
          <w:szCs w:val="28"/>
          <w:lang w:eastAsia="en-US"/>
        </w:rPr>
      </w:pPr>
      <w:r>
        <w:rPr>
          <w:noProof/>
          <w:lang w:eastAsia="uk-UA"/>
        </w:rPr>
        <w:drawing>
          <wp:inline distT="0" distB="0" distL="0" distR="0" wp14:anchorId="68927C2D" wp14:editId="62C5D369">
            <wp:extent cx="4595750" cy="3372378"/>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601555" cy="3376638"/>
                    </a:xfrm>
                    <a:prstGeom prst="rect">
                      <a:avLst/>
                    </a:prstGeom>
                  </pic:spPr>
                </pic:pic>
              </a:graphicData>
            </a:graphic>
          </wp:inline>
        </w:drawing>
      </w:r>
    </w:p>
    <w:p w:rsidR="008D3989" w:rsidRDefault="008D3989" w:rsidP="00812DBA">
      <w:pPr>
        <w:spacing w:line="360" w:lineRule="auto"/>
        <w:jc w:val="center"/>
        <w:rPr>
          <w:sz w:val="28"/>
          <w:szCs w:val="28"/>
          <w:lang w:eastAsia="en-US"/>
        </w:rPr>
      </w:pPr>
      <w:r>
        <w:rPr>
          <w:sz w:val="28"/>
          <w:szCs w:val="28"/>
          <w:lang w:eastAsia="en-US"/>
        </w:rPr>
        <w:t>Рис. 2.9. Корпус кожухотрубного</w:t>
      </w:r>
      <w:r w:rsidR="00F75BAC" w:rsidRPr="00F75BAC">
        <w:rPr>
          <w:color w:val="000000"/>
          <w:sz w:val="28"/>
          <w:szCs w:val="28"/>
        </w:rPr>
        <w:t xml:space="preserve"> </w:t>
      </w:r>
      <w:r w:rsidR="00F75BAC">
        <w:rPr>
          <w:color w:val="000000"/>
          <w:sz w:val="28"/>
          <w:szCs w:val="28"/>
        </w:rPr>
        <w:t>теплообмінника</w:t>
      </w:r>
    </w:p>
    <w:p w:rsidR="0098090D" w:rsidRPr="0098090D" w:rsidRDefault="0098090D" w:rsidP="00812DBA">
      <w:pPr>
        <w:spacing w:line="360" w:lineRule="auto"/>
        <w:jc w:val="center"/>
        <w:rPr>
          <w:sz w:val="28"/>
          <w:szCs w:val="28"/>
          <w:lang w:eastAsia="en-US"/>
        </w:rPr>
      </w:pPr>
    </w:p>
    <w:p w:rsidR="00673286" w:rsidRPr="00E20D7E" w:rsidRDefault="00F75BAC" w:rsidP="00673286">
      <w:pPr>
        <w:keepNext/>
        <w:keepLines/>
        <w:spacing w:line="360" w:lineRule="auto"/>
        <w:jc w:val="center"/>
        <w:outlineLvl w:val="1"/>
        <w:rPr>
          <w:b/>
          <w:bCs/>
          <w:sz w:val="28"/>
          <w:szCs w:val="28"/>
          <w:lang w:eastAsia="en-US"/>
        </w:rPr>
      </w:pPr>
      <w:bookmarkStart w:id="14" w:name="_Toc58175747"/>
      <w:r>
        <w:rPr>
          <w:b/>
          <w:bCs/>
          <w:sz w:val="28"/>
          <w:szCs w:val="28"/>
          <w:lang w:eastAsia="en-US"/>
        </w:rPr>
        <w:t>2.2</w:t>
      </w:r>
      <w:r w:rsidR="00673286" w:rsidRPr="00E20D7E">
        <w:rPr>
          <w:b/>
          <w:bCs/>
          <w:sz w:val="28"/>
          <w:szCs w:val="28"/>
          <w:lang w:eastAsia="en-US"/>
        </w:rPr>
        <w:t>. Контроль якості виробу</w:t>
      </w:r>
      <w:bookmarkEnd w:id="14"/>
    </w:p>
    <w:p w:rsidR="00673286" w:rsidRPr="00E20D7E" w:rsidRDefault="00673286" w:rsidP="00673286">
      <w:pPr>
        <w:spacing w:line="360" w:lineRule="auto"/>
        <w:ind w:firstLine="567"/>
        <w:jc w:val="both"/>
        <w:rPr>
          <w:rFonts w:eastAsia="Calibri"/>
          <w:sz w:val="28"/>
          <w:szCs w:val="22"/>
          <w:lang w:eastAsia="en-US"/>
        </w:rPr>
      </w:pPr>
      <w:r w:rsidRPr="00E20D7E">
        <w:rPr>
          <w:rFonts w:eastAsia="Calibri"/>
          <w:sz w:val="28"/>
          <w:szCs w:val="22"/>
          <w:lang w:eastAsia="en-US"/>
        </w:rPr>
        <w:t>Враховуючи, що до даної конструкції пред'являються особливі вимоги по міцності і герметичності швів, основними методами контролю обрані ультразвуковий контроль та гідровипробування. Ці види контролю зварних швів є прогресивними і дають необхідну точність даних та технологічно задовольняючу вимогам оцінку. Крім цього обов'язково контролювати геометричні параметри всього виробу і стан поверхні.</w:t>
      </w:r>
    </w:p>
    <w:p w:rsidR="00673286" w:rsidRPr="00E20D7E" w:rsidRDefault="00673286" w:rsidP="00673286">
      <w:pPr>
        <w:spacing w:line="360" w:lineRule="auto"/>
        <w:ind w:firstLine="567"/>
        <w:jc w:val="both"/>
        <w:rPr>
          <w:rFonts w:eastAsia="Calibri"/>
          <w:sz w:val="28"/>
          <w:szCs w:val="22"/>
          <w:lang w:eastAsia="en-US"/>
        </w:rPr>
      </w:pPr>
      <w:r w:rsidRPr="00E20D7E">
        <w:rPr>
          <w:rFonts w:eastAsia="Calibri"/>
          <w:sz w:val="28"/>
          <w:szCs w:val="22"/>
          <w:lang w:eastAsia="en-US"/>
        </w:rPr>
        <w:t xml:space="preserve">На даний момент ультразвуковий метод успішно використовують для контролю практично всіх типів зварних з'єднань. Контроль ультразвуковими методами передбачає більш детальну підготовку виробу до контролю залежно від типу шва і товщини металу, який зварюють, з урахуванням геометрії проходження променя ультразвуку у виробі. За результатами ультразвукового </w:t>
      </w:r>
      <w:r w:rsidRPr="00E20D7E">
        <w:rPr>
          <w:rFonts w:eastAsia="Calibri"/>
          <w:sz w:val="28"/>
          <w:szCs w:val="22"/>
          <w:lang w:eastAsia="en-US"/>
        </w:rPr>
        <w:lastRenderedPageBreak/>
        <w:t>контролю виявлені дефекти, залежно від виміряних характеристик, відносять до одного з наступних типів: об'ємні непротяжні, об'ємні протяжні і площинні.</w:t>
      </w:r>
    </w:p>
    <w:p w:rsidR="00673286" w:rsidRPr="00E20D7E" w:rsidRDefault="00673286" w:rsidP="00673286">
      <w:pPr>
        <w:spacing w:line="360" w:lineRule="auto"/>
        <w:ind w:firstLine="567"/>
        <w:jc w:val="both"/>
        <w:rPr>
          <w:rFonts w:eastAsia="Calibri"/>
          <w:sz w:val="28"/>
          <w:szCs w:val="28"/>
          <w:lang w:eastAsia="en-US"/>
        </w:rPr>
      </w:pPr>
      <w:r w:rsidRPr="00E20D7E">
        <w:rPr>
          <w:rFonts w:eastAsia="Calibri"/>
          <w:sz w:val="28"/>
          <w:szCs w:val="28"/>
          <w:lang w:eastAsia="en-US"/>
        </w:rPr>
        <w:t>Гідравлічні випробування проводять для перевірки міцності різних ємностей і судин, теплообмінних споруд та трубопроводів,  які так чи інакше працює з речовиною під тиском. Гідровипробування дозволяють виявити несправності і проблемні ділянки, які потребують ремонту.</w:t>
      </w:r>
    </w:p>
    <w:p w:rsidR="00673286" w:rsidRPr="00E20D7E" w:rsidRDefault="00673286" w:rsidP="00673286">
      <w:pPr>
        <w:spacing w:line="360" w:lineRule="auto"/>
        <w:ind w:firstLine="567"/>
        <w:jc w:val="both"/>
        <w:rPr>
          <w:rFonts w:eastAsia="Calibri"/>
          <w:sz w:val="28"/>
          <w:szCs w:val="28"/>
          <w:lang w:eastAsia="en-US"/>
        </w:rPr>
      </w:pPr>
      <w:r w:rsidRPr="00E20D7E">
        <w:rPr>
          <w:rFonts w:eastAsia="Calibri"/>
          <w:sz w:val="28"/>
          <w:szCs w:val="28"/>
          <w:lang w:eastAsia="en-US"/>
        </w:rPr>
        <w:t>Гідровипробування проводять за допомогою насоса і манометра. У контролюючому обладнанні або трубопроводі створюється пробний тиск, що перевищує робочий (зазвичай на 25%). За допомогою манометрів уважно контролюють поступове зростання тиску, при цьому потрібно виключити появу в рідині пухирів повітря. Час, протягом якого обладнання знаходиться під постійним тиском, називається витримкою. Якщо тиск у ході витримки поступово падає, значить, десь є розрив; якщо тримається на одному рівні - все в порядку. Також при проведенні гідровипробування слід приділити увагу можливої ​​деформації об'єкта [15].</w:t>
      </w:r>
    </w:p>
    <w:p w:rsidR="006842AC" w:rsidRDefault="006842AC" w:rsidP="00673286">
      <w:pPr>
        <w:spacing w:line="360" w:lineRule="auto"/>
        <w:ind w:firstLine="567"/>
        <w:jc w:val="center"/>
        <w:outlineLvl w:val="0"/>
        <w:rPr>
          <w:b/>
          <w:bCs/>
          <w:sz w:val="28"/>
          <w:szCs w:val="28"/>
          <w:lang w:eastAsia="en-US"/>
        </w:rPr>
      </w:pPr>
    </w:p>
    <w:p w:rsidR="006842AC" w:rsidRDefault="006842AC" w:rsidP="00673286">
      <w:pPr>
        <w:spacing w:line="360" w:lineRule="auto"/>
        <w:ind w:firstLine="567"/>
        <w:jc w:val="center"/>
        <w:outlineLvl w:val="0"/>
        <w:rPr>
          <w:b/>
          <w:bCs/>
          <w:sz w:val="28"/>
          <w:szCs w:val="28"/>
          <w:lang w:eastAsia="en-US"/>
        </w:rPr>
      </w:pPr>
    </w:p>
    <w:p w:rsidR="006842AC" w:rsidRDefault="006842AC" w:rsidP="00673286">
      <w:pPr>
        <w:spacing w:line="360" w:lineRule="auto"/>
        <w:ind w:firstLine="567"/>
        <w:jc w:val="center"/>
        <w:outlineLvl w:val="0"/>
        <w:rPr>
          <w:b/>
          <w:bCs/>
          <w:sz w:val="28"/>
          <w:szCs w:val="28"/>
          <w:lang w:eastAsia="en-US"/>
        </w:rPr>
      </w:pPr>
    </w:p>
    <w:p w:rsidR="006842AC" w:rsidRDefault="006842AC" w:rsidP="00673286">
      <w:pPr>
        <w:spacing w:line="360" w:lineRule="auto"/>
        <w:ind w:firstLine="567"/>
        <w:jc w:val="center"/>
        <w:outlineLvl w:val="0"/>
        <w:rPr>
          <w:b/>
          <w:bCs/>
          <w:sz w:val="28"/>
          <w:szCs w:val="28"/>
          <w:lang w:eastAsia="en-US"/>
        </w:rPr>
      </w:pPr>
    </w:p>
    <w:p w:rsidR="006842AC" w:rsidRDefault="006842AC" w:rsidP="00673286">
      <w:pPr>
        <w:spacing w:line="360" w:lineRule="auto"/>
        <w:ind w:firstLine="567"/>
        <w:jc w:val="center"/>
        <w:outlineLvl w:val="0"/>
        <w:rPr>
          <w:b/>
          <w:bCs/>
          <w:sz w:val="28"/>
          <w:szCs w:val="28"/>
          <w:lang w:eastAsia="en-US"/>
        </w:rPr>
      </w:pPr>
    </w:p>
    <w:p w:rsidR="006842AC" w:rsidRDefault="006842AC" w:rsidP="00673286">
      <w:pPr>
        <w:spacing w:line="360" w:lineRule="auto"/>
        <w:ind w:firstLine="567"/>
        <w:jc w:val="center"/>
        <w:outlineLvl w:val="0"/>
        <w:rPr>
          <w:b/>
          <w:bCs/>
          <w:sz w:val="28"/>
          <w:szCs w:val="28"/>
          <w:lang w:eastAsia="en-US"/>
        </w:rPr>
      </w:pPr>
    </w:p>
    <w:p w:rsidR="006842AC" w:rsidRDefault="006842AC" w:rsidP="00673286">
      <w:pPr>
        <w:spacing w:line="360" w:lineRule="auto"/>
        <w:ind w:firstLine="567"/>
        <w:jc w:val="center"/>
        <w:outlineLvl w:val="0"/>
        <w:rPr>
          <w:b/>
          <w:bCs/>
          <w:sz w:val="28"/>
          <w:szCs w:val="28"/>
          <w:lang w:eastAsia="en-US"/>
        </w:rPr>
      </w:pPr>
    </w:p>
    <w:p w:rsidR="006842AC" w:rsidRDefault="006842AC" w:rsidP="00673286">
      <w:pPr>
        <w:spacing w:line="360" w:lineRule="auto"/>
        <w:ind w:firstLine="567"/>
        <w:jc w:val="center"/>
        <w:outlineLvl w:val="0"/>
        <w:rPr>
          <w:b/>
          <w:bCs/>
          <w:sz w:val="28"/>
          <w:szCs w:val="28"/>
          <w:lang w:eastAsia="en-US"/>
        </w:rPr>
      </w:pPr>
    </w:p>
    <w:p w:rsidR="006842AC" w:rsidRDefault="006842AC" w:rsidP="00673286">
      <w:pPr>
        <w:spacing w:line="360" w:lineRule="auto"/>
        <w:ind w:firstLine="567"/>
        <w:jc w:val="center"/>
        <w:outlineLvl w:val="0"/>
        <w:rPr>
          <w:b/>
          <w:bCs/>
          <w:sz w:val="28"/>
          <w:szCs w:val="28"/>
          <w:lang w:eastAsia="en-US"/>
        </w:rPr>
      </w:pPr>
    </w:p>
    <w:p w:rsidR="006842AC" w:rsidRDefault="006842AC" w:rsidP="00673286">
      <w:pPr>
        <w:spacing w:line="360" w:lineRule="auto"/>
        <w:ind w:firstLine="567"/>
        <w:jc w:val="center"/>
        <w:outlineLvl w:val="0"/>
        <w:rPr>
          <w:b/>
          <w:bCs/>
          <w:sz w:val="28"/>
          <w:szCs w:val="28"/>
          <w:lang w:eastAsia="en-US"/>
        </w:rPr>
      </w:pPr>
    </w:p>
    <w:p w:rsidR="006842AC" w:rsidRDefault="006842AC" w:rsidP="00673286">
      <w:pPr>
        <w:spacing w:line="360" w:lineRule="auto"/>
        <w:ind w:firstLine="567"/>
        <w:jc w:val="center"/>
        <w:outlineLvl w:val="0"/>
        <w:rPr>
          <w:b/>
          <w:bCs/>
          <w:sz w:val="28"/>
          <w:szCs w:val="28"/>
          <w:lang w:eastAsia="en-US"/>
        </w:rPr>
      </w:pPr>
    </w:p>
    <w:p w:rsidR="006842AC" w:rsidRDefault="006842AC" w:rsidP="00673286">
      <w:pPr>
        <w:spacing w:line="360" w:lineRule="auto"/>
        <w:ind w:firstLine="567"/>
        <w:jc w:val="center"/>
        <w:outlineLvl w:val="0"/>
        <w:rPr>
          <w:b/>
          <w:bCs/>
          <w:sz w:val="28"/>
          <w:szCs w:val="28"/>
          <w:lang w:eastAsia="en-US"/>
        </w:rPr>
      </w:pPr>
    </w:p>
    <w:p w:rsidR="006842AC" w:rsidRDefault="006842AC" w:rsidP="00673286">
      <w:pPr>
        <w:spacing w:line="360" w:lineRule="auto"/>
        <w:ind w:firstLine="567"/>
        <w:jc w:val="center"/>
        <w:outlineLvl w:val="0"/>
        <w:rPr>
          <w:b/>
          <w:bCs/>
          <w:sz w:val="28"/>
          <w:szCs w:val="28"/>
          <w:lang w:eastAsia="en-US"/>
        </w:rPr>
      </w:pPr>
    </w:p>
    <w:p w:rsidR="006842AC" w:rsidRDefault="006842AC" w:rsidP="00673286">
      <w:pPr>
        <w:spacing w:line="360" w:lineRule="auto"/>
        <w:ind w:firstLine="567"/>
        <w:jc w:val="center"/>
        <w:outlineLvl w:val="0"/>
        <w:rPr>
          <w:b/>
          <w:bCs/>
          <w:sz w:val="28"/>
          <w:szCs w:val="28"/>
          <w:lang w:eastAsia="en-US"/>
        </w:rPr>
      </w:pPr>
    </w:p>
    <w:p w:rsidR="006842AC" w:rsidRDefault="006842AC" w:rsidP="00673286">
      <w:pPr>
        <w:spacing w:line="360" w:lineRule="auto"/>
        <w:ind w:firstLine="567"/>
        <w:jc w:val="center"/>
        <w:outlineLvl w:val="0"/>
        <w:rPr>
          <w:b/>
          <w:bCs/>
          <w:sz w:val="28"/>
          <w:szCs w:val="28"/>
          <w:lang w:eastAsia="en-US"/>
        </w:rPr>
      </w:pPr>
    </w:p>
    <w:p w:rsidR="00673286" w:rsidRPr="00E20D7E" w:rsidRDefault="00673286" w:rsidP="00673286">
      <w:pPr>
        <w:spacing w:line="360" w:lineRule="auto"/>
        <w:ind w:firstLine="567"/>
        <w:jc w:val="center"/>
        <w:outlineLvl w:val="0"/>
        <w:rPr>
          <w:rFonts w:eastAsia="Calibri"/>
          <w:sz w:val="28"/>
          <w:szCs w:val="28"/>
          <w:lang w:eastAsia="en-US"/>
        </w:rPr>
      </w:pPr>
      <w:r w:rsidRPr="00E20D7E">
        <w:rPr>
          <w:b/>
          <w:bCs/>
          <w:sz w:val="28"/>
          <w:szCs w:val="28"/>
          <w:lang w:eastAsia="en-US"/>
        </w:rPr>
        <w:lastRenderedPageBreak/>
        <w:t>3. Засоби технологічного спорядження складально-зварювальних технологічних поцесів</w:t>
      </w:r>
    </w:p>
    <w:p w:rsidR="00D57593" w:rsidRPr="00E20D7E" w:rsidRDefault="006E02B6" w:rsidP="00996504">
      <w:pPr>
        <w:tabs>
          <w:tab w:val="center" w:pos="5163"/>
          <w:tab w:val="left" w:pos="8774"/>
        </w:tabs>
        <w:spacing w:line="360" w:lineRule="auto"/>
        <w:ind w:firstLine="425"/>
        <w:contextualSpacing/>
        <w:outlineLvl w:val="1"/>
        <w:rPr>
          <w:b/>
          <w:sz w:val="28"/>
          <w:szCs w:val="28"/>
        </w:rPr>
      </w:pPr>
      <w:r w:rsidRPr="00E20D7E">
        <w:rPr>
          <w:b/>
          <w:sz w:val="28"/>
          <w:szCs w:val="28"/>
        </w:rPr>
        <w:tab/>
      </w:r>
      <w:bookmarkStart w:id="15" w:name="_Toc58175745"/>
      <w:r w:rsidR="00673286" w:rsidRPr="00E20D7E">
        <w:rPr>
          <w:b/>
          <w:sz w:val="28"/>
          <w:szCs w:val="28"/>
        </w:rPr>
        <w:t>3.1</w:t>
      </w:r>
      <w:r w:rsidR="00BD58B8" w:rsidRPr="00E20D7E">
        <w:rPr>
          <w:b/>
          <w:sz w:val="28"/>
          <w:szCs w:val="28"/>
        </w:rPr>
        <w:t>. Вибір складально зварювального обладнання</w:t>
      </w:r>
      <w:bookmarkEnd w:id="15"/>
      <w:r w:rsidR="00BD58B8" w:rsidRPr="00E20D7E">
        <w:rPr>
          <w:b/>
          <w:sz w:val="28"/>
          <w:szCs w:val="28"/>
        </w:rPr>
        <w:tab/>
      </w:r>
    </w:p>
    <w:p w:rsidR="00BD58B8" w:rsidRPr="00E20D7E" w:rsidRDefault="00BD58B8" w:rsidP="00996504">
      <w:pPr>
        <w:tabs>
          <w:tab w:val="center" w:pos="5163"/>
          <w:tab w:val="left" w:pos="8774"/>
        </w:tabs>
        <w:spacing w:line="360" w:lineRule="auto"/>
        <w:ind w:firstLine="425"/>
        <w:contextualSpacing/>
        <w:jc w:val="both"/>
        <w:rPr>
          <w:sz w:val="28"/>
          <w:szCs w:val="28"/>
        </w:rPr>
      </w:pPr>
      <w:r w:rsidRPr="00E20D7E">
        <w:rPr>
          <w:sz w:val="28"/>
          <w:szCs w:val="28"/>
        </w:rPr>
        <w:t xml:space="preserve">Для гарантування якісних технологічних характеристик зварних з’єднань, оснастка повинна забезпечувати: необхідну точність геометричних розмірів при складанні конструктивних елеменнтів виробу та відповідний рівень фіксації з оптимізуванням механізації складально-зварювальних робіт. </w:t>
      </w:r>
    </w:p>
    <w:p w:rsidR="00BD58B8" w:rsidRPr="00E20D7E" w:rsidRDefault="00BD58B8" w:rsidP="00996504">
      <w:pPr>
        <w:tabs>
          <w:tab w:val="center" w:pos="5163"/>
          <w:tab w:val="left" w:pos="8774"/>
        </w:tabs>
        <w:spacing w:line="360" w:lineRule="auto"/>
        <w:ind w:firstLine="425"/>
        <w:contextualSpacing/>
        <w:jc w:val="both"/>
        <w:rPr>
          <w:sz w:val="28"/>
          <w:szCs w:val="28"/>
        </w:rPr>
      </w:pPr>
      <w:r w:rsidRPr="00E20D7E">
        <w:rPr>
          <w:sz w:val="28"/>
          <w:szCs w:val="28"/>
        </w:rPr>
        <w:t>Складально-зварювальна оснастка повинна забезпечувати</w:t>
      </w:r>
      <w:r w:rsidR="00A376EC" w:rsidRPr="00E20D7E">
        <w:rPr>
          <w:sz w:val="28"/>
          <w:szCs w:val="28"/>
        </w:rPr>
        <w:t xml:space="preserve"> </w:t>
      </w:r>
      <w:r w:rsidR="00A376EC" w:rsidRPr="00E20D7E">
        <w:rPr>
          <w:rFonts w:eastAsia="Calibri"/>
          <w:sz w:val="28"/>
          <w:szCs w:val="28"/>
          <w:lang w:eastAsia="en-US"/>
        </w:rPr>
        <w:t>[8]</w:t>
      </w:r>
      <w:r w:rsidR="00A376EC" w:rsidRPr="00E20D7E">
        <w:rPr>
          <w:sz w:val="28"/>
          <w:szCs w:val="28"/>
        </w:rPr>
        <w:t>:</w:t>
      </w:r>
    </w:p>
    <w:p w:rsidR="00BD58B8" w:rsidRPr="00E20D7E" w:rsidRDefault="00BD58B8" w:rsidP="00996504">
      <w:pPr>
        <w:pStyle w:val="a9"/>
        <w:numPr>
          <w:ilvl w:val="0"/>
          <w:numId w:val="32"/>
        </w:numPr>
        <w:tabs>
          <w:tab w:val="center" w:pos="5163"/>
          <w:tab w:val="left" w:pos="8774"/>
        </w:tabs>
        <w:spacing w:line="360" w:lineRule="auto"/>
        <w:jc w:val="both"/>
        <w:rPr>
          <w:rFonts w:ascii="Times New Roman" w:hAnsi="Times New Roman"/>
          <w:b/>
          <w:sz w:val="28"/>
          <w:szCs w:val="28"/>
        </w:rPr>
      </w:pPr>
      <w:r w:rsidRPr="00E20D7E">
        <w:rPr>
          <w:rFonts w:ascii="Times New Roman" w:hAnsi="Times New Roman"/>
          <w:sz w:val="28"/>
          <w:szCs w:val="28"/>
        </w:rPr>
        <w:t xml:space="preserve">можливість зварювання у необхідному положенні; </w:t>
      </w:r>
    </w:p>
    <w:p w:rsidR="00BD58B8" w:rsidRPr="00E20D7E" w:rsidRDefault="00BD58B8" w:rsidP="00996504">
      <w:pPr>
        <w:pStyle w:val="a9"/>
        <w:numPr>
          <w:ilvl w:val="0"/>
          <w:numId w:val="32"/>
        </w:numPr>
        <w:tabs>
          <w:tab w:val="center" w:pos="5163"/>
          <w:tab w:val="left" w:pos="8774"/>
        </w:tabs>
        <w:spacing w:line="360" w:lineRule="auto"/>
        <w:jc w:val="both"/>
        <w:rPr>
          <w:rFonts w:ascii="Times New Roman" w:hAnsi="Times New Roman"/>
          <w:b/>
          <w:sz w:val="28"/>
          <w:szCs w:val="28"/>
        </w:rPr>
      </w:pPr>
      <w:r w:rsidRPr="00E20D7E">
        <w:rPr>
          <w:rFonts w:ascii="Times New Roman" w:hAnsi="Times New Roman"/>
          <w:sz w:val="28"/>
          <w:szCs w:val="28"/>
        </w:rPr>
        <w:t xml:space="preserve">точність складання в межах, які визначаються відповідними допусками креслень; </w:t>
      </w:r>
    </w:p>
    <w:p w:rsidR="00BD58B8" w:rsidRPr="00E20D7E" w:rsidRDefault="00BD58B8" w:rsidP="00996504">
      <w:pPr>
        <w:pStyle w:val="a9"/>
        <w:numPr>
          <w:ilvl w:val="0"/>
          <w:numId w:val="32"/>
        </w:numPr>
        <w:tabs>
          <w:tab w:val="center" w:pos="5163"/>
          <w:tab w:val="left" w:pos="8774"/>
        </w:tabs>
        <w:spacing w:line="360" w:lineRule="auto"/>
        <w:jc w:val="both"/>
        <w:rPr>
          <w:rFonts w:ascii="Times New Roman" w:hAnsi="Times New Roman"/>
          <w:b/>
          <w:sz w:val="28"/>
          <w:szCs w:val="28"/>
        </w:rPr>
      </w:pPr>
      <w:r w:rsidRPr="00E20D7E">
        <w:rPr>
          <w:rFonts w:ascii="Times New Roman" w:hAnsi="Times New Roman"/>
          <w:sz w:val="28"/>
          <w:szCs w:val="28"/>
        </w:rPr>
        <w:t xml:space="preserve">вільний доступ до місця зварювання; надійне закріплення зварного виробу; </w:t>
      </w:r>
    </w:p>
    <w:p w:rsidR="00BD58B8" w:rsidRPr="00E20D7E" w:rsidRDefault="00BD58B8" w:rsidP="00996504">
      <w:pPr>
        <w:pStyle w:val="a9"/>
        <w:numPr>
          <w:ilvl w:val="0"/>
          <w:numId w:val="32"/>
        </w:numPr>
        <w:tabs>
          <w:tab w:val="center" w:pos="5163"/>
          <w:tab w:val="left" w:pos="8774"/>
        </w:tabs>
        <w:spacing w:line="360" w:lineRule="auto"/>
        <w:jc w:val="both"/>
        <w:rPr>
          <w:rFonts w:ascii="Times New Roman" w:hAnsi="Times New Roman"/>
          <w:b/>
          <w:sz w:val="28"/>
          <w:szCs w:val="28"/>
        </w:rPr>
      </w:pPr>
      <w:r w:rsidRPr="00E20D7E">
        <w:rPr>
          <w:rFonts w:ascii="Times New Roman" w:hAnsi="Times New Roman"/>
          <w:sz w:val="28"/>
          <w:szCs w:val="28"/>
        </w:rPr>
        <w:t xml:space="preserve">зниження зварювальних деформацій і напружень у зварювальному вузлі; </w:t>
      </w:r>
    </w:p>
    <w:p w:rsidR="00BD58B8" w:rsidRPr="00E20D7E" w:rsidRDefault="00BD58B8" w:rsidP="00996504">
      <w:pPr>
        <w:pStyle w:val="a9"/>
        <w:numPr>
          <w:ilvl w:val="0"/>
          <w:numId w:val="32"/>
        </w:numPr>
        <w:tabs>
          <w:tab w:val="center" w:pos="5163"/>
          <w:tab w:val="left" w:pos="8774"/>
        </w:tabs>
        <w:spacing w:line="360" w:lineRule="auto"/>
        <w:jc w:val="both"/>
        <w:rPr>
          <w:rFonts w:ascii="Times New Roman" w:hAnsi="Times New Roman"/>
          <w:b/>
          <w:sz w:val="28"/>
          <w:szCs w:val="28"/>
        </w:rPr>
      </w:pPr>
      <w:r w:rsidRPr="00E20D7E">
        <w:rPr>
          <w:rFonts w:ascii="Times New Roman" w:hAnsi="Times New Roman"/>
          <w:sz w:val="28"/>
          <w:szCs w:val="28"/>
        </w:rPr>
        <w:t xml:space="preserve">необхідна міцність та жорсткість конструктивних елементів та пристроїв; </w:t>
      </w:r>
    </w:p>
    <w:p w:rsidR="00BD58B8" w:rsidRPr="00E20D7E" w:rsidRDefault="00BD58B8" w:rsidP="00996504">
      <w:pPr>
        <w:pStyle w:val="a9"/>
        <w:numPr>
          <w:ilvl w:val="0"/>
          <w:numId w:val="32"/>
        </w:numPr>
        <w:tabs>
          <w:tab w:val="center" w:pos="5163"/>
          <w:tab w:val="left" w:pos="8774"/>
        </w:tabs>
        <w:spacing w:line="360" w:lineRule="auto"/>
        <w:jc w:val="both"/>
        <w:rPr>
          <w:rFonts w:ascii="Times New Roman" w:hAnsi="Times New Roman"/>
          <w:b/>
          <w:sz w:val="28"/>
          <w:szCs w:val="28"/>
        </w:rPr>
      </w:pPr>
      <w:r w:rsidRPr="00E20D7E">
        <w:rPr>
          <w:rFonts w:ascii="Times New Roman" w:hAnsi="Times New Roman"/>
          <w:sz w:val="28"/>
          <w:szCs w:val="28"/>
        </w:rPr>
        <w:t xml:space="preserve">виключення можливості заклинювання притискних механізмів під дією зварювальних деформацій; </w:t>
      </w:r>
    </w:p>
    <w:p w:rsidR="00BD58B8" w:rsidRPr="00E20D7E" w:rsidRDefault="00BD58B8" w:rsidP="00996504">
      <w:pPr>
        <w:pStyle w:val="a9"/>
        <w:numPr>
          <w:ilvl w:val="0"/>
          <w:numId w:val="32"/>
        </w:numPr>
        <w:tabs>
          <w:tab w:val="center" w:pos="5163"/>
          <w:tab w:val="left" w:pos="8774"/>
        </w:tabs>
        <w:spacing w:line="360" w:lineRule="auto"/>
        <w:jc w:val="both"/>
        <w:rPr>
          <w:rFonts w:ascii="Times New Roman" w:hAnsi="Times New Roman"/>
          <w:b/>
          <w:sz w:val="28"/>
          <w:szCs w:val="28"/>
        </w:rPr>
      </w:pPr>
      <w:r w:rsidRPr="00E20D7E">
        <w:rPr>
          <w:rFonts w:ascii="Times New Roman" w:hAnsi="Times New Roman"/>
          <w:sz w:val="28"/>
          <w:szCs w:val="28"/>
        </w:rPr>
        <w:t>вільне знімання зварювального виробу з пристрою.</w:t>
      </w:r>
    </w:p>
    <w:p w:rsidR="00754DB8" w:rsidRPr="00E20D7E" w:rsidRDefault="00754DB8" w:rsidP="00996504">
      <w:pPr>
        <w:spacing w:line="360" w:lineRule="auto"/>
        <w:ind w:right="-1" w:firstLine="426"/>
        <w:jc w:val="both"/>
        <w:rPr>
          <w:sz w:val="28"/>
          <w:szCs w:val="28"/>
          <w:lang w:eastAsia="en-US"/>
        </w:rPr>
      </w:pPr>
      <w:r w:rsidRPr="00E20D7E">
        <w:rPr>
          <w:b/>
          <w:sz w:val="28"/>
          <w:szCs w:val="28"/>
          <w:lang w:eastAsia="en-US"/>
        </w:rPr>
        <w:t xml:space="preserve"> </w:t>
      </w:r>
      <w:bookmarkStart w:id="16" w:name="_Hlk485586746"/>
      <w:r w:rsidRPr="00E20D7E">
        <w:rPr>
          <w:sz w:val="28"/>
          <w:szCs w:val="28"/>
          <w:lang w:eastAsia="en-US"/>
        </w:rPr>
        <w:t>Адаптування типового пристрою для складання та зварювання вироб</w:t>
      </w:r>
      <w:bookmarkEnd w:id="16"/>
      <w:r w:rsidRPr="00E20D7E">
        <w:rPr>
          <w:sz w:val="28"/>
          <w:szCs w:val="28"/>
          <w:lang w:eastAsia="en-US"/>
        </w:rPr>
        <w:t>у</w:t>
      </w:r>
      <w:r w:rsidR="00460AD0" w:rsidRPr="00E20D7E">
        <w:rPr>
          <w:sz w:val="28"/>
          <w:szCs w:val="28"/>
          <w:lang w:eastAsia="en-US"/>
        </w:rPr>
        <w:t>.</w:t>
      </w:r>
    </w:p>
    <w:p w:rsidR="00754DB8" w:rsidRPr="00E20D7E" w:rsidRDefault="00754DB8" w:rsidP="00996504">
      <w:pPr>
        <w:spacing w:line="360" w:lineRule="auto"/>
        <w:ind w:right="-1" w:firstLine="426"/>
        <w:jc w:val="both"/>
        <w:rPr>
          <w:sz w:val="28"/>
          <w:szCs w:val="28"/>
          <w:lang w:eastAsia="en-US"/>
        </w:rPr>
      </w:pPr>
      <w:bookmarkStart w:id="17" w:name="_Hlk485586767"/>
      <w:r w:rsidRPr="00E20D7E">
        <w:rPr>
          <w:sz w:val="28"/>
          <w:szCs w:val="28"/>
          <w:lang w:eastAsia="en-US"/>
        </w:rPr>
        <w:t>Технічні вимоги щодо оснастк</w:t>
      </w:r>
      <w:bookmarkEnd w:id="17"/>
      <w:r w:rsidRPr="00E20D7E">
        <w:rPr>
          <w:sz w:val="28"/>
          <w:szCs w:val="28"/>
          <w:lang w:eastAsia="en-US"/>
        </w:rPr>
        <w:t>и:</w:t>
      </w:r>
    </w:p>
    <w:p w:rsidR="00754DB8" w:rsidRPr="00E20D7E" w:rsidRDefault="00754DB8" w:rsidP="00996504">
      <w:pPr>
        <w:numPr>
          <w:ilvl w:val="0"/>
          <w:numId w:val="3"/>
        </w:numPr>
        <w:spacing w:line="360" w:lineRule="auto"/>
        <w:contextualSpacing/>
        <w:jc w:val="both"/>
        <w:rPr>
          <w:rFonts w:eastAsia="Calibri"/>
          <w:sz w:val="28"/>
          <w:szCs w:val="22"/>
          <w:lang w:eastAsia="en-US"/>
        </w:rPr>
      </w:pPr>
      <w:r w:rsidRPr="00E20D7E">
        <w:rPr>
          <w:rFonts w:eastAsia="Calibri"/>
          <w:sz w:val="28"/>
          <w:szCs w:val="22"/>
          <w:lang w:eastAsia="en-US"/>
        </w:rPr>
        <w:t>Встановлення деталей в зварювальному вузлі без підгоночних операцій.</w:t>
      </w:r>
    </w:p>
    <w:p w:rsidR="00754DB8" w:rsidRPr="00E20D7E" w:rsidRDefault="00754DB8" w:rsidP="00996504">
      <w:pPr>
        <w:numPr>
          <w:ilvl w:val="0"/>
          <w:numId w:val="3"/>
        </w:numPr>
        <w:spacing w:line="360" w:lineRule="auto"/>
        <w:contextualSpacing/>
        <w:jc w:val="both"/>
        <w:rPr>
          <w:rFonts w:eastAsia="Calibri"/>
          <w:sz w:val="28"/>
          <w:szCs w:val="22"/>
          <w:lang w:eastAsia="en-US"/>
        </w:rPr>
      </w:pPr>
      <w:r w:rsidRPr="00E20D7E">
        <w:rPr>
          <w:rFonts w:eastAsia="Calibri"/>
          <w:sz w:val="28"/>
          <w:szCs w:val="22"/>
          <w:lang w:eastAsia="en-US"/>
        </w:rPr>
        <w:t>Точність складання в межах, встановлених допусками на кресленнях.</w:t>
      </w:r>
    </w:p>
    <w:p w:rsidR="00754DB8" w:rsidRPr="00E20D7E" w:rsidRDefault="00754DB8" w:rsidP="00996504">
      <w:pPr>
        <w:numPr>
          <w:ilvl w:val="0"/>
          <w:numId w:val="3"/>
        </w:numPr>
        <w:spacing w:line="360" w:lineRule="auto"/>
        <w:contextualSpacing/>
        <w:jc w:val="both"/>
        <w:rPr>
          <w:rFonts w:eastAsia="Calibri"/>
          <w:sz w:val="28"/>
          <w:szCs w:val="22"/>
          <w:lang w:eastAsia="en-US"/>
        </w:rPr>
      </w:pPr>
      <w:r w:rsidRPr="00E20D7E">
        <w:rPr>
          <w:rFonts w:eastAsia="Calibri"/>
          <w:sz w:val="28"/>
          <w:szCs w:val="22"/>
          <w:lang w:eastAsia="en-US"/>
        </w:rPr>
        <w:t>Вільний доступ до місць постановки прихоплень та виконання зварних швів.</w:t>
      </w:r>
    </w:p>
    <w:p w:rsidR="00754DB8" w:rsidRPr="00E20D7E" w:rsidRDefault="00754DB8" w:rsidP="00996504">
      <w:pPr>
        <w:numPr>
          <w:ilvl w:val="0"/>
          <w:numId w:val="3"/>
        </w:numPr>
        <w:spacing w:line="360" w:lineRule="auto"/>
        <w:contextualSpacing/>
        <w:jc w:val="both"/>
        <w:rPr>
          <w:rFonts w:eastAsia="Calibri"/>
          <w:sz w:val="28"/>
          <w:szCs w:val="22"/>
          <w:lang w:eastAsia="en-US"/>
        </w:rPr>
      </w:pPr>
      <w:r w:rsidRPr="00E20D7E">
        <w:rPr>
          <w:rFonts w:eastAsia="Calibri"/>
          <w:sz w:val="28"/>
          <w:szCs w:val="22"/>
          <w:lang w:eastAsia="en-US"/>
        </w:rPr>
        <w:t>Найбільш вигідний порядок складання та послідовність виконання швів.</w:t>
      </w:r>
    </w:p>
    <w:p w:rsidR="00754DB8" w:rsidRPr="00E20D7E" w:rsidRDefault="00754DB8" w:rsidP="00996504">
      <w:pPr>
        <w:numPr>
          <w:ilvl w:val="0"/>
          <w:numId w:val="3"/>
        </w:numPr>
        <w:spacing w:line="360" w:lineRule="auto"/>
        <w:contextualSpacing/>
        <w:jc w:val="both"/>
        <w:rPr>
          <w:rFonts w:eastAsia="Calibri"/>
          <w:sz w:val="28"/>
          <w:szCs w:val="22"/>
          <w:lang w:eastAsia="en-US"/>
        </w:rPr>
      </w:pPr>
      <w:r w:rsidRPr="00E20D7E">
        <w:rPr>
          <w:rFonts w:eastAsia="Calibri"/>
          <w:sz w:val="28"/>
          <w:szCs w:val="22"/>
          <w:lang w:eastAsia="en-US"/>
        </w:rPr>
        <w:t>Надійне закріплення зварного виробу.</w:t>
      </w:r>
    </w:p>
    <w:p w:rsidR="00754DB8" w:rsidRPr="00E20D7E" w:rsidRDefault="00754DB8" w:rsidP="00996504">
      <w:pPr>
        <w:numPr>
          <w:ilvl w:val="0"/>
          <w:numId w:val="3"/>
        </w:numPr>
        <w:spacing w:line="360" w:lineRule="auto"/>
        <w:contextualSpacing/>
        <w:jc w:val="both"/>
        <w:rPr>
          <w:rFonts w:eastAsia="Calibri"/>
          <w:sz w:val="28"/>
          <w:szCs w:val="22"/>
          <w:lang w:eastAsia="en-US"/>
        </w:rPr>
      </w:pPr>
      <w:r w:rsidRPr="00E20D7E">
        <w:rPr>
          <w:rFonts w:eastAsia="Calibri"/>
          <w:sz w:val="28"/>
          <w:szCs w:val="22"/>
          <w:lang w:eastAsia="en-US"/>
        </w:rPr>
        <w:t>Можливість зварювання виробу в потрібному положенні.</w:t>
      </w:r>
    </w:p>
    <w:p w:rsidR="00754DB8" w:rsidRPr="00E20D7E" w:rsidRDefault="00754DB8" w:rsidP="00996504">
      <w:pPr>
        <w:numPr>
          <w:ilvl w:val="0"/>
          <w:numId w:val="3"/>
        </w:numPr>
        <w:spacing w:line="360" w:lineRule="auto"/>
        <w:contextualSpacing/>
        <w:jc w:val="both"/>
        <w:rPr>
          <w:rFonts w:eastAsia="Calibri"/>
          <w:sz w:val="28"/>
          <w:szCs w:val="22"/>
          <w:lang w:eastAsia="en-US"/>
        </w:rPr>
      </w:pPr>
      <w:r w:rsidRPr="00E20D7E">
        <w:rPr>
          <w:rFonts w:eastAsia="Calibri"/>
          <w:sz w:val="28"/>
          <w:szCs w:val="22"/>
          <w:lang w:eastAsia="en-US"/>
        </w:rPr>
        <w:lastRenderedPageBreak/>
        <w:t>Надійний захист базових та установочних елементів, силових елементів корпусу оснастки від прилипання зварювальних бризок.</w:t>
      </w:r>
    </w:p>
    <w:p w:rsidR="00754DB8" w:rsidRPr="00E20D7E" w:rsidRDefault="00754DB8" w:rsidP="00996504">
      <w:pPr>
        <w:numPr>
          <w:ilvl w:val="0"/>
          <w:numId w:val="3"/>
        </w:numPr>
        <w:spacing w:line="360" w:lineRule="auto"/>
        <w:contextualSpacing/>
        <w:jc w:val="both"/>
        <w:rPr>
          <w:rFonts w:eastAsia="Calibri"/>
          <w:sz w:val="28"/>
          <w:szCs w:val="22"/>
          <w:lang w:eastAsia="en-US"/>
        </w:rPr>
      </w:pPr>
      <w:r w:rsidRPr="00E20D7E">
        <w:rPr>
          <w:rFonts w:eastAsia="Calibri"/>
          <w:sz w:val="28"/>
          <w:szCs w:val="22"/>
          <w:lang w:eastAsia="en-US"/>
        </w:rPr>
        <w:t>Необхідну міцність та жорсткість конструктивних елементів та пристроїв.</w:t>
      </w:r>
    </w:p>
    <w:p w:rsidR="00754DB8" w:rsidRPr="00E20D7E" w:rsidRDefault="00754DB8" w:rsidP="00996504">
      <w:pPr>
        <w:numPr>
          <w:ilvl w:val="0"/>
          <w:numId w:val="3"/>
        </w:numPr>
        <w:spacing w:line="360" w:lineRule="auto"/>
        <w:contextualSpacing/>
        <w:jc w:val="both"/>
        <w:rPr>
          <w:rFonts w:eastAsia="Calibri"/>
          <w:sz w:val="28"/>
          <w:szCs w:val="22"/>
          <w:lang w:eastAsia="en-US"/>
        </w:rPr>
      </w:pPr>
      <w:r w:rsidRPr="00E20D7E">
        <w:rPr>
          <w:rFonts w:eastAsia="Calibri"/>
          <w:sz w:val="28"/>
          <w:szCs w:val="22"/>
          <w:lang w:eastAsia="en-US"/>
        </w:rPr>
        <w:t>Можливість заміни швидкозношуваних деталей.</w:t>
      </w:r>
    </w:p>
    <w:p w:rsidR="00754DB8" w:rsidRPr="00E20D7E" w:rsidRDefault="00754DB8" w:rsidP="00996504">
      <w:pPr>
        <w:numPr>
          <w:ilvl w:val="0"/>
          <w:numId w:val="3"/>
        </w:numPr>
        <w:spacing w:line="360" w:lineRule="auto"/>
        <w:contextualSpacing/>
        <w:jc w:val="both"/>
        <w:rPr>
          <w:rFonts w:eastAsia="Calibri"/>
          <w:sz w:val="28"/>
          <w:szCs w:val="22"/>
          <w:lang w:eastAsia="en-US"/>
        </w:rPr>
      </w:pPr>
      <w:r w:rsidRPr="00E20D7E">
        <w:rPr>
          <w:rFonts w:eastAsia="Calibri"/>
          <w:sz w:val="28"/>
          <w:szCs w:val="22"/>
          <w:lang w:eastAsia="en-US"/>
        </w:rPr>
        <w:t>Технологічність конструкції оснастки.</w:t>
      </w:r>
    </w:p>
    <w:p w:rsidR="00754DB8" w:rsidRPr="00E20D7E" w:rsidRDefault="00754DB8" w:rsidP="00996504">
      <w:pPr>
        <w:numPr>
          <w:ilvl w:val="0"/>
          <w:numId w:val="3"/>
        </w:numPr>
        <w:spacing w:line="360" w:lineRule="auto"/>
        <w:contextualSpacing/>
        <w:jc w:val="both"/>
        <w:rPr>
          <w:rFonts w:eastAsia="Calibri"/>
          <w:sz w:val="28"/>
          <w:szCs w:val="22"/>
          <w:lang w:eastAsia="en-US"/>
        </w:rPr>
      </w:pPr>
      <w:r w:rsidRPr="00E20D7E">
        <w:rPr>
          <w:rFonts w:eastAsia="Calibri"/>
          <w:sz w:val="28"/>
          <w:szCs w:val="22"/>
          <w:lang w:eastAsia="en-US"/>
        </w:rPr>
        <w:t>Безпека в експлуатації.</w:t>
      </w:r>
    </w:p>
    <w:p w:rsidR="00754DB8" w:rsidRPr="00E20D7E" w:rsidRDefault="00754DB8" w:rsidP="00996504">
      <w:pPr>
        <w:numPr>
          <w:ilvl w:val="0"/>
          <w:numId w:val="3"/>
        </w:numPr>
        <w:spacing w:line="360" w:lineRule="auto"/>
        <w:contextualSpacing/>
        <w:jc w:val="both"/>
        <w:rPr>
          <w:rFonts w:eastAsia="Calibri"/>
          <w:sz w:val="28"/>
          <w:szCs w:val="22"/>
          <w:lang w:eastAsia="en-US"/>
        </w:rPr>
      </w:pPr>
      <w:r w:rsidRPr="00E20D7E">
        <w:rPr>
          <w:rFonts w:eastAsia="Calibri"/>
          <w:sz w:val="28"/>
          <w:szCs w:val="22"/>
          <w:lang w:eastAsia="en-US"/>
        </w:rPr>
        <w:t>Широке використання типових уніфікованих, стандартизованих деталей, вузлів і механізмів, що сприяє зниженню їх собівартості, строків проектування та виготовлення.</w:t>
      </w:r>
    </w:p>
    <w:p w:rsidR="00754DB8" w:rsidRPr="00E20D7E" w:rsidRDefault="00754DB8" w:rsidP="00996504">
      <w:pPr>
        <w:spacing w:line="360" w:lineRule="auto"/>
        <w:ind w:firstLine="567"/>
        <w:jc w:val="both"/>
        <w:rPr>
          <w:rFonts w:eastAsia="Calibri"/>
          <w:sz w:val="28"/>
          <w:szCs w:val="28"/>
          <w:lang w:eastAsia="en-US"/>
        </w:rPr>
      </w:pPr>
      <w:r w:rsidRPr="00E20D7E">
        <w:rPr>
          <w:rFonts w:eastAsia="Calibri"/>
          <w:sz w:val="28"/>
          <w:szCs w:val="28"/>
          <w:lang w:eastAsia="en-US"/>
        </w:rPr>
        <w:t xml:space="preserve">Конструкція, що зварюється, повинна бути певним чином зорієнтована в просторі. Це досягається за допомогою установочних елементів. Схема розташування опорних точок, які належать конструкції (вузлу, деталі або заготовці) і використовуються для базування, називається схемою базування. </w:t>
      </w:r>
    </w:p>
    <w:p w:rsidR="00754DB8" w:rsidRPr="00E20D7E" w:rsidRDefault="00754DB8" w:rsidP="00996504">
      <w:pPr>
        <w:spacing w:line="360" w:lineRule="auto"/>
        <w:ind w:firstLine="567"/>
        <w:jc w:val="both"/>
        <w:rPr>
          <w:rFonts w:eastAsia="Calibri"/>
          <w:sz w:val="28"/>
          <w:szCs w:val="22"/>
          <w:lang w:eastAsia="en-US"/>
        </w:rPr>
      </w:pPr>
      <w:r w:rsidRPr="00E20D7E">
        <w:rPr>
          <w:rFonts w:eastAsia="Calibri"/>
          <w:sz w:val="28"/>
          <w:szCs w:val="22"/>
          <w:lang w:eastAsia="en-US"/>
        </w:rPr>
        <w:t>Основною складовою складального стенду для повздовжнього шву обичайки, на яку встановлюється обичайка, є роликовий обертач, який складається з чотирьох роликоопор, дві з яких є привідними. Необхідне положення зварюваних кромок одна відносно іншої забезпечують важільно-гвинтова стяжка .</w:t>
      </w:r>
    </w:p>
    <w:p w:rsidR="00754DB8" w:rsidRPr="00E20D7E" w:rsidRDefault="00754DB8" w:rsidP="00996504">
      <w:pPr>
        <w:spacing w:line="360" w:lineRule="auto"/>
        <w:ind w:firstLine="567"/>
        <w:jc w:val="both"/>
        <w:rPr>
          <w:rFonts w:eastAsia="Calibri"/>
          <w:sz w:val="28"/>
          <w:szCs w:val="22"/>
          <w:lang w:eastAsia="en-US"/>
        </w:rPr>
      </w:pPr>
      <w:r w:rsidRPr="00E20D7E">
        <w:rPr>
          <w:rFonts w:eastAsia="Calibri"/>
          <w:sz w:val="28"/>
          <w:szCs w:val="22"/>
          <w:lang w:eastAsia="en-US"/>
        </w:rPr>
        <w:t>Обичайка та конус зварені з кришкою та днищем складаються в кондукторі. Кришка  притискається до стола завдяки пневмопритискачам, а обичайка фіксується відкидними упорами та струбциною.</w:t>
      </w:r>
    </w:p>
    <w:p w:rsidR="00754DB8" w:rsidRPr="00E20D7E" w:rsidRDefault="00754DB8" w:rsidP="00996504">
      <w:pPr>
        <w:spacing w:line="360" w:lineRule="auto"/>
        <w:ind w:firstLine="567"/>
        <w:jc w:val="both"/>
        <w:rPr>
          <w:rFonts w:eastAsia="Calibri"/>
          <w:bCs/>
          <w:sz w:val="28"/>
          <w:szCs w:val="28"/>
          <w:lang w:eastAsia="en-US"/>
        </w:rPr>
      </w:pPr>
      <w:r w:rsidRPr="00E20D7E">
        <w:rPr>
          <w:rFonts w:eastAsia="Calibri"/>
          <w:bCs/>
          <w:sz w:val="28"/>
          <w:szCs w:val="28"/>
          <w:lang w:eastAsia="en-US"/>
        </w:rPr>
        <w:t>Компонування установки для звар</w:t>
      </w:r>
      <w:r w:rsidR="00460AD0" w:rsidRPr="00E20D7E">
        <w:rPr>
          <w:rFonts w:eastAsia="Calibri"/>
          <w:bCs/>
          <w:sz w:val="28"/>
          <w:szCs w:val="28"/>
          <w:lang w:eastAsia="en-US"/>
        </w:rPr>
        <w:t>ювання поздовжніх швів обичайки.</w:t>
      </w:r>
    </w:p>
    <w:p w:rsidR="00754DB8" w:rsidRPr="00E20D7E" w:rsidRDefault="00754DB8" w:rsidP="00996504">
      <w:pPr>
        <w:spacing w:line="360" w:lineRule="auto"/>
        <w:ind w:firstLine="567"/>
        <w:jc w:val="both"/>
        <w:rPr>
          <w:rFonts w:eastAsia="Calibri"/>
          <w:sz w:val="28"/>
          <w:szCs w:val="28"/>
          <w:lang w:eastAsia="en-US"/>
        </w:rPr>
      </w:pPr>
      <w:r w:rsidRPr="00E20D7E">
        <w:rPr>
          <w:rFonts w:eastAsia="Calibri"/>
          <w:sz w:val="28"/>
          <w:szCs w:val="28"/>
          <w:lang w:eastAsia="en-US"/>
        </w:rPr>
        <w:t>Дана зварювальна установка базується біля пристосування для складання під звар</w:t>
      </w:r>
      <w:r w:rsidR="00460AD0" w:rsidRPr="00E20D7E">
        <w:rPr>
          <w:rFonts w:eastAsia="Calibri"/>
          <w:sz w:val="28"/>
          <w:szCs w:val="28"/>
          <w:lang w:eastAsia="en-US"/>
        </w:rPr>
        <w:t>ювання поздовжнього та кільцевого шва</w:t>
      </w:r>
      <w:r w:rsidRPr="00E20D7E">
        <w:rPr>
          <w:rFonts w:eastAsia="Calibri"/>
          <w:sz w:val="28"/>
          <w:szCs w:val="28"/>
          <w:lang w:eastAsia="en-US"/>
        </w:rPr>
        <w:t xml:space="preserve"> обичайки. Зварювання відбувається </w:t>
      </w:r>
      <w:r w:rsidR="00673286" w:rsidRPr="00E20D7E">
        <w:rPr>
          <w:rFonts w:eastAsia="Calibri"/>
          <w:sz w:val="28"/>
          <w:szCs w:val="28"/>
          <w:lang w:eastAsia="en-US"/>
        </w:rPr>
        <w:t>за допомогою багатоцільової зварювальної системи FMW з джерелом живлення</w:t>
      </w:r>
      <w:r w:rsidR="00460AD0" w:rsidRPr="00E20D7E">
        <w:rPr>
          <w:rFonts w:eastAsia="Calibri"/>
          <w:sz w:val="28"/>
          <w:szCs w:val="28"/>
          <w:lang w:eastAsia="en-US"/>
        </w:rPr>
        <w:t xml:space="preserve"> </w:t>
      </w:r>
      <w:r w:rsidR="00673286" w:rsidRPr="00E20D7E">
        <w:rPr>
          <w:bCs/>
          <w:color w:val="000000" w:themeColor="text1"/>
          <w:sz w:val="28"/>
          <w:szCs w:val="28"/>
          <w:shd w:val="clear" w:color="auto" w:fill="FFFFFF"/>
        </w:rPr>
        <w:t>TransTig</w:t>
      </w:r>
      <w:r w:rsidR="00673286" w:rsidRPr="00E20D7E">
        <w:rPr>
          <w:rFonts w:ascii="Franklin Gothic Medium" w:hAnsi="Franklin Gothic Medium"/>
          <w:b/>
          <w:bCs/>
          <w:color w:val="4B4B4D"/>
          <w:sz w:val="23"/>
          <w:szCs w:val="23"/>
          <w:shd w:val="clear" w:color="auto" w:fill="FFFFFF"/>
        </w:rPr>
        <w:t xml:space="preserve"> </w:t>
      </w:r>
      <w:r w:rsidR="00673286" w:rsidRPr="00E20D7E">
        <w:rPr>
          <w:rStyle w:val="breadcrumbtext"/>
          <w:bCs/>
          <w:color w:val="000000" w:themeColor="text1"/>
          <w:sz w:val="28"/>
          <w:szCs w:val="28"/>
          <w:bdr w:val="none" w:sz="0" w:space="0" w:color="auto" w:frame="1"/>
        </w:rPr>
        <w:t>3000</w:t>
      </w:r>
      <w:r w:rsidRPr="00E20D7E">
        <w:rPr>
          <w:rFonts w:eastAsia="Calibri"/>
          <w:sz w:val="28"/>
          <w:szCs w:val="28"/>
          <w:lang w:eastAsia="en-US"/>
        </w:rPr>
        <w:t xml:space="preserve">. Так як зварювальний апарат закріплений на рухомій консолі, то гнучкий кабель автомата підвішений у вигляді так званої «гірлянди», яка переміщується за допомогою спеціальних роликів. У процесі переміщення зварювальний автомат підтягує потроху за собою кабель необхідної довжини. Це передбачено для того, щоб автомат при зварюванні </w:t>
      </w:r>
      <w:r w:rsidRPr="00E20D7E">
        <w:rPr>
          <w:rFonts w:eastAsia="Calibri"/>
          <w:sz w:val="28"/>
          <w:szCs w:val="28"/>
          <w:lang w:eastAsia="en-US"/>
        </w:rPr>
        <w:lastRenderedPageBreak/>
        <w:t>мав можливість вільно, без утруднень, переміщатися вздовж напрямної, не змінюючи при цьому своєї швидкості.</w:t>
      </w:r>
    </w:p>
    <w:p w:rsidR="00460AD0" w:rsidRPr="00E20D7E" w:rsidRDefault="00460AD0" w:rsidP="00996504">
      <w:pPr>
        <w:spacing w:line="360" w:lineRule="auto"/>
        <w:ind w:firstLine="567"/>
        <w:jc w:val="both"/>
        <w:rPr>
          <w:rFonts w:eastAsia="Calibri"/>
          <w:bCs/>
          <w:sz w:val="28"/>
          <w:szCs w:val="28"/>
          <w:lang w:eastAsia="en-US"/>
        </w:rPr>
      </w:pPr>
      <w:r w:rsidRPr="00E20D7E">
        <w:rPr>
          <w:rFonts w:eastAsia="Calibri"/>
          <w:bCs/>
          <w:sz w:val="28"/>
          <w:szCs w:val="28"/>
          <w:lang w:eastAsia="en-US"/>
        </w:rPr>
        <w:t>Компонування установки для складання та зварювання кільцевого та поздовжнього швів корпусу.</w:t>
      </w:r>
    </w:p>
    <w:p w:rsidR="00460AD0" w:rsidRPr="00E20D7E" w:rsidRDefault="00715CC7" w:rsidP="00996504">
      <w:pPr>
        <w:spacing w:line="360" w:lineRule="auto"/>
        <w:ind w:firstLine="709"/>
        <w:jc w:val="both"/>
        <w:rPr>
          <w:sz w:val="28"/>
          <w:szCs w:val="28"/>
        </w:rPr>
      </w:pPr>
      <w:r w:rsidRPr="00E20D7E">
        <w:rPr>
          <w:rFonts w:eastAsia="Calibri"/>
          <w:sz w:val="28"/>
          <w:szCs w:val="28"/>
          <w:lang w:eastAsia="en-US"/>
        </w:rPr>
        <w:t>При зварюванні кільцевого шву а</w:t>
      </w:r>
      <w:r w:rsidR="00460AD0" w:rsidRPr="00E20D7E">
        <w:rPr>
          <w:rFonts w:eastAsia="Calibri"/>
          <w:sz w:val="28"/>
          <w:szCs w:val="28"/>
          <w:lang w:eastAsia="en-US"/>
        </w:rPr>
        <w:t>втомат знаходиться всередині обичайки, він закріплений до консолі а зварювання відбувається завдяки обертанню обичайки на одностояковому обертачі</w:t>
      </w:r>
      <w:r w:rsidRPr="00E20D7E">
        <w:rPr>
          <w:rFonts w:eastAsia="Calibri"/>
          <w:sz w:val="28"/>
          <w:szCs w:val="28"/>
          <w:lang w:eastAsia="en-US"/>
        </w:rPr>
        <w:t xml:space="preserve"> </w:t>
      </w:r>
      <w:r w:rsidRPr="00E20D7E">
        <w:rPr>
          <w:sz w:val="28"/>
          <w:szCs w:val="28"/>
        </w:rPr>
        <w:t xml:space="preserve">М11050А (рис. </w:t>
      </w:r>
      <w:r w:rsidR="00B32917">
        <w:rPr>
          <w:sz w:val="28"/>
          <w:szCs w:val="28"/>
        </w:rPr>
        <w:t>3.1</w:t>
      </w:r>
      <w:r w:rsidRPr="00E20D7E">
        <w:rPr>
          <w:sz w:val="28"/>
          <w:szCs w:val="28"/>
        </w:rPr>
        <w:t>) який обертатиме виріб в робочій площині та у разі необхідності може нахилити робочу площину під деяким кутом..</w:t>
      </w:r>
      <w:r w:rsidR="00460AD0" w:rsidRPr="00E20D7E">
        <w:rPr>
          <w:rFonts w:eastAsia="Calibri"/>
          <w:sz w:val="28"/>
          <w:szCs w:val="28"/>
          <w:lang w:eastAsia="en-US"/>
        </w:rPr>
        <w:t>.</w:t>
      </w:r>
      <w:r w:rsidR="00460AD0" w:rsidRPr="00E20D7E">
        <w:rPr>
          <w:rFonts w:eastAsiaTheme="minorHAnsi" w:cstheme="minorBidi"/>
          <w:sz w:val="28"/>
          <w:szCs w:val="22"/>
          <w:lang w:eastAsia="en-US"/>
        </w:rPr>
        <w:t xml:space="preserve"> </w:t>
      </w:r>
      <w:r w:rsidR="00460AD0" w:rsidRPr="00E20D7E">
        <w:rPr>
          <w:rFonts w:eastAsia="Calibri"/>
          <w:sz w:val="28"/>
          <w:szCs w:val="28"/>
          <w:lang w:eastAsia="en-US"/>
        </w:rPr>
        <w:t>Для стеження за стиком використовується фотоелектричний датчик за стиком</w:t>
      </w:r>
      <w:r w:rsidR="00527140" w:rsidRPr="00E20D7E">
        <w:rPr>
          <w:rFonts w:eastAsia="Calibri"/>
          <w:sz w:val="28"/>
          <w:szCs w:val="28"/>
          <w:lang w:eastAsia="en-US"/>
        </w:rPr>
        <w:t xml:space="preserve"> [11]</w:t>
      </w:r>
      <w:r w:rsidR="00460AD0" w:rsidRPr="00E20D7E">
        <w:rPr>
          <w:rFonts w:eastAsia="Calibri"/>
          <w:sz w:val="28"/>
          <w:szCs w:val="28"/>
          <w:lang w:eastAsia="en-US"/>
        </w:rPr>
        <w:t xml:space="preserve">. </w:t>
      </w:r>
    </w:p>
    <w:p w:rsidR="00460AD0" w:rsidRPr="00E20D7E" w:rsidRDefault="00460AD0" w:rsidP="00996504">
      <w:pPr>
        <w:spacing w:line="360" w:lineRule="auto"/>
        <w:ind w:right="-1" w:firstLine="426"/>
        <w:jc w:val="center"/>
        <w:rPr>
          <w:b/>
          <w:sz w:val="28"/>
          <w:szCs w:val="28"/>
          <w:lang w:eastAsia="en-US"/>
        </w:rPr>
      </w:pPr>
      <w:r w:rsidRPr="00E20D7E">
        <w:rPr>
          <w:noProof/>
          <w:lang w:eastAsia="uk-UA"/>
        </w:rPr>
        <w:drawing>
          <wp:inline distT="0" distB="0" distL="0" distR="0" wp14:anchorId="50EB5817" wp14:editId="6F9F4EAF">
            <wp:extent cx="2860158" cy="2877718"/>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863826" cy="2881409"/>
                    </a:xfrm>
                    <a:prstGeom prst="rect">
                      <a:avLst/>
                    </a:prstGeom>
                    <a:noFill/>
                    <a:ln>
                      <a:noFill/>
                    </a:ln>
                  </pic:spPr>
                </pic:pic>
              </a:graphicData>
            </a:graphic>
          </wp:inline>
        </w:drawing>
      </w:r>
    </w:p>
    <w:p w:rsidR="00460AD0" w:rsidRPr="00E20D7E" w:rsidRDefault="00B32917" w:rsidP="00996504">
      <w:pPr>
        <w:spacing w:line="360" w:lineRule="auto"/>
        <w:ind w:right="-1" w:firstLine="426"/>
        <w:jc w:val="center"/>
        <w:rPr>
          <w:sz w:val="28"/>
          <w:szCs w:val="28"/>
          <w:lang w:eastAsia="en-US"/>
        </w:rPr>
      </w:pPr>
      <w:r>
        <w:rPr>
          <w:sz w:val="28"/>
          <w:szCs w:val="28"/>
          <w:lang w:eastAsia="en-US"/>
        </w:rPr>
        <w:t>Рис.3.1. Обертач універсальни</w:t>
      </w:r>
      <w:r w:rsidRPr="00E20D7E">
        <w:rPr>
          <w:sz w:val="28"/>
          <w:szCs w:val="28"/>
          <w:lang w:eastAsia="en-US"/>
        </w:rPr>
        <w:t>й</w:t>
      </w:r>
      <w:r w:rsidR="00460AD0" w:rsidRPr="00E20D7E">
        <w:rPr>
          <w:sz w:val="28"/>
          <w:szCs w:val="28"/>
          <w:lang w:eastAsia="en-US"/>
        </w:rPr>
        <w:t xml:space="preserve"> </w:t>
      </w:r>
      <w:r w:rsidR="00460AD0" w:rsidRPr="00E20D7E">
        <w:rPr>
          <w:bCs/>
          <w:color w:val="333333"/>
          <w:sz w:val="28"/>
          <w:szCs w:val="28"/>
        </w:rPr>
        <w:t>М11080</w:t>
      </w:r>
    </w:p>
    <w:p w:rsidR="00E635C7" w:rsidRPr="00E20D7E" w:rsidRDefault="00460AD0" w:rsidP="006842AC">
      <w:pPr>
        <w:spacing w:line="360" w:lineRule="auto"/>
        <w:ind w:firstLine="426"/>
        <w:jc w:val="both"/>
        <w:rPr>
          <w:sz w:val="28"/>
          <w:szCs w:val="28"/>
        </w:rPr>
      </w:pPr>
      <w:r w:rsidRPr="00E20D7E">
        <w:rPr>
          <w:sz w:val="28"/>
          <w:szCs w:val="28"/>
        </w:rPr>
        <w:t>Технічні характеристи</w:t>
      </w:r>
      <w:r w:rsidR="00715CC7" w:rsidRPr="00E20D7E">
        <w:rPr>
          <w:sz w:val="28"/>
          <w:szCs w:val="28"/>
        </w:rPr>
        <w:t>ки</w:t>
      </w:r>
      <w:r w:rsidR="00E635C7" w:rsidRPr="00E20D7E">
        <w:rPr>
          <w:sz w:val="28"/>
          <w:szCs w:val="28"/>
        </w:rPr>
        <w:t xml:space="preserve"> обертача наведені в таблиці </w:t>
      </w:r>
      <w:r w:rsidR="0094133E">
        <w:rPr>
          <w:sz w:val="28"/>
          <w:szCs w:val="28"/>
        </w:rPr>
        <w:t>3.1.</w:t>
      </w:r>
    </w:p>
    <w:p w:rsidR="00715CC7" w:rsidRPr="00E20D7E" w:rsidRDefault="00715CC7" w:rsidP="00996504">
      <w:pPr>
        <w:spacing w:line="360" w:lineRule="auto"/>
        <w:ind w:firstLine="426"/>
        <w:jc w:val="both"/>
        <w:rPr>
          <w:sz w:val="28"/>
          <w:szCs w:val="28"/>
        </w:rPr>
      </w:pPr>
      <w:r w:rsidRPr="00E20D7E">
        <w:rPr>
          <w:sz w:val="28"/>
          <w:szCs w:val="28"/>
        </w:rPr>
        <w:t>Табли</w:t>
      </w:r>
      <w:r w:rsidR="00E635C7" w:rsidRPr="00E20D7E">
        <w:rPr>
          <w:sz w:val="28"/>
          <w:szCs w:val="28"/>
        </w:rPr>
        <w:t xml:space="preserve">ця </w:t>
      </w:r>
      <w:r w:rsidR="0094133E">
        <w:rPr>
          <w:sz w:val="28"/>
          <w:szCs w:val="28"/>
        </w:rPr>
        <w:t>3.1.</w:t>
      </w:r>
      <w:r w:rsidR="007D653A" w:rsidRPr="00E20D7E">
        <w:rPr>
          <w:sz w:val="28"/>
          <w:szCs w:val="28"/>
        </w:rPr>
        <w:t xml:space="preserve"> Характеристики обертача</w:t>
      </w:r>
      <w:r w:rsidR="00527140" w:rsidRPr="00E20D7E">
        <w:rPr>
          <w:sz w:val="28"/>
          <w:szCs w:val="28"/>
        </w:rPr>
        <w:t xml:space="preserve"> </w:t>
      </w:r>
      <w:r w:rsidR="00527140" w:rsidRPr="00E20D7E">
        <w:rPr>
          <w:rFonts w:eastAsia="Calibri"/>
          <w:sz w:val="28"/>
          <w:szCs w:val="28"/>
          <w:lang w:eastAsia="en-US"/>
        </w:rPr>
        <w:t>[11]</w:t>
      </w:r>
      <w:r w:rsidR="00527140" w:rsidRPr="00E20D7E">
        <w:rPr>
          <w:sz w:val="28"/>
          <w:szCs w:val="28"/>
        </w:rPr>
        <w:t>:</w:t>
      </w:r>
    </w:p>
    <w:tbl>
      <w:tblPr>
        <w:tblStyle w:val="aa"/>
        <w:tblW w:w="0" w:type="auto"/>
        <w:tblLook w:val="04A0" w:firstRow="1" w:lastRow="0" w:firstColumn="1" w:lastColumn="0" w:noHBand="0" w:noVBand="1"/>
      </w:tblPr>
      <w:tblGrid>
        <w:gridCol w:w="7168"/>
        <w:gridCol w:w="2176"/>
      </w:tblGrid>
      <w:tr w:rsidR="00715CC7" w:rsidRPr="00E20D7E" w:rsidTr="007D653A">
        <w:tc>
          <w:tcPr>
            <w:tcW w:w="7714" w:type="dxa"/>
          </w:tcPr>
          <w:p w:rsidR="00715CC7" w:rsidRPr="00E20D7E" w:rsidRDefault="00715CC7" w:rsidP="00996504">
            <w:pPr>
              <w:spacing w:line="360" w:lineRule="auto"/>
              <w:jc w:val="both"/>
              <w:rPr>
                <w:rFonts w:ascii="Times New Roman" w:eastAsia="Calibri" w:hAnsi="Times New Roman"/>
                <w:sz w:val="28"/>
                <w:szCs w:val="28"/>
                <w:lang w:eastAsia="en-US"/>
              </w:rPr>
            </w:pPr>
            <w:r w:rsidRPr="00E20D7E">
              <w:rPr>
                <w:rFonts w:ascii="Times New Roman" w:eastAsia="Calibri" w:hAnsi="Times New Roman"/>
                <w:sz w:val="28"/>
                <w:szCs w:val="28"/>
                <w:lang w:eastAsia="en-US"/>
              </w:rPr>
              <w:t>Найбільша вантажопідйомність, кг</w:t>
            </w:r>
          </w:p>
        </w:tc>
        <w:tc>
          <w:tcPr>
            <w:tcW w:w="2176" w:type="dxa"/>
          </w:tcPr>
          <w:p w:rsidR="00715CC7" w:rsidRPr="00E20D7E" w:rsidRDefault="00715CC7" w:rsidP="00996504">
            <w:pPr>
              <w:spacing w:line="360" w:lineRule="auto"/>
              <w:jc w:val="center"/>
              <w:rPr>
                <w:rFonts w:ascii="Times New Roman" w:eastAsia="Calibri" w:hAnsi="Times New Roman"/>
                <w:sz w:val="28"/>
                <w:szCs w:val="28"/>
                <w:lang w:eastAsia="en-US"/>
              </w:rPr>
            </w:pPr>
            <w:r w:rsidRPr="00E20D7E">
              <w:rPr>
                <w:rFonts w:ascii="Times New Roman" w:eastAsia="Calibri" w:hAnsi="Times New Roman"/>
                <w:sz w:val="28"/>
                <w:szCs w:val="28"/>
                <w:lang w:eastAsia="en-US"/>
              </w:rPr>
              <w:t>6300</w:t>
            </w:r>
          </w:p>
        </w:tc>
      </w:tr>
      <w:tr w:rsidR="00715CC7" w:rsidRPr="00E20D7E" w:rsidTr="007D653A">
        <w:tc>
          <w:tcPr>
            <w:tcW w:w="7714" w:type="dxa"/>
          </w:tcPr>
          <w:p w:rsidR="00715CC7" w:rsidRPr="00E20D7E" w:rsidRDefault="001E03BB" w:rsidP="00996504">
            <w:pPr>
              <w:spacing w:line="360" w:lineRule="auto"/>
              <w:jc w:val="both"/>
              <w:rPr>
                <w:rFonts w:ascii="Times New Roman" w:eastAsia="Calibri" w:hAnsi="Times New Roman"/>
                <w:sz w:val="28"/>
                <w:szCs w:val="28"/>
                <w:lang w:eastAsia="en-US"/>
              </w:rPr>
            </w:pPr>
            <w:r w:rsidRPr="00E20D7E">
              <w:rPr>
                <w:rFonts w:ascii="Times New Roman" w:eastAsia="Calibri" w:hAnsi="Times New Roman"/>
                <w:sz w:val="28"/>
                <w:szCs w:val="28"/>
                <w:lang w:eastAsia="en-US"/>
              </w:rPr>
              <w:t xml:space="preserve">Найбільший кут нахилу планшайби, градуси </w:t>
            </w:r>
          </w:p>
        </w:tc>
        <w:tc>
          <w:tcPr>
            <w:tcW w:w="2176" w:type="dxa"/>
          </w:tcPr>
          <w:p w:rsidR="00715CC7" w:rsidRPr="00E20D7E" w:rsidRDefault="001E03BB" w:rsidP="00996504">
            <w:pPr>
              <w:spacing w:line="360" w:lineRule="auto"/>
              <w:jc w:val="center"/>
              <w:rPr>
                <w:rFonts w:ascii="Times New Roman" w:eastAsia="Calibri" w:hAnsi="Times New Roman"/>
                <w:sz w:val="28"/>
                <w:szCs w:val="28"/>
                <w:lang w:eastAsia="en-US"/>
              </w:rPr>
            </w:pPr>
            <w:r w:rsidRPr="00E20D7E">
              <w:rPr>
                <w:rFonts w:ascii="Times New Roman" w:eastAsia="Calibri" w:hAnsi="Times New Roman"/>
                <w:sz w:val="28"/>
                <w:szCs w:val="28"/>
                <w:lang w:eastAsia="en-US"/>
              </w:rPr>
              <w:t>135</w:t>
            </w:r>
          </w:p>
        </w:tc>
      </w:tr>
      <w:tr w:rsidR="00715CC7" w:rsidRPr="00E20D7E" w:rsidTr="007D653A">
        <w:tc>
          <w:tcPr>
            <w:tcW w:w="7714" w:type="dxa"/>
          </w:tcPr>
          <w:p w:rsidR="00715CC7" w:rsidRPr="00E20D7E" w:rsidRDefault="001E03BB" w:rsidP="00996504">
            <w:pPr>
              <w:spacing w:line="360" w:lineRule="auto"/>
              <w:jc w:val="both"/>
              <w:rPr>
                <w:rFonts w:ascii="Times New Roman" w:eastAsia="Calibri" w:hAnsi="Times New Roman"/>
                <w:sz w:val="28"/>
                <w:szCs w:val="28"/>
                <w:lang w:eastAsia="en-US"/>
              </w:rPr>
            </w:pPr>
            <w:r w:rsidRPr="00E20D7E">
              <w:rPr>
                <w:rFonts w:ascii="Times New Roman" w:eastAsia="Calibri" w:hAnsi="Times New Roman"/>
                <w:sz w:val="28"/>
                <w:szCs w:val="28"/>
                <w:lang w:eastAsia="en-US"/>
              </w:rPr>
              <w:t>Найбільший крутний момент на вісі обертання планшайби, Н*м</w:t>
            </w:r>
          </w:p>
        </w:tc>
        <w:tc>
          <w:tcPr>
            <w:tcW w:w="2176" w:type="dxa"/>
          </w:tcPr>
          <w:p w:rsidR="00715CC7" w:rsidRPr="00E20D7E" w:rsidRDefault="001E03BB" w:rsidP="00996504">
            <w:pPr>
              <w:spacing w:line="360" w:lineRule="auto"/>
              <w:jc w:val="center"/>
              <w:rPr>
                <w:rFonts w:ascii="Times New Roman" w:eastAsia="Calibri" w:hAnsi="Times New Roman"/>
                <w:sz w:val="28"/>
                <w:szCs w:val="28"/>
                <w:lang w:eastAsia="en-US"/>
              </w:rPr>
            </w:pPr>
            <w:r w:rsidRPr="00E20D7E">
              <w:rPr>
                <w:rFonts w:ascii="Times New Roman" w:eastAsia="Calibri" w:hAnsi="Times New Roman"/>
                <w:sz w:val="28"/>
                <w:szCs w:val="28"/>
                <w:lang w:eastAsia="en-US"/>
              </w:rPr>
              <w:t>22000</w:t>
            </w:r>
          </w:p>
        </w:tc>
      </w:tr>
      <w:tr w:rsidR="00715CC7" w:rsidRPr="00E20D7E" w:rsidTr="007D653A">
        <w:tc>
          <w:tcPr>
            <w:tcW w:w="7714" w:type="dxa"/>
          </w:tcPr>
          <w:p w:rsidR="00715CC7" w:rsidRPr="00E20D7E" w:rsidRDefault="007D653A" w:rsidP="00996504">
            <w:pPr>
              <w:spacing w:line="360" w:lineRule="auto"/>
              <w:jc w:val="both"/>
              <w:rPr>
                <w:rFonts w:ascii="Times New Roman" w:eastAsia="Calibri" w:hAnsi="Times New Roman"/>
                <w:sz w:val="28"/>
                <w:szCs w:val="28"/>
                <w:lang w:eastAsia="en-US"/>
              </w:rPr>
            </w:pPr>
            <w:r w:rsidRPr="00E20D7E">
              <w:rPr>
                <w:rFonts w:ascii="Times New Roman" w:eastAsia="Calibri" w:hAnsi="Times New Roman"/>
                <w:sz w:val="28"/>
                <w:szCs w:val="28"/>
                <w:lang w:eastAsia="en-US"/>
              </w:rPr>
              <w:t>Габарити Д*Ш*В, мм</w:t>
            </w:r>
          </w:p>
        </w:tc>
        <w:tc>
          <w:tcPr>
            <w:tcW w:w="2176" w:type="dxa"/>
          </w:tcPr>
          <w:p w:rsidR="00715CC7" w:rsidRPr="00E20D7E" w:rsidRDefault="007D653A" w:rsidP="00996504">
            <w:pPr>
              <w:spacing w:line="360" w:lineRule="auto"/>
              <w:jc w:val="both"/>
              <w:rPr>
                <w:rFonts w:ascii="Times New Roman" w:eastAsia="Calibri" w:hAnsi="Times New Roman"/>
                <w:sz w:val="28"/>
                <w:szCs w:val="28"/>
                <w:lang w:eastAsia="en-US"/>
              </w:rPr>
            </w:pPr>
            <w:r w:rsidRPr="00E20D7E">
              <w:rPr>
                <w:rFonts w:ascii="Times New Roman" w:eastAsia="Calibri" w:hAnsi="Times New Roman"/>
                <w:sz w:val="28"/>
                <w:szCs w:val="28"/>
                <w:lang w:eastAsia="en-US"/>
              </w:rPr>
              <w:t>1820*2000*1345</w:t>
            </w:r>
          </w:p>
        </w:tc>
      </w:tr>
      <w:tr w:rsidR="00715CC7" w:rsidRPr="00E20D7E" w:rsidTr="007D653A">
        <w:tc>
          <w:tcPr>
            <w:tcW w:w="7714" w:type="dxa"/>
          </w:tcPr>
          <w:p w:rsidR="00715CC7" w:rsidRPr="00E20D7E" w:rsidRDefault="007D653A" w:rsidP="00996504">
            <w:pPr>
              <w:spacing w:line="360" w:lineRule="auto"/>
              <w:jc w:val="both"/>
              <w:rPr>
                <w:rFonts w:ascii="Times New Roman" w:eastAsia="Calibri" w:hAnsi="Times New Roman"/>
                <w:sz w:val="28"/>
                <w:szCs w:val="28"/>
                <w:lang w:eastAsia="en-US"/>
              </w:rPr>
            </w:pPr>
            <w:r w:rsidRPr="00E20D7E">
              <w:rPr>
                <w:rFonts w:ascii="Times New Roman" w:eastAsia="Calibri" w:hAnsi="Times New Roman"/>
                <w:sz w:val="28"/>
                <w:szCs w:val="28"/>
                <w:lang w:eastAsia="en-US"/>
              </w:rPr>
              <w:t>Вага, кг</w:t>
            </w:r>
          </w:p>
        </w:tc>
        <w:tc>
          <w:tcPr>
            <w:tcW w:w="2176" w:type="dxa"/>
          </w:tcPr>
          <w:p w:rsidR="00715CC7" w:rsidRPr="00E20D7E" w:rsidRDefault="007D653A" w:rsidP="00996504">
            <w:pPr>
              <w:spacing w:line="360" w:lineRule="auto"/>
              <w:jc w:val="center"/>
              <w:rPr>
                <w:rFonts w:ascii="Times New Roman" w:eastAsia="Calibri" w:hAnsi="Times New Roman"/>
                <w:sz w:val="28"/>
                <w:szCs w:val="28"/>
                <w:lang w:eastAsia="en-US"/>
              </w:rPr>
            </w:pPr>
            <w:r w:rsidRPr="00E20D7E">
              <w:rPr>
                <w:rFonts w:ascii="Times New Roman" w:eastAsia="Calibri" w:hAnsi="Times New Roman"/>
                <w:sz w:val="28"/>
                <w:szCs w:val="28"/>
                <w:lang w:eastAsia="en-US"/>
              </w:rPr>
              <w:t>2700</w:t>
            </w:r>
          </w:p>
        </w:tc>
      </w:tr>
    </w:tbl>
    <w:p w:rsidR="00460AD0" w:rsidRPr="00E20D7E" w:rsidRDefault="007D653A" w:rsidP="00996504">
      <w:pPr>
        <w:spacing w:line="360" w:lineRule="auto"/>
        <w:ind w:firstLine="709"/>
        <w:jc w:val="both"/>
        <w:rPr>
          <w:sz w:val="28"/>
          <w:szCs w:val="28"/>
        </w:rPr>
      </w:pPr>
      <w:r w:rsidRPr="00E20D7E">
        <w:rPr>
          <w:rFonts w:eastAsia="Calibri"/>
          <w:sz w:val="28"/>
          <w:szCs w:val="28"/>
          <w:lang w:eastAsia="en-US"/>
        </w:rPr>
        <w:lastRenderedPageBreak/>
        <w:t xml:space="preserve">При зварюванні поздовжнього шву автомат знаходиться зовні обичайки, він закріплений до консолі а зварювання відбувається завдяки переміщення консолі вздовж стику. </w:t>
      </w:r>
    </w:p>
    <w:p w:rsidR="00460AD0" w:rsidRPr="00E20D7E" w:rsidRDefault="00673286" w:rsidP="00996504">
      <w:pPr>
        <w:spacing w:line="360" w:lineRule="auto"/>
        <w:ind w:firstLine="567"/>
        <w:jc w:val="center"/>
        <w:outlineLvl w:val="1"/>
        <w:rPr>
          <w:rFonts w:eastAsia="Calibri"/>
          <w:b/>
          <w:sz w:val="28"/>
          <w:szCs w:val="22"/>
          <w:lang w:eastAsia="en-US"/>
        </w:rPr>
      </w:pPr>
      <w:bookmarkStart w:id="18" w:name="_Toc58175746"/>
      <w:r w:rsidRPr="00E20D7E">
        <w:rPr>
          <w:rFonts w:eastAsia="Calibri"/>
          <w:b/>
          <w:sz w:val="28"/>
          <w:szCs w:val="22"/>
          <w:lang w:eastAsia="en-US"/>
        </w:rPr>
        <w:t>3.2</w:t>
      </w:r>
      <w:r w:rsidR="00056F0E" w:rsidRPr="00E20D7E">
        <w:rPr>
          <w:rFonts w:eastAsia="Calibri"/>
          <w:b/>
          <w:sz w:val="28"/>
          <w:szCs w:val="22"/>
          <w:lang w:eastAsia="en-US"/>
        </w:rPr>
        <w:t>. Порядок виконання зварювальних операцій</w:t>
      </w:r>
      <w:bookmarkEnd w:id="18"/>
    </w:p>
    <w:p w:rsidR="00D57593" w:rsidRPr="00E20D7E" w:rsidRDefault="00D57593" w:rsidP="00996504">
      <w:pPr>
        <w:spacing w:line="360" w:lineRule="auto"/>
        <w:ind w:firstLine="567"/>
        <w:jc w:val="both"/>
        <w:rPr>
          <w:rFonts w:eastAsia="Calibri"/>
          <w:sz w:val="28"/>
          <w:szCs w:val="22"/>
          <w:lang w:eastAsia="en-US"/>
        </w:rPr>
      </w:pPr>
      <w:r w:rsidRPr="00E20D7E">
        <w:rPr>
          <w:rFonts w:eastAsia="Calibri"/>
          <w:sz w:val="28"/>
          <w:szCs w:val="22"/>
          <w:lang w:eastAsia="en-US"/>
        </w:rPr>
        <w:t>Листовий прокат на заготівельну ділянку транспортується на автонавантажувачі де здійснюється чистка листів на дробоструминній-дробометальній установці</w:t>
      </w:r>
      <w:r w:rsidR="00B32917">
        <w:rPr>
          <w:rFonts w:eastAsia="Calibri"/>
          <w:sz w:val="28"/>
          <w:szCs w:val="22"/>
          <w:lang w:eastAsia="en-US"/>
        </w:rPr>
        <w:t xml:space="preserve"> з рольгангом RB 2100 (рис. 3.2</w:t>
      </w:r>
      <w:r w:rsidRPr="00E20D7E">
        <w:rPr>
          <w:rFonts w:eastAsia="Calibri"/>
          <w:sz w:val="28"/>
          <w:szCs w:val="22"/>
          <w:lang w:eastAsia="en-US"/>
        </w:rPr>
        <w:t>)</w:t>
      </w:r>
      <w:r w:rsidR="00527140" w:rsidRPr="00E20D7E">
        <w:rPr>
          <w:rFonts w:eastAsia="Calibri"/>
          <w:sz w:val="28"/>
          <w:szCs w:val="28"/>
          <w:lang w:eastAsia="en-US"/>
        </w:rPr>
        <w:t xml:space="preserve"> [12]</w:t>
      </w:r>
      <w:r w:rsidR="00527140" w:rsidRPr="00E20D7E">
        <w:rPr>
          <w:sz w:val="28"/>
          <w:szCs w:val="28"/>
        </w:rPr>
        <w:t>:</w:t>
      </w:r>
      <w:r w:rsidRPr="00E20D7E">
        <w:rPr>
          <w:rFonts w:eastAsia="Calibri"/>
          <w:sz w:val="28"/>
          <w:szCs w:val="22"/>
          <w:lang w:eastAsia="en-US"/>
        </w:rPr>
        <w:t xml:space="preserve"> </w:t>
      </w:r>
    </w:p>
    <w:p w:rsidR="00D57593" w:rsidRPr="00E20D7E" w:rsidRDefault="00D57593" w:rsidP="00996504">
      <w:pPr>
        <w:spacing w:line="360" w:lineRule="auto"/>
        <w:jc w:val="center"/>
        <w:rPr>
          <w:sz w:val="28"/>
          <w:szCs w:val="22"/>
        </w:rPr>
      </w:pPr>
      <w:r w:rsidRPr="00E20D7E">
        <w:rPr>
          <w:noProof/>
          <w:sz w:val="28"/>
          <w:szCs w:val="22"/>
          <w:lang w:eastAsia="uk-UA"/>
        </w:rPr>
        <w:drawing>
          <wp:inline distT="0" distB="0" distL="0" distR="0" wp14:anchorId="4D9A71BB" wp14:editId="3909EAFA">
            <wp:extent cx="2576946" cy="1841732"/>
            <wp:effectExtent l="0" t="0" r="0" b="6350"/>
            <wp:docPr id="64" name="Рисунок 6" descr="C:\Users\Weiss\Desktop\RB 21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Weiss\Desktop\RB 2100.png"/>
                    <pic:cNvPicPr>
                      <a:picLocks noChangeAspect="1" noChangeArrowheads="1"/>
                    </pic:cNvPicPr>
                  </pic:nvPicPr>
                  <pic:blipFill>
                    <a:blip r:embed="rId29"/>
                    <a:srcRect/>
                    <a:stretch>
                      <a:fillRect/>
                    </a:stretch>
                  </pic:blipFill>
                  <pic:spPr bwMode="auto">
                    <a:xfrm>
                      <a:off x="0" y="0"/>
                      <a:ext cx="2587387" cy="1849194"/>
                    </a:xfrm>
                    <a:prstGeom prst="rect">
                      <a:avLst/>
                    </a:prstGeom>
                    <a:noFill/>
                    <a:ln w="9525">
                      <a:noFill/>
                      <a:miter lim="800000"/>
                      <a:headEnd/>
                      <a:tailEnd/>
                    </a:ln>
                  </pic:spPr>
                </pic:pic>
              </a:graphicData>
            </a:graphic>
          </wp:inline>
        </w:drawing>
      </w:r>
    </w:p>
    <w:p w:rsidR="00E635C7" w:rsidRPr="006842AC" w:rsidRDefault="00B32917" w:rsidP="006842AC">
      <w:pPr>
        <w:spacing w:line="360" w:lineRule="auto"/>
        <w:ind w:firstLine="709"/>
        <w:jc w:val="both"/>
        <w:rPr>
          <w:sz w:val="28"/>
          <w:szCs w:val="22"/>
        </w:rPr>
      </w:pPr>
      <w:r>
        <w:rPr>
          <w:sz w:val="28"/>
          <w:szCs w:val="22"/>
        </w:rPr>
        <w:t>Рисунок 3.2.</w:t>
      </w:r>
      <w:r w:rsidR="00D57593" w:rsidRPr="00E20D7E">
        <w:rPr>
          <w:sz w:val="28"/>
          <w:szCs w:val="22"/>
        </w:rPr>
        <w:t xml:space="preserve"> Дробоструминно-дробометальна установка з рольгангом RB 2100</w:t>
      </w:r>
      <w:r>
        <w:rPr>
          <w:sz w:val="28"/>
          <w:szCs w:val="22"/>
        </w:rPr>
        <w:t>.</w:t>
      </w:r>
    </w:p>
    <w:p w:rsidR="00D57593" w:rsidRPr="00E20D7E" w:rsidRDefault="00E635C7" w:rsidP="00996504">
      <w:pPr>
        <w:spacing w:line="360" w:lineRule="auto"/>
        <w:ind w:firstLine="567"/>
        <w:jc w:val="both"/>
        <w:rPr>
          <w:rFonts w:eastAsia="Calibri"/>
          <w:sz w:val="28"/>
          <w:szCs w:val="22"/>
          <w:lang w:eastAsia="en-US"/>
        </w:rPr>
      </w:pPr>
      <w:r w:rsidRPr="00E20D7E">
        <w:rPr>
          <w:rFonts w:eastAsia="Calibri"/>
          <w:sz w:val="28"/>
          <w:szCs w:val="22"/>
          <w:lang w:eastAsia="en-US"/>
        </w:rPr>
        <w:t xml:space="preserve">Таблиця </w:t>
      </w:r>
      <w:r w:rsidR="0094133E">
        <w:rPr>
          <w:rFonts w:eastAsia="Calibri"/>
          <w:sz w:val="28"/>
          <w:szCs w:val="22"/>
          <w:lang w:eastAsia="en-US"/>
        </w:rPr>
        <w:t>3.2.</w:t>
      </w:r>
      <w:r w:rsidR="00D57593" w:rsidRPr="00E20D7E">
        <w:rPr>
          <w:rFonts w:eastAsia="Calibri"/>
          <w:sz w:val="28"/>
          <w:szCs w:val="22"/>
          <w:lang w:eastAsia="en-US"/>
        </w:rPr>
        <w:t xml:space="preserve"> Основні технологічні характеристики дробоструминно-дробометальної установки з рольгангом RB 2100</w:t>
      </w:r>
      <w:r w:rsidR="00527140" w:rsidRPr="00E20D7E">
        <w:rPr>
          <w:rFonts w:eastAsia="Calibri"/>
          <w:sz w:val="28"/>
          <w:szCs w:val="22"/>
          <w:lang w:eastAsia="en-US"/>
        </w:rPr>
        <w:t xml:space="preserve"> </w:t>
      </w:r>
      <w:r w:rsidR="00527140" w:rsidRPr="00E20D7E">
        <w:rPr>
          <w:rFonts w:eastAsia="Calibri"/>
          <w:sz w:val="28"/>
          <w:szCs w:val="28"/>
          <w:lang w:eastAsia="en-US"/>
        </w:rPr>
        <w:t>[12]</w:t>
      </w:r>
      <w:r w:rsidR="00527140" w:rsidRPr="00E20D7E">
        <w:rPr>
          <w:sz w:val="28"/>
          <w:szCs w:val="28"/>
        </w:rPr>
        <w:t>:</w:t>
      </w:r>
      <w:r w:rsidR="006E02B6" w:rsidRPr="00E20D7E">
        <w:rPr>
          <w:rFonts w:eastAsia="Calibri"/>
          <w:sz w:val="28"/>
          <w:szCs w:val="22"/>
          <w:lang w:eastAsia="en-US"/>
        </w:rPr>
        <w:t>.</w:t>
      </w:r>
    </w:p>
    <w:tbl>
      <w:tblPr>
        <w:tblStyle w:val="32"/>
        <w:tblW w:w="0" w:type="auto"/>
        <w:tblLook w:val="04A0" w:firstRow="1" w:lastRow="0" w:firstColumn="1" w:lastColumn="0" w:noHBand="0" w:noVBand="1"/>
      </w:tblPr>
      <w:tblGrid>
        <w:gridCol w:w="5386"/>
        <w:gridCol w:w="1418"/>
      </w:tblGrid>
      <w:tr w:rsidR="00D57593" w:rsidRPr="00E20D7E" w:rsidTr="007B08AF">
        <w:tc>
          <w:tcPr>
            <w:tcW w:w="5386" w:type="dxa"/>
          </w:tcPr>
          <w:p w:rsidR="00D57593" w:rsidRPr="00E20D7E" w:rsidRDefault="00D57593" w:rsidP="00996504">
            <w:pPr>
              <w:spacing w:line="360" w:lineRule="auto"/>
              <w:jc w:val="both"/>
              <w:rPr>
                <w:szCs w:val="22"/>
                <w:lang w:val="uk-UA" w:eastAsia="en-US"/>
              </w:rPr>
            </w:pPr>
            <w:r w:rsidRPr="00E20D7E">
              <w:rPr>
                <w:szCs w:val="22"/>
                <w:lang w:val="uk-UA" w:eastAsia="en-US"/>
              </w:rPr>
              <w:t>Назва показника</w:t>
            </w:r>
          </w:p>
        </w:tc>
        <w:tc>
          <w:tcPr>
            <w:tcW w:w="1418" w:type="dxa"/>
          </w:tcPr>
          <w:p w:rsidR="00D57593" w:rsidRPr="00E20D7E" w:rsidRDefault="00D57593" w:rsidP="00996504">
            <w:pPr>
              <w:spacing w:line="360" w:lineRule="auto"/>
              <w:jc w:val="both"/>
              <w:rPr>
                <w:szCs w:val="22"/>
                <w:lang w:val="uk-UA" w:eastAsia="en-US"/>
              </w:rPr>
            </w:pPr>
            <w:r w:rsidRPr="00E20D7E">
              <w:rPr>
                <w:szCs w:val="22"/>
                <w:lang w:val="uk-UA" w:eastAsia="en-US"/>
              </w:rPr>
              <w:t>Значення</w:t>
            </w:r>
          </w:p>
        </w:tc>
      </w:tr>
      <w:tr w:rsidR="00D57593" w:rsidRPr="00E20D7E" w:rsidTr="007B08AF">
        <w:tc>
          <w:tcPr>
            <w:tcW w:w="5386" w:type="dxa"/>
          </w:tcPr>
          <w:p w:rsidR="00D57593" w:rsidRPr="00E20D7E" w:rsidRDefault="00D57593" w:rsidP="00996504">
            <w:pPr>
              <w:spacing w:line="360" w:lineRule="auto"/>
              <w:jc w:val="both"/>
              <w:rPr>
                <w:szCs w:val="22"/>
                <w:lang w:val="uk-UA" w:eastAsia="en-US"/>
              </w:rPr>
            </w:pPr>
            <w:r w:rsidRPr="00E20D7E">
              <w:rPr>
                <w:szCs w:val="22"/>
                <w:lang w:val="uk-UA" w:eastAsia="en-US"/>
              </w:rPr>
              <w:t>Максимальна ширина завантаження, мм</w:t>
            </w:r>
          </w:p>
        </w:tc>
        <w:tc>
          <w:tcPr>
            <w:tcW w:w="1418" w:type="dxa"/>
          </w:tcPr>
          <w:p w:rsidR="00D57593" w:rsidRPr="00E20D7E" w:rsidRDefault="00D57593" w:rsidP="00996504">
            <w:pPr>
              <w:spacing w:line="360" w:lineRule="auto"/>
              <w:jc w:val="both"/>
              <w:rPr>
                <w:szCs w:val="22"/>
                <w:lang w:val="uk-UA" w:eastAsia="en-US"/>
              </w:rPr>
            </w:pPr>
            <w:r w:rsidRPr="00E20D7E">
              <w:rPr>
                <w:szCs w:val="22"/>
                <w:lang w:val="uk-UA" w:eastAsia="en-US"/>
              </w:rPr>
              <w:t>2100</w:t>
            </w:r>
          </w:p>
        </w:tc>
      </w:tr>
      <w:tr w:rsidR="00D57593" w:rsidRPr="00E20D7E" w:rsidTr="007B08AF">
        <w:tc>
          <w:tcPr>
            <w:tcW w:w="5386" w:type="dxa"/>
          </w:tcPr>
          <w:p w:rsidR="00D57593" w:rsidRPr="00E20D7E" w:rsidRDefault="00D57593" w:rsidP="00996504">
            <w:pPr>
              <w:spacing w:line="360" w:lineRule="auto"/>
              <w:jc w:val="both"/>
              <w:rPr>
                <w:szCs w:val="22"/>
                <w:lang w:val="uk-UA" w:eastAsia="en-US"/>
              </w:rPr>
            </w:pPr>
            <w:r w:rsidRPr="00E20D7E">
              <w:rPr>
                <w:szCs w:val="22"/>
                <w:lang w:val="uk-UA" w:eastAsia="en-US"/>
              </w:rPr>
              <w:t>Максимальна ширина проходу, мм</w:t>
            </w:r>
          </w:p>
        </w:tc>
        <w:tc>
          <w:tcPr>
            <w:tcW w:w="1418" w:type="dxa"/>
          </w:tcPr>
          <w:p w:rsidR="00D57593" w:rsidRPr="00E20D7E" w:rsidRDefault="00D57593" w:rsidP="00996504">
            <w:pPr>
              <w:spacing w:line="360" w:lineRule="auto"/>
              <w:jc w:val="both"/>
              <w:rPr>
                <w:szCs w:val="22"/>
                <w:lang w:val="uk-UA" w:eastAsia="en-US"/>
              </w:rPr>
            </w:pPr>
            <w:r w:rsidRPr="00E20D7E">
              <w:rPr>
                <w:szCs w:val="22"/>
                <w:lang w:val="uk-UA" w:eastAsia="en-US"/>
              </w:rPr>
              <w:t>500</w:t>
            </w:r>
          </w:p>
        </w:tc>
      </w:tr>
      <w:tr w:rsidR="00D57593" w:rsidRPr="00E20D7E" w:rsidTr="007B08AF">
        <w:tc>
          <w:tcPr>
            <w:tcW w:w="5386" w:type="dxa"/>
          </w:tcPr>
          <w:p w:rsidR="00D57593" w:rsidRPr="00E20D7E" w:rsidRDefault="00D57593" w:rsidP="00996504">
            <w:pPr>
              <w:spacing w:line="360" w:lineRule="auto"/>
              <w:jc w:val="both"/>
              <w:rPr>
                <w:szCs w:val="22"/>
                <w:lang w:val="uk-UA" w:eastAsia="en-US"/>
              </w:rPr>
            </w:pPr>
            <w:r w:rsidRPr="00E20D7E">
              <w:rPr>
                <w:szCs w:val="22"/>
                <w:lang w:val="uk-UA" w:eastAsia="en-US"/>
              </w:rPr>
              <w:t>Максимальна висота профілю, мм</w:t>
            </w:r>
          </w:p>
        </w:tc>
        <w:tc>
          <w:tcPr>
            <w:tcW w:w="1418" w:type="dxa"/>
          </w:tcPr>
          <w:p w:rsidR="00D57593" w:rsidRPr="00E20D7E" w:rsidRDefault="00D57593" w:rsidP="00996504">
            <w:pPr>
              <w:spacing w:line="360" w:lineRule="auto"/>
              <w:jc w:val="both"/>
              <w:rPr>
                <w:szCs w:val="22"/>
                <w:lang w:val="uk-UA" w:eastAsia="en-US"/>
              </w:rPr>
            </w:pPr>
            <w:r w:rsidRPr="00E20D7E">
              <w:rPr>
                <w:szCs w:val="22"/>
                <w:lang w:val="uk-UA" w:eastAsia="en-US"/>
              </w:rPr>
              <w:t>419</w:t>
            </w:r>
          </w:p>
        </w:tc>
      </w:tr>
      <w:tr w:rsidR="00D57593" w:rsidRPr="00E20D7E" w:rsidTr="007B08AF">
        <w:tc>
          <w:tcPr>
            <w:tcW w:w="5386" w:type="dxa"/>
          </w:tcPr>
          <w:p w:rsidR="00D57593" w:rsidRPr="00E20D7E" w:rsidRDefault="00D57593" w:rsidP="00996504">
            <w:pPr>
              <w:spacing w:line="360" w:lineRule="auto"/>
              <w:jc w:val="both"/>
              <w:rPr>
                <w:szCs w:val="22"/>
                <w:lang w:val="uk-UA" w:eastAsia="en-US"/>
              </w:rPr>
            </w:pPr>
            <w:r w:rsidRPr="00E20D7E">
              <w:rPr>
                <w:szCs w:val="22"/>
                <w:lang w:val="uk-UA" w:eastAsia="en-US"/>
              </w:rPr>
              <w:t>Максимальна товщина листа, мм</w:t>
            </w:r>
          </w:p>
        </w:tc>
        <w:tc>
          <w:tcPr>
            <w:tcW w:w="1418" w:type="dxa"/>
          </w:tcPr>
          <w:p w:rsidR="00D57593" w:rsidRPr="00E20D7E" w:rsidRDefault="00D57593" w:rsidP="00996504">
            <w:pPr>
              <w:spacing w:line="360" w:lineRule="auto"/>
              <w:jc w:val="both"/>
              <w:rPr>
                <w:szCs w:val="22"/>
                <w:lang w:val="uk-UA" w:eastAsia="en-US"/>
              </w:rPr>
            </w:pPr>
            <w:r w:rsidRPr="00E20D7E">
              <w:rPr>
                <w:szCs w:val="22"/>
                <w:lang w:val="uk-UA" w:eastAsia="en-US"/>
              </w:rPr>
              <w:t>50</w:t>
            </w:r>
          </w:p>
        </w:tc>
      </w:tr>
      <w:tr w:rsidR="00D57593" w:rsidRPr="00E20D7E" w:rsidTr="007B08AF">
        <w:tc>
          <w:tcPr>
            <w:tcW w:w="5386" w:type="dxa"/>
          </w:tcPr>
          <w:p w:rsidR="00D57593" w:rsidRPr="00E20D7E" w:rsidRDefault="00D57593" w:rsidP="00996504">
            <w:pPr>
              <w:spacing w:line="360" w:lineRule="auto"/>
              <w:jc w:val="both"/>
              <w:rPr>
                <w:szCs w:val="22"/>
                <w:lang w:val="uk-UA" w:eastAsia="en-US"/>
              </w:rPr>
            </w:pPr>
            <w:r w:rsidRPr="00E20D7E">
              <w:rPr>
                <w:szCs w:val="22"/>
                <w:lang w:val="uk-UA" w:eastAsia="en-US"/>
              </w:rPr>
              <w:t>Мінімальна товщина листа, мм, при T = 800 мм</w:t>
            </w:r>
          </w:p>
        </w:tc>
        <w:tc>
          <w:tcPr>
            <w:tcW w:w="1418" w:type="dxa"/>
          </w:tcPr>
          <w:p w:rsidR="00D57593" w:rsidRPr="00E20D7E" w:rsidRDefault="00D57593" w:rsidP="00996504">
            <w:pPr>
              <w:spacing w:line="360" w:lineRule="auto"/>
              <w:jc w:val="both"/>
              <w:rPr>
                <w:szCs w:val="22"/>
                <w:lang w:val="uk-UA" w:eastAsia="en-US"/>
              </w:rPr>
            </w:pPr>
            <w:r w:rsidRPr="00E20D7E">
              <w:rPr>
                <w:szCs w:val="22"/>
                <w:lang w:val="uk-UA" w:eastAsia="en-US"/>
              </w:rPr>
              <w:t>5</w:t>
            </w:r>
          </w:p>
        </w:tc>
      </w:tr>
      <w:tr w:rsidR="00D57593" w:rsidRPr="00E20D7E" w:rsidTr="007B08AF">
        <w:tc>
          <w:tcPr>
            <w:tcW w:w="5386" w:type="dxa"/>
          </w:tcPr>
          <w:p w:rsidR="00D57593" w:rsidRPr="00E20D7E" w:rsidRDefault="00D57593" w:rsidP="00996504">
            <w:pPr>
              <w:spacing w:line="360" w:lineRule="auto"/>
              <w:jc w:val="both"/>
              <w:rPr>
                <w:szCs w:val="22"/>
                <w:lang w:val="uk-UA" w:eastAsia="en-US"/>
              </w:rPr>
            </w:pPr>
            <w:r w:rsidRPr="00E20D7E">
              <w:rPr>
                <w:szCs w:val="22"/>
                <w:lang w:val="uk-UA" w:eastAsia="en-US"/>
              </w:rPr>
              <w:t>Число турбін × потужність, кВт</w:t>
            </w:r>
          </w:p>
        </w:tc>
        <w:tc>
          <w:tcPr>
            <w:tcW w:w="1418" w:type="dxa"/>
          </w:tcPr>
          <w:p w:rsidR="00D57593" w:rsidRPr="00E20D7E" w:rsidRDefault="00D57593" w:rsidP="00996504">
            <w:pPr>
              <w:spacing w:line="360" w:lineRule="auto"/>
              <w:jc w:val="both"/>
              <w:rPr>
                <w:szCs w:val="22"/>
                <w:lang w:val="uk-UA" w:eastAsia="en-US"/>
              </w:rPr>
            </w:pPr>
            <w:r w:rsidRPr="00E20D7E">
              <w:rPr>
                <w:szCs w:val="22"/>
                <w:lang w:val="uk-UA" w:eastAsia="en-US"/>
              </w:rPr>
              <w:t>4 × 11</w:t>
            </w:r>
          </w:p>
        </w:tc>
      </w:tr>
      <w:tr w:rsidR="00D57593" w:rsidRPr="00E20D7E" w:rsidTr="007B08AF">
        <w:tc>
          <w:tcPr>
            <w:tcW w:w="5386" w:type="dxa"/>
          </w:tcPr>
          <w:p w:rsidR="00D57593" w:rsidRPr="00E20D7E" w:rsidRDefault="00D57593" w:rsidP="00996504">
            <w:pPr>
              <w:spacing w:line="360" w:lineRule="auto"/>
              <w:jc w:val="both"/>
              <w:rPr>
                <w:szCs w:val="22"/>
                <w:lang w:val="uk-UA" w:eastAsia="en-US"/>
              </w:rPr>
            </w:pPr>
            <w:r w:rsidRPr="00E20D7E">
              <w:rPr>
                <w:szCs w:val="22"/>
                <w:lang w:val="uk-UA" w:eastAsia="en-US"/>
              </w:rPr>
              <w:t>Варіант</w:t>
            </w:r>
          </w:p>
        </w:tc>
        <w:tc>
          <w:tcPr>
            <w:tcW w:w="1418" w:type="dxa"/>
          </w:tcPr>
          <w:p w:rsidR="00D57593" w:rsidRPr="00E20D7E" w:rsidRDefault="00D57593" w:rsidP="00996504">
            <w:pPr>
              <w:spacing w:line="360" w:lineRule="auto"/>
              <w:jc w:val="both"/>
              <w:rPr>
                <w:szCs w:val="22"/>
                <w:lang w:val="uk-UA" w:eastAsia="en-US"/>
              </w:rPr>
            </w:pPr>
            <w:r w:rsidRPr="00E20D7E">
              <w:rPr>
                <w:szCs w:val="22"/>
                <w:lang w:val="uk-UA" w:eastAsia="en-US"/>
              </w:rPr>
              <w:t>6 × 15</w:t>
            </w:r>
          </w:p>
        </w:tc>
      </w:tr>
      <w:tr w:rsidR="00D57593" w:rsidRPr="00E20D7E" w:rsidTr="007B08AF">
        <w:tc>
          <w:tcPr>
            <w:tcW w:w="5386" w:type="dxa"/>
          </w:tcPr>
          <w:p w:rsidR="00D57593" w:rsidRPr="00E20D7E" w:rsidRDefault="00D57593" w:rsidP="00996504">
            <w:pPr>
              <w:spacing w:line="360" w:lineRule="auto"/>
              <w:jc w:val="both"/>
              <w:rPr>
                <w:szCs w:val="22"/>
                <w:lang w:val="uk-UA" w:eastAsia="en-US"/>
              </w:rPr>
            </w:pPr>
            <w:r w:rsidRPr="00E20D7E">
              <w:rPr>
                <w:szCs w:val="22"/>
                <w:lang w:val="uk-UA" w:eastAsia="en-US"/>
              </w:rPr>
              <w:t>Крок рольгангу, мм</w:t>
            </w:r>
          </w:p>
        </w:tc>
        <w:tc>
          <w:tcPr>
            <w:tcW w:w="1418" w:type="dxa"/>
          </w:tcPr>
          <w:p w:rsidR="00D57593" w:rsidRPr="00E20D7E" w:rsidRDefault="00D57593" w:rsidP="00996504">
            <w:pPr>
              <w:spacing w:line="360" w:lineRule="auto"/>
              <w:jc w:val="both"/>
              <w:rPr>
                <w:szCs w:val="22"/>
                <w:lang w:val="uk-UA" w:eastAsia="en-US"/>
              </w:rPr>
            </w:pPr>
            <w:r w:rsidRPr="00E20D7E">
              <w:rPr>
                <w:szCs w:val="22"/>
                <w:lang w:val="uk-UA" w:eastAsia="en-US"/>
              </w:rPr>
              <w:t>800</w:t>
            </w:r>
          </w:p>
        </w:tc>
      </w:tr>
      <w:tr w:rsidR="00D57593" w:rsidRPr="00E20D7E" w:rsidTr="007B08AF">
        <w:tc>
          <w:tcPr>
            <w:tcW w:w="5386" w:type="dxa"/>
          </w:tcPr>
          <w:p w:rsidR="00D57593" w:rsidRPr="00E20D7E" w:rsidRDefault="00D57593" w:rsidP="00996504">
            <w:pPr>
              <w:spacing w:line="360" w:lineRule="auto"/>
              <w:jc w:val="both"/>
              <w:rPr>
                <w:szCs w:val="22"/>
                <w:lang w:val="uk-UA" w:eastAsia="en-US"/>
              </w:rPr>
            </w:pPr>
            <w:r w:rsidRPr="00E20D7E">
              <w:rPr>
                <w:szCs w:val="22"/>
                <w:lang w:val="uk-UA" w:eastAsia="en-US"/>
              </w:rPr>
              <w:t>Альтернатива</w:t>
            </w:r>
          </w:p>
        </w:tc>
        <w:tc>
          <w:tcPr>
            <w:tcW w:w="1418" w:type="dxa"/>
          </w:tcPr>
          <w:p w:rsidR="00D57593" w:rsidRPr="00E20D7E" w:rsidRDefault="00D57593" w:rsidP="00996504">
            <w:pPr>
              <w:spacing w:line="360" w:lineRule="auto"/>
              <w:jc w:val="both"/>
              <w:rPr>
                <w:szCs w:val="22"/>
                <w:lang w:val="uk-UA" w:eastAsia="en-US"/>
              </w:rPr>
            </w:pPr>
            <w:r w:rsidRPr="00E20D7E">
              <w:rPr>
                <w:szCs w:val="22"/>
                <w:lang w:val="uk-UA" w:eastAsia="en-US"/>
              </w:rPr>
              <w:t>400</w:t>
            </w:r>
          </w:p>
        </w:tc>
      </w:tr>
      <w:tr w:rsidR="00D57593" w:rsidRPr="00E20D7E" w:rsidTr="007B08AF">
        <w:tc>
          <w:tcPr>
            <w:tcW w:w="5386" w:type="dxa"/>
          </w:tcPr>
          <w:p w:rsidR="00D57593" w:rsidRPr="00E20D7E" w:rsidRDefault="00D57593" w:rsidP="00996504">
            <w:pPr>
              <w:spacing w:line="360" w:lineRule="auto"/>
              <w:jc w:val="both"/>
              <w:rPr>
                <w:szCs w:val="22"/>
                <w:lang w:val="uk-UA" w:eastAsia="en-US"/>
              </w:rPr>
            </w:pPr>
            <w:r w:rsidRPr="00E20D7E">
              <w:rPr>
                <w:szCs w:val="22"/>
                <w:lang w:val="uk-UA" w:eastAsia="en-US"/>
              </w:rPr>
              <w:t>Базова поверхня машини (без звукоізоляції), мм</w:t>
            </w:r>
          </w:p>
        </w:tc>
        <w:tc>
          <w:tcPr>
            <w:tcW w:w="1418" w:type="dxa"/>
          </w:tcPr>
          <w:p w:rsidR="00D57593" w:rsidRPr="00E20D7E" w:rsidRDefault="00D57593" w:rsidP="00996504">
            <w:pPr>
              <w:spacing w:line="360" w:lineRule="auto"/>
              <w:jc w:val="both"/>
              <w:rPr>
                <w:szCs w:val="22"/>
                <w:lang w:val="uk-UA" w:eastAsia="en-US"/>
              </w:rPr>
            </w:pPr>
            <w:r w:rsidRPr="00E20D7E">
              <w:rPr>
                <w:szCs w:val="22"/>
                <w:lang w:val="uk-UA" w:eastAsia="en-US"/>
              </w:rPr>
              <w:t>8500 × 4200</w:t>
            </w:r>
          </w:p>
        </w:tc>
      </w:tr>
      <w:tr w:rsidR="00D57593" w:rsidRPr="00E20D7E" w:rsidTr="007B08AF">
        <w:tc>
          <w:tcPr>
            <w:tcW w:w="5386" w:type="dxa"/>
          </w:tcPr>
          <w:p w:rsidR="00D57593" w:rsidRPr="00E20D7E" w:rsidRDefault="00D57593" w:rsidP="00996504">
            <w:pPr>
              <w:spacing w:line="360" w:lineRule="auto"/>
              <w:jc w:val="both"/>
              <w:rPr>
                <w:szCs w:val="22"/>
                <w:lang w:val="uk-UA" w:eastAsia="en-US"/>
              </w:rPr>
            </w:pPr>
            <w:r w:rsidRPr="00E20D7E">
              <w:rPr>
                <w:szCs w:val="22"/>
                <w:lang w:val="uk-UA" w:eastAsia="en-US"/>
              </w:rPr>
              <w:t>Верхній край рольгангу, мм</w:t>
            </w:r>
          </w:p>
        </w:tc>
        <w:tc>
          <w:tcPr>
            <w:tcW w:w="1418" w:type="dxa"/>
          </w:tcPr>
          <w:p w:rsidR="00D57593" w:rsidRPr="00E20D7E" w:rsidRDefault="00D57593" w:rsidP="00996504">
            <w:pPr>
              <w:spacing w:line="360" w:lineRule="auto"/>
              <w:jc w:val="both"/>
              <w:rPr>
                <w:szCs w:val="22"/>
                <w:lang w:val="uk-UA" w:eastAsia="en-US"/>
              </w:rPr>
            </w:pPr>
            <w:r w:rsidRPr="00E20D7E">
              <w:rPr>
                <w:szCs w:val="22"/>
                <w:lang w:val="uk-UA" w:eastAsia="en-US"/>
              </w:rPr>
              <w:t>900</w:t>
            </w:r>
          </w:p>
        </w:tc>
      </w:tr>
      <w:tr w:rsidR="00D57593" w:rsidRPr="00E20D7E" w:rsidTr="007B08AF">
        <w:tc>
          <w:tcPr>
            <w:tcW w:w="5386" w:type="dxa"/>
          </w:tcPr>
          <w:p w:rsidR="00D57593" w:rsidRPr="00E20D7E" w:rsidRDefault="00D57593" w:rsidP="00996504">
            <w:pPr>
              <w:spacing w:line="360" w:lineRule="auto"/>
              <w:jc w:val="both"/>
              <w:rPr>
                <w:szCs w:val="22"/>
                <w:lang w:val="uk-UA" w:eastAsia="en-US"/>
              </w:rPr>
            </w:pPr>
            <w:r w:rsidRPr="00E20D7E">
              <w:rPr>
                <w:szCs w:val="22"/>
                <w:lang w:val="uk-UA" w:eastAsia="en-US"/>
              </w:rPr>
              <w:t>Висота машини, мм</w:t>
            </w:r>
          </w:p>
        </w:tc>
        <w:tc>
          <w:tcPr>
            <w:tcW w:w="1418" w:type="dxa"/>
          </w:tcPr>
          <w:p w:rsidR="00D57593" w:rsidRPr="00E20D7E" w:rsidRDefault="00D57593" w:rsidP="00996504">
            <w:pPr>
              <w:spacing w:line="360" w:lineRule="auto"/>
              <w:jc w:val="both"/>
              <w:rPr>
                <w:szCs w:val="22"/>
                <w:lang w:val="uk-UA" w:eastAsia="en-US"/>
              </w:rPr>
            </w:pPr>
            <w:r w:rsidRPr="00E20D7E">
              <w:rPr>
                <w:szCs w:val="22"/>
                <w:lang w:val="uk-UA" w:eastAsia="en-US"/>
              </w:rPr>
              <w:t>6100</w:t>
            </w:r>
          </w:p>
        </w:tc>
      </w:tr>
      <w:tr w:rsidR="00D57593" w:rsidRPr="00E20D7E" w:rsidTr="007B08AF">
        <w:tc>
          <w:tcPr>
            <w:tcW w:w="5386" w:type="dxa"/>
          </w:tcPr>
          <w:p w:rsidR="00D57593" w:rsidRPr="00E20D7E" w:rsidRDefault="00D57593" w:rsidP="00996504">
            <w:pPr>
              <w:spacing w:line="360" w:lineRule="auto"/>
              <w:jc w:val="both"/>
              <w:rPr>
                <w:szCs w:val="22"/>
                <w:lang w:val="uk-UA" w:eastAsia="en-US"/>
              </w:rPr>
            </w:pPr>
            <w:r w:rsidRPr="00E20D7E">
              <w:rPr>
                <w:szCs w:val="22"/>
                <w:lang w:val="uk-UA" w:eastAsia="en-US"/>
              </w:rPr>
              <w:t>Фундаментна яма</w:t>
            </w:r>
          </w:p>
        </w:tc>
        <w:tc>
          <w:tcPr>
            <w:tcW w:w="1418" w:type="dxa"/>
          </w:tcPr>
          <w:p w:rsidR="00D57593" w:rsidRPr="00E20D7E" w:rsidRDefault="00D57593" w:rsidP="00996504">
            <w:pPr>
              <w:spacing w:line="360" w:lineRule="auto"/>
              <w:jc w:val="both"/>
              <w:rPr>
                <w:szCs w:val="22"/>
                <w:lang w:val="uk-UA" w:eastAsia="en-US"/>
              </w:rPr>
            </w:pPr>
            <w:r w:rsidRPr="00E20D7E">
              <w:rPr>
                <w:szCs w:val="22"/>
                <w:lang w:val="uk-UA" w:eastAsia="en-US"/>
              </w:rPr>
              <w:t>Так</w:t>
            </w:r>
          </w:p>
        </w:tc>
      </w:tr>
    </w:tbl>
    <w:p w:rsidR="006842AC" w:rsidRPr="006842AC" w:rsidRDefault="00D57593" w:rsidP="006842AC">
      <w:pPr>
        <w:spacing w:line="360" w:lineRule="auto"/>
        <w:ind w:firstLine="567"/>
        <w:jc w:val="both"/>
        <w:rPr>
          <w:rFonts w:eastAsia="Calibri"/>
          <w:sz w:val="28"/>
          <w:szCs w:val="22"/>
          <w:lang w:eastAsia="en-US"/>
        </w:rPr>
      </w:pPr>
      <w:r w:rsidRPr="00E20D7E">
        <w:rPr>
          <w:rFonts w:eastAsia="Calibri"/>
          <w:sz w:val="28"/>
          <w:szCs w:val="22"/>
          <w:lang w:eastAsia="en-US"/>
        </w:rPr>
        <w:lastRenderedPageBreak/>
        <w:t>Після правлення листовий прокат транспортується за допомогою рольганга (</w:t>
      </w:r>
      <w:r w:rsidR="00AD646F" w:rsidRPr="00E20D7E">
        <w:rPr>
          <w:rFonts w:eastAsia="Calibri"/>
          <w:sz w:val="28"/>
          <w:szCs w:val="22"/>
          <w:lang w:eastAsia="en-US"/>
        </w:rPr>
        <w:t>ри</w:t>
      </w:r>
      <w:r w:rsidR="00B32917">
        <w:rPr>
          <w:rFonts w:eastAsia="Calibri"/>
          <w:sz w:val="28"/>
          <w:szCs w:val="22"/>
          <w:lang w:eastAsia="en-US"/>
        </w:rPr>
        <w:t>сунок 3.3</w:t>
      </w:r>
      <w:r w:rsidRPr="00E20D7E">
        <w:rPr>
          <w:rFonts w:eastAsia="Calibri"/>
          <w:sz w:val="28"/>
          <w:szCs w:val="22"/>
          <w:lang w:eastAsia="en-US"/>
        </w:rPr>
        <w:t>) до машини для плазмового та кисневого різання листового та фасонного про</w:t>
      </w:r>
      <w:r w:rsidR="00E15336" w:rsidRPr="00E20D7E">
        <w:rPr>
          <w:rFonts w:eastAsia="Calibri"/>
          <w:sz w:val="28"/>
          <w:szCs w:val="22"/>
          <w:lang w:eastAsia="en-US"/>
        </w:rPr>
        <w:t>ка</w:t>
      </w:r>
      <w:r w:rsidR="00B32917">
        <w:rPr>
          <w:rFonts w:eastAsia="Calibri"/>
          <w:sz w:val="28"/>
          <w:szCs w:val="22"/>
          <w:lang w:eastAsia="en-US"/>
        </w:rPr>
        <w:t>ту «Кристалл-МППлК» (рисунок 3.4</w:t>
      </w:r>
      <w:r w:rsidRPr="00E20D7E">
        <w:rPr>
          <w:rFonts w:eastAsia="Calibri"/>
          <w:sz w:val="28"/>
          <w:szCs w:val="22"/>
          <w:lang w:eastAsia="en-US"/>
        </w:rPr>
        <w:t>), на якій вирізаються заготовки деталей. Після вирізки всі заготовки зачищаються в місці різу від грату механічним способом за допомогою кутової шліфмашини</w:t>
      </w:r>
      <w:r w:rsidR="006842AC">
        <w:rPr>
          <w:rFonts w:eastAsia="Calibri"/>
          <w:sz w:val="28"/>
          <w:szCs w:val="22"/>
          <w:lang w:eastAsia="en-US"/>
        </w:rPr>
        <w:t xml:space="preserve"> </w:t>
      </w:r>
      <w:r w:rsidR="006842AC" w:rsidRPr="006842AC">
        <w:rPr>
          <w:rFonts w:eastAsia="Calibri"/>
          <w:sz w:val="28"/>
          <w:szCs w:val="22"/>
          <w:lang w:val="ru-RU" w:eastAsia="en-US"/>
        </w:rPr>
        <w:t>[12].</w:t>
      </w:r>
    </w:p>
    <w:p w:rsidR="006842AC" w:rsidRDefault="006842AC" w:rsidP="006842AC">
      <w:pPr>
        <w:spacing w:line="360" w:lineRule="auto"/>
        <w:ind w:firstLine="567"/>
        <w:jc w:val="center"/>
        <w:rPr>
          <w:rFonts w:eastAsia="Calibri"/>
          <w:sz w:val="28"/>
          <w:szCs w:val="22"/>
          <w:lang w:eastAsia="en-US"/>
        </w:rPr>
      </w:pPr>
    </w:p>
    <w:p w:rsidR="00D57593" w:rsidRPr="00E20D7E" w:rsidRDefault="00527140" w:rsidP="006842AC">
      <w:pPr>
        <w:spacing w:line="360" w:lineRule="auto"/>
        <w:ind w:firstLine="567"/>
        <w:jc w:val="center"/>
        <w:rPr>
          <w:rFonts w:eastAsia="Calibri"/>
          <w:sz w:val="28"/>
          <w:szCs w:val="22"/>
          <w:lang w:eastAsia="en-US"/>
        </w:rPr>
      </w:pPr>
      <w:r w:rsidRPr="00E20D7E">
        <w:rPr>
          <w:rFonts w:eastAsia="Calibri"/>
          <w:sz w:val="28"/>
          <w:szCs w:val="22"/>
          <w:lang w:eastAsia="en-US"/>
        </w:rPr>
        <w:t xml:space="preserve"> </w:t>
      </w:r>
      <w:r w:rsidR="0079112C" w:rsidRPr="00E20D7E">
        <w:rPr>
          <w:noProof/>
          <w:lang w:eastAsia="uk-UA"/>
        </w:rPr>
        <w:drawing>
          <wp:inline distT="0" distB="0" distL="0" distR="0" wp14:anchorId="4C883CB4" wp14:editId="218DB4F6">
            <wp:extent cx="3538846" cy="2456721"/>
            <wp:effectExtent l="0" t="0" r="5080" b="127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3569339" cy="2477890"/>
                    </a:xfrm>
                    <a:prstGeom prst="rect">
                      <a:avLst/>
                    </a:prstGeom>
                  </pic:spPr>
                </pic:pic>
              </a:graphicData>
            </a:graphic>
          </wp:inline>
        </w:drawing>
      </w:r>
    </w:p>
    <w:p w:rsidR="00D57593" w:rsidRPr="00E20D7E" w:rsidRDefault="00E15336" w:rsidP="00996504">
      <w:pPr>
        <w:spacing w:line="360" w:lineRule="auto"/>
        <w:ind w:firstLine="567"/>
        <w:jc w:val="center"/>
        <w:rPr>
          <w:rFonts w:eastAsia="Calibri"/>
          <w:sz w:val="28"/>
          <w:szCs w:val="22"/>
          <w:lang w:eastAsia="en-US"/>
        </w:rPr>
      </w:pPr>
      <w:r w:rsidRPr="00E20D7E">
        <w:rPr>
          <w:rFonts w:eastAsia="Calibri"/>
          <w:sz w:val="28"/>
          <w:szCs w:val="22"/>
          <w:lang w:eastAsia="en-US"/>
        </w:rPr>
        <w:t>Рисунок</w:t>
      </w:r>
      <w:r w:rsidR="00B32917">
        <w:rPr>
          <w:rFonts w:eastAsia="Calibri"/>
          <w:sz w:val="28"/>
          <w:szCs w:val="22"/>
          <w:lang w:eastAsia="en-US"/>
        </w:rPr>
        <w:t xml:space="preserve"> 3.3.</w:t>
      </w:r>
      <w:r w:rsidR="00D57593" w:rsidRPr="00E20D7E">
        <w:rPr>
          <w:rFonts w:eastAsia="Calibri"/>
          <w:sz w:val="28"/>
          <w:szCs w:val="22"/>
          <w:lang w:eastAsia="en-US"/>
        </w:rPr>
        <w:t xml:space="preserve"> Рольганг</w:t>
      </w:r>
    </w:p>
    <w:p w:rsidR="00D57593" w:rsidRPr="00E20D7E" w:rsidRDefault="00D57593" w:rsidP="00996504">
      <w:pPr>
        <w:spacing w:line="360" w:lineRule="auto"/>
        <w:ind w:firstLine="567"/>
        <w:jc w:val="center"/>
        <w:rPr>
          <w:rFonts w:eastAsia="Calibri"/>
          <w:sz w:val="28"/>
          <w:szCs w:val="22"/>
          <w:lang w:eastAsia="en-US"/>
        </w:rPr>
      </w:pPr>
      <w:r w:rsidRPr="00E20D7E">
        <w:rPr>
          <w:rFonts w:eastAsia="Calibri"/>
          <w:noProof/>
          <w:sz w:val="28"/>
          <w:szCs w:val="22"/>
          <w:lang w:eastAsia="uk-UA"/>
        </w:rPr>
        <w:drawing>
          <wp:inline distT="0" distB="0" distL="0" distR="0" wp14:anchorId="5464069A" wp14:editId="1C5E157E">
            <wp:extent cx="5490937" cy="2105247"/>
            <wp:effectExtent l="0" t="0" r="0" b="9525"/>
            <wp:docPr id="67" name="Рисунок 7" descr="C:\Users\Weiss\Desktop\Кристалл-МППлК.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Weiss\Desktop\Кристалл-МППлК.gif"/>
                    <pic:cNvPicPr>
                      <a:picLocks noChangeAspect="1" noChangeArrowheads="1"/>
                    </pic:cNvPicPr>
                  </pic:nvPicPr>
                  <pic:blipFill>
                    <a:blip r:embed="rId31"/>
                    <a:srcRect/>
                    <a:stretch>
                      <a:fillRect/>
                    </a:stretch>
                  </pic:blipFill>
                  <pic:spPr bwMode="auto">
                    <a:xfrm>
                      <a:off x="0" y="0"/>
                      <a:ext cx="5538057" cy="2123313"/>
                    </a:xfrm>
                    <a:prstGeom prst="rect">
                      <a:avLst/>
                    </a:prstGeom>
                    <a:noFill/>
                    <a:ln w="9525">
                      <a:noFill/>
                      <a:miter lim="800000"/>
                      <a:headEnd/>
                      <a:tailEnd/>
                    </a:ln>
                  </pic:spPr>
                </pic:pic>
              </a:graphicData>
            </a:graphic>
          </wp:inline>
        </w:drawing>
      </w:r>
    </w:p>
    <w:p w:rsidR="00D57593" w:rsidRPr="00E20D7E" w:rsidRDefault="00E15336" w:rsidP="00996504">
      <w:pPr>
        <w:spacing w:line="360" w:lineRule="auto"/>
        <w:ind w:firstLine="567"/>
        <w:jc w:val="center"/>
        <w:rPr>
          <w:rFonts w:eastAsia="Calibri"/>
          <w:sz w:val="28"/>
          <w:szCs w:val="22"/>
          <w:lang w:eastAsia="en-US"/>
        </w:rPr>
      </w:pPr>
      <w:r w:rsidRPr="00E20D7E">
        <w:rPr>
          <w:rFonts w:eastAsia="Calibri"/>
          <w:sz w:val="28"/>
          <w:szCs w:val="22"/>
          <w:lang w:eastAsia="en-US"/>
        </w:rPr>
        <w:t>Рисуно</w:t>
      </w:r>
      <w:r w:rsidR="00B32917">
        <w:rPr>
          <w:rFonts w:eastAsia="Calibri"/>
          <w:sz w:val="28"/>
          <w:szCs w:val="22"/>
          <w:lang w:eastAsia="en-US"/>
        </w:rPr>
        <w:t>к 3.4.</w:t>
      </w:r>
      <w:r w:rsidR="00D57593" w:rsidRPr="00E20D7E">
        <w:rPr>
          <w:rFonts w:eastAsia="Calibri"/>
          <w:sz w:val="28"/>
          <w:szCs w:val="22"/>
          <w:lang w:eastAsia="en-US"/>
        </w:rPr>
        <w:t xml:space="preserve"> Машина для плазмового та кисневого різання листового та фасонного прокату «Кристалл-МППлК»</w:t>
      </w:r>
    </w:p>
    <w:p w:rsidR="006842AC" w:rsidRDefault="006842AC" w:rsidP="00996504">
      <w:pPr>
        <w:spacing w:line="360" w:lineRule="auto"/>
        <w:ind w:firstLine="567"/>
        <w:jc w:val="both"/>
        <w:rPr>
          <w:rFonts w:eastAsia="Calibri"/>
          <w:sz w:val="28"/>
          <w:szCs w:val="22"/>
          <w:lang w:eastAsia="en-US"/>
        </w:rPr>
      </w:pPr>
    </w:p>
    <w:p w:rsidR="006842AC" w:rsidRDefault="006842AC" w:rsidP="00996504">
      <w:pPr>
        <w:spacing w:line="360" w:lineRule="auto"/>
        <w:ind w:firstLine="567"/>
        <w:jc w:val="both"/>
        <w:rPr>
          <w:rFonts w:eastAsia="Calibri"/>
          <w:sz w:val="28"/>
          <w:szCs w:val="22"/>
          <w:lang w:eastAsia="en-US"/>
        </w:rPr>
      </w:pPr>
    </w:p>
    <w:p w:rsidR="006842AC" w:rsidRDefault="006842AC" w:rsidP="00996504">
      <w:pPr>
        <w:spacing w:line="360" w:lineRule="auto"/>
        <w:ind w:firstLine="567"/>
        <w:jc w:val="both"/>
        <w:rPr>
          <w:rFonts w:eastAsia="Calibri"/>
          <w:sz w:val="28"/>
          <w:szCs w:val="22"/>
          <w:lang w:eastAsia="en-US"/>
        </w:rPr>
      </w:pPr>
    </w:p>
    <w:p w:rsidR="006842AC" w:rsidRDefault="006842AC" w:rsidP="00996504">
      <w:pPr>
        <w:spacing w:line="360" w:lineRule="auto"/>
        <w:ind w:firstLine="567"/>
        <w:jc w:val="both"/>
        <w:rPr>
          <w:rFonts w:eastAsia="Calibri"/>
          <w:sz w:val="28"/>
          <w:szCs w:val="22"/>
          <w:lang w:eastAsia="en-US"/>
        </w:rPr>
      </w:pPr>
    </w:p>
    <w:p w:rsidR="00D57593" w:rsidRPr="00E20D7E" w:rsidRDefault="00D57593" w:rsidP="00996504">
      <w:pPr>
        <w:spacing w:line="360" w:lineRule="auto"/>
        <w:ind w:firstLine="567"/>
        <w:jc w:val="both"/>
        <w:rPr>
          <w:rFonts w:eastAsia="Calibri"/>
          <w:sz w:val="28"/>
          <w:szCs w:val="22"/>
          <w:lang w:eastAsia="en-US"/>
        </w:rPr>
      </w:pPr>
      <w:r w:rsidRPr="00E20D7E">
        <w:rPr>
          <w:rFonts w:eastAsia="Calibri"/>
          <w:sz w:val="28"/>
          <w:szCs w:val="22"/>
          <w:lang w:eastAsia="en-US"/>
        </w:rPr>
        <w:lastRenderedPageBreak/>
        <w:t xml:space="preserve">Таблиця </w:t>
      </w:r>
      <w:r w:rsidR="0094133E">
        <w:rPr>
          <w:rFonts w:eastAsia="Calibri"/>
          <w:sz w:val="28"/>
          <w:szCs w:val="22"/>
          <w:lang w:eastAsia="en-US"/>
        </w:rPr>
        <w:t>3.3.</w:t>
      </w:r>
      <w:r w:rsidRPr="00E20D7E">
        <w:rPr>
          <w:rFonts w:eastAsia="Calibri"/>
          <w:sz w:val="28"/>
          <w:szCs w:val="22"/>
          <w:lang w:eastAsia="en-US"/>
        </w:rPr>
        <w:t xml:space="preserve"> Основні технологічні характеристики рольганга</w:t>
      </w:r>
    </w:p>
    <w:tbl>
      <w:tblPr>
        <w:tblStyle w:val="32"/>
        <w:tblW w:w="0" w:type="auto"/>
        <w:tblLook w:val="04A0" w:firstRow="1" w:lastRow="0" w:firstColumn="1" w:lastColumn="0" w:noHBand="0" w:noVBand="1"/>
      </w:tblPr>
      <w:tblGrid>
        <w:gridCol w:w="2501"/>
        <w:gridCol w:w="2195"/>
        <w:gridCol w:w="4648"/>
      </w:tblGrid>
      <w:tr w:rsidR="00D57593" w:rsidRPr="00E20D7E" w:rsidTr="007B08AF">
        <w:tc>
          <w:tcPr>
            <w:tcW w:w="4785" w:type="dxa"/>
            <w:gridSpan w:val="2"/>
          </w:tcPr>
          <w:p w:rsidR="00D57593" w:rsidRPr="00E20D7E" w:rsidRDefault="00D57593" w:rsidP="00996504">
            <w:pPr>
              <w:spacing w:line="360" w:lineRule="auto"/>
              <w:jc w:val="both"/>
              <w:rPr>
                <w:szCs w:val="22"/>
                <w:lang w:val="uk-UA" w:eastAsia="en-US"/>
              </w:rPr>
            </w:pPr>
            <w:r w:rsidRPr="00E20D7E">
              <w:rPr>
                <w:szCs w:val="22"/>
                <w:lang w:val="uk-UA" w:eastAsia="en-US"/>
              </w:rPr>
              <w:t>Вантажопідйомність, не більше, кг</w:t>
            </w:r>
          </w:p>
        </w:tc>
        <w:tc>
          <w:tcPr>
            <w:tcW w:w="4786" w:type="dxa"/>
          </w:tcPr>
          <w:p w:rsidR="00D57593" w:rsidRPr="00E20D7E" w:rsidRDefault="00D57593" w:rsidP="00996504">
            <w:pPr>
              <w:spacing w:line="360" w:lineRule="auto"/>
              <w:jc w:val="both"/>
              <w:rPr>
                <w:szCs w:val="22"/>
                <w:lang w:val="uk-UA" w:eastAsia="en-US"/>
              </w:rPr>
            </w:pPr>
            <w:r w:rsidRPr="00E20D7E">
              <w:rPr>
                <w:szCs w:val="22"/>
                <w:lang w:val="uk-UA" w:eastAsia="en-US"/>
              </w:rPr>
              <w:t>10000</w:t>
            </w:r>
          </w:p>
        </w:tc>
      </w:tr>
      <w:tr w:rsidR="00D57593" w:rsidRPr="00E20D7E" w:rsidTr="007B08AF">
        <w:tc>
          <w:tcPr>
            <w:tcW w:w="4785" w:type="dxa"/>
            <w:gridSpan w:val="2"/>
          </w:tcPr>
          <w:p w:rsidR="00D57593" w:rsidRPr="00E20D7E" w:rsidRDefault="00D57593" w:rsidP="00996504">
            <w:pPr>
              <w:spacing w:line="360" w:lineRule="auto"/>
              <w:jc w:val="both"/>
              <w:rPr>
                <w:szCs w:val="22"/>
                <w:lang w:val="uk-UA" w:eastAsia="en-US"/>
              </w:rPr>
            </w:pPr>
            <w:r w:rsidRPr="00E20D7E">
              <w:rPr>
                <w:szCs w:val="22"/>
                <w:lang w:val="uk-UA" w:eastAsia="en-US"/>
              </w:rPr>
              <w:t>Швидкість переміщення вантажу, м/хв.</w:t>
            </w:r>
          </w:p>
        </w:tc>
        <w:tc>
          <w:tcPr>
            <w:tcW w:w="4786" w:type="dxa"/>
          </w:tcPr>
          <w:p w:rsidR="00D57593" w:rsidRPr="00E20D7E" w:rsidRDefault="00D57593" w:rsidP="00996504">
            <w:pPr>
              <w:spacing w:line="360" w:lineRule="auto"/>
              <w:jc w:val="both"/>
              <w:rPr>
                <w:szCs w:val="22"/>
                <w:lang w:val="uk-UA" w:eastAsia="en-US"/>
              </w:rPr>
            </w:pPr>
            <w:r w:rsidRPr="00E20D7E">
              <w:rPr>
                <w:szCs w:val="22"/>
                <w:lang w:val="uk-UA" w:eastAsia="en-US"/>
              </w:rPr>
              <w:t>8,16</w:t>
            </w:r>
          </w:p>
        </w:tc>
      </w:tr>
      <w:tr w:rsidR="00D57593" w:rsidRPr="00E20D7E" w:rsidTr="007B08AF">
        <w:tc>
          <w:tcPr>
            <w:tcW w:w="2527" w:type="dxa"/>
            <w:vMerge w:val="restart"/>
          </w:tcPr>
          <w:p w:rsidR="00D57593" w:rsidRPr="00E20D7E" w:rsidRDefault="00D57593" w:rsidP="00996504">
            <w:pPr>
              <w:spacing w:line="360" w:lineRule="auto"/>
              <w:jc w:val="both"/>
              <w:rPr>
                <w:szCs w:val="22"/>
                <w:lang w:val="uk-UA" w:eastAsia="en-US"/>
              </w:rPr>
            </w:pPr>
            <w:r w:rsidRPr="00E20D7E">
              <w:rPr>
                <w:szCs w:val="22"/>
                <w:lang w:val="uk-UA" w:eastAsia="en-US"/>
              </w:rPr>
              <w:t>Розміри листів, що транспортуються, мм</w:t>
            </w:r>
          </w:p>
        </w:tc>
        <w:tc>
          <w:tcPr>
            <w:tcW w:w="2258" w:type="dxa"/>
          </w:tcPr>
          <w:p w:rsidR="00D57593" w:rsidRPr="00E20D7E" w:rsidRDefault="00D57593" w:rsidP="00996504">
            <w:pPr>
              <w:spacing w:line="360" w:lineRule="auto"/>
              <w:jc w:val="both"/>
              <w:rPr>
                <w:szCs w:val="22"/>
                <w:lang w:val="uk-UA" w:eastAsia="en-US"/>
              </w:rPr>
            </w:pPr>
            <w:r w:rsidRPr="00E20D7E">
              <w:rPr>
                <w:szCs w:val="22"/>
                <w:lang w:val="uk-UA" w:eastAsia="en-US"/>
              </w:rPr>
              <w:t>довжина</w:t>
            </w:r>
          </w:p>
        </w:tc>
        <w:tc>
          <w:tcPr>
            <w:tcW w:w="4786" w:type="dxa"/>
          </w:tcPr>
          <w:p w:rsidR="00D57593" w:rsidRPr="00E20D7E" w:rsidRDefault="00D57593" w:rsidP="00996504">
            <w:pPr>
              <w:spacing w:line="360" w:lineRule="auto"/>
              <w:jc w:val="both"/>
              <w:rPr>
                <w:szCs w:val="22"/>
                <w:lang w:val="uk-UA" w:eastAsia="en-US"/>
              </w:rPr>
            </w:pPr>
            <w:r w:rsidRPr="00E20D7E">
              <w:rPr>
                <w:szCs w:val="22"/>
                <w:lang w:val="uk-UA" w:eastAsia="en-US"/>
              </w:rPr>
              <w:t>1700…10000</w:t>
            </w:r>
          </w:p>
        </w:tc>
      </w:tr>
      <w:tr w:rsidR="00D57593" w:rsidRPr="00E20D7E" w:rsidTr="007B08AF">
        <w:tc>
          <w:tcPr>
            <w:tcW w:w="2527" w:type="dxa"/>
            <w:vMerge/>
          </w:tcPr>
          <w:p w:rsidR="00D57593" w:rsidRPr="00E20D7E" w:rsidRDefault="00D57593" w:rsidP="00996504">
            <w:pPr>
              <w:spacing w:line="360" w:lineRule="auto"/>
              <w:jc w:val="both"/>
              <w:rPr>
                <w:szCs w:val="22"/>
                <w:lang w:val="uk-UA" w:eastAsia="en-US"/>
              </w:rPr>
            </w:pPr>
          </w:p>
        </w:tc>
        <w:tc>
          <w:tcPr>
            <w:tcW w:w="2258" w:type="dxa"/>
          </w:tcPr>
          <w:p w:rsidR="00D57593" w:rsidRPr="00E20D7E" w:rsidRDefault="00D57593" w:rsidP="00996504">
            <w:pPr>
              <w:spacing w:line="360" w:lineRule="auto"/>
              <w:jc w:val="both"/>
              <w:rPr>
                <w:szCs w:val="22"/>
                <w:lang w:val="uk-UA" w:eastAsia="en-US"/>
              </w:rPr>
            </w:pPr>
            <w:r w:rsidRPr="00E20D7E">
              <w:rPr>
                <w:szCs w:val="22"/>
                <w:lang w:val="uk-UA" w:eastAsia="en-US"/>
              </w:rPr>
              <w:t>ширина</w:t>
            </w:r>
          </w:p>
        </w:tc>
        <w:tc>
          <w:tcPr>
            <w:tcW w:w="4786" w:type="dxa"/>
          </w:tcPr>
          <w:p w:rsidR="00D57593" w:rsidRPr="00E20D7E" w:rsidRDefault="00D57593" w:rsidP="00996504">
            <w:pPr>
              <w:spacing w:line="360" w:lineRule="auto"/>
              <w:jc w:val="both"/>
              <w:rPr>
                <w:szCs w:val="22"/>
                <w:lang w:val="uk-UA" w:eastAsia="en-US"/>
              </w:rPr>
            </w:pPr>
            <w:r w:rsidRPr="00E20D7E">
              <w:rPr>
                <w:szCs w:val="22"/>
                <w:lang w:val="uk-UA" w:eastAsia="en-US"/>
              </w:rPr>
              <w:t>500…3200</w:t>
            </w:r>
          </w:p>
        </w:tc>
      </w:tr>
      <w:tr w:rsidR="00D57593" w:rsidRPr="00E20D7E" w:rsidTr="007B08AF">
        <w:tc>
          <w:tcPr>
            <w:tcW w:w="4785" w:type="dxa"/>
            <w:gridSpan w:val="2"/>
          </w:tcPr>
          <w:p w:rsidR="00D57593" w:rsidRPr="00E20D7E" w:rsidRDefault="00D57593" w:rsidP="00996504">
            <w:pPr>
              <w:spacing w:line="360" w:lineRule="auto"/>
              <w:jc w:val="both"/>
              <w:rPr>
                <w:szCs w:val="22"/>
                <w:lang w:val="uk-UA" w:eastAsia="en-US"/>
              </w:rPr>
            </w:pPr>
            <w:r w:rsidRPr="00E20D7E">
              <w:rPr>
                <w:szCs w:val="22"/>
                <w:lang w:val="uk-UA" w:eastAsia="en-US"/>
              </w:rPr>
              <w:t>Механізм привода</w:t>
            </w:r>
          </w:p>
        </w:tc>
        <w:tc>
          <w:tcPr>
            <w:tcW w:w="4786" w:type="dxa"/>
          </w:tcPr>
          <w:p w:rsidR="00D57593" w:rsidRPr="00E20D7E" w:rsidRDefault="00D57593" w:rsidP="00996504">
            <w:pPr>
              <w:spacing w:line="360" w:lineRule="auto"/>
              <w:jc w:val="both"/>
              <w:rPr>
                <w:szCs w:val="22"/>
                <w:lang w:val="uk-UA" w:eastAsia="en-US"/>
              </w:rPr>
            </w:pPr>
            <w:r w:rsidRPr="00E20D7E">
              <w:rPr>
                <w:szCs w:val="22"/>
                <w:lang w:val="uk-UA" w:eastAsia="en-US"/>
              </w:rPr>
              <w:t>Електромеханічний</w:t>
            </w:r>
          </w:p>
        </w:tc>
      </w:tr>
      <w:tr w:rsidR="00D57593" w:rsidRPr="00E20D7E" w:rsidTr="007B08AF">
        <w:tc>
          <w:tcPr>
            <w:tcW w:w="4785" w:type="dxa"/>
            <w:gridSpan w:val="2"/>
          </w:tcPr>
          <w:p w:rsidR="00D57593" w:rsidRPr="00E20D7E" w:rsidRDefault="00D57593" w:rsidP="00996504">
            <w:pPr>
              <w:spacing w:line="360" w:lineRule="auto"/>
              <w:jc w:val="both"/>
              <w:rPr>
                <w:szCs w:val="22"/>
                <w:lang w:val="uk-UA" w:eastAsia="en-US"/>
              </w:rPr>
            </w:pPr>
            <w:r w:rsidRPr="00E20D7E">
              <w:rPr>
                <w:szCs w:val="22"/>
                <w:lang w:val="uk-UA" w:eastAsia="en-US"/>
              </w:rPr>
              <w:t>Встановлена потужність, кВт</w:t>
            </w:r>
          </w:p>
        </w:tc>
        <w:tc>
          <w:tcPr>
            <w:tcW w:w="4786" w:type="dxa"/>
          </w:tcPr>
          <w:p w:rsidR="00D57593" w:rsidRPr="00E20D7E" w:rsidRDefault="00D57593" w:rsidP="00996504">
            <w:pPr>
              <w:spacing w:line="360" w:lineRule="auto"/>
              <w:jc w:val="both"/>
              <w:rPr>
                <w:szCs w:val="22"/>
                <w:lang w:val="uk-UA" w:eastAsia="en-US"/>
              </w:rPr>
            </w:pPr>
            <w:r w:rsidRPr="00E20D7E">
              <w:rPr>
                <w:szCs w:val="22"/>
                <w:lang w:val="uk-UA" w:eastAsia="en-US"/>
              </w:rPr>
              <w:t>5,5</w:t>
            </w:r>
          </w:p>
        </w:tc>
      </w:tr>
    </w:tbl>
    <w:p w:rsidR="006E02B6" w:rsidRPr="00E20D7E" w:rsidRDefault="006E02B6" w:rsidP="006842AC">
      <w:pPr>
        <w:spacing w:line="360" w:lineRule="auto"/>
        <w:jc w:val="both"/>
        <w:rPr>
          <w:sz w:val="28"/>
          <w:szCs w:val="22"/>
        </w:rPr>
      </w:pPr>
    </w:p>
    <w:p w:rsidR="00D57593" w:rsidRPr="00E20D7E" w:rsidRDefault="00D57593" w:rsidP="006842AC">
      <w:pPr>
        <w:spacing w:line="360" w:lineRule="auto"/>
        <w:ind w:firstLine="709"/>
        <w:jc w:val="both"/>
        <w:rPr>
          <w:sz w:val="28"/>
          <w:szCs w:val="22"/>
        </w:rPr>
      </w:pPr>
      <w:r w:rsidRPr="00E20D7E">
        <w:rPr>
          <w:sz w:val="28"/>
          <w:szCs w:val="22"/>
        </w:rPr>
        <w:t xml:space="preserve">Таблиця </w:t>
      </w:r>
      <w:r w:rsidR="0094133E">
        <w:rPr>
          <w:sz w:val="28"/>
          <w:szCs w:val="22"/>
        </w:rPr>
        <w:t xml:space="preserve">3.4. </w:t>
      </w:r>
      <w:r w:rsidRPr="00E20D7E">
        <w:rPr>
          <w:sz w:val="28"/>
          <w:szCs w:val="22"/>
        </w:rPr>
        <w:t>Основні технологічні характеристики машини для плазмового та кисневого різання листового та фасонного прокату з ЧПК «Кристалл-МППлК»</w:t>
      </w:r>
      <w:r w:rsidR="00527140" w:rsidRPr="00E20D7E">
        <w:rPr>
          <w:rFonts w:eastAsia="Calibri"/>
          <w:sz w:val="28"/>
          <w:szCs w:val="28"/>
          <w:lang w:eastAsia="en-US"/>
        </w:rPr>
        <w:t xml:space="preserve"> [13]</w:t>
      </w:r>
      <w:r w:rsidR="00527140" w:rsidRPr="00E20D7E">
        <w:rPr>
          <w:sz w:val="28"/>
          <w:szCs w:val="28"/>
        </w:rPr>
        <w:t>:</w:t>
      </w:r>
    </w:p>
    <w:tbl>
      <w:tblPr>
        <w:tblStyle w:val="32"/>
        <w:tblW w:w="0" w:type="auto"/>
        <w:tblLook w:val="04A0" w:firstRow="1" w:lastRow="0" w:firstColumn="1" w:lastColumn="0" w:noHBand="0" w:noVBand="1"/>
      </w:tblPr>
      <w:tblGrid>
        <w:gridCol w:w="7541"/>
        <w:gridCol w:w="1803"/>
      </w:tblGrid>
      <w:tr w:rsidR="00D57593" w:rsidRPr="00E20D7E" w:rsidTr="00E635C7">
        <w:trPr>
          <w:trHeight w:val="162"/>
        </w:trPr>
        <w:tc>
          <w:tcPr>
            <w:tcW w:w="7541" w:type="dxa"/>
          </w:tcPr>
          <w:p w:rsidR="00D57593" w:rsidRPr="00E20D7E" w:rsidRDefault="00D57593" w:rsidP="006842AC">
            <w:pPr>
              <w:spacing w:line="360" w:lineRule="auto"/>
              <w:jc w:val="both"/>
              <w:rPr>
                <w:szCs w:val="22"/>
                <w:lang w:val="uk-UA" w:eastAsia="en-US"/>
              </w:rPr>
            </w:pPr>
            <w:r w:rsidRPr="00E20D7E">
              <w:rPr>
                <w:szCs w:val="22"/>
                <w:lang w:val="uk-UA" w:eastAsia="en-US"/>
              </w:rPr>
              <w:t>Назва показника</w:t>
            </w:r>
          </w:p>
        </w:tc>
        <w:tc>
          <w:tcPr>
            <w:tcW w:w="1803" w:type="dxa"/>
          </w:tcPr>
          <w:p w:rsidR="00D57593" w:rsidRPr="00E20D7E" w:rsidRDefault="00D57593" w:rsidP="006842AC">
            <w:pPr>
              <w:spacing w:line="360" w:lineRule="auto"/>
              <w:jc w:val="both"/>
              <w:rPr>
                <w:szCs w:val="22"/>
                <w:lang w:val="uk-UA" w:eastAsia="en-US"/>
              </w:rPr>
            </w:pPr>
            <w:r w:rsidRPr="00E20D7E">
              <w:rPr>
                <w:szCs w:val="22"/>
                <w:lang w:val="uk-UA" w:eastAsia="en-US"/>
              </w:rPr>
              <w:t>Значення</w:t>
            </w:r>
          </w:p>
        </w:tc>
      </w:tr>
      <w:tr w:rsidR="00D57593" w:rsidRPr="00E20D7E" w:rsidTr="00E635C7">
        <w:tc>
          <w:tcPr>
            <w:tcW w:w="7541" w:type="dxa"/>
          </w:tcPr>
          <w:p w:rsidR="00D57593" w:rsidRPr="00E20D7E" w:rsidRDefault="00D57593" w:rsidP="006842AC">
            <w:pPr>
              <w:spacing w:line="360" w:lineRule="auto"/>
              <w:jc w:val="both"/>
              <w:rPr>
                <w:szCs w:val="22"/>
                <w:lang w:val="uk-UA" w:eastAsia="en-US"/>
              </w:rPr>
            </w:pPr>
            <w:r w:rsidRPr="00E20D7E">
              <w:rPr>
                <w:szCs w:val="22"/>
                <w:lang w:val="uk-UA" w:eastAsia="en-US"/>
              </w:rPr>
              <w:t>Клас точності за ГОСТ 5614</w:t>
            </w:r>
          </w:p>
        </w:tc>
        <w:tc>
          <w:tcPr>
            <w:tcW w:w="1803" w:type="dxa"/>
          </w:tcPr>
          <w:p w:rsidR="00D57593" w:rsidRPr="00E20D7E" w:rsidRDefault="00D57593" w:rsidP="006842AC">
            <w:pPr>
              <w:spacing w:line="360" w:lineRule="auto"/>
              <w:jc w:val="both"/>
              <w:rPr>
                <w:szCs w:val="22"/>
                <w:lang w:val="uk-UA" w:eastAsia="en-US"/>
              </w:rPr>
            </w:pPr>
            <w:r w:rsidRPr="00E20D7E">
              <w:rPr>
                <w:szCs w:val="22"/>
                <w:lang w:val="uk-UA" w:eastAsia="en-US"/>
              </w:rPr>
              <w:t>1</w:t>
            </w:r>
          </w:p>
        </w:tc>
      </w:tr>
      <w:tr w:rsidR="00D57593" w:rsidRPr="00E20D7E" w:rsidTr="00E635C7">
        <w:tc>
          <w:tcPr>
            <w:tcW w:w="7541" w:type="dxa"/>
          </w:tcPr>
          <w:p w:rsidR="00D57593" w:rsidRPr="00E20D7E" w:rsidRDefault="00D57593" w:rsidP="00996504">
            <w:pPr>
              <w:spacing w:line="360" w:lineRule="auto"/>
              <w:jc w:val="both"/>
              <w:rPr>
                <w:szCs w:val="22"/>
                <w:lang w:val="uk-UA" w:eastAsia="en-US"/>
              </w:rPr>
            </w:pPr>
            <w:r w:rsidRPr="00E20D7E">
              <w:rPr>
                <w:szCs w:val="22"/>
                <w:lang w:val="uk-UA" w:eastAsia="en-US"/>
              </w:rPr>
              <w:t>Допустимі відхилення розмірів заданого кола діаметром 500 мм по ГОСТ 5614, мм</w:t>
            </w:r>
          </w:p>
        </w:tc>
        <w:tc>
          <w:tcPr>
            <w:tcW w:w="1803" w:type="dxa"/>
          </w:tcPr>
          <w:p w:rsidR="00D57593" w:rsidRPr="00E20D7E" w:rsidRDefault="00D57593" w:rsidP="00996504">
            <w:pPr>
              <w:spacing w:line="360" w:lineRule="auto"/>
              <w:jc w:val="both"/>
              <w:rPr>
                <w:szCs w:val="22"/>
                <w:lang w:val="uk-UA" w:eastAsia="en-US"/>
              </w:rPr>
            </w:pPr>
            <w:r w:rsidRPr="00E20D7E">
              <w:rPr>
                <w:szCs w:val="22"/>
                <w:lang w:val="uk-UA" w:eastAsia="en-US"/>
              </w:rPr>
              <w:t>± 0,35</w:t>
            </w:r>
          </w:p>
        </w:tc>
      </w:tr>
      <w:tr w:rsidR="00D57593" w:rsidRPr="00E20D7E" w:rsidTr="00E635C7">
        <w:tc>
          <w:tcPr>
            <w:tcW w:w="7541" w:type="dxa"/>
          </w:tcPr>
          <w:p w:rsidR="00D57593" w:rsidRPr="00E20D7E" w:rsidRDefault="00D57593" w:rsidP="00996504">
            <w:pPr>
              <w:spacing w:line="360" w:lineRule="auto"/>
              <w:jc w:val="both"/>
              <w:rPr>
                <w:szCs w:val="22"/>
                <w:lang w:val="uk-UA" w:eastAsia="en-US"/>
              </w:rPr>
            </w:pPr>
            <w:r w:rsidRPr="00E20D7E">
              <w:rPr>
                <w:szCs w:val="22"/>
                <w:lang w:val="uk-UA" w:eastAsia="en-US"/>
              </w:rPr>
              <w:t>Швидкість переміщення каретки різака, м/хв.</w:t>
            </w:r>
          </w:p>
        </w:tc>
        <w:tc>
          <w:tcPr>
            <w:tcW w:w="1803" w:type="dxa"/>
          </w:tcPr>
          <w:p w:rsidR="00D57593" w:rsidRPr="00E20D7E" w:rsidRDefault="00D57593" w:rsidP="00996504">
            <w:pPr>
              <w:spacing w:line="360" w:lineRule="auto"/>
              <w:jc w:val="both"/>
              <w:rPr>
                <w:szCs w:val="22"/>
                <w:lang w:val="uk-UA" w:eastAsia="en-US"/>
              </w:rPr>
            </w:pPr>
            <w:r w:rsidRPr="00E20D7E">
              <w:rPr>
                <w:szCs w:val="22"/>
                <w:lang w:val="uk-UA" w:eastAsia="en-US"/>
              </w:rPr>
              <w:t>0…0,067 (4)</w:t>
            </w:r>
          </w:p>
        </w:tc>
      </w:tr>
      <w:tr w:rsidR="00D57593" w:rsidRPr="00E20D7E" w:rsidTr="00E635C7">
        <w:tc>
          <w:tcPr>
            <w:tcW w:w="7541" w:type="dxa"/>
          </w:tcPr>
          <w:p w:rsidR="00D57593" w:rsidRPr="00E20D7E" w:rsidRDefault="00D57593" w:rsidP="00996504">
            <w:pPr>
              <w:spacing w:line="360" w:lineRule="auto"/>
              <w:jc w:val="both"/>
              <w:rPr>
                <w:szCs w:val="22"/>
                <w:lang w:val="uk-UA" w:eastAsia="en-US"/>
              </w:rPr>
            </w:pPr>
            <w:r w:rsidRPr="00E20D7E">
              <w:rPr>
                <w:szCs w:val="22"/>
                <w:lang w:val="uk-UA" w:eastAsia="en-US"/>
              </w:rPr>
              <w:t>Нерівномірність швидкості переміщення каретки різака, %</w:t>
            </w:r>
          </w:p>
        </w:tc>
        <w:tc>
          <w:tcPr>
            <w:tcW w:w="1803" w:type="dxa"/>
          </w:tcPr>
          <w:p w:rsidR="00D57593" w:rsidRPr="00E20D7E" w:rsidRDefault="00D57593" w:rsidP="00996504">
            <w:pPr>
              <w:spacing w:line="360" w:lineRule="auto"/>
              <w:jc w:val="both"/>
              <w:rPr>
                <w:szCs w:val="22"/>
                <w:lang w:val="uk-UA" w:eastAsia="en-US"/>
              </w:rPr>
            </w:pPr>
            <w:r w:rsidRPr="00E20D7E">
              <w:rPr>
                <w:szCs w:val="22"/>
                <w:lang w:val="uk-UA" w:eastAsia="en-US"/>
              </w:rPr>
              <w:t>± 2,5</w:t>
            </w:r>
          </w:p>
        </w:tc>
      </w:tr>
      <w:tr w:rsidR="00D57593" w:rsidRPr="00E20D7E" w:rsidTr="00E635C7">
        <w:tc>
          <w:tcPr>
            <w:tcW w:w="7541" w:type="dxa"/>
          </w:tcPr>
          <w:p w:rsidR="00D57593" w:rsidRPr="00E20D7E" w:rsidRDefault="00D57593" w:rsidP="00996504">
            <w:pPr>
              <w:spacing w:line="360" w:lineRule="auto"/>
              <w:jc w:val="both"/>
              <w:rPr>
                <w:szCs w:val="22"/>
                <w:lang w:val="uk-UA" w:eastAsia="en-US"/>
              </w:rPr>
            </w:pPr>
            <w:r w:rsidRPr="00E20D7E">
              <w:rPr>
                <w:szCs w:val="22"/>
                <w:lang w:val="uk-UA" w:eastAsia="en-US"/>
              </w:rPr>
              <w:t>Ширина листа, що оброблюється, мм</w:t>
            </w:r>
          </w:p>
        </w:tc>
        <w:tc>
          <w:tcPr>
            <w:tcW w:w="1803" w:type="dxa"/>
          </w:tcPr>
          <w:p w:rsidR="00D57593" w:rsidRPr="00E20D7E" w:rsidRDefault="00D57593" w:rsidP="00996504">
            <w:pPr>
              <w:spacing w:line="360" w:lineRule="auto"/>
              <w:jc w:val="both"/>
              <w:rPr>
                <w:szCs w:val="22"/>
                <w:lang w:val="uk-UA" w:eastAsia="en-US"/>
              </w:rPr>
            </w:pPr>
            <w:r w:rsidRPr="00E20D7E">
              <w:rPr>
                <w:szCs w:val="22"/>
                <w:lang w:val="uk-UA" w:eastAsia="en-US"/>
              </w:rPr>
              <w:t>До 3200</w:t>
            </w:r>
          </w:p>
        </w:tc>
      </w:tr>
      <w:tr w:rsidR="00D57593" w:rsidRPr="00E20D7E" w:rsidTr="00E635C7">
        <w:tc>
          <w:tcPr>
            <w:tcW w:w="7541" w:type="dxa"/>
          </w:tcPr>
          <w:p w:rsidR="00D57593" w:rsidRPr="00E20D7E" w:rsidRDefault="00D57593" w:rsidP="00996504">
            <w:pPr>
              <w:spacing w:line="360" w:lineRule="auto"/>
              <w:jc w:val="both"/>
              <w:rPr>
                <w:szCs w:val="22"/>
                <w:lang w:val="uk-UA" w:eastAsia="en-US"/>
              </w:rPr>
            </w:pPr>
            <w:r w:rsidRPr="00E20D7E">
              <w:rPr>
                <w:szCs w:val="22"/>
                <w:lang w:val="uk-UA" w:eastAsia="en-US"/>
              </w:rPr>
              <w:t>Довжина листа, що оброблюється, мм</w:t>
            </w:r>
          </w:p>
        </w:tc>
        <w:tc>
          <w:tcPr>
            <w:tcW w:w="1803" w:type="dxa"/>
          </w:tcPr>
          <w:p w:rsidR="00D57593" w:rsidRPr="00E20D7E" w:rsidRDefault="00D57593" w:rsidP="00996504">
            <w:pPr>
              <w:spacing w:line="360" w:lineRule="auto"/>
              <w:jc w:val="both"/>
              <w:rPr>
                <w:szCs w:val="22"/>
                <w:lang w:val="uk-UA" w:eastAsia="en-US"/>
              </w:rPr>
            </w:pPr>
            <w:r w:rsidRPr="00E20D7E">
              <w:rPr>
                <w:szCs w:val="22"/>
                <w:lang w:val="uk-UA" w:eastAsia="en-US"/>
              </w:rPr>
              <w:t>До 16000</w:t>
            </w:r>
          </w:p>
        </w:tc>
      </w:tr>
      <w:tr w:rsidR="00D57593" w:rsidRPr="00E20D7E" w:rsidTr="00E635C7">
        <w:tc>
          <w:tcPr>
            <w:tcW w:w="7541" w:type="dxa"/>
          </w:tcPr>
          <w:p w:rsidR="00D57593" w:rsidRPr="00E20D7E" w:rsidRDefault="00D57593" w:rsidP="00996504">
            <w:pPr>
              <w:spacing w:line="360" w:lineRule="auto"/>
              <w:jc w:val="both"/>
              <w:rPr>
                <w:szCs w:val="22"/>
                <w:lang w:val="uk-UA" w:eastAsia="en-US"/>
              </w:rPr>
            </w:pPr>
            <w:r w:rsidRPr="00E20D7E">
              <w:rPr>
                <w:szCs w:val="22"/>
                <w:lang w:val="uk-UA" w:eastAsia="en-US"/>
              </w:rPr>
              <w:t>Кількість плазмових різаків, шт.</w:t>
            </w:r>
          </w:p>
        </w:tc>
        <w:tc>
          <w:tcPr>
            <w:tcW w:w="1803" w:type="dxa"/>
          </w:tcPr>
          <w:p w:rsidR="00D57593" w:rsidRPr="00E20D7E" w:rsidRDefault="00D57593" w:rsidP="00996504">
            <w:pPr>
              <w:spacing w:line="360" w:lineRule="auto"/>
              <w:jc w:val="both"/>
              <w:rPr>
                <w:szCs w:val="22"/>
                <w:lang w:val="uk-UA" w:eastAsia="en-US"/>
              </w:rPr>
            </w:pPr>
            <w:r w:rsidRPr="00E20D7E">
              <w:rPr>
                <w:szCs w:val="22"/>
                <w:lang w:val="uk-UA" w:eastAsia="en-US"/>
              </w:rPr>
              <w:t>1</w:t>
            </w:r>
          </w:p>
        </w:tc>
      </w:tr>
      <w:tr w:rsidR="00D57593" w:rsidRPr="00E20D7E" w:rsidTr="00E635C7">
        <w:tc>
          <w:tcPr>
            <w:tcW w:w="7541" w:type="dxa"/>
          </w:tcPr>
          <w:p w:rsidR="00D57593" w:rsidRPr="00E20D7E" w:rsidRDefault="00D57593" w:rsidP="00996504">
            <w:pPr>
              <w:spacing w:line="360" w:lineRule="auto"/>
              <w:jc w:val="both"/>
              <w:rPr>
                <w:szCs w:val="22"/>
                <w:lang w:val="uk-UA" w:eastAsia="en-US"/>
              </w:rPr>
            </w:pPr>
            <w:r w:rsidRPr="00E20D7E">
              <w:rPr>
                <w:szCs w:val="22"/>
                <w:lang w:val="uk-UA" w:eastAsia="en-US"/>
              </w:rPr>
              <w:t>Кількість кисневих різаків, шт.</w:t>
            </w:r>
          </w:p>
        </w:tc>
        <w:tc>
          <w:tcPr>
            <w:tcW w:w="1803" w:type="dxa"/>
          </w:tcPr>
          <w:p w:rsidR="00D57593" w:rsidRPr="00E20D7E" w:rsidRDefault="00D57593" w:rsidP="00996504">
            <w:pPr>
              <w:spacing w:line="360" w:lineRule="auto"/>
              <w:jc w:val="both"/>
              <w:rPr>
                <w:szCs w:val="22"/>
                <w:lang w:val="uk-UA" w:eastAsia="en-US"/>
              </w:rPr>
            </w:pPr>
            <w:r w:rsidRPr="00E20D7E">
              <w:rPr>
                <w:szCs w:val="22"/>
                <w:lang w:val="uk-UA" w:eastAsia="en-US"/>
              </w:rPr>
              <w:t>1</w:t>
            </w:r>
          </w:p>
        </w:tc>
      </w:tr>
      <w:tr w:rsidR="00D57593" w:rsidRPr="00E20D7E" w:rsidTr="00E635C7">
        <w:tc>
          <w:tcPr>
            <w:tcW w:w="7541" w:type="dxa"/>
          </w:tcPr>
          <w:p w:rsidR="00D57593" w:rsidRPr="00E20D7E" w:rsidRDefault="00D57593" w:rsidP="00996504">
            <w:pPr>
              <w:spacing w:line="360" w:lineRule="auto"/>
              <w:jc w:val="both"/>
              <w:rPr>
                <w:szCs w:val="22"/>
                <w:lang w:val="uk-UA" w:eastAsia="en-US"/>
              </w:rPr>
            </w:pPr>
            <w:r w:rsidRPr="00E20D7E">
              <w:rPr>
                <w:szCs w:val="22"/>
                <w:lang w:val="uk-UA" w:eastAsia="en-US"/>
              </w:rPr>
              <w:t>Величина вертикального хода різака, мм</w:t>
            </w:r>
          </w:p>
        </w:tc>
        <w:tc>
          <w:tcPr>
            <w:tcW w:w="1803" w:type="dxa"/>
          </w:tcPr>
          <w:p w:rsidR="00D57593" w:rsidRPr="00E20D7E" w:rsidRDefault="00D57593" w:rsidP="00996504">
            <w:pPr>
              <w:spacing w:line="360" w:lineRule="auto"/>
              <w:jc w:val="both"/>
              <w:rPr>
                <w:szCs w:val="22"/>
                <w:lang w:val="uk-UA" w:eastAsia="en-US"/>
              </w:rPr>
            </w:pPr>
            <w:r w:rsidRPr="00E20D7E">
              <w:rPr>
                <w:szCs w:val="22"/>
                <w:lang w:val="uk-UA" w:eastAsia="en-US"/>
              </w:rPr>
              <w:t>170 ± 10</w:t>
            </w:r>
          </w:p>
        </w:tc>
      </w:tr>
      <w:tr w:rsidR="00D57593" w:rsidRPr="00E20D7E" w:rsidTr="00E635C7">
        <w:tc>
          <w:tcPr>
            <w:tcW w:w="7541" w:type="dxa"/>
          </w:tcPr>
          <w:p w:rsidR="00D57593" w:rsidRPr="00E20D7E" w:rsidRDefault="00D57593" w:rsidP="00996504">
            <w:pPr>
              <w:spacing w:line="360" w:lineRule="auto"/>
              <w:jc w:val="both"/>
              <w:rPr>
                <w:szCs w:val="22"/>
                <w:lang w:val="uk-UA" w:eastAsia="en-US"/>
              </w:rPr>
            </w:pPr>
            <w:r w:rsidRPr="00E20D7E">
              <w:rPr>
                <w:szCs w:val="22"/>
                <w:lang w:val="uk-UA" w:eastAsia="en-US"/>
              </w:rPr>
              <w:t>Час підйому різака на максимальну величину вертикального хода, с</w:t>
            </w:r>
          </w:p>
        </w:tc>
        <w:tc>
          <w:tcPr>
            <w:tcW w:w="1803" w:type="dxa"/>
          </w:tcPr>
          <w:p w:rsidR="00D57593" w:rsidRPr="00E20D7E" w:rsidRDefault="00D57593" w:rsidP="00996504">
            <w:pPr>
              <w:spacing w:line="360" w:lineRule="auto"/>
              <w:jc w:val="both"/>
              <w:rPr>
                <w:szCs w:val="22"/>
                <w:lang w:val="uk-UA" w:eastAsia="en-US"/>
              </w:rPr>
            </w:pPr>
            <w:r w:rsidRPr="00E20D7E">
              <w:rPr>
                <w:szCs w:val="22"/>
                <w:lang w:val="uk-UA" w:eastAsia="en-US"/>
              </w:rPr>
              <w:t>12</w:t>
            </w:r>
          </w:p>
        </w:tc>
      </w:tr>
      <w:tr w:rsidR="00D57593" w:rsidRPr="00E20D7E" w:rsidTr="00E635C7">
        <w:tc>
          <w:tcPr>
            <w:tcW w:w="7541" w:type="dxa"/>
          </w:tcPr>
          <w:p w:rsidR="00D57593" w:rsidRPr="00E20D7E" w:rsidRDefault="00D57593" w:rsidP="00996504">
            <w:pPr>
              <w:spacing w:line="360" w:lineRule="auto"/>
              <w:jc w:val="both"/>
              <w:rPr>
                <w:szCs w:val="22"/>
                <w:lang w:val="uk-UA" w:eastAsia="en-US"/>
              </w:rPr>
            </w:pPr>
            <w:r w:rsidRPr="00E20D7E">
              <w:rPr>
                <w:szCs w:val="22"/>
                <w:lang w:val="uk-UA" w:eastAsia="en-US"/>
              </w:rPr>
              <w:t>Точність підтримання висоти різака над поверхнею листа, мм</w:t>
            </w:r>
          </w:p>
        </w:tc>
        <w:tc>
          <w:tcPr>
            <w:tcW w:w="1803" w:type="dxa"/>
          </w:tcPr>
          <w:p w:rsidR="00D57593" w:rsidRPr="00E20D7E" w:rsidRDefault="00D57593" w:rsidP="00996504">
            <w:pPr>
              <w:spacing w:line="360" w:lineRule="auto"/>
              <w:jc w:val="both"/>
              <w:rPr>
                <w:szCs w:val="22"/>
                <w:lang w:val="uk-UA" w:eastAsia="en-US"/>
              </w:rPr>
            </w:pPr>
            <w:r w:rsidRPr="00E20D7E">
              <w:rPr>
                <w:szCs w:val="22"/>
                <w:lang w:val="uk-UA" w:eastAsia="en-US"/>
              </w:rPr>
              <w:t>± 1</w:t>
            </w:r>
          </w:p>
        </w:tc>
      </w:tr>
      <w:tr w:rsidR="00E635C7" w:rsidRPr="00E20D7E" w:rsidTr="0029698C">
        <w:tc>
          <w:tcPr>
            <w:tcW w:w="7541" w:type="dxa"/>
          </w:tcPr>
          <w:p w:rsidR="00E635C7" w:rsidRPr="00E20D7E" w:rsidRDefault="00E635C7" w:rsidP="00996504">
            <w:pPr>
              <w:spacing w:line="360" w:lineRule="auto"/>
              <w:jc w:val="both"/>
              <w:rPr>
                <w:szCs w:val="22"/>
                <w:lang w:val="uk-UA" w:eastAsia="en-US"/>
              </w:rPr>
            </w:pPr>
            <w:r w:rsidRPr="00E20D7E">
              <w:rPr>
                <w:szCs w:val="22"/>
                <w:lang w:val="uk-UA" w:eastAsia="en-US"/>
              </w:rPr>
              <w:t>Напруга мережі, В</w:t>
            </w:r>
          </w:p>
        </w:tc>
        <w:tc>
          <w:tcPr>
            <w:tcW w:w="1803" w:type="dxa"/>
          </w:tcPr>
          <w:p w:rsidR="00E635C7" w:rsidRPr="00E20D7E" w:rsidRDefault="00E635C7" w:rsidP="00996504">
            <w:pPr>
              <w:spacing w:line="360" w:lineRule="auto"/>
              <w:jc w:val="both"/>
              <w:rPr>
                <w:szCs w:val="22"/>
                <w:lang w:val="uk-UA" w:eastAsia="en-US"/>
              </w:rPr>
            </w:pPr>
          </w:p>
        </w:tc>
      </w:tr>
      <w:tr w:rsidR="00E635C7" w:rsidRPr="00E20D7E" w:rsidTr="0029698C">
        <w:tc>
          <w:tcPr>
            <w:tcW w:w="7541" w:type="dxa"/>
          </w:tcPr>
          <w:p w:rsidR="00E635C7" w:rsidRPr="00E20D7E" w:rsidRDefault="00E635C7" w:rsidP="00996504">
            <w:pPr>
              <w:spacing w:line="360" w:lineRule="auto"/>
              <w:jc w:val="both"/>
              <w:rPr>
                <w:szCs w:val="22"/>
                <w:lang w:val="uk-UA" w:eastAsia="en-US"/>
              </w:rPr>
            </w:pPr>
            <w:r w:rsidRPr="00E20D7E">
              <w:rPr>
                <w:szCs w:val="22"/>
                <w:lang w:val="uk-UA" w:eastAsia="en-US"/>
              </w:rPr>
              <w:t>Межі регулювання робочого струму різальної дуги, А</w:t>
            </w:r>
          </w:p>
        </w:tc>
        <w:tc>
          <w:tcPr>
            <w:tcW w:w="1803" w:type="dxa"/>
          </w:tcPr>
          <w:p w:rsidR="00E635C7" w:rsidRPr="00E20D7E" w:rsidRDefault="00F65622" w:rsidP="00996504">
            <w:pPr>
              <w:spacing w:line="360" w:lineRule="auto"/>
              <w:jc w:val="both"/>
              <w:rPr>
                <w:szCs w:val="22"/>
                <w:lang w:val="uk-UA" w:eastAsia="en-US"/>
              </w:rPr>
            </w:pPr>
            <m:oMathPara>
              <m:oMath>
                <m:sSubSup>
                  <m:sSubSupPr>
                    <m:ctrlPr>
                      <w:rPr>
                        <w:rFonts w:ascii="Cambria Math" w:hAnsi="Cambria Math"/>
                        <w:i/>
                        <w:szCs w:val="22"/>
                        <w:lang w:val="uk-UA" w:eastAsia="en-US"/>
                      </w:rPr>
                    </m:ctrlPr>
                  </m:sSubSupPr>
                  <m:e>
                    <m:r>
                      <w:rPr>
                        <w:rFonts w:ascii="Cambria Math" w:hAnsi="Cambria Math"/>
                        <w:szCs w:val="22"/>
                        <w:lang w:val="uk-UA" w:eastAsia="en-US"/>
                      </w:rPr>
                      <m:t>380</m:t>
                    </m:r>
                  </m:e>
                  <m:sub>
                    <m:r>
                      <w:rPr>
                        <w:rFonts w:ascii="Cambria Math" w:hAnsi="Cambria Math"/>
                        <w:szCs w:val="22"/>
                        <w:lang w:val="uk-UA" w:eastAsia="en-US"/>
                      </w:rPr>
                      <m:t>-10%</m:t>
                    </m:r>
                  </m:sub>
                  <m:sup>
                    <m:r>
                      <w:rPr>
                        <w:rFonts w:ascii="Cambria Math" w:hAnsi="Cambria Math"/>
                        <w:szCs w:val="22"/>
                        <w:lang w:val="uk-UA" w:eastAsia="en-US"/>
                      </w:rPr>
                      <m:t>+5%</m:t>
                    </m:r>
                  </m:sup>
                </m:sSubSup>
              </m:oMath>
            </m:oMathPara>
          </w:p>
        </w:tc>
      </w:tr>
      <w:tr w:rsidR="00E635C7" w:rsidRPr="00E20D7E" w:rsidTr="0029698C">
        <w:tc>
          <w:tcPr>
            <w:tcW w:w="7541" w:type="dxa"/>
          </w:tcPr>
          <w:p w:rsidR="00E635C7" w:rsidRPr="00E20D7E" w:rsidRDefault="00E635C7" w:rsidP="00996504">
            <w:pPr>
              <w:spacing w:line="360" w:lineRule="auto"/>
              <w:jc w:val="both"/>
              <w:rPr>
                <w:szCs w:val="22"/>
                <w:lang w:val="uk-UA" w:eastAsia="en-US"/>
              </w:rPr>
            </w:pPr>
            <w:r w:rsidRPr="00E20D7E">
              <w:rPr>
                <w:szCs w:val="22"/>
                <w:lang w:val="uk-UA" w:eastAsia="en-US"/>
              </w:rPr>
              <w:t>Потужність, яка споживається джерелом плазмового різання при номінальному струмі 400 А, кВт</w:t>
            </w:r>
          </w:p>
        </w:tc>
        <w:tc>
          <w:tcPr>
            <w:tcW w:w="1803" w:type="dxa"/>
          </w:tcPr>
          <w:p w:rsidR="00E635C7" w:rsidRPr="00E20D7E" w:rsidRDefault="00E635C7" w:rsidP="00996504">
            <w:pPr>
              <w:spacing w:line="360" w:lineRule="auto"/>
              <w:jc w:val="both"/>
              <w:rPr>
                <w:szCs w:val="22"/>
                <w:lang w:val="uk-UA" w:eastAsia="en-US"/>
              </w:rPr>
            </w:pPr>
            <w:r w:rsidRPr="00E20D7E">
              <w:rPr>
                <w:szCs w:val="22"/>
                <w:lang w:val="uk-UA" w:eastAsia="en-US"/>
              </w:rPr>
              <w:t>150…400</w:t>
            </w:r>
          </w:p>
        </w:tc>
      </w:tr>
      <w:tr w:rsidR="00E635C7" w:rsidRPr="00E20D7E" w:rsidTr="0029698C">
        <w:tc>
          <w:tcPr>
            <w:tcW w:w="7541" w:type="dxa"/>
          </w:tcPr>
          <w:p w:rsidR="00E635C7" w:rsidRPr="00E20D7E" w:rsidRDefault="00E635C7" w:rsidP="00996504">
            <w:pPr>
              <w:spacing w:line="360" w:lineRule="auto"/>
              <w:jc w:val="both"/>
              <w:rPr>
                <w:szCs w:val="22"/>
                <w:lang w:val="uk-UA" w:eastAsia="en-US"/>
              </w:rPr>
            </w:pPr>
            <w:r w:rsidRPr="00E20D7E">
              <w:rPr>
                <w:szCs w:val="22"/>
                <w:lang w:val="uk-UA" w:eastAsia="en-US"/>
              </w:rPr>
              <w:t>Охолодження плазмового різака</w:t>
            </w:r>
          </w:p>
        </w:tc>
        <w:tc>
          <w:tcPr>
            <w:tcW w:w="1803" w:type="dxa"/>
          </w:tcPr>
          <w:p w:rsidR="00E635C7" w:rsidRPr="00E20D7E" w:rsidRDefault="00E635C7" w:rsidP="00996504">
            <w:pPr>
              <w:spacing w:line="360" w:lineRule="auto"/>
              <w:jc w:val="both"/>
              <w:rPr>
                <w:szCs w:val="22"/>
                <w:lang w:val="uk-UA" w:eastAsia="en-US"/>
              </w:rPr>
            </w:pPr>
            <w:r w:rsidRPr="00E20D7E">
              <w:rPr>
                <w:szCs w:val="22"/>
                <w:lang w:val="uk-UA" w:eastAsia="en-US"/>
              </w:rPr>
              <w:t>120</w:t>
            </w:r>
          </w:p>
        </w:tc>
      </w:tr>
      <w:tr w:rsidR="00E635C7" w:rsidRPr="00E20D7E" w:rsidTr="0029698C">
        <w:tc>
          <w:tcPr>
            <w:tcW w:w="7541" w:type="dxa"/>
          </w:tcPr>
          <w:p w:rsidR="00E635C7" w:rsidRPr="00E20D7E" w:rsidRDefault="00E635C7" w:rsidP="00996504">
            <w:pPr>
              <w:spacing w:line="360" w:lineRule="auto"/>
              <w:jc w:val="both"/>
              <w:rPr>
                <w:szCs w:val="22"/>
                <w:lang w:val="uk-UA" w:eastAsia="en-US"/>
              </w:rPr>
            </w:pPr>
            <w:r w:rsidRPr="00E20D7E">
              <w:rPr>
                <w:szCs w:val="22"/>
                <w:lang w:val="uk-UA" w:eastAsia="en-US"/>
              </w:rPr>
              <w:t>Тиск охолоджувальної води, мін./макс., кг/см</w:t>
            </w:r>
            <w:r w:rsidRPr="00E20D7E">
              <w:rPr>
                <w:szCs w:val="22"/>
                <w:vertAlign w:val="superscript"/>
                <w:lang w:val="uk-UA" w:eastAsia="en-US"/>
              </w:rPr>
              <w:t>2</w:t>
            </w:r>
          </w:p>
        </w:tc>
        <w:tc>
          <w:tcPr>
            <w:tcW w:w="1803" w:type="dxa"/>
          </w:tcPr>
          <w:p w:rsidR="00E635C7" w:rsidRPr="00E20D7E" w:rsidRDefault="00E635C7" w:rsidP="00996504">
            <w:pPr>
              <w:spacing w:line="360" w:lineRule="auto"/>
              <w:jc w:val="both"/>
              <w:rPr>
                <w:szCs w:val="22"/>
                <w:lang w:val="uk-UA" w:eastAsia="en-US"/>
              </w:rPr>
            </w:pPr>
            <w:r w:rsidRPr="00E20D7E">
              <w:rPr>
                <w:szCs w:val="22"/>
                <w:lang w:val="uk-UA" w:eastAsia="en-US"/>
              </w:rPr>
              <w:t>Водяне</w:t>
            </w:r>
          </w:p>
        </w:tc>
      </w:tr>
      <w:tr w:rsidR="00E635C7" w:rsidRPr="00E20D7E" w:rsidTr="0029698C">
        <w:tc>
          <w:tcPr>
            <w:tcW w:w="7541" w:type="dxa"/>
          </w:tcPr>
          <w:p w:rsidR="00E635C7" w:rsidRPr="00E20D7E" w:rsidRDefault="00E635C7" w:rsidP="00996504">
            <w:pPr>
              <w:spacing w:line="360" w:lineRule="auto"/>
              <w:jc w:val="both"/>
              <w:rPr>
                <w:szCs w:val="22"/>
                <w:lang w:val="uk-UA" w:eastAsia="en-US"/>
              </w:rPr>
            </w:pPr>
            <w:r w:rsidRPr="00E20D7E">
              <w:rPr>
                <w:szCs w:val="22"/>
                <w:lang w:val="uk-UA" w:eastAsia="en-US"/>
              </w:rPr>
              <w:t>Витрати охолоджувальної води, не менше, м</w:t>
            </w:r>
            <w:r w:rsidRPr="00E20D7E">
              <w:rPr>
                <w:szCs w:val="22"/>
                <w:vertAlign w:val="superscript"/>
                <w:lang w:val="uk-UA" w:eastAsia="en-US"/>
              </w:rPr>
              <w:t>3</w:t>
            </w:r>
            <w:r w:rsidRPr="00E20D7E">
              <w:rPr>
                <w:szCs w:val="22"/>
                <w:lang w:val="uk-UA" w:eastAsia="en-US"/>
              </w:rPr>
              <w:t>/с (л/хв.)</w:t>
            </w:r>
          </w:p>
        </w:tc>
        <w:tc>
          <w:tcPr>
            <w:tcW w:w="1803" w:type="dxa"/>
          </w:tcPr>
          <w:p w:rsidR="00E635C7" w:rsidRPr="00E20D7E" w:rsidRDefault="00E635C7" w:rsidP="00996504">
            <w:pPr>
              <w:spacing w:line="360" w:lineRule="auto"/>
              <w:jc w:val="both"/>
              <w:rPr>
                <w:szCs w:val="22"/>
                <w:lang w:val="uk-UA" w:eastAsia="en-US"/>
              </w:rPr>
            </w:pPr>
            <w:r w:rsidRPr="00E20D7E">
              <w:rPr>
                <w:szCs w:val="22"/>
                <w:lang w:val="uk-UA" w:eastAsia="en-US"/>
              </w:rPr>
              <w:t>0,3(3,0)/0,5(5,0)</w:t>
            </w:r>
          </w:p>
        </w:tc>
      </w:tr>
      <w:tr w:rsidR="00E635C7" w:rsidRPr="00E20D7E" w:rsidTr="0029698C">
        <w:tc>
          <w:tcPr>
            <w:tcW w:w="7541" w:type="dxa"/>
          </w:tcPr>
          <w:p w:rsidR="00E635C7" w:rsidRPr="00E20D7E" w:rsidRDefault="00E635C7" w:rsidP="00996504">
            <w:pPr>
              <w:spacing w:line="360" w:lineRule="auto"/>
              <w:jc w:val="both"/>
              <w:rPr>
                <w:szCs w:val="22"/>
                <w:lang w:val="uk-UA" w:eastAsia="en-US"/>
              </w:rPr>
            </w:pPr>
            <w:r w:rsidRPr="00E20D7E">
              <w:rPr>
                <w:szCs w:val="22"/>
                <w:lang w:val="uk-UA" w:eastAsia="en-US"/>
              </w:rPr>
              <w:t>Плазмоутворюючий газ</w:t>
            </w:r>
          </w:p>
        </w:tc>
        <w:tc>
          <w:tcPr>
            <w:tcW w:w="1803" w:type="dxa"/>
          </w:tcPr>
          <w:p w:rsidR="00E635C7" w:rsidRPr="00E20D7E" w:rsidRDefault="00E635C7" w:rsidP="00996504">
            <w:pPr>
              <w:spacing w:line="360" w:lineRule="auto"/>
              <w:jc w:val="both"/>
              <w:rPr>
                <w:szCs w:val="22"/>
                <w:lang w:val="uk-UA" w:eastAsia="en-US"/>
              </w:rPr>
            </w:pPr>
            <w:r w:rsidRPr="00E20D7E">
              <w:rPr>
                <w:szCs w:val="22"/>
                <w:lang w:val="uk-UA" w:eastAsia="en-US"/>
              </w:rPr>
              <w:t>0,00017 (10)</w:t>
            </w:r>
          </w:p>
        </w:tc>
      </w:tr>
      <w:tr w:rsidR="00E635C7" w:rsidRPr="00E20D7E" w:rsidTr="0029698C">
        <w:tc>
          <w:tcPr>
            <w:tcW w:w="7541" w:type="dxa"/>
          </w:tcPr>
          <w:p w:rsidR="00E635C7" w:rsidRPr="00E20D7E" w:rsidRDefault="00E635C7" w:rsidP="00996504">
            <w:pPr>
              <w:spacing w:line="360" w:lineRule="auto"/>
              <w:jc w:val="both"/>
              <w:rPr>
                <w:szCs w:val="22"/>
                <w:lang w:val="uk-UA" w:eastAsia="en-US"/>
              </w:rPr>
            </w:pPr>
            <w:r w:rsidRPr="00E20D7E">
              <w:rPr>
                <w:szCs w:val="22"/>
                <w:lang w:val="uk-UA" w:eastAsia="en-US"/>
              </w:rPr>
              <w:t>Тиск плазмоутворюючого газу, мін./макс., кг/см</w:t>
            </w:r>
            <w:r w:rsidRPr="00E20D7E">
              <w:rPr>
                <w:szCs w:val="22"/>
                <w:vertAlign w:val="superscript"/>
                <w:lang w:val="uk-UA" w:eastAsia="en-US"/>
              </w:rPr>
              <w:t>2</w:t>
            </w:r>
          </w:p>
        </w:tc>
        <w:tc>
          <w:tcPr>
            <w:tcW w:w="1803" w:type="dxa"/>
          </w:tcPr>
          <w:p w:rsidR="00E635C7" w:rsidRPr="00E20D7E" w:rsidRDefault="00E635C7" w:rsidP="00996504">
            <w:pPr>
              <w:spacing w:line="360" w:lineRule="auto"/>
              <w:jc w:val="both"/>
              <w:rPr>
                <w:szCs w:val="22"/>
                <w:lang w:val="uk-UA" w:eastAsia="en-US"/>
              </w:rPr>
            </w:pPr>
            <w:r w:rsidRPr="00E20D7E">
              <w:rPr>
                <w:szCs w:val="22"/>
                <w:lang w:val="uk-UA" w:eastAsia="en-US"/>
              </w:rPr>
              <w:t>Повітря</w:t>
            </w:r>
          </w:p>
        </w:tc>
      </w:tr>
      <w:tr w:rsidR="0016600A" w:rsidRPr="00E20D7E" w:rsidTr="00F65622">
        <w:tc>
          <w:tcPr>
            <w:tcW w:w="9344" w:type="dxa"/>
            <w:gridSpan w:val="2"/>
          </w:tcPr>
          <w:p w:rsidR="0016600A" w:rsidRPr="0016600A" w:rsidRDefault="0016600A" w:rsidP="0016600A">
            <w:pPr>
              <w:spacing w:line="360" w:lineRule="auto"/>
              <w:jc w:val="right"/>
              <w:rPr>
                <w:szCs w:val="22"/>
                <w:lang w:val="uk-UA" w:eastAsia="en-US"/>
              </w:rPr>
            </w:pPr>
            <w:r w:rsidRPr="0016600A">
              <w:rPr>
                <w:szCs w:val="22"/>
                <w:lang w:val="uk-UA" w:eastAsia="en-US"/>
              </w:rPr>
              <w:lastRenderedPageBreak/>
              <w:t>Продовження таблиці 3.4</w:t>
            </w:r>
          </w:p>
        </w:tc>
      </w:tr>
      <w:tr w:rsidR="00E635C7" w:rsidRPr="00E20D7E" w:rsidTr="0029698C">
        <w:tc>
          <w:tcPr>
            <w:tcW w:w="7541" w:type="dxa"/>
          </w:tcPr>
          <w:p w:rsidR="00E635C7" w:rsidRPr="00E20D7E" w:rsidRDefault="00E635C7" w:rsidP="00996504">
            <w:pPr>
              <w:spacing w:line="360" w:lineRule="auto"/>
              <w:jc w:val="both"/>
              <w:rPr>
                <w:szCs w:val="22"/>
                <w:lang w:val="uk-UA" w:eastAsia="en-US"/>
              </w:rPr>
            </w:pPr>
            <w:r w:rsidRPr="00E20D7E">
              <w:rPr>
                <w:szCs w:val="22"/>
                <w:lang w:val="uk-UA" w:eastAsia="en-US"/>
              </w:rPr>
              <w:t>Витрати плазмоутворюючого газу, найбільші, м</w:t>
            </w:r>
            <w:r w:rsidRPr="00E20D7E">
              <w:rPr>
                <w:szCs w:val="22"/>
                <w:vertAlign w:val="superscript"/>
                <w:lang w:val="uk-UA" w:eastAsia="en-US"/>
              </w:rPr>
              <w:t>3</w:t>
            </w:r>
            <w:r w:rsidRPr="00E20D7E">
              <w:rPr>
                <w:szCs w:val="22"/>
                <w:lang w:val="uk-UA" w:eastAsia="en-US"/>
              </w:rPr>
              <w:t>/с (л/хв.)</w:t>
            </w:r>
          </w:p>
        </w:tc>
        <w:tc>
          <w:tcPr>
            <w:tcW w:w="1803" w:type="dxa"/>
          </w:tcPr>
          <w:p w:rsidR="00E635C7" w:rsidRPr="00E20D7E" w:rsidRDefault="00E635C7" w:rsidP="00996504">
            <w:pPr>
              <w:spacing w:line="360" w:lineRule="auto"/>
              <w:jc w:val="both"/>
              <w:rPr>
                <w:szCs w:val="22"/>
                <w:lang w:val="uk-UA" w:eastAsia="en-US"/>
              </w:rPr>
            </w:pPr>
            <w:r w:rsidRPr="00E20D7E">
              <w:rPr>
                <w:szCs w:val="22"/>
                <w:lang w:val="uk-UA" w:eastAsia="en-US"/>
              </w:rPr>
              <w:t>0,3(3,0)/0,5(5,0)</w:t>
            </w:r>
          </w:p>
        </w:tc>
      </w:tr>
      <w:tr w:rsidR="00E635C7" w:rsidRPr="00E20D7E" w:rsidTr="0029698C">
        <w:tc>
          <w:tcPr>
            <w:tcW w:w="7541" w:type="dxa"/>
          </w:tcPr>
          <w:p w:rsidR="00E635C7" w:rsidRPr="00E20D7E" w:rsidRDefault="00E635C7" w:rsidP="00996504">
            <w:pPr>
              <w:spacing w:line="360" w:lineRule="auto"/>
              <w:jc w:val="both"/>
              <w:rPr>
                <w:szCs w:val="22"/>
                <w:lang w:val="uk-UA" w:eastAsia="en-US"/>
              </w:rPr>
            </w:pPr>
            <w:r w:rsidRPr="00E20D7E">
              <w:rPr>
                <w:szCs w:val="22"/>
                <w:lang w:val="uk-UA" w:eastAsia="en-US"/>
              </w:rPr>
              <w:t>Тиск робочих газів на вході в магістраль машини для кисневого різання відповідно до ОСТ 5.9526, найбільший, МПа (кг/см</w:t>
            </w:r>
            <w:r w:rsidRPr="00E20D7E">
              <w:rPr>
                <w:szCs w:val="22"/>
                <w:vertAlign w:val="superscript"/>
                <w:lang w:val="uk-UA" w:eastAsia="en-US"/>
              </w:rPr>
              <w:t>2</w:t>
            </w:r>
            <w:r w:rsidRPr="00E20D7E">
              <w:rPr>
                <w:szCs w:val="22"/>
                <w:lang w:val="uk-UA" w:eastAsia="en-US"/>
              </w:rPr>
              <w:t>):</w:t>
            </w:r>
          </w:p>
          <w:p w:rsidR="00E635C7" w:rsidRPr="00E20D7E" w:rsidRDefault="00E635C7" w:rsidP="00996504">
            <w:pPr>
              <w:spacing w:line="360" w:lineRule="auto"/>
              <w:jc w:val="both"/>
              <w:rPr>
                <w:szCs w:val="22"/>
                <w:lang w:val="uk-UA" w:eastAsia="en-US"/>
              </w:rPr>
            </w:pPr>
            <w:r w:rsidRPr="00E20D7E">
              <w:rPr>
                <w:szCs w:val="22"/>
                <w:lang w:val="uk-UA" w:eastAsia="en-US"/>
              </w:rPr>
              <w:t>Кисень</w:t>
            </w:r>
          </w:p>
          <w:p w:rsidR="00E635C7" w:rsidRPr="00E20D7E" w:rsidRDefault="00E635C7" w:rsidP="00996504">
            <w:pPr>
              <w:spacing w:line="360" w:lineRule="auto"/>
              <w:jc w:val="both"/>
              <w:rPr>
                <w:szCs w:val="22"/>
                <w:lang w:val="uk-UA" w:eastAsia="en-US"/>
              </w:rPr>
            </w:pPr>
            <w:r w:rsidRPr="00E20D7E">
              <w:rPr>
                <w:szCs w:val="22"/>
                <w:lang w:val="uk-UA" w:eastAsia="en-US"/>
              </w:rPr>
              <w:t>Ацетилен</w:t>
            </w:r>
          </w:p>
        </w:tc>
        <w:tc>
          <w:tcPr>
            <w:tcW w:w="1803" w:type="dxa"/>
          </w:tcPr>
          <w:p w:rsidR="00E635C7" w:rsidRPr="00E20D7E" w:rsidRDefault="00E635C7" w:rsidP="00996504">
            <w:pPr>
              <w:spacing w:line="360" w:lineRule="auto"/>
              <w:jc w:val="both"/>
              <w:rPr>
                <w:szCs w:val="22"/>
                <w:lang w:val="uk-UA" w:eastAsia="en-US"/>
              </w:rPr>
            </w:pPr>
            <w:r w:rsidRPr="00E20D7E">
              <w:rPr>
                <w:szCs w:val="22"/>
                <w:lang w:val="uk-UA" w:eastAsia="en-US"/>
              </w:rPr>
              <w:t>0,0027 (160)</w:t>
            </w:r>
          </w:p>
        </w:tc>
      </w:tr>
      <w:tr w:rsidR="00E635C7" w:rsidRPr="00E20D7E" w:rsidTr="0029698C">
        <w:trPr>
          <w:trHeight w:val="1523"/>
        </w:trPr>
        <w:tc>
          <w:tcPr>
            <w:tcW w:w="7541" w:type="dxa"/>
          </w:tcPr>
          <w:p w:rsidR="00E635C7" w:rsidRPr="00E20D7E" w:rsidRDefault="00E635C7" w:rsidP="00996504">
            <w:pPr>
              <w:spacing w:line="360" w:lineRule="auto"/>
              <w:jc w:val="both"/>
              <w:rPr>
                <w:szCs w:val="22"/>
                <w:lang w:val="uk-UA" w:eastAsia="en-US"/>
              </w:rPr>
            </w:pPr>
            <w:r w:rsidRPr="00E20D7E">
              <w:rPr>
                <w:szCs w:val="22"/>
                <w:lang w:val="uk-UA" w:eastAsia="en-US"/>
              </w:rPr>
              <w:t>Витрати робочих газів для кисневого різання вуглецевих та низьколегованих сталей при товщині 40 мм, відповідно до ОСТ 5.9526, найбільші, м</w:t>
            </w:r>
            <w:r w:rsidRPr="00E20D7E">
              <w:rPr>
                <w:szCs w:val="22"/>
                <w:vertAlign w:val="superscript"/>
                <w:lang w:val="uk-UA" w:eastAsia="en-US"/>
              </w:rPr>
              <w:t>3</w:t>
            </w:r>
            <w:r w:rsidRPr="00E20D7E">
              <w:rPr>
                <w:szCs w:val="22"/>
                <w:lang w:val="uk-UA" w:eastAsia="en-US"/>
              </w:rPr>
              <w:t>/с (л/мин):</w:t>
            </w:r>
          </w:p>
          <w:p w:rsidR="00E635C7" w:rsidRPr="00E20D7E" w:rsidRDefault="00E635C7" w:rsidP="00996504">
            <w:pPr>
              <w:spacing w:line="360" w:lineRule="auto"/>
              <w:jc w:val="both"/>
              <w:rPr>
                <w:szCs w:val="22"/>
                <w:lang w:val="uk-UA" w:eastAsia="en-US"/>
              </w:rPr>
            </w:pPr>
            <w:r w:rsidRPr="00E20D7E">
              <w:rPr>
                <w:szCs w:val="22"/>
                <w:lang w:val="uk-UA" w:eastAsia="en-US"/>
              </w:rPr>
              <w:t>Кисень</w:t>
            </w:r>
          </w:p>
          <w:p w:rsidR="00E635C7" w:rsidRPr="00E20D7E" w:rsidRDefault="00E635C7" w:rsidP="00996504">
            <w:pPr>
              <w:spacing w:line="360" w:lineRule="auto"/>
              <w:jc w:val="both"/>
              <w:rPr>
                <w:szCs w:val="22"/>
                <w:lang w:val="uk-UA" w:eastAsia="en-US"/>
              </w:rPr>
            </w:pPr>
            <w:r w:rsidRPr="00E20D7E">
              <w:rPr>
                <w:szCs w:val="22"/>
                <w:lang w:val="uk-UA" w:eastAsia="en-US"/>
              </w:rPr>
              <w:t>Ацетилен</w:t>
            </w:r>
          </w:p>
        </w:tc>
        <w:tc>
          <w:tcPr>
            <w:tcW w:w="1803" w:type="dxa"/>
          </w:tcPr>
          <w:p w:rsidR="00E635C7" w:rsidRPr="00E20D7E" w:rsidRDefault="00E635C7" w:rsidP="00996504">
            <w:pPr>
              <w:spacing w:line="360" w:lineRule="auto"/>
              <w:jc w:val="both"/>
              <w:rPr>
                <w:szCs w:val="22"/>
                <w:lang w:val="uk-UA" w:eastAsia="en-US"/>
              </w:rPr>
            </w:pPr>
          </w:p>
          <w:p w:rsidR="00E635C7" w:rsidRPr="00E20D7E" w:rsidRDefault="00E635C7" w:rsidP="00996504">
            <w:pPr>
              <w:spacing w:line="360" w:lineRule="auto"/>
              <w:jc w:val="both"/>
              <w:rPr>
                <w:szCs w:val="22"/>
                <w:lang w:val="uk-UA" w:eastAsia="en-US"/>
              </w:rPr>
            </w:pPr>
          </w:p>
          <w:p w:rsidR="00E635C7" w:rsidRPr="00E20D7E" w:rsidRDefault="00E635C7" w:rsidP="00996504">
            <w:pPr>
              <w:spacing w:line="360" w:lineRule="auto"/>
              <w:jc w:val="both"/>
              <w:rPr>
                <w:szCs w:val="22"/>
                <w:lang w:val="uk-UA" w:eastAsia="en-US"/>
              </w:rPr>
            </w:pPr>
            <w:r w:rsidRPr="00E20D7E">
              <w:rPr>
                <w:szCs w:val="22"/>
                <w:lang w:val="uk-UA" w:eastAsia="en-US"/>
              </w:rPr>
              <w:t>1,5 (15)</w:t>
            </w:r>
          </w:p>
          <w:p w:rsidR="00E635C7" w:rsidRPr="00E20D7E" w:rsidRDefault="00E635C7" w:rsidP="00996504">
            <w:pPr>
              <w:spacing w:line="360" w:lineRule="auto"/>
              <w:jc w:val="both"/>
              <w:rPr>
                <w:szCs w:val="22"/>
                <w:lang w:val="uk-UA" w:eastAsia="en-US"/>
              </w:rPr>
            </w:pPr>
            <w:r w:rsidRPr="00E20D7E">
              <w:rPr>
                <w:szCs w:val="22"/>
                <w:lang w:val="uk-UA" w:eastAsia="en-US"/>
              </w:rPr>
              <w:t>70 (0,7)</w:t>
            </w:r>
          </w:p>
        </w:tc>
      </w:tr>
      <w:tr w:rsidR="00E635C7" w:rsidRPr="00E20D7E" w:rsidTr="00E635C7">
        <w:trPr>
          <w:trHeight w:val="1322"/>
        </w:trPr>
        <w:tc>
          <w:tcPr>
            <w:tcW w:w="7541" w:type="dxa"/>
          </w:tcPr>
          <w:p w:rsidR="00E635C7" w:rsidRPr="00E20D7E" w:rsidRDefault="00E635C7" w:rsidP="00996504">
            <w:pPr>
              <w:spacing w:line="360" w:lineRule="auto"/>
              <w:jc w:val="both"/>
              <w:rPr>
                <w:szCs w:val="22"/>
                <w:lang w:val="uk-UA" w:eastAsia="en-US"/>
              </w:rPr>
            </w:pPr>
          </w:p>
        </w:tc>
        <w:tc>
          <w:tcPr>
            <w:tcW w:w="1803" w:type="dxa"/>
          </w:tcPr>
          <w:p w:rsidR="00E635C7" w:rsidRPr="00E20D7E" w:rsidRDefault="00E635C7" w:rsidP="00996504">
            <w:pPr>
              <w:spacing w:line="360" w:lineRule="auto"/>
              <w:jc w:val="both"/>
              <w:rPr>
                <w:szCs w:val="22"/>
                <w:lang w:val="uk-UA" w:eastAsia="en-US"/>
              </w:rPr>
            </w:pPr>
          </w:p>
          <w:p w:rsidR="00E635C7" w:rsidRPr="00E20D7E" w:rsidRDefault="00E635C7" w:rsidP="00996504">
            <w:pPr>
              <w:spacing w:line="360" w:lineRule="auto"/>
              <w:jc w:val="both"/>
              <w:rPr>
                <w:szCs w:val="22"/>
                <w:lang w:val="uk-UA" w:eastAsia="en-US"/>
              </w:rPr>
            </w:pPr>
          </w:p>
          <w:p w:rsidR="00E635C7" w:rsidRPr="00E20D7E" w:rsidRDefault="00E635C7" w:rsidP="00996504">
            <w:pPr>
              <w:spacing w:line="360" w:lineRule="auto"/>
              <w:jc w:val="both"/>
              <w:rPr>
                <w:szCs w:val="22"/>
                <w:lang w:val="uk-UA" w:eastAsia="en-US"/>
              </w:rPr>
            </w:pPr>
            <w:r w:rsidRPr="00E20D7E">
              <w:rPr>
                <w:szCs w:val="22"/>
                <w:lang w:val="uk-UA" w:eastAsia="en-US"/>
              </w:rPr>
              <w:t>0,00558 (335)</w:t>
            </w:r>
          </w:p>
          <w:p w:rsidR="00E635C7" w:rsidRPr="00E20D7E" w:rsidRDefault="00E635C7" w:rsidP="00996504">
            <w:pPr>
              <w:spacing w:line="360" w:lineRule="auto"/>
              <w:jc w:val="both"/>
              <w:rPr>
                <w:szCs w:val="22"/>
                <w:lang w:val="uk-UA" w:eastAsia="en-US"/>
              </w:rPr>
            </w:pPr>
            <w:r w:rsidRPr="00E20D7E">
              <w:rPr>
                <w:szCs w:val="22"/>
                <w:lang w:val="uk-UA" w:eastAsia="en-US"/>
              </w:rPr>
              <w:t>0,00057 (34)</w:t>
            </w:r>
          </w:p>
        </w:tc>
      </w:tr>
      <w:tr w:rsidR="00E635C7" w:rsidRPr="00E20D7E" w:rsidTr="00E635C7">
        <w:tc>
          <w:tcPr>
            <w:tcW w:w="7541" w:type="dxa"/>
          </w:tcPr>
          <w:p w:rsidR="00E635C7" w:rsidRPr="00E20D7E" w:rsidRDefault="00E635C7" w:rsidP="0029698C">
            <w:pPr>
              <w:spacing w:line="360" w:lineRule="auto"/>
              <w:jc w:val="both"/>
              <w:rPr>
                <w:szCs w:val="22"/>
                <w:lang w:val="uk-UA" w:eastAsia="en-US"/>
              </w:rPr>
            </w:pPr>
            <w:r w:rsidRPr="00E20D7E">
              <w:rPr>
                <w:szCs w:val="22"/>
                <w:lang w:val="uk-UA" w:eastAsia="en-US"/>
              </w:rPr>
              <w:t>Діапазон товщин листів, що оброблюються, при плазмовому різанні</w:t>
            </w:r>
          </w:p>
        </w:tc>
        <w:tc>
          <w:tcPr>
            <w:tcW w:w="1803" w:type="dxa"/>
          </w:tcPr>
          <w:p w:rsidR="00E635C7" w:rsidRPr="00E20D7E" w:rsidRDefault="00E635C7" w:rsidP="0029698C">
            <w:pPr>
              <w:spacing w:line="360" w:lineRule="auto"/>
              <w:jc w:val="both"/>
              <w:rPr>
                <w:szCs w:val="22"/>
                <w:lang w:val="uk-UA" w:eastAsia="en-US"/>
              </w:rPr>
            </w:pPr>
          </w:p>
        </w:tc>
      </w:tr>
      <w:tr w:rsidR="00E635C7" w:rsidRPr="00E20D7E" w:rsidTr="00E635C7">
        <w:tc>
          <w:tcPr>
            <w:tcW w:w="7541" w:type="dxa"/>
          </w:tcPr>
          <w:p w:rsidR="00E635C7" w:rsidRPr="00E20D7E" w:rsidRDefault="00E635C7" w:rsidP="0029698C">
            <w:pPr>
              <w:spacing w:line="360" w:lineRule="auto"/>
              <w:jc w:val="both"/>
              <w:rPr>
                <w:szCs w:val="22"/>
                <w:lang w:val="uk-UA" w:eastAsia="en-US"/>
              </w:rPr>
            </w:pPr>
            <w:r w:rsidRPr="00E20D7E">
              <w:rPr>
                <w:szCs w:val="22"/>
                <w:lang w:val="uk-UA" w:eastAsia="en-US"/>
              </w:rPr>
              <w:t>При автоматичному пробиванні та різанні листа, мм</w:t>
            </w:r>
          </w:p>
        </w:tc>
        <w:tc>
          <w:tcPr>
            <w:tcW w:w="1803" w:type="dxa"/>
          </w:tcPr>
          <w:p w:rsidR="00E635C7" w:rsidRPr="00E20D7E" w:rsidRDefault="00E635C7" w:rsidP="0029698C">
            <w:pPr>
              <w:spacing w:line="360" w:lineRule="auto"/>
              <w:jc w:val="both"/>
              <w:rPr>
                <w:szCs w:val="22"/>
                <w:lang w:val="uk-UA" w:eastAsia="en-US"/>
              </w:rPr>
            </w:pPr>
            <w:r w:rsidRPr="00E20D7E">
              <w:rPr>
                <w:szCs w:val="22"/>
                <w:lang w:val="uk-UA" w:eastAsia="en-US"/>
              </w:rPr>
              <w:t>5…28</w:t>
            </w:r>
          </w:p>
        </w:tc>
      </w:tr>
      <w:tr w:rsidR="00E635C7" w:rsidRPr="00E20D7E" w:rsidTr="00E635C7">
        <w:tc>
          <w:tcPr>
            <w:tcW w:w="7541" w:type="dxa"/>
          </w:tcPr>
          <w:p w:rsidR="00E635C7" w:rsidRPr="00E20D7E" w:rsidRDefault="00E635C7" w:rsidP="0029698C">
            <w:pPr>
              <w:spacing w:line="360" w:lineRule="auto"/>
              <w:jc w:val="both"/>
              <w:rPr>
                <w:szCs w:val="22"/>
                <w:lang w:val="uk-UA" w:eastAsia="en-US"/>
              </w:rPr>
            </w:pPr>
            <w:r w:rsidRPr="00E20D7E">
              <w:rPr>
                <w:szCs w:val="22"/>
                <w:lang w:val="uk-UA" w:eastAsia="en-US"/>
              </w:rPr>
              <w:t>При різанні з кромки листа, мм</w:t>
            </w:r>
          </w:p>
        </w:tc>
        <w:tc>
          <w:tcPr>
            <w:tcW w:w="1803" w:type="dxa"/>
          </w:tcPr>
          <w:p w:rsidR="00E635C7" w:rsidRPr="00E20D7E" w:rsidRDefault="00E635C7" w:rsidP="0029698C">
            <w:pPr>
              <w:spacing w:line="360" w:lineRule="auto"/>
              <w:jc w:val="both"/>
              <w:rPr>
                <w:szCs w:val="22"/>
                <w:lang w:val="uk-UA" w:eastAsia="en-US"/>
              </w:rPr>
            </w:pPr>
            <w:r w:rsidRPr="00E20D7E">
              <w:rPr>
                <w:szCs w:val="22"/>
                <w:lang w:val="uk-UA" w:eastAsia="en-US"/>
              </w:rPr>
              <w:t>До 60</w:t>
            </w:r>
          </w:p>
        </w:tc>
      </w:tr>
      <w:tr w:rsidR="00E635C7" w:rsidRPr="00E20D7E" w:rsidTr="00E635C7">
        <w:tc>
          <w:tcPr>
            <w:tcW w:w="7541" w:type="dxa"/>
          </w:tcPr>
          <w:p w:rsidR="00E635C7" w:rsidRPr="00E20D7E" w:rsidRDefault="00E635C7" w:rsidP="0029698C">
            <w:pPr>
              <w:spacing w:line="360" w:lineRule="auto"/>
              <w:jc w:val="both"/>
              <w:rPr>
                <w:szCs w:val="22"/>
                <w:lang w:val="uk-UA" w:eastAsia="en-US"/>
              </w:rPr>
            </w:pPr>
            <w:r w:rsidRPr="00E20D7E">
              <w:rPr>
                <w:szCs w:val="22"/>
                <w:lang w:val="uk-UA" w:eastAsia="en-US"/>
              </w:rPr>
              <w:t>Діапазон товщин листів, що оброблюються, при кисневому різанні</w:t>
            </w:r>
          </w:p>
        </w:tc>
        <w:tc>
          <w:tcPr>
            <w:tcW w:w="1803" w:type="dxa"/>
          </w:tcPr>
          <w:p w:rsidR="00E635C7" w:rsidRPr="00E20D7E" w:rsidRDefault="00E635C7" w:rsidP="0029698C">
            <w:pPr>
              <w:spacing w:line="360" w:lineRule="auto"/>
              <w:jc w:val="both"/>
              <w:rPr>
                <w:szCs w:val="22"/>
                <w:lang w:val="uk-UA" w:eastAsia="en-US"/>
              </w:rPr>
            </w:pPr>
          </w:p>
        </w:tc>
      </w:tr>
      <w:tr w:rsidR="00E635C7" w:rsidRPr="00E20D7E" w:rsidTr="00E635C7">
        <w:tc>
          <w:tcPr>
            <w:tcW w:w="7541" w:type="dxa"/>
          </w:tcPr>
          <w:p w:rsidR="00E635C7" w:rsidRPr="00E20D7E" w:rsidRDefault="00E635C7" w:rsidP="0029698C">
            <w:pPr>
              <w:spacing w:line="360" w:lineRule="auto"/>
              <w:jc w:val="both"/>
              <w:rPr>
                <w:szCs w:val="22"/>
                <w:lang w:val="uk-UA" w:eastAsia="en-US"/>
              </w:rPr>
            </w:pPr>
            <w:r w:rsidRPr="00E20D7E">
              <w:rPr>
                <w:szCs w:val="22"/>
                <w:lang w:val="uk-UA" w:eastAsia="en-US"/>
              </w:rPr>
              <w:t>При автоматичному пробиванні та різанні листа, мм</w:t>
            </w:r>
          </w:p>
        </w:tc>
        <w:tc>
          <w:tcPr>
            <w:tcW w:w="1803" w:type="dxa"/>
          </w:tcPr>
          <w:p w:rsidR="00E635C7" w:rsidRPr="00E20D7E" w:rsidRDefault="00E635C7" w:rsidP="0029698C">
            <w:pPr>
              <w:spacing w:line="360" w:lineRule="auto"/>
              <w:jc w:val="both"/>
              <w:rPr>
                <w:szCs w:val="22"/>
                <w:lang w:val="uk-UA" w:eastAsia="en-US"/>
              </w:rPr>
            </w:pPr>
            <w:r w:rsidRPr="00E20D7E">
              <w:rPr>
                <w:szCs w:val="22"/>
                <w:lang w:val="uk-UA" w:eastAsia="en-US"/>
              </w:rPr>
              <w:t>5…40</w:t>
            </w:r>
          </w:p>
        </w:tc>
      </w:tr>
      <w:tr w:rsidR="00E635C7" w:rsidRPr="00E20D7E" w:rsidTr="00E635C7">
        <w:tc>
          <w:tcPr>
            <w:tcW w:w="7541" w:type="dxa"/>
          </w:tcPr>
          <w:p w:rsidR="00E635C7" w:rsidRPr="00E20D7E" w:rsidRDefault="00E635C7" w:rsidP="0029698C">
            <w:pPr>
              <w:spacing w:line="360" w:lineRule="auto"/>
              <w:jc w:val="both"/>
              <w:rPr>
                <w:szCs w:val="22"/>
                <w:lang w:val="uk-UA" w:eastAsia="en-US"/>
              </w:rPr>
            </w:pPr>
            <w:r w:rsidRPr="00E20D7E">
              <w:rPr>
                <w:szCs w:val="22"/>
                <w:lang w:val="uk-UA" w:eastAsia="en-US"/>
              </w:rPr>
              <w:t>При різанні з кромки листа, мм</w:t>
            </w:r>
          </w:p>
        </w:tc>
        <w:tc>
          <w:tcPr>
            <w:tcW w:w="1803" w:type="dxa"/>
          </w:tcPr>
          <w:p w:rsidR="00E635C7" w:rsidRPr="00E20D7E" w:rsidRDefault="00E635C7" w:rsidP="0029698C">
            <w:pPr>
              <w:spacing w:line="360" w:lineRule="auto"/>
              <w:jc w:val="both"/>
              <w:rPr>
                <w:szCs w:val="22"/>
                <w:lang w:val="uk-UA" w:eastAsia="en-US"/>
              </w:rPr>
            </w:pPr>
            <w:r w:rsidRPr="00E20D7E">
              <w:rPr>
                <w:szCs w:val="22"/>
                <w:lang w:val="uk-UA" w:eastAsia="en-US"/>
              </w:rPr>
              <w:t>До 100</w:t>
            </w:r>
          </w:p>
        </w:tc>
      </w:tr>
    </w:tbl>
    <w:p w:rsidR="0016600A" w:rsidRDefault="0016600A" w:rsidP="0016600A">
      <w:pPr>
        <w:spacing w:line="360" w:lineRule="auto"/>
        <w:ind w:firstLine="567"/>
        <w:jc w:val="both"/>
        <w:rPr>
          <w:rFonts w:eastAsia="Calibri"/>
          <w:sz w:val="28"/>
          <w:szCs w:val="22"/>
          <w:lang w:eastAsia="en-US"/>
        </w:rPr>
      </w:pPr>
    </w:p>
    <w:p w:rsidR="00D57593" w:rsidRPr="00E20D7E" w:rsidRDefault="00D57593" w:rsidP="0016600A">
      <w:pPr>
        <w:spacing w:line="360" w:lineRule="auto"/>
        <w:ind w:firstLine="567"/>
        <w:jc w:val="both"/>
        <w:rPr>
          <w:rFonts w:eastAsia="Calibri"/>
          <w:sz w:val="28"/>
          <w:szCs w:val="22"/>
          <w:lang w:eastAsia="en-US"/>
        </w:rPr>
      </w:pPr>
      <w:r w:rsidRPr="00E20D7E">
        <w:rPr>
          <w:rFonts w:eastAsia="Calibri"/>
          <w:sz w:val="28"/>
          <w:szCs w:val="22"/>
          <w:lang w:eastAsia="en-US"/>
        </w:rPr>
        <w:t>Після зачищення</w:t>
      </w:r>
      <w:r w:rsidR="00AD646F" w:rsidRPr="00E20D7E">
        <w:rPr>
          <w:rFonts w:eastAsia="Calibri"/>
          <w:sz w:val="28"/>
          <w:szCs w:val="22"/>
          <w:lang w:eastAsia="en-US"/>
        </w:rPr>
        <w:t xml:space="preserve">, транспортуються </w:t>
      </w:r>
      <w:r w:rsidRPr="00E20D7E">
        <w:rPr>
          <w:rFonts w:eastAsia="Calibri"/>
          <w:sz w:val="28"/>
          <w:szCs w:val="22"/>
          <w:lang w:eastAsia="en-US"/>
        </w:rPr>
        <w:t>рольгангом заготовки деталей на вальцювання</w:t>
      </w:r>
      <w:r w:rsidR="00AD646F" w:rsidRPr="00E20D7E">
        <w:rPr>
          <w:rFonts w:eastAsia="Calibri"/>
          <w:sz w:val="28"/>
          <w:szCs w:val="22"/>
          <w:lang w:eastAsia="en-US"/>
        </w:rPr>
        <w:t>.</w:t>
      </w:r>
    </w:p>
    <w:p w:rsidR="00D57593" w:rsidRPr="00E20D7E" w:rsidRDefault="00AD646F" w:rsidP="0016600A">
      <w:pPr>
        <w:spacing w:line="360" w:lineRule="auto"/>
        <w:ind w:firstLine="567"/>
        <w:jc w:val="both"/>
        <w:rPr>
          <w:rFonts w:eastAsia="Calibri"/>
          <w:sz w:val="28"/>
          <w:szCs w:val="22"/>
          <w:lang w:eastAsia="en-US"/>
        </w:rPr>
      </w:pPr>
      <w:r w:rsidRPr="00E20D7E">
        <w:rPr>
          <w:rFonts w:eastAsia="Calibri"/>
          <w:sz w:val="28"/>
          <w:szCs w:val="22"/>
          <w:lang w:eastAsia="en-US"/>
        </w:rPr>
        <w:t>Потім деталь вальцюються у обичайки на чотирьохвалковій листозгинальна машині ИБ2426</w:t>
      </w:r>
      <w:r w:rsidR="00527140" w:rsidRPr="00E20D7E">
        <w:rPr>
          <w:rFonts w:eastAsia="Calibri"/>
          <w:sz w:val="28"/>
          <w:szCs w:val="22"/>
          <w:lang w:eastAsia="en-US"/>
        </w:rPr>
        <w:t xml:space="preserve"> </w:t>
      </w:r>
      <w:r w:rsidR="00527140" w:rsidRPr="00E20D7E">
        <w:rPr>
          <w:rFonts w:eastAsia="Calibri"/>
          <w:sz w:val="28"/>
          <w:szCs w:val="28"/>
          <w:lang w:eastAsia="en-US"/>
        </w:rPr>
        <w:t>[14]</w:t>
      </w:r>
      <w:r w:rsidR="00527140" w:rsidRPr="00E20D7E">
        <w:rPr>
          <w:sz w:val="28"/>
          <w:szCs w:val="28"/>
        </w:rPr>
        <w:t>:</w:t>
      </w:r>
      <w:r w:rsidRPr="00E20D7E">
        <w:rPr>
          <w:rFonts w:eastAsia="Calibri"/>
          <w:sz w:val="28"/>
          <w:szCs w:val="22"/>
          <w:lang w:eastAsia="en-US"/>
        </w:rPr>
        <w:t>.</w:t>
      </w:r>
    </w:p>
    <w:p w:rsidR="00D57593" w:rsidRPr="00E20D7E" w:rsidRDefault="00D57593" w:rsidP="00996504">
      <w:pPr>
        <w:spacing w:line="360" w:lineRule="auto"/>
        <w:ind w:firstLine="567"/>
        <w:jc w:val="center"/>
        <w:rPr>
          <w:rFonts w:eastAsia="Calibri"/>
          <w:sz w:val="28"/>
          <w:szCs w:val="22"/>
          <w:lang w:eastAsia="en-US"/>
        </w:rPr>
      </w:pPr>
      <w:r w:rsidRPr="00E20D7E">
        <w:rPr>
          <w:rFonts w:eastAsia="Calibri"/>
          <w:noProof/>
          <w:sz w:val="28"/>
          <w:szCs w:val="22"/>
          <w:lang w:eastAsia="uk-UA"/>
        </w:rPr>
        <w:drawing>
          <wp:inline distT="0" distB="0" distL="0" distR="0" wp14:anchorId="606B4A8E" wp14:editId="0F1803E1">
            <wp:extent cx="1943100" cy="1476328"/>
            <wp:effectExtent l="0" t="0" r="0" b="0"/>
            <wp:docPr id="71" name="Рисунок 71" descr="C:\Users\Weiss\Desktop\ИБ24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C:\Users\Weiss\Desktop\ИБ2426.png"/>
                    <pic:cNvPicPr>
                      <a:picLocks noChangeAspect="1" noChangeArrowheads="1"/>
                    </pic:cNvPicPr>
                  </pic:nvPicPr>
                  <pic:blipFill>
                    <a:blip r:embed="rId32"/>
                    <a:srcRect/>
                    <a:stretch>
                      <a:fillRect/>
                    </a:stretch>
                  </pic:blipFill>
                  <pic:spPr bwMode="auto">
                    <a:xfrm>
                      <a:off x="0" y="0"/>
                      <a:ext cx="1952094" cy="1483162"/>
                    </a:xfrm>
                    <a:prstGeom prst="rect">
                      <a:avLst/>
                    </a:prstGeom>
                    <a:noFill/>
                    <a:ln w="9525">
                      <a:noFill/>
                      <a:miter lim="800000"/>
                      <a:headEnd/>
                      <a:tailEnd/>
                    </a:ln>
                  </pic:spPr>
                </pic:pic>
              </a:graphicData>
            </a:graphic>
          </wp:inline>
        </w:drawing>
      </w:r>
    </w:p>
    <w:p w:rsidR="00D57593" w:rsidRPr="00E20D7E" w:rsidRDefault="00D57593" w:rsidP="00996504">
      <w:pPr>
        <w:spacing w:line="360" w:lineRule="auto"/>
        <w:ind w:firstLine="567"/>
        <w:jc w:val="center"/>
        <w:rPr>
          <w:rFonts w:eastAsia="Calibri"/>
          <w:sz w:val="28"/>
          <w:szCs w:val="22"/>
          <w:lang w:eastAsia="en-US"/>
        </w:rPr>
      </w:pPr>
      <w:r w:rsidRPr="00E20D7E">
        <w:rPr>
          <w:rFonts w:eastAsia="Calibri"/>
          <w:sz w:val="28"/>
          <w:szCs w:val="22"/>
          <w:lang w:eastAsia="en-US"/>
        </w:rPr>
        <w:t xml:space="preserve">Рисунок </w:t>
      </w:r>
      <w:r w:rsidR="00B32917">
        <w:rPr>
          <w:rFonts w:eastAsia="Calibri"/>
          <w:sz w:val="28"/>
          <w:szCs w:val="22"/>
          <w:lang w:eastAsia="en-US"/>
        </w:rPr>
        <w:t>3.5.</w:t>
      </w:r>
      <w:r w:rsidRPr="00E20D7E">
        <w:rPr>
          <w:rFonts w:eastAsia="Calibri"/>
          <w:sz w:val="28"/>
          <w:szCs w:val="22"/>
          <w:lang w:eastAsia="en-US"/>
        </w:rPr>
        <w:t xml:space="preserve"> Чотирьохвалкова листозгинальна машина ИБ2426</w:t>
      </w:r>
    </w:p>
    <w:p w:rsidR="00D57593" w:rsidRPr="00E20D7E" w:rsidRDefault="0094133E" w:rsidP="00996504">
      <w:pPr>
        <w:spacing w:line="360" w:lineRule="auto"/>
        <w:ind w:firstLine="567"/>
        <w:jc w:val="both"/>
        <w:rPr>
          <w:rFonts w:eastAsia="Calibri"/>
          <w:sz w:val="28"/>
          <w:szCs w:val="22"/>
          <w:lang w:eastAsia="en-US"/>
        </w:rPr>
      </w:pPr>
      <w:r>
        <w:rPr>
          <w:rFonts w:eastAsia="Calibri"/>
          <w:sz w:val="28"/>
          <w:szCs w:val="22"/>
          <w:lang w:eastAsia="en-US"/>
        </w:rPr>
        <w:lastRenderedPageBreak/>
        <w:t>Таблиця 3.5.</w:t>
      </w:r>
      <w:r w:rsidR="00D57593" w:rsidRPr="00E20D7E">
        <w:rPr>
          <w:rFonts w:eastAsia="Calibri"/>
          <w:sz w:val="28"/>
          <w:szCs w:val="22"/>
          <w:lang w:eastAsia="en-US"/>
        </w:rPr>
        <w:t xml:space="preserve"> Основні технологічні характеристики чотирьохвалкової листозгинальної машини ИБ2426</w:t>
      </w:r>
      <w:r w:rsidR="00527140" w:rsidRPr="00E20D7E">
        <w:rPr>
          <w:rFonts w:eastAsia="Calibri"/>
          <w:sz w:val="28"/>
          <w:szCs w:val="22"/>
          <w:lang w:eastAsia="en-US"/>
        </w:rPr>
        <w:t xml:space="preserve"> </w:t>
      </w:r>
      <w:r w:rsidR="00527140" w:rsidRPr="00E20D7E">
        <w:rPr>
          <w:rFonts w:eastAsia="Calibri"/>
          <w:sz w:val="28"/>
          <w:szCs w:val="28"/>
          <w:lang w:eastAsia="en-US"/>
        </w:rPr>
        <w:t>[14]</w:t>
      </w:r>
      <w:r w:rsidR="00527140" w:rsidRPr="00E20D7E">
        <w:rPr>
          <w:sz w:val="28"/>
          <w:szCs w:val="28"/>
        </w:rPr>
        <w:t>:</w:t>
      </w:r>
    </w:p>
    <w:tbl>
      <w:tblPr>
        <w:tblStyle w:val="32"/>
        <w:tblW w:w="0" w:type="auto"/>
        <w:tblLook w:val="04A0" w:firstRow="1" w:lastRow="0" w:firstColumn="1" w:lastColumn="0" w:noHBand="0" w:noVBand="1"/>
      </w:tblPr>
      <w:tblGrid>
        <w:gridCol w:w="3884"/>
        <w:gridCol w:w="1032"/>
        <w:gridCol w:w="1956"/>
        <w:gridCol w:w="2472"/>
      </w:tblGrid>
      <w:tr w:rsidR="00D57593" w:rsidRPr="00E20D7E" w:rsidTr="007B08AF">
        <w:tc>
          <w:tcPr>
            <w:tcW w:w="7054" w:type="dxa"/>
            <w:gridSpan w:val="3"/>
          </w:tcPr>
          <w:p w:rsidR="00D57593" w:rsidRPr="00E20D7E" w:rsidRDefault="00D57593" w:rsidP="00996504">
            <w:pPr>
              <w:spacing w:line="360" w:lineRule="auto"/>
              <w:jc w:val="both"/>
              <w:rPr>
                <w:szCs w:val="22"/>
                <w:lang w:val="uk-UA" w:eastAsia="en-US"/>
              </w:rPr>
            </w:pPr>
            <w:r w:rsidRPr="00E20D7E">
              <w:rPr>
                <w:szCs w:val="22"/>
                <w:lang w:val="uk-UA" w:eastAsia="en-US"/>
              </w:rPr>
              <w:t>Найменування параметру</w:t>
            </w:r>
          </w:p>
        </w:tc>
        <w:tc>
          <w:tcPr>
            <w:tcW w:w="2517" w:type="dxa"/>
          </w:tcPr>
          <w:p w:rsidR="00D57593" w:rsidRPr="00E20D7E" w:rsidRDefault="00D57593" w:rsidP="00996504">
            <w:pPr>
              <w:spacing w:line="360" w:lineRule="auto"/>
              <w:jc w:val="both"/>
              <w:rPr>
                <w:szCs w:val="22"/>
                <w:lang w:val="uk-UA" w:eastAsia="en-US"/>
              </w:rPr>
            </w:pPr>
            <w:r w:rsidRPr="00E20D7E">
              <w:rPr>
                <w:szCs w:val="22"/>
                <w:lang w:val="uk-UA" w:eastAsia="en-US"/>
              </w:rPr>
              <w:t>Номінальне значення</w:t>
            </w:r>
          </w:p>
        </w:tc>
      </w:tr>
      <w:tr w:rsidR="00D57593" w:rsidRPr="00E20D7E" w:rsidTr="007B08AF">
        <w:tc>
          <w:tcPr>
            <w:tcW w:w="5070" w:type="dxa"/>
            <w:gridSpan w:val="2"/>
            <w:vMerge w:val="restart"/>
          </w:tcPr>
          <w:p w:rsidR="00D57593" w:rsidRPr="00E20D7E" w:rsidRDefault="00D57593" w:rsidP="00996504">
            <w:pPr>
              <w:spacing w:line="360" w:lineRule="auto"/>
              <w:jc w:val="both"/>
              <w:rPr>
                <w:szCs w:val="22"/>
                <w:lang w:val="uk-UA" w:eastAsia="en-US"/>
              </w:rPr>
            </w:pPr>
            <w:r w:rsidRPr="00E20D7E">
              <w:rPr>
                <w:szCs w:val="22"/>
                <w:lang w:val="uk-UA" w:eastAsia="en-US"/>
              </w:rPr>
              <w:t>Найбільша товщина листа, що згинається, при тиску 250 МПа, мм</w:t>
            </w:r>
          </w:p>
        </w:tc>
        <w:tc>
          <w:tcPr>
            <w:tcW w:w="1984" w:type="dxa"/>
          </w:tcPr>
          <w:p w:rsidR="00D57593" w:rsidRPr="00E20D7E" w:rsidRDefault="00D57593" w:rsidP="00996504">
            <w:pPr>
              <w:spacing w:line="360" w:lineRule="auto"/>
              <w:jc w:val="both"/>
              <w:rPr>
                <w:szCs w:val="22"/>
                <w:lang w:val="uk-UA" w:eastAsia="en-US"/>
              </w:rPr>
            </w:pPr>
            <w:r w:rsidRPr="00E20D7E">
              <w:rPr>
                <w:szCs w:val="22"/>
                <w:lang w:val="uk-UA" w:eastAsia="en-US"/>
              </w:rPr>
              <w:t>при згинанні</w:t>
            </w:r>
          </w:p>
        </w:tc>
        <w:tc>
          <w:tcPr>
            <w:tcW w:w="2517" w:type="dxa"/>
          </w:tcPr>
          <w:p w:rsidR="00D57593" w:rsidRPr="00E20D7E" w:rsidRDefault="00D57593" w:rsidP="00996504">
            <w:pPr>
              <w:spacing w:line="360" w:lineRule="auto"/>
              <w:jc w:val="both"/>
              <w:rPr>
                <w:szCs w:val="22"/>
                <w:lang w:val="uk-UA" w:eastAsia="en-US"/>
              </w:rPr>
            </w:pPr>
            <w:r w:rsidRPr="00E20D7E">
              <w:rPr>
                <w:szCs w:val="22"/>
                <w:lang w:val="uk-UA" w:eastAsia="en-US"/>
              </w:rPr>
              <w:t>40</w:t>
            </w:r>
          </w:p>
        </w:tc>
      </w:tr>
      <w:tr w:rsidR="00D57593" w:rsidRPr="00E20D7E" w:rsidTr="007B08AF">
        <w:tc>
          <w:tcPr>
            <w:tcW w:w="5070" w:type="dxa"/>
            <w:gridSpan w:val="2"/>
            <w:vMerge/>
          </w:tcPr>
          <w:p w:rsidR="00D57593" w:rsidRPr="00E20D7E" w:rsidRDefault="00D57593" w:rsidP="00996504">
            <w:pPr>
              <w:spacing w:line="360" w:lineRule="auto"/>
              <w:jc w:val="both"/>
              <w:rPr>
                <w:szCs w:val="22"/>
                <w:lang w:val="uk-UA" w:eastAsia="en-US"/>
              </w:rPr>
            </w:pPr>
          </w:p>
        </w:tc>
        <w:tc>
          <w:tcPr>
            <w:tcW w:w="1984" w:type="dxa"/>
          </w:tcPr>
          <w:p w:rsidR="00D57593" w:rsidRPr="00E20D7E" w:rsidRDefault="00D57593" w:rsidP="00996504">
            <w:pPr>
              <w:spacing w:line="360" w:lineRule="auto"/>
              <w:jc w:val="both"/>
              <w:rPr>
                <w:szCs w:val="22"/>
                <w:lang w:val="uk-UA" w:eastAsia="en-US"/>
              </w:rPr>
            </w:pPr>
            <w:r w:rsidRPr="00E20D7E">
              <w:rPr>
                <w:szCs w:val="22"/>
                <w:lang w:val="uk-UA" w:eastAsia="en-US"/>
              </w:rPr>
              <w:t>при підгинанні</w:t>
            </w:r>
          </w:p>
        </w:tc>
        <w:tc>
          <w:tcPr>
            <w:tcW w:w="2517" w:type="dxa"/>
          </w:tcPr>
          <w:p w:rsidR="00D57593" w:rsidRPr="00E20D7E" w:rsidRDefault="00D57593" w:rsidP="00996504">
            <w:pPr>
              <w:spacing w:line="360" w:lineRule="auto"/>
              <w:jc w:val="both"/>
              <w:rPr>
                <w:szCs w:val="22"/>
                <w:lang w:val="uk-UA" w:eastAsia="en-US"/>
              </w:rPr>
            </w:pPr>
            <w:r w:rsidRPr="00E20D7E">
              <w:rPr>
                <w:szCs w:val="22"/>
                <w:lang w:val="uk-UA" w:eastAsia="en-US"/>
              </w:rPr>
              <w:t>30</w:t>
            </w:r>
          </w:p>
        </w:tc>
      </w:tr>
      <w:tr w:rsidR="00D57593" w:rsidRPr="00E20D7E" w:rsidTr="007B08AF">
        <w:tc>
          <w:tcPr>
            <w:tcW w:w="7054" w:type="dxa"/>
            <w:gridSpan w:val="3"/>
          </w:tcPr>
          <w:p w:rsidR="00D57593" w:rsidRPr="00E20D7E" w:rsidRDefault="00D57593" w:rsidP="00996504">
            <w:pPr>
              <w:spacing w:line="360" w:lineRule="auto"/>
              <w:jc w:val="both"/>
              <w:rPr>
                <w:szCs w:val="22"/>
                <w:lang w:val="uk-UA" w:eastAsia="en-US"/>
              </w:rPr>
            </w:pPr>
            <w:r w:rsidRPr="00E20D7E">
              <w:rPr>
                <w:szCs w:val="22"/>
                <w:lang w:val="uk-UA" w:eastAsia="en-US"/>
              </w:rPr>
              <w:t>Найбільша ширина листа, мм</w:t>
            </w:r>
          </w:p>
        </w:tc>
        <w:tc>
          <w:tcPr>
            <w:tcW w:w="2517" w:type="dxa"/>
          </w:tcPr>
          <w:p w:rsidR="00D57593" w:rsidRPr="00E20D7E" w:rsidRDefault="00D57593" w:rsidP="00996504">
            <w:pPr>
              <w:spacing w:line="360" w:lineRule="auto"/>
              <w:jc w:val="both"/>
              <w:rPr>
                <w:szCs w:val="22"/>
                <w:lang w:val="uk-UA" w:eastAsia="en-US"/>
              </w:rPr>
            </w:pPr>
            <w:r w:rsidRPr="00E20D7E">
              <w:rPr>
                <w:szCs w:val="22"/>
                <w:lang w:val="uk-UA" w:eastAsia="en-US"/>
              </w:rPr>
              <w:t>3150</w:t>
            </w:r>
          </w:p>
        </w:tc>
      </w:tr>
      <w:tr w:rsidR="00D57593" w:rsidRPr="00E20D7E" w:rsidTr="007B08AF">
        <w:tc>
          <w:tcPr>
            <w:tcW w:w="7054" w:type="dxa"/>
            <w:gridSpan w:val="3"/>
          </w:tcPr>
          <w:p w:rsidR="00D57593" w:rsidRPr="00E20D7E" w:rsidRDefault="00D57593" w:rsidP="00996504">
            <w:pPr>
              <w:spacing w:line="360" w:lineRule="auto"/>
              <w:jc w:val="both"/>
              <w:rPr>
                <w:szCs w:val="22"/>
                <w:lang w:val="uk-UA" w:eastAsia="en-US"/>
              </w:rPr>
            </w:pPr>
            <w:r w:rsidRPr="00E20D7E">
              <w:rPr>
                <w:szCs w:val="22"/>
                <w:lang w:val="uk-UA" w:eastAsia="en-US"/>
              </w:rPr>
              <w:t>Найменший радіус згинання, мм</w:t>
            </w:r>
          </w:p>
        </w:tc>
        <w:tc>
          <w:tcPr>
            <w:tcW w:w="2517" w:type="dxa"/>
          </w:tcPr>
          <w:p w:rsidR="00D57593" w:rsidRPr="00E20D7E" w:rsidRDefault="00D57593" w:rsidP="00996504">
            <w:pPr>
              <w:spacing w:line="360" w:lineRule="auto"/>
              <w:jc w:val="both"/>
              <w:rPr>
                <w:szCs w:val="22"/>
                <w:lang w:val="uk-UA" w:eastAsia="en-US"/>
              </w:rPr>
            </w:pPr>
            <w:r w:rsidRPr="00E20D7E">
              <w:rPr>
                <w:szCs w:val="22"/>
                <w:lang w:val="uk-UA" w:eastAsia="en-US"/>
              </w:rPr>
              <w:t>600</w:t>
            </w:r>
          </w:p>
        </w:tc>
      </w:tr>
      <w:tr w:rsidR="00D57593" w:rsidRPr="00E20D7E" w:rsidTr="007B08AF">
        <w:tc>
          <w:tcPr>
            <w:tcW w:w="7054" w:type="dxa"/>
            <w:gridSpan w:val="3"/>
          </w:tcPr>
          <w:p w:rsidR="00D57593" w:rsidRPr="00E20D7E" w:rsidRDefault="00D57593" w:rsidP="00996504">
            <w:pPr>
              <w:spacing w:line="360" w:lineRule="auto"/>
              <w:jc w:val="both"/>
              <w:rPr>
                <w:szCs w:val="22"/>
                <w:lang w:val="uk-UA" w:eastAsia="en-US"/>
              </w:rPr>
            </w:pPr>
            <w:r w:rsidRPr="00E20D7E">
              <w:rPr>
                <w:szCs w:val="22"/>
                <w:lang w:val="uk-UA" w:eastAsia="en-US"/>
              </w:rPr>
              <w:t>Швидкість згинання (нерегульована), м/хв.</w:t>
            </w:r>
          </w:p>
        </w:tc>
        <w:tc>
          <w:tcPr>
            <w:tcW w:w="2517" w:type="dxa"/>
          </w:tcPr>
          <w:p w:rsidR="00D57593" w:rsidRPr="00E20D7E" w:rsidRDefault="00D57593" w:rsidP="00996504">
            <w:pPr>
              <w:spacing w:line="360" w:lineRule="auto"/>
              <w:jc w:val="both"/>
              <w:rPr>
                <w:szCs w:val="22"/>
                <w:lang w:val="uk-UA" w:eastAsia="en-US"/>
              </w:rPr>
            </w:pPr>
            <w:r w:rsidRPr="00E20D7E">
              <w:rPr>
                <w:szCs w:val="22"/>
                <w:lang w:val="uk-UA" w:eastAsia="en-US"/>
              </w:rPr>
              <w:t>6,5</w:t>
            </w:r>
          </w:p>
        </w:tc>
      </w:tr>
      <w:tr w:rsidR="00D57593" w:rsidRPr="00E20D7E" w:rsidTr="007B08AF">
        <w:tc>
          <w:tcPr>
            <w:tcW w:w="3994" w:type="dxa"/>
            <w:vMerge w:val="restart"/>
          </w:tcPr>
          <w:p w:rsidR="00D57593" w:rsidRPr="00E20D7E" w:rsidRDefault="00D57593" w:rsidP="00996504">
            <w:pPr>
              <w:spacing w:line="360" w:lineRule="auto"/>
              <w:jc w:val="both"/>
              <w:rPr>
                <w:szCs w:val="22"/>
                <w:lang w:val="uk-UA" w:eastAsia="en-US"/>
              </w:rPr>
            </w:pPr>
            <w:r w:rsidRPr="00E20D7E">
              <w:rPr>
                <w:szCs w:val="22"/>
                <w:lang w:val="uk-UA" w:eastAsia="en-US"/>
              </w:rPr>
              <w:t>Габарити, мм</w:t>
            </w:r>
          </w:p>
        </w:tc>
        <w:tc>
          <w:tcPr>
            <w:tcW w:w="3060" w:type="dxa"/>
            <w:gridSpan w:val="2"/>
          </w:tcPr>
          <w:p w:rsidR="00D57593" w:rsidRPr="00E20D7E" w:rsidRDefault="00D57593" w:rsidP="00996504">
            <w:pPr>
              <w:spacing w:line="360" w:lineRule="auto"/>
              <w:jc w:val="both"/>
              <w:rPr>
                <w:szCs w:val="22"/>
                <w:lang w:val="uk-UA" w:eastAsia="en-US"/>
              </w:rPr>
            </w:pPr>
            <w:r w:rsidRPr="00E20D7E">
              <w:rPr>
                <w:szCs w:val="22"/>
                <w:lang w:val="uk-UA" w:eastAsia="en-US"/>
              </w:rPr>
              <w:t>зліва-направо</w:t>
            </w:r>
          </w:p>
        </w:tc>
        <w:tc>
          <w:tcPr>
            <w:tcW w:w="2517" w:type="dxa"/>
          </w:tcPr>
          <w:p w:rsidR="00D57593" w:rsidRPr="00E20D7E" w:rsidRDefault="00D57593" w:rsidP="00996504">
            <w:pPr>
              <w:spacing w:line="360" w:lineRule="auto"/>
              <w:jc w:val="both"/>
              <w:rPr>
                <w:szCs w:val="22"/>
                <w:lang w:val="uk-UA" w:eastAsia="en-US"/>
              </w:rPr>
            </w:pPr>
            <w:r w:rsidRPr="00E20D7E">
              <w:rPr>
                <w:szCs w:val="22"/>
                <w:lang w:val="uk-UA" w:eastAsia="en-US"/>
              </w:rPr>
              <w:t>8480</w:t>
            </w:r>
          </w:p>
        </w:tc>
      </w:tr>
      <w:tr w:rsidR="00D57593" w:rsidRPr="00E20D7E" w:rsidTr="007B08AF">
        <w:tc>
          <w:tcPr>
            <w:tcW w:w="3994" w:type="dxa"/>
            <w:vMerge/>
          </w:tcPr>
          <w:p w:rsidR="00D57593" w:rsidRPr="00E20D7E" w:rsidRDefault="00D57593" w:rsidP="00996504">
            <w:pPr>
              <w:spacing w:line="360" w:lineRule="auto"/>
              <w:jc w:val="both"/>
              <w:rPr>
                <w:szCs w:val="22"/>
                <w:lang w:val="uk-UA" w:eastAsia="en-US"/>
              </w:rPr>
            </w:pPr>
          </w:p>
        </w:tc>
        <w:tc>
          <w:tcPr>
            <w:tcW w:w="3060" w:type="dxa"/>
            <w:gridSpan w:val="2"/>
          </w:tcPr>
          <w:p w:rsidR="00D57593" w:rsidRPr="00E20D7E" w:rsidRDefault="00D57593" w:rsidP="00996504">
            <w:pPr>
              <w:spacing w:line="360" w:lineRule="auto"/>
              <w:jc w:val="both"/>
              <w:rPr>
                <w:szCs w:val="22"/>
                <w:lang w:val="uk-UA" w:eastAsia="en-US"/>
              </w:rPr>
            </w:pPr>
            <w:r w:rsidRPr="00E20D7E">
              <w:rPr>
                <w:szCs w:val="22"/>
                <w:lang w:val="uk-UA" w:eastAsia="en-US"/>
              </w:rPr>
              <w:t>спереду-назад</w:t>
            </w:r>
          </w:p>
        </w:tc>
        <w:tc>
          <w:tcPr>
            <w:tcW w:w="2517" w:type="dxa"/>
          </w:tcPr>
          <w:p w:rsidR="00D57593" w:rsidRPr="00E20D7E" w:rsidRDefault="00D57593" w:rsidP="00996504">
            <w:pPr>
              <w:spacing w:line="360" w:lineRule="auto"/>
              <w:jc w:val="both"/>
              <w:rPr>
                <w:szCs w:val="22"/>
                <w:lang w:val="uk-UA" w:eastAsia="en-US"/>
              </w:rPr>
            </w:pPr>
            <w:r w:rsidRPr="00E20D7E">
              <w:rPr>
                <w:szCs w:val="22"/>
                <w:lang w:val="uk-UA" w:eastAsia="en-US"/>
              </w:rPr>
              <w:t>4830</w:t>
            </w:r>
          </w:p>
        </w:tc>
      </w:tr>
      <w:tr w:rsidR="00D57593" w:rsidRPr="00E20D7E" w:rsidTr="007B08AF">
        <w:tc>
          <w:tcPr>
            <w:tcW w:w="3994" w:type="dxa"/>
            <w:vMerge/>
          </w:tcPr>
          <w:p w:rsidR="00D57593" w:rsidRPr="00E20D7E" w:rsidRDefault="00D57593" w:rsidP="00996504">
            <w:pPr>
              <w:spacing w:line="360" w:lineRule="auto"/>
              <w:jc w:val="both"/>
              <w:rPr>
                <w:szCs w:val="22"/>
                <w:lang w:val="uk-UA" w:eastAsia="en-US"/>
              </w:rPr>
            </w:pPr>
          </w:p>
        </w:tc>
        <w:tc>
          <w:tcPr>
            <w:tcW w:w="3060" w:type="dxa"/>
            <w:gridSpan w:val="2"/>
          </w:tcPr>
          <w:p w:rsidR="00D57593" w:rsidRPr="00E20D7E" w:rsidRDefault="00D57593" w:rsidP="00996504">
            <w:pPr>
              <w:spacing w:line="360" w:lineRule="auto"/>
              <w:jc w:val="both"/>
              <w:rPr>
                <w:szCs w:val="22"/>
                <w:lang w:val="uk-UA" w:eastAsia="en-US"/>
              </w:rPr>
            </w:pPr>
            <w:r w:rsidRPr="00E20D7E">
              <w:rPr>
                <w:szCs w:val="22"/>
                <w:lang w:val="uk-UA" w:eastAsia="en-US"/>
              </w:rPr>
              <w:t>висота</w:t>
            </w:r>
          </w:p>
        </w:tc>
        <w:tc>
          <w:tcPr>
            <w:tcW w:w="2517" w:type="dxa"/>
          </w:tcPr>
          <w:p w:rsidR="00D57593" w:rsidRPr="00E20D7E" w:rsidRDefault="00D57593" w:rsidP="00996504">
            <w:pPr>
              <w:spacing w:line="360" w:lineRule="auto"/>
              <w:jc w:val="both"/>
              <w:rPr>
                <w:szCs w:val="22"/>
                <w:lang w:val="uk-UA" w:eastAsia="en-US"/>
              </w:rPr>
            </w:pPr>
            <w:r w:rsidRPr="00E20D7E">
              <w:rPr>
                <w:szCs w:val="22"/>
                <w:lang w:val="uk-UA" w:eastAsia="en-US"/>
              </w:rPr>
              <w:t>3875</w:t>
            </w:r>
          </w:p>
        </w:tc>
      </w:tr>
    </w:tbl>
    <w:p w:rsidR="00D57593" w:rsidRPr="00E20D7E" w:rsidRDefault="00D57593" w:rsidP="00996504">
      <w:pPr>
        <w:spacing w:line="360" w:lineRule="auto"/>
        <w:ind w:firstLine="567"/>
        <w:jc w:val="both"/>
        <w:rPr>
          <w:rFonts w:eastAsia="Calibri"/>
          <w:sz w:val="28"/>
          <w:szCs w:val="22"/>
          <w:lang w:eastAsia="en-US"/>
        </w:rPr>
      </w:pPr>
    </w:p>
    <w:p w:rsidR="00D57593" w:rsidRPr="00E20D7E" w:rsidRDefault="00D57593" w:rsidP="00996504">
      <w:pPr>
        <w:spacing w:line="360" w:lineRule="auto"/>
        <w:ind w:firstLine="567"/>
        <w:jc w:val="both"/>
        <w:rPr>
          <w:rFonts w:eastAsia="Calibri"/>
          <w:sz w:val="28"/>
          <w:szCs w:val="22"/>
          <w:lang w:eastAsia="en-US"/>
        </w:rPr>
      </w:pPr>
      <w:r w:rsidRPr="00E20D7E">
        <w:rPr>
          <w:rFonts w:eastAsia="Calibri"/>
          <w:sz w:val="28"/>
          <w:szCs w:val="22"/>
          <w:lang w:eastAsia="en-US"/>
        </w:rPr>
        <w:t>Після вальцювання обичайки, за допомогою мостового крану, транспортуються до складально-зварювальної установки. Обичайка встановлюється на роликовий обертач, після чого виконується позиціонування її кромок відносно одна одної, прихоплювання і заварювання шва №1.</w:t>
      </w:r>
    </w:p>
    <w:p w:rsidR="00AD646F" w:rsidRPr="00E20D7E" w:rsidRDefault="00AD646F" w:rsidP="00996504">
      <w:pPr>
        <w:spacing w:line="360" w:lineRule="auto"/>
        <w:ind w:firstLine="567"/>
        <w:jc w:val="both"/>
        <w:rPr>
          <w:rFonts w:eastAsia="Calibri"/>
          <w:sz w:val="28"/>
          <w:szCs w:val="22"/>
          <w:lang w:eastAsia="en-US"/>
        </w:rPr>
      </w:pPr>
      <w:r w:rsidRPr="00E20D7E">
        <w:rPr>
          <w:rFonts w:eastAsia="Calibri"/>
          <w:sz w:val="28"/>
          <w:szCs w:val="22"/>
          <w:lang w:eastAsia="en-US"/>
        </w:rPr>
        <w:t>Після зварювання обичайк</w:t>
      </w:r>
      <w:r w:rsidR="009835C0" w:rsidRPr="00E20D7E">
        <w:rPr>
          <w:rFonts w:eastAsia="Calibri"/>
          <w:sz w:val="28"/>
          <w:szCs w:val="22"/>
          <w:lang w:eastAsia="en-US"/>
        </w:rPr>
        <w:t>и, за допомогою мостового крану</w:t>
      </w:r>
      <w:r w:rsidRPr="00E20D7E">
        <w:rPr>
          <w:rFonts w:eastAsia="Calibri"/>
          <w:sz w:val="28"/>
          <w:szCs w:val="22"/>
          <w:lang w:eastAsia="en-US"/>
        </w:rPr>
        <w:t xml:space="preserve"> транспортуються до складального стенду. Обичайку складають разом із днищем </w:t>
      </w:r>
      <w:r w:rsidR="004538C8" w:rsidRPr="00E20D7E">
        <w:rPr>
          <w:rFonts w:eastAsia="Calibri"/>
          <w:sz w:val="28"/>
          <w:szCs w:val="22"/>
          <w:lang w:eastAsia="en-US"/>
        </w:rPr>
        <w:t xml:space="preserve">а </w:t>
      </w:r>
      <w:r w:rsidR="009835C0" w:rsidRPr="00E20D7E">
        <w:rPr>
          <w:rFonts w:eastAsia="Calibri"/>
          <w:sz w:val="28"/>
          <w:szCs w:val="22"/>
          <w:lang w:eastAsia="en-US"/>
        </w:rPr>
        <w:t>конус</w:t>
      </w:r>
      <w:r w:rsidR="004538C8" w:rsidRPr="00E20D7E">
        <w:rPr>
          <w:rFonts w:eastAsia="Calibri"/>
          <w:sz w:val="28"/>
          <w:szCs w:val="22"/>
          <w:lang w:eastAsia="en-US"/>
        </w:rPr>
        <w:t xml:space="preserve"> з кришкою </w:t>
      </w:r>
      <w:r w:rsidRPr="00E20D7E">
        <w:rPr>
          <w:rFonts w:eastAsia="Calibri"/>
          <w:sz w:val="28"/>
          <w:szCs w:val="22"/>
          <w:lang w:eastAsia="en-US"/>
        </w:rPr>
        <w:t>та роблять прихватки</w:t>
      </w:r>
      <w:r w:rsidR="004538C8" w:rsidRPr="00E20D7E">
        <w:rPr>
          <w:rFonts w:eastAsia="Calibri"/>
          <w:sz w:val="28"/>
          <w:szCs w:val="22"/>
          <w:lang w:eastAsia="en-US"/>
        </w:rPr>
        <w:t xml:space="preserve"> та зварюють</w:t>
      </w:r>
      <w:r w:rsidR="00307AF8" w:rsidRPr="00E20D7E">
        <w:rPr>
          <w:rFonts w:eastAsia="Calibri"/>
          <w:sz w:val="28"/>
          <w:szCs w:val="22"/>
          <w:lang w:eastAsia="en-US"/>
        </w:rPr>
        <w:t xml:space="preserve"> шви №2, №5</w:t>
      </w:r>
      <w:r w:rsidRPr="00E20D7E">
        <w:rPr>
          <w:rFonts w:eastAsia="Calibri"/>
          <w:sz w:val="28"/>
          <w:szCs w:val="22"/>
          <w:lang w:eastAsia="en-US"/>
        </w:rPr>
        <w:t xml:space="preserve">. Потім транспортують </w:t>
      </w:r>
      <w:r w:rsidR="00B42480" w:rsidRPr="00E20D7E">
        <w:rPr>
          <w:rFonts w:eastAsia="Calibri"/>
          <w:sz w:val="28"/>
          <w:szCs w:val="22"/>
          <w:lang w:eastAsia="en-US"/>
        </w:rPr>
        <w:t xml:space="preserve">та збирають в кондуктор </w:t>
      </w:r>
      <w:r w:rsidR="00307AF8" w:rsidRPr="00E20D7E">
        <w:rPr>
          <w:rFonts w:eastAsia="Calibri"/>
          <w:sz w:val="28"/>
          <w:szCs w:val="22"/>
          <w:lang w:eastAsia="en-US"/>
        </w:rPr>
        <w:t xml:space="preserve">зварені обичайки </w:t>
      </w:r>
      <w:r w:rsidRPr="00E20D7E">
        <w:rPr>
          <w:rFonts w:eastAsia="Calibri"/>
          <w:sz w:val="28"/>
          <w:szCs w:val="22"/>
          <w:lang w:eastAsia="en-US"/>
        </w:rPr>
        <w:t xml:space="preserve">де виконуюють зварювання швів №3, </w:t>
      </w:r>
      <w:r w:rsidR="00307AF8" w:rsidRPr="00E20D7E">
        <w:rPr>
          <w:rFonts w:eastAsia="Calibri"/>
          <w:sz w:val="28"/>
          <w:szCs w:val="22"/>
          <w:lang w:eastAsia="en-US"/>
        </w:rPr>
        <w:t>№4</w:t>
      </w:r>
      <w:r w:rsidR="00DF3532" w:rsidRPr="00E20D7E">
        <w:rPr>
          <w:rFonts w:eastAsia="Calibri"/>
          <w:sz w:val="28"/>
          <w:szCs w:val="22"/>
          <w:lang w:eastAsia="en-US"/>
        </w:rPr>
        <w:t xml:space="preserve">. </w:t>
      </w:r>
    </w:p>
    <w:p w:rsidR="00DF3532" w:rsidRPr="00E20D7E" w:rsidRDefault="00DF3532" w:rsidP="00996504">
      <w:pPr>
        <w:spacing w:line="360" w:lineRule="auto"/>
        <w:ind w:firstLine="567"/>
        <w:jc w:val="both"/>
        <w:rPr>
          <w:rFonts w:eastAsia="Calibri"/>
          <w:sz w:val="28"/>
          <w:szCs w:val="22"/>
          <w:lang w:eastAsia="en-US"/>
        </w:rPr>
      </w:pPr>
      <w:r w:rsidRPr="00E20D7E">
        <w:rPr>
          <w:rFonts w:eastAsia="Calibri"/>
          <w:sz w:val="28"/>
          <w:szCs w:val="22"/>
          <w:lang w:eastAsia="en-US"/>
        </w:rPr>
        <w:t xml:space="preserve">Потім обичайка зварена з </w:t>
      </w:r>
      <w:r w:rsidR="009835C0" w:rsidRPr="00E20D7E">
        <w:rPr>
          <w:rFonts w:eastAsia="Calibri"/>
          <w:sz w:val="28"/>
          <w:szCs w:val="22"/>
          <w:lang w:eastAsia="en-US"/>
        </w:rPr>
        <w:t>конусом,</w:t>
      </w:r>
      <w:r w:rsidRPr="00E20D7E">
        <w:rPr>
          <w:rFonts w:eastAsia="Calibri"/>
          <w:sz w:val="28"/>
          <w:szCs w:val="22"/>
          <w:lang w:eastAsia="en-US"/>
        </w:rPr>
        <w:t xml:space="preserve"> кришкою та </w:t>
      </w:r>
      <w:r w:rsidR="00AA00AE" w:rsidRPr="00E20D7E">
        <w:rPr>
          <w:rFonts w:eastAsia="Calibri"/>
          <w:sz w:val="28"/>
          <w:szCs w:val="22"/>
          <w:lang w:eastAsia="en-US"/>
        </w:rPr>
        <w:t>днищем</w:t>
      </w:r>
      <w:r w:rsidRPr="00E20D7E">
        <w:rPr>
          <w:rFonts w:eastAsia="Calibri"/>
          <w:sz w:val="28"/>
          <w:szCs w:val="22"/>
          <w:lang w:eastAsia="en-US"/>
        </w:rPr>
        <w:t xml:space="preserve"> транспортується на попередню установку та зварюється з іншими обичайками</w:t>
      </w:r>
      <w:r w:rsidR="009835C0" w:rsidRPr="00E20D7E">
        <w:rPr>
          <w:rFonts w:eastAsia="Calibri"/>
          <w:sz w:val="28"/>
          <w:szCs w:val="22"/>
          <w:lang w:eastAsia="en-US"/>
        </w:rPr>
        <w:t xml:space="preserve"> </w:t>
      </w:r>
      <w:r w:rsidR="00307AF8" w:rsidRPr="00E20D7E">
        <w:rPr>
          <w:rFonts w:eastAsia="Calibri"/>
          <w:sz w:val="28"/>
          <w:szCs w:val="22"/>
          <w:lang w:eastAsia="en-US"/>
        </w:rPr>
        <w:t>(шов  №6)</w:t>
      </w:r>
      <w:r w:rsidRPr="00E20D7E">
        <w:rPr>
          <w:rFonts w:eastAsia="Calibri"/>
          <w:sz w:val="28"/>
          <w:szCs w:val="22"/>
          <w:lang w:eastAsia="en-US"/>
        </w:rPr>
        <w:t>.</w:t>
      </w:r>
    </w:p>
    <w:p w:rsidR="00DF3532" w:rsidRPr="00E20D7E" w:rsidRDefault="00D57593" w:rsidP="00996504">
      <w:pPr>
        <w:spacing w:line="360" w:lineRule="auto"/>
        <w:ind w:firstLine="567"/>
        <w:jc w:val="both"/>
        <w:rPr>
          <w:rFonts w:eastAsia="Calibri"/>
          <w:sz w:val="28"/>
          <w:szCs w:val="22"/>
          <w:lang w:eastAsia="en-US"/>
        </w:rPr>
      </w:pPr>
      <w:r w:rsidRPr="00E20D7E">
        <w:rPr>
          <w:rFonts w:eastAsia="Calibri"/>
          <w:sz w:val="28"/>
          <w:szCs w:val="22"/>
          <w:lang w:eastAsia="en-US"/>
        </w:rPr>
        <w:t xml:space="preserve">Після </w:t>
      </w:r>
      <w:r w:rsidR="00AA00AE" w:rsidRPr="00E20D7E">
        <w:rPr>
          <w:rFonts w:eastAsia="Calibri"/>
          <w:sz w:val="28"/>
          <w:szCs w:val="22"/>
          <w:lang w:eastAsia="en-US"/>
        </w:rPr>
        <w:t xml:space="preserve">цього корпус </w:t>
      </w:r>
      <w:r w:rsidR="0047129F" w:rsidRPr="00E20D7E">
        <w:rPr>
          <w:rFonts w:eastAsia="Calibri"/>
          <w:sz w:val="28"/>
          <w:szCs w:val="28"/>
          <w:shd w:val="clear" w:color="auto" w:fill="FFFFFF"/>
        </w:rPr>
        <w:t>кожухотрубного</w:t>
      </w:r>
      <w:r w:rsidR="00AA00AE" w:rsidRPr="00E20D7E">
        <w:rPr>
          <w:rFonts w:eastAsia="Calibri"/>
          <w:sz w:val="28"/>
          <w:szCs w:val="22"/>
          <w:lang w:eastAsia="en-US"/>
        </w:rPr>
        <w:t xml:space="preserve"> </w:t>
      </w:r>
      <w:r w:rsidR="00F75BAC">
        <w:rPr>
          <w:color w:val="000000"/>
          <w:sz w:val="28"/>
          <w:szCs w:val="28"/>
        </w:rPr>
        <w:t>теплообмінника</w:t>
      </w:r>
      <w:r w:rsidR="00DF3532" w:rsidRPr="00E20D7E">
        <w:rPr>
          <w:rFonts w:eastAsia="Calibri"/>
          <w:sz w:val="28"/>
          <w:szCs w:val="22"/>
          <w:lang w:eastAsia="en-US"/>
        </w:rPr>
        <w:t xml:space="preserve"> транспортується</w:t>
      </w:r>
      <w:r w:rsidRPr="00E20D7E">
        <w:rPr>
          <w:rFonts w:eastAsia="Calibri"/>
          <w:sz w:val="28"/>
          <w:szCs w:val="22"/>
          <w:lang w:eastAsia="en-US"/>
        </w:rPr>
        <w:t xml:space="preserve"> на ділянку контролю якості, де проводиться його випробування на герметичність</w:t>
      </w:r>
      <w:r w:rsidR="00DF3532" w:rsidRPr="00E20D7E">
        <w:rPr>
          <w:rFonts w:eastAsia="Calibri"/>
          <w:sz w:val="28"/>
          <w:szCs w:val="22"/>
          <w:lang w:eastAsia="en-US"/>
        </w:rPr>
        <w:t>.</w:t>
      </w:r>
    </w:p>
    <w:p w:rsidR="00D57593" w:rsidRPr="00E20D7E" w:rsidRDefault="00D57593" w:rsidP="00996504">
      <w:pPr>
        <w:spacing w:line="360" w:lineRule="auto"/>
        <w:ind w:firstLine="567"/>
        <w:jc w:val="both"/>
        <w:rPr>
          <w:rFonts w:eastAsia="Calibri"/>
          <w:sz w:val="28"/>
          <w:szCs w:val="22"/>
          <w:lang w:eastAsia="en-US"/>
        </w:rPr>
      </w:pPr>
      <w:r w:rsidRPr="00E20D7E">
        <w:rPr>
          <w:rFonts w:eastAsia="Calibri"/>
          <w:sz w:val="28"/>
          <w:szCs w:val="22"/>
          <w:lang w:eastAsia="en-US"/>
        </w:rPr>
        <w:t>Якщо результати випробування є позитивними, то резервуар, за допомогою мостового крану, транспортується на складове місце.</w:t>
      </w:r>
    </w:p>
    <w:p w:rsidR="00F46005" w:rsidRPr="00E20D7E" w:rsidRDefault="00F46005" w:rsidP="00996504">
      <w:pPr>
        <w:spacing w:line="360" w:lineRule="auto"/>
        <w:ind w:right="-1"/>
        <w:jc w:val="both"/>
        <w:rPr>
          <w:rFonts w:eastAsia="Calibri"/>
          <w:sz w:val="28"/>
          <w:szCs w:val="28"/>
          <w:lang w:eastAsia="en-US"/>
        </w:rPr>
      </w:pPr>
    </w:p>
    <w:p w:rsidR="0016600A" w:rsidRDefault="0016600A" w:rsidP="00996504">
      <w:pPr>
        <w:spacing w:line="360" w:lineRule="auto"/>
        <w:jc w:val="both"/>
        <w:rPr>
          <w:sz w:val="28"/>
          <w:szCs w:val="28"/>
        </w:rPr>
      </w:pPr>
    </w:p>
    <w:p w:rsidR="0016600A" w:rsidRDefault="0016600A" w:rsidP="00996504">
      <w:pPr>
        <w:spacing w:line="360" w:lineRule="auto"/>
        <w:jc w:val="both"/>
        <w:rPr>
          <w:sz w:val="28"/>
          <w:szCs w:val="28"/>
        </w:rPr>
      </w:pPr>
    </w:p>
    <w:p w:rsidR="0016600A" w:rsidRDefault="0016600A" w:rsidP="00996504">
      <w:pPr>
        <w:spacing w:line="360" w:lineRule="auto"/>
        <w:jc w:val="both"/>
        <w:rPr>
          <w:sz w:val="28"/>
          <w:szCs w:val="28"/>
        </w:rPr>
      </w:pPr>
    </w:p>
    <w:p w:rsidR="00757C04" w:rsidRPr="00E20D7E" w:rsidRDefault="00080163" w:rsidP="00996504">
      <w:pPr>
        <w:spacing w:line="360" w:lineRule="auto"/>
        <w:jc w:val="both"/>
        <w:rPr>
          <w:sz w:val="28"/>
          <w:szCs w:val="28"/>
        </w:rPr>
      </w:pPr>
      <w:r w:rsidRPr="00E20D7E">
        <w:rPr>
          <w:sz w:val="28"/>
          <w:szCs w:val="28"/>
        </w:rPr>
        <w:lastRenderedPageBreak/>
        <w:t xml:space="preserve"> Розрахунок одностоякового обертача:</w:t>
      </w:r>
      <w:bookmarkStart w:id="19" w:name="_Toc359522247"/>
      <w:bookmarkStart w:id="20" w:name="_Toc5954486"/>
    </w:p>
    <w:bookmarkEnd w:id="19"/>
    <w:bookmarkEnd w:id="20"/>
    <w:p w:rsidR="00556DD7" w:rsidRPr="00E20D7E" w:rsidRDefault="00556DD7" w:rsidP="00E635C7">
      <w:pPr>
        <w:spacing w:line="360" w:lineRule="auto"/>
        <w:jc w:val="center"/>
      </w:pPr>
      <w:r w:rsidRPr="00E20D7E">
        <w:rPr>
          <w:noProof/>
          <w:lang w:eastAsia="uk-UA"/>
        </w:rPr>
        <w:drawing>
          <wp:inline distT="0" distB="0" distL="0" distR="0" wp14:anchorId="27597D7F" wp14:editId="2F3031CD">
            <wp:extent cx="4857750" cy="247650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857750" cy="2476500"/>
                    </a:xfrm>
                    <a:prstGeom prst="rect">
                      <a:avLst/>
                    </a:prstGeom>
                  </pic:spPr>
                </pic:pic>
              </a:graphicData>
            </a:graphic>
          </wp:inline>
        </w:drawing>
      </w:r>
    </w:p>
    <w:p w:rsidR="00556DD7" w:rsidRPr="00E20D7E" w:rsidRDefault="00080163" w:rsidP="003964EB">
      <w:pPr>
        <w:spacing w:line="360" w:lineRule="auto"/>
        <w:jc w:val="both"/>
        <w:rPr>
          <w:sz w:val="28"/>
          <w:szCs w:val="28"/>
        </w:rPr>
      </w:pPr>
      <w:r w:rsidRPr="00E20D7E">
        <w:rPr>
          <w:sz w:val="28"/>
          <w:szCs w:val="28"/>
        </w:rPr>
        <w:t>Дано:</w:t>
      </w:r>
    </w:p>
    <w:p w:rsidR="00556DD7" w:rsidRPr="00E20D7E" w:rsidRDefault="00556DD7" w:rsidP="003964EB">
      <w:pPr>
        <w:spacing w:line="360" w:lineRule="auto"/>
        <w:jc w:val="both"/>
        <w:rPr>
          <w:sz w:val="28"/>
          <w:szCs w:val="28"/>
        </w:rPr>
      </w:pPr>
      <w:r w:rsidRPr="00E20D7E">
        <w:rPr>
          <w:sz w:val="28"/>
          <w:szCs w:val="28"/>
        </w:rPr>
        <w:t xml:space="preserve">Матеріал : Сталь 12Х18Н10Т                          </w:t>
      </w:r>
    </w:p>
    <w:p w:rsidR="00556DD7" w:rsidRPr="00E20D7E" w:rsidRDefault="00556DD7" w:rsidP="003964EB">
      <w:pPr>
        <w:spacing w:line="360" w:lineRule="auto"/>
        <w:jc w:val="both"/>
        <w:rPr>
          <w:sz w:val="28"/>
          <w:szCs w:val="28"/>
        </w:rPr>
      </w:pPr>
      <w:r w:rsidRPr="00E20D7E">
        <w:rPr>
          <w:sz w:val="28"/>
          <w:szCs w:val="28"/>
        </w:rPr>
        <w:t>Радіус зубчастого вінця : R=1  (м)</w:t>
      </w:r>
    </w:p>
    <w:p w:rsidR="00556DD7" w:rsidRPr="00E20D7E" w:rsidRDefault="00556DD7" w:rsidP="003964EB">
      <w:pPr>
        <w:spacing w:line="360" w:lineRule="auto"/>
        <w:jc w:val="both"/>
        <w:rPr>
          <w:sz w:val="28"/>
          <w:szCs w:val="28"/>
        </w:rPr>
      </w:pPr>
      <w:r w:rsidRPr="00E20D7E">
        <w:rPr>
          <w:sz w:val="28"/>
          <w:szCs w:val="28"/>
        </w:rPr>
        <w:t>Маса виробу :  m=600(кг)</w:t>
      </w:r>
    </w:p>
    <w:p w:rsidR="00556DD7" w:rsidRPr="00E20D7E" w:rsidRDefault="00556DD7" w:rsidP="003964EB">
      <w:pPr>
        <w:spacing w:line="360" w:lineRule="auto"/>
        <w:jc w:val="both"/>
        <w:rPr>
          <w:sz w:val="28"/>
          <w:szCs w:val="28"/>
        </w:rPr>
      </w:pPr>
      <w:r w:rsidRPr="00E20D7E">
        <w:rPr>
          <w:sz w:val="28"/>
          <w:szCs w:val="28"/>
        </w:rPr>
        <w:t>Відстань від середини зубчастого вінця до опори А    k=0.3(м)</w:t>
      </w:r>
    </w:p>
    <w:p w:rsidR="00556DD7" w:rsidRPr="00E20D7E" w:rsidRDefault="00556DD7" w:rsidP="003964EB">
      <w:pPr>
        <w:spacing w:line="360" w:lineRule="auto"/>
        <w:jc w:val="both"/>
        <w:rPr>
          <w:sz w:val="28"/>
          <w:szCs w:val="28"/>
        </w:rPr>
      </w:pPr>
      <w:r w:rsidRPr="00E20D7E">
        <w:rPr>
          <w:sz w:val="28"/>
          <w:szCs w:val="28"/>
        </w:rPr>
        <w:t>Вага :     G=9.8*600=5880 (Н)</w:t>
      </w:r>
    </w:p>
    <w:p w:rsidR="00556DD7" w:rsidRPr="00E20D7E" w:rsidRDefault="00556DD7" w:rsidP="003964EB">
      <w:pPr>
        <w:spacing w:line="360" w:lineRule="auto"/>
        <w:jc w:val="both"/>
        <w:rPr>
          <w:sz w:val="28"/>
          <w:szCs w:val="28"/>
        </w:rPr>
      </w:pPr>
      <w:r w:rsidRPr="00E20D7E">
        <w:rPr>
          <w:sz w:val="28"/>
          <w:szCs w:val="28"/>
        </w:rPr>
        <w:t>Ексцентриситет   e=0.2(м)</w:t>
      </w:r>
    </w:p>
    <w:p w:rsidR="00556DD7" w:rsidRPr="00E20D7E" w:rsidRDefault="00556DD7" w:rsidP="003964EB">
      <w:pPr>
        <w:spacing w:line="360" w:lineRule="auto"/>
        <w:jc w:val="both"/>
        <w:rPr>
          <w:sz w:val="28"/>
          <w:szCs w:val="28"/>
        </w:rPr>
      </w:pPr>
      <w:r w:rsidRPr="00E20D7E">
        <w:rPr>
          <w:sz w:val="28"/>
          <w:szCs w:val="28"/>
        </w:rPr>
        <w:t>Відстань між опорами  l=0.6(м)</w:t>
      </w:r>
    </w:p>
    <w:p w:rsidR="00556DD7" w:rsidRPr="00E20D7E" w:rsidRDefault="00556DD7" w:rsidP="003964EB">
      <w:pPr>
        <w:spacing w:line="360" w:lineRule="auto"/>
        <w:jc w:val="both"/>
        <w:rPr>
          <w:sz w:val="28"/>
          <w:szCs w:val="28"/>
        </w:rPr>
      </w:pPr>
      <w:r w:rsidRPr="00E20D7E">
        <w:rPr>
          <w:sz w:val="28"/>
          <w:szCs w:val="28"/>
        </w:rPr>
        <w:t>Кут нахилу шпінделя 45</w:t>
      </w:r>
    </w:p>
    <w:p w:rsidR="00556DD7" w:rsidRPr="00E20D7E" w:rsidRDefault="00F65622" w:rsidP="003964EB">
      <w:pPr>
        <w:spacing w:line="360" w:lineRule="auto"/>
        <w:jc w:val="both"/>
        <w:rPr>
          <w:sz w:val="28"/>
          <w:szCs w:val="28"/>
        </w:rPr>
      </w:pPr>
      <m:oMathPara>
        <m:oMathParaPr>
          <m:jc m:val="left"/>
        </m:oMathParaPr>
        <m:oMath>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T</m:t>
              </m:r>
            </m:sub>
          </m:sSub>
          <m:r>
            <w:rPr>
              <w:rFonts w:ascii="Cambria Math" w:hAnsi="Cambria Math"/>
              <w:sz w:val="28"/>
              <w:szCs w:val="28"/>
            </w:rPr>
            <m:t>=7</m:t>
          </m:r>
        </m:oMath>
      </m:oMathPara>
    </w:p>
    <w:p w:rsidR="00556DD7" w:rsidRPr="00E20D7E" w:rsidRDefault="00556DD7" w:rsidP="003964EB">
      <w:pPr>
        <w:spacing w:line="360" w:lineRule="auto"/>
        <w:jc w:val="both"/>
        <w:rPr>
          <w:sz w:val="28"/>
          <w:szCs w:val="28"/>
        </w:rPr>
      </w:pPr>
      <w:r w:rsidRPr="00E20D7E">
        <w:rPr>
          <w:sz w:val="28"/>
          <w:szCs w:val="28"/>
        </w:rPr>
        <w:t>ηпр = η1 * η2</w:t>
      </w:r>
    </w:p>
    <w:p w:rsidR="00556DD7" w:rsidRPr="00E20D7E" w:rsidRDefault="00556DD7" w:rsidP="003964EB">
      <w:pPr>
        <w:spacing w:line="360" w:lineRule="auto"/>
        <w:jc w:val="both"/>
        <w:rPr>
          <w:sz w:val="28"/>
          <w:szCs w:val="28"/>
        </w:rPr>
      </w:pPr>
      <w:r w:rsidRPr="00E20D7E">
        <w:rPr>
          <w:sz w:val="28"/>
          <w:szCs w:val="28"/>
        </w:rPr>
        <w:t>η1 - ККД відкритої циліндричної зубчастої передачі;</w:t>
      </w:r>
    </w:p>
    <w:p w:rsidR="00556DD7" w:rsidRPr="00E20D7E" w:rsidRDefault="00556DD7" w:rsidP="003964EB">
      <w:pPr>
        <w:spacing w:line="360" w:lineRule="auto"/>
        <w:jc w:val="both"/>
        <w:rPr>
          <w:sz w:val="28"/>
          <w:szCs w:val="28"/>
        </w:rPr>
      </w:pPr>
      <w:r w:rsidRPr="00E20D7E">
        <w:rPr>
          <w:sz w:val="28"/>
          <w:szCs w:val="28"/>
        </w:rPr>
        <w:t>η2 - ККД однозаходного черв</w:t>
      </w:r>
      <w:r w:rsidRPr="00E20D7E">
        <w:rPr>
          <w:sz w:val="28"/>
          <w:szCs w:val="28"/>
          <w:rtl/>
        </w:rPr>
        <w:t>׳</w:t>
      </w:r>
      <w:r w:rsidRPr="00E20D7E">
        <w:rPr>
          <w:sz w:val="28"/>
          <w:szCs w:val="28"/>
        </w:rPr>
        <w:t>ячного редуктора</w:t>
      </w:r>
    </w:p>
    <w:p w:rsidR="00556DD7" w:rsidRPr="00E20D7E" w:rsidRDefault="00556DD7" w:rsidP="003964EB">
      <w:pPr>
        <w:spacing w:line="360" w:lineRule="auto"/>
        <w:jc w:val="both"/>
        <w:rPr>
          <w:sz w:val="28"/>
          <w:szCs w:val="28"/>
        </w:rPr>
      </w:pPr>
      <w:r w:rsidRPr="00E20D7E">
        <w:rPr>
          <w:sz w:val="28"/>
          <w:szCs w:val="28"/>
        </w:rPr>
        <w:t xml:space="preserve">Приймемо: η1=0.94; η2=0.7  </w:t>
      </w:r>
    </w:p>
    <w:p w:rsidR="00556DD7" w:rsidRPr="00E20D7E" w:rsidRDefault="00556DD7" w:rsidP="003964EB">
      <w:pPr>
        <w:spacing w:line="360" w:lineRule="auto"/>
        <w:jc w:val="both"/>
        <w:rPr>
          <w:sz w:val="28"/>
          <w:szCs w:val="28"/>
        </w:rPr>
      </w:pPr>
      <w:r w:rsidRPr="00E20D7E">
        <w:rPr>
          <w:sz w:val="28"/>
          <w:szCs w:val="28"/>
        </w:rPr>
        <w:t>ηпр =0.94*0.7=0.658</w:t>
      </w:r>
    </w:p>
    <w:p w:rsidR="00556DD7" w:rsidRPr="00E20D7E" w:rsidRDefault="00556DD7" w:rsidP="003964EB">
      <w:pPr>
        <w:spacing w:line="360" w:lineRule="auto"/>
        <w:jc w:val="both"/>
        <w:rPr>
          <w:sz w:val="28"/>
          <w:szCs w:val="28"/>
        </w:rPr>
      </w:pPr>
    </w:p>
    <w:p w:rsidR="0052596B" w:rsidRPr="00E20D7E" w:rsidRDefault="0052596B" w:rsidP="003964EB">
      <w:pPr>
        <w:spacing w:line="360" w:lineRule="auto"/>
        <w:ind w:firstLine="709"/>
        <w:jc w:val="both"/>
        <w:rPr>
          <w:sz w:val="28"/>
          <w:szCs w:val="28"/>
        </w:rPr>
      </w:pPr>
      <w:r w:rsidRPr="00E20D7E">
        <w:rPr>
          <w:sz w:val="28"/>
          <w:szCs w:val="28"/>
        </w:rPr>
        <w:t>Максимальний момент опору ,який треба подолати приводному механізму за</w:t>
      </w:r>
      <w:r w:rsidR="00080163" w:rsidRPr="00E20D7E">
        <w:rPr>
          <w:sz w:val="28"/>
          <w:szCs w:val="28"/>
        </w:rPr>
        <w:t xml:space="preserve"> </w:t>
      </w:r>
      <w:r w:rsidRPr="00E20D7E">
        <w:rPr>
          <w:sz w:val="28"/>
          <w:szCs w:val="28"/>
        </w:rPr>
        <w:t>для сталого обертання</w:t>
      </w:r>
      <w:r w:rsidR="00080163" w:rsidRPr="00E20D7E">
        <w:rPr>
          <w:sz w:val="28"/>
          <w:szCs w:val="28"/>
        </w:rPr>
        <w:t xml:space="preserve"> планшайби дорівнює моменту тер</w:t>
      </w:r>
      <w:r w:rsidRPr="00E20D7E">
        <w:rPr>
          <w:sz w:val="28"/>
          <w:szCs w:val="28"/>
        </w:rPr>
        <w:t>тя у підшипниках шпинделя :</w:t>
      </w:r>
    </w:p>
    <w:p w:rsidR="00311B1B" w:rsidRPr="00E20D7E" w:rsidRDefault="001A1E10" w:rsidP="003964EB">
      <w:pPr>
        <w:spacing w:line="360" w:lineRule="auto"/>
        <w:ind w:firstLine="709"/>
        <w:jc w:val="both"/>
        <w:rPr>
          <w:sz w:val="28"/>
          <w:szCs w:val="28"/>
        </w:rPr>
      </w:pPr>
      <w:r w:rsidRPr="00E20D7E">
        <w:rPr>
          <w:sz w:val="28"/>
          <w:szCs w:val="28"/>
        </w:rPr>
        <w:t>Отже використовуємо метод послідовних наближень. У першому наближенні знехтуємо моментом тертя.</w:t>
      </w:r>
    </w:p>
    <w:p w:rsidR="001A1E10" w:rsidRPr="00E20D7E" w:rsidRDefault="001A1E10" w:rsidP="003964EB">
      <w:pPr>
        <w:spacing w:line="360" w:lineRule="auto"/>
        <w:ind w:firstLine="709"/>
        <w:jc w:val="both"/>
        <w:rPr>
          <w:sz w:val="28"/>
          <w:szCs w:val="28"/>
        </w:rPr>
      </w:pPr>
      <w:r w:rsidRPr="00E20D7E">
        <w:rPr>
          <w:sz w:val="28"/>
          <w:szCs w:val="28"/>
        </w:rPr>
        <w:lastRenderedPageBreak/>
        <w:t>Перше наближення:</w:t>
      </w:r>
    </w:p>
    <w:p w:rsidR="00914B95" w:rsidRPr="00E20D7E" w:rsidRDefault="00F65622" w:rsidP="003964EB">
      <w:pPr>
        <w:spacing w:line="360" w:lineRule="auto"/>
        <w:ind w:firstLine="709"/>
        <w:jc w:val="both"/>
        <w:rPr>
          <w:sz w:val="28"/>
          <w:szCs w:val="28"/>
        </w:rPr>
      </w:pPr>
      <m:oMath>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тер1</m:t>
            </m:r>
          </m:sub>
        </m:sSub>
        <m:r>
          <w:rPr>
            <w:rFonts w:ascii="Cambria Math" w:hAnsi="Cambria Math"/>
            <w:sz w:val="28"/>
            <w:szCs w:val="28"/>
          </w:rPr>
          <m:t>=0</m:t>
        </m:r>
      </m:oMath>
      <w:r w:rsidR="00914B95" w:rsidRPr="00E20D7E">
        <w:rPr>
          <w:sz w:val="28"/>
          <w:szCs w:val="28"/>
        </w:rPr>
        <w:t xml:space="preserve">                             </w:t>
      </w:r>
      <m:oMath>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кр1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тер1</m:t>
            </m:r>
          </m:sub>
        </m:sSub>
      </m:oMath>
    </w:p>
    <w:p w:rsidR="00A80859" w:rsidRPr="00E20D7E" w:rsidRDefault="00A80859" w:rsidP="003964EB">
      <w:pPr>
        <w:spacing w:line="360" w:lineRule="auto"/>
        <w:ind w:firstLine="709"/>
        <w:jc w:val="both"/>
        <w:rPr>
          <w:sz w:val="28"/>
          <w:szCs w:val="28"/>
        </w:rPr>
      </w:pPr>
      <w:r w:rsidRPr="00E20D7E">
        <w:rPr>
          <w:sz w:val="28"/>
          <w:szCs w:val="28"/>
        </w:rPr>
        <w:t>Знаходимо колове зусилля на зубчастому вінці:</w:t>
      </w:r>
    </w:p>
    <w:p w:rsidR="00A80859" w:rsidRPr="00E20D7E" w:rsidRDefault="00F65622" w:rsidP="003964EB">
      <w:pPr>
        <w:spacing w:line="360" w:lineRule="auto"/>
        <w:ind w:firstLine="709"/>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1</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кр1</m:t>
                  </m:r>
                </m:sub>
              </m:sSub>
            </m:num>
            <m:den>
              <m:r>
                <w:rPr>
                  <w:rFonts w:ascii="Cambria Math" w:hAnsi="Cambria Math"/>
                  <w:sz w:val="28"/>
                  <w:szCs w:val="28"/>
                </w:rPr>
                <m:t>R</m:t>
              </m:r>
            </m:den>
          </m:f>
          <m:r>
            <w:rPr>
              <w:rFonts w:ascii="Cambria Math" w:hAnsi="Cambria Math"/>
              <w:sz w:val="28"/>
              <w:szCs w:val="28"/>
            </w:rPr>
            <m:t>=0 H</m:t>
          </m:r>
        </m:oMath>
      </m:oMathPara>
    </w:p>
    <w:p w:rsidR="00A80859" w:rsidRPr="00E20D7E" w:rsidRDefault="00A80859" w:rsidP="003964EB">
      <w:pPr>
        <w:spacing w:line="360" w:lineRule="auto"/>
        <w:jc w:val="both"/>
        <w:rPr>
          <w:sz w:val="28"/>
          <w:szCs w:val="28"/>
        </w:rPr>
      </w:pPr>
      <w:r w:rsidRPr="00E20D7E">
        <w:rPr>
          <w:sz w:val="28"/>
          <w:szCs w:val="28"/>
        </w:rPr>
        <w:tab/>
        <w:t>Розрахуємо вертикальні складові реакції:</w:t>
      </w:r>
    </w:p>
    <w:p w:rsidR="00A80859" w:rsidRPr="00E20D7E" w:rsidRDefault="00F65622" w:rsidP="003964EB">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А</m:t>
              </m:r>
            </m:e>
            <m:sub>
              <m:r>
                <w:rPr>
                  <w:rFonts w:ascii="Cambria Math" w:hAnsi="Cambria Math"/>
                  <w:sz w:val="28"/>
                  <w:szCs w:val="28"/>
                </w:rPr>
                <m:t>в1</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G</m:t>
              </m:r>
            </m:num>
            <m:den>
              <m:r>
                <w:rPr>
                  <w:rFonts w:ascii="Cambria Math" w:hAnsi="Cambria Math"/>
                  <w:sz w:val="28"/>
                  <w:szCs w:val="28"/>
                </w:rPr>
                <m:t>l</m:t>
              </m:r>
            </m:den>
          </m:f>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1+</m:t>
              </m:r>
              <m:r>
                <w:rPr>
                  <w:rFonts w:ascii="Cambria Math" w:hAnsi="Cambria Math"/>
                  <w:sz w:val="28"/>
                  <w:szCs w:val="28"/>
                </w:rPr>
                <m:t>h</m:t>
              </m:r>
            </m:e>
          </m:d>
          <m:r>
            <w:rPr>
              <w:rFonts w:ascii="Cambria Math" w:hAnsi="Cambria Math"/>
              <w:sz w:val="28"/>
              <w:szCs w:val="28"/>
            </w:rPr>
            <m:t>*</m:t>
          </m:r>
          <m:func>
            <m:funcPr>
              <m:ctrlPr>
                <w:rPr>
                  <w:rFonts w:ascii="Cambria Math" w:hAnsi="Cambria Math"/>
                  <w:i/>
                  <w:sz w:val="28"/>
                  <w:szCs w:val="28"/>
                </w:rPr>
              </m:ctrlPr>
            </m:funcPr>
            <m:fName>
              <m:r>
                <m:rPr>
                  <m:sty m:val="p"/>
                </m:rPr>
                <w:rPr>
                  <w:rFonts w:ascii="Cambria Math" w:hAnsi="Cambria Math"/>
                  <w:sz w:val="28"/>
                  <w:szCs w:val="28"/>
                </w:rPr>
                <m:t>sin</m:t>
              </m:r>
            </m:fName>
            <m:e>
              <m:r>
                <w:rPr>
                  <w:rFonts w:ascii="Cambria Math" w:hAnsi="Cambria Math"/>
                  <w:sz w:val="28"/>
                  <w:szCs w:val="28"/>
                </w:rPr>
                <m:t>α</m:t>
              </m:r>
            </m:e>
          </m:func>
          <m:r>
            <w:rPr>
              <w:rFonts w:ascii="Cambria Math" w:hAnsi="Cambria Math"/>
              <w:sz w:val="28"/>
              <w:szCs w:val="28"/>
            </w:rPr>
            <m:t>+e*</m:t>
          </m:r>
          <m:func>
            <m:funcPr>
              <m:ctrlPr>
                <w:rPr>
                  <w:rFonts w:ascii="Cambria Math" w:hAnsi="Cambria Math"/>
                  <w:i/>
                  <w:sz w:val="28"/>
                  <w:szCs w:val="28"/>
                </w:rPr>
              </m:ctrlPr>
            </m:funcPr>
            <m:fName>
              <m:r>
                <m:rPr>
                  <m:sty m:val="p"/>
                </m:rPr>
                <w:rPr>
                  <w:rFonts w:ascii="Cambria Math" w:hAnsi="Cambria Math"/>
                  <w:sz w:val="28"/>
                  <w:szCs w:val="28"/>
                </w:rPr>
                <m:t>cos</m:t>
              </m:r>
            </m:fName>
            <m:e>
              <m:r>
                <w:rPr>
                  <w:rFonts w:ascii="Cambria Math" w:hAnsi="Cambria Math"/>
                  <w:sz w:val="28"/>
                  <w:szCs w:val="28"/>
                </w:rPr>
                <m:t>α)</m:t>
              </m:r>
            </m:e>
          </m:func>
          <m:r>
            <w:rPr>
              <w:rFonts w:ascii="Cambria Math" w:hAnsi="Cambria Math"/>
              <w:sz w:val="28"/>
              <w:szCs w:val="28"/>
            </w:rPr>
            <m:t>=1.594*</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4</m:t>
              </m:r>
            </m:sup>
          </m:sSup>
          <m:r>
            <w:rPr>
              <w:rFonts w:ascii="Cambria Math" w:hAnsi="Cambria Math"/>
              <w:sz w:val="28"/>
              <w:szCs w:val="28"/>
            </w:rPr>
            <m:t xml:space="preserve"> H</m:t>
          </m:r>
        </m:oMath>
      </m:oMathPara>
    </w:p>
    <w:p w:rsidR="00A80859" w:rsidRPr="00E20D7E" w:rsidRDefault="00A80859" w:rsidP="003964EB">
      <w:pPr>
        <w:spacing w:line="360" w:lineRule="auto"/>
        <w:jc w:val="both"/>
        <w:rPr>
          <w:sz w:val="28"/>
          <w:szCs w:val="28"/>
        </w:rPr>
      </w:pPr>
    </w:p>
    <w:p w:rsidR="00A80859" w:rsidRPr="00E20D7E" w:rsidRDefault="00F65622" w:rsidP="003964EB">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в1</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G</m:t>
              </m:r>
            </m:num>
            <m:den>
              <m:r>
                <w:rPr>
                  <w:rFonts w:ascii="Cambria Math" w:hAnsi="Cambria Math"/>
                  <w:sz w:val="28"/>
                  <w:szCs w:val="28"/>
                </w:rPr>
                <m:t>l</m:t>
              </m:r>
            </m:den>
          </m:f>
          <m:r>
            <w:rPr>
              <w:rFonts w:ascii="Cambria Math" w:hAnsi="Cambria Math"/>
              <w:sz w:val="28"/>
              <w:szCs w:val="28"/>
            </w:rPr>
            <m:t>*(h*</m:t>
          </m:r>
          <m:func>
            <m:funcPr>
              <m:ctrlPr>
                <w:rPr>
                  <w:rFonts w:ascii="Cambria Math" w:hAnsi="Cambria Math"/>
                  <w:i/>
                  <w:sz w:val="28"/>
                  <w:szCs w:val="28"/>
                </w:rPr>
              </m:ctrlPr>
            </m:funcPr>
            <m:fName>
              <m:r>
                <m:rPr>
                  <m:sty m:val="p"/>
                </m:rPr>
                <w:rPr>
                  <w:rFonts w:ascii="Cambria Math" w:hAnsi="Cambria Math"/>
                  <w:sz w:val="28"/>
                  <w:szCs w:val="28"/>
                </w:rPr>
                <m:t>sin</m:t>
              </m:r>
            </m:fName>
            <m:e>
              <m:r>
                <w:rPr>
                  <w:rFonts w:ascii="Cambria Math" w:hAnsi="Cambria Math"/>
                  <w:sz w:val="28"/>
                  <w:szCs w:val="28"/>
                </w:rPr>
                <m:t>α</m:t>
              </m:r>
            </m:e>
          </m:func>
          <m:r>
            <w:rPr>
              <w:rFonts w:ascii="Cambria Math" w:hAnsi="Cambria Math"/>
              <w:sz w:val="28"/>
              <w:szCs w:val="28"/>
            </w:rPr>
            <m:t>+e*</m:t>
          </m:r>
          <m:func>
            <m:funcPr>
              <m:ctrlPr>
                <w:rPr>
                  <w:rFonts w:ascii="Cambria Math" w:hAnsi="Cambria Math"/>
                  <w:i/>
                  <w:sz w:val="28"/>
                  <w:szCs w:val="28"/>
                </w:rPr>
              </m:ctrlPr>
            </m:funcPr>
            <m:fName>
              <m:r>
                <m:rPr>
                  <m:sty m:val="p"/>
                </m:rPr>
                <w:rPr>
                  <w:rFonts w:ascii="Cambria Math" w:hAnsi="Cambria Math"/>
                  <w:sz w:val="28"/>
                  <w:szCs w:val="28"/>
                </w:rPr>
                <m:t>cos</m:t>
              </m:r>
            </m:fName>
            <m:e>
              <m:r>
                <w:rPr>
                  <w:rFonts w:ascii="Cambria Math" w:hAnsi="Cambria Math"/>
                  <w:sz w:val="28"/>
                  <w:szCs w:val="28"/>
                </w:rPr>
                <m:t>α)</m:t>
              </m:r>
            </m:e>
          </m:func>
          <m:r>
            <w:rPr>
              <w:rFonts w:ascii="Cambria Math" w:hAnsi="Cambria Math"/>
              <w:sz w:val="28"/>
              <w:szCs w:val="28"/>
            </w:rPr>
            <m:t>=1.178*</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4</m:t>
              </m:r>
            </m:sup>
          </m:sSup>
          <m:r>
            <w:rPr>
              <w:rFonts w:ascii="Cambria Math" w:hAnsi="Cambria Math"/>
              <w:sz w:val="28"/>
              <w:szCs w:val="28"/>
            </w:rPr>
            <m:t xml:space="preserve"> H </m:t>
          </m:r>
        </m:oMath>
      </m:oMathPara>
    </w:p>
    <w:p w:rsidR="00A80859" w:rsidRPr="00E20D7E" w:rsidRDefault="00D126A2" w:rsidP="003964EB">
      <w:pPr>
        <w:spacing w:line="360" w:lineRule="auto"/>
        <w:jc w:val="both"/>
        <w:rPr>
          <w:sz w:val="28"/>
          <w:szCs w:val="28"/>
        </w:rPr>
      </w:pPr>
      <w:r w:rsidRPr="00E20D7E">
        <w:rPr>
          <w:sz w:val="28"/>
          <w:szCs w:val="28"/>
        </w:rPr>
        <w:tab/>
        <w:t>Визначимо горизонтальні складові реакції:</w:t>
      </w:r>
    </w:p>
    <w:p w:rsidR="00534380" w:rsidRPr="00E20D7E" w:rsidRDefault="00F65622" w:rsidP="003964EB">
      <w:pPr>
        <w:spacing w:line="360" w:lineRule="auto"/>
        <w:ind w:firstLine="709"/>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А</m:t>
              </m:r>
            </m:e>
            <m:sub>
              <m:r>
                <w:rPr>
                  <w:rFonts w:ascii="Cambria Math" w:hAnsi="Cambria Math"/>
                  <w:sz w:val="28"/>
                  <w:szCs w:val="28"/>
                </w:rPr>
                <m:t>г1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1</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1-k</m:t>
              </m:r>
            </m:num>
            <m:den>
              <m:r>
                <w:rPr>
                  <w:rFonts w:ascii="Cambria Math" w:hAnsi="Cambria Math"/>
                  <w:sz w:val="28"/>
                  <w:szCs w:val="28"/>
                </w:rPr>
                <m:t>1</m:t>
              </m:r>
            </m:den>
          </m:f>
          <m:r>
            <w:rPr>
              <w:rFonts w:ascii="Cambria Math" w:hAnsi="Cambria Math"/>
              <w:sz w:val="28"/>
              <w:szCs w:val="28"/>
            </w:rPr>
            <m:t xml:space="preserve">=0 H          </m:t>
          </m:r>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г1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1</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k</m:t>
              </m:r>
            </m:num>
            <m:den>
              <m:r>
                <w:rPr>
                  <w:rFonts w:ascii="Cambria Math" w:hAnsi="Cambria Math"/>
                  <w:sz w:val="28"/>
                  <w:szCs w:val="28"/>
                </w:rPr>
                <m:t>1</m:t>
              </m:r>
            </m:den>
          </m:f>
          <m:r>
            <w:rPr>
              <w:rFonts w:ascii="Cambria Math" w:hAnsi="Cambria Math"/>
              <w:sz w:val="28"/>
              <w:szCs w:val="28"/>
            </w:rPr>
            <m:t>=0 H</m:t>
          </m:r>
        </m:oMath>
      </m:oMathPara>
    </w:p>
    <w:p w:rsidR="00534380" w:rsidRPr="00E20D7E" w:rsidRDefault="00534380" w:rsidP="003964EB">
      <w:pPr>
        <w:spacing w:line="360" w:lineRule="auto"/>
        <w:ind w:firstLine="709"/>
        <w:jc w:val="both"/>
        <w:rPr>
          <w:sz w:val="28"/>
          <w:szCs w:val="28"/>
        </w:rPr>
      </w:pPr>
      <w:r w:rsidRPr="00E20D7E">
        <w:rPr>
          <w:sz w:val="28"/>
          <w:szCs w:val="28"/>
        </w:rPr>
        <w:t>Знайдемо повні реакції у опорах А, В та С:</w:t>
      </w:r>
    </w:p>
    <w:p w:rsidR="00534380" w:rsidRPr="00E20D7E" w:rsidRDefault="00534380" w:rsidP="003964EB">
      <w:pPr>
        <w:spacing w:line="360" w:lineRule="auto"/>
        <w:ind w:firstLine="709"/>
        <w:jc w:val="both"/>
        <w:rPr>
          <w:sz w:val="28"/>
          <w:szCs w:val="28"/>
        </w:rPr>
      </w:pPr>
      <m:oMathPara>
        <m:oMath>
          <m:r>
            <w:rPr>
              <w:rFonts w:ascii="Cambria Math" w:hAnsi="Cambria Math"/>
              <w:sz w:val="28"/>
              <w:szCs w:val="28"/>
            </w:rPr>
            <m:t>А1=</m:t>
          </m:r>
          <m:rad>
            <m:radPr>
              <m:degHide m:val="1"/>
              <m:ctrlPr>
                <w:rPr>
                  <w:rFonts w:ascii="Cambria Math" w:hAnsi="Cambria Math"/>
                  <w:i/>
                  <w:sz w:val="28"/>
                  <w:szCs w:val="28"/>
                </w:rPr>
              </m:ctrlPr>
            </m:radPr>
            <m:deg/>
            <m:e>
              <m:sSub>
                <m:sSubPr>
                  <m:ctrlPr>
                    <w:rPr>
                      <w:rFonts w:ascii="Cambria Math" w:hAnsi="Cambria Math"/>
                      <w:i/>
                      <w:sz w:val="28"/>
                      <w:szCs w:val="28"/>
                    </w:rPr>
                  </m:ctrlPr>
                </m:sSubPr>
                <m:e>
                  <m:r>
                    <w:rPr>
                      <w:rFonts w:ascii="Cambria Math" w:hAnsi="Cambria Math"/>
                      <w:sz w:val="28"/>
                      <w:szCs w:val="28"/>
                    </w:rPr>
                    <m:t>А</m:t>
                  </m:r>
                </m:e>
                <m:sub>
                  <m:r>
                    <w:rPr>
                      <w:rFonts w:ascii="Cambria Math" w:hAnsi="Cambria Math"/>
                      <w:sz w:val="28"/>
                      <w:szCs w:val="28"/>
                    </w:rPr>
                    <m:t>в1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А</m:t>
                  </m:r>
                </m:e>
                <m:sub>
                  <m:r>
                    <w:rPr>
                      <w:rFonts w:ascii="Cambria Math" w:hAnsi="Cambria Math"/>
                      <w:sz w:val="28"/>
                      <w:szCs w:val="28"/>
                    </w:rPr>
                    <m:t>г1</m:t>
                  </m:r>
                </m:sub>
              </m:sSub>
            </m:e>
          </m:rad>
          <m:r>
            <w:rPr>
              <w:rFonts w:ascii="Cambria Math" w:hAnsi="Cambria Math"/>
              <w:sz w:val="28"/>
              <w:szCs w:val="28"/>
            </w:rPr>
            <m:t>=1.594*</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4</m:t>
              </m:r>
            </m:sup>
          </m:sSup>
          <m:r>
            <w:rPr>
              <w:rFonts w:ascii="Cambria Math" w:hAnsi="Cambria Math"/>
              <w:sz w:val="28"/>
              <w:szCs w:val="28"/>
            </w:rPr>
            <m:t xml:space="preserve"> H</m:t>
          </m:r>
        </m:oMath>
      </m:oMathPara>
    </w:p>
    <w:p w:rsidR="00534380" w:rsidRPr="00E20D7E" w:rsidRDefault="00534380" w:rsidP="003964EB">
      <w:pPr>
        <w:spacing w:line="360" w:lineRule="auto"/>
        <w:ind w:firstLine="709"/>
        <w:jc w:val="both"/>
        <w:rPr>
          <w:sz w:val="28"/>
          <w:szCs w:val="28"/>
        </w:rPr>
      </w:pPr>
      <m:oMathPara>
        <m:oMath>
          <m:r>
            <w:rPr>
              <w:rFonts w:ascii="Cambria Math" w:hAnsi="Cambria Math"/>
              <w:sz w:val="28"/>
              <w:szCs w:val="28"/>
            </w:rPr>
            <m:t>В1=</m:t>
          </m:r>
          <m:rad>
            <m:radPr>
              <m:degHide m:val="1"/>
              <m:ctrlPr>
                <w:rPr>
                  <w:rFonts w:ascii="Cambria Math" w:hAnsi="Cambria Math"/>
                  <w:i/>
                  <w:sz w:val="28"/>
                  <w:szCs w:val="28"/>
                </w:rPr>
              </m:ctrlPr>
            </m:radPr>
            <m:deg/>
            <m:e>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в1</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г1</m:t>
                  </m:r>
                </m:sub>
              </m:sSub>
            </m:e>
          </m:rad>
          <m:r>
            <w:rPr>
              <w:rFonts w:ascii="Cambria Math" w:hAnsi="Cambria Math"/>
              <w:sz w:val="28"/>
              <w:szCs w:val="28"/>
            </w:rPr>
            <m:t>=1.178*</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4</m:t>
              </m:r>
            </m:sup>
          </m:sSup>
          <m:r>
            <w:rPr>
              <w:rFonts w:ascii="Cambria Math" w:hAnsi="Cambria Math"/>
              <w:sz w:val="28"/>
              <w:szCs w:val="28"/>
            </w:rPr>
            <m:t xml:space="preserve"> H </m:t>
          </m:r>
        </m:oMath>
      </m:oMathPara>
    </w:p>
    <w:p w:rsidR="00534380" w:rsidRPr="00E20D7E" w:rsidRDefault="00534380" w:rsidP="003964EB">
      <w:pPr>
        <w:spacing w:line="360" w:lineRule="auto"/>
        <w:ind w:firstLine="709"/>
        <w:jc w:val="both"/>
        <w:rPr>
          <w:i/>
          <w:sz w:val="28"/>
          <w:szCs w:val="28"/>
        </w:rPr>
      </w:pPr>
      <m:oMathPara>
        <m:oMath>
          <m:r>
            <w:rPr>
              <w:rFonts w:ascii="Cambria Math" w:hAnsi="Cambria Math"/>
              <w:sz w:val="28"/>
              <w:szCs w:val="28"/>
            </w:rPr>
            <m:t>С1=G*</m:t>
          </m:r>
          <m:func>
            <m:funcPr>
              <m:ctrlPr>
                <w:rPr>
                  <w:rFonts w:ascii="Cambria Math" w:hAnsi="Cambria Math"/>
                  <w:i/>
                  <w:sz w:val="28"/>
                  <w:szCs w:val="28"/>
                </w:rPr>
              </m:ctrlPr>
            </m:funcPr>
            <m:fName>
              <m:r>
                <m:rPr>
                  <m:sty m:val="p"/>
                </m:rPr>
                <w:rPr>
                  <w:rFonts w:ascii="Cambria Math" w:hAnsi="Cambria Math"/>
                  <w:sz w:val="28"/>
                  <w:szCs w:val="28"/>
                </w:rPr>
                <m:t>cos</m:t>
              </m:r>
            </m:fName>
            <m:e>
              <m:r>
                <w:rPr>
                  <w:rFonts w:ascii="Cambria Math" w:hAnsi="Cambria Math"/>
                  <w:sz w:val="28"/>
                  <w:szCs w:val="28"/>
                </w:rPr>
                <m:t>α</m:t>
              </m:r>
            </m:e>
          </m:func>
          <m:r>
            <w:rPr>
              <w:rFonts w:ascii="Cambria Math" w:hAnsi="Cambria Math"/>
              <w:sz w:val="28"/>
              <w:szCs w:val="28"/>
            </w:rPr>
            <m:t>=4.158*</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3</m:t>
              </m:r>
            </m:sup>
          </m:sSup>
          <m:r>
            <w:rPr>
              <w:rFonts w:ascii="Cambria Math" w:hAnsi="Cambria Math"/>
              <w:sz w:val="28"/>
              <w:szCs w:val="28"/>
            </w:rPr>
            <m:t xml:space="preserve"> H</m:t>
          </m:r>
        </m:oMath>
      </m:oMathPara>
    </w:p>
    <w:p w:rsidR="00534380" w:rsidRPr="00E20D7E" w:rsidRDefault="00534380" w:rsidP="003964EB">
      <w:pPr>
        <w:spacing w:line="360" w:lineRule="auto"/>
        <w:ind w:firstLine="709"/>
        <w:jc w:val="both"/>
        <w:rPr>
          <w:sz w:val="28"/>
          <w:szCs w:val="28"/>
        </w:rPr>
      </w:pPr>
      <w:r w:rsidRPr="00E20D7E">
        <w:rPr>
          <w:sz w:val="28"/>
          <w:szCs w:val="28"/>
        </w:rPr>
        <w:t>Розрахуємо згинальні моменти у опорі А:</w:t>
      </w:r>
    </w:p>
    <w:p w:rsidR="00534380" w:rsidRPr="00E20D7E" w:rsidRDefault="00534380" w:rsidP="003964EB">
      <w:pPr>
        <w:spacing w:line="360" w:lineRule="auto"/>
        <w:ind w:firstLine="709"/>
        <w:jc w:val="both"/>
        <w:rPr>
          <w:sz w:val="28"/>
          <w:szCs w:val="28"/>
        </w:rPr>
      </w:pPr>
      <m:oMathPara>
        <m:oMath>
          <m:r>
            <w:rPr>
              <w:rFonts w:ascii="Cambria Math" w:hAnsi="Cambria Math"/>
              <w:sz w:val="28"/>
              <w:szCs w:val="28"/>
            </w:rPr>
            <m:t>М1=G*h*</m:t>
          </m:r>
          <m:func>
            <m:funcPr>
              <m:ctrlPr>
                <w:rPr>
                  <w:rFonts w:ascii="Cambria Math" w:hAnsi="Cambria Math"/>
                  <w:i/>
                  <w:sz w:val="28"/>
                  <w:szCs w:val="28"/>
                </w:rPr>
              </m:ctrlPr>
            </m:funcPr>
            <m:fName>
              <m:r>
                <m:rPr>
                  <m:sty m:val="p"/>
                </m:rPr>
                <w:rPr>
                  <w:rFonts w:ascii="Cambria Math" w:hAnsi="Cambria Math"/>
                  <w:sz w:val="28"/>
                  <w:szCs w:val="28"/>
                </w:rPr>
                <m:t>sin</m:t>
              </m:r>
            </m:fName>
            <m:e>
              <m:r>
                <w:rPr>
                  <w:rFonts w:ascii="Cambria Math" w:hAnsi="Cambria Math"/>
                  <w:sz w:val="28"/>
                  <w:szCs w:val="28"/>
                </w:rPr>
                <m:t>α</m:t>
              </m:r>
            </m:e>
          </m:func>
          <m:r>
            <w:rPr>
              <w:rFonts w:ascii="Cambria Math" w:hAnsi="Cambria Math"/>
              <w:sz w:val="28"/>
              <w:szCs w:val="28"/>
            </w:rPr>
            <m:t>=6.237*</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3</m:t>
              </m:r>
            </m:sup>
          </m:sSup>
          <m:r>
            <w:rPr>
              <w:rFonts w:ascii="Cambria Math" w:hAnsi="Cambria Math"/>
              <w:sz w:val="28"/>
              <w:szCs w:val="28"/>
            </w:rPr>
            <m:t xml:space="preserve"> H*м</m:t>
          </m:r>
        </m:oMath>
      </m:oMathPara>
    </w:p>
    <w:p w:rsidR="00534380" w:rsidRPr="00E20D7E" w:rsidRDefault="00534380" w:rsidP="003964EB">
      <w:pPr>
        <w:spacing w:line="360" w:lineRule="auto"/>
        <w:ind w:firstLine="709"/>
        <w:jc w:val="both"/>
        <w:rPr>
          <w:sz w:val="28"/>
          <w:szCs w:val="28"/>
        </w:rPr>
      </w:pPr>
      <m:oMathPara>
        <m:oMath>
          <m:r>
            <w:rPr>
              <w:rFonts w:ascii="Cambria Math" w:hAnsi="Cambria Math"/>
              <w:sz w:val="28"/>
              <w:szCs w:val="28"/>
            </w:rPr>
            <m:t>М2=G*e*</m:t>
          </m:r>
          <m:func>
            <m:funcPr>
              <m:ctrlPr>
                <w:rPr>
                  <w:rFonts w:ascii="Cambria Math" w:hAnsi="Cambria Math"/>
                  <w:i/>
                  <w:sz w:val="28"/>
                  <w:szCs w:val="28"/>
                </w:rPr>
              </m:ctrlPr>
            </m:funcPr>
            <m:fName>
              <m:r>
                <m:rPr>
                  <m:sty m:val="p"/>
                </m:rPr>
                <w:rPr>
                  <w:rFonts w:ascii="Cambria Math" w:hAnsi="Cambria Math"/>
                  <w:sz w:val="28"/>
                  <w:szCs w:val="28"/>
                </w:rPr>
                <m:t>cos</m:t>
              </m:r>
            </m:fName>
            <m:e>
              <m:r>
                <w:rPr>
                  <w:rFonts w:ascii="Cambria Math" w:hAnsi="Cambria Math"/>
                  <w:sz w:val="28"/>
                  <w:szCs w:val="28"/>
                </w:rPr>
                <m:t>α</m:t>
              </m:r>
            </m:e>
          </m:func>
          <m:r>
            <w:rPr>
              <w:rFonts w:ascii="Cambria Math" w:hAnsi="Cambria Math"/>
              <w:sz w:val="28"/>
              <w:szCs w:val="28"/>
            </w:rPr>
            <m:t>=831.558 H*м</m:t>
          </m:r>
        </m:oMath>
      </m:oMathPara>
    </w:p>
    <w:p w:rsidR="00534380" w:rsidRPr="00E20D7E" w:rsidRDefault="003605F2" w:rsidP="003964EB">
      <w:pPr>
        <w:spacing w:line="360" w:lineRule="auto"/>
        <w:ind w:firstLine="709"/>
        <w:jc w:val="both"/>
        <w:rPr>
          <w:sz w:val="28"/>
          <w:szCs w:val="28"/>
        </w:rPr>
      </w:pPr>
      <w:r w:rsidRPr="00E20D7E">
        <w:rPr>
          <w:sz w:val="28"/>
          <w:szCs w:val="28"/>
        </w:rPr>
        <w:t>Знайдемо згинальний момент, який викликається силою Q:</w:t>
      </w:r>
    </w:p>
    <w:p w:rsidR="003605F2" w:rsidRPr="00E20D7E" w:rsidRDefault="003605F2" w:rsidP="003964EB">
      <w:pPr>
        <w:spacing w:line="360" w:lineRule="auto"/>
        <w:ind w:firstLine="709"/>
        <w:jc w:val="both"/>
        <w:rPr>
          <w:sz w:val="28"/>
          <w:szCs w:val="28"/>
        </w:rPr>
      </w:pPr>
      <m:oMathPara>
        <m:oMath>
          <m:r>
            <w:rPr>
              <w:rFonts w:ascii="Cambria Math" w:hAnsi="Cambria Math"/>
              <w:sz w:val="28"/>
              <w:szCs w:val="28"/>
            </w:rPr>
            <m:t>MQ1=Q1*k=0 H*м</m:t>
          </m:r>
        </m:oMath>
      </m:oMathPara>
    </w:p>
    <w:p w:rsidR="003605F2" w:rsidRPr="00E20D7E" w:rsidRDefault="003605F2" w:rsidP="003964EB">
      <w:pPr>
        <w:spacing w:line="360" w:lineRule="auto"/>
        <w:ind w:firstLine="709"/>
        <w:jc w:val="both"/>
        <w:rPr>
          <w:sz w:val="28"/>
          <w:szCs w:val="28"/>
        </w:rPr>
      </w:pPr>
      <w:r w:rsidRPr="00E20D7E">
        <w:rPr>
          <w:sz w:val="28"/>
          <w:szCs w:val="28"/>
        </w:rPr>
        <w:t>Розрахуємо сумарний згинальний момент:</w:t>
      </w:r>
    </w:p>
    <w:p w:rsidR="003605F2" w:rsidRPr="00E20D7E" w:rsidRDefault="00F65622" w:rsidP="003964EB">
      <w:pPr>
        <w:spacing w:line="360" w:lineRule="auto"/>
        <w:ind w:firstLine="709"/>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зг</m:t>
              </m:r>
            </m:sub>
          </m:sSub>
          <m:r>
            <w:rPr>
              <w:rFonts w:ascii="Cambria Math" w:hAnsi="Cambria Math"/>
              <w:sz w:val="28"/>
              <w:szCs w:val="28"/>
            </w:rPr>
            <m:t>=</m:t>
          </m:r>
          <m:rad>
            <m:radPr>
              <m:degHide m:val="1"/>
              <m:ctrlPr>
                <w:rPr>
                  <w:rFonts w:ascii="Cambria Math" w:hAnsi="Cambria Math"/>
                  <w:i/>
                  <w:sz w:val="28"/>
                  <w:szCs w:val="28"/>
                </w:rPr>
              </m:ctrlPr>
            </m:radPr>
            <m:deg/>
            <m:e>
              <m:sSup>
                <m:sSupPr>
                  <m:ctrlPr>
                    <w:rPr>
                      <w:rFonts w:ascii="Cambria Math" w:hAnsi="Cambria Math"/>
                      <w:i/>
                      <w:sz w:val="28"/>
                      <w:szCs w:val="28"/>
                    </w:rPr>
                  </m:ctrlPr>
                </m:sSupPr>
                <m:e>
                  <m:r>
                    <w:rPr>
                      <w:rFonts w:ascii="Cambria Math" w:hAnsi="Cambria Math"/>
                      <w:sz w:val="28"/>
                      <w:szCs w:val="28"/>
                    </w:rPr>
                    <m:t>(М1+М2)</m:t>
                  </m:r>
                </m:e>
                <m:sup>
                  <m:r>
                    <w:rPr>
                      <w:rFonts w:ascii="Cambria Math" w:hAnsi="Cambria Math"/>
                      <w:sz w:val="28"/>
                      <w:szCs w:val="28"/>
                    </w:rPr>
                    <m:t>2</m:t>
                  </m:r>
                </m:sup>
              </m:sSup>
              <m:r>
                <w:rPr>
                  <w:rFonts w:ascii="Cambria Math" w:hAnsi="Cambria Math"/>
                  <w:sz w:val="28"/>
                  <w:szCs w:val="28"/>
                </w:rPr>
                <m:t>+MQ1</m:t>
              </m:r>
            </m:e>
          </m:rad>
          <m:r>
            <w:rPr>
              <w:rFonts w:ascii="Cambria Math" w:hAnsi="Cambria Math"/>
              <w:sz w:val="28"/>
              <w:szCs w:val="28"/>
            </w:rPr>
            <m:t>=7.068*</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3</m:t>
              </m:r>
            </m:sup>
          </m:sSup>
          <m:r>
            <w:rPr>
              <w:rFonts w:ascii="Cambria Math" w:hAnsi="Cambria Math"/>
              <w:sz w:val="28"/>
              <w:szCs w:val="28"/>
            </w:rPr>
            <m:t xml:space="preserve"> H*м</m:t>
          </m:r>
        </m:oMath>
      </m:oMathPara>
    </w:p>
    <w:p w:rsidR="00F23E3D" w:rsidRPr="00E20D7E" w:rsidRDefault="00F23E3D" w:rsidP="003964EB">
      <w:pPr>
        <w:spacing w:line="360" w:lineRule="auto"/>
        <w:ind w:firstLine="709"/>
        <w:jc w:val="both"/>
        <w:rPr>
          <w:sz w:val="28"/>
          <w:szCs w:val="28"/>
        </w:rPr>
      </w:pPr>
      <w:r w:rsidRPr="00E20D7E">
        <w:rPr>
          <w:sz w:val="28"/>
          <w:szCs w:val="28"/>
        </w:rPr>
        <w:t>Знайдемо еквівалентний момент у опорі А:</w:t>
      </w:r>
    </w:p>
    <w:p w:rsidR="00F23E3D" w:rsidRPr="00E20D7E" w:rsidRDefault="00F65622" w:rsidP="003964EB">
      <w:pPr>
        <w:spacing w:line="360" w:lineRule="auto"/>
        <w:ind w:firstLine="709"/>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еквА1</m:t>
              </m:r>
            </m:sub>
          </m:sSub>
          <m:r>
            <w:rPr>
              <w:rFonts w:ascii="Cambria Math" w:hAnsi="Cambria Math"/>
              <w:sz w:val="28"/>
              <w:szCs w:val="28"/>
            </w:rPr>
            <m:t>=</m:t>
          </m:r>
          <m:rad>
            <m:radPr>
              <m:degHide m:val="1"/>
              <m:ctrlPr>
                <w:rPr>
                  <w:rFonts w:ascii="Cambria Math" w:hAnsi="Cambria Math"/>
                  <w:i/>
                  <w:sz w:val="28"/>
                  <w:szCs w:val="28"/>
                </w:rPr>
              </m:ctrlPr>
            </m:radPr>
            <m:deg/>
            <m:e>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зг</m:t>
                      </m:r>
                    </m:sub>
                  </m:sSub>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тер1</m:t>
                      </m:r>
                    </m:sub>
                  </m:sSub>
                </m:e>
                <m:sup>
                  <m:r>
                    <w:rPr>
                      <w:rFonts w:ascii="Cambria Math" w:hAnsi="Cambria Math"/>
                      <w:sz w:val="28"/>
                      <w:szCs w:val="28"/>
                    </w:rPr>
                    <m:t>2</m:t>
                  </m:r>
                </m:sup>
              </m:sSup>
            </m:e>
          </m:rad>
          <m:r>
            <w:rPr>
              <w:rFonts w:ascii="Cambria Math" w:hAnsi="Cambria Math"/>
              <w:sz w:val="28"/>
              <w:szCs w:val="28"/>
            </w:rPr>
            <m:t>=7.068*</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3</m:t>
              </m:r>
            </m:sup>
          </m:sSup>
          <m:r>
            <w:rPr>
              <w:rFonts w:ascii="Cambria Math" w:hAnsi="Cambria Math"/>
              <w:sz w:val="28"/>
              <w:szCs w:val="28"/>
            </w:rPr>
            <m:t xml:space="preserve"> H*м</m:t>
          </m:r>
        </m:oMath>
      </m:oMathPara>
    </w:p>
    <w:p w:rsidR="002C0553" w:rsidRPr="00E20D7E" w:rsidRDefault="002C0553" w:rsidP="003964EB">
      <w:pPr>
        <w:spacing w:line="360" w:lineRule="auto"/>
        <w:ind w:firstLine="709"/>
        <w:jc w:val="both"/>
        <w:rPr>
          <w:sz w:val="28"/>
          <w:szCs w:val="28"/>
        </w:rPr>
      </w:pPr>
      <w:r w:rsidRPr="00E20D7E">
        <w:rPr>
          <w:sz w:val="28"/>
          <w:szCs w:val="28"/>
        </w:rPr>
        <w:t>Визначимо з умов міцності діаметр шпинделя в небезпечному перерізі А.</w:t>
      </w:r>
    </w:p>
    <w:p w:rsidR="002C0553" w:rsidRPr="00E20D7E" w:rsidRDefault="002C0553" w:rsidP="003964EB">
      <w:pPr>
        <w:spacing w:line="360" w:lineRule="auto"/>
        <w:ind w:firstLine="709"/>
        <w:jc w:val="both"/>
        <w:rPr>
          <w:sz w:val="28"/>
          <w:szCs w:val="28"/>
        </w:rPr>
      </w:pPr>
      <w:r w:rsidRPr="00E20D7E">
        <w:rPr>
          <w:sz w:val="28"/>
          <w:szCs w:val="28"/>
        </w:rPr>
        <w:t>Вважатимемо, що діаметр шпинделя у опорах А,В і С однаковий.</w:t>
      </w:r>
    </w:p>
    <w:p w:rsidR="002C0553" w:rsidRPr="00E20D7E" w:rsidRDefault="002C0553" w:rsidP="003964EB">
      <w:pPr>
        <w:spacing w:line="360" w:lineRule="auto"/>
        <w:ind w:firstLine="709"/>
        <w:jc w:val="both"/>
        <w:rPr>
          <w:sz w:val="28"/>
          <w:szCs w:val="28"/>
        </w:rPr>
      </w:pPr>
      <w:r w:rsidRPr="00E20D7E">
        <w:rPr>
          <w:sz w:val="28"/>
          <w:szCs w:val="28"/>
        </w:rPr>
        <w:lastRenderedPageBreak/>
        <w:t>Для розрахунку діаметру шпинделя визначимо допустимі напруження на згин для обраної марки сталі, враховуючи коефіцієнт запасу:</w:t>
      </w:r>
    </w:p>
    <w:p w:rsidR="002C0553" w:rsidRPr="00E20D7E" w:rsidRDefault="00F65622" w:rsidP="003964EB">
      <w:pPr>
        <w:spacing w:line="360" w:lineRule="auto"/>
        <w:ind w:firstLine="709"/>
        <w:jc w:val="both"/>
        <w:rPr>
          <w:sz w:val="28"/>
          <w:szCs w:val="28"/>
        </w:rPr>
      </w:pPr>
      <m:oMath>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T</m:t>
            </m:r>
          </m:sub>
        </m:sSub>
        <m:r>
          <w:rPr>
            <w:rFonts w:ascii="Cambria Math" w:hAnsi="Cambria Math"/>
            <w:sz w:val="28"/>
            <w:szCs w:val="28"/>
          </w:rPr>
          <m:t>=7</m:t>
        </m:r>
      </m:oMath>
      <w:r w:rsidR="002C0553" w:rsidRPr="00E20D7E">
        <w:rPr>
          <w:sz w:val="28"/>
          <w:szCs w:val="28"/>
        </w:rPr>
        <w:t xml:space="preserve">                    </w:t>
      </w:r>
      <m:oMath>
        <m:sSub>
          <m:sSubPr>
            <m:ctrlPr>
              <w:rPr>
                <w:rFonts w:ascii="Cambria Math" w:hAnsi="Cambria Math"/>
                <w:i/>
                <w:sz w:val="28"/>
                <w:szCs w:val="28"/>
              </w:rPr>
            </m:ctrlPr>
          </m:sSubPr>
          <m:e>
            <m:r>
              <w:rPr>
                <w:rFonts w:ascii="Cambria Math" w:hAnsi="Cambria Math"/>
                <w:sz w:val="28"/>
                <w:szCs w:val="28"/>
              </w:rPr>
              <m:t>σ</m:t>
            </m:r>
          </m:e>
          <m:sub>
            <m:r>
              <w:rPr>
                <w:rFonts w:ascii="Cambria Math" w:hAnsi="Cambria Math"/>
                <w:sz w:val="28"/>
                <w:szCs w:val="28"/>
              </w:rPr>
              <m:t>T</m:t>
            </m:r>
          </m:sub>
        </m:sSub>
        <m:r>
          <w:rPr>
            <w:rFonts w:ascii="Cambria Math" w:hAnsi="Cambria Math"/>
            <w:sz w:val="28"/>
            <w:szCs w:val="28"/>
          </w:rPr>
          <m:t>=980 МПа</m:t>
        </m:r>
      </m:oMath>
    </w:p>
    <w:p w:rsidR="002C0553" w:rsidRPr="00E20D7E" w:rsidRDefault="00F65622" w:rsidP="003964EB">
      <w:pPr>
        <w:spacing w:line="360" w:lineRule="auto"/>
        <w:ind w:firstLine="709"/>
        <w:jc w:val="both"/>
        <w:rPr>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σ</m:t>
              </m:r>
            </m:e>
            <m:sub>
              <m:r>
                <w:rPr>
                  <w:rFonts w:ascii="Cambria Math" w:hAnsi="Cambria Math"/>
                  <w:sz w:val="28"/>
                  <w:szCs w:val="28"/>
                </w:rPr>
                <m:t>Д</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σ</m:t>
                  </m:r>
                </m:e>
                <m:sub>
                  <m:r>
                    <w:rPr>
                      <w:rFonts w:ascii="Cambria Math" w:hAnsi="Cambria Math"/>
                      <w:sz w:val="28"/>
                      <w:szCs w:val="28"/>
                    </w:rPr>
                    <m:t>T</m:t>
                  </m:r>
                </m:sub>
              </m:sSub>
            </m:num>
            <m:den>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T</m:t>
                  </m:r>
                </m:sub>
              </m:sSub>
            </m:den>
          </m:f>
          <m:r>
            <w:rPr>
              <w:rFonts w:ascii="Cambria Math" w:hAnsi="Cambria Math"/>
              <w:sz w:val="28"/>
              <w:szCs w:val="28"/>
            </w:rPr>
            <m:t>=140 МПа</m:t>
          </m:r>
        </m:oMath>
      </m:oMathPara>
    </w:p>
    <w:p w:rsidR="002C0553" w:rsidRPr="00E20D7E" w:rsidRDefault="002C0553" w:rsidP="003964EB">
      <w:pPr>
        <w:spacing w:line="360" w:lineRule="auto"/>
        <w:ind w:firstLine="709"/>
        <w:jc w:val="both"/>
        <w:rPr>
          <w:sz w:val="28"/>
          <w:szCs w:val="28"/>
        </w:rPr>
      </w:pPr>
      <w:r w:rsidRPr="00E20D7E">
        <w:rPr>
          <w:sz w:val="28"/>
          <w:szCs w:val="28"/>
        </w:rPr>
        <w:t>Визначимо діаметри шпинделя:</w:t>
      </w:r>
    </w:p>
    <w:p w:rsidR="002C0553" w:rsidRPr="00E20D7E" w:rsidRDefault="002C0553" w:rsidP="003964EB">
      <w:pPr>
        <w:spacing w:line="360" w:lineRule="auto"/>
        <w:ind w:firstLine="709"/>
        <w:jc w:val="both"/>
        <w:rPr>
          <w:i/>
          <w:sz w:val="28"/>
          <w:szCs w:val="28"/>
        </w:rPr>
      </w:pPr>
      <m:oMathPara>
        <m:oMathParaPr>
          <m:jc m:val="center"/>
        </m:oMathParaPr>
        <m:oMath>
          <m:r>
            <m:rPr>
              <m:sty m:val="p"/>
            </m:rPr>
            <w:rPr>
              <w:rFonts w:ascii="Cambria Math" w:hAnsi="Cambria Math"/>
              <w:sz w:val="28"/>
              <w:szCs w:val="28"/>
            </w:rPr>
            <m:t>dA1=</m:t>
          </m:r>
          <m:rad>
            <m:radPr>
              <m:ctrlPr>
                <w:rPr>
                  <w:rFonts w:ascii="Cambria Math" w:hAnsi="Cambria Math"/>
                  <w:sz w:val="28"/>
                  <w:szCs w:val="28"/>
                </w:rPr>
              </m:ctrlPr>
            </m:radPr>
            <m:deg>
              <m:r>
                <w:rPr>
                  <w:rFonts w:ascii="Cambria Math" w:hAnsi="Cambria Math"/>
                  <w:sz w:val="28"/>
                  <w:szCs w:val="28"/>
                </w:rPr>
                <m:t>3</m:t>
              </m:r>
            </m:deg>
            <m:e>
              <m:f>
                <m:fPr>
                  <m:ctrlPr>
                    <w:rPr>
                      <w:rFonts w:ascii="Cambria Math" w:hAnsi="Cambria Math"/>
                      <w:i/>
                      <w:sz w:val="28"/>
                      <w:szCs w:val="28"/>
                    </w:rPr>
                  </m:ctrlPr>
                </m:fPr>
                <m:num>
                  <m:r>
                    <w:rPr>
                      <w:rFonts w:ascii="Cambria Math" w:hAnsi="Cambria Math"/>
                      <w:sz w:val="28"/>
                      <w:szCs w:val="28"/>
                    </w:rPr>
                    <m:t>32*</m:t>
                  </m:r>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еквА1</m:t>
                      </m:r>
                    </m:sub>
                  </m:sSub>
                </m:num>
                <m:den>
                  <m:r>
                    <w:rPr>
                      <w:rFonts w:ascii="Cambria Math" w:hAnsi="Cambria Math"/>
                      <w:sz w:val="28"/>
                      <w:szCs w:val="28"/>
                    </w:rPr>
                    <m:t>π*</m:t>
                  </m:r>
                  <m:sSub>
                    <m:sSubPr>
                      <m:ctrlPr>
                        <w:rPr>
                          <w:rFonts w:ascii="Cambria Math" w:hAnsi="Cambria Math"/>
                          <w:i/>
                          <w:sz w:val="28"/>
                          <w:szCs w:val="28"/>
                        </w:rPr>
                      </m:ctrlPr>
                    </m:sSubPr>
                    <m:e>
                      <m:r>
                        <w:rPr>
                          <w:rFonts w:ascii="Cambria Math" w:hAnsi="Cambria Math"/>
                          <w:sz w:val="28"/>
                          <w:szCs w:val="28"/>
                        </w:rPr>
                        <m:t>σ</m:t>
                      </m:r>
                    </m:e>
                    <m:sub>
                      <m:r>
                        <w:rPr>
                          <w:rFonts w:ascii="Cambria Math" w:hAnsi="Cambria Math"/>
                          <w:sz w:val="28"/>
                          <w:szCs w:val="28"/>
                        </w:rPr>
                        <m:t>Д</m:t>
                      </m:r>
                    </m:sub>
                  </m:sSub>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6</m:t>
                      </m:r>
                    </m:sup>
                  </m:sSup>
                </m:den>
              </m:f>
            </m:e>
          </m:rad>
          <m:r>
            <w:rPr>
              <w:rFonts w:ascii="Cambria Math" w:hAnsi="Cambria Math"/>
              <w:sz w:val="28"/>
              <w:szCs w:val="28"/>
            </w:rPr>
            <m:t>=0.08 м</m:t>
          </m:r>
        </m:oMath>
      </m:oMathPara>
    </w:p>
    <w:p w:rsidR="009D024F" w:rsidRPr="00E20D7E" w:rsidRDefault="009D024F" w:rsidP="003964EB">
      <w:pPr>
        <w:spacing w:line="360" w:lineRule="auto"/>
        <w:ind w:firstLine="709"/>
        <w:jc w:val="both"/>
        <w:rPr>
          <w:i/>
          <w:sz w:val="28"/>
          <w:szCs w:val="28"/>
        </w:rPr>
      </w:pPr>
      <m:oMath>
        <m:r>
          <m:rPr>
            <m:sty m:val="p"/>
          </m:rPr>
          <w:rPr>
            <w:rFonts w:ascii="Cambria Math" w:hAnsi="Cambria Math"/>
            <w:sz w:val="28"/>
            <w:szCs w:val="28"/>
          </w:rPr>
          <m:t>dA1=80 мм</m:t>
        </m:r>
      </m:oMath>
      <w:r w:rsidRPr="00E20D7E">
        <w:rPr>
          <w:i/>
          <w:sz w:val="28"/>
          <w:szCs w:val="28"/>
        </w:rPr>
        <w:t xml:space="preserve">     </w:t>
      </w:r>
      <m:oMath>
        <m:r>
          <m:rPr>
            <m:sty m:val="p"/>
          </m:rPr>
          <w:rPr>
            <w:rFonts w:ascii="Cambria Math" w:hAnsi="Cambria Math"/>
            <w:sz w:val="28"/>
            <w:szCs w:val="28"/>
          </w:rPr>
          <m:t>dВ1=80 мм</m:t>
        </m:r>
      </m:oMath>
      <w:r w:rsidRPr="00E20D7E">
        <w:rPr>
          <w:i/>
          <w:sz w:val="28"/>
          <w:szCs w:val="28"/>
        </w:rPr>
        <w:t xml:space="preserve">      </w:t>
      </w:r>
      <m:oMath>
        <m:r>
          <m:rPr>
            <m:sty m:val="p"/>
          </m:rPr>
          <w:rPr>
            <w:rFonts w:ascii="Cambria Math" w:hAnsi="Cambria Math"/>
            <w:sz w:val="28"/>
            <w:szCs w:val="28"/>
          </w:rPr>
          <m:t>dС1=80 мм</m:t>
        </m:r>
      </m:oMath>
    </w:p>
    <w:p w:rsidR="00DB41AD" w:rsidRPr="00E20D7E" w:rsidRDefault="00DB41AD" w:rsidP="003964EB">
      <w:pPr>
        <w:spacing w:line="360" w:lineRule="auto"/>
        <w:ind w:firstLine="709"/>
        <w:jc w:val="both"/>
        <w:rPr>
          <w:sz w:val="28"/>
          <w:szCs w:val="28"/>
        </w:rPr>
      </w:pPr>
      <w:r w:rsidRPr="00E20D7E">
        <w:rPr>
          <w:sz w:val="28"/>
          <w:szCs w:val="28"/>
        </w:rPr>
        <w:t>Друге наближення:</w:t>
      </w:r>
    </w:p>
    <w:p w:rsidR="00DB41AD" w:rsidRPr="00E20D7E" w:rsidRDefault="00F65622" w:rsidP="003964EB">
      <w:pPr>
        <w:spacing w:line="360" w:lineRule="auto"/>
        <w:ind w:firstLine="709"/>
        <w:jc w:val="both"/>
        <w:rPr>
          <w:i/>
          <w:sz w:val="28"/>
          <w:szCs w:val="28"/>
        </w:rPr>
      </w:pPr>
      <m:oMathPara>
        <m:oMath>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тер2</m:t>
              </m:r>
            </m:sub>
          </m:sSub>
          <m:r>
            <w:rPr>
              <w:rFonts w:ascii="Cambria Math" w:hAnsi="Cambria Math"/>
              <w:sz w:val="28"/>
              <w:szCs w:val="28"/>
            </w:rPr>
            <m:t>=0.5*f*</m:t>
          </m:r>
          <m:d>
            <m:dPr>
              <m:ctrlPr>
                <w:rPr>
                  <w:rFonts w:ascii="Cambria Math" w:hAnsi="Cambria Math"/>
                  <w:i/>
                  <w:sz w:val="28"/>
                  <w:szCs w:val="28"/>
                </w:rPr>
              </m:ctrlPr>
            </m:dPr>
            <m:e>
              <m:r>
                <w:rPr>
                  <w:rFonts w:ascii="Cambria Math" w:hAnsi="Cambria Math"/>
                  <w:sz w:val="28"/>
                  <w:szCs w:val="28"/>
                </w:rPr>
                <m:t>A1*</m:t>
              </m:r>
              <m:r>
                <m:rPr>
                  <m:sty m:val="p"/>
                </m:rPr>
                <w:rPr>
                  <w:rFonts w:ascii="Cambria Math" w:hAnsi="Cambria Math"/>
                  <w:sz w:val="28"/>
                  <w:szCs w:val="28"/>
                </w:rPr>
                <m:t>dA1+В1*dВ1</m:t>
              </m:r>
              <m:ctrlPr>
                <w:rPr>
                  <w:rFonts w:ascii="Cambria Math" w:hAnsi="Cambria Math"/>
                  <w:sz w:val="28"/>
                  <w:szCs w:val="28"/>
                </w:rPr>
              </m:ctrlPr>
            </m:e>
          </m:d>
          <m:r>
            <m:rPr>
              <m:sty m:val="p"/>
            </m:rP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-3</m:t>
              </m:r>
            </m:sup>
          </m:sSup>
          <m:r>
            <w:rPr>
              <w:rFonts w:ascii="Cambria Math" w:hAnsi="Cambria Math"/>
              <w:sz w:val="28"/>
              <w:szCs w:val="28"/>
            </w:rPr>
            <m:t>+0.5C1*</m:t>
          </m:r>
          <m:r>
            <m:rPr>
              <m:sty m:val="p"/>
            </m:rPr>
            <w:rPr>
              <w:rFonts w:ascii="Cambria Math" w:hAnsi="Cambria Math"/>
              <w:sz w:val="28"/>
              <w:szCs w:val="28"/>
            </w:rPr>
            <m:t>dС1*</m:t>
          </m:r>
          <m:sSub>
            <m:sSubPr>
              <m:ctrlPr>
                <w:rPr>
                  <w:rFonts w:ascii="Cambria Math" w:hAnsi="Cambria Math"/>
                  <w:sz w:val="28"/>
                  <w:szCs w:val="28"/>
                </w:rPr>
              </m:ctrlPr>
            </m:sSubPr>
            <m:e>
              <m:r>
                <w:rPr>
                  <w:rFonts w:ascii="Cambria Math" w:hAnsi="Cambria Math"/>
                  <w:sz w:val="28"/>
                  <w:szCs w:val="28"/>
                </w:rPr>
                <m:t>f</m:t>
              </m:r>
            </m:e>
            <m:sub>
              <m:r>
                <w:rPr>
                  <w:rFonts w:ascii="Cambria Math" w:hAnsi="Cambria Math"/>
                  <w:sz w:val="28"/>
                  <w:szCs w:val="28"/>
                </w:rPr>
                <m:t>уп</m:t>
              </m:r>
            </m:sub>
          </m:sSub>
          <m:r>
            <m:rPr>
              <m:sty m:val="p"/>
            </m:rP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-3</m:t>
              </m:r>
            </m:sup>
          </m:sSup>
          <m:r>
            <w:rPr>
              <w:rFonts w:ascii="Cambria Math" w:hAnsi="Cambria Math"/>
              <w:sz w:val="28"/>
              <w:szCs w:val="28"/>
            </w:rPr>
            <m:t xml:space="preserve">=127.505 H*м </m:t>
          </m:r>
        </m:oMath>
      </m:oMathPara>
    </w:p>
    <w:p w:rsidR="00722273" w:rsidRPr="00E20D7E" w:rsidRDefault="00722273" w:rsidP="003964EB">
      <w:pPr>
        <w:spacing w:line="360" w:lineRule="auto"/>
        <w:ind w:firstLine="709"/>
        <w:jc w:val="both"/>
        <w:rPr>
          <w:sz w:val="28"/>
          <w:szCs w:val="28"/>
        </w:rPr>
      </w:pPr>
      <w:r w:rsidRPr="00E20D7E">
        <w:rPr>
          <w:sz w:val="28"/>
          <w:szCs w:val="28"/>
        </w:rPr>
        <w:t xml:space="preserve">                           </w:t>
      </w:r>
      <m:oMath>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кр2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тер2</m:t>
            </m:r>
          </m:sub>
        </m:sSub>
      </m:oMath>
    </w:p>
    <w:p w:rsidR="00722273" w:rsidRPr="00E20D7E" w:rsidRDefault="00722273" w:rsidP="003964EB">
      <w:pPr>
        <w:spacing w:line="360" w:lineRule="auto"/>
        <w:ind w:firstLine="709"/>
        <w:jc w:val="both"/>
        <w:rPr>
          <w:sz w:val="28"/>
          <w:szCs w:val="28"/>
        </w:rPr>
      </w:pPr>
      <w:r w:rsidRPr="00E20D7E">
        <w:rPr>
          <w:sz w:val="28"/>
          <w:szCs w:val="28"/>
        </w:rPr>
        <w:t>Знаходимо колове зусилля на зубчастому вінці:</w:t>
      </w:r>
    </w:p>
    <w:p w:rsidR="00722273" w:rsidRPr="00E20D7E" w:rsidRDefault="00F65622" w:rsidP="003964EB">
      <w:pPr>
        <w:spacing w:line="360" w:lineRule="auto"/>
        <w:ind w:firstLine="709"/>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2</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кр2</m:t>
                  </m:r>
                </m:sub>
              </m:sSub>
            </m:num>
            <m:den>
              <m:r>
                <w:rPr>
                  <w:rFonts w:ascii="Cambria Math" w:hAnsi="Cambria Math"/>
                  <w:sz w:val="28"/>
                  <w:szCs w:val="28"/>
                </w:rPr>
                <m:t>R</m:t>
              </m:r>
            </m:den>
          </m:f>
          <m:r>
            <w:rPr>
              <w:rFonts w:ascii="Cambria Math" w:hAnsi="Cambria Math"/>
              <w:sz w:val="28"/>
              <w:szCs w:val="28"/>
            </w:rPr>
            <m:t>=127.505 H</m:t>
          </m:r>
        </m:oMath>
      </m:oMathPara>
    </w:p>
    <w:p w:rsidR="00722273" w:rsidRPr="00E20D7E" w:rsidRDefault="00722273" w:rsidP="003964EB">
      <w:pPr>
        <w:spacing w:line="360" w:lineRule="auto"/>
        <w:jc w:val="both"/>
        <w:rPr>
          <w:sz w:val="28"/>
          <w:szCs w:val="28"/>
        </w:rPr>
      </w:pPr>
      <w:r w:rsidRPr="00E20D7E">
        <w:rPr>
          <w:sz w:val="28"/>
          <w:szCs w:val="28"/>
        </w:rPr>
        <w:tab/>
        <w:t>Розрахуємо вертикальні складові реакції:</w:t>
      </w:r>
    </w:p>
    <w:p w:rsidR="00722273" w:rsidRPr="00E20D7E" w:rsidRDefault="00F65622" w:rsidP="003964EB">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А</m:t>
              </m:r>
            </m:e>
            <m:sub>
              <m:r>
                <w:rPr>
                  <w:rFonts w:ascii="Cambria Math" w:hAnsi="Cambria Math"/>
                  <w:sz w:val="28"/>
                  <w:szCs w:val="28"/>
                </w:rPr>
                <m:t>в2</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G</m:t>
              </m:r>
            </m:num>
            <m:den>
              <m:r>
                <w:rPr>
                  <w:rFonts w:ascii="Cambria Math" w:hAnsi="Cambria Math"/>
                  <w:sz w:val="28"/>
                  <w:szCs w:val="28"/>
                </w:rPr>
                <m:t>l</m:t>
              </m:r>
            </m:den>
          </m:f>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1+</m:t>
              </m:r>
              <m:r>
                <w:rPr>
                  <w:rFonts w:ascii="Cambria Math" w:hAnsi="Cambria Math"/>
                  <w:sz w:val="28"/>
                  <w:szCs w:val="28"/>
                </w:rPr>
                <m:t>h</m:t>
              </m:r>
            </m:e>
          </m:d>
          <m:r>
            <w:rPr>
              <w:rFonts w:ascii="Cambria Math" w:hAnsi="Cambria Math"/>
              <w:sz w:val="28"/>
              <w:szCs w:val="28"/>
            </w:rPr>
            <m:t>*</m:t>
          </m:r>
          <m:func>
            <m:funcPr>
              <m:ctrlPr>
                <w:rPr>
                  <w:rFonts w:ascii="Cambria Math" w:hAnsi="Cambria Math"/>
                  <w:i/>
                  <w:sz w:val="28"/>
                  <w:szCs w:val="28"/>
                </w:rPr>
              </m:ctrlPr>
            </m:funcPr>
            <m:fName>
              <m:r>
                <m:rPr>
                  <m:sty m:val="p"/>
                </m:rPr>
                <w:rPr>
                  <w:rFonts w:ascii="Cambria Math" w:hAnsi="Cambria Math"/>
                  <w:sz w:val="28"/>
                  <w:szCs w:val="28"/>
                </w:rPr>
                <m:t>sin</m:t>
              </m:r>
            </m:fName>
            <m:e>
              <m:r>
                <w:rPr>
                  <w:rFonts w:ascii="Cambria Math" w:hAnsi="Cambria Math"/>
                  <w:sz w:val="28"/>
                  <w:szCs w:val="28"/>
                </w:rPr>
                <m:t>α</m:t>
              </m:r>
            </m:e>
          </m:func>
          <m:r>
            <w:rPr>
              <w:rFonts w:ascii="Cambria Math" w:hAnsi="Cambria Math"/>
              <w:sz w:val="28"/>
              <w:szCs w:val="28"/>
            </w:rPr>
            <m:t>+e*</m:t>
          </m:r>
          <m:func>
            <m:funcPr>
              <m:ctrlPr>
                <w:rPr>
                  <w:rFonts w:ascii="Cambria Math" w:hAnsi="Cambria Math"/>
                  <w:i/>
                  <w:sz w:val="28"/>
                  <w:szCs w:val="28"/>
                </w:rPr>
              </m:ctrlPr>
            </m:funcPr>
            <m:fName>
              <m:r>
                <m:rPr>
                  <m:sty m:val="p"/>
                </m:rPr>
                <w:rPr>
                  <w:rFonts w:ascii="Cambria Math" w:hAnsi="Cambria Math"/>
                  <w:sz w:val="28"/>
                  <w:szCs w:val="28"/>
                </w:rPr>
                <m:t>cos</m:t>
              </m:r>
            </m:fName>
            <m:e>
              <m:r>
                <w:rPr>
                  <w:rFonts w:ascii="Cambria Math" w:hAnsi="Cambria Math"/>
                  <w:sz w:val="28"/>
                  <w:szCs w:val="28"/>
                </w:rPr>
                <m:t>α)</m:t>
              </m:r>
            </m:e>
          </m:func>
          <m:r>
            <w:rPr>
              <w:rFonts w:ascii="Cambria Math" w:hAnsi="Cambria Math"/>
              <w:sz w:val="28"/>
              <w:szCs w:val="28"/>
            </w:rPr>
            <m:t>=1.594*</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4</m:t>
              </m:r>
            </m:sup>
          </m:sSup>
          <m:r>
            <w:rPr>
              <w:rFonts w:ascii="Cambria Math" w:hAnsi="Cambria Math"/>
              <w:sz w:val="28"/>
              <w:szCs w:val="28"/>
            </w:rPr>
            <m:t xml:space="preserve"> H</m:t>
          </m:r>
        </m:oMath>
      </m:oMathPara>
    </w:p>
    <w:p w:rsidR="00722273" w:rsidRPr="00E20D7E" w:rsidRDefault="00722273" w:rsidP="003964EB">
      <w:pPr>
        <w:spacing w:line="360" w:lineRule="auto"/>
        <w:jc w:val="both"/>
        <w:rPr>
          <w:sz w:val="28"/>
          <w:szCs w:val="28"/>
        </w:rPr>
      </w:pPr>
    </w:p>
    <w:p w:rsidR="00722273" w:rsidRPr="00E20D7E" w:rsidRDefault="00F65622" w:rsidP="003964EB">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в2</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G</m:t>
              </m:r>
            </m:num>
            <m:den>
              <m:r>
                <w:rPr>
                  <w:rFonts w:ascii="Cambria Math" w:hAnsi="Cambria Math"/>
                  <w:sz w:val="28"/>
                  <w:szCs w:val="28"/>
                </w:rPr>
                <m:t>l</m:t>
              </m:r>
            </m:den>
          </m:f>
          <m:r>
            <w:rPr>
              <w:rFonts w:ascii="Cambria Math" w:hAnsi="Cambria Math"/>
              <w:sz w:val="28"/>
              <w:szCs w:val="28"/>
            </w:rPr>
            <m:t>*(h*</m:t>
          </m:r>
          <m:func>
            <m:funcPr>
              <m:ctrlPr>
                <w:rPr>
                  <w:rFonts w:ascii="Cambria Math" w:hAnsi="Cambria Math"/>
                  <w:i/>
                  <w:sz w:val="28"/>
                  <w:szCs w:val="28"/>
                </w:rPr>
              </m:ctrlPr>
            </m:funcPr>
            <m:fName>
              <m:r>
                <m:rPr>
                  <m:sty m:val="p"/>
                </m:rPr>
                <w:rPr>
                  <w:rFonts w:ascii="Cambria Math" w:hAnsi="Cambria Math"/>
                  <w:sz w:val="28"/>
                  <w:szCs w:val="28"/>
                </w:rPr>
                <m:t>sin</m:t>
              </m:r>
            </m:fName>
            <m:e>
              <m:r>
                <w:rPr>
                  <w:rFonts w:ascii="Cambria Math" w:hAnsi="Cambria Math"/>
                  <w:sz w:val="28"/>
                  <w:szCs w:val="28"/>
                </w:rPr>
                <m:t>α</m:t>
              </m:r>
            </m:e>
          </m:func>
          <m:r>
            <w:rPr>
              <w:rFonts w:ascii="Cambria Math" w:hAnsi="Cambria Math"/>
              <w:sz w:val="28"/>
              <w:szCs w:val="28"/>
            </w:rPr>
            <m:t>+e*</m:t>
          </m:r>
          <m:func>
            <m:funcPr>
              <m:ctrlPr>
                <w:rPr>
                  <w:rFonts w:ascii="Cambria Math" w:hAnsi="Cambria Math"/>
                  <w:i/>
                  <w:sz w:val="28"/>
                  <w:szCs w:val="28"/>
                </w:rPr>
              </m:ctrlPr>
            </m:funcPr>
            <m:fName>
              <m:r>
                <m:rPr>
                  <m:sty m:val="p"/>
                </m:rPr>
                <w:rPr>
                  <w:rFonts w:ascii="Cambria Math" w:hAnsi="Cambria Math"/>
                  <w:sz w:val="28"/>
                  <w:szCs w:val="28"/>
                </w:rPr>
                <m:t>cos</m:t>
              </m:r>
            </m:fName>
            <m:e>
              <m:r>
                <w:rPr>
                  <w:rFonts w:ascii="Cambria Math" w:hAnsi="Cambria Math"/>
                  <w:sz w:val="28"/>
                  <w:szCs w:val="28"/>
                </w:rPr>
                <m:t>α)</m:t>
              </m:r>
            </m:e>
          </m:func>
          <m:r>
            <w:rPr>
              <w:rFonts w:ascii="Cambria Math" w:hAnsi="Cambria Math"/>
              <w:sz w:val="28"/>
              <w:szCs w:val="28"/>
            </w:rPr>
            <m:t>=1.178*</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4</m:t>
              </m:r>
            </m:sup>
          </m:sSup>
          <m:r>
            <w:rPr>
              <w:rFonts w:ascii="Cambria Math" w:hAnsi="Cambria Math"/>
              <w:sz w:val="28"/>
              <w:szCs w:val="28"/>
            </w:rPr>
            <m:t xml:space="preserve"> H </m:t>
          </m:r>
        </m:oMath>
      </m:oMathPara>
    </w:p>
    <w:p w:rsidR="00722273" w:rsidRPr="00E20D7E" w:rsidRDefault="00722273" w:rsidP="003964EB">
      <w:pPr>
        <w:spacing w:line="360" w:lineRule="auto"/>
        <w:jc w:val="both"/>
        <w:rPr>
          <w:sz w:val="28"/>
          <w:szCs w:val="28"/>
        </w:rPr>
      </w:pPr>
      <w:r w:rsidRPr="00E20D7E">
        <w:rPr>
          <w:sz w:val="28"/>
          <w:szCs w:val="28"/>
        </w:rPr>
        <w:tab/>
        <w:t>Визначимо горизонтальні складові реакції:</w:t>
      </w:r>
    </w:p>
    <w:p w:rsidR="00722273" w:rsidRPr="00E20D7E" w:rsidRDefault="00F65622" w:rsidP="003964EB">
      <w:pPr>
        <w:spacing w:line="360" w:lineRule="auto"/>
        <w:ind w:firstLine="709"/>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А</m:t>
              </m:r>
            </m:e>
            <m:sub>
              <m:r>
                <w:rPr>
                  <w:rFonts w:ascii="Cambria Math" w:hAnsi="Cambria Math"/>
                  <w:sz w:val="28"/>
                  <w:szCs w:val="28"/>
                </w:rPr>
                <m:t>г2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2</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1-k</m:t>
              </m:r>
            </m:num>
            <m:den>
              <m:r>
                <w:rPr>
                  <w:rFonts w:ascii="Cambria Math" w:hAnsi="Cambria Math"/>
                  <w:sz w:val="28"/>
                  <w:szCs w:val="28"/>
                </w:rPr>
                <m:t>1</m:t>
              </m:r>
            </m:den>
          </m:f>
          <m:r>
            <w:rPr>
              <w:rFonts w:ascii="Cambria Math" w:hAnsi="Cambria Math"/>
              <w:sz w:val="28"/>
              <w:szCs w:val="28"/>
            </w:rPr>
            <m:t xml:space="preserve">=63.753 H          </m:t>
          </m:r>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г2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2</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k</m:t>
              </m:r>
            </m:num>
            <m:den>
              <m:r>
                <w:rPr>
                  <w:rFonts w:ascii="Cambria Math" w:hAnsi="Cambria Math"/>
                  <w:sz w:val="28"/>
                  <w:szCs w:val="28"/>
                </w:rPr>
                <m:t>1</m:t>
              </m:r>
            </m:den>
          </m:f>
          <m:r>
            <w:rPr>
              <w:rFonts w:ascii="Cambria Math" w:hAnsi="Cambria Math"/>
              <w:sz w:val="28"/>
              <w:szCs w:val="28"/>
            </w:rPr>
            <m:t>=63.753 H</m:t>
          </m:r>
        </m:oMath>
      </m:oMathPara>
    </w:p>
    <w:p w:rsidR="00722273" w:rsidRPr="00E20D7E" w:rsidRDefault="00722273" w:rsidP="003964EB">
      <w:pPr>
        <w:spacing w:line="360" w:lineRule="auto"/>
        <w:ind w:firstLine="709"/>
        <w:jc w:val="both"/>
        <w:rPr>
          <w:sz w:val="28"/>
          <w:szCs w:val="28"/>
        </w:rPr>
      </w:pPr>
      <w:r w:rsidRPr="00E20D7E">
        <w:rPr>
          <w:sz w:val="28"/>
          <w:szCs w:val="28"/>
        </w:rPr>
        <w:t>Знайдемо повні реакції у опорах А, В та С:</w:t>
      </w:r>
    </w:p>
    <w:p w:rsidR="00722273" w:rsidRPr="00E20D7E" w:rsidRDefault="00722273" w:rsidP="003964EB">
      <w:pPr>
        <w:spacing w:line="360" w:lineRule="auto"/>
        <w:ind w:firstLine="709"/>
        <w:jc w:val="both"/>
        <w:rPr>
          <w:sz w:val="28"/>
          <w:szCs w:val="28"/>
        </w:rPr>
      </w:pPr>
      <m:oMathPara>
        <m:oMath>
          <m:r>
            <w:rPr>
              <w:rFonts w:ascii="Cambria Math" w:hAnsi="Cambria Math"/>
              <w:sz w:val="28"/>
              <w:szCs w:val="28"/>
            </w:rPr>
            <m:t>А2=</m:t>
          </m:r>
          <m:rad>
            <m:radPr>
              <m:degHide m:val="1"/>
              <m:ctrlPr>
                <w:rPr>
                  <w:rFonts w:ascii="Cambria Math" w:hAnsi="Cambria Math"/>
                  <w:i/>
                  <w:sz w:val="28"/>
                  <w:szCs w:val="28"/>
                </w:rPr>
              </m:ctrlPr>
            </m:radPr>
            <m:deg/>
            <m:e>
              <m:sSub>
                <m:sSubPr>
                  <m:ctrlPr>
                    <w:rPr>
                      <w:rFonts w:ascii="Cambria Math" w:hAnsi="Cambria Math"/>
                      <w:i/>
                      <w:sz w:val="28"/>
                      <w:szCs w:val="28"/>
                    </w:rPr>
                  </m:ctrlPr>
                </m:sSubPr>
                <m:e>
                  <m:r>
                    <w:rPr>
                      <w:rFonts w:ascii="Cambria Math" w:hAnsi="Cambria Math"/>
                      <w:sz w:val="28"/>
                      <w:szCs w:val="28"/>
                    </w:rPr>
                    <m:t>А</m:t>
                  </m:r>
                </m:e>
                <m:sub>
                  <m:r>
                    <w:rPr>
                      <w:rFonts w:ascii="Cambria Math" w:hAnsi="Cambria Math"/>
                      <w:sz w:val="28"/>
                      <w:szCs w:val="28"/>
                    </w:rPr>
                    <m:t>в2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А</m:t>
                  </m:r>
                </m:e>
                <m:sub>
                  <m:r>
                    <w:rPr>
                      <w:rFonts w:ascii="Cambria Math" w:hAnsi="Cambria Math"/>
                      <w:sz w:val="28"/>
                      <w:szCs w:val="28"/>
                    </w:rPr>
                    <m:t>г2</m:t>
                  </m:r>
                </m:sub>
              </m:sSub>
            </m:e>
          </m:rad>
          <m:r>
            <w:rPr>
              <w:rFonts w:ascii="Cambria Math" w:hAnsi="Cambria Math"/>
              <w:sz w:val="28"/>
              <w:szCs w:val="28"/>
            </w:rPr>
            <m:t>=1.594*</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4</m:t>
              </m:r>
            </m:sup>
          </m:sSup>
          <m:r>
            <w:rPr>
              <w:rFonts w:ascii="Cambria Math" w:hAnsi="Cambria Math"/>
              <w:sz w:val="28"/>
              <w:szCs w:val="28"/>
            </w:rPr>
            <m:t xml:space="preserve"> H</m:t>
          </m:r>
        </m:oMath>
      </m:oMathPara>
    </w:p>
    <w:p w:rsidR="00722273" w:rsidRPr="00E20D7E" w:rsidRDefault="00722273" w:rsidP="003964EB">
      <w:pPr>
        <w:spacing w:line="360" w:lineRule="auto"/>
        <w:ind w:firstLine="709"/>
        <w:jc w:val="both"/>
        <w:rPr>
          <w:sz w:val="28"/>
          <w:szCs w:val="28"/>
        </w:rPr>
      </w:pPr>
      <m:oMathPara>
        <m:oMath>
          <m:r>
            <w:rPr>
              <w:rFonts w:ascii="Cambria Math" w:hAnsi="Cambria Math"/>
              <w:sz w:val="28"/>
              <w:szCs w:val="28"/>
            </w:rPr>
            <m:t>В2=</m:t>
          </m:r>
          <m:rad>
            <m:radPr>
              <m:degHide m:val="1"/>
              <m:ctrlPr>
                <w:rPr>
                  <w:rFonts w:ascii="Cambria Math" w:hAnsi="Cambria Math"/>
                  <w:i/>
                  <w:sz w:val="28"/>
                  <w:szCs w:val="28"/>
                </w:rPr>
              </m:ctrlPr>
            </m:radPr>
            <m:deg/>
            <m:e>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в2</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г2</m:t>
                  </m:r>
                </m:sub>
              </m:sSub>
            </m:e>
          </m:rad>
          <m:r>
            <w:rPr>
              <w:rFonts w:ascii="Cambria Math" w:hAnsi="Cambria Math"/>
              <w:sz w:val="28"/>
              <w:szCs w:val="28"/>
            </w:rPr>
            <m:t>=1.178*</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4</m:t>
              </m:r>
            </m:sup>
          </m:sSup>
          <m:r>
            <w:rPr>
              <w:rFonts w:ascii="Cambria Math" w:hAnsi="Cambria Math"/>
              <w:sz w:val="28"/>
              <w:szCs w:val="28"/>
            </w:rPr>
            <m:t xml:space="preserve"> H </m:t>
          </m:r>
        </m:oMath>
      </m:oMathPara>
    </w:p>
    <w:p w:rsidR="00722273" w:rsidRPr="00E20D7E" w:rsidRDefault="00722273" w:rsidP="003964EB">
      <w:pPr>
        <w:spacing w:line="360" w:lineRule="auto"/>
        <w:ind w:firstLine="709"/>
        <w:jc w:val="both"/>
        <w:rPr>
          <w:i/>
          <w:sz w:val="28"/>
          <w:szCs w:val="28"/>
        </w:rPr>
      </w:pPr>
      <m:oMathPara>
        <m:oMath>
          <m:r>
            <w:rPr>
              <w:rFonts w:ascii="Cambria Math" w:hAnsi="Cambria Math"/>
              <w:sz w:val="28"/>
              <w:szCs w:val="28"/>
            </w:rPr>
            <m:t>С2=G*</m:t>
          </m:r>
          <m:func>
            <m:funcPr>
              <m:ctrlPr>
                <w:rPr>
                  <w:rFonts w:ascii="Cambria Math" w:hAnsi="Cambria Math"/>
                  <w:i/>
                  <w:sz w:val="28"/>
                  <w:szCs w:val="28"/>
                </w:rPr>
              </m:ctrlPr>
            </m:funcPr>
            <m:fName>
              <m:r>
                <m:rPr>
                  <m:sty m:val="p"/>
                </m:rPr>
                <w:rPr>
                  <w:rFonts w:ascii="Cambria Math" w:hAnsi="Cambria Math"/>
                  <w:sz w:val="28"/>
                  <w:szCs w:val="28"/>
                </w:rPr>
                <m:t>cos</m:t>
              </m:r>
            </m:fName>
            <m:e>
              <m:r>
                <w:rPr>
                  <w:rFonts w:ascii="Cambria Math" w:hAnsi="Cambria Math"/>
                  <w:sz w:val="28"/>
                  <w:szCs w:val="28"/>
                </w:rPr>
                <m:t>α</m:t>
              </m:r>
            </m:e>
          </m:func>
          <m:r>
            <w:rPr>
              <w:rFonts w:ascii="Cambria Math" w:hAnsi="Cambria Math"/>
              <w:sz w:val="28"/>
              <w:szCs w:val="28"/>
            </w:rPr>
            <m:t>=4.158*</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3</m:t>
              </m:r>
            </m:sup>
          </m:sSup>
          <m:r>
            <w:rPr>
              <w:rFonts w:ascii="Cambria Math" w:hAnsi="Cambria Math"/>
              <w:sz w:val="28"/>
              <w:szCs w:val="28"/>
            </w:rPr>
            <m:t xml:space="preserve"> H</m:t>
          </m:r>
        </m:oMath>
      </m:oMathPara>
    </w:p>
    <w:p w:rsidR="00722273" w:rsidRPr="00E20D7E" w:rsidRDefault="00722273" w:rsidP="003964EB">
      <w:pPr>
        <w:spacing w:line="360" w:lineRule="auto"/>
        <w:ind w:firstLine="709"/>
        <w:jc w:val="both"/>
        <w:rPr>
          <w:sz w:val="28"/>
          <w:szCs w:val="28"/>
        </w:rPr>
      </w:pPr>
      <w:r w:rsidRPr="00E20D7E">
        <w:rPr>
          <w:sz w:val="28"/>
          <w:szCs w:val="28"/>
        </w:rPr>
        <w:t>Розрахуємо згинальні моменти у опорі А:</w:t>
      </w:r>
    </w:p>
    <w:p w:rsidR="00722273" w:rsidRPr="00E20D7E" w:rsidRDefault="00722273" w:rsidP="003964EB">
      <w:pPr>
        <w:spacing w:line="360" w:lineRule="auto"/>
        <w:ind w:firstLine="709"/>
        <w:jc w:val="both"/>
        <w:rPr>
          <w:sz w:val="28"/>
          <w:szCs w:val="28"/>
        </w:rPr>
      </w:pPr>
      <m:oMathPara>
        <m:oMath>
          <m:r>
            <w:rPr>
              <w:rFonts w:ascii="Cambria Math" w:hAnsi="Cambria Math"/>
              <w:sz w:val="28"/>
              <w:szCs w:val="28"/>
            </w:rPr>
            <m:t>М1=G*h*</m:t>
          </m:r>
          <m:func>
            <m:funcPr>
              <m:ctrlPr>
                <w:rPr>
                  <w:rFonts w:ascii="Cambria Math" w:hAnsi="Cambria Math"/>
                  <w:i/>
                  <w:sz w:val="28"/>
                  <w:szCs w:val="28"/>
                </w:rPr>
              </m:ctrlPr>
            </m:funcPr>
            <m:fName>
              <m:r>
                <m:rPr>
                  <m:sty m:val="p"/>
                </m:rPr>
                <w:rPr>
                  <w:rFonts w:ascii="Cambria Math" w:hAnsi="Cambria Math"/>
                  <w:sz w:val="28"/>
                  <w:szCs w:val="28"/>
                </w:rPr>
                <m:t>sin</m:t>
              </m:r>
            </m:fName>
            <m:e>
              <m:r>
                <w:rPr>
                  <w:rFonts w:ascii="Cambria Math" w:hAnsi="Cambria Math"/>
                  <w:sz w:val="28"/>
                  <w:szCs w:val="28"/>
                </w:rPr>
                <m:t>α</m:t>
              </m:r>
            </m:e>
          </m:func>
          <m:r>
            <w:rPr>
              <w:rFonts w:ascii="Cambria Math" w:hAnsi="Cambria Math"/>
              <w:sz w:val="28"/>
              <w:szCs w:val="28"/>
            </w:rPr>
            <m:t>=6.237*</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3</m:t>
              </m:r>
            </m:sup>
          </m:sSup>
          <m:r>
            <w:rPr>
              <w:rFonts w:ascii="Cambria Math" w:hAnsi="Cambria Math"/>
              <w:sz w:val="28"/>
              <w:szCs w:val="28"/>
            </w:rPr>
            <m:t xml:space="preserve"> H*м</m:t>
          </m:r>
        </m:oMath>
      </m:oMathPara>
    </w:p>
    <w:p w:rsidR="00722273" w:rsidRPr="00E20D7E" w:rsidRDefault="00722273" w:rsidP="003964EB">
      <w:pPr>
        <w:spacing w:line="360" w:lineRule="auto"/>
        <w:ind w:firstLine="709"/>
        <w:jc w:val="both"/>
        <w:rPr>
          <w:sz w:val="28"/>
          <w:szCs w:val="28"/>
        </w:rPr>
      </w:pPr>
      <m:oMathPara>
        <m:oMath>
          <m:r>
            <w:rPr>
              <w:rFonts w:ascii="Cambria Math" w:hAnsi="Cambria Math"/>
              <w:sz w:val="28"/>
              <w:szCs w:val="28"/>
            </w:rPr>
            <w:lastRenderedPageBreak/>
            <m:t>М2=G*e*</m:t>
          </m:r>
          <m:func>
            <m:funcPr>
              <m:ctrlPr>
                <w:rPr>
                  <w:rFonts w:ascii="Cambria Math" w:hAnsi="Cambria Math"/>
                  <w:i/>
                  <w:sz w:val="28"/>
                  <w:szCs w:val="28"/>
                </w:rPr>
              </m:ctrlPr>
            </m:funcPr>
            <m:fName>
              <m:r>
                <m:rPr>
                  <m:sty m:val="p"/>
                </m:rPr>
                <w:rPr>
                  <w:rFonts w:ascii="Cambria Math" w:hAnsi="Cambria Math"/>
                  <w:sz w:val="28"/>
                  <w:szCs w:val="28"/>
                </w:rPr>
                <m:t>cos</m:t>
              </m:r>
            </m:fName>
            <m:e>
              <m:r>
                <w:rPr>
                  <w:rFonts w:ascii="Cambria Math" w:hAnsi="Cambria Math"/>
                  <w:sz w:val="28"/>
                  <w:szCs w:val="28"/>
                </w:rPr>
                <m:t>α</m:t>
              </m:r>
            </m:e>
          </m:func>
          <m:r>
            <w:rPr>
              <w:rFonts w:ascii="Cambria Math" w:hAnsi="Cambria Math"/>
              <w:sz w:val="28"/>
              <w:szCs w:val="28"/>
            </w:rPr>
            <m:t>=831.558 H*м</m:t>
          </m:r>
        </m:oMath>
      </m:oMathPara>
    </w:p>
    <w:p w:rsidR="00722273" w:rsidRPr="00E20D7E" w:rsidRDefault="00722273" w:rsidP="003964EB">
      <w:pPr>
        <w:spacing w:line="360" w:lineRule="auto"/>
        <w:ind w:firstLine="709"/>
        <w:jc w:val="both"/>
        <w:rPr>
          <w:sz w:val="28"/>
          <w:szCs w:val="28"/>
        </w:rPr>
      </w:pPr>
      <w:r w:rsidRPr="00E20D7E">
        <w:rPr>
          <w:sz w:val="28"/>
          <w:szCs w:val="28"/>
        </w:rPr>
        <w:t>Знайдемо згинальний момент, який викликається силою Q:</w:t>
      </w:r>
    </w:p>
    <w:p w:rsidR="00722273" w:rsidRPr="00E20D7E" w:rsidRDefault="00722273" w:rsidP="003964EB">
      <w:pPr>
        <w:spacing w:line="360" w:lineRule="auto"/>
        <w:ind w:firstLine="709"/>
        <w:jc w:val="both"/>
        <w:rPr>
          <w:sz w:val="28"/>
          <w:szCs w:val="28"/>
        </w:rPr>
      </w:pPr>
      <m:oMathPara>
        <m:oMath>
          <m:r>
            <w:rPr>
              <w:rFonts w:ascii="Cambria Math" w:hAnsi="Cambria Math"/>
              <w:sz w:val="28"/>
              <w:szCs w:val="28"/>
            </w:rPr>
            <m:t>MQ2=Q2*k=38.252 H*м</m:t>
          </m:r>
        </m:oMath>
      </m:oMathPara>
    </w:p>
    <w:p w:rsidR="00722273" w:rsidRPr="00E20D7E" w:rsidRDefault="00722273" w:rsidP="003964EB">
      <w:pPr>
        <w:spacing w:line="360" w:lineRule="auto"/>
        <w:ind w:firstLine="709"/>
        <w:jc w:val="both"/>
        <w:rPr>
          <w:sz w:val="28"/>
          <w:szCs w:val="28"/>
        </w:rPr>
      </w:pPr>
      <w:r w:rsidRPr="00E20D7E">
        <w:rPr>
          <w:sz w:val="28"/>
          <w:szCs w:val="28"/>
        </w:rPr>
        <w:t>Розрахуємо сумарний згинальний момент:</w:t>
      </w:r>
    </w:p>
    <w:p w:rsidR="00722273" w:rsidRPr="00E20D7E" w:rsidRDefault="00F65622" w:rsidP="003964EB">
      <w:pPr>
        <w:spacing w:line="360" w:lineRule="auto"/>
        <w:ind w:firstLine="709"/>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зг2</m:t>
              </m:r>
            </m:sub>
          </m:sSub>
          <m:r>
            <w:rPr>
              <w:rFonts w:ascii="Cambria Math" w:hAnsi="Cambria Math"/>
              <w:sz w:val="28"/>
              <w:szCs w:val="28"/>
            </w:rPr>
            <m:t>=</m:t>
          </m:r>
          <m:rad>
            <m:radPr>
              <m:degHide m:val="1"/>
              <m:ctrlPr>
                <w:rPr>
                  <w:rFonts w:ascii="Cambria Math" w:hAnsi="Cambria Math"/>
                  <w:i/>
                  <w:sz w:val="28"/>
                  <w:szCs w:val="28"/>
                </w:rPr>
              </m:ctrlPr>
            </m:radPr>
            <m:deg/>
            <m:e>
              <m:sSup>
                <m:sSupPr>
                  <m:ctrlPr>
                    <w:rPr>
                      <w:rFonts w:ascii="Cambria Math" w:hAnsi="Cambria Math"/>
                      <w:i/>
                      <w:sz w:val="28"/>
                      <w:szCs w:val="28"/>
                    </w:rPr>
                  </m:ctrlPr>
                </m:sSupPr>
                <m:e>
                  <m:r>
                    <w:rPr>
                      <w:rFonts w:ascii="Cambria Math" w:hAnsi="Cambria Math"/>
                      <w:sz w:val="28"/>
                      <w:szCs w:val="28"/>
                    </w:rPr>
                    <m:t>(М1+М2)</m:t>
                  </m:r>
                </m:e>
                <m:sup>
                  <m:r>
                    <w:rPr>
                      <w:rFonts w:ascii="Cambria Math" w:hAnsi="Cambria Math"/>
                      <w:sz w:val="28"/>
                      <w:szCs w:val="28"/>
                    </w:rPr>
                    <m:t>2</m:t>
                  </m:r>
                </m:sup>
              </m:sSup>
              <m:r>
                <w:rPr>
                  <w:rFonts w:ascii="Cambria Math" w:hAnsi="Cambria Math"/>
                  <w:sz w:val="28"/>
                  <w:szCs w:val="28"/>
                </w:rPr>
                <m:t>+MQ2</m:t>
              </m:r>
            </m:e>
          </m:rad>
          <m:r>
            <w:rPr>
              <w:rFonts w:ascii="Cambria Math" w:hAnsi="Cambria Math"/>
              <w:sz w:val="28"/>
              <w:szCs w:val="28"/>
            </w:rPr>
            <m:t>=7.068*</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3</m:t>
              </m:r>
            </m:sup>
          </m:sSup>
          <m:r>
            <w:rPr>
              <w:rFonts w:ascii="Cambria Math" w:hAnsi="Cambria Math"/>
              <w:sz w:val="28"/>
              <w:szCs w:val="28"/>
            </w:rPr>
            <m:t xml:space="preserve"> H*м</m:t>
          </m:r>
        </m:oMath>
      </m:oMathPara>
    </w:p>
    <w:p w:rsidR="00722273" w:rsidRPr="00E20D7E" w:rsidRDefault="00722273" w:rsidP="003964EB">
      <w:pPr>
        <w:spacing w:line="360" w:lineRule="auto"/>
        <w:ind w:firstLine="709"/>
        <w:jc w:val="both"/>
        <w:rPr>
          <w:sz w:val="28"/>
          <w:szCs w:val="28"/>
        </w:rPr>
      </w:pPr>
      <w:r w:rsidRPr="00E20D7E">
        <w:rPr>
          <w:sz w:val="28"/>
          <w:szCs w:val="28"/>
        </w:rPr>
        <w:t>Знайдемо еквівалентний момент у опорі А:</w:t>
      </w:r>
    </w:p>
    <w:p w:rsidR="00722273" w:rsidRPr="00E20D7E" w:rsidRDefault="00F65622" w:rsidP="003964EB">
      <w:pPr>
        <w:spacing w:line="360" w:lineRule="auto"/>
        <w:ind w:firstLine="709"/>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еквА2</m:t>
              </m:r>
            </m:sub>
          </m:sSub>
          <m:r>
            <w:rPr>
              <w:rFonts w:ascii="Cambria Math" w:hAnsi="Cambria Math"/>
              <w:sz w:val="28"/>
              <w:szCs w:val="28"/>
            </w:rPr>
            <m:t>=</m:t>
          </m:r>
          <m:rad>
            <m:radPr>
              <m:degHide m:val="1"/>
              <m:ctrlPr>
                <w:rPr>
                  <w:rFonts w:ascii="Cambria Math" w:hAnsi="Cambria Math"/>
                  <w:i/>
                  <w:sz w:val="28"/>
                  <w:szCs w:val="28"/>
                </w:rPr>
              </m:ctrlPr>
            </m:radPr>
            <m:deg/>
            <m:e>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зг2</m:t>
                      </m:r>
                    </m:sub>
                  </m:sSub>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тер2</m:t>
                      </m:r>
                    </m:sub>
                  </m:sSub>
                </m:e>
                <m:sup>
                  <m:r>
                    <w:rPr>
                      <w:rFonts w:ascii="Cambria Math" w:hAnsi="Cambria Math"/>
                      <w:sz w:val="28"/>
                      <w:szCs w:val="28"/>
                    </w:rPr>
                    <m:t>2</m:t>
                  </m:r>
                </m:sup>
              </m:sSup>
            </m:e>
          </m:rad>
          <m:r>
            <w:rPr>
              <w:rFonts w:ascii="Cambria Math" w:hAnsi="Cambria Math"/>
              <w:sz w:val="28"/>
              <w:szCs w:val="28"/>
            </w:rPr>
            <m:t>=7.068*</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3</m:t>
              </m:r>
            </m:sup>
          </m:sSup>
          <m:r>
            <w:rPr>
              <w:rFonts w:ascii="Cambria Math" w:hAnsi="Cambria Math"/>
              <w:sz w:val="28"/>
              <w:szCs w:val="28"/>
            </w:rPr>
            <m:t xml:space="preserve"> H*м</m:t>
          </m:r>
        </m:oMath>
      </m:oMathPara>
    </w:p>
    <w:p w:rsidR="00722273" w:rsidRPr="00E20D7E" w:rsidRDefault="00722273" w:rsidP="003964EB">
      <w:pPr>
        <w:spacing w:line="360" w:lineRule="auto"/>
        <w:ind w:firstLine="709"/>
        <w:jc w:val="both"/>
        <w:rPr>
          <w:sz w:val="28"/>
          <w:szCs w:val="28"/>
        </w:rPr>
      </w:pPr>
      <w:r w:rsidRPr="00E20D7E">
        <w:rPr>
          <w:sz w:val="28"/>
          <w:szCs w:val="28"/>
        </w:rPr>
        <w:t>Визначимо з умов міцності діаметр шпинделя в небезпечному перерізі А.</w:t>
      </w:r>
    </w:p>
    <w:p w:rsidR="00722273" w:rsidRPr="00E20D7E" w:rsidRDefault="00F65622" w:rsidP="003964EB">
      <w:pPr>
        <w:spacing w:line="360" w:lineRule="auto"/>
        <w:ind w:firstLine="709"/>
        <w:jc w:val="both"/>
        <w:rPr>
          <w:sz w:val="28"/>
          <w:szCs w:val="28"/>
        </w:rPr>
      </w:pPr>
      <m:oMath>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T</m:t>
            </m:r>
          </m:sub>
        </m:sSub>
        <m:r>
          <w:rPr>
            <w:rFonts w:ascii="Cambria Math" w:hAnsi="Cambria Math"/>
            <w:sz w:val="28"/>
            <w:szCs w:val="28"/>
          </w:rPr>
          <m:t>=7</m:t>
        </m:r>
      </m:oMath>
      <w:r w:rsidR="00722273" w:rsidRPr="00E20D7E">
        <w:rPr>
          <w:sz w:val="28"/>
          <w:szCs w:val="28"/>
        </w:rPr>
        <w:t xml:space="preserve">                    </w:t>
      </w:r>
      <m:oMath>
        <m:sSub>
          <m:sSubPr>
            <m:ctrlPr>
              <w:rPr>
                <w:rFonts w:ascii="Cambria Math" w:hAnsi="Cambria Math"/>
                <w:i/>
                <w:sz w:val="28"/>
                <w:szCs w:val="28"/>
              </w:rPr>
            </m:ctrlPr>
          </m:sSubPr>
          <m:e>
            <m:r>
              <w:rPr>
                <w:rFonts w:ascii="Cambria Math" w:hAnsi="Cambria Math"/>
                <w:sz w:val="28"/>
                <w:szCs w:val="28"/>
              </w:rPr>
              <m:t>σ</m:t>
            </m:r>
          </m:e>
          <m:sub>
            <m:r>
              <w:rPr>
                <w:rFonts w:ascii="Cambria Math" w:hAnsi="Cambria Math"/>
                <w:sz w:val="28"/>
                <w:szCs w:val="28"/>
              </w:rPr>
              <m:t>T</m:t>
            </m:r>
          </m:sub>
        </m:sSub>
        <m:r>
          <w:rPr>
            <w:rFonts w:ascii="Cambria Math" w:hAnsi="Cambria Math"/>
            <w:sz w:val="28"/>
            <w:szCs w:val="28"/>
          </w:rPr>
          <m:t>=980 МПа</m:t>
        </m:r>
      </m:oMath>
    </w:p>
    <w:p w:rsidR="00722273" w:rsidRPr="00E20D7E" w:rsidRDefault="00F65622" w:rsidP="003964EB">
      <w:pPr>
        <w:spacing w:line="360" w:lineRule="auto"/>
        <w:ind w:firstLine="709"/>
        <w:jc w:val="both"/>
        <w:rPr>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σ</m:t>
              </m:r>
            </m:e>
            <m:sub>
              <m:r>
                <w:rPr>
                  <w:rFonts w:ascii="Cambria Math" w:hAnsi="Cambria Math"/>
                  <w:sz w:val="28"/>
                  <w:szCs w:val="28"/>
                </w:rPr>
                <m:t>Д</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σ</m:t>
                  </m:r>
                </m:e>
                <m:sub>
                  <m:r>
                    <w:rPr>
                      <w:rFonts w:ascii="Cambria Math" w:hAnsi="Cambria Math"/>
                      <w:sz w:val="28"/>
                      <w:szCs w:val="28"/>
                    </w:rPr>
                    <m:t>T</m:t>
                  </m:r>
                </m:sub>
              </m:sSub>
            </m:num>
            <m:den>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T</m:t>
                  </m:r>
                </m:sub>
              </m:sSub>
            </m:den>
          </m:f>
          <m:r>
            <w:rPr>
              <w:rFonts w:ascii="Cambria Math" w:hAnsi="Cambria Math"/>
              <w:sz w:val="28"/>
              <w:szCs w:val="28"/>
            </w:rPr>
            <m:t>=140 МПа</m:t>
          </m:r>
        </m:oMath>
      </m:oMathPara>
    </w:p>
    <w:p w:rsidR="00722273" w:rsidRPr="00E20D7E" w:rsidRDefault="00722273" w:rsidP="003964EB">
      <w:pPr>
        <w:spacing w:line="360" w:lineRule="auto"/>
        <w:ind w:firstLine="709"/>
        <w:jc w:val="both"/>
        <w:rPr>
          <w:sz w:val="28"/>
          <w:szCs w:val="28"/>
        </w:rPr>
      </w:pPr>
      <w:r w:rsidRPr="00E20D7E">
        <w:rPr>
          <w:sz w:val="28"/>
          <w:szCs w:val="28"/>
        </w:rPr>
        <w:t>Визначимо діаметри шпинделя:</w:t>
      </w:r>
    </w:p>
    <w:p w:rsidR="00722273" w:rsidRPr="00E20D7E" w:rsidRDefault="005F1895" w:rsidP="003964EB">
      <w:pPr>
        <w:spacing w:line="360" w:lineRule="auto"/>
        <w:ind w:firstLine="709"/>
        <w:jc w:val="both"/>
        <w:rPr>
          <w:i/>
          <w:sz w:val="28"/>
          <w:szCs w:val="28"/>
        </w:rPr>
      </w:pPr>
      <m:oMathPara>
        <m:oMathParaPr>
          <m:jc m:val="center"/>
        </m:oMathParaPr>
        <m:oMath>
          <m:r>
            <m:rPr>
              <m:sty m:val="p"/>
            </m:rPr>
            <w:rPr>
              <w:rFonts w:ascii="Cambria Math" w:hAnsi="Cambria Math"/>
              <w:sz w:val="28"/>
              <w:szCs w:val="28"/>
            </w:rPr>
            <m:t>dA2=</m:t>
          </m:r>
          <m:rad>
            <m:radPr>
              <m:ctrlPr>
                <w:rPr>
                  <w:rFonts w:ascii="Cambria Math" w:hAnsi="Cambria Math"/>
                  <w:sz w:val="28"/>
                  <w:szCs w:val="28"/>
                </w:rPr>
              </m:ctrlPr>
            </m:radPr>
            <m:deg>
              <m:r>
                <w:rPr>
                  <w:rFonts w:ascii="Cambria Math" w:hAnsi="Cambria Math"/>
                  <w:sz w:val="28"/>
                  <w:szCs w:val="28"/>
                </w:rPr>
                <m:t>3</m:t>
              </m:r>
            </m:deg>
            <m:e>
              <m:f>
                <m:fPr>
                  <m:ctrlPr>
                    <w:rPr>
                      <w:rFonts w:ascii="Cambria Math" w:hAnsi="Cambria Math"/>
                      <w:i/>
                      <w:sz w:val="28"/>
                      <w:szCs w:val="28"/>
                    </w:rPr>
                  </m:ctrlPr>
                </m:fPr>
                <m:num>
                  <m:r>
                    <w:rPr>
                      <w:rFonts w:ascii="Cambria Math" w:hAnsi="Cambria Math"/>
                      <w:sz w:val="28"/>
                      <w:szCs w:val="28"/>
                    </w:rPr>
                    <m:t>32*</m:t>
                  </m:r>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еквА2</m:t>
                      </m:r>
                    </m:sub>
                  </m:sSub>
                </m:num>
                <m:den>
                  <m:r>
                    <w:rPr>
                      <w:rFonts w:ascii="Cambria Math" w:hAnsi="Cambria Math"/>
                      <w:sz w:val="28"/>
                      <w:szCs w:val="28"/>
                    </w:rPr>
                    <m:t>π*</m:t>
                  </m:r>
                  <m:sSub>
                    <m:sSubPr>
                      <m:ctrlPr>
                        <w:rPr>
                          <w:rFonts w:ascii="Cambria Math" w:hAnsi="Cambria Math"/>
                          <w:i/>
                          <w:sz w:val="28"/>
                          <w:szCs w:val="28"/>
                        </w:rPr>
                      </m:ctrlPr>
                    </m:sSubPr>
                    <m:e>
                      <m:r>
                        <w:rPr>
                          <w:rFonts w:ascii="Cambria Math" w:hAnsi="Cambria Math"/>
                          <w:sz w:val="28"/>
                          <w:szCs w:val="28"/>
                        </w:rPr>
                        <m:t>σ</m:t>
                      </m:r>
                    </m:e>
                    <m:sub>
                      <m:r>
                        <w:rPr>
                          <w:rFonts w:ascii="Cambria Math" w:hAnsi="Cambria Math"/>
                          <w:sz w:val="28"/>
                          <w:szCs w:val="28"/>
                        </w:rPr>
                        <m:t>Д</m:t>
                      </m:r>
                    </m:sub>
                  </m:sSub>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6</m:t>
                      </m:r>
                    </m:sup>
                  </m:sSup>
                </m:den>
              </m:f>
            </m:e>
          </m:rad>
          <m:r>
            <w:rPr>
              <w:rFonts w:ascii="Cambria Math" w:hAnsi="Cambria Math"/>
              <w:sz w:val="28"/>
              <w:szCs w:val="28"/>
            </w:rPr>
            <m:t>=0.08 м</m:t>
          </m:r>
        </m:oMath>
      </m:oMathPara>
    </w:p>
    <w:p w:rsidR="005F1895" w:rsidRPr="00E20D7E" w:rsidRDefault="005F1895" w:rsidP="003964EB">
      <w:pPr>
        <w:spacing w:line="360" w:lineRule="auto"/>
        <w:ind w:firstLine="709"/>
        <w:jc w:val="both"/>
        <w:rPr>
          <w:sz w:val="28"/>
          <w:szCs w:val="28"/>
        </w:rPr>
      </w:pPr>
      <w:r w:rsidRPr="00E20D7E">
        <w:rPr>
          <w:sz w:val="28"/>
          <w:szCs w:val="28"/>
        </w:rPr>
        <w:t>Оскільки величина діаметру не змінилась, розрахунок припиняємо. Для цього положення планшайби обираємо значення діаметрів</w:t>
      </w:r>
    </w:p>
    <w:p w:rsidR="005F1895" w:rsidRPr="00E20D7E" w:rsidRDefault="005F1895" w:rsidP="003964EB">
      <w:pPr>
        <w:spacing w:line="360" w:lineRule="auto"/>
        <w:ind w:firstLine="709"/>
        <w:jc w:val="both"/>
        <w:rPr>
          <w:i/>
          <w:sz w:val="28"/>
          <w:szCs w:val="28"/>
        </w:rPr>
      </w:pPr>
      <m:oMath>
        <m:r>
          <m:rPr>
            <m:sty m:val="p"/>
          </m:rPr>
          <w:rPr>
            <w:rFonts w:ascii="Cambria Math" w:hAnsi="Cambria Math"/>
            <w:sz w:val="28"/>
            <w:szCs w:val="28"/>
          </w:rPr>
          <m:t>dA2=80 мм</m:t>
        </m:r>
      </m:oMath>
      <w:r w:rsidRPr="00E20D7E">
        <w:rPr>
          <w:i/>
          <w:sz w:val="28"/>
          <w:szCs w:val="28"/>
        </w:rPr>
        <w:t xml:space="preserve">     </w:t>
      </w:r>
      <m:oMath>
        <m:r>
          <m:rPr>
            <m:sty m:val="p"/>
          </m:rPr>
          <w:rPr>
            <w:rFonts w:ascii="Cambria Math" w:hAnsi="Cambria Math"/>
            <w:sz w:val="28"/>
            <w:szCs w:val="28"/>
          </w:rPr>
          <m:t>dВ2=80 мм</m:t>
        </m:r>
      </m:oMath>
      <w:r w:rsidRPr="00E20D7E">
        <w:rPr>
          <w:i/>
          <w:sz w:val="28"/>
          <w:szCs w:val="28"/>
        </w:rPr>
        <w:t xml:space="preserve">      </w:t>
      </w:r>
      <m:oMath>
        <m:r>
          <m:rPr>
            <m:sty m:val="p"/>
          </m:rPr>
          <w:rPr>
            <w:rFonts w:ascii="Cambria Math" w:hAnsi="Cambria Math"/>
            <w:sz w:val="28"/>
            <w:szCs w:val="28"/>
          </w:rPr>
          <m:t>dС2=80 мм</m:t>
        </m:r>
      </m:oMath>
    </w:p>
    <w:p w:rsidR="00722273" w:rsidRPr="00E20D7E" w:rsidRDefault="00722273" w:rsidP="003964EB">
      <w:pPr>
        <w:spacing w:line="360" w:lineRule="auto"/>
        <w:ind w:firstLine="709"/>
        <w:jc w:val="both"/>
        <w:rPr>
          <w:i/>
          <w:sz w:val="28"/>
          <w:szCs w:val="28"/>
        </w:rPr>
      </w:pPr>
    </w:p>
    <w:p w:rsidR="002C0553" w:rsidRPr="00E20D7E" w:rsidRDefault="007F4333" w:rsidP="003964EB">
      <w:pPr>
        <w:spacing w:line="360" w:lineRule="auto"/>
        <w:jc w:val="both"/>
        <w:rPr>
          <w:sz w:val="28"/>
          <w:szCs w:val="28"/>
        </w:rPr>
      </w:pPr>
      <w:r w:rsidRPr="00E20D7E">
        <w:rPr>
          <w:sz w:val="28"/>
          <w:szCs w:val="28"/>
        </w:rPr>
        <w:t>Розглянемо друге положення планшайби, коли центр валу знаходиться в точці 1.</w:t>
      </w:r>
    </w:p>
    <w:p w:rsidR="007F4333" w:rsidRPr="00E20D7E" w:rsidRDefault="00F65622" w:rsidP="003964EB">
      <w:pPr>
        <w:spacing w:line="360" w:lineRule="auto"/>
        <w:ind w:firstLine="709"/>
        <w:jc w:val="both"/>
        <w:rPr>
          <w:sz w:val="28"/>
          <w:szCs w:val="28"/>
        </w:rPr>
      </w:pPr>
      <m:oMath>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тер1</m:t>
            </m:r>
          </m:sub>
        </m:sSub>
        <m:r>
          <w:rPr>
            <w:rFonts w:ascii="Cambria Math" w:hAnsi="Cambria Math"/>
            <w:sz w:val="28"/>
            <w:szCs w:val="28"/>
          </w:rPr>
          <m:t>=0</m:t>
        </m:r>
      </m:oMath>
      <w:r w:rsidR="007F4333" w:rsidRPr="00E20D7E">
        <w:rPr>
          <w:sz w:val="28"/>
          <w:szCs w:val="28"/>
        </w:rPr>
        <w:t xml:space="preserve">                             </w:t>
      </w:r>
      <m:oMath>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кр1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тер1</m:t>
            </m:r>
          </m:sub>
        </m:sSub>
      </m:oMath>
    </w:p>
    <w:p w:rsidR="007F4333" w:rsidRPr="00E20D7E" w:rsidRDefault="007F4333" w:rsidP="003964EB">
      <w:pPr>
        <w:spacing w:line="360" w:lineRule="auto"/>
        <w:ind w:firstLine="709"/>
        <w:jc w:val="both"/>
        <w:rPr>
          <w:sz w:val="28"/>
          <w:szCs w:val="28"/>
        </w:rPr>
      </w:pPr>
      <w:r w:rsidRPr="00E20D7E">
        <w:rPr>
          <w:sz w:val="28"/>
          <w:szCs w:val="28"/>
        </w:rPr>
        <w:t>Знаходимо колове зусилля на зубчастому вінці:</w:t>
      </w:r>
    </w:p>
    <w:p w:rsidR="007F4333" w:rsidRPr="00E20D7E" w:rsidRDefault="00F65622" w:rsidP="003964EB">
      <w:pPr>
        <w:spacing w:line="360" w:lineRule="auto"/>
        <w:ind w:firstLine="709"/>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1</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кр1</m:t>
                  </m:r>
                </m:sub>
              </m:sSub>
            </m:num>
            <m:den>
              <m:r>
                <w:rPr>
                  <w:rFonts w:ascii="Cambria Math" w:hAnsi="Cambria Math"/>
                  <w:sz w:val="28"/>
                  <w:szCs w:val="28"/>
                </w:rPr>
                <m:t>R</m:t>
              </m:r>
            </m:den>
          </m:f>
          <m:r>
            <w:rPr>
              <w:rFonts w:ascii="Cambria Math" w:hAnsi="Cambria Math"/>
              <w:sz w:val="28"/>
              <w:szCs w:val="28"/>
            </w:rPr>
            <m:t>=0 H</m:t>
          </m:r>
        </m:oMath>
      </m:oMathPara>
    </w:p>
    <w:p w:rsidR="007F4333" w:rsidRPr="00E20D7E" w:rsidRDefault="007F4333" w:rsidP="003964EB">
      <w:pPr>
        <w:spacing w:line="360" w:lineRule="auto"/>
        <w:jc w:val="both"/>
        <w:rPr>
          <w:sz w:val="28"/>
          <w:szCs w:val="28"/>
        </w:rPr>
      </w:pPr>
      <w:r w:rsidRPr="00E20D7E">
        <w:rPr>
          <w:sz w:val="28"/>
          <w:szCs w:val="28"/>
        </w:rPr>
        <w:tab/>
        <w:t>Розрахуємо вертикальні складові реакції:</w:t>
      </w:r>
    </w:p>
    <w:p w:rsidR="007F4333" w:rsidRPr="00E20D7E" w:rsidRDefault="00F65622" w:rsidP="003964EB">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А</m:t>
              </m:r>
            </m:e>
            <m:sub>
              <m:r>
                <w:rPr>
                  <w:rFonts w:ascii="Cambria Math" w:hAnsi="Cambria Math"/>
                  <w:sz w:val="28"/>
                  <w:szCs w:val="28"/>
                </w:rPr>
                <m:t>в1</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G</m:t>
              </m:r>
            </m:num>
            <m:den>
              <m:r>
                <w:rPr>
                  <w:rFonts w:ascii="Cambria Math" w:hAnsi="Cambria Math"/>
                  <w:sz w:val="28"/>
                  <w:szCs w:val="28"/>
                </w:rPr>
                <m:t>l</m:t>
              </m:r>
            </m:den>
          </m:f>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1+</m:t>
              </m:r>
              <m:r>
                <w:rPr>
                  <w:rFonts w:ascii="Cambria Math" w:hAnsi="Cambria Math"/>
                  <w:sz w:val="28"/>
                  <w:szCs w:val="28"/>
                </w:rPr>
                <m:t>h</m:t>
              </m:r>
            </m:e>
          </m:d>
          <m:r>
            <w:rPr>
              <w:rFonts w:ascii="Cambria Math" w:hAnsi="Cambria Math"/>
              <w:sz w:val="28"/>
              <w:szCs w:val="28"/>
            </w:rPr>
            <m:t>*</m:t>
          </m:r>
          <m:func>
            <m:funcPr>
              <m:ctrlPr>
                <w:rPr>
                  <w:rFonts w:ascii="Cambria Math" w:hAnsi="Cambria Math"/>
                  <w:i/>
                  <w:sz w:val="28"/>
                  <w:szCs w:val="28"/>
                </w:rPr>
              </m:ctrlPr>
            </m:funcPr>
            <m:fName>
              <m:r>
                <m:rPr>
                  <m:sty m:val="p"/>
                </m:rPr>
                <w:rPr>
                  <w:rFonts w:ascii="Cambria Math" w:hAnsi="Cambria Math"/>
                  <w:sz w:val="28"/>
                  <w:szCs w:val="28"/>
                </w:rPr>
                <m:t>sin</m:t>
              </m:r>
            </m:fName>
            <m:e>
              <m:r>
                <w:rPr>
                  <w:rFonts w:ascii="Cambria Math" w:hAnsi="Cambria Math"/>
                  <w:sz w:val="28"/>
                  <w:szCs w:val="28"/>
                </w:rPr>
                <m:t>α</m:t>
              </m:r>
            </m:e>
          </m:func>
          <m:r>
            <w:rPr>
              <w:rFonts w:ascii="Cambria Math" w:hAnsi="Cambria Math"/>
              <w:sz w:val="28"/>
              <w:szCs w:val="28"/>
            </w:rPr>
            <m:t>+e*</m:t>
          </m:r>
          <m:func>
            <m:funcPr>
              <m:ctrlPr>
                <w:rPr>
                  <w:rFonts w:ascii="Cambria Math" w:hAnsi="Cambria Math"/>
                  <w:i/>
                  <w:sz w:val="28"/>
                  <w:szCs w:val="28"/>
                </w:rPr>
              </m:ctrlPr>
            </m:funcPr>
            <m:fName>
              <m:r>
                <m:rPr>
                  <m:sty m:val="p"/>
                </m:rPr>
                <w:rPr>
                  <w:rFonts w:ascii="Cambria Math" w:hAnsi="Cambria Math"/>
                  <w:sz w:val="28"/>
                  <w:szCs w:val="28"/>
                </w:rPr>
                <m:t>cos</m:t>
              </m:r>
            </m:fName>
            <m:e>
              <m:r>
                <w:rPr>
                  <w:rFonts w:ascii="Cambria Math" w:hAnsi="Cambria Math"/>
                  <w:sz w:val="28"/>
                  <w:szCs w:val="28"/>
                </w:rPr>
                <m:t>α)</m:t>
              </m:r>
            </m:e>
          </m:func>
          <m:r>
            <w:rPr>
              <w:rFonts w:ascii="Cambria Math" w:hAnsi="Cambria Math"/>
              <w:sz w:val="28"/>
              <w:szCs w:val="28"/>
            </w:rPr>
            <m:t>=1.455*</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4</m:t>
              </m:r>
            </m:sup>
          </m:sSup>
          <m:r>
            <w:rPr>
              <w:rFonts w:ascii="Cambria Math" w:hAnsi="Cambria Math"/>
              <w:sz w:val="28"/>
              <w:szCs w:val="28"/>
            </w:rPr>
            <m:t xml:space="preserve"> H</m:t>
          </m:r>
        </m:oMath>
      </m:oMathPara>
    </w:p>
    <w:p w:rsidR="007F4333" w:rsidRPr="00E20D7E" w:rsidRDefault="007F4333" w:rsidP="003964EB">
      <w:pPr>
        <w:spacing w:line="360" w:lineRule="auto"/>
        <w:jc w:val="both"/>
        <w:rPr>
          <w:sz w:val="28"/>
          <w:szCs w:val="28"/>
        </w:rPr>
      </w:pPr>
    </w:p>
    <w:p w:rsidR="007F4333" w:rsidRPr="00E20D7E" w:rsidRDefault="00F65622" w:rsidP="003964EB">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в1</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G</m:t>
              </m:r>
            </m:num>
            <m:den>
              <m:r>
                <w:rPr>
                  <w:rFonts w:ascii="Cambria Math" w:hAnsi="Cambria Math"/>
                  <w:sz w:val="28"/>
                  <w:szCs w:val="28"/>
                </w:rPr>
                <m:t>l</m:t>
              </m:r>
            </m:den>
          </m:f>
          <m:r>
            <w:rPr>
              <w:rFonts w:ascii="Cambria Math" w:hAnsi="Cambria Math"/>
              <w:sz w:val="28"/>
              <w:szCs w:val="28"/>
            </w:rPr>
            <m:t>*(h*</m:t>
          </m:r>
          <m:func>
            <m:funcPr>
              <m:ctrlPr>
                <w:rPr>
                  <w:rFonts w:ascii="Cambria Math" w:hAnsi="Cambria Math"/>
                  <w:i/>
                  <w:sz w:val="28"/>
                  <w:szCs w:val="28"/>
                </w:rPr>
              </m:ctrlPr>
            </m:funcPr>
            <m:fName>
              <m:r>
                <m:rPr>
                  <m:sty m:val="p"/>
                </m:rPr>
                <w:rPr>
                  <w:rFonts w:ascii="Cambria Math" w:hAnsi="Cambria Math"/>
                  <w:sz w:val="28"/>
                  <w:szCs w:val="28"/>
                </w:rPr>
                <m:t>sin</m:t>
              </m:r>
            </m:fName>
            <m:e>
              <m:r>
                <w:rPr>
                  <w:rFonts w:ascii="Cambria Math" w:hAnsi="Cambria Math"/>
                  <w:sz w:val="28"/>
                  <w:szCs w:val="28"/>
                </w:rPr>
                <m:t>α</m:t>
              </m:r>
            </m:e>
          </m:func>
          <m:r>
            <w:rPr>
              <w:rFonts w:ascii="Cambria Math" w:hAnsi="Cambria Math"/>
              <w:sz w:val="28"/>
              <w:szCs w:val="28"/>
            </w:rPr>
            <m:t>+e*</m:t>
          </m:r>
          <m:func>
            <m:funcPr>
              <m:ctrlPr>
                <w:rPr>
                  <w:rFonts w:ascii="Cambria Math" w:hAnsi="Cambria Math"/>
                  <w:i/>
                  <w:sz w:val="28"/>
                  <w:szCs w:val="28"/>
                </w:rPr>
              </m:ctrlPr>
            </m:funcPr>
            <m:fName>
              <m:r>
                <m:rPr>
                  <m:sty m:val="p"/>
                </m:rPr>
                <w:rPr>
                  <w:rFonts w:ascii="Cambria Math" w:hAnsi="Cambria Math"/>
                  <w:sz w:val="28"/>
                  <w:szCs w:val="28"/>
                </w:rPr>
                <m:t>cos</m:t>
              </m:r>
            </m:fName>
            <m:e>
              <m:r>
                <w:rPr>
                  <w:rFonts w:ascii="Cambria Math" w:hAnsi="Cambria Math"/>
                  <w:sz w:val="28"/>
                  <w:szCs w:val="28"/>
                </w:rPr>
                <m:t>α)</m:t>
              </m:r>
            </m:e>
          </m:func>
          <m:r>
            <w:rPr>
              <w:rFonts w:ascii="Cambria Math" w:hAnsi="Cambria Math"/>
              <w:sz w:val="28"/>
              <w:szCs w:val="28"/>
            </w:rPr>
            <m:t>=1.039*</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4</m:t>
              </m:r>
            </m:sup>
          </m:sSup>
          <m:r>
            <w:rPr>
              <w:rFonts w:ascii="Cambria Math" w:hAnsi="Cambria Math"/>
              <w:sz w:val="28"/>
              <w:szCs w:val="28"/>
            </w:rPr>
            <m:t xml:space="preserve"> H </m:t>
          </m:r>
        </m:oMath>
      </m:oMathPara>
    </w:p>
    <w:p w:rsidR="007F4333" w:rsidRPr="00E20D7E" w:rsidRDefault="007F4333" w:rsidP="003964EB">
      <w:pPr>
        <w:spacing w:line="360" w:lineRule="auto"/>
        <w:jc w:val="both"/>
        <w:rPr>
          <w:sz w:val="28"/>
          <w:szCs w:val="28"/>
        </w:rPr>
      </w:pPr>
      <w:r w:rsidRPr="00E20D7E">
        <w:rPr>
          <w:sz w:val="28"/>
          <w:szCs w:val="28"/>
        </w:rPr>
        <w:tab/>
        <w:t>Визначимо горизонтальні складові реакції:</w:t>
      </w:r>
    </w:p>
    <w:p w:rsidR="007F4333" w:rsidRPr="00E20D7E" w:rsidRDefault="00F65622" w:rsidP="003964EB">
      <w:pPr>
        <w:spacing w:line="360" w:lineRule="auto"/>
        <w:ind w:firstLine="709"/>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А</m:t>
              </m:r>
            </m:e>
            <m:sub>
              <m:r>
                <w:rPr>
                  <w:rFonts w:ascii="Cambria Math" w:hAnsi="Cambria Math"/>
                  <w:sz w:val="28"/>
                  <w:szCs w:val="28"/>
                </w:rPr>
                <m:t>г1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1</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1-k</m:t>
              </m:r>
            </m:num>
            <m:den>
              <m:r>
                <w:rPr>
                  <w:rFonts w:ascii="Cambria Math" w:hAnsi="Cambria Math"/>
                  <w:sz w:val="28"/>
                  <w:szCs w:val="28"/>
                </w:rPr>
                <m:t>1</m:t>
              </m:r>
            </m:den>
          </m:f>
          <m:r>
            <w:rPr>
              <w:rFonts w:ascii="Cambria Math" w:hAnsi="Cambria Math"/>
              <w:sz w:val="28"/>
              <w:szCs w:val="28"/>
            </w:rPr>
            <m:t>=1.386*</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3</m:t>
              </m:r>
            </m:sup>
          </m:sSup>
          <m:r>
            <w:rPr>
              <w:rFonts w:ascii="Cambria Math" w:hAnsi="Cambria Math"/>
              <w:sz w:val="28"/>
              <w:szCs w:val="28"/>
            </w:rPr>
            <m:t xml:space="preserve"> H          </m:t>
          </m:r>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г1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1</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k</m:t>
              </m:r>
            </m:num>
            <m:den>
              <m:r>
                <w:rPr>
                  <w:rFonts w:ascii="Cambria Math" w:hAnsi="Cambria Math"/>
                  <w:sz w:val="28"/>
                  <w:szCs w:val="28"/>
                </w:rPr>
                <m:t>1</m:t>
              </m:r>
            </m:den>
          </m:f>
          <m:r>
            <w:rPr>
              <w:rFonts w:ascii="Cambria Math" w:hAnsi="Cambria Math"/>
              <w:sz w:val="28"/>
              <w:szCs w:val="28"/>
            </w:rPr>
            <m:t>=1.386*</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3</m:t>
              </m:r>
            </m:sup>
          </m:sSup>
          <m:r>
            <w:rPr>
              <w:rFonts w:ascii="Cambria Math" w:hAnsi="Cambria Math"/>
              <w:sz w:val="28"/>
              <w:szCs w:val="28"/>
            </w:rPr>
            <m:t xml:space="preserve"> H   </m:t>
          </m:r>
        </m:oMath>
      </m:oMathPara>
    </w:p>
    <w:p w:rsidR="007F4333" w:rsidRPr="00E20D7E" w:rsidRDefault="007F4333" w:rsidP="003964EB">
      <w:pPr>
        <w:spacing w:line="360" w:lineRule="auto"/>
        <w:ind w:firstLine="709"/>
        <w:jc w:val="both"/>
        <w:rPr>
          <w:sz w:val="28"/>
          <w:szCs w:val="28"/>
        </w:rPr>
      </w:pPr>
      <w:r w:rsidRPr="00E20D7E">
        <w:rPr>
          <w:sz w:val="28"/>
          <w:szCs w:val="28"/>
        </w:rPr>
        <w:t>Знайдемо повні реакції у опорах А, В та С:</w:t>
      </w:r>
    </w:p>
    <w:p w:rsidR="007F4333" w:rsidRPr="00E20D7E" w:rsidRDefault="007F4333" w:rsidP="003964EB">
      <w:pPr>
        <w:spacing w:line="360" w:lineRule="auto"/>
        <w:ind w:firstLine="709"/>
        <w:jc w:val="both"/>
        <w:rPr>
          <w:sz w:val="28"/>
          <w:szCs w:val="28"/>
        </w:rPr>
      </w:pPr>
      <m:oMathPara>
        <m:oMath>
          <m:r>
            <w:rPr>
              <w:rFonts w:ascii="Cambria Math" w:hAnsi="Cambria Math"/>
              <w:sz w:val="28"/>
              <w:szCs w:val="28"/>
            </w:rPr>
            <m:t>А1=</m:t>
          </m:r>
          <m:rad>
            <m:radPr>
              <m:degHide m:val="1"/>
              <m:ctrlPr>
                <w:rPr>
                  <w:rFonts w:ascii="Cambria Math" w:hAnsi="Cambria Math"/>
                  <w:i/>
                  <w:sz w:val="28"/>
                  <w:szCs w:val="28"/>
                </w:rPr>
              </m:ctrlPr>
            </m:radPr>
            <m:deg/>
            <m:e>
              <m:sSub>
                <m:sSubPr>
                  <m:ctrlPr>
                    <w:rPr>
                      <w:rFonts w:ascii="Cambria Math" w:hAnsi="Cambria Math"/>
                      <w:i/>
                      <w:sz w:val="28"/>
                      <w:szCs w:val="28"/>
                    </w:rPr>
                  </m:ctrlPr>
                </m:sSubPr>
                <m:e>
                  <m:r>
                    <w:rPr>
                      <w:rFonts w:ascii="Cambria Math" w:hAnsi="Cambria Math"/>
                      <w:sz w:val="28"/>
                      <w:szCs w:val="28"/>
                    </w:rPr>
                    <m:t>А</m:t>
                  </m:r>
                </m:e>
                <m:sub>
                  <m:r>
                    <w:rPr>
                      <w:rFonts w:ascii="Cambria Math" w:hAnsi="Cambria Math"/>
                      <w:sz w:val="28"/>
                      <w:szCs w:val="28"/>
                    </w:rPr>
                    <m:t>в1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А</m:t>
                  </m:r>
                </m:e>
                <m:sub>
                  <m:r>
                    <w:rPr>
                      <w:rFonts w:ascii="Cambria Math" w:hAnsi="Cambria Math"/>
                      <w:sz w:val="28"/>
                      <w:szCs w:val="28"/>
                    </w:rPr>
                    <m:t>г1</m:t>
                  </m:r>
                </m:sub>
              </m:sSub>
            </m:e>
          </m:rad>
          <m:r>
            <w:rPr>
              <w:rFonts w:ascii="Cambria Math" w:hAnsi="Cambria Math"/>
              <w:sz w:val="28"/>
              <w:szCs w:val="28"/>
            </w:rPr>
            <m:t>=1.462*</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4</m:t>
              </m:r>
            </m:sup>
          </m:sSup>
          <m:r>
            <w:rPr>
              <w:rFonts w:ascii="Cambria Math" w:hAnsi="Cambria Math"/>
              <w:sz w:val="28"/>
              <w:szCs w:val="28"/>
            </w:rPr>
            <m:t xml:space="preserve"> H</m:t>
          </m:r>
        </m:oMath>
      </m:oMathPara>
    </w:p>
    <w:p w:rsidR="007F4333" w:rsidRPr="00E20D7E" w:rsidRDefault="007F4333" w:rsidP="003964EB">
      <w:pPr>
        <w:spacing w:line="360" w:lineRule="auto"/>
        <w:ind w:firstLine="709"/>
        <w:jc w:val="both"/>
        <w:rPr>
          <w:sz w:val="28"/>
          <w:szCs w:val="28"/>
        </w:rPr>
      </w:pPr>
      <m:oMathPara>
        <m:oMath>
          <m:r>
            <w:rPr>
              <w:rFonts w:ascii="Cambria Math" w:hAnsi="Cambria Math"/>
              <w:sz w:val="28"/>
              <w:szCs w:val="28"/>
            </w:rPr>
            <m:t>В1=</m:t>
          </m:r>
          <m:rad>
            <m:radPr>
              <m:degHide m:val="1"/>
              <m:ctrlPr>
                <w:rPr>
                  <w:rFonts w:ascii="Cambria Math" w:hAnsi="Cambria Math"/>
                  <w:i/>
                  <w:sz w:val="28"/>
                  <w:szCs w:val="28"/>
                </w:rPr>
              </m:ctrlPr>
            </m:radPr>
            <m:deg/>
            <m:e>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в1</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г1</m:t>
                  </m:r>
                </m:sub>
              </m:sSub>
            </m:e>
          </m:rad>
          <m:r>
            <w:rPr>
              <w:rFonts w:ascii="Cambria Math" w:hAnsi="Cambria Math"/>
              <w:sz w:val="28"/>
              <w:szCs w:val="28"/>
            </w:rPr>
            <m:t>=1.049*</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4</m:t>
              </m:r>
            </m:sup>
          </m:sSup>
          <m:r>
            <w:rPr>
              <w:rFonts w:ascii="Cambria Math" w:hAnsi="Cambria Math"/>
              <w:sz w:val="28"/>
              <w:szCs w:val="28"/>
            </w:rPr>
            <m:t xml:space="preserve"> H </m:t>
          </m:r>
        </m:oMath>
      </m:oMathPara>
    </w:p>
    <w:p w:rsidR="007F4333" w:rsidRPr="00E20D7E" w:rsidRDefault="007F4333" w:rsidP="003964EB">
      <w:pPr>
        <w:spacing w:line="360" w:lineRule="auto"/>
        <w:ind w:firstLine="709"/>
        <w:jc w:val="both"/>
        <w:rPr>
          <w:i/>
          <w:sz w:val="28"/>
          <w:szCs w:val="28"/>
        </w:rPr>
      </w:pPr>
      <m:oMathPara>
        <m:oMath>
          <m:r>
            <w:rPr>
              <w:rFonts w:ascii="Cambria Math" w:hAnsi="Cambria Math"/>
              <w:sz w:val="28"/>
              <w:szCs w:val="28"/>
            </w:rPr>
            <m:t>С1=G*</m:t>
          </m:r>
          <m:func>
            <m:funcPr>
              <m:ctrlPr>
                <w:rPr>
                  <w:rFonts w:ascii="Cambria Math" w:hAnsi="Cambria Math"/>
                  <w:i/>
                  <w:sz w:val="28"/>
                  <w:szCs w:val="28"/>
                </w:rPr>
              </m:ctrlPr>
            </m:funcPr>
            <m:fName>
              <m:r>
                <m:rPr>
                  <m:sty m:val="p"/>
                </m:rPr>
                <w:rPr>
                  <w:rFonts w:ascii="Cambria Math" w:hAnsi="Cambria Math"/>
                  <w:sz w:val="28"/>
                  <w:szCs w:val="28"/>
                </w:rPr>
                <m:t>cos</m:t>
              </m:r>
            </m:fName>
            <m:e>
              <m:r>
                <w:rPr>
                  <w:rFonts w:ascii="Cambria Math" w:hAnsi="Cambria Math"/>
                  <w:sz w:val="28"/>
                  <w:szCs w:val="28"/>
                </w:rPr>
                <m:t>α</m:t>
              </m:r>
            </m:e>
          </m:func>
          <m:r>
            <w:rPr>
              <w:rFonts w:ascii="Cambria Math" w:hAnsi="Cambria Math"/>
              <w:sz w:val="28"/>
              <w:szCs w:val="28"/>
            </w:rPr>
            <m:t>=4.158*</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3</m:t>
              </m:r>
            </m:sup>
          </m:sSup>
          <m:r>
            <w:rPr>
              <w:rFonts w:ascii="Cambria Math" w:hAnsi="Cambria Math"/>
              <w:sz w:val="28"/>
              <w:szCs w:val="28"/>
            </w:rPr>
            <m:t xml:space="preserve"> H</m:t>
          </m:r>
        </m:oMath>
      </m:oMathPara>
    </w:p>
    <w:p w:rsidR="007F4333" w:rsidRPr="00E20D7E" w:rsidRDefault="007F4333" w:rsidP="003964EB">
      <w:pPr>
        <w:spacing w:line="360" w:lineRule="auto"/>
        <w:ind w:firstLine="709"/>
        <w:jc w:val="both"/>
        <w:rPr>
          <w:sz w:val="28"/>
          <w:szCs w:val="28"/>
        </w:rPr>
      </w:pPr>
      <w:r w:rsidRPr="00E20D7E">
        <w:rPr>
          <w:sz w:val="28"/>
          <w:szCs w:val="28"/>
        </w:rPr>
        <w:t>Розрахуємо згинальні моменти у опорі А:</w:t>
      </w:r>
    </w:p>
    <w:p w:rsidR="007F4333" w:rsidRPr="00E20D7E" w:rsidRDefault="007F4333" w:rsidP="003964EB">
      <w:pPr>
        <w:spacing w:line="360" w:lineRule="auto"/>
        <w:ind w:firstLine="709"/>
        <w:jc w:val="both"/>
        <w:rPr>
          <w:sz w:val="28"/>
          <w:szCs w:val="28"/>
        </w:rPr>
      </w:pPr>
      <m:oMathPara>
        <m:oMath>
          <m:r>
            <w:rPr>
              <w:rFonts w:ascii="Cambria Math" w:hAnsi="Cambria Math"/>
              <w:sz w:val="28"/>
              <w:szCs w:val="28"/>
            </w:rPr>
            <m:t>М1=G*h*</m:t>
          </m:r>
          <m:func>
            <m:funcPr>
              <m:ctrlPr>
                <w:rPr>
                  <w:rFonts w:ascii="Cambria Math" w:hAnsi="Cambria Math"/>
                  <w:i/>
                  <w:sz w:val="28"/>
                  <w:szCs w:val="28"/>
                </w:rPr>
              </m:ctrlPr>
            </m:funcPr>
            <m:fName>
              <m:r>
                <m:rPr>
                  <m:sty m:val="p"/>
                </m:rPr>
                <w:rPr>
                  <w:rFonts w:ascii="Cambria Math" w:hAnsi="Cambria Math"/>
                  <w:sz w:val="28"/>
                  <w:szCs w:val="28"/>
                </w:rPr>
                <m:t>sin</m:t>
              </m:r>
            </m:fName>
            <m:e>
              <m:r>
                <w:rPr>
                  <w:rFonts w:ascii="Cambria Math" w:hAnsi="Cambria Math"/>
                  <w:sz w:val="28"/>
                  <w:szCs w:val="28"/>
                </w:rPr>
                <m:t>α</m:t>
              </m:r>
            </m:e>
          </m:func>
          <m:r>
            <w:rPr>
              <w:rFonts w:ascii="Cambria Math" w:hAnsi="Cambria Math"/>
              <w:sz w:val="28"/>
              <w:szCs w:val="28"/>
            </w:rPr>
            <m:t>=6.237*</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3</m:t>
              </m:r>
            </m:sup>
          </m:sSup>
          <m:r>
            <w:rPr>
              <w:rFonts w:ascii="Cambria Math" w:hAnsi="Cambria Math"/>
              <w:sz w:val="28"/>
              <w:szCs w:val="28"/>
            </w:rPr>
            <m:t xml:space="preserve"> H*м</m:t>
          </m:r>
        </m:oMath>
      </m:oMathPara>
    </w:p>
    <w:p w:rsidR="007F4333" w:rsidRPr="00E20D7E" w:rsidRDefault="007F4333" w:rsidP="003964EB">
      <w:pPr>
        <w:spacing w:line="360" w:lineRule="auto"/>
        <w:ind w:firstLine="709"/>
        <w:jc w:val="both"/>
        <w:rPr>
          <w:sz w:val="28"/>
          <w:szCs w:val="28"/>
        </w:rPr>
      </w:pPr>
      <m:oMathPara>
        <m:oMath>
          <m:r>
            <w:rPr>
              <w:rFonts w:ascii="Cambria Math" w:hAnsi="Cambria Math"/>
              <w:sz w:val="28"/>
              <w:szCs w:val="28"/>
            </w:rPr>
            <m:t>М2=G*e*</m:t>
          </m:r>
          <m:func>
            <m:funcPr>
              <m:ctrlPr>
                <w:rPr>
                  <w:rFonts w:ascii="Cambria Math" w:hAnsi="Cambria Math"/>
                  <w:i/>
                  <w:sz w:val="28"/>
                  <w:szCs w:val="28"/>
                </w:rPr>
              </m:ctrlPr>
            </m:funcPr>
            <m:fName>
              <m:r>
                <m:rPr>
                  <m:sty m:val="p"/>
                </m:rPr>
                <w:rPr>
                  <w:rFonts w:ascii="Cambria Math" w:hAnsi="Cambria Math"/>
                  <w:sz w:val="28"/>
                  <w:szCs w:val="28"/>
                </w:rPr>
                <m:t>cos</m:t>
              </m:r>
            </m:fName>
            <m:e>
              <m:r>
                <w:rPr>
                  <w:rFonts w:ascii="Cambria Math" w:hAnsi="Cambria Math"/>
                  <w:sz w:val="28"/>
                  <w:szCs w:val="28"/>
                </w:rPr>
                <m:t>α</m:t>
              </m:r>
            </m:e>
          </m:func>
          <m:r>
            <w:rPr>
              <w:rFonts w:ascii="Cambria Math" w:hAnsi="Cambria Math"/>
              <w:sz w:val="28"/>
              <w:szCs w:val="28"/>
            </w:rPr>
            <m:t>=831.558 H*м</m:t>
          </m:r>
        </m:oMath>
      </m:oMathPara>
    </w:p>
    <w:p w:rsidR="007F4333" w:rsidRPr="00E20D7E" w:rsidRDefault="007F4333" w:rsidP="003964EB">
      <w:pPr>
        <w:spacing w:line="360" w:lineRule="auto"/>
        <w:ind w:firstLine="709"/>
        <w:jc w:val="both"/>
        <w:rPr>
          <w:sz w:val="28"/>
          <w:szCs w:val="28"/>
        </w:rPr>
      </w:pPr>
      <w:r w:rsidRPr="00E20D7E">
        <w:rPr>
          <w:sz w:val="28"/>
          <w:szCs w:val="28"/>
        </w:rPr>
        <w:t>Розрахуємо сумарний згинальний момент:</w:t>
      </w:r>
    </w:p>
    <w:p w:rsidR="007F4333" w:rsidRPr="00E20D7E" w:rsidRDefault="00F65622" w:rsidP="003964EB">
      <w:pPr>
        <w:spacing w:line="360" w:lineRule="auto"/>
        <w:ind w:firstLine="709"/>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зг</m:t>
              </m:r>
            </m:sub>
          </m:sSub>
          <m:r>
            <w:rPr>
              <w:rFonts w:ascii="Cambria Math" w:hAnsi="Cambria Math"/>
              <w:sz w:val="28"/>
              <w:szCs w:val="28"/>
            </w:rPr>
            <m:t>=</m:t>
          </m:r>
          <m:rad>
            <m:radPr>
              <m:degHide m:val="1"/>
              <m:ctrlPr>
                <w:rPr>
                  <w:rFonts w:ascii="Cambria Math" w:hAnsi="Cambria Math"/>
                  <w:i/>
                  <w:sz w:val="28"/>
                  <w:szCs w:val="28"/>
                </w:rPr>
              </m:ctrlPr>
            </m:radPr>
            <m:deg/>
            <m:e>
              <m:sSup>
                <m:sSupPr>
                  <m:ctrlPr>
                    <w:rPr>
                      <w:rFonts w:ascii="Cambria Math" w:hAnsi="Cambria Math"/>
                      <w:i/>
                      <w:sz w:val="28"/>
                      <w:szCs w:val="28"/>
                    </w:rPr>
                  </m:ctrlPr>
                </m:sSupPr>
                <m:e>
                  <m:r>
                    <w:rPr>
                      <w:rFonts w:ascii="Cambria Math" w:hAnsi="Cambria Math"/>
                      <w:sz w:val="28"/>
                      <w:szCs w:val="28"/>
                    </w:rPr>
                    <m:t>(М1+М2)</m:t>
                  </m:r>
                </m:e>
                <m:sup>
                  <m:r>
                    <w:rPr>
                      <w:rFonts w:ascii="Cambria Math" w:hAnsi="Cambria Math"/>
                      <w:sz w:val="28"/>
                      <w:szCs w:val="28"/>
                    </w:rPr>
                    <m:t>2</m:t>
                  </m:r>
                </m:sup>
              </m:sSup>
            </m:e>
          </m:rad>
          <m:r>
            <w:rPr>
              <w:rFonts w:ascii="Cambria Math" w:hAnsi="Cambria Math"/>
              <w:sz w:val="28"/>
              <w:szCs w:val="28"/>
            </w:rPr>
            <m:t>=6.292*</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3</m:t>
              </m:r>
            </m:sup>
          </m:sSup>
          <m:r>
            <w:rPr>
              <w:rFonts w:ascii="Cambria Math" w:hAnsi="Cambria Math"/>
              <w:sz w:val="28"/>
              <w:szCs w:val="28"/>
            </w:rPr>
            <m:t xml:space="preserve"> H*м</m:t>
          </m:r>
        </m:oMath>
      </m:oMathPara>
    </w:p>
    <w:p w:rsidR="007F4333" w:rsidRPr="00E20D7E" w:rsidRDefault="007F4333" w:rsidP="003964EB">
      <w:pPr>
        <w:spacing w:line="360" w:lineRule="auto"/>
        <w:ind w:firstLine="709"/>
        <w:jc w:val="both"/>
        <w:rPr>
          <w:sz w:val="28"/>
          <w:szCs w:val="28"/>
        </w:rPr>
      </w:pPr>
      <w:r w:rsidRPr="00E20D7E">
        <w:rPr>
          <w:sz w:val="28"/>
          <w:szCs w:val="28"/>
        </w:rPr>
        <w:t>Знайдемо еквівалентний момент у опорі А:</w:t>
      </w:r>
    </w:p>
    <w:p w:rsidR="007F4333" w:rsidRPr="00E20D7E" w:rsidRDefault="00F65622" w:rsidP="003964EB">
      <w:pPr>
        <w:spacing w:line="360" w:lineRule="auto"/>
        <w:ind w:firstLine="709"/>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еквА1</m:t>
              </m:r>
            </m:sub>
          </m:sSub>
          <m:r>
            <w:rPr>
              <w:rFonts w:ascii="Cambria Math" w:hAnsi="Cambria Math"/>
              <w:sz w:val="28"/>
              <w:szCs w:val="28"/>
            </w:rPr>
            <m:t>=</m:t>
          </m:r>
          <m:rad>
            <m:radPr>
              <m:degHide m:val="1"/>
              <m:ctrlPr>
                <w:rPr>
                  <w:rFonts w:ascii="Cambria Math" w:hAnsi="Cambria Math"/>
                  <w:i/>
                  <w:sz w:val="28"/>
                  <w:szCs w:val="28"/>
                </w:rPr>
              </m:ctrlPr>
            </m:radPr>
            <m:deg/>
            <m:e>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зг</m:t>
                      </m:r>
                    </m:sub>
                  </m:sSub>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тер1</m:t>
                      </m:r>
                    </m:sub>
                  </m:sSub>
                </m:e>
                <m:sup>
                  <m:r>
                    <w:rPr>
                      <w:rFonts w:ascii="Cambria Math" w:hAnsi="Cambria Math"/>
                      <w:sz w:val="28"/>
                      <w:szCs w:val="28"/>
                    </w:rPr>
                    <m:t>2</m:t>
                  </m:r>
                </m:sup>
              </m:sSup>
            </m:e>
          </m:rad>
          <m:r>
            <w:rPr>
              <w:rFonts w:ascii="Cambria Math" w:hAnsi="Cambria Math"/>
              <w:sz w:val="28"/>
              <w:szCs w:val="28"/>
            </w:rPr>
            <m:t>=6.292*</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3</m:t>
              </m:r>
            </m:sup>
          </m:sSup>
          <m:r>
            <w:rPr>
              <w:rFonts w:ascii="Cambria Math" w:hAnsi="Cambria Math"/>
              <w:sz w:val="28"/>
              <w:szCs w:val="28"/>
            </w:rPr>
            <m:t xml:space="preserve">  H*м</m:t>
          </m:r>
        </m:oMath>
      </m:oMathPara>
    </w:p>
    <w:p w:rsidR="007F4333" w:rsidRPr="00E20D7E" w:rsidRDefault="007F4333" w:rsidP="003964EB">
      <w:pPr>
        <w:spacing w:line="360" w:lineRule="auto"/>
        <w:ind w:firstLine="709"/>
        <w:jc w:val="both"/>
        <w:rPr>
          <w:sz w:val="28"/>
          <w:szCs w:val="28"/>
        </w:rPr>
      </w:pPr>
      <w:r w:rsidRPr="00E20D7E">
        <w:rPr>
          <w:sz w:val="28"/>
          <w:szCs w:val="28"/>
        </w:rPr>
        <w:t>Визначимо з умов міцності діаметр шпинделя в небезпечному перерізі А.</w:t>
      </w:r>
    </w:p>
    <w:p w:rsidR="007F4333" w:rsidRPr="00E20D7E" w:rsidRDefault="007F4333" w:rsidP="003964EB">
      <w:pPr>
        <w:spacing w:line="360" w:lineRule="auto"/>
        <w:ind w:firstLine="709"/>
        <w:jc w:val="both"/>
        <w:rPr>
          <w:sz w:val="28"/>
          <w:szCs w:val="28"/>
        </w:rPr>
      </w:pPr>
      <w:r w:rsidRPr="00E20D7E">
        <w:rPr>
          <w:sz w:val="28"/>
          <w:szCs w:val="28"/>
        </w:rPr>
        <w:t>Визначимо діаметри шпинделя:</w:t>
      </w:r>
    </w:p>
    <w:p w:rsidR="007F4333" w:rsidRPr="00E20D7E" w:rsidRDefault="007F4333" w:rsidP="003964EB">
      <w:pPr>
        <w:spacing w:line="360" w:lineRule="auto"/>
        <w:ind w:firstLine="709"/>
        <w:jc w:val="both"/>
        <w:rPr>
          <w:i/>
          <w:sz w:val="28"/>
          <w:szCs w:val="28"/>
        </w:rPr>
      </w:pPr>
      <m:oMathPara>
        <m:oMathParaPr>
          <m:jc m:val="center"/>
        </m:oMathParaPr>
        <m:oMath>
          <m:r>
            <m:rPr>
              <m:sty m:val="p"/>
            </m:rPr>
            <w:rPr>
              <w:rFonts w:ascii="Cambria Math" w:hAnsi="Cambria Math"/>
              <w:sz w:val="28"/>
              <w:szCs w:val="28"/>
            </w:rPr>
            <m:t>dA1=</m:t>
          </m:r>
          <m:rad>
            <m:radPr>
              <m:ctrlPr>
                <w:rPr>
                  <w:rFonts w:ascii="Cambria Math" w:hAnsi="Cambria Math"/>
                  <w:sz w:val="28"/>
                  <w:szCs w:val="28"/>
                </w:rPr>
              </m:ctrlPr>
            </m:radPr>
            <m:deg>
              <m:r>
                <w:rPr>
                  <w:rFonts w:ascii="Cambria Math" w:hAnsi="Cambria Math"/>
                  <w:sz w:val="28"/>
                  <w:szCs w:val="28"/>
                </w:rPr>
                <m:t>3</m:t>
              </m:r>
            </m:deg>
            <m:e>
              <m:f>
                <m:fPr>
                  <m:ctrlPr>
                    <w:rPr>
                      <w:rFonts w:ascii="Cambria Math" w:hAnsi="Cambria Math"/>
                      <w:i/>
                      <w:sz w:val="28"/>
                      <w:szCs w:val="28"/>
                    </w:rPr>
                  </m:ctrlPr>
                </m:fPr>
                <m:num>
                  <m:r>
                    <w:rPr>
                      <w:rFonts w:ascii="Cambria Math" w:hAnsi="Cambria Math"/>
                      <w:sz w:val="28"/>
                      <w:szCs w:val="28"/>
                    </w:rPr>
                    <m:t>32*</m:t>
                  </m:r>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еквА1</m:t>
                      </m:r>
                    </m:sub>
                  </m:sSub>
                </m:num>
                <m:den>
                  <m:r>
                    <w:rPr>
                      <w:rFonts w:ascii="Cambria Math" w:hAnsi="Cambria Math"/>
                      <w:sz w:val="28"/>
                      <w:szCs w:val="28"/>
                    </w:rPr>
                    <m:t>π*</m:t>
                  </m:r>
                  <m:sSub>
                    <m:sSubPr>
                      <m:ctrlPr>
                        <w:rPr>
                          <w:rFonts w:ascii="Cambria Math" w:hAnsi="Cambria Math"/>
                          <w:i/>
                          <w:sz w:val="28"/>
                          <w:szCs w:val="28"/>
                        </w:rPr>
                      </m:ctrlPr>
                    </m:sSubPr>
                    <m:e>
                      <m:r>
                        <w:rPr>
                          <w:rFonts w:ascii="Cambria Math" w:hAnsi="Cambria Math"/>
                          <w:sz w:val="28"/>
                          <w:szCs w:val="28"/>
                        </w:rPr>
                        <m:t>σ</m:t>
                      </m:r>
                    </m:e>
                    <m:sub>
                      <m:r>
                        <w:rPr>
                          <w:rFonts w:ascii="Cambria Math" w:hAnsi="Cambria Math"/>
                          <w:sz w:val="28"/>
                          <w:szCs w:val="28"/>
                        </w:rPr>
                        <m:t>Д</m:t>
                      </m:r>
                    </m:sub>
                  </m:sSub>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6</m:t>
                      </m:r>
                    </m:sup>
                  </m:sSup>
                </m:den>
              </m:f>
            </m:e>
          </m:rad>
          <m:r>
            <w:rPr>
              <w:rFonts w:ascii="Cambria Math" w:hAnsi="Cambria Math"/>
              <w:sz w:val="28"/>
              <w:szCs w:val="28"/>
            </w:rPr>
            <m:t>=0.077 м</m:t>
          </m:r>
        </m:oMath>
      </m:oMathPara>
    </w:p>
    <w:p w:rsidR="007F4333" w:rsidRPr="00E20D7E" w:rsidRDefault="007F4333" w:rsidP="003964EB">
      <w:pPr>
        <w:spacing w:line="360" w:lineRule="auto"/>
        <w:ind w:firstLine="709"/>
        <w:jc w:val="both"/>
        <w:rPr>
          <w:i/>
          <w:sz w:val="28"/>
          <w:szCs w:val="28"/>
        </w:rPr>
      </w:pPr>
      <m:oMath>
        <m:r>
          <m:rPr>
            <m:sty m:val="p"/>
          </m:rPr>
          <w:rPr>
            <w:rFonts w:ascii="Cambria Math" w:hAnsi="Cambria Math"/>
            <w:sz w:val="28"/>
            <w:szCs w:val="28"/>
          </w:rPr>
          <m:t>dA1=77 мм</m:t>
        </m:r>
      </m:oMath>
      <w:r w:rsidRPr="00E20D7E">
        <w:rPr>
          <w:i/>
          <w:sz w:val="28"/>
          <w:szCs w:val="28"/>
        </w:rPr>
        <w:t xml:space="preserve">     </w:t>
      </w:r>
      <m:oMath>
        <m:r>
          <m:rPr>
            <m:sty m:val="p"/>
          </m:rPr>
          <w:rPr>
            <w:rFonts w:ascii="Cambria Math" w:hAnsi="Cambria Math"/>
            <w:sz w:val="28"/>
            <w:szCs w:val="28"/>
          </w:rPr>
          <m:t>dВ1=77 мм</m:t>
        </m:r>
      </m:oMath>
      <w:r w:rsidRPr="00E20D7E">
        <w:rPr>
          <w:i/>
          <w:sz w:val="28"/>
          <w:szCs w:val="28"/>
        </w:rPr>
        <w:t xml:space="preserve">      </w:t>
      </w:r>
      <m:oMath>
        <m:r>
          <m:rPr>
            <m:sty m:val="p"/>
          </m:rPr>
          <w:rPr>
            <w:rFonts w:ascii="Cambria Math" w:hAnsi="Cambria Math"/>
            <w:sz w:val="28"/>
            <w:szCs w:val="28"/>
          </w:rPr>
          <m:t>dС1=77 мм</m:t>
        </m:r>
      </m:oMath>
    </w:p>
    <w:p w:rsidR="00102928" w:rsidRPr="00E20D7E" w:rsidRDefault="00102928" w:rsidP="003964EB">
      <w:pPr>
        <w:spacing w:line="360" w:lineRule="auto"/>
        <w:ind w:firstLine="709"/>
        <w:jc w:val="both"/>
        <w:rPr>
          <w:sz w:val="28"/>
          <w:szCs w:val="28"/>
        </w:rPr>
      </w:pPr>
      <w:r w:rsidRPr="00E20D7E">
        <w:rPr>
          <w:sz w:val="28"/>
          <w:szCs w:val="28"/>
        </w:rPr>
        <w:t>Друге наближення:</w:t>
      </w:r>
    </w:p>
    <w:p w:rsidR="00102928" w:rsidRPr="00E20D7E" w:rsidRDefault="00F65622" w:rsidP="003964EB">
      <w:pPr>
        <w:spacing w:line="360" w:lineRule="auto"/>
        <w:ind w:firstLine="709"/>
        <w:jc w:val="both"/>
        <w:rPr>
          <w:i/>
          <w:sz w:val="28"/>
          <w:szCs w:val="28"/>
        </w:rPr>
      </w:pPr>
      <m:oMathPara>
        <m:oMath>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тер2</m:t>
              </m:r>
            </m:sub>
          </m:sSub>
          <m:r>
            <w:rPr>
              <w:rFonts w:ascii="Cambria Math" w:hAnsi="Cambria Math"/>
              <w:sz w:val="28"/>
              <w:szCs w:val="28"/>
            </w:rPr>
            <m:t>=0.5*f*</m:t>
          </m:r>
          <m:d>
            <m:dPr>
              <m:ctrlPr>
                <w:rPr>
                  <w:rFonts w:ascii="Cambria Math" w:hAnsi="Cambria Math"/>
                  <w:i/>
                  <w:sz w:val="28"/>
                  <w:szCs w:val="28"/>
                </w:rPr>
              </m:ctrlPr>
            </m:dPr>
            <m:e>
              <m:r>
                <w:rPr>
                  <w:rFonts w:ascii="Cambria Math" w:hAnsi="Cambria Math"/>
                  <w:sz w:val="28"/>
                  <w:szCs w:val="28"/>
                </w:rPr>
                <m:t>A1*</m:t>
              </m:r>
              <m:r>
                <m:rPr>
                  <m:sty m:val="p"/>
                </m:rPr>
                <w:rPr>
                  <w:rFonts w:ascii="Cambria Math" w:hAnsi="Cambria Math"/>
                  <w:sz w:val="28"/>
                  <w:szCs w:val="28"/>
                </w:rPr>
                <m:t>dA1+В1*dВ1</m:t>
              </m:r>
              <m:ctrlPr>
                <w:rPr>
                  <w:rFonts w:ascii="Cambria Math" w:hAnsi="Cambria Math"/>
                  <w:sz w:val="28"/>
                  <w:szCs w:val="28"/>
                </w:rPr>
              </m:ctrlPr>
            </m:e>
          </m:d>
          <m:r>
            <m:rPr>
              <m:sty m:val="p"/>
            </m:rP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-3</m:t>
              </m:r>
            </m:sup>
          </m:sSup>
          <m:r>
            <w:rPr>
              <w:rFonts w:ascii="Cambria Math" w:hAnsi="Cambria Math"/>
              <w:sz w:val="28"/>
              <w:szCs w:val="28"/>
            </w:rPr>
            <m:t>+0.5C1*</m:t>
          </m:r>
          <m:r>
            <m:rPr>
              <m:sty m:val="p"/>
            </m:rPr>
            <w:rPr>
              <w:rFonts w:ascii="Cambria Math" w:hAnsi="Cambria Math"/>
              <w:sz w:val="28"/>
              <w:szCs w:val="28"/>
            </w:rPr>
            <m:t>dС1*</m:t>
          </m:r>
          <m:sSub>
            <m:sSubPr>
              <m:ctrlPr>
                <w:rPr>
                  <w:rFonts w:ascii="Cambria Math" w:hAnsi="Cambria Math"/>
                  <w:sz w:val="28"/>
                  <w:szCs w:val="28"/>
                </w:rPr>
              </m:ctrlPr>
            </m:sSubPr>
            <m:e>
              <m:r>
                <w:rPr>
                  <w:rFonts w:ascii="Cambria Math" w:hAnsi="Cambria Math"/>
                  <w:sz w:val="28"/>
                  <w:szCs w:val="28"/>
                </w:rPr>
                <m:t>f</m:t>
              </m:r>
            </m:e>
            <m:sub>
              <m:r>
                <w:rPr>
                  <w:rFonts w:ascii="Cambria Math" w:hAnsi="Cambria Math"/>
                  <w:sz w:val="28"/>
                  <w:szCs w:val="28"/>
                </w:rPr>
                <m:t>уп</m:t>
              </m:r>
            </m:sub>
          </m:sSub>
          <m:r>
            <m:rPr>
              <m:sty m:val="p"/>
            </m:rP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-3</m:t>
              </m:r>
            </m:sup>
          </m:sSup>
          <m:r>
            <w:rPr>
              <w:rFonts w:ascii="Cambria Math" w:hAnsi="Cambria Math"/>
              <w:sz w:val="28"/>
              <w:szCs w:val="28"/>
            </w:rPr>
            <m:t xml:space="preserve">=122.724 H*м </m:t>
          </m:r>
        </m:oMath>
      </m:oMathPara>
    </w:p>
    <w:p w:rsidR="00102928" w:rsidRPr="00E20D7E" w:rsidRDefault="00102928" w:rsidP="003964EB">
      <w:pPr>
        <w:spacing w:line="360" w:lineRule="auto"/>
        <w:ind w:firstLine="709"/>
        <w:jc w:val="both"/>
        <w:rPr>
          <w:sz w:val="28"/>
          <w:szCs w:val="28"/>
        </w:rPr>
      </w:pPr>
      <w:r w:rsidRPr="00E20D7E">
        <w:rPr>
          <w:sz w:val="28"/>
          <w:szCs w:val="28"/>
        </w:rPr>
        <w:t xml:space="preserve">                           </w:t>
      </w:r>
      <m:oMath>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кр2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тер2</m:t>
            </m:r>
          </m:sub>
        </m:sSub>
      </m:oMath>
    </w:p>
    <w:p w:rsidR="00102928" w:rsidRPr="00E20D7E" w:rsidRDefault="00102928" w:rsidP="003964EB">
      <w:pPr>
        <w:spacing w:line="360" w:lineRule="auto"/>
        <w:ind w:firstLine="709"/>
        <w:jc w:val="both"/>
        <w:rPr>
          <w:sz w:val="28"/>
          <w:szCs w:val="28"/>
        </w:rPr>
      </w:pPr>
      <w:r w:rsidRPr="00E20D7E">
        <w:rPr>
          <w:sz w:val="28"/>
          <w:szCs w:val="28"/>
        </w:rPr>
        <w:t>Знаходимо колове зусилля на зубчастому вінці:</w:t>
      </w:r>
    </w:p>
    <w:p w:rsidR="00102928" w:rsidRPr="00E20D7E" w:rsidRDefault="00F65622" w:rsidP="003964EB">
      <w:pPr>
        <w:spacing w:line="360" w:lineRule="auto"/>
        <w:ind w:firstLine="709"/>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2</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кр2</m:t>
                  </m:r>
                </m:sub>
              </m:sSub>
            </m:num>
            <m:den>
              <m:r>
                <w:rPr>
                  <w:rFonts w:ascii="Cambria Math" w:hAnsi="Cambria Math"/>
                  <w:sz w:val="28"/>
                  <w:szCs w:val="28"/>
                </w:rPr>
                <m:t>R</m:t>
              </m:r>
            </m:den>
          </m:f>
          <m:r>
            <w:rPr>
              <w:rFonts w:ascii="Cambria Math" w:hAnsi="Cambria Math"/>
              <w:sz w:val="28"/>
              <w:szCs w:val="28"/>
            </w:rPr>
            <m:t>=122.724  H</m:t>
          </m:r>
        </m:oMath>
      </m:oMathPara>
    </w:p>
    <w:p w:rsidR="00102928" w:rsidRPr="00E20D7E" w:rsidRDefault="00102928" w:rsidP="003964EB">
      <w:pPr>
        <w:spacing w:line="360" w:lineRule="auto"/>
        <w:jc w:val="both"/>
        <w:rPr>
          <w:sz w:val="28"/>
          <w:szCs w:val="28"/>
        </w:rPr>
      </w:pPr>
      <w:r w:rsidRPr="00E20D7E">
        <w:rPr>
          <w:sz w:val="28"/>
          <w:szCs w:val="28"/>
        </w:rPr>
        <w:lastRenderedPageBreak/>
        <w:tab/>
        <w:t>Розрахуємо вертикальні складові реакції:</w:t>
      </w:r>
    </w:p>
    <w:p w:rsidR="00102928" w:rsidRPr="00E20D7E" w:rsidRDefault="00F65622" w:rsidP="003964EB">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А</m:t>
              </m:r>
            </m:e>
            <m:sub>
              <m:r>
                <w:rPr>
                  <w:rFonts w:ascii="Cambria Math" w:hAnsi="Cambria Math"/>
                  <w:sz w:val="28"/>
                  <w:szCs w:val="28"/>
                </w:rPr>
                <m:t>в2</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G</m:t>
              </m:r>
            </m:num>
            <m:den>
              <m:r>
                <w:rPr>
                  <w:rFonts w:ascii="Cambria Math" w:hAnsi="Cambria Math"/>
                  <w:sz w:val="28"/>
                  <w:szCs w:val="28"/>
                </w:rPr>
                <m:t>l</m:t>
              </m:r>
            </m:den>
          </m:f>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1+</m:t>
              </m:r>
              <m:r>
                <w:rPr>
                  <w:rFonts w:ascii="Cambria Math" w:hAnsi="Cambria Math"/>
                  <w:sz w:val="28"/>
                  <w:szCs w:val="28"/>
                </w:rPr>
                <m:t>h</m:t>
              </m:r>
            </m:e>
          </m:d>
          <m:r>
            <w:rPr>
              <w:rFonts w:ascii="Cambria Math" w:hAnsi="Cambria Math"/>
              <w:sz w:val="28"/>
              <w:szCs w:val="28"/>
            </w:rPr>
            <m:t>*</m:t>
          </m:r>
          <m:func>
            <m:funcPr>
              <m:ctrlPr>
                <w:rPr>
                  <w:rFonts w:ascii="Cambria Math" w:hAnsi="Cambria Math"/>
                  <w:i/>
                  <w:sz w:val="28"/>
                  <w:szCs w:val="28"/>
                </w:rPr>
              </m:ctrlPr>
            </m:funcPr>
            <m:fName>
              <m:r>
                <m:rPr>
                  <m:sty m:val="p"/>
                </m:rPr>
                <w:rPr>
                  <w:rFonts w:ascii="Cambria Math" w:hAnsi="Cambria Math"/>
                  <w:sz w:val="28"/>
                  <w:szCs w:val="28"/>
                </w:rPr>
                <m:t>sin</m:t>
              </m:r>
            </m:fName>
            <m:e>
              <m:r>
                <w:rPr>
                  <w:rFonts w:ascii="Cambria Math" w:hAnsi="Cambria Math"/>
                  <w:sz w:val="28"/>
                  <w:szCs w:val="28"/>
                </w:rPr>
                <m:t>α</m:t>
              </m:r>
            </m:e>
          </m:func>
          <m:r>
            <w:rPr>
              <w:rFonts w:ascii="Cambria Math" w:hAnsi="Cambria Math"/>
              <w:sz w:val="28"/>
              <w:szCs w:val="28"/>
            </w:rPr>
            <m:t>+e*</m:t>
          </m:r>
          <m:func>
            <m:funcPr>
              <m:ctrlPr>
                <w:rPr>
                  <w:rFonts w:ascii="Cambria Math" w:hAnsi="Cambria Math"/>
                  <w:i/>
                  <w:sz w:val="28"/>
                  <w:szCs w:val="28"/>
                </w:rPr>
              </m:ctrlPr>
            </m:funcPr>
            <m:fName>
              <m:r>
                <m:rPr>
                  <m:sty m:val="p"/>
                </m:rPr>
                <w:rPr>
                  <w:rFonts w:ascii="Cambria Math" w:hAnsi="Cambria Math"/>
                  <w:sz w:val="28"/>
                  <w:szCs w:val="28"/>
                </w:rPr>
                <m:t>cos</m:t>
              </m:r>
            </m:fName>
            <m:e>
              <m:r>
                <w:rPr>
                  <w:rFonts w:ascii="Cambria Math" w:hAnsi="Cambria Math"/>
                  <w:sz w:val="28"/>
                  <w:szCs w:val="28"/>
                </w:rPr>
                <m:t>α)</m:t>
              </m:r>
            </m:e>
          </m:func>
          <m:r>
            <w:rPr>
              <w:rFonts w:ascii="Cambria Math" w:hAnsi="Cambria Math"/>
              <w:sz w:val="28"/>
              <w:szCs w:val="28"/>
            </w:rPr>
            <m:t>=1.455*</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4</m:t>
              </m:r>
            </m:sup>
          </m:sSup>
          <m:r>
            <w:rPr>
              <w:rFonts w:ascii="Cambria Math" w:hAnsi="Cambria Math"/>
              <w:sz w:val="28"/>
              <w:szCs w:val="28"/>
            </w:rPr>
            <m:t xml:space="preserve"> H</m:t>
          </m:r>
        </m:oMath>
      </m:oMathPara>
    </w:p>
    <w:p w:rsidR="00102928" w:rsidRPr="00E20D7E" w:rsidRDefault="00102928" w:rsidP="003964EB">
      <w:pPr>
        <w:spacing w:line="360" w:lineRule="auto"/>
        <w:jc w:val="both"/>
        <w:rPr>
          <w:sz w:val="28"/>
          <w:szCs w:val="28"/>
        </w:rPr>
      </w:pPr>
    </w:p>
    <w:p w:rsidR="00102928" w:rsidRPr="00E20D7E" w:rsidRDefault="00F65622" w:rsidP="003964EB">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в2</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G</m:t>
              </m:r>
            </m:num>
            <m:den>
              <m:r>
                <w:rPr>
                  <w:rFonts w:ascii="Cambria Math" w:hAnsi="Cambria Math"/>
                  <w:sz w:val="28"/>
                  <w:szCs w:val="28"/>
                </w:rPr>
                <m:t>l</m:t>
              </m:r>
            </m:den>
          </m:f>
          <m:r>
            <w:rPr>
              <w:rFonts w:ascii="Cambria Math" w:hAnsi="Cambria Math"/>
              <w:sz w:val="28"/>
              <w:szCs w:val="28"/>
            </w:rPr>
            <m:t>*(h*</m:t>
          </m:r>
          <m:func>
            <m:funcPr>
              <m:ctrlPr>
                <w:rPr>
                  <w:rFonts w:ascii="Cambria Math" w:hAnsi="Cambria Math"/>
                  <w:i/>
                  <w:sz w:val="28"/>
                  <w:szCs w:val="28"/>
                </w:rPr>
              </m:ctrlPr>
            </m:funcPr>
            <m:fName>
              <m:r>
                <m:rPr>
                  <m:sty m:val="p"/>
                </m:rPr>
                <w:rPr>
                  <w:rFonts w:ascii="Cambria Math" w:hAnsi="Cambria Math"/>
                  <w:sz w:val="28"/>
                  <w:szCs w:val="28"/>
                </w:rPr>
                <m:t>sin</m:t>
              </m:r>
            </m:fName>
            <m:e>
              <m:r>
                <w:rPr>
                  <w:rFonts w:ascii="Cambria Math" w:hAnsi="Cambria Math"/>
                  <w:sz w:val="28"/>
                  <w:szCs w:val="28"/>
                </w:rPr>
                <m:t>α</m:t>
              </m:r>
            </m:e>
          </m:func>
          <m:r>
            <w:rPr>
              <w:rFonts w:ascii="Cambria Math" w:hAnsi="Cambria Math"/>
              <w:sz w:val="28"/>
              <w:szCs w:val="28"/>
            </w:rPr>
            <m:t>+e*</m:t>
          </m:r>
          <m:func>
            <m:funcPr>
              <m:ctrlPr>
                <w:rPr>
                  <w:rFonts w:ascii="Cambria Math" w:hAnsi="Cambria Math"/>
                  <w:i/>
                  <w:sz w:val="28"/>
                  <w:szCs w:val="28"/>
                </w:rPr>
              </m:ctrlPr>
            </m:funcPr>
            <m:fName>
              <m:r>
                <m:rPr>
                  <m:sty m:val="p"/>
                </m:rPr>
                <w:rPr>
                  <w:rFonts w:ascii="Cambria Math" w:hAnsi="Cambria Math"/>
                  <w:sz w:val="28"/>
                  <w:szCs w:val="28"/>
                </w:rPr>
                <m:t>cos</m:t>
              </m:r>
            </m:fName>
            <m:e>
              <m:r>
                <w:rPr>
                  <w:rFonts w:ascii="Cambria Math" w:hAnsi="Cambria Math"/>
                  <w:sz w:val="28"/>
                  <w:szCs w:val="28"/>
                </w:rPr>
                <m:t>α)</m:t>
              </m:r>
            </m:e>
          </m:func>
          <m:r>
            <w:rPr>
              <w:rFonts w:ascii="Cambria Math" w:hAnsi="Cambria Math"/>
              <w:sz w:val="28"/>
              <w:szCs w:val="28"/>
            </w:rPr>
            <m:t>=1.039*</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4</m:t>
              </m:r>
            </m:sup>
          </m:sSup>
          <m:r>
            <w:rPr>
              <w:rFonts w:ascii="Cambria Math" w:hAnsi="Cambria Math"/>
              <w:sz w:val="28"/>
              <w:szCs w:val="28"/>
            </w:rPr>
            <m:t xml:space="preserve"> H </m:t>
          </m:r>
        </m:oMath>
      </m:oMathPara>
    </w:p>
    <w:p w:rsidR="00102928" w:rsidRPr="00E20D7E" w:rsidRDefault="00102928" w:rsidP="003964EB">
      <w:pPr>
        <w:spacing w:line="360" w:lineRule="auto"/>
        <w:jc w:val="both"/>
        <w:rPr>
          <w:sz w:val="28"/>
          <w:szCs w:val="28"/>
        </w:rPr>
      </w:pPr>
      <w:r w:rsidRPr="00E20D7E">
        <w:rPr>
          <w:sz w:val="28"/>
          <w:szCs w:val="28"/>
        </w:rPr>
        <w:tab/>
        <w:t>Визначимо горизонтальні складові реакції:</w:t>
      </w:r>
    </w:p>
    <w:p w:rsidR="00102928" w:rsidRPr="00E20D7E" w:rsidRDefault="00F65622" w:rsidP="003964EB">
      <w:pPr>
        <w:spacing w:line="360" w:lineRule="auto"/>
        <w:ind w:firstLine="709"/>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А</m:t>
              </m:r>
            </m:e>
            <m:sub>
              <m:r>
                <w:rPr>
                  <w:rFonts w:ascii="Cambria Math" w:hAnsi="Cambria Math"/>
                  <w:sz w:val="28"/>
                  <w:szCs w:val="28"/>
                </w:rPr>
                <m:t>г2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2</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1-k</m:t>
              </m:r>
            </m:num>
            <m:den>
              <m:r>
                <w:rPr>
                  <w:rFonts w:ascii="Cambria Math" w:hAnsi="Cambria Math"/>
                  <w:sz w:val="28"/>
                  <w:szCs w:val="28"/>
                </w:rPr>
                <m:t>1</m:t>
              </m:r>
            </m:den>
          </m:f>
          <m:r>
            <w:rPr>
              <w:rFonts w:ascii="Cambria Math" w:hAnsi="Cambria Math"/>
              <w:sz w:val="28"/>
              <w:szCs w:val="28"/>
            </w:rPr>
            <m:t>=1.45*</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3</m:t>
              </m:r>
            </m:sup>
          </m:sSup>
          <m:r>
            <w:rPr>
              <w:rFonts w:ascii="Cambria Math" w:hAnsi="Cambria Math"/>
              <w:sz w:val="28"/>
              <w:szCs w:val="28"/>
            </w:rPr>
            <m:t xml:space="preserve"> H          </m:t>
          </m:r>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г2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2</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k</m:t>
              </m:r>
            </m:num>
            <m:den>
              <m:r>
                <w:rPr>
                  <w:rFonts w:ascii="Cambria Math" w:hAnsi="Cambria Math"/>
                  <w:sz w:val="28"/>
                  <w:szCs w:val="28"/>
                </w:rPr>
                <m:t>1</m:t>
              </m:r>
            </m:den>
          </m:f>
          <m:r>
            <w:rPr>
              <w:rFonts w:ascii="Cambria Math" w:hAnsi="Cambria Math"/>
              <w:sz w:val="28"/>
              <w:szCs w:val="28"/>
            </w:rPr>
            <m:t>=1.45*</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3</m:t>
              </m:r>
            </m:sup>
          </m:sSup>
          <m:r>
            <w:rPr>
              <w:rFonts w:ascii="Cambria Math" w:hAnsi="Cambria Math"/>
              <w:sz w:val="28"/>
              <w:szCs w:val="28"/>
            </w:rPr>
            <m:t xml:space="preserve"> H </m:t>
          </m:r>
        </m:oMath>
      </m:oMathPara>
    </w:p>
    <w:p w:rsidR="00102928" w:rsidRPr="00E20D7E" w:rsidRDefault="00102928" w:rsidP="003964EB">
      <w:pPr>
        <w:spacing w:line="360" w:lineRule="auto"/>
        <w:ind w:firstLine="709"/>
        <w:jc w:val="both"/>
        <w:rPr>
          <w:sz w:val="28"/>
          <w:szCs w:val="28"/>
        </w:rPr>
      </w:pPr>
      <w:r w:rsidRPr="00E20D7E">
        <w:rPr>
          <w:sz w:val="28"/>
          <w:szCs w:val="28"/>
        </w:rPr>
        <w:t>Знайдемо повні реакції у опорах А, В та С:</w:t>
      </w:r>
    </w:p>
    <w:p w:rsidR="00102928" w:rsidRPr="00E20D7E" w:rsidRDefault="00102928" w:rsidP="003964EB">
      <w:pPr>
        <w:spacing w:line="360" w:lineRule="auto"/>
        <w:ind w:firstLine="709"/>
        <w:jc w:val="both"/>
        <w:rPr>
          <w:sz w:val="28"/>
          <w:szCs w:val="28"/>
        </w:rPr>
      </w:pPr>
      <m:oMathPara>
        <m:oMath>
          <m:r>
            <w:rPr>
              <w:rFonts w:ascii="Cambria Math" w:hAnsi="Cambria Math"/>
              <w:sz w:val="28"/>
              <w:szCs w:val="28"/>
            </w:rPr>
            <m:t>А2=</m:t>
          </m:r>
          <m:rad>
            <m:radPr>
              <m:degHide m:val="1"/>
              <m:ctrlPr>
                <w:rPr>
                  <w:rFonts w:ascii="Cambria Math" w:hAnsi="Cambria Math"/>
                  <w:i/>
                  <w:sz w:val="28"/>
                  <w:szCs w:val="28"/>
                </w:rPr>
              </m:ctrlPr>
            </m:radPr>
            <m:deg/>
            <m:e>
              <m:sSub>
                <m:sSubPr>
                  <m:ctrlPr>
                    <w:rPr>
                      <w:rFonts w:ascii="Cambria Math" w:hAnsi="Cambria Math"/>
                      <w:i/>
                      <w:sz w:val="28"/>
                      <w:szCs w:val="28"/>
                    </w:rPr>
                  </m:ctrlPr>
                </m:sSubPr>
                <m:e>
                  <m:r>
                    <w:rPr>
                      <w:rFonts w:ascii="Cambria Math" w:hAnsi="Cambria Math"/>
                      <w:sz w:val="28"/>
                      <w:szCs w:val="28"/>
                    </w:rPr>
                    <m:t>А</m:t>
                  </m:r>
                </m:e>
                <m:sub>
                  <m:r>
                    <w:rPr>
                      <w:rFonts w:ascii="Cambria Math" w:hAnsi="Cambria Math"/>
                      <w:sz w:val="28"/>
                      <w:szCs w:val="28"/>
                    </w:rPr>
                    <m:t>в2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А</m:t>
                  </m:r>
                </m:e>
                <m:sub>
                  <m:r>
                    <w:rPr>
                      <w:rFonts w:ascii="Cambria Math" w:hAnsi="Cambria Math"/>
                      <w:sz w:val="28"/>
                      <w:szCs w:val="28"/>
                    </w:rPr>
                    <m:t>г2</m:t>
                  </m:r>
                </m:sub>
              </m:sSub>
            </m:e>
          </m:rad>
          <m:r>
            <w:rPr>
              <w:rFonts w:ascii="Cambria Math" w:hAnsi="Cambria Math"/>
              <w:sz w:val="28"/>
              <w:szCs w:val="28"/>
            </w:rPr>
            <m:t>=1.462*</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4</m:t>
              </m:r>
            </m:sup>
          </m:sSup>
          <m:r>
            <w:rPr>
              <w:rFonts w:ascii="Cambria Math" w:hAnsi="Cambria Math"/>
              <w:sz w:val="28"/>
              <w:szCs w:val="28"/>
            </w:rPr>
            <m:t xml:space="preserve"> H</m:t>
          </m:r>
        </m:oMath>
      </m:oMathPara>
    </w:p>
    <w:p w:rsidR="00102928" w:rsidRPr="00E20D7E" w:rsidRDefault="00102928" w:rsidP="003964EB">
      <w:pPr>
        <w:spacing w:line="360" w:lineRule="auto"/>
        <w:ind w:firstLine="709"/>
        <w:jc w:val="both"/>
        <w:rPr>
          <w:sz w:val="28"/>
          <w:szCs w:val="28"/>
        </w:rPr>
      </w:pPr>
      <m:oMathPara>
        <m:oMath>
          <m:r>
            <w:rPr>
              <w:rFonts w:ascii="Cambria Math" w:hAnsi="Cambria Math"/>
              <w:sz w:val="28"/>
              <w:szCs w:val="28"/>
            </w:rPr>
            <m:t>В2=</m:t>
          </m:r>
          <m:rad>
            <m:radPr>
              <m:degHide m:val="1"/>
              <m:ctrlPr>
                <w:rPr>
                  <w:rFonts w:ascii="Cambria Math" w:hAnsi="Cambria Math"/>
                  <w:i/>
                  <w:sz w:val="28"/>
                  <w:szCs w:val="28"/>
                </w:rPr>
              </m:ctrlPr>
            </m:radPr>
            <m:deg/>
            <m:e>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в2</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г2</m:t>
                  </m:r>
                </m:sub>
              </m:sSub>
            </m:e>
          </m:rad>
          <m:r>
            <w:rPr>
              <w:rFonts w:ascii="Cambria Math" w:hAnsi="Cambria Math"/>
              <w:sz w:val="28"/>
              <w:szCs w:val="28"/>
            </w:rPr>
            <m:t>=1.05*</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4</m:t>
              </m:r>
            </m:sup>
          </m:sSup>
          <m:r>
            <w:rPr>
              <w:rFonts w:ascii="Cambria Math" w:hAnsi="Cambria Math"/>
              <w:sz w:val="28"/>
              <w:szCs w:val="28"/>
            </w:rPr>
            <m:t xml:space="preserve"> H </m:t>
          </m:r>
        </m:oMath>
      </m:oMathPara>
    </w:p>
    <w:p w:rsidR="00102928" w:rsidRPr="00E20D7E" w:rsidRDefault="00102928" w:rsidP="003964EB">
      <w:pPr>
        <w:spacing w:line="360" w:lineRule="auto"/>
        <w:ind w:firstLine="709"/>
        <w:jc w:val="both"/>
        <w:rPr>
          <w:i/>
          <w:sz w:val="28"/>
          <w:szCs w:val="28"/>
        </w:rPr>
      </w:pPr>
      <m:oMathPara>
        <m:oMath>
          <m:r>
            <w:rPr>
              <w:rFonts w:ascii="Cambria Math" w:hAnsi="Cambria Math"/>
              <w:sz w:val="28"/>
              <w:szCs w:val="28"/>
            </w:rPr>
            <m:t>С2=G*</m:t>
          </m:r>
          <m:func>
            <m:funcPr>
              <m:ctrlPr>
                <w:rPr>
                  <w:rFonts w:ascii="Cambria Math" w:hAnsi="Cambria Math"/>
                  <w:i/>
                  <w:sz w:val="28"/>
                  <w:szCs w:val="28"/>
                </w:rPr>
              </m:ctrlPr>
            </m:funcPr>
            <m:fName>
              <m:r>
                <m:rPr>
                  <m:sty m:val="p"/>
                </m:rPr>
                <w:rPr>
                  <w:rFonts w:ascii="Cambria Math" w:hAnsi="Cambria Math"/>
                  <w:sz w:val="28"/>
                  <w:szCs w:val="28"/>
                </w:rPr>
                <m:t>cos</m:t>
              </m:r>
            </m:fName>
            <m:e>
              <m:r>
                <w:rPr>
                  <w:rFonts w:ascii="Cambria Math" w:hAnsi="Cambria Math"/>
                  <w:sz w:val="28"/>
                  <w:szCs w:val="28"/>
                </w:rPr>
                <m:t>α</m:t>
              </m:r>
            </m:e>
          </m:func>
          <m:r>
            <w:rPr>
              <w:rFonts w:ascii="Cambria Math" w:hAnsi="Cambria Math"/>
              <w:sz w:val="28"/>
              <w:szCs w:val="28"/>
            </w:rPr>
            <m:t>=4.158*</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3</m:t>
              </m:r>
            </m:sup>
          </m:sSup>
          <m:r>
            <w:rPr>
              <w:rFonts w:ascii="Cambria Math" w:hAnsi="Cambria Math"/>
              <w:sz w:val="28"/>
              <w:szCs w:val="28"/>
            </w:rPr>
            <m:t xml:space="preserve"> H</m:t>
          </m:r>
        </m:oMath>
      </m:oMathPara>
    </w:p>
    <w:p w:rsidR="00102928" w:rsidRPr="00E20D7E" w:rsidRDefault="00102928" w:rsidP="003964EB">
      <w:pPr>
        <w:spacing w:line="360" w:lineRule="auto"/>
        <w:ind w:firstLine="709"/>
        <w:jc w:val="both"/>
        <w:rPr>
          <w:sz w:val="28"/>
          <w:szCs w:val="28"/>
        </w:rPr>
      </w:pPr>
      <w:r w:rsidRPr="00E20D7E">
        <w:rPr>
          <w:sz w:val="28"/>
          <w:szCs w:val="28"/>
        </w:rPr>
        <w:t>Розрахуємо згинальні моменти у опорі А:</w:t>
      </w:r>
    </w:p>
    <w:p w:rsidR="00102928" w:rsidRPr="00E20D7E" w:rsidRDefault="00102928" w:rsidP="003964EB">
      <w:pPr>
        <w:spacing w:line="360" w:lineRule="auto"/>
        <w:ind w:firstLine="709"/>
        <w:jc w:val="both"/>
        <w:rPr>
          <w:sz w:val="28"/>
          <w:szCs w:val="28"/>
        </w:rPr>
      </w:pPr>
      <m:oMathPara>
        <m:oMath>
          <m:r>
            <w:rPr>
              <w:rFonts w:ascii="Cambria Math" w:hAnsi="Cambria Math"/>
              <w:sz w:val="28"/>
              <w:szCs w:val="28"/>
            </w:rPr>
            <m:t>М1=G*h*</m:t>
          </m:r>
          <m:func>
            <m:funcPr>
              <m:ctrlPr>
                <w:rPr>
                  <w:rFonts w:ascii="Cambria Math" w:hAnsi="Cambria Math"/>
                  <w:i/>
                  <w:sz w:val="28"/>
                  <w:szCs w:val="28"/>
                </w:rPr>
              </m:ctrlPr>
            </m:funcPr>
            <m:fName>
              <m:r>
                <m:rPr>
                  <m:sty m:val="p"/>
                </m:rPr>
                <w:rPr>
                  <w:rFonts w:ascii="Cambria Math" w:hAnsi="Cambria Math"/>
                  <w:sz w:val="28"/>
                  <w:szCs w:val="28"/>
                </w:rPr>
                <m:t>sin</m:t>
              </m:r>
            </m:fName>
            <m:e>
              <m:r>
                <w:rPr>
                  <w:rFonts w:ascii="Cambria Math" w:hAnsi="Cambria Math"/>
                  <w:sz w:val="28"/>
                  <w:szCs w:val="28"/>
                </w:rPr>
                <m:t>α</m:t>
              </m:r>
            </m:e>
          </m:func>
          <m:r>
            <w:rPr>
              <w:rFonts w:ascii="Cambria Math" w:hAnsi="Cambria Math"/>
              <w:sz w:val="28"/>
              <w:szCs w:val="28"/>
            </w:rPr>
            <m:t>=6.237*</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3</m:t>
              </m:r>
            </m:sup>
          </m:sSup>
          <m:r>
            <w:rPr>
              <w:rFonts w:ascii="Cambria Math" w:hAnsi="Cambria Math"/>
              <w:sz w:val="28"/>
              <w:szCs w:val="28"/>
            </w:rPr>
            <m:t xml:space="preserve"> H*м</m:t>
          </m:r>
        </m:oMath>
      </m:oMathPara>
    </w:p>
    <w:p w:rsidR="00102928" w:rsidRPr="00E20D7E" w:rsidRDefault="00102928" w:rsidP="003964EB">
      <w:pPr>
        <w:spacing w:line="360" w:lineRule="auto"/>
        <w:ind w:firstLine="709"/>
        <w:jc w:val="both"/>
        <w:rPr>
          <w:sz w:val="28"/>
          <w:szCs w:val="28"/>
        </w:rPr>
      </w:pPr>
      <m:oMathPara>
        <m:oMath>
          <m:r>
            <w:rPr>
              <w:rFonts w:ascii="Cambria Math" w:hAnsi="Cambria Math"/>
              <w:sz w:val="28"/>
              <w:szCs w:val="28"/>
            </w:rPr>
            <m:t>М2=G*e*</m:t>
          </m:r>
          <m:func>
            <m:funcPr>
              <m:ctrlPr>
                <w:rPr>
                  <w:rFonts w:ascii="Cambria Math" w:hAnsi="Cambria Math"/>
                  <w:i/>
                  <w:sz w:val="28"/>
                  <w:szCs w:val="28"/>
                </w:rPr>
              </m:ctrlPr>
            </m:funcPr>
            <m:fName>
              <m:r>
                <m:rPr>
                  <m:sty m:val="p"/>
                </m:rPr>
                <w:rPr>
                  <w:rFonts w:ascii="Cambria Math" w:hAnsi="Cambria Math"/>
                  <w:sz w:val="28"/>
                  <w:szCs w:val="28"/>
                </w:rPr>
                <m:t>cos</m:t>
              </m:r>
            </m:fName>
            <m:e>
              <m:r>
                <w:rPr>
                  <w:rFonts w:ascii="Cambria Math" w:hAnsi="Cambria Math"/>
                  <w:sz w:val="28"/>
                  <w:szCs w:val="28"/>
                </w:rPr>
                <m:t>α</m:t>
              </m:r>
            </m:e>
          </m:func>
          <m:r>
            <w:rPr>
              <w:rFonts w:ascii="Cambria Math" w:hAnsi="Cambria Math"/>
              <w:sz w:val="28"/>
              <w:szCs w:val="28"/>
            </w:rPr>
            <m:t>=869.809 H*м</m:t>
          </m:r>
        </m:oMath>
      </m:oMathPara>
    </w:p>
    <w:p w:rsidR="00102928" w:rsidRPr="00E20D7E" w:rsidRDefault="00102928" w:rsidP="003964EB">
      <w:pPr>
        <w:spacing w:line="360" w:lineRule="auto"/>
        <w:ind w:firstLine="709"/>
        <w:jc w:val="both"/>
        <w:rPr>
          <w:sz w:val="28"/>
          <w:szCs w:val="28"/>
        </w:rPr>
      </w:pPr>
      <w:r w:rsidRPr="00E20D7E">
        <w:rPr>
          <w:sz w:val="28"/>
          <w:szCs w:val="28"/>
        </w:rPr>
        <w:t>Розрахуємо сумарний згинальний момент:</w:t>
      </w:r>
    </w:p>
    <w:p w:rsidR="00102928" w:rsidRPr="00E20D7E" w:rsidRDefault="00F65622" w:rsidP="003964EB">
      <w:pPr>
        <w:spacing w:line="360" w:lineRule="auto"/>
        <w:ind w:firstLine="709"/>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зг2</m:t>
              </m:r>
            </m:sub>
          </m:sSub>
          <m:r>
            <w:rPr>
              <w:rFonts w:ascii="Cambria Math" w:hAnsi="Cambria Math"/>
              <w:sz w:val="28"/>
              <w:szCs w:val="28"/>
            </w:rPr>
            <m:t>=</m:t>
          </m:r>
          <m:rad>
            <m:radPr>
              <m:degHide m:val="1"/>
              <m:ctrlPr>
                <w:rPr>
                  <w:rFonts w:ascii="Cambria Math" w:hAnsi="Cambria Math"/>
                  <w:i/>
                  <w:sz w:val="28"/>
                  <w:szCs w:val="28"/>
                </w:rPr>
              </m:ctrlPr>
            </m:radPr>
            <m:deg/>
            <m:e>
              <m:sSup>
                <m:sSupPr>
                  <m:ctrlPr>
                    <w:rPr>
                      <w:rFonts w:ascii="Cambria Math" w:hAnsi="Cambria Math"/>
                      <w:i/>
                      <w:sz w:val="28"/>
                      <w:szCs w:val="28"/>
                    </w:rPr>
                  </m:ctrlPr>
                </m:sSupPr>
                <m:e>
                  <m:r>
                    <w:rPr>
                      <w:rFonts w:ascii="Cambria Math" w:hAnsi="Cambria Math"/>
                      <w:sz w:val="28"/>
                      <w:szCs w:val="28"/>
                    </w:rPr>
                    <m:t>(М1+М2)</m:t>
                  </m:r>
                </m:e>
                <m:sup>
                  <m:r>
                    <w:rPr>
                      <w:rFonts w:ascii="Cambria Math" w:hAnsi="Cambria Math"/>
                      <w:sz w:val="28"/>
                      <w:szCs w:val="28"/>
                    </w:rPr>
                    <m:t>2</m:t>
                  </m:r>
                </m:sup>
              </m:sSup>
            </m:e>
          </m:rad>
          <m:r>
            <w:rPr>
              <w:rFonts w:ascii="Cambria Math" w:hAnsi="Cambria Math"/>
              <w:sz w:val="28"/>
              <w:szCs w:val="28"/>
            </w:rPr>
            <m:t>=6.297*</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3</m:t>
              </m:r>
            </m:sup>
          </m:sSup>
          <m:r>
            <w:rPr>
              <w:rFonts w:ascii="Cambria Math" w:hAnsi="Cambria Math"/>
              <w:sz w:val="28"/>
              <w:szCs w:val="28"/>
            </w:rPr>
            <m:t xml:space="preserve"> H*м</m:t>
          </m:r>
        </m:oMath>
      </m:oMathPara>
    </w:p>
    <w:p w:rsidR="00102928" w:rsidRPr="00E20D7E" w:rsidRDefault="00102928" w:rsidP="003964EB">
      <w:pPr>
        <w:spacing w:line="360" w:lineRule="auto"/>
        <w:ind w:firstLine="709"/>
        <w:jc w:val="both"/>
        <w:rPr>
          <w:sz w:val="28"/>
          <w:szCs w:val="28"/>
        </w:rPr>
      </w:pPr>
      <w:r w:rsidRPr="00E20D7E">
        <w:rPr>
          <w:sz w:val="28"/>
          <w:szCs w:val="28"/>
        </w:rPr>
        <w:t>Знайдемо еквівалентний момент у опорі А:</w:t>
      </w:r>
    </w:p>
    <w:p w:rsidR="00102928" w:rsidRPr="00E20D7E" w:rsidRDefault="00F65622" w:rsidP="003964EB">
      <w:pPr>
        <w:spacing w:line="360" w:lineRule="auto"/>
        <w:ind w:firstLine="709"/>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еквА2</m:t>
              </m:r>
            </m:sub>
          </m:sSub>
          <m:r>
            <w:rPr>
              <w:rFonts w:ascii="Cambria Math" w:hAnsi="Cambria Math"/>
              <w:sz w:val="28"/>
              <w:szCs w:val="28"/>
            </w:rPr>
            <m:t>=</m:t>
          </m:r>
          <m:rad>
            <m:radPr>
              <m:degHide m:val="1"/>
              <m:ctrlPr>
                <w:rPr>
                  <w:rFonts w:ascii="Cambria Math" w:hAnsi="Cambria Math"/>
                  <w:i/>
                  <w:sz w:val="28"/>
                  <w:szCs w:val="28"/>
                </w:rPr>
              </m:ctrlPr>
            </m:radPr>
            <m:deg/>
            <m:e>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зг2</m:t>
                      </m:r>
                    </m:sub>
                  </m:sSub>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тер2</m:t>
                      </m:r>
                    </m:sub>
                  </m:sSub>
                </m:e>
                <m:sup>
                  <m:r>
                    <w:rPr>
                      <w:rFonts w:ascii="Cambria Math" w:hAnsi="Cambria Math"/>
                      <w:sz w:val="28"/>
                      <w:szCs w:val="28"/>
                    </w:rPr>
                    <m:t>2</m:t>
                  </m:r>
                </m:sup>
              </m:sSup>
            </m:e>
          </m:rad>
          <m:r>
            <w:rPr>
              <w:rFonts w:ascii="Cambria Math" w:hAnsi="Cambria Math"/>
              <w:sz w:val="28"/>
              <w:szCs w:val="28"/>
            </w:rPr>
            <m:t>=6.297*</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3</m:t>
              </m:r>
            </m:sup>
          </m:sSup>
          <m:r>
            <w:rPr>
              <w:rFonts w:ascii="Cambria Math" w:hAnsi="Cambria Math"/>
              <w:sz w:val="28"/>
              <w:szCs w:val="28"/>
            </w:rPr>
            <m:t xml:space="preserve"> H*м</m:t>
          </m:r>
        </m:oMath>
      </m:oMathPara>
    </w:p>
    <w:p w:rsidR="00102928" w:rsidRPr="00E20D7E" w:rsidRDefault="00102928" w:rsidP="003964EB">
      <w:pPr>
        <w:spacing w:line="360" w:lineRule="auto"/>
        <w:ind w:firstLine="709"/>
        <w:jc w:val="both"/>
        <w:rPr>
          <w:sz w:val="28"/>
          <w:szCs w:val="28"/>
        </w:rPr>
      </w:pPr>
      <w:r w:rsidRPr="00E20D7E">
        <w:rPr>
          <w:sz w:val="28"/>
          <w:szCs w:val="28"/>
        </w:rPr>
        <w:t>Визначимо з умов міцності діаметр шпинделя в небезпечному перерізі А.</w:t>
      </w:r>
    </w:p>
    <w:p w:rsidR="00102928" w:rsidRPr="00E20D7E" w:rsidRDefault="00102928" w:rsidP="003964EB">
      <w:pPr>
        <w:spacing w:line="360" w:lineRule="auto"/>
        <w:jc w:val="both"/>
        <w:rPr>
          <w:i/>
          <w:sz w:val="28"/>
          <w:szCs w:val="28"/>
        </w:rPr>
      </w:pPr>
      <m:oMathPara>
        <m:oMathParaPr>
          <m:jc m:val="center"/>
        </m:oMathParaPr>
        <m:oMath>
          <m:r>
            <m:rPr>
              <m:sty m:val="p"/>
            </m:rPr>
            <w:rPr>
              <w:rFonts w:ascii="Cambria Math" w:hAnsi="Cambria Math"/>
              <w:sz w:val="28"/>
              <w:szCs w:val="28"/>
            </w:rPr>
            <m:t>dA2=</m:t>
          </m:r>
          <m:rad>
            <m:radPr>
              <m:ctrlPr>
                <w:rPr>
                  <w:rFonts w:ascii="Cambria Math" w:hAnsi="Cambria Math"/>
                  <w:sz w:val="28"/>
                  <w:szCs w:val="28"/>
                </w:rPr>
              </m:ctrlPr>
            </m:radPr>
            <m:deg>
              <m:r>
                <w:rPr>
                  <w:rFonts w:ascii="Cambria Math" w:hAnsi="Cambria Math"/>
                  <w:sz w:val="28"/>
                  <w:szCs w:val="28"/>
                </w:rPr>
                <m:t>3</m:t>
              </m:r>
            </m:deg>
            <m:e>
              <m:f>
                <m:fPr>
                  <m:ctrlPr>
                    <w:rPr>
                      <w:rFonts w:ascii="Cambria Math" w:hAnsi="Cambria Math"/>
                      <w:i/>
                      <w:sz w:val="28"/>
                      <w:szCs w:val="28"/>
                    </w:rPr>
                  </m:ctrlPr>
                </m:fPr>
                <m:num>
                  <m:r>
                    <w:rPr>
                      <w:rFonts w:ascii="Cambria Math" w:hAnsi="Cambria Math"/>
                      <w:sz w:val="28"/>
                      <w:szCs w:val="28"/>
                    </w:rPr>
                    <m:t>32*</m:t>
                  </m:r>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еквА2</m:t>
                      </m:r>
                    </m:sub>
                  </m:sSub>
                </m:num>
                <m:den>
                  <m:r>
                    <w:rPr>
                      <w:rFonts w:ascii="Cambria Math" w:hAnsi="Cambria Math"/>
                      <w:sz w:val="28"/>
                      <w:szCs w:val="28"/>
                    </w:rPr>
                    <m:t>π*</m:t>
                  </m:r>
                  <m:sSub>
                    <m:sSubPr>
                      <m:ctrlPr>
                        <w:rPr>
                          <w:rFonts w:ascii="Cambria Math" w:hAnsi="Cambria Math"/>
                          <w:i/>
                          <w:sz w:val="28"/>
                          <w:szCs w:val="28"/>
                        </w:rPr>
                      </m:ctrlPr>
                    </m:sSubPr>
                    <m:e>
                      <m:r>
                        <w:rPr>
                          <w:rFonts w:ascii="Cambria Math" w:hAnsi="Cambria Math"/>
                          <w:sz w:val="28"/>
                          <w:szCs w:val="28"/>
                        </w:rPr>
                        <m:t>σ</m:t>
                      </m:r>
                    </m:e>
                    <m:sub>
                      <m:r>
                        <w:rPr>
                          <w:rFonts w:ascii="Cambria Math" w:hAnsi="Cambria Math"/>
                          <w:sz w:val="28"/>
                          <w:szCs w:val="28"/>
                        </w:rPr>
                        <m:t>Д</m:t>
                      </m:r>
                    </m:sub>
                  </m:sSub>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6</m:t>
                      </m:r>
                    </m:sup>
                  </m:sSup>
                </m:den>
              </m:f>
            </m:e>
          </m:rad>
          <m:r>
            <w:rPr>
              <w:rFonts w:ascii="Cambria Math" w:hAnsi="Cambria Math"/>
              <w:sz w:val="28"/>
              <w:szCs w:val="28"/>
            </w:rPr>
            <m:t>=0.077 м</m:t>
          </m:r>
        </m:oMath>
      </m:oMathPara>
    </w:p>
    <w:p w:rsidR="00102928" w:rsidRPr="00E20D7E" w:rsidRDefault="00A31728" w:rsidP="003964EB">
      <w:pPr>
        <w:spacing w:line="360" w:lineRule="auto"/>
        <w:ind w:firstLine="709"/>
        <w:jc w:val="both"/>
        <w:rPr>
          <w:sz w:val="28"/>
          <w:szCs w:val="28"/>
        </w:rPr>
      </w:pPr>
      <w:r w:rsidRPr="00E20D7E">
        <w:rPr>
          <w:sz w:val="28"/>
          <w:szCs w:val="28"/>
        </w:rPr>
        <w:t>Отже приймаємо:</w:t>
      </w:r>
    </w:p>
    <w:p w:rsidR="00102928" w:rsidRPr="00E20D7E" w:rsidRDefault="00102928" w:rsidP="003964EB">
      <w:pPr>
        <w:spacing w:line="360" w:lineRule="auto"/>
        <w:ind w:firstLine="709"/>
        <w:jc w:val="both"/>
        <w:rPr>
          <w:i/>
          <w:sz w:val="28"/>
          <w:szCs w:val="28"/>
        </w:rPr>
      </w:pPr>
      <m:oMath>
        <m:r>
          <m:rPr>
            <m:sty m:val="p"/>
          </m:rPr>
          <w:rPr>
            <w:rFonts w:ascii="Cambria Math" w:hAnsi="Cambria Math"/>
            <w:sz w:val="28"/>
            <w:szCs w:val="28"/>
          </w:rPr>
          <m:t>dA2=77 мм</m:t>
        </m:r>
      </m:oMath>
      <w:r w:rsidRPr="00E20D7E">
        <w:rPr>
          <w:i/>
          <w:sz w:val="28"/>
          <w:szCs w:val="28"/>
        </w:rPr>
        <w:t xml:space="preserve">     </w:t>
      </w:r>
      <m:oMath>
        <m:r>
          <m:rPr>
            <m:sty m:val="p"/>
          </m:rPr>
          <w:rPr>
            <w:rFonts w:ascii="Cambria Math" w:hAnsi="Cambria Math"/>
            <w:sz w:val="28"/>
            <w:szCs w:val="28"/>
          </w:rPr>
          <m:t>dВ2=77 мм</m:t>
        </m:r>
      </m:oMath>
      <w:r w:rsidRPr="00E20D7E">
        <w:rPr>
          <w:i/>
          <w:sz w:val="28"/>
          <w:szCs w:val="28"/>
        </w:rPr>
        <w:t xml:space="preserve">      </w:t>
      </w:r>
      <m:oMath>
        <m:r>
          <m:rPr>
            <m:sty m:val="p"/>
          </m:rPr>
          <w:rPr>
            <w:rFonts w:ascii="Cambria Math" w:hAnsi="Cambria Math"/>
            <w:sz w:val="28"/>
            <w:szCs w:val="28"/>
          </w:rPr>
          <m:t>dС2=77 мм</m:t>
        </m:r>
      </m:oMath>
    </w:p>
    <w:p w:rsidR="0016600A" w:rsidRDefault="0016600A" w:rsidP="003964EB">
      <w:pPr>
        <w:spacing w:line="360" w:lineRule="auto"/>
        <w:ind w:firstLine="709"/>
        <w:jc w:val="both"/>
        <w:rPr>
          <w:sz w:val="28"/>
          <w:szCs w:val="28"/>
        </w:rPr>
      </w:pPr>
    </w:p>
    <w:p w:rsidR="0016600A" w:rsidRDefault="0016600A" w:rsidP="003964EB">
      <w:pPr>
        <w:spacing w:line="360" w:lineRule="auto"/>
        <w:ind w:firstLine="709"/>
        <w:jc w:val="both"/>
        <w:rPr>
          <w:sz w:val="28"/>
          <w:szCs w:val="28"/>
        </w:rPr>
      </w:pPr>
    </w:p>
    <w:p w:rsidR="0016600A" w:rsidRDefault="0016600A" w:rsidP="003964EB">
      <w:pPr>
        <w:spacing w:line="360" w:lineRule="auto"/>
        <w:ind w:firstLine="709"/>
        <w:jc w:val="both"/>
        <w:rPr>
          <w:sz w:val="28"/>
          <w:szCs w:val="28"/>
        </w:rPr>
      </w:pPr>
    </w:p>
    <w:p w:rsidR="00102928" w:rsidRPr="00E20D7E" w:rsidRDefault="00A31728" w:rsidP="003964EB">
      <w:pPr>
        <w:spacing w:line="360" w:lineRule="auto"/>
        <w:ind w:firstLine="709"/>
        <w:jc w:val="both"/>
        <w:rPr>
          <w:sz w:val="28"/>
          <w:szCs w:val="28"/>
        </w:rPr>
      </w:pPr>
      <w:r w:rsidRPr="00E20D7E">
        <w:rPr>
          <w:sz w:val="28"/>
          <w:szCs w:val="28"/>
        </w:rPr>
        <w:lastRenderedPageBreak/>
        <w:t>Визначимо остаточний максимальний крутний момент, з урахуванням отриманих розрахункових даних:</w:t>
      </w:r>
    </w:p>
    <w:p w:rsidR="00A31728" w:rsidRPr="00E20D7E" w:rsidRDefault="00F65622" w:rsidP="003964EB">
      <w:pPr>
        <w:spacing w:line="360" w:lineRule="auto"/>
        <w:ind w:firstLine="709"/>
        <w:jc w:val="both"/>
        <w:rPr>
          <w:i/>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тер2</m:t>
              </m:r>
            </m:sub>
          </m:sSub>
          <m:r>
            <w:rPr>
              <w:rFonts w:ascii="Cambria Math" w:hAnsi="Cambria Math"/>
              <w:sz w:val="28"/>
              <w:szCs w:val="28"/>
            </w:rPr>
            <m:t>=0.5*f*</m:t>
          </m:r>
          <m:d>
            <m:dPr>
              <m:ctrlPr>
                <w:rPr>
                  <w:rFonts w:ascii="Cambria Math" w:hAnsi="Cambria Math"/>
                  <w:i/>
                  <w:sz w:val="28"/>
                  <w:szCs w:val="28"/>
                </w:rPr>
              </m:ctrlPr>
            </m:dPr>
            <m:e>
              <m:r>
                <w:rPr>
                  <w:rFonts w:ascii="Cambria Math" w:hAnsi="Cambria Math"/>
                  <w:sz w:val="28"/>
                  <w:szCs w:val="28"/>
                </w:rPr>
                <m:t>A1*</m:t>
              </m:r>
              <m:r>
                <m:rPr>
                  <m:sty m:val="p"/>
                </m:rPr>
                <w:rPr>
                  <w:rFonts w:ascii="Cambria Math" w:hAnsi="Cambria Math"/>
                  <w:sz w:val="28"/>
                  <w:szCs w:val="28"/>
                </w:rPr>
                <m:t>dA1+В1*dВ1</m:t>
              </m:r>
              <m:ctrlPr>
                <w:rPr>
                  <w:rFonts w:ascii="Cambria Math" w:hAnsi="Cambria Math"/>
                  <w:sz w:val="28"/>
                  <w:szCs w:val="28"/>
                </w:rPr>
              </m:ctrlPr>
            </m:e>
          </m:d>
          <m:r>
            <m:rPr>
              <m:sty m:val="p"/>
            </m:rP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-3</m:t>
              </m:r>
            </m:sup>
          </m:sSup>
          <m:r>
            <w:rPr>
              <w:rFonts w:ascii="Cambria Math" w:hAnsi="Cambria Math"/>
              <w:sz w:val="28"/>
              <w:szCs w:val="28"/>
            </w:rPr>
            <m:t>+0.5C1*</m:t>
          </m:r>
          <m:r>
            <m:rPr>
              <m:sty m:val="p"/>
            </m:rPr>
            <w:rPr>
              <w:rFonts w:ascii="Cambria Math" w:hAnsi="Cambria Math"/>
              <w:sz w:val="28"/>
              <w:szCs w:val="28"/>
            </w:rPr>
            <m:t>dС1*</m:t>
          </m:r>
          <m:sSub>
            <m:sSubPr>
              <m:ctrlPr>
                <w:rPr>
                  <w:rFonts w:ascii="Cambria Math" w:hAnsi="Cambria Math"/>
                  <w:sz w:val="28"/>
                  <w:szCs w:val="28"/>
                </w:rPr>
              </m:ctrlPr>
            </m:sSubPr>
            <m:e>
              <m:r>
                <w:rPr>
                  <w:rFonts w:ascii="Cambria Math" w:hAnsi="Cambria Math"/>
                  <w:sz w:val="28"/>
                  <w:szCs w:val="28"/>
                </w:rPr>
                <m:t>f</m:t>
              </m:r>
            </m:e>
            <m:sub>
              <m:r>
                <w:rPr>
                  <w:rFonts w:ascii="Cambria Math" w:hAnsi="Cambria Math"/>
                  <w:sz w:val="28"/>
                  <w:szCs w:val="28"/>
                </w:rPr>
                <m:t>уп</m:t>
              </m:r>
            </m:sub>
          </m:sSub>
          <m:r>
            <m:rPr>
              <m:sty m:val="p"/>
            </m:rP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-3</m:t>
              </m:r>
            </m:sup>
          </m:sSup>
          <m:r>
            <w:rPr>
              <w:rFonts w:ascii="Cambria Math" w:hAnsi="Cambria Math"/>
              <w:sz w:val="28"/>
              <w:szCs w:val="28"/>
            </w:rPr>
            <m:t xml:space="preserve">=117.109 H*м </m:t>
          </m:r>
        </m:oMath>
      </m:oMathPara>
    </w:p>
    <w:p w:rsidR="00A31728" w:rsidRPr="00E20D7E" w:rsidRDefault="00F65622" w:rsidP="003964EB">
      <w:pPr>
        <w:spacing w:line="360" w:lineRule="auto"/>
        <w:jc w:val="both"/>
        <w:rPr>
          <w:i/>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кр</m:t>
              </m:r>
            </m:sub>
          </m:sSub>
          <m:r>
            <w:rPr>
              <w:rFonts w:ascii="Cambria Math" w:hAnsi="Cambria Math"/>
              <w:sz w:val="28"/>
              <w:szCs w:val="28"/>
            </w:rPr>
            <m:t>=G*e*</m:t>
          </m:r>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тер2</m:t>
              </m:r>
            </m:sub>
          </m:sSub>
          <m:r>
            <w:rPr>
              <w:rFonts w:ascii="Cambria Math" w:hAnsi="Cambria Math"/>
              <w:sz w:val="28"/>
              <w:szCs w:val="28"/>
            </w:rPr>
            <m:t>=1.304*</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3</m:t>
              </m:r>
            </m:sup>
          </m:sSup>
          <m:r>
            <w:rPr>
              <w:rFonts w:ascii="Cambria Math" w:hAnsi="Cambria Math"/>
              <w:sz w:val="28"/>
              <w:szCs w:val="28"/>
            </w:rPr>
            <m:t xml:space="preserve"> H*м</m:t>
          </m:r>
        </m:oMath>
      </m:oMathPara>
    </w:p>
    <w:p w:rsidR="00A31728" w:rsidRPr="00E20D7E" w:rsidRDefault="00A31728" w:rsidP="003964EB">
      <w:pPr>
        <w:spacing w:line="360" w:lineRule="auto"/>
        <w:ind w:firstLine="709"/>
        <w:jc w:val="both"/>
        <w:rPr>
          <w:sz w:val="28"/>
          <w:szCs w:val="28"/>
        </w:rPr>
      </w:pPr>
      <w:r w:rsidRPr="00E20D7E">
        <w:rPr>
          <w:sz w:val="28"/>
          <w:szCs w:val="28"/>
        </w:rPr>
        <w:t>Розрахуємо потужність двигуна, задавши частоту обертання планшайби:</w:t>
      </w:r>
    </w:p>
    <w:p w:rsidR="00A31728" w:rsidRPr="00E20D7E" w:rsidRDefault="00A31728" w:rsidP="003964EB">
      <w:pPr>
        <w:spacing w:line="360" w:lineRule="auto"/>
        <w:ind w:firstLine="709"/>
        <w:jc w:val="both"/>
        <w:rPr>
          <w:sz w:val="28"/>
          <w:szCs w:val="28"/>
        </w:rPr>
      </w:pPr>
      <m:oMathPara>
        <m:oMath>
          <m:r>
            <w:rPr>
              <w:rFonts w:ascii="Cambria Math" w:hAnsi="Cambria Math"/>
              <w:sz w:val="28"/>
              <w:szCs w:val="28"/>
            </w:rPr>
            <m:t>N=</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кр</m:t>
                  </m:r>
                </m:sub>
              </m:sSub>
              <m:r>
                <w:rPr>
                  <w:rFonts w:ascii="Cambria Math" w:hAnsi="Cambria Math"/>
                  <w:sz w:val="28"/>
                  <w:szCs w:val="28"/>
                </w:rPr>
                <m:t>*2*π*n</m:t>
              </m:r>
            </m:num>
            <m:den>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об</m:t>
                  </m:r>
                </m:sub>
              </m:sSub>
            </m:den>
          </m:f>
          <m:r>
            <w:rPr>
              <w:rFonts w:ascii="Cambria Math" w:hAnsi="Cambria Math"/>
              <w:sz w:val="28"/>
              <w:szCs w:val="28"/>
            </w:rPr>
            <m:t>=1.219</m:t>
          </m:r>
          <m:r>
            <m:rPr>
              <m:sty m:val="p"/>
            </m:rP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3</m:t>
              </m:r>
            </m:sup>
          </m:sSup>
          <m:r>
            <w:rPr>
              <w:rFonts w:ascii="Cambria Math" w:hAnsi="Cambria Math"/>
              <w:sz w:val="28"/>
              <w:szCs w:val="28"/>
            </w:rPr>
            <m:t xml:space="preserve"> Вт</m:t>
          </m:r>
        </m:oMath>
      </m:oMathPara>
    </w:p>
    <w:p w:rsidR="0052596B" w:rsidRPr="00E20D7E" w:rsidRDefault="0052596B" w:rsidP="00996504">
      <w:pPr>
        <w:spacing w:line="360" w:lineRule="auto"/>
        <w:jc w:val="both"/>
        <w:rPr>
          <w:sz w:val="28"/>
          <w:szCs w:val="28"/>
        </w:rPr>
      </w:pPr>
      <w:r w:rsidRPr="00E20D7E">
        <w:rPr>
          <w:sz w:val="28"/>
          <w:szCs w:val="28"/>
        </w:rPr>
        <w:t>Виходячи з розрахунку обираємо двигун АИР80А2 потужністю 1.5 кВт.</w:t>
      </w:r>
    </w:p>
    <w:p w:rsidR="00237144" w:rsidRPr="009B3770" w:rsidRDefault="0052596B" w:rsidP="00996504">
      <w:pPr>
        <w:spacing w:line="360" w:lineRule="auto"/>
        <w:jc w:val="both"/>
        <w:rPr>
          <w:rFonts w:eastAsia="Calibri"/>
          <w:b/>
          <w:bCs/>
          <w:sz w:val="28"/>
          <w:szCs w:val="28"/>
          <w:lang w:eastAsia="en-US"/>
        </w:rPr>
      </w:pPr>
      <w:r w:rsidRPr="00E20D7E">
        <w:rPr>
          <w:rFonts w:eastAsia="Calibri"/>
          <w:b/>
          <w:bCs/>
          <w:sz w:val="28"/>
          <w:szCs w:val="28"/>
          <w:lang w:eastAsia="en-US"/>
        </w:rPr>
        <w:br w:type="page"/>
      </w:r>
    </w:p>
    <w:p w:rsidR="002C3A84" w:rsidRDefault="00627955" w:rsidP="009B3770">
      <w:pPr>
        <w:spacing w:line="360" w:lineRule="auto"/>
        <w:ind w:firstLine="567"/>
        <w:jc w:val="center"/>
        <w:outlineLvl w:val="0"/>
        <w:rPr>
          <w:b/>
          <w:bCs/>
          <w:sz w:val="28"/>
          <w:szCs w:val="28"/>
          <w:lang w:eastAsia="en-US"/>
        </w:rPr>
      </w:pPr>
      <w:bookmarkStart w:id="21" w:name="_Toc58175748"/>
      <w:r>
        <w:rPr>
          <w:b/>
          <w:bCs/>
          <w:sz w:val="28"/>
          <w:szCs w:val="28"/>
          <w:lang w:eastAsia="en-US"/>
        </w:rPr>
        <w:lastRenderedPageBreak/>
        <w:t>4</w:t>
      </w:r>
      <w:r w:rsidR="00237144" w:rsidRPr="00E20D7E">
        <w:rPr>
          <w:b/>
          <w:bCs/>
          <w:sz w:val="28"/>
          <w:szCs w:val="28"/>
          <w:lang w:eastAsia="en-US"/>
        </w:rPr>
        <w:t xml:space="preserve">. </w:t>
      </w:r>
      <w:bookmarkEnd w:id="21"/>
      <w:r>
        <w:rPr>
          <w:b/>
          <w:bCs/>
          <w:sz w:val="28"/>
          <w:szCs w:val="28"/>
          <w:lang w:eastAsia="en-US"/>
        </w:rPr>
        <w:t>Планування виробничої дільниці складання-зварювання</w:t>
      </w:r>
    </w:p>
    <w:p w:rsidR="009B3770" w:rsidRPr="009B3770" w:rsidRDefault="009B3770" w:rsidP="009B3770">
      <w:pPr>
        <w:spacing w:line="360" w:lineRule="auto"/>
        <w:ind w:firstLine="567"/>
        <w:jc w:val="both"/>
        <w:outlineLvl w:val="0"/>
        <w:rPr>
          <w:bCs/>
          <w:sz w:val="28"/>
          <w:szCs w:val="28"/>
          <w:lang w:eastAsia="en-US"/>
        </w:rPr>
      </w:pPr>
      <w:r w:rsidRPr="009B3770">
        <w:rPr>
          <w:bCs/>
          <w:sz w:val="28"/>
          <w:szCs w:val="28"/>
          <w:lang w:eastAsia="en-US"/>
        </w:rPr>
        <w:t>Починати планування</w:t>
      </w:r>
      <w:r>
        <w:rPr>
          <w:bCs/>
          <w:sz w:val="28"/>
          <w:szCs w:val="28"/>
          <w:lang w:eastAsia="en-US"/>
        </w:rPr>
        <w:t xml:space="preserve"> виробничої дільниці потрібно з визначення типу виробництва бо від цього залежить багато факторів. Для цього потрібного розрахувати річну масу випуску зварної конструкції. </w:t>
      </w:r>
      <w:r>
        <w:rPr>
          <w:sz w:val="28"/>
          <w:szCs w:val="28"/>
        </w:rPr>
        <w:t xml:space="preserve">Маса корпусу кожухотрубного </w:t>
      </w:r>
      <w:r w:rsidR="00F75BAC">
        <w:rPr>
          <w:color w:val="000000"/>
          <w:sz w:val="28"/>
          <w:szCs w:val="28"/>
        </w:rPr>
        <w:t>теплообмінника</w:t>
      </w:r>
      <w:r>
        <w:rPr>
          <w:sz w:val="28"/>
          <w:szCs w:val="28"/>
        </w:rPr>
        <w:t xml:space="preserve"> становить 1300 кг, а прогнозований річний випуск 2000 шт.</w:t>
      </w:r>
    </w:p>
    <w:p w:rsidR="009B3770" w:rsidRDefault="009B3770" w:rsidP="009B3770">
      <w:pPr>
        <w:spacing w:line="360" w:lineRule="auto"/>
        <w:jc w:val="both"/>
        <w:rPr>
          <w:sz w:val="28"/>
          <w:szCs w:val="28"/>
        </w:rPr>
      </w:pPr>
      <w:r>
        <w:rPr>
          <w:sz w:val="28"/>
          <w:szCs w:val="28"/>
        </w:rPr>
        <w:tab/>
        <w:t xml:space="preserve">Маса річного випуску зварної конструкції : </w:t>
      </w:r>
    </w:p>
    <w:p w:rsidR="009B3770" w:rsidRDefault="009B3770" w:rsidP="009B3770">
      <w:pPr>
        <w:spacing w:line="360" w:lineRule="auto"/>
        <w:jc w:val="center"/>
        <w:rPr>
          <w:sz w:val="28"/>
          <w:szCs w:val="28"/>
        </w:rPr>
      </w:pPr>
      <w:r>
        <w:rPr>
          <w:sz w:val="28"/>
          <w:szCs w:val="28"/>
        </w:rPr>
        <w:t>Мр = 1300*2000 = 2600000 кг</w:t>
      </w:r>
    </w:p>
    <w:p w:rsidR="009B3770" w:rsidRDefault="009B3770" w:rsidP="009B3770">
      <w:pPr>
        <w:spacing w:line="360" w:lineRule="auto"/>
        <w:rPr>
          <w:sz w:val="28"/>
          <w:szCs w:val="28"/>
        </w:rPr>
      </w:pPr>
      <w:r>
        <w:rPr>
          <w:sz w:val="28"/>
          <w:szCs w:val="28"/>
        </w:rPr>
        <w:tab/>
        <w:t>Розрахувавши масу річного випуску обираємо тип виробництва користуючись таблицею 4.1.</w:t>
      </w:r>
    </w:p>
    <w:p w:rsidR="00B76E27" w:rsidRDefault="009B3770" w:rsidP="00B76E27">
      <w:pPr>
        <w:spacing w:line="360" w:lineRule="auto"/>
        <w:jc w:val="center"/>
        <w:rPr>
          <w:sz w:val="28"/>
          <w:szCs w:val="28"/>
        </w:rPr>
      </w:pPr>
      <w:r>
        <w:rPr>
          <w:sz w:val="28"/>
          <w:szCs w:val="28"/>
        </w:rPr>
        <w:t>Таблиця 4.1. Залежність типу виробництва від випуску продукції і її маси</w:t>
      </w:r>
    </w:p>
    <w:tbl>
      <w:tblPr>
        <w:tblStyle w:val="aa"/>
        <w:tblW w:w="9634" w:type="dxa"/>
        <w:tblLook w:val="04A0" w:firstRow="1" w:lastRow="0" w:firstColumn="1" w:lastColumn="0" w:noHBand="0" w:noVBand="1"/>
      </w:tblPr>
      <w:tblGrid>
        <w:gridCol w:w="1484"/>
        <w:gridCol w:w="1022"/>
        <w:gridCol w:w="964"/>
        <w:gridCol w:w="1203"/>
        <w:gridCol w:w="1195"/>
        <w:gridCol w:w="964"/>
        <w:gridCol w:w="1032"/>
        <w:gridCol w:w="854"/>
        <w:gridCol w:w="916"/>
      </w:tblGrid>
      <w:tr w:rsidR="009B3770" w:rsidTr="00B76E27">
        <w:tc>
          <w:tcPr>
            <w:tcW w:w="1484" w:type="dxa"/>
            <w:vMerge w:val="restart"/>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Маса одного комплекту зварних вузлів, кг</w:t>
            </w:r>
          </w:p>
        </w:tc>
        <w:tc>
          <w:tcPr>
            <w:tcW w:w="8150" w:type="dxa"/>
            <w:gridSpan w:val="8"/>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Річний випуск по виробництвам</w:t>
            </w:r>
          </w:p>
        </w:tc>
      </w:tr>
      <w:tr w:rsidR="009B3770" w:rsidTr="00B76E27">
        <w:tc>
          <w:tcPr>
            <w:tcW w:w="1484" w:type="dxa"/>
            <w:vMerge/>
          </w:tcPr>
          <w:p w:rsidR="009B3770" w:rsidRPr="00B76E27" w:rsidRDefault="009B3770" w:rsidP="0020138D">
            <w:pPr>
              <w:spacing w:line="360" w:lineRule="auto"/>
              <w:jc w:val="center"/>
              <w:rPr>
                <w:rFonts w:ascii="Times New Roman" w:hAnsi="Times New Roman"/>
              </w:rPr>
            </w:pPr>
          </w:p>
        </w:tc>
        <w:tc>
          <w:tcPr>
            <w:tcW w:w="1986" w:type="dxa"/>
            <w:gridSpan w:val="2"/>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Одиничне,</w:t>
            </w:r>
          </w:p>
          <w:p w:rsidR="009B3770" w:rsidRPr="00B76E27" w:rsidRDefault="009B3770" w:rsidP="0020138D">
            <w:pPr>
              <w:spacing w:line="360" w:lineRule="auto"/>
              <w:jc w:val="center"/>
              <w:rPr>
                <w:rFonts w:ascii="Times New Roman" w:hAnsi="Times New Roman"/>
              </w:rPr>
            </w:pPr>
            <w:r w:rsidRPr="00B76E27">
              <w:rPr>
                <w:rFonts w:ascii="Times New Roman" w:hAnsi="Times New Roman"/>
              </w:rPr>
              <w:t>дрібносерійне</w:t>
            </w:r>
          </w:p>
        </w:tc>
        <w:tc>
          <w:tcPr>
            <w:tcW w:w="2398" w:type="dxa"/>
            <w:gridSpan w:val="2"/>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серійне</w:t>
            </w:r>
          </w:p>
        </w:tc>
        <w:tc>
          <w:tcPr>
            <w:tcW w:w="1996" w:type="dxa"/>
            <w:gridSpan w:val="2"/>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крупносерійне</w:t>
            </w:r>
          </w:p>
        </w:tc>
        <w:tc>
          <w:tcPr>
            <w:tcW w:w="1770" w:type="dxa"/>
            <w:gridSpan w:val="2"/>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масове</w:t>
            </w:r>
          </w:p>
        </w:tc>
      </w:tr>
      <w:tr w:rsidR="00B76E27" w:rsidTr="00B76E27">
        <w:tc>
          <w:tcPr>
            <w:tcW w:w="1484" w:type="dxa"/>
            <w:vMerge/>
          </w:tcPr>
          <w:p w:rsidR="009B3770" w:rsidRPr="00B76E27" w:rsidRDefault="009B3770" w:rsidP="0020138D">
            <w:pPr>
              <w:spacing w:line="360" w:lineRule="auto"/>
              <w:jc w:val="center"/>
              <w:rPr>
                <w:rFonts w:ascii="Times New Roman" w:hAnsi="Times New Roman"/>
              </w:rPr>
            </w:pPr>
          </w:p>
        </w:tc>
        <w:tc>
          <w:tcPr>
            <w:tcW w:w="1022"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Тис.т</w:t>
            </w:r>
          </w:p>
        </w:tc>
        <w:tc>
          <w:tcPr>
            <w:tcW w:w="964"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Тис. шт</w:t>
            </w:r>
          </w:p>
        </w:tc>
        <w:tc>
          <w:tcPr>
            <w:tcW w:w="1203"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Тис.т</w:t>
            </w:r>
          </w:p>
        </w:tc>
        <w:tc>
          <w:tcPr>
            <w:tcW w:w="1195"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Тис. шт</w:t>
            </w:r>
          </w:p>
        </w:tc>
        <w:tc>
          <w:tcPr>
            <w:tcW w:w="964"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Тис.т</w:t>
            </w:r>
          </w:p>
        </w:tc>
        <w:tc>
          <w:tcPr>
            <w:tcW w:w="1032"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Тис. шт</w:t>
            </w:r>
          </w:p>
        </w:tc>
        <w:tc>
          <w:tcPr>
            <w:tcW w:w="854"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Тис.т</w:t>
            </w:r>
          </w:p>
        </w:tc>
        <w:tc>
          <w:tcPr>
            <w:tcW w:w="916"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Тис. шт</w:t>
            </w:r>
          </w:p>
        </w:tc>
      </w:tr>
      <w:tr w:rsidR="009B3770" w:rsidTr="00B76E27">
        <w:tc>
          <w:tcPr>
            <w:tcW w:w="1484"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До 25</w:t>
            </w:r>
          </w:p>
        </w:tc>
        <w:tc>
          <w:tcPr>
            <w:tcW w:w="1022"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До 0.125</w:t>
            </w:r>
          </w:p>
        </w:tc>
        <w:tc>
          <w:tcPr>
            <w:tcW w:w="964"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До 5</w:t>
            </w:r>
          </w:p>
        </w:tc>
        <w:tc>
          <w:tcPr>
            <w:tcW w:w="1203"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0.125-5</w:t>
            </w:r>
          </w:p>
        </w:tc>
        <w:tc>
          <w:tcPr>
            <w:tcW w:w="1195"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5-200</w:t>
            </w:r>
          </w:p>
        </w:tc>
        <w:tc>
          <w:tcPr>
            <w:tcW w:w="964"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5-10</w:t>
            </w:r>
          </w:p>
        </w:tc>
        <w:tc>
          <w:tcPr>
            <w:tcW w:w="1032"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200-400</w:t>
            </w:r>
          </w:p>
        </w:tc>
        <w:tc>
          <w:tcPr>
            <w:tcW w:w="854"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10</w:t>
            </w:r>
          </w:p>
        </w:tc>
        <w:tc>
          <w:tcPr>
            <w:tcW w:w="916"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400</w:t>
            </w:r>
          </w:p>
        </w:tc>
      </w:tr>
      <w:tr w:rsidR="009B3770" w:rsidTr="00B76E27">
        <w:tc>
          <w:tcPr>
            <w:tcW w:w="1484"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25-100</w:t>
            </w:r>
          </w:p>
        </w:tc>
        <w:tc>
          <w:tcPr>
            <w:tcW w:w="1022"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0.2</w:t>
            </w:r>
          </w:p>
        </w:tc>
        <w:tc>
          <w:tcPr>
            <w:tcW w:w="964"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2-8</w:t>
            </w:r>
          </w:p>
        </w:tc>
        <w:tc>
          <w:tcPr>
            <w:tcW w:w="1203"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0.2-10</w:t>
            </w:r>
          </w:p>
        </w:tc>
        <w:tc>
          <w:tcPr>
            <w:tcW w:w="1195"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2-100</w:t>
            </w:r>
          </w:p>
        </w:tc>
        <w:tc>
          <w:tcPr>
            <w:tcW w:w="964"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1—20</w:t>
            </w:r>
          </w:p>
        </w:tc>
        <w:tc>
          <w:tcPr>
            <w:tcW w:w="1032"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130-800</w:t>
            </w:r>
          </w:p>
        </w:tc>
        <w:tc>
          <w:tcPr>
            <w:tcW w:w="854"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20</w:t>
            </w:r>
          </w:p>
        </w:tc>
        <w:tc>
          <w:tcPr>
            <w:tcW w:w="916"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200</w:t>
            </w:r>
          </w:p>
        </w:tc>
      </w:tr>
      <w:tr w:rsidR="009B3770" w:rsidTr="00B76E27">
        <w:tc>
          <w:tcPr>
            <w:tcW w:w="1484"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100-500</w:t>
            </w:r>
          </w:p>
        </w:tc>
        <w:tc>
          <w:tcPr>
            <w:tcW w:w="1022"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0.25</w:t>
            </w:r>
          </w:p>
        </w:tc>
        <w:tc>
          <w:tcPr>
            <w:tcW w:w="964"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0.5-2.5</w:t>
            </w:r>
          </w:p>
        </w:tc>
        <w:tc>
          <w:tcPr>
            <w:tcW w:w="1203"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0.25-15</w:t>
            </w:r>
          </w:p>
        </w:tc>
        <w:tc>
          <w:tcPr>
            <w:tcW w:w="1195"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0.5-150</w:t>
            </w:r>
          </w:p>
        </w:tc>
        <w:tc>
          <w:tcPr>
            <w:tcW w:w="964"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15-35</w:t>
            </w:r>
          </w:p>
        </w:tc>
        <w:tc>
          <w:tcPr>
            <w:tcW w:w="1032"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30-350</w:t>
            </w:r>
          </w:p>
        </w:tc>
        <w:tc>
          <w:tcPr>
            <w:tcW w:w="854"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35</w:t>
            </w:r>
          </w:p>
        </w:tc>
        <w:tc>
          <w:tcPr>
            <w:tcW w:w="916"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70</w:t>
            </w:r>
          </w:p>
        </w:tc>
      </w:tr>
      <w:tr w:rsidR="009B3770" w:rsidTr="00B76E27">
        <w:tc>
          <w:tcPr>
            <w:tcW w:w="1484"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500-1000</w:t>
            </w:r>
          </w:p>
        </w:tc>
        <w:tc>
          <w:tcPr>
            <w:tcW w:w="1022"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0.3</w:t>
            </w:r>
          </w:p>
        </w:tc>
        <w:tc>
          <w:tcPr>
            <w:tcW w:w="964"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0.3-0.6</w:t>
            </w:r>
          </w:p>
        </w:tc>
        <w:tc>
          <w:tcPr>
            <w:tcW w:w="1203"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0.3-5</w:t>
            </w:r>
          </w:p>
        </w:tc>
        <w:tc>
          <w:tcPr>
            <w:tcW w:w="1195"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0.3-10</w:t>
            </w:r>
          </w:p>
        </w:tc>
        <w:tc>
          <w:tcPr>
            <w:tcW w:w="964"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5-50</w:t>
            </w:r>
          </w:p>
        </w:tc>
        <w:tc>
          <w:tcPr>
            <w:tcW w:w="1032"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5-100</w:t>
            </w:r>
          </w:p>
        </w:tc>
        <w:tc>
          <w:tcPr>
            <w:tcW w:w="854"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50</w:t>
            </w:r>
          </w:p>
        </w:tc>
        <w:tc>
          <w:tcPr>
            <w:tcW w:w="916"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50</w:t>
            </w:r>
          </w:p>
        </w:tc>
      </w:tr>
      <w:tr w:rsidR="009B3770" w:rsidTr="00B76E27">
        <w:tc>
          <w:tcPr>
            <w:tcW w:w="1484"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1000-5000</w:t>
            </w:r>
          </w:p>
        </w:tc>
        <w:tc>
          <w:tcPr>
            <w:tcW w:w="1022"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1</w:t>
            </w:r>
          </w:p>
        </w:tc>
        <w:tc>
          <w:tcPr>
            <w:tcW w:w="964"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0.2-1</w:t>
            </w:r>
          </w:p>
        </w:tc>
        <w:tc>
          <w:tcPr>
            <w:tcW w:w="1203"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1-17.5</w:t>
            </w:r>
          </w:p>
        </w:tc>
        <w:tc>
          <w:tcPr>
            <w:tcW w:w="1195"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0.2-17.5</w:t>
            </w:r>
          </w:p>
        </w:tc>
        <w:tc>
          <w:tcPr>
            <w:tcW w:w="964"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17.5-125</w:t>
            </w:r>
          </w:p>
        </w:tc>
        <w:tc>
          <w:tcPr>
            <w:tcW w:w="1032"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3.5-125</w:t>
            </w:r>
          </w:p>
        </w:tc>
        <w:tc>
          <w:tcPr>
            <w:tcW w:w="854"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125</w:t>
            </w:r>
          </w:p>
        </w:tc>
        <w:tc>
          <w:tcPr>
            <w:tcW w:w="916"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25</w:t>
            </w:r>
          </w:p>
        </w:tc>
      </w:tr>
      <w:tr w:rsidR="009B3770" w:rsidTr="00B76E27">
        <w:tc>
          <w:tcPr>
            <w:tcW w:w="1484"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5000-25000</w:t>
            </w:r>
          </w:p>
        </w:tc>
        <w:tc>
          <w:tcPr>
            <w:tcW w:w="1022"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2.5</w:t>
            </w:r>
          </w:p>
        </w:tc>
        <w:tc>
          <w:tcPr>
            <w:tcW w:w="964"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0.1-0.5</w:t>
            </w:r>
          </w:p>
        </w:tc>
        <w:tc>
          <w:tcPr>
            <w:tcW w:w="1203"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2.5-50</w:t>
            </w:r>
          </w:p>
        </w:tc>
        <w:tc>
          <w:tcPr>
            <w:tcW w:w="1195"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2.5-50</w:t>
            </w:r>
          </w:p>
        </w:tc>
        <w:tc>
          <w:tcPr>
            <w:tcW w:w="964"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50-250</w:t>
            </w:r>
          </w:p>
        </w:tc>
        <w:tc>
          <w:tcPr>
            <w:tcW w:w="1032"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2-25</w:t>
            </w:r>
          </w:p>
        </w:tc>
        <w:tc>
          <w:tcPr>
            <w:tcW w:w="854"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250</w:t>
            </w:r>
          </w:p>
        </w:tc>
        <w:tc>
          <w:tcPr>
            <w:tcW w:w="916"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10</w:t>
            </w:r>
          </w:p>
        </w:tc>
      </w:tr>
      <w:tr w:rsidR="009B3770" w:rsidTr="00B76E27">
        <w:tc>
          <w:tcPr>
            <w:tcW w:w="1484"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25000-100000</w:t>
            </w:r>
          </w:p>
        </w:tc>
        <w:tc>
          <w:tcPr>
            <w:tcW w:w="1022"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5</w:t>
            </w:r>
          </w:p>
        </w:tc>
        <w:tc>
          <w:tcPr>
            <w:tcW w:w="964"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0.05-0.2</w:t>
            </w:r>
          </w:p>
        </w:tc>
        <w:tc>
          <w:tcPr>
            <w:tcW w:w="1203"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5-100</w:t>
            </w:r>
          </w:p>
        </w:tc>
        <w:tc>
          <w:tcPr>
            <w:tcW w:w="1195"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5-100</w:t>
            </w:r>
          </w:p>
        </w:tc>
        <w:tc>
          <w:tcPr>
            <w:tcW w:w="964"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100</w:t>
            </w:r>
          </w:p>
        </w:tc>
        <w:tc>
          <w:tcPr>
            <w:tcW w:w="1032"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1-10</w:t>
            </w:r>
          </w:p>
        </w:tc>
        <w:tc>
          <w:tcPr>
            <w:tcW w:w="854"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250</w:t>
            </w:r>
          </w:p>
        </w:tc>
        <w:tc>
          <w:tcPr>
            <w:tcW w:w="916"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2.5</w:t>
            </w:r>
          </w:p>
        </w:tc>
      </w:tr>
      <w:tr w:rsidR="009B3770" w:rsidTr="00B76E27">
        <w:tc>
          <w:tcPr>
            <w:tcW w:w="1484"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Понад 100000</w:t>
            </w:r>
          </w:p>
        </w:tc>
        <w:tc>
          <w:tcPr>
            <w:tcW w:w="1022"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1</w:t>
            </w:r>
          </w:p>
        </w:tc>
        <w:tc>
          <w:tcPr>
            <w:tcW w:w="964"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До 0.01</w:t>
            </w:r>
          </w:p>
        </w:tc>
        <w:tc>
          <w:tcPr>
            <w:tcW w:w="1203"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Понад 1.0</w:t>
            </w:r>
          </w:p>
        </w:tc>
        <w:tc>
          <w:tcPr>
            <w:tcW w:w="1195"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Понад 0.01</w:t>
            </w:r>
          </w:p>
        </w:tc>
        <w:tc>
          <w:tcPr>
            <w:tcW w:w="964"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w:t>
            </w:r>
          </w:p>
        </w:tc>
        <w:tc>
          <w:tcPr>
            <w:tcW w:w="1032"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w:t>
            </w:r>
          </w:p>
        </w:tc>
        <w:tc>
          <w:tcPr>
            <w:tcW w:w="854"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w:t>
            </w:r>
          </w:p>
        </w:tc>
        <w:tc>
          <w:tcPr>
            <w:tcW w:w="916" w:type="dxa"/>
          </w:tcPr>
          <w:p w:rsidR="009B3770" w:rsidRPr="00B76E27" w:rsidRDefault="009B3770" w:rsidP="0020138D">
            <w:pPr>
              <w:spacing w:line="360" w:lineRule="auto"/>
              <w:jc w:val="center"/>
              <w:rPr>
                <w:rFonts w:ascii="Times New Roman" w:hAnsi="Times New Roman"/>
              </w:rPr>
            </w:pPr>
            <w:r w:rsidRPr="00B76E27">
              <w:rPr>
                <w:rFonts w:ascii="Times New Roman" w:hAnsi="Times New Roman"/>
              </w:rPr>
              <w:t>-</w:t>
            </w:r>
          </w:p>
        </w:tc>
      </w:tr>
    </w:tbl>
    <w:p w:rsidR="009B3770" w:rsidRDefault="009B3770" w:rsidP="009B3770">
      <w:pPr>
        <w:spacing w:line="360" w:lineRule="auto"/>
        <w:jc w:val="both"/>
        <w:rPr>
          <w:sz w:val="28"/>
          <w:szCs w:val="28"/>
        </w:rPr>
      </w:pPr>
    </w:p>
    <w:p w:rsidR="009B3770" w:rsidRDefault="009B3770" w:rsidP="009B3770">
      <w:pPr>
        <w:spacing w:line="360" w:lineRule="auto"/>
        <w:jc w:val="both"/>
        <w:rPr>
          <w:sz w:val="28"/>
          <w:szCs w:val="28"/>
        </w:rPr>
      </w:pPr>
      <w:r>
        <w:rPr>
          <w:sz w:val="28"/>
          <w:szCs w:val="28"/>
        </w:rPr>
        <w:tab/>
        <w:t>Отже виходячи с таблиці 4.1 робимо висновок що виріб буде виготовлюватись в умовах серійного виробництва.</w:t>
      </w:r>
    </w:p>
    <w:p w:rsidR="009B3770" w:rsidRPr="00E20D7E" w:rsidRDefault="009B3770" w:rsidP="00996504">
      <w:pPr>
        <w:spacing w:line="360" w:lineRule="auto"/>
        <w:ind w:firstLine="567"/>
        <w:jc w:val="center"/>
        <w:outlineLvl w:val="0"/>
        <w:rPr>
          <w:rFonts w:eastAsia="Calibri"/>
          <w:sz w:val="28"/>
          <w:szCs w:val="28"/>
          <w:lang w:eastAsia="en-US"/>
        </w:rPr>
      </w:pPr>
    </w:p>
    <w:p w:rsidR="00B76E27" w:rsidRDefault="00E95ABC" w:rsidP="00996504">
      <w:pPr>
        <w:spacing w:line="360" w:lineRule="auto"/>
        <w:ind w:firstLine="567"/>
        <w:jc w:val="both"/>
        <w:rPr>
          <w:rFonts w:eastAsia="Calibri"/>
          <w:sz w:val="28"/>
          <w:szCs w:val="22"/>
          <w:lang w:eastAsia="en-US"/>
        </w:rPr>
      </w:pPr>
      <w:r w:rsidRPr="00E20D7E">
        <w:rPr>
          <w:rFonts w:eastAsia="Calibri"/>
          <w:sz w:val="28"/>
          <w:szCs w:val="22"/>
          <w:lang w:eastAsia="en-US"/>
        </w:rPr>
        <w:lastRenderedPageBreak/>
        <w:t>На плані нанесено мережу колон бу</w:t>
      </w:r>
      <w:r w:rsidR="00B76E27">
        <w:rPr>
          <w:rFonts w:eastAsia="Calibri"/>
          <w:sz w:val="28"/>
          <w:szCs w:val="22"/>
          <w:lang w:eastAsia="en-US"/>
        </w:rPr>
        <w:t>дівлі цеху, в якому розташована виробнича складально-зварювальна дільниця</w:t>
      </w:r>
      <w:r w:rsidRPr="00E20D7E">
        <w:rPr>
          <w:rFonts w:eastAsia="Calibri"/>
          <w:sz w:val="28"/>
          <w:szCs w:val="22"/>
          <w:lang w:eastAsia="en-US"/>
        </w:rPr>
        <w:t xml:space="preserve">. У будівлях складально-зварювальних цехів величина кроку колон </w:t>
      </w:r>
      <w:r w:rsidR="00B76E27">
        <w:rPr>
          <w:rFonts w:eastAsia="Calibri"/>
          <w:sz w:val="28"/>
          <w:szCs w:val="22"/>
          <w:lang w:eastAsia="en-US"/>
        </w:rPr>
        <w:t>стандартизована</w:t>
      </w:r>
      <w:r w:rsidRPr="00E20D7E">
        <w:rPr>
          <w:rFonts w:eastAsia="Calibri"/>
          <w:sz w:val="28"/>
          <w:szCs w:val="22"/>
          <w:lang w:eastAsia="en-US"/>
        </w:rPr>
        <w:t xml:space="preserve"> </w:t>
      </w:r>
      <w:r w:rsidR="00B76E27">
        <w:rPr>
          <w:rFonts w:eastAsia="Calibri"/>
          <w:sz w:val="28"/>
          <w:szCs w:val="22"/>
          <w:lang w:eastAsia="en-US"/>
        </w:rPr>
        <w:t>та дорівнює</w:t>
      </w:r>
      <w:r w:rsidRPr="00E20D7E">
        <w:rPr>
          <w:rFonts w:eastAsia="Calibri"/>
          <w:sz w:val="28"/>
          <w:szCs w:val="22"/>
          <w:lang w:eastAsia="en-US"/>
        </w:rPr>
        <w:t xml:space="preserve"> 12 м. </w:t>
      </w:r>
    </w:p>
    <w:p w:rsidR="00B76E27" w:rsidRDefault="00B76E27" w:rsidP="00996504">
      <w:pPr>
        <w:spacing w:line="360" w:lineRule="auto"/>
        <w:ind w:firstLine="567"/>
        <w:jc w:val="both"/>
        <w:rPr>
          <w:rFonts w:eastAsia="Calibri"/>
          <w:sz w:val="28"/>
          <w:szCs w:val="22"/>
          <w:lang w:eastAsia="en-US"/>
        </w:rPr>
      </w:pPr>
      <w:r>
        <w:rPr>
          <w:rFonts w:eastAsia="Calibri"/>
          <w:sz w:val="28"/>
          <w:szCs w:val="22"/>
          <w:lang w:eastAsia="en-US"/>
        </w:rPr>
        <w:t xml:space="preserve">Величину ширини прольоту та висоту цеху до нижнього пояса ферми </w:t>
      </w:r>
      <w:r w:rsidR="0070732C">
        <w:rPr>
          <w:rFonts w:eastAsia="Calibri"/>
          <w:sz w:val="28"/>
          <w:szCs w:val="22"/>
          <w:lang w:eastAsia="en-US"/>
        </w:rPr>
        <w:t>обираємо з таблиці 4.2.</w:t>
      </w:r>
    </w:p>
    <w:p w:rsidR="00E95ABC" w:rsidRPr="00E20D7E" w:rsidRDefault="0070732C" w:rsidP="00996504">
      <w:pPr>
        <w:spacing w:after="200" w:line="360" w:lineRule="auto"/>
        <w:ind w:firstLine="567"/>
        <w:rPr>
          <w:rFonts w:eastAsia="Calibri"/>
          <w:sz w:val="28"/>
          <w:szCs w:val="22"/>
          <w:lang w:eastAsia="en-US"/>
        </w:rPr>
      </w:pPr>
      <w:r>
        <w:rPr>
          <w:rFonts w:eastAsia="Calibri"/>
          <w:sz w:val="28"/>
          <w:szCs w:val="22"/>
          <w:lang w:eastAsia="en-US"/>
        </w:rPr>
        <w:t>Таблиця 4.2</w:t>
      </w:r>
      <w:r w:rsidR="00E95ABC" w:rsidRPr="00E20D7E">
        <w:rPr>
          <w:rFonts w:eastAsia="Calibri"/>
          <w:sz w:val="28"/>
          <w:szCs w:val="22"/>
          <w:lang w:eastAsia="en-US"/>
        </w:rPr>
        <w:t xml:space="preserve"> – Розміри уніфікованих прольотів [11]</w:t>
      </w:r>
    </w:p>
    <w:tbl>
      <w:tblPr>
        <w:tblStyle w:val="42"/>
        <w:tblW w:w="0" w:type="auto"/>
        <w:tblLook w:val="01E0" w:firstRow="1" w:lastRow="1" w:firstColumn="1" w:lastColumn="1" w:noHBand="0" w:noVBand="0"/>
      </w:tblPr>
      <w:tblGrid>
        <w:gridCol w:w="1410"/>
        <w:gridCol w:w="2929"/>
        <w:gridCol w:w="1419"/>
        <w:gridCol w:w="3586"/>
      </w:tblGrid>
      <w:tr w:rsidR="00E95ABC" w:rsidRPr="00E20D7E" w:rsidTr="00ED215F">
        <w:tc>
          <w:tcPr>
            <w:tcW w:w="1428" w:type="dxa"/>
          </w:tcPr>
          <w:p w:rsidR="00E95ABC" w:rsidRPr="0070732C" w:rsidRDefault="00E95ABC" w:rsidP="00996504">
            <w:pPr>
              <w:spacing w:line="216" w:lineRule="auto"/>
              <w:rPr>
                <w:sz w:val="28"/>
                <w:szCs w:val="28"/>
                <w:lang w:val="uk-UA" w:eastAsia="en-US"/>
              </w:rPr>
            </w:pPr>
            <w:r w:rsidRPr="0070732C">
              <w:rPr>
                <w:sz w:val="28"/>
                <w:szCs w:val="28"/>
                <w:lang w:val="uk-UA" w:eastAsia="en-US"/>
              </w:rPr>
              <w:t>Ширина</w:t>
            </w:r>
          </w:p>
          <w:p w:rsidR="00E95ABC" w:rsidRPr="0070732C" w:rsidRDefault="00E95ABC" w:rsidP="00996504">
            <w:pPr>
              <w:spacing w:line="216" w:lineRule="auto"/>
              <w:rPr>
                <w:sz w:val="28"/>
                <w:szCs w:val="28"/>
                <w:lang w:val="uk-UA" w:eastAsia="en-US"/>
              </w:rPr>
            </w:pPr>
            <w:r w:rsidRPr="0070732C">
              <w:rPr>
                <w:sz w:val="28"/>
                <w:szCs w:val="28"/>
                <w:lang w:val="uk-UA" w:eastAsia="uk-UA"/>
              </w:rPr>
              <w:t xml:space="preserve">прольоту </w:t>
            </w:r>
            <w:r w:rsidRPr="0070732C">
              <w:rPr>
                <w:b/>
                <w:bCs/>
                <w:i/>
                <w:sz w:val="28"/>
                <w:szCs w:val="28"/>
                <w:lang w:val="uk-UA" w:eastAsia="uk-UA"/>
              </w:rPr>
              <w:t>b</w:t>
            </w:r>
            <w:r w:rsidRPr="0070732C">
              <w:rPr>
                <w:bCs/>
                <w:sz w:val="28"/>
                <w:szCs w:val="28"/>
                <w:vertAlign w:val="subscript"/>
                <w:lang w:val="uk-UA" w:eastAsia="uk-UA"/>
              </w:rPr>
              <w:t>прл</w:t>
            </w:r>
            <w:r w:rsidRPr="0070732C">
              <w:rPr>
                <w:sz w:val="28"/>
                <w:szCs w:val="28"/>
                <w:lang w:val="uk-UA" w:eastAsia="uk-UA"/>
              </w:rPr>
              <w:t>, м</w:t>
            </w:r>
          </w:p>
        </w:tc>
        <w:tc>
          <w:tcPr>
            <w:tcW w:w="3240" w:type="dxa"/>
          </w:tcPr>
          <w:p w:rsidR="00E95ABC" w:rsidRPr="0070732C" w:rsidRDefault="00E95ABC" w:rsidP="00996504">
            <w:pPr>
              <w:spacing w:line="216" w:lineRule="auto"/>
              <w:rPr>
                <w:sz w:val="28"/>
                <w:szCs w:val="28"/>
                <w:lang w:val="uk-UA" w:eastAsia="en-US"/>
              </w:rPr>
            </w:pPr>
            <w:r w:rsidRPr="0070732C">
              <w:rPr>
                <w:sz w:val="28"/>
                <w:szCs w:val="28"/>
                <w:lang w:val="uk-UA" w:eastAsia="uk-UA"/>
              </w:rPr>
              <w:t>Висота цеху</w:t>
            </w:r>
          </w:p>
          <w:p w:rsidR="00E95ABC" w:rsidRPr="0070732C" w:rsidRDefault="00E95ABC" w:rsidP="00996504">
            <w:pPr>
              <w:spacing w:line="216" w:lineRule="auto"/>
              <w:rPr>
                <w:sz w:val="28"/>
                <w:szCs w:val="28"/>
                <w:lang w:val="uk-UA" w:eastAsia="en-US"/>
              </w:rPr>
            </w:pPr>
            <w:r w:rsidRPr="0070732C">
              <w:rPr>
                <w:sz w:val="28"/>
                <w:szCs w:val="28"/>
                <w:lang w:val="uk-UA" w:eastAsia="en-US"/>
              </w:rPr>
              <w:t>до нижнього поясу ферм, м</w:t>
            </w:r>
          </w:p>
        </w:tc>
        <w:tc>
          <w:tcPr>
            <w:tcW w:w="1440" w:type="dxa"/>
          </w:tcPr>
          <w:p w:rsidR="00E95ABC" w:rsidRPr="0070732C" w:rsidRDefault="00E95ABC" w:rsidP="00996504">
            <w:pPr>
              <w:spacing w:line="216" w:lineRule="auto"/>
              <w:rPr>
                <w:sz w:val="28"/>
                <w:szCs w:val="28"/>
                <w:lang w:val="uk-UA" w:eastAsia="en-US"/>
              </w:rPr>
            </w:pPr>
            <w:r w:rsidRPr="0070732C">
              <w:rPr>
                <w:sz w:val="28"/>
                <w:szCs w:val="28"/>
                <w:lang w:val="uk-UA" w:eastAsia="en-US"/>
              </w:rPr>
              <w:t>Ширина</w:t>
            </w:r>
          </w:p>
          <w:p w:rsidR="00E95ABC" w:rsidRPr="0070732C" w:rsidRDefault="00E95ABC" w:rsidP="00996504">
            <w:pPr>
              <w:spacing w:line="216" w:lineRule="auto"/>
              <w:rPr>
                <w:sz w:val="28"/>
                <w:szCs w:val="28"/>
                <w:lang w:val="uk-UA" w:eastAsia="en-US"/>
              </w:rPr>
            </w:pPr>
            <w:r w:rsidRPr="0070732C">
              <w:rPr>
                <w:sz w:val="28"/>
                <w:szCs w:val="28"/>
                <w:lang w:val="uk-UA" w:eastAsia="uk-UA"/>
              </w:rPr>
              <w:t xml:space="preserve">прольоту </w:t>
            </w:r>
            <w:r w:rsidRPr="0070732C">
              <w:rPr>
                <w:b/>
                <w:bCs/>
                <w:i/>
                <w:sz w:val="28"/>
                <w:szCs w:val="28"/>
                <w:lang w:val="uk-UA" w:eastAsia="uk-UA"/>
              </w:rPr>
              <w:t>b</w:t>
            </w:r>
            <w:r w:rsidRPr="0070732C">
              <w:rPr>
                <w:bCs/>
                <w:sz w:val="28"/>
                <w:szCs w:val="28"/>
                <w:vertAlign w:val="subscript"/>
                <w:lang w:val="uk-UA" w:eastAsia="uk-UA"/>
              </w:rPr>
              <w:t>прл</w:t>
            </w:r>
            <w:r w:rsidRPr="0070732C">
              <w:rPr>
                <w:sz w:val="28"/>
                <w:szCs w:val="28"/>
                <w:lang w:val="uk-UA" w:eastAsia="uk-UA"/>
              </w:rPr>
              <w:t>, м</w:t>
            </w:r>
          </w:p>
        </w:tc>
        <w:tc>
          <w:tcPr>
            <w:tcW w:w="4029" w:type="dxa"/>
          </w:tcPr>
          <w:p w:rsidR="00E95ABC" w:rsidRPr="0070732C" w:rsidRDefault="00E95ABC" w:rsidP="00996504">
            <w:pPr>
              <w:spacing w:line="216" w:lineRule="auto"/>
              <w:rPr>
                <w:sz w:val="28"/>
                <w:szCs w:val="28"/>
                <w:lang w:val="uk-UA" w:eastAsia="en-US"/>
              </w:rPr>
            </w:pPr>
            <w:r w:rsidRPr="0070732C">
              <w:rPr>
                <w:sz w:val="28"/>
                <w:szCs w:val="28"/>
                <w:lang w:val="uk-UA" w:eastAsia="uk-UA"/>
              </w:rPr>
              <w:t>Висота цеху</w:t>
            </w:r>
          </w:p>
          <w:p w:rsidR="00E95ABC" w:rsidRPr="0070732C" w:rsidRDefault="00E95ABC" w:rsidP="00996504">
            <w:pPr>
              <w:spacing w:line="216" w:lineRule="auto"/>
              <w:rPr>
                <w:sz w:val="28"/>
                <w:szCs w:val="28"/>
                <w:lang w:val="uk-UA" w:eastAsia="en-US"/>
              </w:rPr>
            </w:pPr>
            <w:r w:rsidRPr="0070732C">
              <w:rPr>
                <w:sz w:val="28"/>
                <w:szCs w:val="28"/>
                <w:lang w:val="uk-UA" w:eastAsia="en-US"/>
              </w:rPr>
              <w:t>до нижнього поясу ферм, м</w:t>
            </w:r>
          </w:p>
        </w:tc>
      </w:tr>
      <w:tr w:rsidR="00E95ABC" w:rsidRPr="00E20D7E" w:rsidTr="00ED215F">
        <w:tc>
          <w:tcPr>
            <w:tcW w:w="1428" w:type="dxa"/>
          </w:tcPr>
          <w:p w:rsidR="00E95ABC" w:rsidRPr="0070732C" w:rsidRDefault="00E95ABC" w:rsidP="00996504">
            <w:pPr>
              <w:spacing w:line="216" w:lineRule="auto"/>
              <w:rPr>
                <w:sz w:val="28"/>
                <w:szCs w:val="28"/>
                <w:lang w:val="uk-UA" w:eastAsia="en-US"/>
              </w:rPr>
            </w:pPr>
            <w:r w:rsidRPr="0070732C">
              <w:rPr>
                <w:sz w:val="28"/>
                <w:szCs w:val="28"/>
                <w:lang w:val="uk-UA" w:eastAsia="en-US"/>
              </w:rPr>
              <w:t>18</w:t>
            </w:r>
          </w:p>
        </w:tc>
        <w:tc>
          <w:tcPr>
            <w:tcW w:w="3240" w:type="dxa"/>
          </w:tcPr>
          <w:p w:rsidR="00E95ABC" w:rsidRPr="0070732C" w:rsidRDefault="00E95ABC" w:rsidP="00996504">
            <w:pPr>
              <w:spacing w:line="216" w:lineRule="auto"/>
              <w:rPr>
                <w:sz w:val="28"/>
                <w:szCs w:val="28"/>
                <w:lang w:val="uk-UA" w:eastAsia="en-US"/>
              </w:rPr>
            </w:pPr>
            <w:r w:rsidRPr="0070732C">
              <w:rPr>
                <w:sz w:val="28"/>
                <w:szCs w:val="28"/>
                <w:lang w:val="uk-UA" w:eastAsia="en-US"/>
              </w:rPr>
              <w:t>6,0;  7,2;  8,4;  9,6;  12,6;  14,4</w:t>
            </w:r>
          </w:p>
        </w:tc>
        <w:tc>
          <w:tcPr>
            <w:tcW w:w="1440" w:type="dxa"/>
          </w:tcPr>
          <w:p w:rsidR="00E95ABC" w:rsidRPr="0070732C" w:rsidRDefault="00E95ABC" w:rsidP="00996504">
            <w:pPr>
              <w:spacing w:line="216" w:lineRule="auto"/>
              <w:rPr>
                <w:sz w:val="28"/>
                <w:szCs w:val="28"/>
                <w:lang w:val="uk-UA" w:eastAsia="en-US"/>
              </w:rPr>
            </w:pPr>
            <w:r w:rsidRPr="0070732C">
              <w:rPr>
                <w:sz w:val="28"/>
                <w:szCs w:val="28"/>
                <w:lang w:val="uk-UA" w:eastAsia="en-US"/>
              </w:rPr>
              <w:t>30</w:t>
            </w:r>
          </w:p>
        </w:tc>
        <w:tc>
          <w:tcPr>
            <w:tcW w:w="4029" w:type="dxa"/>
          </w:tcPr>
          <w:p w:rsidR="00E95ABC" w:rsidRPr="0070732C" w:rsidRDefault="00E95ABC" w:rsidP="00996504">
            <w:pPr>
              <w:spacing w:line="216" w:lineRule="auto"/>
              <w:rPr>
                <w:sz w:val="28"/>
                <w:szCs w:val="28"/>
                <w:lang w:val="uk-UA" w:eastAsia="en-US"/>
              </w:rPr>
            </w:pPr>
            <w:r w:rsidRPr="0070732C">
              <w:rPr>
                <w:sz w:val="28"/>
                <w:szCs w:val="28"/>
                <w:lang w:val="uk-UA" w:eastAsia="en-US"/>
              </w:rPr>
              <w:t>7,2;  8,4;  12,6;  14,4;  16,2; 18,0;  19,8</w:t>
            </w:r>
          </w:p>
        </w:tc>
      </w:tr>
      <w:tr w:rsidR="00E95ABC" w:rsidRPr="00E20D7E" w:rsidTr="00ED215F">
        <w:tc>
          <w:tcPr>
            <w:tcW w:w="1428" w:type="dxa"/>
          </w:tcPr>
          <w:p w:rsidR="00E95ABC" w:rsidRPr="0070732C" w:rsidRDefault="00E95ABC" w:rsidP="00996504">
            <w:pPr>
              <w:spacing w:line="216" w:lineRule="auto"/>
              <w:rPr>
                <w:sz w:val="28"/>
                <w:szCs w:val="28"/>
                <w:lang w:val="uk-UA" w:eastAsia="en-US"/>
              </w:rPr>
            </w:pPr>
            <w:r w:rsidRPr="0070732C">
              <w:rPr>
                <w:sz w:val="28"/>
                <w:szCs w:val="28"/>
                <w:lang w:val="uk-UA" w:eastAsia="en-US"/>
              </w:rPr>
              <w:t>24</w:t>
            </w:r>
          </w:p>
        </w:tc>
        <w:tc>
          <w:tcPr>
            <w:tcW w:w="3240" w:type="dxa"/>
          </w:tcPr>
          <w:p w:rsidR="00E95ABC" w:rsidRPr="0070732C" w:rsidRDefault="00E95ABC" w:rsidP="00996504">
            <w:pPr>
              <w:spacing w:line="216" w:lineRule="auto"/>
              <w:rPr>
                <w:sz w:val="28"/>
                <w:szCs w:val="28"/>
                <w:lang w:val="uk-UA" w:eastAsia="en-US"/>
              </w:rPr>
            </w:pPr>
            <w:r w:rsidRPr="0070732C">
              <w:rPr>
                <w:sz w:val="28"/>
                <w:szCs w:val="28"/>
                <w:lang w:val="uk-UA" w:eastAsia="en-US"/>
              </w:rPr>
              <w:t>7,2;  8,4;  10,8;  12,6;  14,4</w:t>
            </w:r>
          </w:p>
        </w:tc>
        <w:tc>
          <w:tcPr>
            <w:tcW w:w="1440" w:type="dxa"/>
          </w:tcPr>
          <w:p w:rsidR="00E95ABC" w:rsidRPr="0070732C" w:rsidRDefault="00E95ABC" w:rsidP="00996504">
            <w:pPr>
              <w:spacing w:line="216" w:lineRule="auto"/>
              <w:rPr>
                <w:sz w:val="28"/>
                <w:szCs w:val="28"/>
                <w:lang w:val="uk-UA" w:eastAsia="en-US"/>
              </w:rPr>
            </w:pPr>
            <w:r w:rsidRPr="0070732C">
              <w:rPr>
                <w:sz w:val="28"/>
                <w:szCs w:val="28"/>
                <w:lang w:val="uk-UA" w:eastAsia="en-US"/>
              </w:rPr>
              <w:t>36</w:t>
            </w:r>
          </w:p>
        </w:tc>
        <w:tc>
          <w:tcPr>
            <w:tcW w:w="4029" w:type="dxa"/>
          </w:tcPr>
          <w:p w:rsidR="00E95ABC" w:rsidRPr="0070732C" w:rsidRDefault="00E95ABC" w:rsidP="00996504">
            <w:pPr>
              <w:spacing w:line="216" w:lineRule="auto"/>
              <w:rPr>
                <w:sz w:val="28"/>
                <w:szCs w:val="28"/>
                <w:lang w:val="uk-UA" w:eastAsia="en-US"/>
              </w:rPr>
            </w:pPr>
            <w:r w:rsidRPr="0070732C">
              <w:rPr>
                <w:sz w:val="28"/>
                <w:szCs w:val="28"/>
                <w:lang w:val="uk-UA" w:eastAsia="en-US"/>
              </w:rPr>
              <w:t>16,2; 18,0;  19,8</w:t>
            </w:r>
          </w:p>
        </w:tc>
      </w:tr>
    </w:tbl>
    <w:p w:rsidR="00E95ABC" w:rsidRDefault="00E95ABC" w:rsidP="00996504">
      <w:pPr>
        <w:spacing w:line="360" w:lineRule="auto"/>
        <w:ind w:firstLine="567"/>
        <w:jc w:val="both"/>
        <w:rPr>
          <w:rFonts w:eastAsia="Calibri"/>
          <w:sz w:val="28"/>
          <w:szCs w:val="22"/>
          <w:lang w:eastAsia="en-US"/>
        </w:rPr>
      </w:pPr>
    </w:p>
    <w:p w:rsidR="0070732C" w:rsidRPr="00E20D7E" w:rsidRDefault="0070732C" w:rsidP="00996504">
      <w:pPr>
        <w:spacing w:line="360" w:lineRule="auto"/>
        <w:ind w:firstLine="567"/>
        <w:jc w:val="both"/>
        <w:rPr>
          <w:rFonts w:eastAsia="Calibri"/>
          <w:sz w:val="28"/>
          <w:szCs w:val="22"/>
          <w:lang w:eastAsia="en-US"/>
        </w:rPr>
      </w:pPr>
      <w:r>
        <w:rPr>
          <w:rFonts w:eastAsia="Calibri"/>
          <w:sz w:val="28"/>
          <w:szCs w:val="22"/>
          <w:lang w:eastAsia="en-US"/>
        </w:rPr>
        <w:t>Проаналізувавши данні таблиці 4.2 робим висновок. Ширина прольоту складально-зварювальної дільниці 30 м, висота дорівнює 14.4 м.</w:t>
      </w:r>
    </w:p>
    <w:p w:rsidR="0070732C" w:rsidRDefault="0070732C" w:rsidP="0070732C">
      <w:pPr>
        <w:spacing w:line="360" w:lineRule="auto"/>
        <w:ind w:right="425"/>
        <w:jc w:val="both"/>
        <w:rPr>
          <w:rFonts w:eastAsia="Calibri"/>
          <w:sz w:val="28"/>
          <w:szCs w:val="22"/>
          <w:lang w:eastAsia="en-US"/>
        </w:rPr>
      </w:pPr>
      <w:r>
        <w:rPr>
          <w:rFonts w:eastAsia="Calibri"/>
          <w:sz w:val="28"/>
          <w:szCs w:val="22"/>
          <w:lang w:eastAsia="en-US"/>
        </w:rPr>
        <w:tab/>
        <w:t>Нормування мінімальної відстані від обладнання до елементів будівлі та мінімальна ширина проходів і проїздів (таб. 4.3).</w:t>
      </w:r>
    </w:p>
    <w:p w:rsidR="00E95ABC" w:rsidRPr="00E20D7E" w:rsidRDefault="0070732C" w:rsidP="00996504">
      <w:pPr>
        <w:spacing w:line="360" w:lineRule="auto"/>
        <w:ind w:right="425" w:firstLine="567"/>
        <w:jc w:val="both"/>
        <w:rPr>
          <w:rFonts w:eastAsia="Calibri"/>
          <w:sz w:val="28"/>
          <w:szCs w:val="22"/>
          <w:lang w:eastAsia="en-US"/>
        </w:rPr>
      </w:pPr>
      <w:r>
        <w:rPr>
          <w:rFonts w:eastAsia="Calibri"/>
          <w:sz w:val="28"/>
          <w:szCs w:val="22"/>
          <w:lang w:eastAsia="en-US"/>
        </w:rPr>
        <w:t>Таблиця 4.3</w:t>
      </w:r>
      <w:r w:rsidR="00E95ABC" w:rsidRPr="00E20D7E">
        <w:rPr>
          <w:rFonts w:eastAsia="Calibri"/>
          <w:sz w:val="28"/>
          <w:szCs w:val="22"/>
          <w:lang w:eastAsia="en-US"/>
        </w:rPr>
        <w:t xml:space="preserve"> - Припустимі межі мінімальних відстаней між засобами технологічного спорядження (робочими місцями), складовими </w:t>
      </w:r>
      <w:r w:rsidR="00BD3A82" w:rsidRPr="00E20D7E">
        <w:rPr>
          <w:rFonts w:eastAsia="Calibri"/>
          <w:sz w:val="28"/>
          <w:szCs w:val="22"/>
          <w:lang w:eastAsia="en-US"/>
        </w:rPr>
        <w:t>місцями і елементами будівлі [11</w:t>
      </w:r>
      <w:r w:rsidR="00E95ABC" w:rsidRPr="00E20D7E">
        <w:rPr>
          <w:rFonts w:eastAsia="Calibri"/>
          <w:sz w:val="28"/>
          <w:szCs w:val="22"/>
          <w:lang w:eastAsia="en-US"/>
        </w:rPr>
        <w:t>]</w:t>
      </w:r>
    </w:p>
    <w:tbl>
      <w:tblPr>
        <w:tblStyle w:val="42"/>
        <w:tblW w:w="10077" w:type="dxa"/>
        <w:tblLook w:val="01E0" w:firstRow="1" w:lastRow="1" w:firstColumn="1" w:lastColumn="1" w:noHBand="0" w:noVBand="0"/>
      </w:tblPr>
      <w:tblGrid>
        <w:gridCol w:w="8234"/>
        <w:gridCol w:w="1843"/>
      </w:tblGrid>
      <w:tr w:rsidR="00E95ABC" w:rsidRPr="00E20D7E" w:rsidTr="00ED215F">
        <w:tc>
          <w:tcPr>
            <w:tcW w:w="8234" w:type="dxa"/>
          </w:tcPr>
          <w:p w:rsidR="00E95ABC" w:rsidRPr="00E20D7E" w:rsidRDefault="00E95ABC" w:rsidP="00996504">
            <w:pPr>
              <w:spacing w:line="216" w:lineRule="auto"/>
              <w:rPr>
                <w:szCs w:val="22"/>
                <w:lang w:val="uk-UA" w:eastAsia="en-US"/>
              </w:rPr>
            </w:pPr>
            <w:r w:rsidRPr="00E20D7E">
              <w:rPr>
                <w:szCs w:val="22"/>
                <w:lang w:val="uk-UA" w:eastAsia="en-US"/>
              </w:rPr>
              <w:t>Відстань</w:t>
            </w:r>
          </w:p>
        </w:tc>
        <w:tc>
          <w:tcPr>
            <w:tcW w:w="1843" w:type="dxa"/>
          </w:tcPr>
          <w:p w:rsidR="00E95ABC" w:rsidRPr="00E20D7E" w:rsidRDefault="00E95ABC" w:rsidP="00996504">
            <w:pPr>
              <w:spacing w:line="216" w:lineRule="auto"/>
              <w:rPr>
                <w:szCs w:val="22"/>
                <w:lang w:val="uk-UA" w:eastAsia="en-US"/>
              </w:rPr>
            </w:pPr>
            <w:r w:rsidRPr="00E20D7E">
              <w:rPr>
                <w:szCs w:val="22"/>
                <w:lang w:val="uk-UA" w:eastAsia="en-US"/>
              </w:rPr>
              <w:t xml:space="preserve">Припустимі межі </w:t>
            </w:r>
          </w:p>
          <w:p w:rsidR="00E95ABC" w:rsidRPr="00E20D7E" w:rsidRDefault="00E95ABC" w:rsidP="00996504">
            <w:pPr>
              <w:spacing w:line="216" w:lineRule="auto"/>
              <w:rPr>
                <w:szCs w:val="22"/>
                <w:lang w:val="uk-UA" w:eastAsia="en-US"/>
              </w:rPr>
            </w:pPr>
            <w:r w:rsidRPr="00E20D7E">
              <w:rPr>
                <w:szCs w:val="22"/>
                <w:lang w:val="uk-UA" w:eastAsia="en-US"/>
              </w:rPr>
              <w:t>значень, м</w:t>
            </w:r>
          </w:p>
        </w:tc>
      </w:tr>
      <w:tr w:rsidR="00E95ABC" w:rsidRPr="00E20D7E" w:rsidTr="00ED215F">
        <w:tc>
          <w:tcPr>
            <w:tcW w:w="8234" w:type="dxa"/>
          </w:tcPr>
          <w:p w:rsidR="00E95ABC" w:rsidRPr="00E20D7E" w:rsidRDefault="00E95ABC" w:rsidP="00996504">
            <w:pPr>
              <w:spacing w:line="216" w:lineRule="auto"/>
              <w:rPr>
                <w:szCs w:val="22"/>
                <w:lang w:val="uk-UA" w:eastAsia="en-US"/>
              </w:rPr>
            </w:pPr>
            <w:r w:rsidRPr="00E20D7E">
              <w:rPr>
                <w:szCs w:val="22"/>
                <w:lang w:val="uk-UA" w:eastAsia="en-US"/>
              </w:rPr>
              <w:t>Від колон або стін будівлі до бічної сторони устаткування</w:t>
            </w:r>
          </w:p>
        </w:tc>
        <w:tc>
          <w:tcPr>
            <w:tcW w:w="1843" w:type="dxa"/>
          </w:tcPr>
          <w:p w:rsidR="00E95ABC" w:rsidRPr="00E20D7E" w:rsidRDefault="00E95ABC" w:rsidP="00996504">
            <w:pPr>
              <w:spacing w:line="216" w:lineRule="auto"/>
              <w:rPr>
                <w:szCs w:val="22"/>
                <w:lang w:val="uk-UA" w:eastAsia="en-US"/>
              </w:rPr>
            </w:pPr>
            <w:r w:rsidRPr="00E20D7E">
              <w:rPr>
                <w:szCs w:val="22"/>
                <w:lang w:val="uk-UA" w:eastAsia="en-US"/>
              </w:rPr>
              <w:t>1…3</w:t>
            </w:r>
          </w:p>
        </w:tc>
      </w:tr>
      <w:tr w:rsidR="00E95ABC" w:rsidRPr="00E20D7E" w:rsidTr="00ED215F">
        <w:tc>
          <w:tcPr>
            <w:tcW w:w="8234" w:type="dxa"/>
          </w:tcPr>
          <w:p w:rsidR="00E95ABC" w:rsidRPr="00E20D7E" w:rsidRDefault="00E95ABC" w:rsidP="00996504">
            <w:pPr>
              <w:spacing w:line="216" w:lineRule="auto"/>
              <w:rPr>
                <w:szCs w:val="22"/>
                <w:lang w:val="uk-UA" w:eastAsia="en-US"/>
              </w:rPr>
            </w:pPr>
            <w:r w:rsidRPr="00E20D7E">
              <w:rPr>
                <w:szCs w:val="22"/>
                <w:lang w:val="uk-UA" w:eastAsia="en-US"/>
              </w:rPr>
              <w:t xml:space="preserve">Від колон або стін будівлі до тильної сторони устаткування </w:t>
            </w:r>
          </w:p>
        </w:tc>
        <w:tc>
          <w:tcPr>
            <w:tcW w:w="1843" w:type="dxa"/>
          </w:tcPr>
          <w:p w:rsidR="00E95ABC" w:rsidRPr="00E20D7E" w:rsidRDefault="00E95ABC" w:rsidP="00996504">
            <w:pPr>
              <w:spacing w:line="216" w:lineRule="auto"/>
              <w:rPr>
                <w:szCs w:val="22"/>
                <w:lang w:val="uk-UA" w:eastAsia="en-US"/>
              </w:rPr>
            </w:pPr>
            <w:r w:rsidRPr="00E20D7E">
              <w:rPr>
                <w:szCs w:val="22"/>
                <w:lang w:val="uk-UA" w:eastAsia="en-US"/>
              </w:rPr>
              <w:t>1…2,5</w:t>
            </w:r>
          </w:p>
        </w:tc>
      </w:tr>
      <w:tr w:rsidR="00E95ABC" w:rsidRPr="00E20D7E" w:rsidTr="00ED215F">
        <w:tc>
          <w:tcPr>
            <w:tcW w:w="8234" w:type="dxa"/>
          </w:tcPr>
          <w:p w:rsidR="00E95ABC" w:rsidRPr="00E20D7E" w:rsidRDefault="00E95ABC" w:rsidP="00996504">
            <w:pPr>
              <w:spacing w:line="216" w:lineRule="auto"/>
              <w:rPr>
                <w:szCs w:val="22"/>
                <w:lang w:val="uk-UA" w:eastAsia="en-US"/>
              </w:rPr>
            </w:pPr>
            <w:r w:rsidRPr="00E20D7E">
              <w:rPr>
                <w:szCs w:val="22"/>
                <w:lang w:val="uk-UA" w:eastAsia="en-US"/>
              </w:rPr>
              <w:t>Від колон або стін будівлі до фронту устаткування</w:t>
            </w:r>
          </w:p>
        </w:tc>
        <w:tc>
          <w:tcPr>
            <w:tcW w:w="1843" w:type="dxa"/>
          </w:tcPr>
          <w:p w:rsidR="00E95ABC" w:rsidRPr="00E20D7E" w:rsidRDefault="00E95ABC" w:rsidP="00996504">
            <w:pPr>
              <w:spacing w:line="216" w:lineRule="auto"/>
              <w:rPr>
                <w:szCs w:val="22"/>
                <w:lang w:val="uk-UA" w:eastAsia="en-US"/>
              </w:rPr>
            </w:pPr>
            <w:r w:rsidRPr="00E20D7E">
              <w:rPr>
                <w:szCs w:val="22"/>
                <w:lang w:val="uk-UA" w:eastAsia="en-US"/>
              </w:rPr>
              <w:t>1…2,5</w:t>
            </w:r>
          </w:p>
        </w:tc>
      </w:tr>
      <w:tr w:rsidR="00E95ABC" w:rsidRPr="00E20D7E" w:rsidTr="00ED215F">
        <w:tc>
          <w:tcPr>
            <w:tcW w:w="8234" w:type="dxa"/>
          </w:tcPr>
          <w:p w:rsidR="00E95ABC" w:rsidRPr="00E20D7E" w:rsidRDefault="00E95ABC" w:rsidP="00996504">
            <w:pPr>
              <w:spacing w:line="216" w:lineRule="auto"/>
              <w:rPr>
                <w:szCs w:val="22"/>
                <w:lang w:val="uk-UA" w:eastAsia="en-US"/>
              </w:rPr>
            </w:pPr>
            <w:r w:rsidRPr="00E20D7E">
              <w:rPr>
                <w:szCs w:val="22"/>
                <w:lang w:val="uk-UA" w:eastAsia="en-US"/>
              </w:rPr>
              <w:t>Між фронтом і тильною стороною устаткування</w:t>
            </w:r>
          </w:p>
        </w:tc>
        <w:tc>
          <w:tcPr>
            <w:tcW w:w="1843" w:type="dxa"/>
          </w:tcPr>
          <w:p w:rsidR="00E95ABC" w:rsidRPr="00E20D7E" w:rsidRDefault="00E95ABC" w:rsidP="00996504">
            <w:pPr>
              <w:spacing w:line="216" w:lineRule="auto"/>
              <w:rPr>
                <w:szCs w:val="22"/>
                <w:lang w:val="uk-UA" w:eastAsia="en-US"/>
              </w:rPr>
            </w:pPr>
            <w:r w:rsidRPr="00E20D7E">
              <w:rPr>
                <w:szCs w:val="22"/>
                <w:lang w:val="uk-UA" w:eastAsia="en-US"/>
              </w:rPr>
              <w:t>1…2</w:t>
            </w:r>
          </w:p>
        </w:tc>
      </w:tr>
      <w:tr w:rsidR="00E95ABC" w:rsidRPr="00E20D7E" w:rsidTr="00ED215F">
        <w:tc>
          <w:tcPr>
            <w:tcW w:w="8234" w:type="dxa"/>
          </w:tcPr>
          <w:p w:rsidR="00E95ABC" w:rsidRPr="00E20D7E" w:rsidRDefault="00E95ABC" w:rsidP="00996504">
            <w:pPr>
              <w:spacing w:line="216" w:lineRule="auto"/>
              <w:rPr>
                <w:szCs w:val="22"/>
                <w:lang w:val="uk-UA" w:eastAsia="en-US"/>
              </w:rPr>
            </w:pPr>
            <w:r w:rsidRPr="00E20D7E">
              <w:rPr>
                <w:szCs w:val="22"/>
                <w:lang w:val="uk-UA" w:eastAsia="en-US"/>
              </w:rPr>
              <w:t>Між тильною і бічною сторонами устаткування</w:t>
            </w:r>
          </w:p>
        </w:tc>
        <w:tc>
          <w:tcPr>
            <w:tcW w:w="1843" w:type="dxa"/>
          </w:tcPr>
          <w:p w:rsidR="00E95ABC" w:rsidRPr="00E20D7E" w:rsidRDefault="00E95ABC" w:rsidP="00996504">
            <w:pPr>
              <w:spacing w:line="216" w:lineRule="auto"/>
              <w:rPr>
                <w:szCs w:val="22"/>
                <w:lang w:val="uk-UA" w:eastAsia="en-US"/>
              </w:rPr>
            </w:pPr>
            <w:r w:rsidRPr="00E20D7E">
              <w:rPr>
                <w:szCs w:val="22"/>
                <w:lang w:val="uk-UA" w:eastAsia="en-US"/>
              </w:rPr>
              <w:t>1…2</w:t>
            </w:r>
          </w:p>
        </w:tc>
      </w:tr>
      <w:tr w:rsidR="00E95ABC" w:rsidRPr="00E20D7E" w:rsidTr="00ED215F">
        <w:tc>
          <w:tcPr>
            <w:tcW w:w="8234" w:type="dxa"/>
          </w:tcPr>
          <w:p w:rsidR="00E95ABC" w:rsidRPr="00E20D7E" w:rsidRDefault="00E95ABC" w:rsidP="00996504">
            <w:pPr>
              <w:spacing w:line="216" w:lineRule="auto"/>
              <w:rPr>
                <w:szCs w:val="22"/>
                <w:lang w:val="uk-UA" w:eastAsia="en-US"/>
              </w:rPr>
            </w:pPr>
            <w:r w:rsidRPr="00E20D7E">
              <w:rPr>
                <w:szCs w:val="22"/>
                <w:lang w:val="uk-UA" w:eastAsia="en-US"/>
              </w:rPr>
              <w:t>Між тильними сторонами устаткування</w:t>
            </w:r>
          </w:p>
        </w:tc>
        <w:tc>
          <w:tcPr>
            <w:tcW w:w="1843" w:type="dxa"/>
          </w:tcPr>
          <w:p w:rsidR="00E95ABC" w:rsidRPr="00E20D7E" w:rsidRDefault="00E95ABC" w:rsidP="00996504">
            <w:pPr>
              <w:spacing w:line="216" w:lineRule="auto"/>
              <w:rPr>
                <w:szCs w:val="22"/>
                <w:lang w:val="uk-UA" w:eastAsia="en-US"/>
              </w:rPr>
            </w:pPr>
            <w:r w:rsidRPr="00E20D7E">
              <w:rPr>
                <w:szCs w:val="22"/>
                <w:lang w:val="uk-UA" w:eastAsia="en-US"/>
              </w:rPr>
              <w:t>1</w:t>
            </w:r>
          </w:p>
        </w:tc>
      </w:tr>
      <w:tr w:rsidR="00E95ABC" w:rsidRPr="00E20D7E" w:rsidTr="00ED215F">
        <w:tc>
          <w:tcPr>
            <w:tcW w:w="8234" w:type="dxa"/>
          </w:tcPr>
          <w:p w:rsidR="00E95ABC" w:rsidRPr="00E20D7E" w:rsidRDefault="00E95ABC" w:rsidP="00996504">
            <w:pPr>
              <w:spacing w:line="216" w:lineRule="auto"/>
              <w:rPr>
                <w:szCs w:val="22"/>
                <w:lang w:val="uk-UA" w:eastAsia="en-US"/>
              </w:rPr>
            </w:pPr>
            <w:r w:rsidRPr="00E20D7E">
              <w:rPr>
                <w:szCs w:val="22"/>
                <w:lang w:val="uk-UA" w:eastAsia="en-US"/>
              </w:rPr>
              <w:t>Між бічними сторонами устаткування</w:t>
            </w:r>
          </w:p>
        </w:tc>
        <w:tc>
          <w:tcPr>
            <w:tcW w:w="1843" w:type="dxa"/>
          </w:tcPr>
          <w:p w:rsidR="00E95ABC" w:rsidRPr="00E20D7E" w:rsidRDefault="00E95ABC" w:rsidP="00996504">
            <w:pPr>
              <w:spacing w:line="216" w:lineRule="auto"/>
              <w:rPr>
                <w:szCs w:val="22"/>
                <w:lang w:val="uk-UA" w:eastAsia="en-US"/>
              </w:rPr>
            </w:pPr>
            <w:r w:rsidRPr="00E20D7E">
              <w:rPr>
                <w:szCs w:val="22"/>
                <w:lang w:val="uk-UA" w:eastAsia="en-US"/>
              </w:rPr>
              <w:t>1…1,4</w:t>
            </w:r>
          </w:p>
        </w:tc>
      </w:tr>
      <w:tr w:rsidR="00E95ABC" w:rsidRPr="00E20D7E" w:rsidTr="00ED215F">
        <w:tc>
          <w:tcPr>
            <w:tcW w:w="8234" w:type="dxa"/>
          </w:tcPr>
          <w:p w:rsidR="00E95ABC" w:rsidRPr="00E20D7E" w:rsidRDefault="00E95ABC" w:rsidP="00996504">
            <w:pPr>
              <w:spacing w:line="216" w:lineRule="auto"/>
              <w:rPr>
                <w:szCs w:val="22"/>
                <w:lang w:val="uk-UA" w:eastAsia="en-US"/>
              </w:rPr>
            </w:pPr>
            <w:r w:rsidRPr="00E20D7E">
              <w:rPr>
                <w:szCs w:val="22"/>
                <w:lang w:val="uk-UA" w:eastAsia="en-US"/>
              </w:rPr>
              <w:t>Між устаткуванням, розташованим фронтом один до одного</w:t>
            </w:r>
          </w:p>
        </w:tc>
        <w:tc>
          <w:tcPr>
            <w:tcW w:w="1843" w:type="dxa"/>
          </w:tcPr>
          <w:p w:rsidR="00E95ABC" w:rsidRPr="00E20D7E" w:rsidRDefault="00E95ABC" w:rsidP="00996504">
            <w:pPr>
              <w:spacing w:line="216" w:lineRule="auto"/>
              <w:rPr>
                <w:szCs w:val="22"/>
                <w:lang w:val="uk-UA" w:eastAsia="en-US"/>
              </w:rPr>
            </w:pPr>
            <w:r w:rsidRPr="00E20D7E">
              <w:rPr>
                <w:szCs w:val="22"/>
                <w:lang w:val="uk-UA" w:eastAsia="en-US"/>
              </w:rPr>
              <w:t>1…2</w:t>
            </w:r>
          </w:p>
        </w:tc>
      </w:tr>
      <w:tr w:rsidR="00E95ABC" w:rsidRPr="00E20D7E" w:rsidTr="00ED215F">
        <w:tc>
          <w:tcPr>
            <w:tcW w:w="8234" w:type="dxa"/>
          </w:tcPr>
          <w:p w:rsidR="00E95ABC" w:rsidRPr="00E20D7E" w:rsidRDefault="00E95ABC" w:rsidP="00996504">
            <w:pPr>
              <w:spacing w:line="216" w:lineRule="auto"/>
              <w:rPr>
                <w:szCs w:val="22"/>
                <w:lang w:val="uk-UA" w:eastAsia="en-US"/>
              </w:rPr>
            </w:pPr>
            <w:r w:rsidRPr="00E20D7E">
              <w:rPr>
                <w:szCs w:val="22"/>
                <w:lang w:val="uk-UA" w:eastAsia="en-US"/>
              </w:rPr>
              <w:t>Від фронту устаткування до складового місця</w:t>
            </w:r>
          </w:p>
        </w:tc>
        <w:tc>
          <w:tcPr>
            <w:tcW w:w="1843" w:type="dxa"/>
          </w:tcPr>
          <w:p w:rsidR="00E95ABC" w:rsidRPr="00E20D7E" w:rsidRDefault="00E95ABC" w:rsidP="00996504">
            <w:pPr>
              <w:spacing w:line="216" w:lineRule="auto"/>
              <w:rPr>
                <w:szCs w:val="22"/>
                <w:lang w:val="uk-UA" w:eastAsia="en-US"/>
              </w:rPr>
            </w:pPr>
            <w:r w:rsidRPr="00E20D7E">
              <w:rPr>
                <w:szCs w:val="22"/>
                <w:lang w:val="uk-UA" w:eastAsia="en-US"/>
              </w:rPr>
              <w:t>1…1,6</w:t>
            </w:r>
          </w:p>
        </w:tc>
      </w:tr>
      <w:tr w:rsidR="00E95ABC" w:rsidRPr="00E20D7E" w:rsidTr="00ED215F">
        <w:tc>
          <w:tcPr>
            <w:tcW w:w="8234" w:type="dxa"/>
          </w:tcPr>
          <w:p w:rsidR="00E95ABC" w:rsidRPr="00E20D7E" w:rsidRDefault="00E95ABC" w:rsidP="00996504">
            <w:pPr>
              <w:spacing w:line="216" w:lineRule="auto"/>
              <w:rPr>
                <w:szCs w:val="22"/>
                <w:lang w:val="uk-UA" w:eastAsia="en-US"/>
              </w:rPr>
            </w:pPr>
            <w:r w:rsidRPr="00E20D7E">
              <w:rPr>
                <w:szCs w:val="22"/>
                <w:lang w:val="uk-UA" w:eastAsia="en-US"/>
              </w:rPr>
              <w:t>Між складовими місцями</w:t>
            </w:r>
          </w:p>
        </w:tc>
        <w:tc>
          <w:tcPr>
            <w:tcW w:w="1843" w:type="dxa"/>
          </w:tcPr>
          <w:p w:rsidR="00E95ABC" w:rsidRPr="00E20D7E" w:rsidRDefault="00E95ABC" w:rsidP="00996504">
            <w:pPr>
              <w:spacing w:line="216" w:lineRule="auto"/>
              <w:rPr>
                <w:szCs w:val="22"/>
                <w:lang w:val="uk-UA" w:eastAsia="en-US"/>
              </w:rPr>
            </w:pPr>
            <w:r w:rsidRPr="00E20D7E">
              <w:rPr>
                <w:szCs w:val="22"/>
                <w:lang w:val="uk-UA" w:eastAsia="en-US"/>
              </w:rPr>
              <w:t>1…1,4</w:t>
            </w:r>
          </w:p>
        </w:tc>
      </w:tr>
      <w:tr w:rsidR="00E95ABC" w:rsidRPr="00E20D7E" w:rsidTr="00ED215F">
        <w:tc>
          <w:tcPr>
            <w:tcW w:w="8234" w:type="dxa"/>
          </w:tcPr>
          <w:p w:rsidR="00E95ABC" w:rsidRPr="00E20D7E" w:rsidRDefault="00E95ABC" w:rsidP="00996504">
            <w:pPr>
              <w:spacing w:line="216" w:lineRule="auto"/>
              <w:rPr>
                <w:szCs w:val="22"/>
                <w:lang w:val="uk-UA" w:eastAsia="en-US"/>
              </w:rPr>
            </w:pPr>
            <w:r w:rsidRPr="00E20D7E">
              <w:rPr>
                <w:szCs w:val="22"/>
                <w:lang w:val="uk-UA" w:eastAsia="en-US"/>
              </w:rPr>
              <w:t>Між тильною стороною устаткування і складовим місцем</w:t>
            </w:r>
          </w:p>
        </w:tc>
        <w:tc>
          <w:tcPr>
            <w:tcW w:w="1843" w:type="dxa"/>
          </w:tcPr>
          <w:p w:rsidR="00E95ABC" w:rsidRPr="00E20D7E" w:rsidRDefault="00E95ABC" w:rsidP="00996504">
            <w:pPr>
              <w:spacing w:line="216" w:lineRule="auto"/>
              <w:rPr>
                <w:szCs w:val="22"/>
                <w:lang w:val="uk-UA" w:eastAsia="en-US"/>
              </w:rPr>
            </w:pPr>
            <w:r w:rsidRPr="00E20D7E">
              <w:rPr>
                <w:szCs w:val="22"/>
                <w:lang w:val="uk-UA" w:eastAsia="en-US"/>
              </w:rPr>
              <w:t>1</w:t>
            </w:r>
          </w:p>
        </w:tc>
      </w:tr>
      <w:tr w:rsidR="00E95ABC" w:rsidRPr="00E20D7E" w:rsidTr="00ED215F">
        <w:tc>
          <w:tcPr>
            <w:tcW w:w="8234" w:type="dxa"/>
          </w:tcPr>
          <w:p w:rsidR="00E95ABC" w:rsidRPr="00E20D7E" w:rsidRDefault="00E95ABC" w:rsidP="00996504">
            <w:pPr>
              <w:spacing w:line="216" w:lineRule="auto"/>
              <w:rPr>
                <w:szCs w:val="22"/>
                <w:lang w:val="uk-UA" w:eastAsia="en-US"/>
              </w:rPr>
            </w:pPr>
            <w:r w:rsidRPr="00E20D7E">
              <w:rPr>
                <w:szCs w:val="22"/>
                <w:lang w:val="uk-UA" w:eastAsia="en-US"/>
              </w:rPr>
              <w:t>Між бічною стороною устаткування і складовим місцем</w:t>
            </w:r>
          </w:p>
        </w:tc>
        <w:tc>
          <w:tcPr>
            <w:tcW w:w="1843" w:type="dxa"/>
          </w:tcPr>
          <w:p w:rsidR="00E95ABC" w:rsidRPr="00E20D7E" w:rsidRDefault="00E95ABC" w:rsidP="00996504">
            <w:pPr>
              <w:spacing w:line="216" w:lineRule="auto"/>
              <w:rPr>
                <w:szCs w:val="22"/>
                <w:lang w:val="uk-UA" w:eastAsia="en-US"/>
              </w:rPr>
            </w:pPr>
            <w:r w:rsidRPr="00E20D7E">
              <w:rPr>
                <w:szCs w:val="22"/>
                <w:lang w:val="uk-UA" w:eastAsia="en-US"/>
              </w:rPr>
              <w:t>1…1,2</w:t>
            </w:r>
          </w:p>
        </w:tc>
      </w:tr>
    </w:tbl>
    <w:p w:rsidR="00E95ABC" w:rsidRPr="00E20D7E" w:rsidRDefault="00E95ABC" w:rsidP="00996504">
      <w:pPr>
        <w:spacing w:line="360" w:lineRule="auto"/>
        <w:jc w:val="both"/>
        <w:rPr>
          <w:rFonts w:eastAsia="Calibri"/>
          <w:sz w:val="28"/>
          <w:szCs w:val="22"/>
          <w:lang w:eastAsia="en-US"/>
        </w:rPr>
      </w:pPr>
    </w:p>
    <w:p w:rsidR="005118AD" w:rsidRPr="00F75BAC" w:rsidRDefault="00E95ABC" w:rsidP="00F75BAC">
      <w:pPr>
        <w:spacing w:line="360" w:lineRule="auto"/>
        <w:ind w:firstLine="567"/>
        <w:jc w:val="both"/>
        <w:rPr>
          <w:rFonts w:eastAsia="Calibri"/>
          <w:sz w:val="28"/>
          <w:szCs w:val="22"/>
          <w:lang w:eastAsia="en-US"/>
        </w:rPr>
        <w:sectPr w:rsidR="005118AD" w:rsidRPr="00F75BAC" w:rsidSect="001330E3">
          <w:headerReference w:type="default" r:id="rId34"/>
          <w:footerReference w:type="default" r:id="rId35"/>
          <w:pgSz w:w="11906" w:h="16838"/>
          <w:pgMar w:top="1134" w:right="851" w:bottom="1134" w:left="1701" w:header="284" w:footer="278" w:gutter="0"/>
          <w:pgNumType w:start="1"/>
          <w:cols w:space="708"/>
          <w:titlePg/>
          <w:docGrid w:linePitch="360"/>
        </w:sectPr>
      </w:pPr>
      <w:r w:rsidRPr="00E20D7E">
        <w:rPr>
          <w:rFonts w:eastAsia="Calibri"/>
          <w:sz w:val="28"/>
          <w:szCs w:val="22"/>
          <w:lang w:eastAsia="en-US"/>
        </w:rPr>
        <w:t>Ширина проїзду між двома лініями робочих місць, розміщених в одному прольоті, прийнята рівній 3.4 м, що попа</w:t>
      </w:r>
      <w:r w:rsidR="00F75BAC">
        <w:rPr>
          <w:rFonts w:eastAsia="Calibri"/>
          <w:sz w:val="28"/>
          <w:szCs w:val="22"/>
          <w:lang w:eastAsia="en-US"/>
        </w:rPr>
        <w:t>дає в встановлені норми в 3</w:t>
      </w:r>
      <w:r w:rsidR="0094133E">
        <w:rPr>
          <w:rFonts w:eastAsia="Calibri"/>
          <w:sz w:val="28"/>
          <w:szCs w:val="22"/>
          <w:lang w:eastAsia="en-US"/>
        </w:rPr>
        <w:t>-4.</w:t>
      </w:r>
    </w:p>
    <w:p w:rsidR="002210E4" w:rsidRPr="002210E4" w:rsidRDefault="002210E4" w:rsidP="002210E4">
      <w:pPr>
        <w:jc w:val="center"/>
        <w:outlineLvl w:val="0"/>
        <w:rPr>
          <w:b/>
          <w:sz w:val="28"/>
          <w:szCs w:val="28"/>
        </w:rPr>
      </w:pPr>
      <w:bookmarkStart w:id="22" w:name="_Toc58175771"/>
      <w:r w:rsidRPr="00E20D7E">
        <w:rPr>
          <w:b/>
          <w:sz w:val="28"/>
          <w:szCs w:val="28"/>
        </w:rPr>
        <w:lastRenderedPageBreak/>
        <w:t>Висновки</w:t>
      </w:r>
      <w:bookmarkEnd w:id="22"/>
    </w:p>
    <w:p w:rsidR="002210E4" w:rsidRDefault="002210E4" w:rsidP="002210E4">
      <w:pPr>
        <w:spacing w:line="360" w:lineRule="auto"/>
        <w:ind w:firstLine="567"/>
        <w:jc w:val="both"/>
        <w:rPr>
          <w:sz w:val="28"/>
          <w:szCs w:val="28"/>
        </w:rPr>
      </w:pPr>
    </w:p>
    <w:p w:rsidR="002210E4" w:rsidRPr="00E20D7E" w:rsidRDefault="002210E4" w:rsidP="002210E4">
      <w:pPr>
        <w:spacing w:line="360" w:lineRule="auto"/>
        <w:ind w:firstLine="567"/>
        <w:jc w:val="both"/>
        <w:rPr>
          <w:sz w:val="28"/>
          <w:szCs w:val="28"/>
        </w:rPr>
      </w:pPr>
      <w:r w:rsidRPr="00E20D7E">
        <w:rPr>
          <w:sz w:val="28"/>
          <w:szCs w:val="28"/>
        </w:rPr>
        <w:t xml:space="preserve">Для зварювання </w:t>
      </w:r>
      <w:r>
        <w:rPr>
          <w:sz w:val="28"/>
          <w:szCs w:val="28"/>
        </w:rPr>
        <w:t>корпусу кожухотрубного теплообміннику</w:t>
      </w:r>
      <w:r w:rsidRPr="00E20D7E">
        <w:rPr>
          <w:sz w:val="28"/>
          <w:szCs w:val="28"/>
        </w:rPr>
        <w:t xml:space="preserve"> запропоновано автоматичне зварювання </w:t>
      </w:r>
      <w:r>
        <w:rPr>
          <w:sz w:val="28"/>
          <w:szCs w:val="28"/>
        </w:rPr>
        <w:t xml:space="preserve">неплавким електродом </w:t>
      </w:r>
      <w:r w:rsidRPr="00E20D7E">
        <w:rPr>
          <w:sz w:val="28"/>
          <w:szCs w:val="28"/>
        </w:rPr>
        <w:t xml:space="preserve">в середовищі інертного газу Ar з присадковим дротом, що дало змогу підвищити продуктивність зварювання та забезпечити високу якість зварних швів основної частини конструкції. </w:t>
      </w:r>
    </w:p>
    <w:p w:rsidR="002210E4" w:rsidRPr="00E20D7E" w:rsidRDefault="002210E4" w:rsidP="002210E4">
      <w:pPr>
        <w:spacing w:line="360" w:lineRule="auto"/>
        <w:jc w:val="both"/>
        <w:rPr>
          <w:sz w:val="28"/>
          <w:szCs w:val="28"/>
        </w:rPr>
      </w:pPr>
      <w:r w:rsidRPr="00E20D7E">
        <w:rPr>
          <w:sz w:val="28"/>
          <w:szCs w:val="28"/>
        </w:rPr>
        <w:tab/>
        <w:t xml:space="preserve">Розроблена установка для цього зварювання дозволяє покращити умови роботи зварників та автоматизувати процеси </w:t>
      </w:r>
      <w:r>
        <w:rPr>
          <w:sz w:val="28"/>
          <w:szCs w:val="28"/>
        </w:rPr>
        <w:t>зварювання у порівнянні з базово</w:t>
      </w:r>
      <w:r w:rsidRPr="00E20D7E">
        <w:rPr>
          <w:sz w:val="28"/>
          <w:szCs w:val="28"/>
        </w:rPr>
        <w:t>ю технологією виготовлення.</w:t>
      </w:r>
    </w:p>
    <w:p w:rsidR="002210E4" w:rsidRPr="00E20D7E" w:rsidRDefault="002210E4" w:rsidP="002210E4">
      <w:pPr>
        <w:spacing w:line="360" w:lineRule="auto"/>
        <w:jc w:val="both"/>
        <w:rPr>
          <w:sz w:val="28"/>
          <w:szCs w:val="28"/>
        </w:rPr>
      </w:pPr>
      <w:r w:rsidRPr="00E20D7E">
        <w:rPr>
          <w:sz w:val="28"/>
          <w:szCs w:val="28"/>
        </w:rPr>
        <w:tab/>
        <w:t>Запропонована установки для складання поздовжнього шва обичайки та складання конуса з обичайкою дозволили значно підвищити якість складання за рахунок зменшення зміщення кромок та покращення умов базування елементів конструкції.</w:t>
      </w:r>
    </w:p>
    <w:p w:rsidR="002210E4" w:rsidRPr="00E20D7E" w:rsidRDefault="002210E4" w:rsidP="002210E4">
      <w:pPr>
        <w:spacing w:line="360" w:lineRule="auto"/>
        <w:ind w:firstLine="709"/>
        <w:jc w:val="both"/>
        <w:rPr>
          <w:sz w:val="28"/>
          <w:szCs w:val="28"/>
        </w:rPr>
      </w:pPr>
      <w:r w:rsidRPr="00E20D7E">
        <w:rPr>
          <w:sz w:val="28"/>
          <w:szCs w:val="28"/>
        </w:rPr>
        <w:t xml:space="preserve">Економічна ефективність запропонованої технології виготовлення </w:t>
      </w:r>
      <w:r>
        <w:rPr>
          <w:rFonts w:eastAsia="Calibri"/>
          <w:sz w:val="28"/>
          <w:szCs w:val="28"/>
          <w:shd w:val="clear" w:color="auto" w:fill="FFFFFF"/>
        </w:rPr>
        <w:t>кожухотрубного теплообміннику</w:t>
      </w:r>
      <w:r w:rsidRPr="00E20D7E">
        <w:rPr>
          <w:sz w:val="28"/>
          <w:szCs w:val="28"/>
        </w:rPr>
        <w:t xml:space="preserve"> складає 86450 грн при програмі випуску 500 шт. на рік.</w:t>
      </w:r>
    </w:p>
    <w:p w:rsidR="002210E4" w:rsidRPr="00E20D7E" w:rsidRDefault="002210E4" w:rsidP="002210E4">
      <w:pPr>
        <w:spacing w:line="360" w:lineRule="auto"/>
        <w:ind w:firstLine="709"/>
        <w:jc w:val="both"/>
        <w:rPr>
          <w:sz w:val="28"/>
          <w:szCs w:val="28"/>
        </w:rPr>
      </w:pPr>
      <w:r w:rsidRPr="00E20D7E">
        <w:rPr>
          <w:sz w:val="28"/>
          <w:szCs w:val="28"/>
        </w:rPr>
        <w:t xml:space="preserve">Запропоновані заходи з охорони праці та навколишнього середовища, які направлені на покращення умов роботи зварників. </w:t>
      </w:r>
    </w:p>
    <w:p w:rsidR="00BB0EA0" w:rsidRPr="00E20D7E" w:rsidRDefault="00BB0EA0" w:rsidP="00F75BAC">
      <w:pPr>
        <w:keepNext/>
        <w:keepLines/>
        <w:spacing w:line="360" w:lineRule="auto"/>
        <w:ind w:right="-1"/>
        <w:jc w:val="both"/>
        <w:rPr>
          <w:rFonts w:eastAsia="Calibri"/>
          <w:b/>
          <w:bCs/>
          <w:sz w:val="28"/>
          <w:szCs w:val="28"/>
          <w:shd w:val="clear" w:color="auto" w:fill="FFFFFF"/>
        </w:rPr>
      </w:pPr>
    </w:p>
    <w:sectPr w:rsidR="00BB0EA0" w:rsidRPr="00E20D7E" w:rsidSect="005859F1">
      <w:footerReference w:type="default" r:id="rId36"/>
      <w:pgSz w:w="11906" w:h="16838"/>
      <w:pgMar w:top="542" w:right="566" w:bottom="1276" w:left="1440" w:header="454"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66E93" w:rsidRDefault="00366E93" w:rsidP="00963B0E">
      <w:r>
        <w:separator/>
      </w:r>
    </w:p>
  </w:endnote>
  <w:endnote w:type="continuationSeparator" w:id="0">
    <w:p w:rsidR="00366E93" w:rsidRDefault="00366E93" w:rsidP="00963B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entury Schoolbook">
    <w:panose1 w:val="02040604050505020304"/>
    <w:charset w:val="CC"/>
    <w:family w:val="roman"/>
    <w:pitch w:val="variable"/>
    <w:sig w:usb0="00000287" w:usb1="00000000" w:usb2="00000000" w:usb3="00000000" w:csb0="0000009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GOST type B">
    <w:altName w:val="Bahnschrift Light"/>
    <w:charset w:val="CC"/>
    <w:family w:val="swiss"/>
    <w:pitch w:val="variable"/>
    <w:sig w:usb0="00000001" w:usb1="00000000" w:usb2="00000000" w:usb3="00000000" w:csb0="00000005" w:csb1="00000000"/>
  </w:font>
  <w:font w:name="ISOCPEUR">
    <w:altName w:val="Arial"/>
    <w:panose1 w:val="020B0604020202020204"/>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Franklin Gothic Medium">
    <w:panose1 w:val="020B0603020102020204"/>
    <w:charset w:val="CC"/>
    <w:family w:val="swiss"/>
    <w:pitch w:val="variable"/>
    <w:sig w:usb0="00000287" w:usb1="00000000" w:usb2="00000000" w:usb3="00000000" w:csb0="0000009F" w:csb1="00000000"/>
  </w:font>
  <w:font w:name="inherit">
    <w:altName w:val="Times New Roman"/>
    <w:panose1 w:val="00000000000000000000"/>
    <w:charset w:val="00"/>
    <w:family w:val="roman"/>
    <w:notTrueType/>
    <w:pitch w:val="default"/>
  </w:font>
  <w:font w:name="GOST type A">
    <w:altName w:val="Bahnschrift Light"/>
    <w:charset w:val="CC"/>
    <w:family w:val="swiss"/>
    <w:pitch w:val="variable"/>
    <w:sig w:usb0="00000001" w:usb1="00000000" w:usb2="00000000" w:usb3="00000000" w:csb0="00000005"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65622" w:rsidRDefault="00F65622" w:rsidP="009E628F">
    <w:pPr>
      <w:pStyle w:val="a7"/>
      <w:tabs>
        <w:tab w:val="left" w:pos="7294"/>
        <w:tab w:val="left" w:pos="7424"/>
        <w:tab w:val="right" w:pos="9581"/>
      </w:tabs>
      <w:ind w:right="-227"/>
      <w:jc w:val="right"/>
    </w:pPr>
    <w:r>
      <w:tab/>
    </w:r>
    <w:r>
      <w:tab/>
    </w:r>
    <w:r>
      <w:tab/>
    </w:r>
    <w:r>
      <w:tab/>
    </w:r>
    <w:r>
      <w:tab/>
    </w:r>
    <w:sdt>
      <w:sdtPr>
        <w:id w:val="987750319"/>
        <w:docPartObj>
          <w:docPartGallery w:val="Page Numbers (Bottom of Page)"/>
          <w:docPartUnique/>
        </w:docPartObj>
      </w:sdtPr>
      <w:sdtContent>
        <w:r>
          <w:t xml:space="preserve"> </w:t>
        </w:r>
        <w:r>
          <w:fldChar w:fldCharType="begin"/>
        </w:r>
        <w:r>
          <w:instrText>PAGE   \* MERGEFORMAT</w:instrText>
        </w:r>
        <w:r>
          <w:fldChar w:fldCharType="separate"/>
        </w:r>
        <w:r w:rsidR="003807C3" w:rsidRPr="003807C3">
          <w:rPr>
            <w:noProof/>
            <w:lang w:val="ru-RU"/>
          </w:rPr>
          <w:t>20</w:t>
        </w:r>
        <w:r>
          <w:fldChar w:fldCharType="end"/>
        </w:r>
      </w:sdtContent>
    </w:sdt>
  </w:p>
  <w:p w:rsidR="00F65622" w:rsidRDefault="00F65622" w:rsidP="001330E3">
    <w:pPr>
      <w:pStyle w:val="a7"/>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65622" w:rsidRDefault="00F65622">
    <w:pPr>
      <w:pStyle w:val="a7"/>
      <w:jc w:val="right"/>
    </w:pPr>
  </w:p>
  <w:p w:rsidR="00F65622" w:rsidRDefault="00F65622">
    <w:pPr>
      <w:pStyle w:val="a7"/>
    </w:pPr>
    <w:r>
      <w:rPr>
        <w:noProof/>
        <w:lang w:eastAsia="uk-UA"/>
      </w:rPr>
      <mc:AlternateContent>
        <mc:Choice Requires="wps">
          <w:drawing>
            <wp:anchor distT="0" distB="0" distL="114300" distR="114300" simplePos="0" relativeHeight="251662336" behindDoc="0" locked="0" layoutInCell="1" allowOverlap="1" wp14:anchorId="4B849CAD" wp14:editId="397B6D4B">
              <wp:simplePos x="0" y="0"/>
              <wp:positionH relativeFrom="column">
                <wp:posOffset>6093562</wp:posOffset>
              </wp:positionH>
              <wp:positionV relativeFrom="paragraph">
                <wp:posOffset>130099</wp:posOffset>
              </wp:positionV>
              <wp:extent cx="256032" cy="248717"/>
              <wp:effectExtent l="0" t="0" r="0" b="0"/>
              <wp:wrapNone/>
              <wp:docPr id="8" name="Надпись 8"/>
              <wp:cNvGraphicFramePr/>
              <a:graphic xmlns:a="http://schemas.openxmlformats.org/drawingml/2006/main">
                <a:graphicData uri="http://schemas.microsoft.com/office/word/2010/wordprocessingShape">
                  <wps:wsp>
                    <wps:cNvSpPr txBox="1"/>
                    <wps:spPr>
                      <a:xfrm>
                        <a:off x="0" y="0"/>
                        <a:ext cx="256032" cy="248717"/>
                      </a:xfrm>
                      <a:prstGeom prst="rect">
                        <a:avLst/>
                      </a:prstGeom>
                      <a:solidFill>
                        <a:schemeClr val="lt1"/>
                      </a:solidFill>
                      <a:ln w="6350">
                        <a:noFill/>
                      </a:ln>
                    </wps:spPr>
                    <wps:txbx>
                      <w:txbxContent>
                        <w:p w:rsidR="00F65622" w:rsidRDefault="00F65622" w:rsidP="004151CB">
                          <w:sdt>
                            <w:sdtPr>
                              <w:id w:val="-1615744305"/>
                              <w:docPartObj>
                                <w:docPartGallery w:val="Page Numbers (Bottom of Page)"/>
                                <w:docPartUnique/>
                              </w:docPartObj>
                            </w:sdtPr>
                            <w:sdtContent>
                              <w:r>
                                <w:fldChar w:fldCharType="begin"/>
                              </w:r>
                              <w:r>
                                <w:instrText>PAGE   \* MERGEFORMAT</w:instrText>
                              </w:r>
                              <w:r>
                                <w:fldChar w:fldCharType="separate"/>
                              </w:r>
                              <w:r w:rsidR="003807C3" w:rsidRPr="003807C3">
                                <w:rPr>
                                  <w:noProof/>
                                  <w:lang w:val="ru-RU"/>
                                </w:rPr>
                                <w:t>43</w:t>
                              </w:r>
                              <w:r>
                                <w:fldChar w:fldCharType="end"/>
                              </w:r>
                            </w:sdtContent>
                          </w:sdt>
                        </w:p>
                      </w:txbxContent>
                    </wps:txbx>
                    <wps:bodyPr rot="0" spcFirstLastPara="0" vertOverflow="overflow" horzOverflow="overflow" vert="horz" wrap="square" lIns="0" tIns="45720" rIns="91440" bIns="45720" numCol="1" spcCol="0" rtlCol="0" fromWordArt="0" anchor="t" anchorCtr="0" forceAA="0" compatLnSpc="1">
                      <a:prstTxWarp prst="textNoShape">
                        <a:avLst/>
                      </a:prstTxWarp>
                      <a:noAutofit/>
                    </wps:bodyPr>
                  </wps:wsp>
                </a:graphicData>
              </a:graphic>
            </wp:anchor>
          </w:drawing>
        </mc:Choice>
        <mc:Fallback>
          <w:pict>
            <v:shapetype w14:anchorId="4B849CAD" id="_x0000_t202" coordsize="21600,21600" o:spt="202" path="m,l,21600r21600,l21600,xe">
              <v:stroke joinstyle="miter"/>
              <v:path gradientshapeok="t" o:connecttype="rect"/>
            </v:shapetype>
            <v:shape id="Надпись 8" o:spid="_x0000_s1045" type="#_x0000_t202" style="position:absolute;margin-left:479.8pt;margin-top:10.25pt;width:20.15pt;height:19.6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" fillcolor="white [3201]" stroked="f" strokeweight=".5pt">
              <v:textbox inset="0">
                <w:txbxContent>
                  <w:p w:rsidR="00F65622" w:rsidRDefault="00F65622" w:rsidP="004151CB">
                    <w:sdt>
                      <w:sdtPr>
                        <w:id w:val="-1615744305"/>
                        <w:docPartObj>
                          <w:docPartGallery w:val="Page Numbers (Bottom of Page)"/>
                          <w:docPartUnique/>
                        </w:docPartObj>
                      </w:sdtPr>
                      <w:sdtContent>
                        <w:r>
                          <w:fldChar w:fldCharType="begin"/>
                        </w:r>
                        <w:r>
                          <w:instrText>PAGE   \* MERGEFORMAT</w:instrText>
                        </w:r>
                        <w:r>
                          <w:fldChar w:fldCharType="separate"/>
                        </w:r>
                        <w:r w:rsidR="003807C3" w:rsidRPr="003807C3">
                          <w:rPr>
                            <w:noProof/>
                            <w:lang w:val="ru-RU"/>
                          </w:rPr>
                          <w:t>43</w:t>
                        </w:r>
                        <w:r>
                          <w:fldChar w:fldCharType="end"/>
                        </w:r>
                      </w:sdtContent>
                    </w:sdt>
                  </w:p>
                </w:txbxContent>
              </v:textbox>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66E93" w:rsidRDefault="00366E93" w:rsidP="00963B0E">
      <w:r>
        <w:separator/>
      </w:r>
    </w:p>
  </w:footnote>
  <w:footnote w:type="continuationSeparator" w:id="0">
    <w:p w:rsidR="00366E93" w:rsidRDefault="00366E93" w:rsidP="00963B0E">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65622" w:rsidRDefault="00F65622">
    <w:pPr>
      <w:pStyle w:val="a5"/>
    </w:pPr>
    <w:r>
      <w:rPr>
        <w:noProof/>
        <w:lang w:eastAsia="uk-UA"/>
      </w:rPr>
      <mc:AlternateContent>
        <mc:Choice Requires="wpg">
          <w:drawing>
            <wp:anchor distT="0" distB="0" distL="114300" distR="114300" simplePos="0" relativeHeight="251658239" behindDoc="1" locked="1" layoutInCell="1" allowOverlap="1" wp14:anchorId="50F37B27" wp14:editId="27C86727">
              <wp:simplePos x="0" y="0"/>
              <wp:positionH relativeFrom="page">
                <wp:posOffset>754380</wp:posOffset>
              </wp:positionH>
              <wp:positionV relativeFrom="page">
                <wp:posOffset>244475</wp:posOffset>
              </wp:positionV>
              <wp:extent cx="6562725" cy="10255250"/>
              <wp:effectExtent l="0" t="0" r="28575" b="12700"/>
              <wp:wrapNone/>
              <wp:docPr id="52" name="Group 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255250"/>
                        <a:chOff x="0" y="0"/>
                        <a:chExt cx="20000" cy="20000"/>
                      </a:xfrm>
                    </wpg:grpSpPr>
                    <wps:wsp>
                      <wps:cNvPr id="53" name="Rectangle 44"/>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 name="Line 45"/>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 name="Line 46"/>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 name="Line 47"/>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8" name="Line 48"/>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9" name="Line 49"/>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0" name="Line 50"/>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1" name="Line 51"/>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2" name="Line 52"/>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3" name="Line 53"/>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5" name="Line 54"/>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6" name="Rectangle 55"/>
                      <wps:cNvSpPr>
                        <a:spLocks noChangeArrowheads="1"/>
                      </wps:cNvSpPr>
                      <wps:spPr bwMode="auto">
                        <a:xfrm>
                          <a:off x="54" y="19588"/>
                          <a:ext cx="100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65622" w:rsidRPr="00D1442A" w:rsidRDefault="00F65622" w:rsidP="00ED215F">
                            <w:pPr>
                              <w:pStyle w:val="a3"/>
                              <w:jc w:val="center"/>
                              <w:rPr>
                                <w:rFonts w:ascii="GOST type A" w:hAnsi="GOST type A"/>
                                <w:sz w:val="24"/>
                                <w:szCs w:val="24"/>
                              </w:rPr>
                            </w:pPr>
                            <w:r w:rsidRPr="00D1442A">
                              <w:rPr>
                                <w:rFonts w:ascii="GOST type A" w:hAnsi="GOST type A"/>
                                <w:sz w:val="24"/>
                                <w:szCs w:val="24"/>
                              </w:rPr>
                              <w:t>Зм.</w:t>
                            </w:r>
                          </w:p>
                        </w:txbxContent>
                      </wps:txbx>
                      <wps:bodyPr rot="0" vert="horz" wrap="square" lIns="12700" tIns="12700" rIns="12700" bIns="12700" anchor="t" anchorCtr="0" upright="1">
                        <a:noAutofit/>
                      </wps:bodyPr>
                    </wps:wsp>
                    <wps:wsp>
                      <wps:cNvPr id="69" name="Rectangle 56"/>
                      <wps:cNvSpPr>
                        <a:spLocks noChangeArrowheads="1"/>
                      </wps:cNvSpPr>
                      <wps:spPr bwMode="auto">
                        <a:xfrm>
                          <a:off x="1139" y="19598"/>
                          <a:ext cx="1001" cy="3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65622" w:rsidRPr="00D1442A" w:rsidRDefault="00F65622" w:rsidP="00ED215F">
                            <w:pPr>
                              <w:pStyle w:val="a3"/>
                              <w:jc w:val="center"/>
                              <w:rPr>
                                <w:rFonts w:ascii="GOST type A" w:hAnsi="GOST type A"/>
                                <w:sz w:val="24"/>
                                <w:szCs w:val="24"/>
                              </w:rPr>
                            </w:pPr>
                            <w:r w:rsidRPr="00D1442A">
                              <w:rPr>
                                <w:rFonts w:ascii="GOST type A" w:hAnsi="GOST type A"/>
                                <w:sz w:val="24"/>
                                <w:szCs w:val="24"/>
                              </w:rPr>
                              <w:t>Арк.</w:t>
                            </w:r>
                          </w:p>
                        </w:txbxContent>
                      </wps:txbx>
                      <wps:bodyPr rot="0" vert="horz" wrap="square" lIns="12700" tIns="12700" rIns="12700" bIns="12700" anchor="t" anchorCtr="0" upright="1">
                        <a:noAutofit/>
                      </wps:bodyPr>
                    </wps:wsp>
                    <wps:wsp>
                      <wps:cNvPr id="70" name="Rectangle 57"/>
                      <wps:cNvSpPr>
                        <a:spLocks noChangeArrowheads="1"/>
                      </wps:cNvSpPr>
                      <wps:spPr bwMode="auto">
                        <a:xfrm>
                          <a:off x="2267" y="19616"/>
                          <a:ext cx="2573" cy="3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65622" w:rsidRPr="00D1442A" w:rsidRDefault="00F65622" w:rsidP="005859F1">
                            <w:pPr>
                              <w:pStyle w:val="a3"/>
                              <w:jc w:val="right"/>
                              <w:rPr>
                                <w:rFonts w:ascii="GOST type A" w:hAnsi="GOST type A"/>
                                <w:sz w:val="24"/>
                                <w:szCs w:val="24"/>
                              </w:rPr>
                            </w:pPr>
                            <w:r w:rsidRPr="00D1442A">
                              <w:rPr>
                                <w:rFonts w:ascii="GOST type A" w:hAnsi="GOST type A"/>
                                <w:sz w:val="24"/>
                                <w:szCs w:val="24"/>
                              </w:rPr>
                              <w:t>№ докум.</w:t>
                            </w:r>
                          </w:p>
                        </w:txbxContent>
                      </wps:txbx>
                      <wps:bodyPr rot="0" vert="horz" wrap="square" lIns="12700" tIns="12700" rIns="12700" bIns="12700" anchor="t" anchorCtr="0" upright="1">
                        <a:noAutofit/>
                      </wps:bodyPr>
                    </wps:wsp>
                    <wps:wsp>
                      <wps:cNvPr id="72" name="Rectangle 58"/>
                      <wps:cNvSpPr>
                        <a:spLocks noChangeArrowheads="1"/>
                      </wps:cNvSpPr>
                      <wps:spPr bwMode="auto">
                        <a:xfrm>
                          <a:off x="4840" y="19616"/>
                          <a:ext cx="1677" cy="3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65622" w:rsidRPr="00D1442A" w:rsidRDefault="00F65622" w:rsidP="00ED215F">
                            <w:pPr>
                              <w:pStyle w:val="a3"/>
                              <w:jc w:val="center"/>
                              <w:rPr>
                                <w:rFonts w:ascii="GOST type A" w:hAnsi="GOST type A"/>
                                <w:sz w:val="24"/>
                                <w:szCs w:val="24"/>
                              </w:rPr>
                            </w:pPr>
                            <w:r w:rsidRPr="00D1442A">
                              <w:rPr>
                                <w:rFonts w:ascii="GOST type A" w:hAnsi="GOST type A"/>
                                <w:sz w:val="24"/>
                                <w:szCs w:val="24"/>
                              </w:rPr>
                              <w:t>Підпис</w:t>
                            </w:r>
                          </w:p>
                        </w:txbxContent>
                      </wps:txbx>
                      <wps:bodyPr rot="0" vert="horz" wrap="square" lIns="12700" tIns="12700" rIns="12700" bIns="12700" anchor="t" anchorCtr="0" upright="1">
                        <a:noAutofit/>
                      </wps:bodyPr>
                    </wps:wsp>
                    <wps:wsp>
                      <wps:cNvPr id="73" name="Rectangle 59"/>
                      <wps:cNvSpPr>
                        <a:spLocks noChangeArrowheads="1"/>
                      </wps:cNvSpPr>
                      <wps:spPr bwMode="auto">
                        <a:xfrm>
                          <a:off x="6473" y="19598"/>
                          <a:ext cx="1131" cy="3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65622" w:rsidRPr="00D1442A" w:rsidRDefault="00F65622" w:rsidP="00ED215F">
                            <w:pPr>
                              <w:pStyle w:val="a3"/>
                              <w:jc w:val="center"/>
                              <w:rPr>
                                <w:rFonts w:ascii="GOST type A" w:hAnsi="GOST type A"/>
                                <w:sz w:val="24"/>
                                <w:szCs w:val="24"/>
                              </w:rPr>
                            </w:pPr>
                            <w:r w:rsidRPr="00D1442A">
                              <w:rPr>
                                <w:rFonts w:ascii="GOST type A" w:hAnsi="GOST type A"/>
                                <w:sz w:val="24"/>
                                <w:szCs w:val="24"/>
                              </w:rPr>
                              <w:t>Дата</w:t>
                            </w:r>
                          </w:p>
                        </w:txbxContent>
                      </wps:txbx>
                      <wps:bodyPr rot="0" vert="horz" wrap="square" lIns="12700" tIns="12700" rIns="12700" bIns="12700" anchor="t" anchorCtr="0" upright="1">
                        <a:noAutofit/>
                      </wps:bodyPr>
                    </wps:wsp>
                    <wps:wsp>
                      <wps:cNvPr id="74" name="Rectangle 60"/>
                      <wps:cNvSpPr>
                        <a:spLocks noChangeArrowheads="1"/>
                      </wps:cNvSpPr>
                      <wps:spPr bwMode="auto">
                        <a:xfrm>
                          <a:off x="18949" y="18910"/>
                          <a:ext cx="1001" cy="3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65622" w:rsidRPr="00D1442A" w:rsidRDefault="00F65622" w:rsidP="00ED215F">
                            <w:pPr>
                              <w:pStyle w:val="a3"/>
                              <w:jc w:val="center"/>
                              <w:rPr>
                                <w:rFonts w:ascii="GOST type A" w:hAnsi="GOST type A"/>
                                <w:sz w:val="24"/>
                                <w:szCs w:val="24"/>
                              </w:rPr>
                            </w:pPr>
                            <w:r w:rsidRPr="00D1442A">
                              <w:rPr>
                                <w:rFonts w:ascii="GOST type A" w:hAnsi="GOST type A"/>
                                <w:sz w:val="24"/>
                                <w:szCs w:val="24"/>
                              </w:rPr>
                              <w:t>Арк.</w:t>
                            </w:r>
                          </w:p>
                        </w:txbxContent>
                      </wps:txbx>
                      <wps:bodyPr rot="0" vert="horz" wrap="square" lIns="12700" tIns="12700" rIns="12700" bIns="12700" anchor="t" anchorCtr="0" upright="1">
                        <a:noAutofit/>
                      </wps:bodyPr>
                    </wps:wsp>
                    <wps:wsp>
                      <wps:cNvPr id="76" name="Rectangle 62"/>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65622" w:rsidRPr="00CF0BFE" w:rsidRDefault="00F65622" w:rsidP="00ED215F">
                            <w:pPr>
                              <w:jc w:val="center"/>
                              <w:rPr>
                                <w:i/>
                                <w:sz w:val="28"/>
                                <w:szCs w:val="28"/>
                              </w:rPr>
                            </w:pPr>
                            <w:r w:rsidRPr="00CF0BFE">
                              <w:rPr>
                                <w:i/>
                                <w:sz w:val="28"/>
                                <w:szCs w:val="28"/>
                              </w:rPr>
                              <w:t>З</w:t>
                            </w:r>
                            <w:r>
                              <w:rPr>
                                <w:i/>
                                <w:sz w:val="28"/>
                                <w:szCs w:val="28"/>
                              </w:rPr>
                              <w:t>В91мп.19</w:t>
                            </w:r>
                            <w:r w:rsidRPr="00CF0BFE">
                              <w:rPr>
                                <w:i/>
                                <w:sz w:val="28"/>
                                <w:szCs w:val="28"/>
                              </w:rPr>
                              <w:t>.000.00.00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0F37B27" id="Group 43" o:spid="_x0000_s1026" style="position:absolute;margin-left:59.4pt;margin-top:19.25pt;width:516.75pt;height:807.5pt;z-index:-251658241;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">
              <v:rect id="Rectangle 44"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" filled="f" strokeweight="2pt"/>
              <v:line id="Line 45" o:spid="_x0000_s102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" strokeweight="2pt"/>
              <v:line id="Line 46" o:spid="_x0000_s102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" strokeweight="2pt"/>
              <v:line id="Line 47" o:spid="_x0000_s103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" strokeweight="2pt"/>
              <v:line id="Line 48" o:spid="_x0000_s103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" strokeweight="2pt"/>
              <v:line id="Line 49" o:spid="_x0000_s103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" strokeweight="2pt"/>
              <v:line id="Line 50" o:spid="_x0000_s103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" strokeweight="2pt"/>
              <v:line id="Line 51" o:spid="_x0000_s103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" strokeweight="2pt"/>
              <v:line id="Line 52"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" strokeweight="1pt"/>
              <v:line id="Line 53"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" strokeweight="2pt"/>
              <v:line id="Line 54" o:spid="_x0000_s103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" strokeweight="1pt"/>
              <v:rect id="Rectangle 55" o:spid="_x0000_s1038" style="position:absolute;left:54;top:19588;width:1000;height: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" filled="f" stroked="f" strokeweight=".25pt">
                <v:textbox inset="1pt,1pt,1pt,1pt">
                  <w:txbxContent>
                    <w:p w:rsidR="00F65622" w:rsidRPr="00D1442A" w:rsidRDefault="00F65622" w:rsidP="00ED215F">
                      <w:pPr>
                        <w:pStyle w:val="a3"/>
                        <w:jc w:val="center"/>
                        <w:rPr>
                          <w:rFonts w:ascii="GOST type A" w:hAnsi="GOST type A"/>
                          <w:sz w:val="24"/>
                          <w:szCs w:val="24"/>
                        </w:rPr>
                      </w:pPr>
                      <w:r w:rsidRPr="00D1442A">
                        <w:rPr>
                          <w:rFonts w:ascii="GOST type A" w:hAnsi="GOST type A"/>
                          <w:sz w:val="24"/>
                          <w:szCs w:val="24"/>
                        </w:rPr>
                        <w:t>Зм.</w:t>
                      </w:r>
                    </w:p>
                  </w:txbxContent>
                </v:textbox>
              </v:rect>
              <v:rect id="Rectangle 56" o:spid="_x0000_s1039" style="position:absolute;left:1139;top:19598;width:1001;height:3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" filled="f" stroked="f" strokeweight=".25pt">
                <v:textbox inset="1pt,1pt,1pt,1pt">
                  <w:txbxContent>
                    <w:p w:rsidR="00F65622" w:rsidRPr="00D1442A" w:rsidRDefault="00F65622" w:rsidP="00ED215F">
                      <w:pPr>
                        <w:pStyle w:val="a3"/>
                        <w:jc w:val="center"/>
                        <w:rPr>
                          <w:rFonts w:ascii="GOST type A" w:hAnsi="GOST type A"/>
                          <w:sz w:val="24"/>
                          <w:szCs w:val="24"/>
                        </w:rPr>
                      </w:pPr>
                      <w:r w:rsidRPr="00D1442A">
                        <w:rPr>
                          <w:rFonts w:ascii="GOST type A" w:hAnsi="GOST type A"/>
                          <w:sz w:val="24"/>
                          <w:szCs w:val="24"/>
                        </w:rPr>
                        <w:t>Арк.</w:t>
                      </w:r>
                    </w:p>
                  </w:txbxContent>
                </v:textbox>
              </v:rect>
              <v:rect id="Rectangle 57" o:spid="_x0000_s1040" style="position:absolute;left:2267;top:19616;width:2573;height: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" filled="f" stroked="f" strokeweight=".25pt">
                <v:textbox inset="1pt,1pt,1pt,1pt">
                  <w:txbxContent>
                    <w:p w:rsidR="00F65622" w:rsidRPr="00D1442A" w:rsidRDefault="00F65622" w:rsidP="005859F1">
                      <w:pPr>
                        <w:pStyle w:val="a3"/>
                        <w:jc w:val="right"/>
                        <w:rPr>
                          <w:rFonts w:ascii="GOST type A" w:hAnsi="GOST type A"/>
                          <w:sz w:val="24"/>
                          <w:szCs w:val="24"/>
                        </w:rPr>
                      </w:pPr>
                      <w:r w:rsidRPr="00D1442A">
                        <w:rPr>
                          <w:rFonts w:ascii="GOST type A" w:hAnsi="GOST type A"/>
                          <w:sz w:val="24"/>
                          <w:szCs w:val="24"/>
                        </w:rPr>
                        <w:t>№ докум.</w:t>
                      </w:r>
                    </w:p>
                  </w:txbxContent>
                </v:textbox>
              </v:rect>
              <v:rect id="Rectangle 58" o:spid="_x0000_s1041" style="position:absolute;left:4840;top:19616;width:1677;height: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" filled="f" stroked="f" strokeweight=".25pt">
                <v:textbox inset="1pt,1pt,1pt,1pt">
                  <w:txbxContent>
                    <w:p w:rsidR="00F65622" w:rsidRPr="00D1442A" w:rsidRDefault="00F65622" w:rsidP="00ED215F">
                      <w:pPr>
                        <w:pStyle w:val="a3"/>
                        <w:jc w:val="center"/>
                        <w:rPr>
                          <w:rFonts w:ascii="GOST type A" w:hAnsi="GOST type A"/>
                          <w:sz w:val="24"/>
                          <w:szCs w:val="24"/>
                        </w:rPr>
                      </w:pPr>
                      <w:r w:rsidRPr="00D1442A">
                        <w:rPr>
                          <w:rFonts w:ascii="GOST type A" w:hAnsi="GOST type A"/>
                          <w:sz w:val="24"/>
                          <w:szCs w:val="24"/>
                        </w:rPr>
                        <w:t>Підпис</w:t>
                      </w:r>
                    </w:p>
                  </w:txbxContent>
                </v:textbox>
              </v:rect>
              <v:rect id="Rectangle 59" o:spid="_x0000_s1042" style="position:absolute;left:6473;top:19598;width:1131;height:3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" filled="f" stroked="f" strokeweight=".25pt">
                <v:textbox inset="1pt,1pt,1pt,1pt">
                  <w:txbxContent>
                    <w:p w:rsidR="00F65622" w:rsidRPr="00D1442A" w:rsidRDefault="00F65622" w:rsidP="00ED215F">
                      <w:pPr>
                        <w:pStyle w:val="a3"/>
                        <w:jc w:val="center"/>
                        <w:rPr>
                          <w:rFonts w:ascii="GOST type A" w:hAnsi="GOST type A"/>
                          <w:sz w:val="24"/>
                          <w:szCs w:val="24"/>
                        </w:rPr>
                      </w:pPr>
                      <w:r w:rsidRPr="00D1442A">
                        <w:rPr>
                          <w:rFonts w:ascii="GOST type A" w:hAnsi="GOST type A"/>
                          <w:sz w:val="24"/>
                          <w:szCs w:val="24"/>
                        </w:rPr>
                        <w:t>Дата</w:t>
                      </w:r>
                    </w:p>
                  </w:txbxContent>
                </v:textbox>
              </v:rect>
              <v:rect id="Rectangle 60" o:spid="_x0000_s1043" style="position:absolute;left:18949;top:18910;width:1001;height:3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" filled="f" stroked="f" strokeweight=".25pt">
                <v:textbox inset="1pt,1pt,1pt,1pt">
                  <w:txbxContent>
                    <w:p w:rsidR="00F65622" w:rsidRPr="00D1442A" w:rsidRDefault="00F65622" w:rsidP="00ED215F">
                      <w:pPr>
                        <w:pStyle w:val="a3"/>
                        <w:jc w:val="center"/>
                        <w:rPr>
                          <w:rFonts w:ascii="GOST type A" w:hAnsi="GOST type A"/>
                          <w:sz w:val="24"/>
                          <w:szCs w:val="24"/>
                        </w:rPr>
                      </w:pPr>
                      <w:r w:rsidRPr="00D1442A">
                        <w:rPr>
                          <w:rFonts w:ascii="GOST type A" w:hAnsi="GOST type A"/>
                          <w:sz w:val="24"/>
                          <w:szCs w:val="24"/>
                        </w:rPr>
                        <w:t>Арк.</w:t>
                      </w:r>
                    </w:p>
                  </w:txbxContent>
                </v:textbox>
              </v:rect>
              <v:rect id="Rectangle 62" o:spid="_x0000_s1044"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" filled="f" stroked="f" strokeweight=".25pt">
                <v:textbox inset="1pt,1pt,1pt,1pt">
                  <w:txbxContent>
                    <w:p w:rsidR="00F65622" w:rsidRPr="00CF0BFE" w:rsidRDefault="00F65622" w:rsidP="00ED215F">
                      <w:pPr>
                        <w:jc w:val="center"/>
                        <w:rPr>
                          <w:i/>
                          <w:sz w:val="28"/>
                          <w:szCs w:val="28"/>
                        </w:rPr>
                      </w:pPr>
                      <w:r w:rsidRPr="00CF0BFE">
                        <w:rPr>
                          <w:i/>
                          <w:sz w:val="28"/>
                          <w:szCs w:val="28"/>
                        </w:rPr>
                        <w:t>З</w:t>
                      </w:r>
                      <w:r>
                        <w:rPr>
                          <w:i/>
                          <w:sz w:val="28"/>
                          <w:szCs w:val="28"/>
                        </w:rPr>
                        <w:t>В91мп.19</w:t>
                      </w:r>
                      <w:r w:rsidRPr="00CF0BFE">
                        <w:rPr>
                          <w:i/>
                          <w:sz w:val="28"/>
                          <w:szCs w:val="28"/>
                        </w:rPr>
                        <w:t>.000.00.00 ПЗ</w:t>
                      </w:r>
                    </w:p>
                  </w:txbxContent>
                </v:textbox>
              </v:rect>
              <w10:wrap anchorx="page" anchory="page"/>
              <w10:anchorlock/>
            </v:group>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29"/>
    <w:multiLevelType w:val="hybridMultilevel"/>
    <w:tmpl w:val="00004823"/>
    <w:lvl w:ilvl="0" w:tplc="000018BE">
      <w:start w:val="1"/>
      <w:numFmt w:val="bullet"/>
      <w:lvlText w:val="В"/>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002CD6"/>
    <w:multiLevelType w:val="hybridMultilevel"/>
    <w:tmpl w:val="000072AE"/>
    <w:lvl w:ilvl="0" w:tplc="00006952">
      <w:start w:val="1"/>
      <w:numFmt w:val="bullet"/>
      <w:lvlText w:val="мм"/>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00041BB"/>
    <w:multiLevelType w:val="hybridMultilevel"/>
    <w:tmpl w:val="000026E9"/>
    <w:lvl w:ilvl="0" w:tplc="000001EB">
      <w:start w:val="2"/>
      <w:numFmt w:val="decimal"/>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0005F90"/>
    <w:multiLevelType w:val="hybridMultilevel"/>
    <w:tmpl w:val="00001649"/>
    <w:lvl w:ilvl="0" w:tplc="00006DF1">
      <w:start w:val="1"/>
      <w:numFmt w:val="bullet"/>
      <w:lvlText w:val="з"/>
      <w:lvlJc w:val="left"/>
      <w:pPr>
        <w:tabs>
          <w:tab w:val="num" w:pos="720"/>
        </w:tabs>
        <w:ind w:left="720" w:hanging="360"/>
      </w:pPr>
    </w:lvl>
    <w:lvl w:ilvl="1" w:tplc="00005AF1">
      <w:start w:val="1"/>
      <w:numFmt w:val="bullet"/>
      <w:lvlText w:val="д"/>
      <w:lvlJc w:val="left"/>
      <w:pPr>
        <w:tabs>
          <w:tab w:val="num" w:pos="1440"/>
        </w:tabs>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00006784"/>
    <w:multiLevelType w:val="hybridMultilevel"/>
    <w:tmpl w:val="00004AE1"/>
    <w:lvl w:ilvl="0" w:tplc="00003D6C">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030745A7"/>
    <w:multiLevelType w:val="hybridMultilevel"/>
    <w:tmpl w:val="E592B5B8"/>
    <w:lvl w:ilvl="0" w:tplc="73166E1E">
      <w:start w:val="5"/>
      <w:numFmt w:val="bullet"/>
      <w:lvlText w:val="-"/>
      <w:lvlJc w:val="left"/>
      <w:pPr>
        <w:ind w:left="927" w:hanging="360"/>
      </w:pPr>
      <w:rPr>
        <w:rFonts w:ascii="Century Schoolbook" w:eastAsia="Times New Roman" w:hAnsi="Century Schoolbook"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6" w15:restartNumberingAfterBreak="0">
    <w:nsid w:val="03CB2194"/>
    <w:multiLevelType w:val="hybridMultilevel"/>
    <w:tmpl w:val="85324D8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06E95382"/>
    <w:multiLevelType w:val="hybridMultilevel"/>
    <w:tmpl w:val="53A8B9FE"/>
    <w:lvl w:ilvl="0" w:tplc="95A20CC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8" w15:restartNumberingAfterBreak="0">
    <w:nsid w:val="07C1285B"/>
    <w:multiLevelType w:val="hybridMultilevel"/>
    <w:tmpl w:val="4904B3BC"/>
    <w:lvl w:ilvl="0" w:tplc="E0666E5C">
      <w:numFmt w:val="bullet"/>
      <w:lvlText w:val="-"/>
      <w:lvlJc w:val="left"/>
      <w:pPr>
        <w:ind w:left="927" w:hanging="360"/>
      </w:pPr>
      <w:rPr>
        <w:rFonts w:ascii="Times New Roman" w:eastAsiaTheme="minorEastAsia"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9" w15:restartNumberingAfterBreak="0">
    <w:nsid w:val="0FC52935"/>
    <w:multiLevelType w:val="hybridMultilevel"/>
    <w:tmpl w:val="ACDAD074"/>
    <w:lvl w:ilvl="0" w:tplc="112C1E66">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0" w15:restartNumberingAfterBreak="0">
    <w:nsid w:val="136B1934"/>
    <w:multiLevelType w:val="multilevel"/>
    <w:tmpl w:val="493CDF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3F67FC4"/>
    <w:multiLevelType w:val="hybridMultilevel"/>
    <w:tmpl w:val="7BB66272"/>
    <w:lvl w:ilvl="0" w:tplc="23C8048A">
      <w:start w:val="1"/>
      <w:numFmt w:val="decimal"/>
      <w:lvlText w:val="%1."/>
      <w:lvlJc w:val="left"/>
      <w:pPr>
        <w:ind w:left="927" w:hanging="360"/>
      </w:pPr>
      <w:rPr>
        <w:rFonts w:hint="default"/>
        <w:lang w:val="ru-RU"/>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2" w15:restartNumberingAfterBreak="0">
    <w:nsid w:val="177A62D5"/>
    <w:multiLevelType w:val="hybridMultilevel"/>
    <w:tmpl w:val="956CD9E6"/>
    <w:lvl w:ilvl="0" w:tplc="0419000F">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2239218B"/>
    <w:multiLevelType w:val="hybridMultilevel"/>
    <w:tmpl w:val="E0FA6FF0"/>
    <w:lvl w:ilvl="0" w:tplc="5C20B002">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4" w15:restartNumberingAfterBreak="0">
    <w:nsid w:val="25CB216A"/>
    <w:multiLevelType w:val="hybridMultilevel"/>
    <w:tmpl w:val="3F980414"/>
    <w:lvl w:ilvl="0" w:tplc="DF626BDC">
      <w:start w:val="1"/>
      <w:numFmt w:val="decimal"/>
      <w:lvlText w:val="%1."/>
      <w:lvlJc w:val="left"/>
      <w:pPr>
        <w:ind w:left="491" w:hanging="360"/>
      </w:pPr>
      <w:rPr>
        <w:rFonts w:hint="default"/>
      </w:rPr>
    </w:lvl>
    <w:lvl w:ilvl="1" w:tplc="04190019" w:tentative="1">
      <w:start w:val="1"/>
      <w:numFmt w:val="lowerLetter"/>
      <w:lvlText w:val="%2."/>
      <w:lvlJc w:val="left"/>
      <w:pPr>
        <w:ind w:left="1211" w:hanging="360"/>
      </w:pPr>
    </w:lvl>
    <w:lvl w:ilvl="2" w:tplc="0419001B" w:tentative="1">
      <w:start w:val="1"/>
      <w:numFmt w:val="lowerRoman"/>
      <w:lvlText w:val="%3."/>
      <w:lvlJc w:val="right"/>
      <w:pPr>
        <w:ind w:left="1931" w:hanging="180"/>
      </w:pPr>
    </w:lvl>
    <w:lvl w:ilvl="3" w:tplc="0419000F" w:tentative="1">
      <w:start w:val="1"/>
      <w:numFmt w:val="decimal"/>
      <w:lvlText w:val="%4."/>
      <w:lvlJc w:val="left"/>
      <w:pPr>
        <w:ind w:left="2651" w:hanging="360"/>
      </w:pPr>
    </w:lvl>
    <w:lvl w:ilvl="4" w:tplc="04190019" w:tentative="1">
      <w:start w:val="1"/>
      <w:numFmt w:val="lowerLetter"/>
      <w:lvlText w:val="%5."/>
      <w:lvlJc w:val="left"/>
      <w:pPr>
        <w:ind w:left="3371" w:hanging="360"/>
      </w:pPr>
    </w:lvl>
    <w:lvl w:ilvl="5" w:tplc="0419001B" w:tentative="1">
      <w:start w:val="1"/>
      <w:numFmt w:val="lowerRoman"/>
      <w:lvlText w:val="%6."/>
      <w:lvlJc w:val="right"/>
      <w:pPr>
        <w:ind w:left="4091" w:hanging="180"/>
      </w:pPr>
    </w:lvl>
    <w:lvl w:ilvl="6" w:tplc="0419000F" w:tentative="1">
      <w:start w:val="1"/>
      <w:numFmt w:val="decimal"/>
      <w:lvlText w:val="%7."/>
      <w:lvlJc w:val="left"/>
      <w:pPr>
        <w:ind w:left="4811" w:hanging="360"/>
      </w:pPr>
    </w:lvl>
    <w:lvl w:ilvl="7" w:tplc="04190019" w:tentative="1">
      <w:start w:val="1"/>
      <w:numFmt w:val="lowerLetter"/>
      <w:lvlText w:val="%8."/>
      <w:lvlJc w:val="left"/>
      <w:pPr>
        <w:ind w:left="5531" w:hanging="360"/>
      </w:pPr>
    </w:lvl>
    <w:lvl w:ilvl="8" w:tplc="0419001B" w:tentative="1">
      <w:start w:val="1"/>
      <w:numFmt w:val="lowerRoman"/>
      <w:lvlText w:val="%9."/>
      <w:lvlJc w:val="right"/>
      <w:pPr>
        <w:ind w:left="6251" w:hanging="180"/>
      </w:pPr>
    </w:lvl>
  </w:abstractNum>
  <w:abstractNum w:abstractNumId="15" w15:restartNumberingAfterBreak="0">
    <w:nsid w:val="2C0B609D"/>
    <w:multiLevelType w:val="multilevel"/>
    <w:tmpl w:val="A544A358"/>
    <w:lvl w:ilvl="0">
      <w:start w:val="1"/>
      <w:numFmt w:val="decimal"/>
      <w:lvlText w:val="%1."/>
      <w:lvlJc w:val="left"/>
      <w:pPr>
        <w:ind w:left="1070"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16" w15:restartNumberingAfterBreak="0">
    <w:nsid w:val="2C13053B"/>
    <w:multiLevelType w:val="multilevel"/>
    <w:tmpl w:val="E70420E0"/>
    <w:lvl w:ilvl="0">
      <w:start w:val="1"/>
      <w:numFmt w:val="decimal"/>
      <w:lvlText w:val="%1."/>
      <w:lvlJc w:val="left"/>
      <w:pPr>
        <w:ind w:left="720" w:hanging="360"/>
      </w:pPr>
      <w:rPr>
        <w:rFonts w:hint="default"/>
      </w:rPr>
    </w:lvl>
    <w:lvl w:ilvl="1">
      <w:start w:val="2"/>
      <w:numFmt w:val="decimal"/>
      <w:isLgl/>
      <w:lvlText w:val="%1.%2."/>
      <w:lvlJc w:val="left"/>
      <w:pPr>
        <w:ind w:left="1429" w:hanging="720"/>
      </w:pPr>
      <w:rPr>
        <w:rFonts w:eastAsia="Times New Roman" w:hint="default"/>
      </w:rPr>
    </w:lvl>
    <w:lvl w:ilvl="2">
      <w:start w:val="1"/>
      <w:numFmt w:val="decimal"/>
      <w:isLgl/>
      <w:lvlText w:val="%1.%2.%3."/>
      <w:lvlJc w:val="left"/>
      <w:pPr>
        <w:ind w:left="1778" w:hanging="720"/>
      </w:pPr>
      <w:rPr>
        <w:rFonts w:eastAsia="Times New Roman" w:hint="default"/>
      </w:rPr>
    </w:lvl>
    <w:lvl w:ilvl="3">
      <w:start w:val="1"/>
      <w:numFmt w:val="decimal"/>
      <w:isLgl/>
      <w:lvlText w:val="%1.%2.%3.%4."/>
      <w:lvlJc w:val="left"/>
      <w:pPr>
        <w:ind w:left="2487" w:hanging="1080"/>
      </w:pPr>
      <w:rPr>
        <w:rFonts w:eastAsia="Times New Roman" w:hint="default"/>
      </w:rPr>
    </w:lvl>
    <w:lvl w:ilvl="4">
      <w:start w:val="1"/>
      <w:numFmt w:val="decimal"/>
      <w:isLgl/>
      <w:lvlText w:val="%1.%2.%3.%4.%5."/>
      <w:lvlJc w:val="left"/>
      <w:pPr>
        <w:ind w:left="2836" w:hanging="1080"/>
      </w:pPr>
      <w:rPr>
        <w:rFonts w:eastAsia="Times New Roman" w:hint="default"/>
      </w:rPr>
    </w:lvl>
    <w:lvl w:ilvl="5">
      <w:start w:val="1"/>
      <w:numFmt w:val="decimal"/>
      <w:isLgl/>
      <w:lvlText w:val="%1.%2.%3.%4.%5.%6."/>
      <w:lvlJc w:val="left"/>
      <w:pPr>
        <w:ind w:left="3545" w:hanging="1440"/>
      </w:pPr>
      <w:rPr>
        <w:rFonts w:eastAsia="Times New Roman" w:hint="default"/>
      </w:rPr>
    </w:lvl>
    <w:lvl w:ilvl="6">
      <w:start w:val="1"/>
      <w:numFmt w:val="decimal"/>
      <w:isLgl/>
      <w:lvlText w:val="%1.%2.%3.%4.%5.%6.%7."/>
      <w:lvlJc w:val="left"/>
      <w:pPr>
        <w:ind w:left="4254" w:hanging="1800"/>
      </w:pPr>
      <w:rPr>
        <w:rFonts w:eastAsia="Times New Roman" w:hint="default"/>
      </w:rPr>
    </w:lvl>
    <w:lvl w:ilvl="7">
      <w:start w:val="1"/>
      <w:numFmt w:val="decimal"/>
      <w:isLgl/>
      <w:lvlText w:val="%1.%2.%3.%4.%5.%6.%7.%8."/>
      <w:lvlJc w:val="left"/>
      <w:pPr>
        <w:ind w:left="4603" w:hanging="1800"/>
      </w:pPr>
      <w:rPr>
        <w:rFonts w:eastAsia="Times New Roman" w:hint="default"/>
      </w:rPr>
    </w:lvl>
    <w:lvl w:ilvl="8">
      <w:start w:val="1"/>
      <w:numFmt w:val="decimal"/>
      <w:isLgl/>
      <w:lvlText w:val="%1.%2.%3.%4.%5.%6.%7.%8.%9."/>
      <w:lvlJc w:val="left"/>
      <w:pPr>
        <w:ind w:left="5312" w:hanging="2160"/>
      </w:pPr>
      <w:rPr>
        <w:rFonts w:eastAsia="Times New Roman" w:hint="default"/>
      </w:rPr>
    </w:lvl>
  </w:abstractNum>
  <w:abstractNum w:abstractNumId="17" w15:restartNumberingAfterBreak="0">
    <w:nsid w:val="33075F9C"/>
    <w:multiLevelType w:val="multilevel"/>
    <w:tmpl w:val="659686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AC718DA"/>
    <w:multiLevelType w:val="hybridMultilevel"/>
    <w:tmpl w:val="6AE8B788"/>
    <w:lvl w:ilvl="0" w:tplc="4C90AD78">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9" w15:restartNumberingAfterBreak="0">
    <w:nsid w:val="3BE8057B"/>
    <w:multiLevelType w:val="singleLevel"/>
    <w:tmpl w:val="5816D42E"/>
    <w:lvl w:ilvl="0">
      <w:start w:val="1"/>
      <w:numFmt w:val="decimal"/>
      <w:suff w:val="space"/>
      <w:lvlText w:val="%1."/>
      <w:lvlJc w:val="left"/>
      <w:pPr>
        <w:ind w:left="360" w:hanging="360"/>
      </w:pPr>
      <w:rPr>
        <w:rFonts w:hint="default"/>
      </w:rPr>
    </w:lvl>
  </w:abstractNum>
  <w:abstractNum w:abstractNumId="20" w15:restartNumberingAfterBreak="0">
    <w:nsid w:val="44291115"/>
    <w:multiLevelType w:val="hybridMultilevel"/>
    <w:tmpl w:val="4880CD2C"/>
    <w:lvl w:ilvl="0" w:tplc="96F4B5B4">
      <w:start w:val="1"/>
      <w:numFmt w:val="bullet"/>
      <w:lvlText w:val="-"/>
      <w:lvlJc w:val="left"/>
      <w:pPr>
        <w:tabs>
          <w:tab w:val="num" w:pos="1446"/>
        </w:tabs>
        <w:ind w:left="1446"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1" w15:restartNumberingAfterBreak="0">
    <w:nsid w:val="447B565B"/>
    <w:multiLevelType w:val="hybridMultilevel"/>
    <w:tmpl w:val="F14C91B0"/>
    <w:lvl w:ilvl="0" w:tplc="E2BCDC2A">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2" w15:restartNumberingAfterBreak="0">
    <w:nsid w:val="47E03014"/>
    <w:multiLevelType w:val="hybridMultilevel"/>
    <w:tmpl w:val="22080506"/>
    <w:lvl w:ilvl="0" w:tplc="5AC0FA0C">
      <w:start w:val="1"/>
      <w:numFmt w:val="decimal"/>
      <w:suff w:val="nothing"/>
      <w:lvlText w:val="%1."/>
      <w:lvlJc w:val="left"/>
      <w:pPr>
        <w:ind w:left="1136" w:hanging="284"/>
      </w:pPr>
      <w:rPr>
        <w:rFonts w:hint="default"/>
      </w:rPr>
    </w:lvl>
    <w:lvl w:ilvl="1" w:tplc="04190019" w:tentative="1">
      <w:start w:val="1"/>
      <w:numFmt w:val="lowerLetter"/>
      <w:lvlText w:val="%2."/>
      <w:lvlJc w:val="left"/>
      <w:pPr>
        <w:ind w:left="1932" w:hanging="360"/>
      </w:pPr>
    </w:lvl>
    <w:lvl w:ilvl="2" w:tplc="0419001B" w:tentative="1">
      <w:start w:val="1"/>
      <w:numFmt w:val="lowerRoman"/>
      <w:lvlText w:val="%3."/>
      <w:lvlJc w:val="right"/>
      <w:pPr>
        <w:ind w:left="2652" w:hanging="180"/>
      </w:pPr>
    </w:lvl>
    <w:lvl w:ilvl="3" w:tplc="0419000F" w:tentative="1">
      <w:start w:val="1"/>
      <w:numFmt w:val="decimal"/>
      <w:lvlText w:val="%4."/>
      <w:lvlJc w:val="left"/>
      <w:pPr>
        <w:ind w:left="3372" w:hanging="360"/>
      </w:pPr>
    </w:lvl>
    <w:lvl w:ilvl="4" w:tplc="04190019" w:tentative="1">
      <w:start w:val="1"/>
      <w:numFmt w:val="lowerLetter"/>
      <w:lvlText w:val="%5."/>
      <w:lvlJc w:val="left"/>
      <w:pPr>
        <w:ind w:left="4092" w:hanging="360"/>
      </w:pPr>
    </w:lvl>
    <w:lvl w:ilvl="5" w:tplc="0419001B" w:tentative="1">
      <w:start w:val="1"/>
      <w:numFmt w:val="lowerRoman"/>
      <w:lvlText w:val="%6."/>
      <w:lvlJc w:val="right"/>
      <w:pPr>
        <w:ind w:left="4812" w:hanging="180"/>
      </w:pPr>
    </w:lvl>
    <w:lvl w:ilvl="6" w:tplc="0419000F" w:tentative="1">
      <w:start w:val="1"/>
      <w:numFmt w:val="decimal"/>
      <w:lvlText w:val="%7."/>
      <w:lvlJc w:val="left"/>
      <w:pPr>
        <w:ind w:left="5532" w:hanging="360"/>
      </w:pPr>
    </w:lvl>
    <w:lvl w:ilvl="7" w:tplc="04190019" w:tentative="1">
      <w:start w:val="1"/>
      <w:numFmt w:val="lowerLetter"/>
      <w:lvlText w:val="%8."/>
      <w:lvlJc w:val="left"/>
      <w:pPr>
        <w:ind w:left="6252" w:hanging="360"/>
      </w:pPr>
    </w:lvl>
    <w:lvl w:ilvl="8" w:tplc="0419001B" w:tentative="1">
      <w:start w:val="1"/>
      <w:numFmt w:val="lowerRoman"/>
      <w:lvlText w:val="%9."/>
      <w:lvlJc w:val="right"/>
      <w:pPr>
        <w:ind w:left="6972" w:hanging="180"/>
      </w:pPr>
    </w:lvl>
  </w:abstractNum>
  <w:abstractNum w:abstractNumId="23" w15:restartNumberingAfterBreak="0">
    <w:nsid w:val="4A1F4FB1"/>
    <w:multiLevelType w:val="multilevel"/>
    <w:tmpl w:val="28B4D850"/>
    <w:lvl w:ilvl="0">
      <w:start w:val="1"/>
      <w:numFmt w:val="decimal"/>
      <w:lvlText w:val="%1."/>
      <w:lvlJc w:val="left"/>
      <w:pPr>
        <w:ind w:left="720" w:hanging="360"/>
      </w:pPr>
      <w:rPr>
        <w:rFonts w:eastAsia="Times New Roman"/>
      </w:rPr>
    </w:lvl>
    <w:lvl w:ilvl="1">
      <w:start w:val="1"/>
      <w:numFmt w:val="decimal"/>
      <w:isLgl/>
      <w:lvlText w:val="%1.%2."/>
      <w:lvlJc w:val="left"/>
      <w:pPr>
        <w:ind w:left="720" w:hanging="360"/>
      </w:pPr>
      <w:rPr>
        <w:rFonts w:eastAsia="Times New Roman"/>
      </w:rPr>
    </w:lvl>
    <w:lvl w:ilvl="2">
      <w:start w:val="1"/>
      <w:numFmt w:val="decimal"/>
      <w:isLgl/>
      <w:lvlText w:val="%1.%2.%3."/>
      <w:lvlJc w:val="left"/>
      <w:pPr>
        <w:ind w:left="1080" w:hanging="720"/>
      </w:pPr>
      <w:rPr>
        <w:rFonts w:eastAsia="Times New Roman"/>
      </w:rPr>
    </w:lvl>
    <w:lvl w:ilvl="3">
      <w:start w:val="1"/>
      <w:numFmt w:val="decimal"/>
      <w:isLgl/>
      <w:lvlText w:val="%1.%2.%3.%4."/>
      <w:lvlJc w:val="left"/>
      <w:pPr>
        <w:ind w:left="1080" w:hanging="720"/>
      </w:pPr>
      <w:rPr>
        <w:rFonts w:eastAsia="Times New Roman"/>
      </w:rPr>
    </w:lvl>
    <w:lvl w:ilvl="4">
      <w:start w:val="1"/>
      <w:numFmt w:val="decimal"/>
      <w:isLgl/>
      <w:lvlText w:val="%1.%2.%3.%4.%5."/>
      <w:lvlJc w:val="left"/>
      <w:pPr>
        <w:ind w:left="1440" w:hanging="1080"/>
      </w:pPr>
      <w:rPr>
        <w:rFonts w:eastAsia="Times New Roman"/>
      </w:rPr>
    </w:lvl>
    <w:lvl w:ilvl="5">
      <w:start w:val="1"/>
      <w:numFmt w:val="decimal"/>
      <w:isLgl/>
      <w:lvlText w:val="%1.%2.%3.%4.%5.%6."/>
      <w:lvlJc w:val="left"/>
      <w:pPr>
        <w:ind w:left="1440" w:hanging="1080"/>
      </w:pPr>
      <w:rPr>
        <w:rFonts w:eastAsia="Times New Roman"/>
      </w:rPr>
    </w:lvl>
    <w:lvl w:ilvl="6">
      <w:start w:val="1"/>
      <w:numFmt w:val="decimal"/>
      <w:isLgl/>
      <w:lvlText w:val="%1.%2.%3.%4.%5.%6.%7."/>
      <w:lvlJc w:val="left"/>
      <w:pPr>
        <w:ind w:left="1800" w:hanging="1440"/>
      </w:pPr>
      <w:rPr>
        <w:rFonts w:eastAsia="Times New Roman"/>
      </w:rPr>
    </w:lvl>
    <w:lvl w:ilvl="7">
      <w:start w:val="1"/>
      <w:numFmt w:val="decimal"/>
      <w:isLgl/>
      <w:lvlText w:val="%1.%2.%3.%4.%5.%6.%7.%8."/>
      <w:lvlJc w:val="left"/>
      <w:pPr>
        <w:ind w:left="1800" w:hanging="1440"/>
      </w:pPr>
      <w:rPr>
        <w:rFonts w:eastAsia="Times New Roman"/>
      </w:rPr>
    </w:lvl>
    <w:lvl w:ilvl="8">
      <w:start w:val="1"/>
      <w:numFmt w:val="decimal"/>
      <w:isLgl/>
      <w:lvlText w:val="%1.%2.%3.%4.%5.%6.%7.%8.%9."/>
      <w:lvlJc w:val="left"/>
      <w:pPr>
        <w:ind w:left="2160" w:hanging="1800"/>
      </w:pPr>
      <w:rPr>
        <w:rFonts w:eastAsia="Times New Roman"/>
      </w:rPr>
    </w:lvl>
  </w:abstractNum>
  <w:abstractNum w:abstractNumId="24" w15:restartNumberingAfterBreak="0">
    <w:nsid w:val="4C692CD3"/>
    <w:multiLevelType w:val="multilevel"/>
    <w:tmpl w:val="5C9E6DE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5" w15:restartNumberingAfterBreak="0">
    <w:nsid w:val="52B0735F"/>
    <w:multiLevelType w:val="hybridMultilevel"/>
    <w:tmpl w:val="53069B52"/>
    <w:lvl w:ilvl="0" w:tplc="4E403F56">
      <w:start w:val="1"/>
      <w:numFmt w:val="bullet"/>
      <w:lvlText w:val=""/>
      <w:lvlJc w:val="left"/>
      <w:pPr>
        <w:ind w:left="720" w:hanging="360"/>
      </w:pPr>
      <w:rPr>
        <w:rFonts w:ascii="Wingdings" w:eastAsia="Calibri" w:hAnsi="Wingdings"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15:restartNumberingAfterBreak="0">
    <w:nsid w:val="54EC217C"/>
    <w:multiLevelType w:val="hybridMultilevel"/>
    <w:tmpl w:val="217AC98C"/>
    <w:lvl w:ilvl="0" w:tplc="EB0A5D56">
      <w:start w:val="10"/>
      <w:numFmt w:val="bullet"/>
      <w:lvlText w:val=""/>
      <w:lvlJc w:val="left"/>
      <w:pPr>
        <w:ind w:left="720" w:hanging="360"/>
      </w:pPr>
      <w:rPr>
        <w:rFonts w:ascii="Wingdings" w:eastAsia="Calibri" w:hAnsi="Wingdings"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15:restartNumberingAfterBreak="0">
    <w:nsid w:val="5A5B22DB"/>
    <w:multiLevelType w:val="hybridMultilevel"/>
    <w:tmpl w:val="9D869C0A"/>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28" w15:restartNumberingAfterBreak="0">
    <w:nsid w:val="63F444BB"/>
    <w:multiLevelType w:val="hybridMultilevel"/>
    <w:tmpl w:val="DB34D2F0"/>
    <w:lvl w:ilvl="0" w:tplc="66B253B6">
      <w:start w:val="1"/>
      <w:numFmt w:val="bullet"/>
      <w:lvlText w:val=""/>
      <w:lvlJc w:val="left"/>
      <w:pPr>
        <w:ind w:left="720" w:hanging="360"/>
      </w:pPr>
      <w:rPr>
        <w:rFonts w:ascii="Wingdings" w:eastAsia="Calibri" w:hAnsi="Wingdings"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15:restartNumberingAfterBreak="0">
    <w:nsid w:val="6DF51D36"/>
    <w:multiLevelType w:val="hybridMultilevel"/>
    <w:tmpl w:val="3738C422"/>
    <w:lvl w:ilvl="0" w:tplc="5B8EA83A">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73667303"/>
    <w:multiLevelType w:val="hybridMultilevel"/>
    <w:tmpl w:val="9D869C0A"/>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31" w15:restartNumberingAfterBreak="0">
    <w:nsid w:val="775A0159"/>
    <w:multiLevelType w:val="hybridMultilevel"/>
    <w:tmpl w:val="DB921A3C"/>
    <w:lvl w:ilvl="0" w:tplc="FBC65D32">
      <w:start w:val="3"/>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32" w15:restartNumberingAfterBreak="0">
    <w:nsid w:val="78FD44C2"/>
    <w:multiLevelType w:val="hybridMultilevel"/>
    <w:tmpl w:val="EAFEB362"/>
    <w:lvl w:ilvl="0" w:tplc="91F61160">
      <w:start w:val="1"/>
      <w:numFmt w:val="decimal"/>
      <w:lvlText w:val="%1-"/>
      <w:lvlJc w:val="left"/>
      <w:pPr>
        <w:tabs>
          <w:tab w:val="num" w:pos="720"/>
        </w:tabs>
        <w:ind w:left="720" w:hanging="360"/>
      </w:pPr>
      <w:rPr>
        <w:rFonts w:hint="default"/>
      </w:rPr>
    </w:lvl>
    <w:lvl w:ilvl="1" w:tplc="573ABC64">
      <w:start w:val="14"/>
      <w:numFmt w:val="decimal"/>
      <w:lvlText w:val="%2."/>
      <w:lvlJc w:val="left"/>
      <w:pPr>
        <w:tabs>
          <w:tab w:val="num" w:pos="1485"/>
        </w:tabs>
        <w:ind w:left="1485" w:hanging="405"/>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3" w15:restartNumberingAfterBreak="0">
    <w:nsid w:val="79F324A9"/>
    <w:multiLevelType w:val="hybridMultilevel"/>
    <w:tmpl w:val="0868E2F2"/>
    <w:lvl w:ilvl="0" w:tplc="7AFA30FE">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num w:numId="1">
    <w:abstractNumId w:val="5"/>
  </w:num>
  <w:num w:numId="2">
    <w:abstractNumId w:val="29"/>
  </w:num>
  <w:num w:numId="3">
    <w:abstractNumId w:val="19"/>
  </w:num>
  <w:num w:numId="4">
    <w:abstractNumId w:val="18"/>
  </w:num>
  <w:num w:numId="5">
    <w:abstractNumId w:val="12"/>
  </w:num>
  <w:num w:numId="6">
    <w:abstractNumId w:val="16"/>
  </w:num>
  <w:num w:numId="7">
    <w:abstractNumId w:val="14"/>
  </w:num>
  <w:num w:numId="8">
    <w:abstractNumId w:val="21"/>
  </w:num>
  <w:num w:numId="9">
    <w:abstractNumId w:val="24"/>
  </w:num>
  <w:num w:numId="10">
    <w:abstractNumId w:val="26"/>
  </w:num>
  <w:num w:numId="11">
    <w:abstractNumId w:val="25"/>
  </w:num>
  <w:num w:numId="12">
    <w:abstractNumId w:val="28"/>
  </w:num>
  <w:num w:numId="13">
    <w:abstractNumId w:val="6"/>
  </w:num>
  <w:num w:numId="14">
    <w:abstractNumId w:val="9"/>
  </w:num>
  <w:num w:numId="15">
    <w:abstractNumId w:val="33"/>
  </w:num>
  <w:num w:numId="16">
    <w:abstractNumId w:val="8"/>
  </w:num>
  <w:num w:numId="17">
    <w:abstractNumId w:val="7"/>
  </w:num>
  <w:num w:numId="18">
    <w:abstractNumId w:val="11"/>
  </w:num>
  <w:num w:numId="19">
    <w:abstractNumId w:val="22"/>
  </w:num>
  <w:num w:numId="20">
    <w:abstractNumId w:val="15"/>
  </w:num>
  <w:num w:numId="21">
    <w:abstractNumId w:val="0"/>
  </w:num>
  <w:num w:numId="22">
    <w:abstractNumId w:val="4"/>
  </w:num>
  <w:num w:numId="23">
    <w:abstractNumId w:val="1"/>
  </w:num>
  <w:num w:numId="24">
    <w:abstractNumId w:val="3"/>
  </w:num>
  <w:num w:numId="25">
    <w:abstractNumId w:val="2"/>
  </w:num>
  <w:num w:numId="26">
    <w:abstractNumId w:val="32"/>
  </w:num>
  <w:num w:numId="27">
    <w:abstractNumId w:val="31"/>
  </w:num>
  <w:num w:numId="28">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3"/>
  </w:num>
  <w:num w:numId="33">
    <w:abstractNumId w:val="10"/>
  </w:num>
  <w:num w:numId="34">
    <w:abstractNumId w:val="17"/>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1111"/>
    <w:rsid w:val="0000002B"/>
    <w:rsid w:val="0000061C"/>
    <w:rsid w:val="00001597"/>
    <w:rsid w:val="00003367"/>
    <w:rsid w:val="0000342C"/>
    <w:rsid w:val="00004C2C"/>
    <w:rsid w:val="00004EF3"/>
    <w:rsid w:val="00010F69"/>
    <w:rsid w:val="00011118"/>
    <w:rsid w:val="000116FB"/>
    <w:rsid w:val="000123C3"/>
    <w:rsid w:val="000138F0"/>
    <w:rsid w:val="00013CEC"/>
    <w:rsid w:val="0001453F"/>
    <w:rsid w:val="0001543A"/>
    <w:rsid w:val="000168AF"/>
    <w:rsid w:val="00020488"/>
    <w:rsid w:val="00020898"/>
    <w:rsid w:val="00021108"/>
    <w:rsid w:val="00021356"/>
    <w:rsid w:val="00021455"/>
    <w:rsid w:val="00023E46"/>
    <w:rsid w:val="0002469F"/>
    <w:rsid w:val="00030B41"/>
    <w:rsid w:val="00032489"/>
    <w:rsid w:val="000326B5"/>
    <w:rsid w:val="00032D50"/>
    <w:rsid w:val="000379EB"/>
    <w:rsid w:val="00040893"/>
    <w:rsid w:val="00040E24"/>
    <w:rsid w:val="00041A89"/>
    <w:rsid w:val="00041FBA"/>
    <w:rsid w:val="00042011"/>
    <w:rsid w:val="00043A22"/>
    <w:rsid w:val="00043B80"/>
    <w:rsid w:val="00043D5B"/>
    <w:rsid w:val="00044699"/>
    <w:rsid w:val="00046CF4"/>
    <w:rsid w:val="0004799D"/>
    <w:rsid w:val="000505A9"/>
    <w:rsid w:val="000528EE"/>
    <w:rsid w:val="00053510"/>
    <w:rsid w:val="00054218"/>
    <w:rsid w:val="0005480B"/>
    <w:rsid w:val="00054CF3"/>
    <w:rsid w:val="00055D57"/>
    <w:rsid w:val="00056F0E"/>
    <w:rsid w:val="00060205"/>
    <w:rsid w:val="00060AC5"/>
    <w:rsid w:val="000614B2"/>
    <w:rsid w:val="00063E7A"/>
    <w:rsid w:val="00065EB6"/>
    <w:rsid w:val="0006673B"/>
    <w:rsid w:val="00066C57"/>
    <w:rsid w:val="00066DDC"/>
    <w:rsid w:val="000706BC"/>
    <w:rsid w:val="0007146D"/>
    <w:rsid w:val="00072246"/>
    <w:rsid w:val="000729DC"/>
    <w:rsid w:val="00073B51"/>
    <w:rsid w:val="00073F47"/>
    <w:rsid w:val="000764E4"/>
    <w:rsid w:val="00076B13"/>
    <w:rsid w:val="00077264"/>
    <w:rsid w:val="00080163"/>
    <w:rsid w:val="00080738"/>
    <w:rsid w:val="000810BA"/>
    <w:rsid w:val="000825CC"/>
    <w:rsid w:val="00085A44"/>
    <w:rsid w:val="00085F26"/>
    <w:rsid w:val="0008688C"/>
    <w:rsid w:val="00087677"/>
    <w:rsid w:val="00087855"/>
    <w:rsid w:val="000878D6"/>
    <w:rsid w:val="00090046"/>
    <w:rsid w:val="00090AFA"/>
    <w:rsid w:val="00092EC2"/>
    <w:rsid w:val="00093AF3"/>
    <w:rsid w:val="00094A64"/>
    <w:rsid w:val="0009751B"/>
    <w:rsid w:val="000A1D9C"/>
    <w:rsid w:val="000A263D"/>
    <w:rsid w:val="000A36BA"/>
    <w:rsid w:val="000A41F0"/>
    <w:rsid w:val="000A51B4"/>
    <w:rsid w:val="000A5628"/>
    <w:rsid w:val="000A57C4"/>
    <w:rsid w:val="000A6796"/>
    <w:rsid w:val="000A6EEC"/>
    <w:rsid w:val="000B13E6"/>
    <w:rsid w:val="000B1EA4"/>
    <w:rsid w:val="000B34D6"/>
    <w:rsid w:val="000B3836"/>
    <w:rsid w:val="000B4157"/>
    <w:rsid w:val="000B5959"/>
    <w:rsid w:val="000B5A0D"/>
    <w:rsid w:val="000B5A31"/>
    <w:rsid w:val="000B7E2A"/>
    <w:rsid w:val="000C1A0F"/>
    <w:rsid w:val="000C2285"/>
    <w:rsid w:val="000C2599"/>
    <w:rsid w:val="000C389B"/>
    <w:rsid w:val="000C5133"/>
    <w:rsid w:val="000C5810"/>
    <w:rsid w:val="000C5ABA"/>
    <w:rsid w:val="000C7151"/>
    <w:rsid w:val="000C79F0"/>
    <w:rsid w:val="000D0163"/>
    <w:rsid w:val="000D0BCA"/>
    <w:rsid w:val="000D1D46"/>
    <w:rsid w:val="000D280E"/>
    <w:rsid w:val="000D2EED"/>
    <w:rsid w:val="000D343A"/>
    <w:rsid w:val="000D3712"/>
    <w:rsid w:val="000D6891"/>
    <w:rsid w:val="000D7338"/>
    <w:rsid w:val="000D7E7B"/>
    <w:rsid w:val="000E1823"/>
    <w:rsid w:val="000E2632"/>
    <w:rsid w:val="000E28D2"/>
    <w:rsid w:val="000E302F"/>
    <w:rsid w:val="000E4979"/>
    <w:rsid w:val="000E4C8E"/>
    <w:rsid w:val="000E60D2"/>
    <w:rsid w:val="000E69CF"/>
    <w:rsid w:val="000F1441"/>
    <w:rsid w:val="000F2031"/>
    <w:rsid w:val="000F3BFC"/>
    <w:rsid w:val="000F4966"/>
    <w:rsid w:val="000F4A4A"/>
    <w:rsid w:val="000F5EF3"/>
    <w:rsid w:val="000F73C4"/>
    <w:rsid w:val="00101DF1"/>
    <w:rsid w:val="00102928"/>
    <w:rsid w:val="0010310A"/>
    <w:rsid w:val="001045B4"/>
    <w:rsid w:val="00104B7D"/>
    <w:rsid w:val="00104DEE"/>
    <w:rsid w:val="0011107F"/>
    <w:rsid w:val="00113007"/>
    <w:rsid w:val="00113ADC"/>
    <w:rsid w:val="00114207"/>
    <w:rsid w:val="0011632E"/>
    <w:rsid w:val="0011643A"/>
    <w:rsid w:val="00116E2C"/>
    <w:rsid w:val="001241CB"/>
    <w:rsid w:val="00124543"/>
    <w:rsid w:val="001259AD"/>
    <w:rsid w:val="00127312"/>
    <w:rsid w:val="00132F5D"/>
    <w:rsid w:val="001330E3"/>
    <w:rsid w:val="00133172"/>
    <w:rsid w:val="001406E4"/>
    <w:rsid w:val="00140775"/>
    <w:rsid w:val="0014115A"/>
    <w:rsid w:val="00141CFE"/>
    <w:rsid w:val="001433AE"/>
    <w:rsid w:val="00143BB0"/>
    <w:rsid w:val="00143E68"/>
    <w:rsid w:val="00144390"/>
    <w:rsid w:val="001452CE"/>
    <w:rsid w:val="00150E69"/>
    <w:rsid w:val="00154931"/>
    <w:rsid w:val="001565F1"/>
    <w:rsid w:val="00157251"/>
    <w:rsid w:val="0015747D"/>
    <w:rsid w:val="00160ECE"/>
    <w:rsid w:val="00161049"/>
    <w:rsid w:val="00162427"/>
    <w:rsid w:val="00162559"/>
    <w:rsid w:val="0016473D"/>
    <w:rsid w:val="001650D5"/>
    <w:rsid w:val="0016600A"/>
    <w:rsid w:val="00167F6C"/>
    <w:rsid w:val="00170058"/>
    <w:rsid w:val="001701CD"/>
    <w:rsid w:val="00170219"/>
    <w:rsid w:val="001711F2"/>
    <w:rsid w:val="00172035"/>
    <w:rsid w:val="00174566"/>
    <w:rsid w:val="001772CB"/>
    <w:rsid w:val="00177534"/>
    <w:rsid w:val="0017769A"/>
    <w:rsid w:val="00177802"/>
    <w:rsid w:val="00180303"/>
    <w:rsid w:val="00180469"/>
    <w:rsid w:val="00180EFF"/>
    <w:rsid w:val="00183BAB"/>
    <w:rsid w:val="00183C24"/>
    <w:rsid w:val="001855E6"/>
    <w:rsid w:val="00185B6E"/>
    <w:rsid w:val="00186FE5"/>
    <w:rsid w:val="00187062"/>
    <w:rsid w:val="001900A6"/>
    <w:rsid w:val="00190EE4"/>
    <w:rsid w:val="00191506"/>
    <w:rsid w:val="00193AAC"/>
    <w:rsid w:val="00195601"/>
    <w:rsid w:val="00196259"/>
    <w:rsid w:val="00196B30"/>
    <w:rsid w:val="001976E7"/>
    <w:rsid w:val="001979AF"/>
    <w:rsid w:val="001A1E10"/>
    <w:rsid w:val="001A6049"/>
    <w:rsid w:val="001A65AD"/>
    <w:rsid w:val="001A75B1"/>
    <w:rsid w:val="001B062D"/>
    <w:rsid w:val="001B0D21"/>
    <w:rsid w:val="001B1807"/>
    <w:rsid w:val="001B2229"/>
    <w:rsid w:val="001B269E"/>
    <w:rsid w:val="001B520F"/>
    <w:rsid w:val="001B5F25"/>
    <w:rsid w:val="001B63CE"/>
    <w:rsid w:val="001B6B9C"/>
    <w:rsid w:val="001C007B"/>
    <w:rsid w:val="001C1849"/>
    <w:rsid w:val="001C1BF7"/>
    <w:rsid w:val="001C5922"/>
    <w:rsid w:val="001C71B7"/>
    <w:rsid w:val="001C7EF1"/>
    <w:rsid w:val="001D086D"/>
    <w:rsid w:val="001D244A"/>
    <w:rsid w:val="001D2AB7"/>
    <w:rsid w:val="001D2B23"/>
    <w:rsid w:val="001D2F7F"/>
    <w:rsid w:val="001D3565"/>
    <w:rsid w:val="001D42FF"/>
    <w:rsid w:val="001D45A5"/>
    <w:rsid w:val="001D4B36"/>
    <w:rsid w:val="001D5855"/>
    <w:rsid w:val="001D6D7D"/>
    <w:rsid w:val="001D6DA0"/>
    <w:rsid w:val="001D6E9A"/>
    <w:rsid w:val="001D77AE"/>
    <w:rsid w:val="001D79FC"/>
    <w:rsid w:val="001E02FB"/>
    <w:rsid w:val="001E03BB"/>
    <w:rsid w:val="001E0541"/>
    <w:rsid w:val="001E1D7B"/>
    <w:rsid w:val="001E1EAD"/>
    <w:rsid w:val="001E1F51"/>
    <w:rsid w:val="001E2171"/>
    <w:rsid w:val="001E3936"/>
    <w:rsid w:val="001E47B8"/>
    <w:rsid w:val="001E65C6"/>
    <w:rsid w:val="001F0B7A"/>
    <w:rsid w:val="001F276D"/>
    <w:rsid w:val="001F2CF6"/>
    <w:rsid w:val="001F3ACD"/>
    <w:rsid w:val="001F5147"/>
    <w:rsid w:val="001F66A3"/>
    <w:rsid w:val="0020138D"/>
    <w:rsid w:val="002025AF"/>
    <w:rsid w:val="00202B7C"/>
    <w:rsid w:val="00204187"/>
    <w:rsid w:val="00204EE6"/>
    <w:rsid w:val="0020661B"/>
    <w:rsid w:val="00207878"/>
    <w:rsid w:val="0021074F"/>
    <w:rsid w:val="00210952"/>
    <w:rsid w:val="00211136"/>
    <w:rsid w:val="00212664"/>
    <w:rsid w:val="00217EBA"/>
    <w:rsid w:val="00220758"/>
    <w:rsid w:val="002210E4"/>
    <w:rsid w:val="0022121F"/>
    <w:rsid w:val="00221A91"/>
    <w:rsid w:val="00222CF0"/>
    <w:rsid w:val="0022466F"/>
    <w:rsid w:val="00224B36"/>
    <w:rsid w:val="00225DC0"/>
    <w:rsid w:val="00227B43"/>
    <w:rsid w:val="002302D6"/>
    <w:rsid w:val="0023073E"/>
    <w:rsid w:val="00231F27"/>
    <w:rsid w:val="00233BDD"/>
    <w:rsid w:val="0023472D"/>
    <w:rsid w:val="002367AE"/>
    <w:rsid w:val="00237144"/>
    <w:rsid w:val="00237996"/>
    <w:rsid w:val="002379B9"/>
    <w:rsid w:val="002379E7"/>
    <w:rsid w:val="00237B54"/>
    <w:rsid w:val="00237E13"/>
    <w:rsid w:val="00240102"/>
    <w:rsid w:val="00241426"/>
    <w:rsid w:val="00241E27"/>
    <w:rsid w:val="00241E78"/>
    <w:rsid w:val="00242EA6"/>
    <w:rsid w:val="00246396"/>
    <w:rsid w:val="0024664B"/>
    <w:rsid w:val="00251A99"/>
    <w:rsid w:val="002521D5"/>
    <w:rsid w:val="00254490"/>
    <w:rsid w:val="00254724"/>
    <w:rsid w:val="002555BA"/>
    <w:rsid w:val="00262781"/>
    <w:rsid w:val="002672B7"/>
    <w:rsid w:val="00267A0E"/>
    <w:rsid w:val="00271CC7"/>
    <w:rsid w:val="002755DD"/>
    <w:rsid w:val="0027683E"/>
    <w:rsid w:val="0028225A"/>
    <w:rsid w:val="00283C65"/>
    <w:rsid w:val="00284BA3"/>
    <w:rsid w:val="00286ED7"/>
    <w:rsid w:val="00292FF6"/>
    <w:rsid w:val="0029364F"/>
    <w:rsid w:val="00296300"/>
    <w:rsid w:val="002966B5"/>
    <w:rsid w:val="0029698C"/>
    <w:rsid w:val="00296E12"/>
    <w:rsid w:val="002A0375"/>
    <w:rsid w:val="002A2ADA"/>
    <w:rsid w:val="002A5043"/>
    <w:rsid w:val="002A5C40"/>
    <w:rsid w:val="002A7D16"/>
    <w:rsid w:val="002B0633"/>
    <w:rsid w:val="002B088B"/>
    <w:rsid w:val="002B131F"/>
    <w:rsid w:val="002B1807"/>
    <w:rsid w:val="002B19C8"/>
    <w:rsid w:val="002B1C63"/>
    <w:rsid w:val="002B2273"/>
    <w:rsid w:val="002B2918"/>
    <w:rsid w:val="002B3132"/>
    <w:rsid w:val="002B3369"/>
    <w:rsid w:val="002B3F49"/>
    <w:rsid w:val="002B4C3C"/>
    <w:rsid w:val="002B5A20"/>
    <w:rsid w:val="002B6B70"/>
    <w:rsid w:val="002B7671"/>
    <w:rsid w:val="002B7740"/>
    <w:rsid w:val="002C0468"/>
    <w:rsid w:val="002C0553"/>
    <w:rsid w:val="002C1754"/>
    <w:rsid w:val="002C1886"/>
    <w:rsid w:val="002C3235"/>
    <w:rsid w:val="002C3357"/>
    <w:rsid w:val="002C3A84"/>
    <w:rsid w:val="002C51B5"/>
    <w:rsid w:val="002C6DA5"/>
    <w:rsid w:val="002C7CA1"/>
    <w:rsid w:val="002D099F"/>
    <w:rsid w:val="002D2997"/>
    <w:rsid w:val="002D32D4"/>
    <w:rsid w:val="002D3680"/>
    <w:rsid w:val="002D3E42"/>
    <w:rsid w:val="002D58ED"/>
    <w:rsid w:val="002D5BB2"/>
    <w:rsid w:val="002D7C57"/>
    <w:rsid w:val="002E056B"/>
    <w:rsid w:val="002E0CEB"/>
    <w:rsid w:val="002E19D8"/>
    <w:rsid w:val="002E3201"/>
    <w:rsid w:val="002E49BB"/>
    <w:rsid w:val="002E6236"/>
    <w:rsid w:val="002F2A6C"/>
    <w:rsid w:val="002F2CAC"/>
    <w:rsid w:val="002F38A4"/>
    <w:rsid w:val="002F40E2"/>
    <w:rsid w:val="002F456C"/>
    <w:rsid w:val="002F4907"/>
    <w:rsid w:val="002F5C96"/>
    <w:rsid w:val="002F7252"/>
    <w:rsid w:val="002F7D29"/>
    <w:rsid w:val="00300417"/>
    <w:rsid w:val="0030555B"/>
    <w:rsid w:val="00307537"/>
    <w:rsid w:val="00307AF8"/>
    <w:rsid w:val="00307F4A"/>
    <w:rsid w:val="0031058D"/>
    <w:rsid w:val="00311B1B"/>
    <w:rsid w:val="00311F88"/>
    <w:rsid w:val="003125B0"/>
    <w:rsid w:val="00313A28"/>
    <w:rsid w:val="0031478D"/>
    <w:rsid w:val="00314B84"/>
    <w:rsid w:val="003152B7"/>
    <w:rsid w:val="00316B0E"/>
    <w:rsid w:val="00316EFA"/>
    <w:rsid w:val="00320E5E"/>
    <w:rsid w:val="00321CA5"/>
    <w:rsid w:val="0032324D"/>
    <w:rsid w:val="00324397"/>
    <w:rsid w:val="003248A9"/>
    <w:rsid w:val="00324A1D"/>
    <w:rsid w:val="00326A16"/>
    <w:rsid w:val="00330480"/>
    <w:rsid w:val="00331766"/>
    <w:rsid w:val="003328ED"/>
    <w:rsid w:val="00333F36"/>
    <w:rsid w:val="0033462F"/>
    <w:rsid w:val="0033738A"/>
    <w:rsid w:val="003401DA"/>
    <w:rsid w:val="00340A5B"/>
    <w:rsid w:val="00341401"/>
    <w:rsid w:val="00341724"/>
    <w:rsid w:val="0034223C"/>
    <w:rsid w:val="00344456"/>
    <w:rsid w:val="003454F5"/>
    <w:rsid w:val="00345847"/>
    <w:rsid w:val="00346910"/>
    <w:rsid w:val="0034702F"/>
    <w:rsid w:val="003471FB"/>
    <w:rsid w:val="00347698"/>
    <w:rsid w:val="00350EFC"/>
    <w:rsid w:val="00351125"/>
    <w:rsid w:val="0035118B"/>
    <w:rsid w:val="00353438"/>
    <w:rsid w:val="00354F4B"/>
    <w:rsid w:val="00355BD0"/>
    <w:rsid w:val="00355D11"/>
    <w:rsid w:val="00355F67"/>
    <w:rsid w:val="00356036"/>
    <w:rsid w:val="00356091"/>
    <w:rsid w:val="003605F2"/>
    <w:rsid w:val="00361E61"/>
    <w:rsid w:val="003632DC"/>
    <w:rsid w:val="00363535"/>
    <w:rsid w:val="003637CC"/>
    <w:rsid w:val="00363CBC"/>
    <w:rsid w:val="00365B53"/>
    <w:rsid w:val="00366163"/>
    <w:rsid w:val="00366811"/>
    <w:rsid w:val="00366BA4"/>
    <w:rsid w:val="00366E93"/>
    <w:rsid w:val="00367A1D"/>
    <w:rsid w:val="00372614"/>
    <w:rsid w:val="00372957"/>
    <w:rsid w:val="00373342"/>
    <w:rsid w:val="003736E0"/>
    <w:rsid w:val="00373EB9"/>
    <w:rsid w:val="00377406"/>
    <w:rsid w:val="003807C3"/>
    <w:rsid w:val="00380B90"/>
    <w:rsid w:val="0038208F"/>
    <w:rsid w:val="00382392"/>
    <w:rsid w:val="00384E49"/>
    <w:rsid w:val="00386C1F"/>
    <w:rsid w:val="003906E3"/>
    <w:rsid w:val="0039220C"/>
    <w:rsid w:val="00392434"/>
    <w:rsid w:val="00392840"/>
    <w:rsid w:val="0039398F"/>
    <w:rsid w:val="00394029"/>
    <w:rsid w:val="00395CA1"/>
    <w:rsid w:val="003964EB"/>
    <w:rsid w:val="003A0730"/>
    <w:rsid w:val="003A31E1"/>
    <w:rsid w:val="003A324C"/>
    <w:rsid w:val="003A35F1"/>
    <w:rsid w:val="003A6F1A"/>
    <w:rsid w:val="003A7C59"/>
    <w:rsid w:val="003A7E1F"/>
    <w:rsid w:val="003B07D4"/>
    <w:rsid w:val="003B108C"/>
    <w:rsid w:val="003B1D6B"/>
    <w:rsid w:val="003B2DE6"/>
    <w:rsid w:val="003B3FE2"/>
    <w:rsid w:val="003B46C8"/>
    <w:rsid w:val="003C1664"/>
    <w:rsid w:val="003C19D9"/>
    <w:rsid w:val="003C2368"/>
    <w:rsid w:val="003C2534"/>
    <w:rsid w:val="003C3862"/>
    <w:rsid w:val="003C40CA"/>
    <w:rsid w:val="003D2A6B"/>
    <w:rsid w:val="003D3592"/>
    <w:rsid w:val="003D37DA"/>
    <w:rsid w:val="003D4B07"/>
    <w:rsid w:val="003E0F50"/>
    <w:rsid w:val="003E341A"/>
    <w:rsid w:val="003E7405"/>
    <w:rsid w:val="003E74CF"/>
    <w:rsid w:val="003E7761"/>
    <w:rsid w:val="003E78BD"/>
    <w:rsid w:val="003F001D"/>
    <w:rsid w:val="003F01AC"/>
    <w:rsid w:val="003F4600"/>
    <w:rsid w:val="003F7058"/>
    <w:rsid w:val="00400C55"/>
    <w:rsid w:val="0040198E"/>
    <w:rsid w:val="00402521"/>
    <w:rsid w:val="0040450A"/>
    <w:rsid w:val="004051EB"/>
    <w:rsid w:val="00405E02"/>
    <w:rsid w:val="00407986"/>
    <w:rsid w:val="004109AC"/>
    <w:rsid w:val="00411502"/>
    <w:rsid w:val="00411BCD"/>
    <w:rsid w:val="0041239D"/>
    <w:rsid w:val="0041358B"/>
    <w:rsid w:val="004141B8"/>
    <w:rsid w:val="004151CB"/>
    <w:rsid w:val="00416219"/>
    <w:rsid w:val="00417C3D"/>
    <w:rsid w:val="00420F26"/>
    <w:rsid w:val="0042377A"/>
    <w:rsid w:val="00425A03"/>
    <w:rsid w:val="0042676C"/>
    <w:rsid w:val="0042786F"/>
    <w:rsid w:val="004278F3"/>
    <w:rsid w:val="00431445"/>
    <w:rsid w:val="0043326C"/>
    <w:rsid w:val="0043468F"/>
    <w:rsid w:val="004348EA"/>
    <w:rsid w:val="00440A44"/>
    <w:rsid w:val="00441508"/>
    <w:rsid w:val="004417C3"/>
    <w:rsid w:val="00442969"/>
    <w:rsid w:val="00443DD7"/>
    <w:rsid w:val="00444B67"/>
    <w:rsid w:val="00445228"/>
    <w:rsid w:val="0044647F"/>
    <w:rsid w:val="00446A4A"/>
    <w:rsid w:val="0044744F"/>
    <w:rsid w:val="0044750A"/>
    <w:rsid w:val="00447B6C"/>
    <w:rsid w:val="0045021F"/>
    <w:rsid w:val="00451044"/>
    <w:rsid w:val="0045164D"/>
    <w:rsid w:val="0045219E"/>
    <w:rsid w:val="00452304"/>
    <w:rsid w:val="004538C8"/>
    <w:rsid w:val="004546C4"/>
    <w:rsid w:val="004563C9"/>
    <w:rsid w:val="00456B91"/>
    <w:rsid w:val="004601ED"/>
    <w:rsid w:val="00460AD0"/>
    <w:rsid w:val="00461936"/>
    <w:rsid w:val="00461A50"/>
    <w:rsid w:val="0046276B"/>
    <w:rsid w:val="00463355"/>
    <w:rsid w:val="0046422C"/>
    <w:rsid w:val="00464785"/>
    <w:rsid w:val="004676B5"/>
    <w:rsid w:val="004705A2"/>
    <w:rsid w:val="0047129F"/>
    <w:rsid w:val="004717EA"/>
    <w:rsid w:val="004723E4"/>
    <w:rsid w:val="00472BF3"/>
    <w:rsid w:val="00472F17"/>
    <w:rsid w:val="00473CED"/>
    <w:rsid w:val="00477960"/>
    <w:rsid w:val="00481DC2"/>
    <w:rsid w:val="004825AF"/>
    <w:rsid w:val="00485919"/>
    <w:rsid w:val="00490C16"/>
    <w:rsid w:val="00490D2F"/>
    <w:rsid w:val="0049182D"/>
    <w:rsid w:val="00494787"/>
    <w:rsid w:val="00494A1D"/>
    <w:rsid w:val="00495722"/>
    <w:rsid w:val="00495A2E"/>
    <w:rsid w:val="004975F1"/>
    <w:rsid w:val="0049785A"/>
    <w:rsid w:val="004A0162"/>
    <w:rsid w:val="004A0E7E"/>
    <w:rsid w:val="004A0F17"/>
    <w:rsid w:val="004A1B08"/>
    <w:rsid w:val="004A1E43"/>
    <w:rsid w:val="004A1F38"/>
    <w:rsid w:val="004A48AD"/>
    <w:rsid w:val="004A4A24"/>
    <w:rsid w:val="004B042B"/>
    <w:rsid w:val="004B3932"/>
    <w:rsid w:val="004B4E79"/>
    <w:rsid w:val="004B6FA4"/>
    <w:rsid w:val="004C0097"/>
    <w:rsid w:val="004C14EA"/>
    <w:rsid w:val="004C32FB"/>
    <w:rsid w:val="004C377E"/>
    <w:rsid w:val="004C7966"/>
    <w:rsid w:val="004D146B"/>
    <w:rsid w:val="004D2032"/>
    <w:rsid w:val="004D3821"/>
    <w:rsid w:val="004D445A"/>
    <w:rsid w:val="004D5BCD"/>
    <w:rsid w:val="004D6987"/>
    <w:rsid w:val="004E134E"/>
    <w:rsid w:val="004E1450"/>
    <w:rsid w:val="004E1680"/>
    <w:rsid w:val="004E4A10"/>
    <w:rsid w:val="004E666A"/>
    <w:rsid w:val="004E6F04"/>
    <w:rsid w:val="004E742E"/>
    <w:rsid w:val="004E7997"/>
    <w:rsid w:val="004E7D7B"/>
    <w:rsid w:val="004F3324"/>
    <w:rsid w:val="004F3CCC"/>
    <w:rsid w:val="004F58B7"/>
    <w:rsid w:val="004F69F4"/>
    <w:rsid w:val="004F6AC8"/>
    <w:rsid w:val="004F70D5"/>
    <w:rsid w:val="004F7B7C"/>
    <w:rsid w:val="00500843"/>
    <w:rsid w:val="00500964"/>
    <w:rsid w:val="00501881"/>
    <w:rsid w:val="00502DEC"/>
    <w:rsid w:val="00504D49"/>
    <w:rsid w:val="0050635E"/>
    <w:rsid w:val="00506CBF"/>
    <w:rsid w:val="00507C0E"/>
    <w:rsid w:val="005118AD"/>
    <w:rsid w:val="00511D3E"/>
    <w:rsid w:val="00511F45"/>
    <w:rsid w:val="005125B4"/>
    <w:rsid w:val="00512830"/>
    <w:rsid w:val="005132D7"/>
    <w:rsid w:val="0051700D"/>
    <w:rsid w:val="00517D0E"/>
    <w:rsid w:val="00520720"/>
    <w:rsid w:val="00520FF5"/>
    <w:rsid w:val="005210EA"/>
    <w:rsid w:val="00522B8D"/>
    <w:rsid w:val="0052423F"/>
    <w:rsid w:val="0052492B"/>
    <w:rsid w:val="00524AA0"/>
    <w:rsid w:val="0052596B"/>
    <w:rsid w:val="00526702"/>
    <w:rsid w:val="00527140"/>
    <w:rsid w:val="0053142D"/>
    <w:rsid w:val="00532420"/>
    <w:rsid w:val="00532822"/>
    <w:rsid w:val="00534380"/>
    <w:rsid w:val="00534D91"/>
    <w:rsid w:val="005353B8"/>
    <w:rsid w:val="0053695C"/>
    <w:rsid w:val="00537C0F"/>
    <w:rsid w:val="00540048"/>
    <w:rsid w:val="0054093D"/>
    <w:rsid w:val="00541017"/>
    <w:rsid w:val="0054108C"/>
    <w:rsid w:val="005419FA"/>
    <w:rsid w:val="005428B3"/>
    <w:rsid w:val="0054456A"/>
    <w:rsid w:val="00544635"/>
    <w:rsid w:val="005452E3"/>
    <w:rsid w:val="005454FE"/>
    <w:rsid w:val="00546F94"/>
    <w:rsid w:val="0054704C"/>
    <w:rsid w:val="00547E27"/>
    <w:rsid w:val="00551A53"/>
    <w:rsid w:val="00552376"/>
    <w:rsid w:val="00554C95"/>
    <w:rsid w:val="005566D5"/>
    <w:rsid w:val="00556DD7"/>
    <w:rsid w:val="0055734A"/>
    <w:rsid w:val="0056079F"/>
    <w:rsid w:val="00560C3E"/>
    <w:rsid w:val="0056336E"/>
    <w:rsid w:val="0056403A"/>
    <w:rsid w:val="00564194"/>
    <w:rsid w:val="005653FE"/>
    <w:rsid w:val="0056566E"/>
    <w:rsid w:val="005665AC"/>
    <w:rsid w:val="00566C5D"/>
    <w:rsid w:val="005675A0"/>
    <w:rsid w:val="005679C7"/>
    <w:rsid w:val="00567B50"/>
    <w:rsid w:val="00567F73"/>
    <w:rsid w:val="00570143"/>
    <w:rsid w:val="00570BF3"/>
    <w:rsid w:val="005737A5"/>
    <w:rsid w:val="0057380C"/>
    <w:rsid w:val="00574734"/>
    <w:rsid w:val="00574920"/>
    <w:rsid w:val="00574ED5"/>
    <w:rsid w:val="0057551C"/>
    <w:rsid w:val="0057710B"/>
    <w:rsid w:val="00577E7B"/>
    <w:rsid w:val="005807D0"/>
    <w:rsid w:val="0058306B"/>
    <w:rsid w:val="00583D0E"/>
    <w:rsid w:val="005842D2"/>
    <w:rsid w:val="00584916"/>
    <w:rsid w:val="0058552A"/>
    <w:rsid w:val="0058594F"/>
    <w:rsid w:val="005859F1"/>
    <w:rsid w:val="0058653F"/>
    <w:rsid w:val="005867A7"/>
    <w:rsid w:val="0058692C"/>
    <w:rsid w:val="005870E2"/>
    <w:rsid w:val="00590021"/>
    <w:rsid w:val="0059008D"/>
    <w:rsid w:val="00591C03"/>
    <w:rsid w:val="00591D59"/>
    <w:rsid w:val="005920B2"/>
    <w:rsid w:val="00595072"/>
    <w:rsid w:val="0059525D"/>
    <w:rsid w:val="0059555F"/>
    <w:rsid w:val="00595E58"/>
    <w:rsid w:val="00596453"/>
    <w:rsid w:val="0059726B"/>
    <w:rsid w:val="005A0208"/>
    <w:rsid w:val="005A1F00"/>
    <w:rsid w:val="005A3871"/>
    <w:rsid w:val="005A66DF"/>
    <w:rsid w:val="005A6A3C"/>
    <w:rsid w:val="005B464C"/>
    <w:rsid w:val="005B4979"/>
    <w:rsid w:val="005B6228"/>
    <w:rsid w:val="005B6F11"/>
    <w:rsid w:val="005B7221"/>
    <w:rsid w:val="005C34E6"/>
    <w:rsid w:val="005C3B2D"/>
    <w:rsid w:val="005C4149"/>
    <w:rsid w:val="005C466F"/>
    <w:rsid w:val="005C4AC1"/>
    <w:rsid w:val="005C4F88"/>
    <w:rsid w:val="005C56CA"/>
    <w:rsid w:val="005C6416"/>
    <w:rsid w:val="005C6799"/>
    <w:rsid w:val="005C6DCE"/>
    <w:rsid w:val="005D101B"/>
    <w:rsid w:val="005D1E32"/>
    <w:rsid w:val="005D1FFC"/>
    <w:rsid w:val="005D5C89"/>
    <w:rsid w:val="005D6021"/>
    <w:rsid w:val="005D7408"/>
    <w:rsid w:val="005D7B84"/>
    <w:rsid w:val="005D7C28"/>
    <w:rsid w:val="005D7FF6"/>
    <w:rsid w:val="005E154F"/>
    <w:rsid w:val="005E3181"/>
    <w:rsid w:val="005E363C"/>
    <w:rsid w:val="005E36C3"/>
    <w:rsid w:val="005E396F"/>
    <w:rsid w:val="005E408E"/>
    <w:rsid w:val="005E4414"/>
    <w:rsid w:val="005E53AB"/>
    <w:rsid w:val="005E5674"/>
    <w:rsid w:val="005E6515"/>
    <w:rsid w:val="005E7AC1"/>
    <w:rsid w:val="005F1255"/>
    <w:rsid w:val="005F1895"/>
    <w:rsid w:val="005F29C0"/>
    <w:rsid w:val="005F2E28"/>
    <w:rsid w:val="005F32AC"/>
    <w:rsid w:val="005F7E4F"/>
    <w:rsid w:val="00600C39"/>
    <w:rsid w:val="00600D9C"/>
    <w:rsid w:val="00605A65"/>
    <w:rsid w:val="00607BC2"/>
    <w:rsid w:val="00610488"/>
    <w:rsid w:val="0061192F"/>
    <w:rsid w:val="00612750"/>
    <w:rsid w:val="006131A2"/>
    <w:rsid w:val="00613B70"/>
    <w:rsid w:val="00614340"/>
    <w:rsid w:val="00615005"/>
    <w:rsid w:val="00615FA4"/>
    <w:rsid w:val="0061720D"/>
    <w:rsid w:val="0061725B"/>
    <w:rsid w:val="00620A13"/>
    <w:rsid w:val="00621619"/>
    <w:rsid w:val="00621AA7"/>
    <w:rsid w:val="00622D88"/>
    <w:rsid w:val="00623996"/>
    <w:rsid w:val="00623B47"/>
    <w:rsid w:val="00624CB3"/>
    <w:rsid w:val="00626106"/>
    <w:rsid w:val="00627955"/>
    <w:rsid w:val="006304D0"/>
    <w:rsid w:val="006331F8"/>
    <w:rsid w:val="00634BC2"/>
    <w:rsid w:val="00634E32"/>
    <w:rsid w:val="00634F49"/>
    <w:rsid w:val="006400E5"/>
    <w:rsid w:val="00640A5E"/>
    <w:rsid w:val="00640ACD"/>
    <w:rsid w:val="006426E2"/>
    <w:rsid w:val="006462F5"/>
    <w:rsid w:val="006467D8"/>
    <w:rsid w:val="006477E3"/>
    <w:rsid w:val="0065005E"/>
    <w:rsid w:val="00651E8E"/>
    <w:rsid w:val="00652B48"/>
    <w:rsid w:val="006534D7"/>
    <w:rsid w:val="0065422D"/>
    <w:rsid w:val="00654403"/>
    <w:rsid w:val="00654434"/>
    <w:rsid w:val="006560CF"/>
    <w:rsid w:val="006570F3"/>
    <w:rsid w:val="00666AD4"/>
    <w:rsid w:val="00666AF6"/>
    <w:rsid w:val="006679C3"/>
    <w:rsid w:val="00670C3F"/>
    <w:rsid w:val="00671DB1"/>
    <w:rsid w:val="0067268C"/>
    <w:rsid w:val="00673286"/>
    <w:rsid w:val="00673C87"/>
    <w:rsid w:val="00673EAB"/>
    <w:rsid w:val="006740FC"/>
    <w:rsid w:val="00676B97"/>
    <w:rsid w:val="00680F08"/>
    <w:rsid w:val="006812F6"/>
    <w:rsid w:val="00683198"/>
    <w:rsid w:val="006841B7"/>
    <w:rsid w:val="006842AC"/>
    <w:rsid w:val="00685EC1"/>
    <w:rsid w:val="006903A3"/>
    <w:rsid w:val="006906F1"/>
    <w:rsid w:val="00690CD8"/>
    <w:rsid w:val="00692048"/>
    <w:rsid w:val="00692853"/>
    <w:rsid w:val="00692F37"/>
    <w:rsid w:val="006939C5"/>
    <w:rsid w:val="0069485C"/>
    <w:rsid w:val="006948F7"/>
    <w:rsid w:val="00695E4E"/>
    <w:rsid w:val="0069721A"/>
    <w:rsid w:val="0069779E"/>
    <w:rsid w:val="006979AA"/>
    <w:rsid w:val="006A13CD"/>
    <w:rsid w:val="006A1BD3"/>
    <w:rsid w:val="006A1C70"/>
    <w:rsid w:val="006A3AF1"/>
    <w:rsid w:val="006A3BBC"/>
    <w:rsid w:val="006A4BD0"/>
    <w:rsid w:val="006A6812"/>
    <w:rsid w:val="006A6CC1"/>
    <w:rsid w:val="006A7DA1"/>
    <w:rsid w:val="006B25ED"/>
    <w:rsid w:val="006B2D25"/>
    <w:rsid w:val="006B3518"/>
    <w:rsid w:val="006B425A"/>
    <w:rsid w:val="006B69E2"/>
    <w:rsid w:val="006B6C0B"/>
    <w:rsid w:val="006C30F8"/>
    <w:rsid w:val="006C4F8B"/>
    <w:rsid w:val="006C536F"/>
    <w:rsid w:val="006C53A0"/>
    <w:rsid w:val="006C54F5"/>
    <w:rsid w:val="006C637A"/>
    <w:rsid w:val="006C68BC"/>
    <w:rsid w:val="006C6E37"/>
    <w:rsid w:val="006C75B3"/>
    <w:rsid w:val="006C7ADF"/>
    <w:rsid w:val="006D02A4"/>
    <w:rsid w:val="006D068B"/>
    <w:rsid w:val="006D0E35"/>
    <w:rsid w:val="006D0F8F"/>
    <w:rsid w:val="006D11D9"/>
    <w:rsid w:val="006D28D1"/>
    <w:rsid w:val="006D43E7"/>
    <w:rsid w:val="006D489B"/>
    <w:rsid w:val="006D585A"/>
    <w:rsid w:val="006D6D94"/>
    <w:rsid w:val="006D7AC2"/>
    <w:rsid w:val="006E004A"/>
    <w:rsid w:val="006E02B6"/>
    <w:rsid w:val="006E12CF"/>
    <w:rsid w:val="006E18A4"/>
    <w:rsid w:val="006E20BB"/>
    <w:rsid w:val="006E3DB8"/>
    <w:rsid w:val="006E410F"/>
    <w:rsid w:val="006E5A41"/>
    <w:rsid w:val="006E6116"/>
    <w:rsid w:val="006E63AB"/>
    <w:rsid w:val="006F0A4D"/>
    <w:rsid w:val="006F106F"/>
    <w:rsid w:val="006F2648"/>
    <w:rsid w:val="006F3068"/>
    <w:rsid w:val="006F47CE"/>
    <w:rsid w:val="006F5D19"/>
    <w:rsid w:val="006F5D48"/>
    <w:rsid w:val="006F5EEA"/>
    <w:rsid w:val="006F64B7"/>
    <w:rsid w:val="00700ED5"/>
    <w:rsid w:val="00701495"/>
    <w:rsid w:val="00703A7C"/>
    <w:rsid w:val="00704850"/>
    <w:rsid w:val="00705A24"/>
    <w:rsid w:val="00706969"/>
    <w:rsid w:val="007070E7"/>
    <w:rsid w:val="0070732C"/>
    <w:rsid w:val="00711B62"/>
    <w:rsid w:val="00715751"/>
    <w:rsid w:val="00715CC7"/>
    <w:rsid w:val="0072005F"/>
    <w:rsid w:val="00721E59"/>
    <w:rsid w:val="00722273"/>
    <w:rsid w:val="007230B1"/>
    <w:rsid w:val="00723533"/>
    <w:rsid w:val="007241FB"/>
    <w:rsid w:val="0072533A"/>
    <w:rsid w:val="00732072"/>
    <w:rsid w:val="007335D0"/>
    <w:rsid w:val="0073372A"/>
    <w:rsid w:val="00733946"/>
    <w:rsid w:val="00733C52"/>
    <w:rsid w:val="00735213"/>
    <w:rsid w:val="007354A9"/>
    <w:rsid w:val="007363BA"/>
    <w:rsid w:val="007374C8"/>
    <w:rsid w:val="0073761A"/>
    <w:rsid w:val="007428DB"/>
    <w:rsid w:val="00742CCF"/>
    <w:rsid w:val="00742E10"/>
    <w:rsid w:val="007430AD"/>
    <w:rsid w:val="00743502"/>
    <w:rsid w:val="0074497F"/>
    <w:rsid w:val="00744F2A"/>
    <w:rsid w:val="007450FE"/>
    <w:rsid w:val="0074683F"/>
    <w:rsid w:val="00747D1E"/>
    <w:rsid w:val="007508FE"/>
    <w:rsid w:val="007509AD"/>
    <w:rsid w:val="00750D52"/>
    <w:rsid w:val="00751D5D"/>
    <w:rsid w:val="00752AB3"/>
    <w:rsid w:val="00753F80"/>
    <w:rsid w:val="00754DB8"/>
    <w:rsid w:val="00757635"/>
    <w:rsid w:val="00757C04"/>
    <w:rsid w:val="007634C6"/>
    <w:rsid w:val="00763C23"/>
    <w:rsid w:val="00764BE6"/>
    <w:rsid w:val="00765BE2"/>
    <w:rsid w:val="0076621A"/>
    <w:rsid w:val="007675EE"/>
    <w:rsid w:val="00771689"/>
    <w:rsid w:val="0077186D"/>
    <w:rsid w:val="007741D4"/>
    <w:rsid w:val="007748B3"/>
    <w:rsid w:val="0077653F"/>
    <w:rsid w:val="007769B0"/>
    <w:rsid w:val="00777A3F"/>
    <w:rsid w:val="00777B04"/>
    <w:rsid w:val="007806CA"/>
    <w:rsid w:val="00781057"/>
    <w:rsid w:val="007821B5"/>
    <w:rsid w:val="00782400"/>
    <w:rsid w:val="00783541"/>
    <w:rsid w:val="00783D58"/>
    <w:rsid w:val="0078448D"/>
    <w:rsid w:val="007852FE"/>
    <w:rsid w:val="00786202"/>
    <w:rsid w:val="00786723"/>
    <w:rsid w:val="00787B25"/>
    <w:rsid w:val="00787EED"/>
    <w:rsid w:val="0079112C"/>
    <w:rsid w:val="00793818"/>
    <w:rsid w:val="00797C37"/>
    <w:rsid w:val="007A03C0"/>
    <w:rsid w:val="007A2325"/>
    <w:rsid w:val="007A2B13"/>
    <w:rsid w:val="007A645A"/>
    <w:rsid w:val="007A659D"/>
    <w:rsid w:val="007A71E2"/>
    <w:rsid w:val="007B0018"/>
    <w:rsid w:val="007B08AF"/>
    <w:rsid w:val="007B0CCF"/>
    <w:rsid w:val="007B191A"/>
    <w:rsid w:val="007B1AA6"/>
    <w:rsid w:val="007B1CA4"/>
    <w:rsid w:val="007B1CC7"/>
    <w:rsid w:val="007B1DF0"/>
    <w:rsid w:val="007B210E"/>
    <w:rsid w:val="007B2BFE"/>
    <w:rsid w:val="007B3205"/>
    <w:rsid w:val="007B3715"/>
    <w:rsid w:val="007B3C34"/>
    <w:rsid w:val="007B5C0A"/>
    <w:rsid w:val="007B796C"/>
    <w:rsid w:val="007B7B75"/>
    <w:rsid w:val="007B7F5D"/>
    <w:rsid w:val="007C127C"/>
    <w:rsid w:val="007C15B2"/>
    <w:rsid w:val="007C2E52"/>
    <w:rsid w:val="007C3C7A"/>
    <w:rsid w:val="007C45CE"/>
    <w:rsid w:val="007C4A0F"/>
    <w:rsid w:val="007C4E14"/>
    <w:rsid w:val="007C5BFB"/>
    <w:rsid w:val="007C5C98"/>
    <w:rsid w:val="007D0ADD"/>
    <w:rsid w:val="007D0CA9"/>
    <w:rsid w:val="007D0FF8"/>
    <w:rsid w:val="007D29EB"/>
    <w:rsid w:val="007D2ADD"/>
    <w:rsid w:val="007D5896"/>
    <w:rsid w:val="007D653A"/>
    <w:rsid w:val="007D75BE"/>
    <w:rsid w:val="007D7628"/>
    <w:rsid w:val="007E1C95"/>
    <w:rsid w:val="007E200E"/>
    <w:rsid w:val="007E2105"/>
    <w:rsid w:val="007E2D79"/>
    <w:rsid w:val="007E4447"/>
    <w:rsid w:val="007E57E5"/>
    <w:rsid w:val="007E5D55"/>
    <w:rsid w:val="007F0BDD"/>
    <w:rsid w:val="007F1206"/>
    <w:rsid w:val="007F21B2"/>
    <w:rsid w:val="007F27B8"/>
    <w:rsid w:val="007F35B9"/>
    <w:rsid w:val="007F4333"/>
    <w:rsid w:val="007F5D2E"/>
    <w:rsid w:val="007F76B7"/>
    <w:rsid w:val="007F7C33"/>
    <w:rsid w:val="007F7DD9"/>
    <w:rsid w:val="00800317"/>
    <w:rsid w:val="008029FF"/>
    <w:rsid w:val="00803535"/>
    <w:rsid w:val="00804E86"/>
    <w:rsid w:val="00807D6C"/>
    <w:rsid w:val="00810C30"/>
    <w:rsid w:val="0081182E"/>
    <w:rsid w:val="008121BF"/>
    <w:rsid w:val="00812DBA"/>
    <w:rsid w:val="008137DB"/>
    <w:rsid w:val="0081632F"/>
    <w:rsid w:val="00820D1A"/>
    <w:rsid w:val="008211D5"/>
    <w:rsid w:val="00821B5E"/>
    <w:rsid w:val="008274B8"/>
    <w:rsid w:val="00832FB8"/>
    <w:rsid w:val="0083320F"/>
    <w:rsid w:val="00833F29"/>
    <w:rsid w:val="00836C6F"/>
    <w:rsid w:val="00840730"/>
    <w:rsid w:val="00840970"/>
    <w:rsid w:val="0084187D"/>
    <w:rsid w:val="00841B19"/>
    <w:rsid w:val="00843325"/>
    <w:rsid w:val="0084358E"/>
    <w:rsid w:val="00844F1C"/>
    <w:rsid w:val="00845C6D"/>
    <w:rsid w:val="00850E28"/>
    <w:rsid w:val="00850FD9"/>
    <w:rsid w:val="00852E04"/>
    <w:rsid w:val="0085436E"/>
    <w:rsid w:val="008546A7"/>
    <w:rsid w:val="00854B3A"/>
    <w:rsid w:val="00854BA9"/>
    <w:rsid w:val="008559EC"/>
    <w:rsid w:val="00856062"/>
    <w:rsid w:val="00856322"/>
    <w:rsid w:val="00857C9E"/>
    <w:rsid w:val="008613AD"/>
    <w:rsid w:val="00861D34"/>
    <w:rsid w:val="008621C0"/>
    <w:rsid w:val="008641AB"/>
    <w:rsid w:val="00865D8B"/>
    <w:rsid w:val="0086788A"/>
    <w:rsid w:val="00870BFD"/>
    <w:rsid w:val="00871E17"/>
    <w:rsid w:val="00871E85"/>
    <w:rsid w:val="00872152"/>
    <w:rsid w:val="00872384"/>
    <w:rsid w:val="008737DF"/>
    <w:rsid w:val="00873A52"/>
    <w:rsid w:val="008744F5"/>
    <w:rsid w:val="00874C1D"/>
    <w:rsid w:val="008765F9"/>
    <w:rsid w:val="008769B6"/>
    <w:rsid w:val="008770C1"/>
    <w:rsid w:val="008825A9"/>
    <w:rsid w:val="00884645"/>
    <w:rsid w:val="00884647"/>
    <w:rsid w:val="008859ED"/>
    <w:rsid w:val="008870C2"/>
    <w:rsid w:val="008873B4"/>
    <w:rsid w:val="0089043F"/>
    <w:rsid w:val="0089052D"/>
    <w:rsid w:val="008912C6"/>
    <w:rsid w:val="0089191A"/>
    <w:rsid w:val="00892C8D"/>
    <w:rsid w:val="00893FC7"/>
    <w:rsid w:val="00894219"/>
    <w:rsid w:val="00894590"/>
    <w:rsid w:val="008A0946"/>
    <w:rsid w:val="008A3875"/>
    <w:rsid w:val="008A514C"/>
    <w:rsid w:val="008A578F"/>
    <w:rsid w:val="008A68AF"/>
    <w:rsid w:val="008A6B57"/>
    <w:rsid w:val="008A7311"/>
    <w:rsid w:val="008B13E5"/>
    <w:rsid w:val="008B23E2"/>
    <w:rsid w:val="008B2AB2"/>
    <w:rsid w:val="008B2EB1"/>
    <w:rsid w:val="008B4311"/>
    <w:rsid w:val="008B593B"/>
    <w:rsid w:val="008B5994"/>
    <w:rsid w:val="008C084D"/>
    <w:rsid w:val="008C0CBC"/>
    <w:rsid w:val="008C3BFB"/>
    <w:rsid w:val="008C444B"/>
    <w:rsid w:val="008C5701"/>
    <w:rsid w:val="008C574B"/>
    <w:rsid w:val="008C6AAC"/>
    <w:rsid w:val="008D1C05"/>
    <w:rsid w:val="008D3989"/>
    <w:rsid w:val="008D3ED3"/>
    <w:rsid w:val="008D4DCA"/>
    <w:rsid w:val="008D4E8E"/>
    <w:rsid w:val="008D509B"/>
    <w:rsid w:val="008D5635"/>
    <w:rsid w:val="008D5D47"/>
    <w:rsid w:val="008E2AFA"/>
    <w:rsid w:val="008E49B0"/>
    <w:rsid w:val="008E5166"/>
    <w:rsid w:val="008E779D"/>
    <w:rsid w:val="008F1476"/>
    <w:rsid w:val="008F1569"/>
    <w:rsid w:val="008F2533"/>
    <w:rsid w:val="008F5D9A"/>
    <w:rsid w:val="008F612D"/>
    <w:rsid w:val="008F72EB"/>
    <w:rsid w:val="0090078C"/>
    <w:rsid w:val="009008FA"/>
    <w:rsid w:val="00901B14"/>
    <w:rsid w:val="00901D11"/>
    <w:rsid w:val="009027FB"/>
    <w:rsid w:val="00903B82"/>
    <w:rsid w:val="00903C42"/>
    <w:rsid w:val="00904A5A"/>
    <w:rsid w:val="0090577B"/>
    <w:rsid w:val="00905799"/>
    <w:rsid w:val="009079DB"/>
    <w:rsid w:val="00912B70"/>
    <w:rsid w:val="009139F5"/>
    <w:rsid w:val="00913B0C"/>
    <w:rsid w:val="00914B48"/>
    <w:rsid w:val="00914B95"/>
    <w:rsid w:val="00915DE9"/>
    <w:rsid w:val="00915DF9"/>
    <w:rsid w:val="00916E6E"/>
    <w:rsid w:val="0091738F"/>
    <w:rsid w:val="00917CD0"/>
    <w:rsid w:val="00921ED7"/>
    <w:rsid w:val="00922470"/>
    <w:rsid w:val="00922952"/>
    <w:rsid w:val="009229F5"/>
    <w:rsid w:val="00924603"/>
    <w:rsid w:val="00925F40"/>
    <w:rsid w:val="00927239"/>
    <w:rsid w:val="00927BC1"/>
    <w:rsid w:val="00931081"/>
    <w:rsid w:val="009315CA"/>
    <w:rsid w:val="009321DC"/>
    <w:rsid w:val="00933A72"/>
    <w:rsid w:val="00934048"/>
    <w:rsid w:val="00934FBC"/>
    <w:rsid w:val="0093611C"/>
    <w:rsid w:val="00936B5A"/>
    <w:rsid w:val="00936BED"/>
    <w:rsid w:val="00936FB5"/>
    <w:rsid w:val="009374F5"/>
    <w:rsid w:val="00940511"/>
    <w:rsid w:val="00940523"/>
    <w:rsid w:val="0094133E"/>
    <w:rsid w:val="009429E4"/>
    <w:rsid w:val="00943783"/>
    <w:rsid w:val="00945131"/>
    <w:rsid w:val="0094586E"/>
    <w:rsid w:val="00945EB6"/>
    <w:rsid w:val="00946EDA"/>
    <w:rsid w:val="00947908"/>
    <w:rsid w:val="009511AA"/>
    <w:rsid w:val="00951BBC"/>
    <w:rsid w:val="00953462"/>
    <w:rsid w:val="009534B4"/>
    <w:rsid w:val="00954666"/>
    <w:rsid w:val="00954B96"/>
    <w:rsid w:val="00956D95"/>
    <w:rsid w:val="00957846"/>
    <w:rsid w:val="00957D24"/>
    <w:rsid w:val="00963B0E"/>
    <w:rsid w:val="0096680D"/>
    <w:rsid w:val="00966EA1"/>
    <w:rsid w:val="00967FE9"/>
    <w:rsid w:val="00970BED"/>
    <w:rsid w:val="00971728"/>
    <w:rsid w:val="00971C59"/>
    <w:rsid w:val="00974371"/>
    <w:rsid w:val="009746AE"/>
    <w:rsid w:val="00975CBB"/>
    <w:rsid w:val="00977665"/>
    <w:rsid w:val="00977B13"/>
    <w:rsid w:val="0098090D"/>
    <w:rsid w:val="009814AA"/>
    <w:rsid w:val="009834AE"/>
    <w:rsid w:val="009835C0"/>
    <w:rsid w:val="00983A15"/>
    <w:rsid w:val="0098456C"/>
    <w:rsid w:val="00984F91"/>
    <w:rsid w:val="009864B3"/>
    <w:rsid w:val="009879CB"/>
    <w:rsid w:val="00990380"/>
    <w:rsid w:val="00990E07"/>
    <w:rsid w:val="00990F05"/>
    <w:rsid w:val="00993A4C"/>
    <w:rsid w:val="00993E02"/>
    <w:rsid w:val="00994DB4"/>
    <w:rsid w:val="00996504"/>
    <w:rsid w:val="00996607"/>
    <w:rsid w:val="0099713C"/>
    <w:rsid w:val="009A152F"/>
    <w:rsid w:val="009A19B0"/>
    <w:rsid w:val="009A3267"/>
    <w:rsid w:val="009A5D50"/>
    <w:rsid w:val="009A67C9"/>
    <w:rsid w:val="009A6DB3"/>
    <w:rsid w:val="009B3770"/>
    <w:rsid w:val="009B4ACE"/>
    <w:rsid w:val="009B59D3"/>
    <w:rsid w:val="009B6107"/>
    <w:rsid w:val="009C050A"/>
    <w:rsid w:val="009C289F"/>
    <w:rsid w:val="009C5689"/>
    <w:rsid w:val="009C605B"/>
    <w:rsid w:val="009D00A7"/>
    <w:rsid w:val="009D024F"/>
    <w:rsid w:val="009D308B"/>
    <w:rsid w:val="009D6004"/>
    <w:rsid w:val="009E017B"/>
    <w:rsid w:val="009E1B7B"/>
    <w:rsid w:val="009E1C21"/>
    <w:rsid w:val="009E41E5"/>
    <w:rsid w:val="009E41F8"/>
    <w:rsid w:val="009E5223"/>
    <w:rsid w:val="009E628F"/>
    <w:rsid w:val="009F0BF1"/>
    <w:rsid w:val="009F0CB0"/>
    <w:rsid w:val="009F15B5"/>
    <w:rsid w:val="009F3BD2"/>
    <w:rsid w:val="009F4D90"/>
    <w:rsid w:val="009F53A6"/>
    <w:rsid w:val="009F5A2D"/>
    <w:rsid w:val="009F7EDE"/>
    <w:rsid w:val="00A004FC"/>
    <w:rsid w:val="00A01111"/>
    <w:rsid w:val="00A0289E"/>
    <w:rsid w:val="00A04E0A"/>
    <w:rsid w:val="00A06B8F"/>
    <w:rsid w:val="00A06FA5"/>
    <w:rsid w:val="00A07811"/>
    <w:rsid w:val="00A07825"/>
    <w:rsid w:val="00A07EF3"/>
    <w:rsid w:val="00A10ADC"/>
    <w:rsid w:val="00A115BB"/>
    <w:rsid w:val="00A12151"/>
    <w:rsid w:val="00A14573"/>
    <w:rsid w:val="00A14F27"/>
    <w:rsid w:val="00A1635E"/>
    <w:rsid w:val="00A16A3C"/>
    <w:rsid w:val="00A1759D"/>
    <w:rsid w:val="00A17DCA"/>
    <w:rsid w:val="00A211CE"/>
    <w:rsid w:val="00A23ADE"/>
    <w:rsid w:val="00A24423"/>
    <w:rsid w:val="00A2484E"/>
    <w:rsid w:val="00A24E00"/>
    <w:rsid w:val="00A25869"/>
    <w:rsid w:val="00A25B5B"/>
    <w:rsid w:val="00A265C8"/>
    <w:rsid w:val="00A27AFD"/>
    <w:rsid w:val="00A31728"/>
    <w:rsid w:val="00A32931"/>
    <w:rsid w:val="00A335A8"/>
    <w:rsid w:val="00A33EB6"/>
    <w:rsid w:val="00A3540F"/>
    <w:rsid w:val="00A36E1C"/>
    <w:rsid w:val="00A376EC"/>
    <w:rsid w:val="00A40416"/>
    <w:rsid w:val="00A404A9"/>
    <w:rsid w:val="00A4141F"/>
    <w:rsid w:val="00A42141"/>
    <w:rsid w:val="00A43FFA"/>
    <w:rsid w:val="00A4483C"/>
    <w:rsid w:val="00A45E49"/>
    <w:rsid w:val="00A46A9B"/>
    <w:rsid w:val="00A475A4"/>
    <w:rsid w:val="00A47653"/>
    <w:rsid w:val="00A47EAF"/>
    <w:rsid w:val="00A51AA7"/>
    <w:rsid w:val="00A541C7"/>
    <w:rsid w:val="00A576BB"/>
    <w:rsid w:val="00A60FDC"/>
    <w:rsid w:val="00A61841"/>
    <w:rsid w:val="00A623BB"/>
    <w:rsid w:val="00A6396D"/>
    <w:rsid w:val="00A65244"/>
    <w:rsid w:val="00A652B6"/>
    <w:rsid w:val="00A662C3"/>
    <w:rsid w:val="00A71014"/>
    <w:rsid w:val="00A71524"/>
    <w:rsid w:val="00A71800"/>
    <w:rsid w:val="00A72882"/>
    <w:rsid w:val="00A7610D"/>
    <w:rsid w:val="00A776F6"/>
    <w:rsid w:val="00A80706"/>
    <w:rsid w:val="00A80859"/>
    <w:rsid w:val="00A810B5"/>
    <w:rsid w:val="00A81B91"/>
    <w:rsid w:val="00A82DD8"/>
    <w:rsid w:val="00A853F4"/>
    <w:rsid w:val="00A87DEA"/>
    <w:rsid w:val="00A906DF"/>
    <w:rsid w:val="00A91314"/>
    <w:rsid w:val="00A91958"/>
    <w:rsid w:val="00A91B5A"/>
    <w:rsid w:val="00A91CEF"/>
    <w:rsid w:val="00A92240"/>
    <w:rsid w:val="00A92FB4"/>
    <w:rsid w:val="00A94783"/>
    <w:rsid w:val="00A95230"/>
    <w:rsid w:val="00A953C6"/>
    <w:rsid w:val="00A96C13"/>
    <w:rsid w:val="00A96CAA"/>
    <w:rsid w:val="00AA00AE"/>
    <w:rsid w:val="00AA32D9"/>
    <w:rsid w:val="00AA3935"/>
    <w:rsid w:val="00AA43C6"/>
    <w:rsid w:val="00AA44A0"/>
    <w:rsid w:val="00AB1167"/>
    <w:rsid w:val="00AB2C59"/>
    <w:rsid w:val="00AB3795"/>
    <w:rsid w:val="00AB4CAC"/>
    <w:rsid w:val="00AB6DDD"/>
    <w:rsid w:val="00AC0127"/>
    <w:rsid w:val="00AC1FD3"/>
    <w:rsid w:val="00AC33C6"/>
    <w:rsid w:val="00AC4D62"/>
    <w:rsid w:val="00AC6E51"/>
    <w:rsid w:val="00AC7A4C"/>
    <w:rsid w:val="00AD08BF"/>
    <w:rsid w:val="00AD098C"/>
    <w:rsid w:val="00AD0D83"/>
    <w:rsid w:val="00AD1A23"/>
    <w:rsid w:val="00AD53A2"/>
    <w:rsid w:val="00AD5DEB"/>
    <w:rsid w:val="00AD646F"/>
    <w:rsid w:val="00AD779B"/>
    <w:rsid w:val="00AD7AB8"/>
    <w:rsid w:val="00AE350B"/>
    <w:rsid w:val="00AE4CB3"/>
    <w:rsid w:val="00AE595B"/>
    <w:rsid w:val="00AE5F6A"/>
    <w:rsid w:val="00AE6048"/>
    <w:rsid w:val="00AE6231"/>
    <w:rsid w:val="00AF090E"/>
    <w:rsid w:val="00AF26F3"/>
    <w:rsid w:val="00AF4395"/>
    <w:rsid w:val="00AF478A"/>
    <w:rsid w:val="00AF48BB"/>
    <w:rsid w:val="00AF4F05"/>
    <w:rsid w:val="00AF5D94"/>
    <w:rsid w:val="00AF6B41"/>
    <w:rsid w:val="00AF7C40"/>
    <w:rsid w:val="00B00268"/>
    <w:rsid w:val="00B02325"/>
    <w:rsid w:val="00B03142"/>
    <w:rsid w:val="00B05B55"/>
    <w:rsid w:val="00B05D97"/>
    <w:rsid w:val="00B1041A"/>
    <w:rsid w:val="00B113B4"/>
    <w:rsid w:val="00B123A3"/>
    <w:rsid w:val="00B1265C"/>
    <w:rsid w:val="00B12E65"/>
    <w:rsid w:val="00B133B1"/>
    <w:rsid w:val="00B1426A"/>
    <w:rsid w:val="00B15F7F"/>
    <w:rsid w:val="00B20012"/>
    <w:rsid w:val="00B20D7B"/>
    <w:rsid w:val="00B21950"/>
    <w:rsid w:val="00B236E6"/>
    <w:rsid w:val="00B23B84"/>
    <w:rsid w:val="00B23F69"/>
    <w:rsid w:val="00B26476"/>
    <w:rsid w:val="00B27621"/>
    <w:rsid w:val="00B32917"/>
    <w:rsid w:val="00B34608"/>
    <w:rsid w:val="00B34658"/>
    <w:rsid w:val="00B357A2"/>
    <w:rsid w:val="00B35E69"/>
    <w:rsid w:val="00B368FF"/>
    <w:rsid w:val="00B42480"/>
    <w:rsid w:val="00B42A7E"/>
    <w:rsid w:val="00B42DD3"/>
    <w:rsid w:val="00B44561"/>
    <w:rsid w:val="00B45887"/>
    <w:rsid w:val="00B46A5B"/>
    <w:rsid w:val="00B50273"/>
    <w:rsid w:val="00B55717"/>
    <w:rsid w:val="00B567F1"/>
    <w:rsid w:val="00B5780E"/>
    <w:rsid w:val="00B600A4"/>
    <w:rsid w:val="00B60A11"/>
    <w:rsid w:val="00B61A34"/>
    <w:rsid w:val="00B61C04"/>
    <w:rsid w:val="00B61FAA"/>
    <w:rsid w:val="00B628C9"/>
    <w:rsid w:val="00B637E5"/>
    <w:rsid w:val="00B64560"/>
    <w:rsid w:val="00B665FD"/>
    <w:rsid w:val="00B66781"/>
    <w:rsid w:val="00B66F78"/>
    <w:rsid w:val="00B6776E"/>
    <w:rsid w:val="00B72EA2"/>
    <w:rsid w:val="00B73892"/>
    <w:rsid w:val="00B73918"/>
    <w:rsid w:val="00B74234"/>
    <w:rsid w:val="00B756F8"/>
    <w:rsid w:val="00B76E27"/>
    <w:rsid w:val="00B77376"/>
    <w:rsid w:val="00B817E2"/>
    <w:rsid w:val="00B82884"/>
    <w:rsid w:val="00B82F7C"/>
    <w:rsid w:val="00B8386B"/>
    <w:rsid w:val="00B84906"/>
    <w:rsid w:val="00B85AA5"/>
    <w:rsid w:val="00B85D59"/>
    <w:rsid w:val="00B87020"/>
    <w:rsid w:val="00B879ED"/>
    <w:rsid w:val="00B90CC1"/>
    <w:rsid w:val="00B92D8D"/>
    <w:rsid w:val="00B93A36"/>
    <w:rsid w:val="00B96797"/>
    <w:rsid w:val="00B9703A"/>
    <w:rsid w:val="00BA1C26"/>
    <w:rsid w:val="00BA24E8"/>
    <w:rsid w:val="00BA369E"/>
    <w:rsid w:val="00BA377C"/>
    <w:rsid w:val="00BA3C69"/>
    <w:rsid w:val="00BA4DA9"/>
    <w:rsid w:val="00BA59DC"/>
    <w:rsid w:val="00BA6171"/>
    <w:rsid w:val="00BA62DC"/>
    <w:rsid w:val="00BA65FF"/>
    <w:rsid w:val="00BA6697"/>
    <w:rsid w:val="00BA6E41"/>
    <w:rsid w:val="00BA707A"/>
    <w:rsid w:val="00BA7C5C"/>
    <w:rsid w:val="00BB0EA0"/>
    <w:rsid w:val="00BB1B5E"/>
    <w:rsid w:val="00BB3122"/>
    <w:rsid w:val="00BB39C4"/>
    <w:rsid w:val="00BB4851"/>
    <w:rsid w:val="00BB53FB"/>
    <w:rsid w:val="00BB6BF4"/>
    <w:rsid w:val="00BB7412"/>
    <w:rsid w:val="00BC332E"/>
    <w:rsid w:val="00BC4815"/>
    <w:rsid w:val="00BC4DFF"/>
    <w:rsid w:val="00BD3A82"/>
    <w:rsid w:val="00BD42F4"/>
    <w:rsid w:val="00BD58B8"/>
    <w:rsid w:val="00BD60B3"/>
    <w:rsid w:val="00BD6361"/>
    <w:rsid w:val="00BD6B00"/>
    <w:rsid w:val="00BD7DB5"/>
    <w:rsid w:val="00BD7E83"/>
    <w:rsid w:val="00BE08EC"/>
    <w:rsid w:val="00BE2132"/>
    <w:rsid w:val="00BE35C8"/>
    <w:rsid w:val="00BE49E1"/>
    <w:rsid w:val="00BE589B"/>
    <w:rsid w:val="00BF1131"/>
    <w:rsid w:val="00BF177C"/>
    <w:rsid w:val="00BF1B97"/>
    <w:rsid w:val="00BF2342"/>
    <w:rsid w:val="00BF24F6"/>
    <w:rsid w:val="00BF3138"/>
    <w:rsid w:val="00BF6B26"/>
    <w:rsid w:val="00BF73B4"/>
    <w:rsid w:val="00BF76A0"/>
    <w:rsid w:val="00BF7F51"/>
    <w:rsid w:val="00C00A05"/>
    <w:rsid w:val="00C00DE0"/>
    <w:rsid w:val="00C01FF6"/>
    <w:rsid w:val="00C040A3"/>
    <w:rsid w:val="00C040EB"/>
    <w:rsid w:val="00C06191"/>
    <w:rsid w:val="00C07BA8"/>
    <w:rsid w:val="00C107FA"/>
    <w:rsid w:val="00C12AF5"/>
    <w:rsid w:val="00C13445"/>
    <w:rsid w:val="00C151A1"/>
    <w:rsid w:val="00C1758A"/>
    <w:rsid w:val="00C17E51"/>
    <w:rsid w:val="00C201E9"/>
    <w:rsid w:val="00C205ED"/>
    <w:rsid w:val="00C20B0D"/>
    <w:rsid w:val="00C273C6"/>
    <w:rsid w:val="00C277AB"/>
    <w:rsid w:val="00C309EB"/>
    <w:rsid w:val="00C31DD3"/>
    <w:rsid w:val="00C32A11"/>
    <w:rsid w:val="00C32F37"/>
    <w:rsid w:val="00C331EE"/>
    <w:rsid w:val="00C338F0"/>
    <w:rsid w:val="00C348E5"/>
    <w:rsid w:val="00C3705D"/>
    <w:rsid w:val="00C4037F"/>
    <w:rsid w:val="00C433B1"/>
    <w:rsid w:val="00C44173"/>
    <w:rsid w:val="00C459D0"/>
    <w:rsid w:val="00C47B57"/>
    <w:rsid w:val="00C47D4C"/>
    <w:rsid w:val="00C5049F"/>
    <w:rsid w:val="00C50F0E"/>
    <w:rsid w:val="00C52B66"/>
    <w:rsid w:val="00C53545"/>
    <w:rsid w:val="00C539CD"/>
    <w:rsid w:val="00C53AC5"/>
    <w:rsid w:val="00C53AE3"/>
    <w:rsid w:val="00C54556"/>
    <w:rsid w:val="00C54A9B"/>
    <w:rsid w:val="00C55DE0"/>
    <w:rsid w:val="00C56DA7"/>
    <w:rsid w:val="00C60340"/>
    <w:rsid w:val="00C63A25"/>
    <w:rsid w:val="00C63F26"/>
    <w:rsid w:val="00C65007"/>
    <w:rsid w:val="00C65C69"/>
    <w:rsid w:val="00C67498"/>
    <w:rsid w:val="00C70C94"/>
    <w:rsid w:val="00C729F6"/>
    <w:rsid w:val="00C73759"/>
    <w:rsid w:val="00C74906"/>
    <w:rsid w:val="00C74D60"/>
    <w:rsid w:val="00C74DD0"/>
    <w:rsid w:val="00C75693"/>
    <w:rsid w:val="00C852E5"/>
    <w:rsid w:val="00C90332"/>
    <w:rsid w:val="00C919A2"/>
    <w:rsid w:val="00C932D6"/>
    <w:rsid w:val="00C9372D"/>
    <w:rsid w:val="00C93EA1"/>
    <w:rsid w:val="00C947D6"/>
    <w:rsid w:val="00C97A0F"/>
    <w:rsid w:val="00CA3260"/>
    <w:rsid w:val="00CA38BF"/>
    <w:rsid w:val="00CA3B6C"/>
    <w:rsid w:val="00CA46F3"/>
    <w:rsid w:val="00CA4B28"/>
    <w:rsid w:val="00CA5316"/>
    <w:rsid w:val="00CA5456"/>
    <w:rsid w:val="00CA5E71"/>
    <w:rsid w:val="00CA6E8E"/>
    <w:rsid w:val="00CA751B"/>
    <w:rsid w:val="00CA7AEE"/>
    <w:rsid w:val="00CB0CFC"/>
    <w:rsid w:val="00CB1974"/>
    <w:rsid w:val="00CB209C"/>
    <w:rsid w:val="00CB2DDB"/>
    <w:rsid w:val="00CB5785"/>
    <w:rsid w:val="00CB6985"/>
    <w:rsid w:val="00CB7714"/>
    <w:rsid w:val="00CB7FD1"/>
    <w:rsid w:val="00CC078F"/>
    <w:rsid w:val="00CC0ABD"/>
    <w:rsid w:val="00CC205B"/>
    <w:rsid w:val="00CC26D2"/>
    <w:rsid w:val="00CC6E4D"/>
    <w:rsid w:val="00CC79F8"/>
    <w:rsid w:val="00CC7DBF"/>
    <w:rsid w:val="00CD0815"/>
    <w:rsid w:val="00CD17CC"/>
    <w:rsid w:val="00CD720F"/>
    <w:rsid w:val="00CD7842"/>
    <w:rsid w:val="00CD7EDD"/>
    <w:rsid w:val="00CE0612"/>
    <w:rsid w:val="00CE1130"/>
    <w:rsid w:val="00CE20CF"/>
    <w:rsid w:val="00CE2B37"/>
    <w:rsid w:val="00CE5E3D"/>
    <w:rsid w:val="00CE664C"/>
    <w:rsid w:val="00CF003D"/>
    <w:rsid w:val="00CF0BFE"/>
    <w:rsid w:val="00CF0DAF"/>
    <w:rsid w:val="00CF0EF7"/>
    <w:rsid w:val="00CF1C2D"/>
    <w:rsid w:val="00CF28E2"/>
    <w:rsid w:val="00CF2A1D"/>
    <w:rsid w:val="00CF3112"/>
    <w:rsid w:val="00CF3375"/>
    <w:rsid w:val="00CF39B5"/>
    <w:rsid w:val="00CF407F"/>
    <w:rsid w:val="00CF4590"/>
    <w:rsid w:val="00CF4BB6"/>
    <w:rsid w:val="00CF5FB6"/>
    <w:rsid w:val="00CF64F6"/>
    <w:rsid w:val="00CF70C8"/>
    <w:rsid w:val="00D01490"/>
    <w:rsid w:val="00D02987"/>
    <w:rsid w:val="00D04693"/>
    <w:rsid w:val="00D0583C"/>
    <w:rsid w:val="00D06E5E"/>
    <w:rsid w:val="00D126A2"/>
    <w:rsid w:val="00D13AD2"/>
    <w:rsid w:val="00D13F5F"/>
    <w:rsid w:val="00D175F4"/>
    <w:rsid w:val="00D17A13"/>
    <w:rsid w:val="00D20CEC"/>
    <w:rsid w:val="00D2124E"/>
    <w:rsid w:val="00D21ED0"/>
    <w:rsid w:val="00D2387E"/>
    <w:rsid w:val="00D24312"/>
    <w:rsid w:val="00D24479"/>
    <w:rsid w:val="00D257F5"/>
    <w:rsid w:val="00D25F6E"/>
    <w:rsid w:val="00D2752F"/>
    <w:rsid w:val="00D27F47"/>
    <w:rsid w:val="00D301CA"/>
    <w:rsid w:val="00D305ED"/>
    <w:rsid w:val="00D31DBE"/>
    <w:rsid w:val="00D336BE"/>
    <w:rsid w:val="00D33C71"/>
    <w:rsid w:val="00D33F16"/>
    <w:rsid w:val="00D35035"/>
    <w:rsid w:val="00D362B3"/>
    <w:rsid w:val="00D36C8C"/>
    <w:rsid w:val="00D40654"/>
    <w:rsid w:val="00D40878"/>
    <w:rsid w:val="00D412A4"/>
    <w:rsid w:val="00D41466"/>
    <w:rsid w:val="00D42D74"/>
    <w:rsid w:val="00D4452E"/>
    <w:rsid w:val="00D448BC"/>
    <w:rsid w:val="00D44A8E"/>
    <w:rsid w:val="00D464D9"/>
    <w:rsid w:val="00D500D0"/>
    <w:rsid w:val="00D504BE"/>
    <w:rsid w:val="00D524A3"/>
    <w:rsid w:val="00D535A6"/>
    <w:rsid w:val="00D57593"/>
    <w:rsid w:val="00D603B5"/>
    <w:rsid w:val="00D61F1E"/>
    <w:rsid w:val="00D63B6F"/>
    <w:rsid w:val="00D64006"/>
    <w:rsid w:val="00D6483D"/>
    <w:rsid w:val="00D64FB2"/>
    <w:rsid w:val="00D6728E"/>
    <w:rsid w:val="00D673EC"/>
    <w:rsid w:val="00D678C6"/>
    <w:rsid w:val="00D700AE"/>
    <w:rsid w:val="00D70469"/>
    <w:rsid w:val="00D70829"/>
    <w:rsid w:val="00D70BC5"/>
    <w:rsid w:val="00D72816"/>
    <w:rsid w:val="00D738DB"/>
    <w:rsid w:val="00D75083"/>
    <w:rsid w:val="00D75645"/>
    <w:rsid w:val="00D758A9"/>
    <w:rsid w:val="00D76601"/>
    <w:rsid w:val="00D76B7F"/>
    <w:rsid w:val="00D80A40"/>
    <w:rsid w:val="00D834CF"/>
    <w:rsid w:val="00D8599C"/>
    <w:rsid w:val="00D85FC3"/>
    <w:rsid w:val="00D87D97"/>
    <w:rsid w:val="00D92D6D"/>
    <w:rsid w:val="00D931AB"/>
    <w:rsid w:val="00D94305"/>
    <w:rsid w:val="00D94310"/>
    <w:rsid w:val="00D94ECC"/>
    <w:rsid w:val="00D9610D"/>
    <w:rsid w:val="00D96DB6"/>
    <w:rsid w:val="00D977F4"/>
    <w:rsid w:val="00DA1101"/>
    <w:rsid w:val="00DA15C7"/>
    <w:rsid w:val="00DA1BCA"/>
    <w:rsid w:val="00DA1DF2"/>
    <w:rsid w:val="00DB0368"/>
    <w:rsid w:val="00DB1D04"/>
    <w:rsid w:val="00DB41AD"/>
    <w:rsid w:val="00DB42F4"/>
    <w:rsid w:val="00DB61DF"/>
    <w:rsid w:val="00DB702F"/>
    <w:rsid w:val="00DB7DB8"/>
    <w:rsid w:val="00DB7E28"/>
    <w:rsid w:val="00DC5689"/>
    <w:rsid w:val="00DC5F0C"/>
    <w:rsid w:val="00DC7036"/>
    <w:rsid w:val="00DC7139"/>
    <w:rsid w:val="00DC7263"/>
    <w:rsid w:val="00DD01FD"/>
    <w:rsid w:val="00DD0DF3"/>
    <w:rsid w:val="00DD10B3"/>
    <w:rsid w:val="00DD21B3"/>
    <w:rsid w:val="00DD262F"/>
    <w:rsid w:val="00DD28BA"/>
    <w:rsid w:val="00DD3448"/>
    <w:rsid w:val="00DD46EC"/>
    <w:rsid w:val="00DE05A5"/>
    <w:rsid w:val="00DE2DE1"/>
    <w:rsid w:val="00DE326C"/>
    <w:rsid w:val="00DE4C30"/>
    <w:rsid w:val="00DE6C7B"/>
    <w:rsid w:val="00DE7B22"/>
    <w:rsid w:val="00DE7E7E"/>
    <w:rsid w:val="00DF1430"/>
    <w:rsid w:val="00DF1E6A"/>
    <w:rsid w:val="00DF20CE"/>
    <w:rsid w:val="00DF2CD0"/>
    <w:rsid w:val="00DF3532"/>
    <w:rsid w:val="00DF3A78"/>
    <w:rsid w:val="00DF6E1C"/>
    <w:rsid w:val="00DF77D4"/>
    <w:rsid w:val="00E01C39"/>
    <w:rsid w:val="00E01FE8"/>
    <w:rsid w:val="00E023B3"/>
    <w:rsid w:val="00E030AE"/>
    <w:rsid w:val="00E03867"/>
    <w:rsid w:val="00E048CA"/>
    <w:rsid w:val="00E06951"/>
    <w:rsid w:val="00E07A21"/>
    <w:rsid w:val="00E11767"/>
    <w:rsid w:val="00E12821"/>
    <w:rsid w:val="00E15336"/>
    <w:rsid w:val="00E15718"/>
    <w:rsid w:val="00E16B3A"/>
    <w:rsid w:val="00E16CC0"/>
    <w:rsid w:val="00E207E0"/>
    <w:rsid w:val="00E20D7E"/>
    <w:rsid w:val="00E2253F"/>
    <w:rsid w:val="00E23F72"/>
    <w:rsid w:val="00E247C3"/>
    <w:rsid w:val="00E25886"/>
    <w:rsid w:val="00E25FD0"/>
    <w:rsid w:val="00E262D5"/>
    <w:rsid w:val="00E26DB1"/>
    <w:rsid w:val="00E27D45"/>
    <w:rsid w:val="00E32232"/>
    <w:rsid w:val="00E3231B"/>
    <w:rsid w:val="00E33127"/>
    <w:rsid w:val="00E34373"/>
    <w:rsid w:val="00E3463C"/>
    <w:rsid w:val="00E34690"/>
    <w:rsid w:val="00E3528F"/>
    <w:rsid w:val="00E36579"/>
    <w:rsid w:val="00E401CC"/>
    <w:rsid w:val="00E412FF"/>
    <w:rsid w:val="00E41DDB"/>
    <w:rsid w:val="00E42678"/>
    <w:rsid w:val="00E43340"/>
    <w:rsid w:val="00E45637"/>
    <w:rsid w:val="00E506FB"/>
    <w:rsid w:val="00E511B1"/>
    <w:rsid w:val="00E51744"/>
    <w:rsid w:val="00E5183A"/>
    <w:rsid w:val="00E53221"/>
    <w:rsid w:val="00E5525A"/>
    <w:rsid w:val="00E553B8"/>
    <w:rsid w:val="00E57AA7"/>
    <w:rsid w:val="00E60B9C"/>
    <w:rsid w:val="00E618C2"/>
    <w:rsid w:val="00E61CB0"/>
    <w:rsid w:val="00E62507"/>
    <w:rsid w:val="00E635C7"/>
    <w:rsid w:val="00E6496F"/>
    <w:rsid w:val="00E64F23"/>
    <w:rsid w:val="00E6576E"/>
    <w:rsid w:val="00E66615"/>
    <w:rsid w:val="00E70F19"/>
    <w:rsid w:val="00E71FEC"/>
    <w:rsid w:val="00E74313"/>
    <w:rsid w:val="00E747D8"/>
    <w:rsid w:val="00E75FDB"/>
    <w:rsid w:val="00E76F9B"/>
    <w:rsid w:val="00E7753D"/>
    <w:rsid w:val="00E77DB3"/>
    <w:rsid w:val="00E77EF7"/>
    <w:rsid w:val="00E82441"/>
    <w:rsid w:val="00E8340E"/>
    <w:rsid w:val="00E8701D"/>
    <w:rsid w:val="00E90021"/>
    <w:rsid w:val="00E90EE8"/>
    <w:rsid w:val="00E91A3B"/>
    <w:rsid w:val="00E92C02"/>
    <w:rsid w:val="00E92C44"/>
    <w:rsid w:val="00E93856"/>
    <w:rsid w:val="00E93C58"/>
    <w:rsid w:val="00E95ABC"/>
    <w:rsid w:val="00E95BCD"/>
    <w:rsid w:val="00E9704C"/>
    <w:rsid w:val="00E97CE3"/>
    <w:rsid w:val="00EA349A"/>
    <w:rsid w:val="00EA523C"/>
    <w:rsid w:val="00EA7929"/>
    <w:rsid w:val="00EA7EB3"/>
    <w:rsid w:val="00EB0A9B"/>
    <w:rsid w:val="00EB155B"/>
    <w:rsid w:val="00EB4762"/>
    <w:rsid w:val="00EB5493"/>
    <w:rsid w:val="00EB687F"/>
    <w:rsid w:val="00EB71F7"/>
    <w:rsid w:val="00EB7A8A"/>
    <w:rsid w:val="00EC1468"/>
    <w:rsid w:val="00EC35A9"/>
    <w:rsid w:val="00EC483E"/>
    <w:rsid w:val="00EC5DFE"/>
    <w:rsid w:val="00EC65B5"/>
    <w:rsid w:val="00EC6A52"/>
    <w:rsid w:val="00EC6A5B"/>
    <w:rsid w:val="00EC7220"/>
    <w:rsid w:val="00ED0306"/>
    <w:rsid w:val="00ED1220"/>
    <w:rsid w:val="00ED1305"/>
    <w:rsid w:val="00ED1BB1"/>
    <w:rsid w:val="00ED1FB3"/>
    <w:rsid w:val="00ED215F"/>
    <w:rsid w:val="00ED2A65"/>
    <w:rsid w:val="00ED541A"/>
    <w:rsid w:val="00ED56AD"/>
    <w:rsid w:val="00ED61CE"/>
    <w:rsid w:val="00ED6C9B"/>
    <w:rsid w:val="00EE03A3"/>
    <w:rsid w:val="00EE0870"/>
    <w:rsid w:val="00EE1C49"/>
    <w:rsid w:val="00EE31F0"/>
    <w:rsid w:val="00EE3ADB"/>
    <w:rsid w:val="00EE3CF8"/>
    <w:rsid w:val="00EE3EFF"/>
    <w:rsid w:val="00EE3F23"/>
    <w:rsid w:val="00EE4D88"/>
    <w:rsid w:val="00EE4F48"/>
    <w:rsid w:val="00EE528E"/>
    <w:rsid w:val="00EE5579"/>
    <w:rsid w:val="00EE6CC6"/>
    <w:rsid w:val="00EE6F5F"/>
    <w:rsid w:val="00EE758B"/>
    <w:rsid w:val="00EE7623"/>
    <w:rsid w:val="00EF07CD"/>
    <w:rsid w:val="00EF0E90"/>
    <w:rsid w:val="00EF2177"/>
    <w:rsid w:val="00EF2788"/>
    <w:rsid w:val="00EF29CD"/>
    <w:rsid w:val="00EF4213"/>
    <w:rsid w:val="00EF4E99"/>
    <w:rsid w:val="00EF51EC"/>
    <w:rsid w:val="00EF6B35"/>
    <w:rsid w:val="00EF78E2"/>
    <w:rsid w:val="00EF7D33"/>
    <w:rsid w:val="00F002F0"/>
    <w:rsid w:val="00F00665"/>
    <w:rsid w:val="00F016F8"/>
    <w:rsid w:val="00F01B90"/>
    <w:rsid w:val="00F02A20"/>
    <w:rsid w:val="00F04B0E"/>
    <w:rsid w:val="00F0590C"/>
    <w:rsid w:val="00F05C1B"/>
    <w:rsid w:val="00F061F3"/>
    <w:rsid w:val="00F06499"/>
    <w:rsid w:val="00F07A66"/>
    <w:rsid w:val="00F12875"/>
    <w:rsid w:val="00F12D18"/>
    <w:rsid w:val="00F133E9"/>
    <w:rsid w:val="00F13BBC"/>
    <w:rsid w:val="00F1476A"/>
    <w:rsid w:val="00F153A2"/>
    <w:rsid w:val="00F201AC"/>
    <w:rsid w:val="00F21535"/>
    <w:rsid w:val="00F22232"/>
    <w:rsid w:val="00F22280"/>
    <w:rsid w:val="00F22700"/>
    <w:rsid w:val="00F22890"/>
    <w:rsid w:val="00F23157"/>
    <w:rsid w:val="00F23E3D"/>
    <w:rsid w:val="00F2440C"/>
    <w:rsid w:val="00F248DD"/>
    <w:rsid w:val="00F25108"/>
    <w:rsid w:val="00F3099E"/>
    <w:rsid w:val="00F34A25"/>
    <w:rsid w:val="00F35B71"/>
    <w:rsid w:val="00F3691F"/>
    <w:rsid w:val="00F40137"/>
    <w:rsid w:val="00F41185"/>
    <w:rsid w:val="00F41BA8"/>
    <w:rsid w:val="00F4225D"/>
    <w:rsid w:val="00F43616"/>
    <w:rsid w:val="00F437F9"/>
    <w:rsid w:val="00F453BC"/>
    <w:rsid w:val="00F46005"/>
    <w:rsid w:val="00F46D24"/>
    <w:rsid w:val="00F47974"/>
    <w:rsid w:val="00F5059A"/>
    <w:rsid w:val="00F5071E"/>
    <w:rsid w:val="00F51257"/>
    <w:rsid w:val="00F54927"/>
    <w:rsid w:val="00F6049B"/>
    <w:rsid w:val="00F61D55"/>
    <w:rsid w:val="00F62160"/>
    <w:rsid w:val="00F628AC"/>
    <w:rsid w:val="00F64007"/>
    <w:rsid w:val="00F642AA"/>
    <w:rsid w:val="00F65622"/>
    <w:rsid w:val="00F66EAC"/>
    <w:rsid w:val="00F67A33"/>
    <w:rsid w:val="00F67A59"/>
    <w:rsid w:val="00F703AD"/>
    <w:rsid w:val="00F72422"/>
    <w:rsid w:val="00F73573"/>
    <w:rsid w:val="00F74358"/>
    <w:rsid w:val="00F7532F"/>
    <w:rsid w:val="00F75BAC"/>
    <w:rsid w:val="00F76744"/>
    <w:rsid w:val="00F7772F"/>
    <w:rsid w:val="00F77BD5"/>
    <w:rsid w:val="00F80AD5"/>
    <w:rsid w:val="00F80C1A"/>
    <w:rsid w:val="00F81EFC"/>
    <w:rsid w:val="00F8224A"/>
    <w:rsid w:val="00F82842"/>
    <w:rsid w:val="00F840AA"/>
    <w:rsid w:val="00F84A67"/>
    <w:rsid w:val="00F8559C"/>
    <w:rsid w:val="00F85605"/>
    <w:rsid w:val="00F85A50"/>
    <w:rsid w:val="00F8611D"/>
    <w:rsid w:val="00F8616C"/>
    <w:rsid w:val="00F878C3"/>
    <w:rsid w:val="00F87D94"/>
    <w:rsid w:val="00F92BC8"/>
    <w:rsid w:val="00F9376A"/>
    <w:rsid w:val="00F9381D"/>
    <w:rsid w:val="00F9434E"/>
    <w:rsid w:val="00F943BE"/>
    <w:rsid w:val="00F94740"/>
    <w:rsid w:val="00F95897"/>
    <w:rsid w:val="00F95DE7"/>
    <w:rsid w:val="00FA0196"/>
    <w:rsid w:val="00FA18C1"/>
    <w:rsid w:val="00FA476B"/>
    <w:rsid w:val="00FA57DE"/>
    <w:rsid w:val="00FA7378"/>
    <w:rsid w:val="00FA7508"/>
    <w:rsid w:val="00FB0C43"/>
    <w:rsid w:val="00FB2977"/>
    <w:rsid w:val="00FB3742"/>
    <w:rsid w:val="00FB4735"/>
    <w:rsid w:val="00FB613D"/>
    <w:rsid w:val="00FB6C5C"/>
    <w:rsid w:val="00FB7493"/>
    <w:rsid w:val="00FC00BD"/>
    <w:rsid w:val="00FC1775"/>
    <w:rsid w:val="00FC2EAC"/>
    <w:rsid w:val="00FC3453"/>
    <w:rsid w:val="00FC4086"/>
    <w:rsid w:val="00FC41E9"/>
    <w:rsid w:val="00FC4313"/>
    <w:rsid w:val="00FC615D"/>
    <w:rsid w:val="00FC6B3F"/>
    <w:rsid w:val="00FC6BD6"/>
    <w:rsid w:val="00FD02B3"/>
    <w:rsid w:val="00FD11A0"/>
    <w:rsid w:val="00FD11E4"/>
    <w:rsid w:val="00FD14C4"/>
    <w:rsid w:val="00FD19EF"/>
    <w:rsid w:val="00FD1D34"/>
    <w:rsid w:val="00FD1F95"/>
    <w:rsid w:val="00FD3B06"/>
    <w:rsid w:val="00FD3E57"/>
    <w:rsid w:val="00FD4CCF"/>
    <w:rsid w:val="00FD4E27"/>
    <w:rsid w:val="00FD5381"/>
    <w:rsid w:val="00FD5D65"/>
    <w:rsid w:val="00FD71FD"/>
    <w:rsid w:val="00FD7FF9"/>
    <w:rsid w:val="00FE0657"/>
    <w:rsid w:val="00FE0E66"/>
    <w:rsid w:val="00FE119A"/>
    <w:rsid w:val="00FE3681"/>
    <w:rsid w:val="00FE6CBC"/>
    <w:rsid w:val="00FE712E"/>
    <w:rsid w:val="00FF01ED"/>
    <w:rsid w:val="00FF0682"/>
    <w:rsid w:val="00FF0D98"/>
    <w:rsid w:val="00FF252B"/>
    <w:rsid w:val="00FF2A83"/>
    <w:rsid w:val="00FF41C2"/>
    <w:rsid w:val="00FF6FE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9"/>
    <o:shapelayout v:ext="edit">
      <o:idmap v:ext="edit" data="1"/>
    </o:shapelayout>
  </w:shapeDefaults>
  <w:decimalSymbol w:val=","/>
  <w:listSeparator w:val=";"/>
  <w14:docId w14:val="152C556E"/>
  <w15:docId w15:val="{492DE8BE-E564-4427-A20F-CA93143919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uk-UA" w:eastAsia="uk-UA" w:bidi="ar-SA"/>
      </w:rPr>
    </w:rPrDefault>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65007"/>
    <w:rPr>
      <w:sz w:val="24"/>
      <w:szCs w:val="24"/>
      <w:lang w:eastAsia="ru-RU"/>
    </w:rPr>
  </w:style>
  <w:style w:type="paragraph" w:styleId="1">
    <w:name w:val="heading 1"/>
    <w:aliases w:val="ЗАГОЛОВОК"/>
    <w:basedOn w:val="a"/>
    <w:next w:val="a"/>
    <w:link w:val="10"/>
    <w:uiPriority w:val="9"/>
    <w:qFormat/>
    <w:locked/>
    <w:rsid w:val="00D2387E"/>
    <w:pPr>
      <w:keepNext/>
      <w:spacing w:before="240" w:after="60"/>
      <w:outlineLvl w:val="0"/>
    </w:pPr>
    <w:rPr>
      <w:rFonts w:ascii="Arial" w:hAnsi="Arial" w:cs="Arial"/>
      <w:b/>
      <w:bCs/>
      <w:kern w:val="32"/>
      <w:sz w:val="32"/>
      <w:szCs w:val="32"/>
    </w:rPr>
  </w:style>
  <w:style w:type="paragraph" w:styleId="2">
    <w:name w:val="heading 2"/>
    <w:aliases w:val="ПОДЗАГОЛОВОК"/>
    <w:basedOn w:val="a"/>
    <w:next w:val="a"/>
    <w:link w:val="20"/>
    <w:qFormat/>
    <w:locked/>
    <w:rsid w:val="00971C59"/>
    <w:pPr>
      <w:keepNext/>
      <w:keepLines/>
      <w:spacing w:before="200"/>
      <w:outlineLvl w:val="1"/>
    </w:pPr>
    <w:rPr>
      <w:rFonts w:ascii="Cambria" w:hAnsi="Cambria"/>
      <w:b/>
      <w:bCs/>
      <w:color w:val="4F81BD"/>
      <w:sz w:val="26"/>
      <w:szCs w:val="26"/>
    </w:rPr>
  </w:style>
  <w:style w:type="paragraph" w:styleId="3">
    <w:name w:val="heading 3"/>
    <w:basedOn w:val="a"/>
    <w:next w:val="a"/>
    <w:link w:val="30"/>
    <w:qFormat/>
    <w:rsid w:val="00EC65B5"/>
    <w:pPr>
      <w:keepNext/>
      <w:jc w:val="center"/>
      <w:outlineLvl w:val="2"/>
    </w:pPr>
    <w:rPr>
      <w:rFonts w:ascii="GOST type B" w:hAnsi="GOST type B"/>
      <w:color w:val="000000"/>
      <w:sz w:val="60"/>
      <w:szCs w:val="20"/>
    </w:rPr>
  </w:style>
  <w:style w:type="paragraph" w:styleId="4">
    <w:name w:val="heading 4"/>
    <w:basedOn w:val="a"/>
    <w:next w:val="a"/>
    <w:link w:val="40"/>
    <w:qFormat/>
    <w:locked/>
    <w:rsid w:val="00971C59"/>
    <w:pPr>
      <w:keepNext/>
      <w:keepLines/>
      <w:spacing w:before="200"/>
      <w:outlineLvl w:val="3"/>
    </w:pPr>
    <w:rPr>
      <w:rFonts w:ascii="Cambria" w:hAnsi="Cambria"/>
      <w:b/>
      <w:bCs/>
      <w:i/>
      <w:iCs/>
      <w:color w:val="4F81BD"/>
    </w:rPr>
  </w:style>
  <w:style w:type="paragraph" w:styleId="5">
    <w:name w:val="heading 5"/>
    <w:basedOn w:val="a"/>
    <w:next w:val="a"/>
    <w:link w:val="50"/>
    <w:qFormat/>
    <w:locked/>
    <w:rsid w:val="00D603B5"/>
    <w:pPr>
      <w:keepNext/>
      <w:jc w:val="center"/>
      <w:outlineLvl w:val="4"/>
    </w:pPr>
    <w:rPr>
      <w:i/>
      <w:iCs/>
      <w:sz w:val="32"/>
      <w:szCs w:val="20"/>
    </w:rPr>
  </w:style>
  <w:style w:type="paragraph" w:styleId="9">
    <w:name w:val="heading 9"/>
    <w:basedOn w:val="a"/>
    <w:next w:val="a"/>
    <w:link w:val="90"/>
    <w:qFormat/>
    <w:locked/>
    <w:rsid w:val="00BC332E"/>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link w:val="3"/>
    <w:locked/>
    <w:rsid w:val="00EC65B5"/>
    <w:rPr>
      <w:rFonts w:ascii="GOST type B" w:hAnsi="GOST type B" w:cs="Times New Roman"/>
      <w:color w:val="000000"/>
      <w:sz w:val="60"/>
    </w:rPr>
  </w:style>
  <w:style w:type="paragraph" w:customStyle="1" w:styleId="a3">
    <w:name w:val="Чертежный"/>
    <w:link w:val="a4"/>
    <w:rsid w:val="00A01111"/>
    <w:pPr>
      <w:jc w:val="both"/>
    </w:pPr>
    <w:rPr>
      <w:rFonts w:ascii="ISOCPEUR" w:hAnsi="ISOCPEUR"/>
      <w:i/>
      <w:sz w:val="28"/>
      <w:lang w:eastAsia="ru-RU"/>
    </w:rPr>
  </w:style>
  <w:style w:type="paragraph" w:styleId="a5">
    <w:name w:val="header"/>
    <w:basedOn w:val="a"/>
    <w:link w:val="a6"/>
    <w:uiPriority w:val="99"/>
    <w:rsid w:val="00963B0E"/>
    <w:pPr>
      <w:tabs>
        <w:tab w:val="center" w:pos="4677"/>
        <w:tab w:val="right" w:pos="9355"/>
      </w:tabs>
    </w:pPr>
  </w:style>
  <w:style w:type="character" w:customStyle="1" w:styleId="a6">
    <w:name w:val="Верхний колонтитул Знак"/>
    <w:link w:val="a5"/>
    <w:uiPriority w:val="99"/>
    <w:locked/>
    <w:rsid w:val="00963B0E"/>
    <w:rPr>
      <w:rFonts w:cs="Times New Roman"/>
      <w:sz w:val="24"/>
      <w:szCs w:val="24"/>
    </w:rPr>
  </w:style>
  <w:style w:type="paragraph" w:styleId="a7">
    <w:name w:val="footer"/>
    <w:basedOn w:val="a"/>
    <w:link w:val="a8"/>
    <w:uiPriority w:val="99"/>
    <w:rsid w:val="00963B0E"/>
    <w:pPr>
      <w:tabs>
        <w:tab w:val="center" w:pos="4677"/>
        <w:tab w:val="right" w:pos="9355"/>
      </w:tabs>
    </w:pPr>
  </w:style>
  <w:style w:type="character" w:customStyle="1" w:styleId="a8">
    <w:name w:val="Нижний колонтитул Знак"/>
    <w:link w:val="a7"/>
    <w:uiPriority w:val="99"/>
    <w:locked/>
    <w:rsid w:val="00963B0E"/>
    <w:rPr>
      <w:rFonts w:cs="Times New Roman"/>
      <w:sz w:val="24"/>
      <w:szCs w:val="24"/>
    </w:rPr>
  </w:style>
  <w:style w:type="paragraph" w:styleId="a9">
    <w:name w:val="List Paragraph"/>
    <w:basedOn w:val="a"/>
    <w:uiPriority w:val="34"/>
    <w:qFormat/>
    <w:rsid w:val="00963B0E"/>
    <w:pPr>
      <w:spacing w:after="200" w:line="276" w:lineRule="auto"/>
      <w:ind w:left="720"/>
      <w:contextualSpacing/>
    </w:pPr>
    <w:rPr>
      <w:rFonts w:ascii="Calibri" w:hAnsi="Calibri"/>
      <w:sz w:val="22"/>
      <w:szCs w:val="22"/>
      <w:lang w:eastAsia="en-US"/>
    </w:rPr>
  </w:style>
  <w:style w:type="table" w:styleId="aa">
    <w:name w:val="Table Grid"/>
    <w:basedOn w:val="a1"/>
    <w:uiPriority w:val="39"/>
    <w:rsid w:val="00EC65B5"/>
    <w:rPr>
      <w:rFonts w:ascii="GOST type B" w:hAnsi="GOST type B"/>
      <w:color w:val="000000"/>
      <w:sz w:val="28"/>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b">
    <w:name w:val="Balloon Text"/>
    <w:basedOn w:val="a"/>
    <w:link w:val="ac"/>
    <w:rsid w:val="00EC65B5"/>
    <w:rPr>
      <w:rFonts w:ascii="Tahoma" w:hAnsi="Tahoma" w:cs="Tahoma"/>
      <w:sz w:val="16"/>
      <w:szCs w:val="16"/>
    </w:rPr>
  </w:style>
  <w:style w:type="character" w:customStyle="1" w:styleId="ac">
    <w:name w:val="Текст выноски Знак"/>
    <w:link w:val="ab"/>
    <w:locked/>
    <w:rsid w:val="00EC65B5"/>
    <w:rPr>
      <w:rFonts w:ascii="Tahoma" w:hAnsi="Tahoma" w:cs="Tahoma"/>
      <w:sz w:val="16"/>
      <w:szCs w:val="16"/>
    </w:rPr>
  </w:style>
  <w:style w:type="paragraph" w:styleId="ad">
    <w:name w:val="Body Text Indent"/>
    <w:basedOn w:val="a"/>
    <w:link w:val="ae"/>
    <w:rsid w:val="00E511B1"/>
    <w:pPr>
      <w:ind w:right="-1" w:firstLine="567"/>
      <w:jc w:val="both"/>
    </w:pPr>
    <w:rPr>
      <w:sz w:val="28"/>
      <w:szCs w:val="20"/>
    </w:rPr>
  </w:style>
  <w:style w:type="character" w:customStyle="1" w:styleId="ae">
    <w:name w:val="Основной текст с отступом Знак"/>
    <w:link w:val="ad"/>
    <w:locked/>
    <w:rsid w:val="00E511B1"/>
    <w:rPr>
      <w:rFonts w:cs="Times New Roman"/>
      <w:sz w:val="28"/>
    </w:rPr>
  </w:style>
  <w:style w:type="character" w:styleId="af">
    <w:name w:val="Emphasis"/>
    <w:qFormat/>
    <w:rsid w:val="00E511B1"/>
    <w:rPr>
      <w:rFonts w:cs="Times New Roman"/>
      <w:i/>
      <w:iCs/>
    </w:rPr>
  </w:style>
  <w:style w:type="paragraph" w:styleId="af0">
    <w:name w:val="Document Map"/>
    <w:basedOn w:val="a"/>
    <w:link w:val="af1"/>
    <w:uiPriority w:val="99"/>
    <w:rsid w:val="003E0F50"/>
    <w:rPr>
      <w:rFonts w:ascii="Tahoma" w:hAnsi="Tahoma" w:cs="Tahoma"/>
      <w:sz w:val="16"/>
      <w:szCs w:val="16"/>
    </w:rPr>
  </w:style>
  <w:style w:type="character" w:customStyle="1" w:styleId="af1">
    <w:name w:val="Схема документа Знак"/>
    <w:link w:val="af0"/>
    <w:uiPriority w:val="99"/>
    <w:locked/>
    <w:rsid w:val="003E0F50"/>
    <w:rPr>
      <w:rFonts w:ascii="Tahoma" w:hAnsi="Tahoma" w:cs="Tahoma"/>
      <w:sz w:val="16"/>
      <w:szCs w:val="16"/>
    </w:rPr>
  </w:style>
  <w:style w:type="table" w:customStyle="1" w:styleId="11">
    <w:name w:val="Сетка таблицы1"/>
    <w:basedOn w:val="a1"/>
    <w:next w:val="aa"/>
    <w:uiPriority w:val="59"/>
    <w:rsid w:val="002B7671"/>
    <w:rPr>
      <w:rFonts w:ascii="Calibri" w:eastAsia="Calibri" w:hAnsi="Calibri"/>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2">
    <w:name w:val="No Spacing"/>
    <w:uiPriority w:val="1"/>
    <w:qFormat/>
    <w:rsid w:val="003A0730"/>
    <w:rPr>
      <w:rFonts w:ascii="Calibri" w:eastAsia="Calibri" w:hAnsi="Calibri"/>
      <w:sz w:val="22"/>
      <w:szCs w:val="22"/>
      <w:lang w:val="ru-RU" w:eastAsia="en-US"/>
    </w:rPr>
  </w:style>
  <w:style w:type="paragraph" w:customStyle="1" w:styleId="af3">
    <w:name w:val="Îáû÷íûé"/>
    <w:rsid w:val="00076B13"/>
    <w:pPr>
      <w:autoSpaceDE w:val="0"/>
      <w:autoSpaceDN w:val="0"/>
      <w:adjustRightInd w:val="0"/>
    </w:pPr>
    <w:rPr>
      <w:rFonts w:ascii="Arial" w:hAnsi="Arial" w:cs="Arial"/>
      <w:lang w:val="ru-RU" w:eastAsia="ru-RU"/>
    </w:rPr>
  </w:style>
  <w:style w:type="character" w:styleId="af4">
    <w:name w:val="Placeholder Text"/>
    <w:uiPriority w:val="99"/>
    <w:semiHidden/>
    <w:rsid w:val="001855E6"/>
    <w:rPr>
      <w:color w:val="808080"/>
    </w:rPr>
  </w:style>
  <w:style w:type="character" w:customStyle="1" w:styleId="50">
    <w:name w:val="Заголовок 5 Знак"/>
    <w:link w:val="5"/>
    <w:rsid w:val="00D603B5"/>
    <w:rPr>
      <w:i/>
      <w:iCs/>
      <w:sz w:val="32"/>
      <w:lang w:val="uk-UA"/>
    </w:rPr>
  </w:style>
  <w:style w:type="character" w:customStyle="1" w:styleId="text">
    <w:name w:val="text"/>
    <w:basedOn w:val="a0"/>
    <w:rsid w:val="00893FC7"/>
  </w:style>
  <w:style w:type="character" w:customStyle="1" w:styleId="10">
    <w:name w:val="Заголовок 1 Знак"/>
    <w:aliases w:val="ЗАГОЛОВОК Знак"/>
    <w:link w:val="1"/>
    <w:uiPriority w:val="9"/>
    <w:rsid w:val="00D2387E"/>
    <w:rPr>
      <w:rFonts w:ascii="Arial" w:hAnsi="Arial" w:cs="Arial"/>
      <w:b/>
      <w:bCs/>
      <w:kern w:val="32"/>
      <w:sz w:val="32"/>
      <w:szCs w:val="32"/>
    </w:rPr>
  </w:style>
  <w:style w:type="character" w:customStyle="1" w:styleId="20">
    <w:name w:val="Заголовок 2 Знак"/>
    <w:aliases w:val="ПОДЗАГОЛОВОК Знак"/>
    <w:link w:val="2"/>
    <w:rsid w:val="00971C59"/>
    <w:rPr>
      <w:rFonts w:ascii="Cambria" w:eastAsia="Times New Roman" w:hAnsi="Cambria" w:cs="Times New Roman"/>
      <w:b/>
      <w:bCs/>
      <w:color w:val="4F81BD"/>
      <w:sz w:val="26"/>
      <w:szCs w:val="26"/>
    </w:rPr>
  </w:style>
  <w:style w:type="character" w:customStyle="1" w:styleId="40">
    <w:name w:val="Заголовок 4 Знак"/>
    <w:link w:val="4"/>
    <w:rsid w:val="00971C59"/>
    <w:rPr>
      <w:rFonts w:ascii="Cambria" w:eastAsia="Times New Roman" w:hAnsi="Cambria" w:cs="Times New Roman"/>
      <w:b/>
      <w:bCs/>
      <w:i/>
      <w:iCs/>
      <w:color w:val="4F81BD"/>
      <w:sz w:val="24"/>
      <w:szCs w:val="24"/>
    </w:rPr>
  </w:style>
  <w:style w:type="paragraph" w:styleId="af5">
    <w:name w:val="Body Text"/>
    <w:basedOn w:val="a"/>
    <w:link w:val="af6"/>
    <w:uiPriority w:val="99"/>
    <w:semiHidden/>
    <w:unhideWhenUsed/>
    <w:rsid w:val="00971C59"/>
    <w:pPr>
      <w:spacing w:after="120"/>
    </w:pPr>
  </w:style>
  <w:style w:type="character" w:customStyle="1" w:styleId="af6">
    <w:name w:val="Основной текст Знак"/>
    <w:link w:val="af5"/>
    <w:uiPriority w:val="99"/>
    <w:semiHidden/>
    <w:rsid w:val="00971C59"/>
    <w:rPr>
      <w:sz w:val="24"/>
      <w:szCs w:val="24"/>
    </w:rPr>
  </w:style>
  <w:style w:type="paragraph" w:styleId="af7">
    <w:name w:val="Title"/>
    <w:basedOn w:val="a"/>
    <w:link w:val="af8"/>
    <w:qFormat/>
    <w:locked/>
    <w:rsid w:val="00971C59"/>
    <w:pPr>
      <w:jc w:val="center"/>
    </w:pPr>
    <w:rPr>
      <w:b/>
      <w:bCs/>
      <w:sz w:val="40"/>
    </w:rPr>
  </w:style>
  <w:style w:type="character" w:customStyle="1" w:styleId="af8">
    <w:name w:val="Заголовок Знак"/>
    <w:link w:val="af7"/>
    <w:rsid w:val="00971C59"/>
    <w:rPr>
      <w:b/>
      <w:bCs/>
      <w:sz w:val="40"/>
      <w:szCs w:val="24"/>
    </w:rPr>
  </w:style>
  <w:style w:type="paragraph" w:styleId="21">
    <w:name w:val="Body Text 2"/>
    <w:basedOn w:val="a"/>
    <w:link w:val="22"/>
    <w:rsid w:val="00971C59"/>
    <w:pPr>
      <w:widowControl w:val="0"/>
      <w:autoSpaceDE w:val="0"/>
      <w:autoSpaceDN w:val="0"/>
      <w:adjustRightInd w:val="0"/>
      <w:spacing w:after="120" w:line="480" w:lineRule="auto"/>
    </w:pPr>
    <w:rPr>
      <w:sz w:val="20"/>
      <w:szCs w:val="20"/>
    </w:rPr>
  </w:style>
  <w:style w:type="character" w:customStyle="1" w:styleId="22">
    <w:name w:val="Основной текст 2 Знак"/>
    <w:basedOn w:val="a0"/>
    <w:link w:val="21"/>
    <w:rsid w:val="00971C59"/>
  </w:style>
  <w:style w:type="character" w:styleId="af9">
    <w:name w:val="Hyperlink"/>
    <w:uiPriority w:val="99"/>
    <w:rsid w:val="00971C59"/>
    <w:rPr>
      <w:color w:val="0000FF"/>
      <w:u w:val="single"/>
    </w:rPr>
  </w:style>
  <w:style w:type="character" w:customStyle="1" w:styleId="a4">
    <w:name w:val="Чертежный Знак"/>
    <w:link w:val="a3"/>
    <w:rsid w:val="00B35E69"/>
    <w:rPr>
      <w:rFonts w:ascii="ISOCPEUR" w:hAnsi="ISOCPEUR"/>
      <w:i/>
      <w:sz w:val="28"/>
      <w:lang w:val="uk-UA"/>
    </w:rPr>
  </w:style>
  <w:style w:type="paragraph" w:styleId="HTML">
    <w:name w:val="HTML Preformatted"/>
    <w:basedOn w:val="a"/>
    <w:link w:val="HTML0"/>
    <w:uiPriority w:val="99"/>
    <w:unhideWhenUsed/>
    <w:rsid w:val="002207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eastAsia="uk-UA"/>
    </w:rPr>
  </w:style>
  <w:style w:type="character" w:customStyle="1" w:styleId="HTML0">
    <w:name w:val="Стандартный HTML Знак"/>
    <w:link w:val="HTML"/>
    <w:uiPriority w:val="99"/>
    <w:rsid w:val="00220758"/>
    <w:rPr>
      <w:rFonts w:ascii="Courier New" w:hAnsi="Courier New" w:cs="Courier New"/>
      <w:lang w:val="uk-UA" w:eastAsia="uk-UA"/>
    </w:rPr>
  </w:style>
  <w:style w:type="table" w:customStyle="1" w:styleId="23">
    <w:name w:val="Сетка таблицы2"/>
    <w:basedOn w:val="a1"/>
    <w:next w:val="aa"/>
    <w:rsid w:val="00777B04"/>
    <w:rPr>
      <w:rFonts w:ascii="Calibri" w:eastAsia="Calibri" w:hAnsi="Calibri"/>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fa">
    <w:name w:val="ДИПЛОМ"/>
    <w:qFormat/>
    <w:rsid w:val="00DB42F4"/>
    <w:pPr>
      <w:ind w:left="284" w:right="284"/>
      <w:jc w:val="both"/>
    </w:pPr>
    <w:rPr>
      <w:sz w:val="32"/>
      <w:lang w:eastAsia="ru-RU"/>
    </w:rPr>
  </w:style>
  <w:style w:type="paragraph" w:styleId="afb">
    <w:name w:val="Normal (Web)"/>
    <w:basedOn w:val="a"/>
    <w:uiPriority w:val="99"/>
    <w:unhideWhenUsed/>
    <w:rsid w:val="00324397"/>
    <w:pPr>
      <w:spacing w:before="100" w:beforeAutospacing="1" w:after="100" w:afterAutospacing="1"/>
    </w:pPr>
    <w:rPr>
      <w:lang w:eastAsia="uk-UA"/>
    </w:rPr>
  </w:style>
  <w:style w:type="paragraph" w:customStyle="1" w:styleId="Style28">
    <w:name w:val="Style28"/>
    <w:basedOn w:val="a"/>
    <w:uiPriority w:val="99"/>
    <w:rsid w:val="00324397"/>
    <w:pPr>
      <w:widowControl w:val="0"/>
      <w:autoSpaceDE w:val="0"/>
      <w:autoSpaceDN w:val="0"/>
      <w:adjustRightInd w:val="0"/>
      <w:spacing w:line="370" w:lineRule="exact"/>
      <w:ind w:hanging="331"/>
    </w:pPr>
  </w:style>
  <w:style w:type="table" w:customStyle="1" w:styleId="31">
    <w:name w:val="Сетка таблицы3"/>
    <w:basedOn w:val="a1"/>
    <w:next w:val="aa"/>
    <w:rsid w:val="00E03867"/>
    <w:rPr>
      <w:rFonts w:ascii="Calibri" w:eastAsia="Calibri" w:hAnsi="Calibri"/>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afc">
    <w:name w:val="Табель"/>
    <w:basedOn w:val="aa"/>
    <w:uiPriority w:val="99"/>
    <w:qFormat/>
    <w:rsid w:val="00041FBA"/>
    <w:pPr>
      <w:spacing w:line="120" w:lineRule="auto"/>
      <w:jc w:val="center"/>
    </w:pPr>
    <w:rPr>
      <w:rFonts w:ascii="Times New Roman" w:eastAsia="Calibri" w:hAnsi="Times New Roman"/>
      <w:color w:val="auto"/>
      <w:sz w:val="24"/>
      <w:szCs w:val="22"/>
      <w:lang w:eastAsia="en-US"/>
    </w:rPr>
    <w:tblPr>
      <w:jc w:val="center"/>
    </w:tblPr>
    <w:trPr>
      <w:jc w:val="center"/>
    </w:trPr>
    <w:tcPr>
      <w:vAlign w:val="center"/>
    </w:tcPr>
  </w:style>
  <w:style w:type="numbering" w:customStyle="1" w:styleId="12">
    <w:name w:val="Нет списка1"/>
    <w:next w:val="a2"/>
    <w:uiPriority w:val="99"/>
    <w:semiHidden/>
    <w:unhideWhenUsed/>
    <w:rsid w:val="000B5959"/>
  </w:style>
  <w:style w:type="table" w:customStyle="1" w:styleId="41">
    <w:name w:val="Сетка таблицы4"/>
    <w:basedOn w:val="a1"/>
    <w:next w:val="aa"/>
    <w:uiPriority w:val="59"/>
    <w:rsid w:val="000B5959"/>
    <w:rPr>
      <w:rFonts w:ascii="Calibri" w:eastAsia="Calibri" w:hAnsi="Calibri"/>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fd">
    <w:name w:val="Таблицы"/>
    <w:basedOn w:val="a"/>
    <w:qFormat/>
    <w:rsid w:val="000B5959"/>
    <w:pPr>
      <w:spacing w:line="192" w:lineRule="auto"/>
      <w:jc w:val="center"/>
    </w:pPr>
    <w:rPr>
      <w:rFonts w:eastAsia="Calibri"/>
      <w:szCs w:val="22"/>
      <w:lang w:eastAsia="en-US"/>
    </w:rPr>
  </w:style>
  <w:style w:type="table" w:customStyle="1" w:styleId="13">
    <w:name w:val="Табель1"/>
    <w:basedOn w:val="aa"/>
    <w:uiPriority w:val="99"/>
    <w:qFormat/>
    <w:rsid w:val="000B5959"/>
    <w:pPr>
      <w:spacing w:line="120" w:lineRule="auto"/>
      <w:jc w:val="center"/>
    </w:pPr>
    <w:rPr>
      <w:rFonts w:ascii="Times New Roman" w:eastAsia="Calibri" w:hAnsi="Times New Roman"/>
      <w:color w:val="auto"/>
      <w:sz w:val="24"/>
      <w:szCs w:val="22"/>
      <w:lang w:eastAsia="en-US"/>
    </w:rPr>
    <w:tblPr>
      <w:jc w:val="center"/>
    </w:tblPr>
    <w:trPr>
      <w:jc w:val="center"/>
    </w:trPr>
    <w:tcPr>
      <w:vAlign w:val="center"/>
    </w:tcPr>
  </w:style>
  <w:style w:type="paragraph" w:customStyle="1" w:styleId="afe">
    <w:name w:val="Укр. таб."/>
    <w:next w:val="a"/>
    <w:autoRedefine/>
    <w:qFormat/>
    <w:rsid w:val="000B5959"/>
    <w:pPr>
      <w:spacing w:line="216" w:lineRule="auto"/>
      <w:jc w:val="center"/>
    </w:pPr>
    <w:rPr>
      <w:rFonts w:eastAsia="Calibri"/>
      <w:sz w:val="24"/>
      <w:szCs w:val="22"/>
      <w:lang w:eastAsia="en-US"/>
    </w:rPr>
  </w:style>
  <w:style w:type="paragraph" w:customStyle="1" w:styleId="TNR1415">
    <w:name w:val="TNR_14_1.5"/>
    <w:basedOn w:val="af2"/>
    <w:link w:val="TNR14150"/>
    <w:qFormat/>
    <w:rsid w:val="000B5959"/>
    <w:pPr>
      <w:spacing w:line="360" w:lineRule="auto"/>
      <w:ind w:firstLine="709"/>
    </w:pPr>
    <w:rPr>
      <w:rFonts w:ascii="Times New Roman" w:eastAsia="Times New Roman" w:hAnsi="Times New Roman"/>
      <w:sz w:val="28"/>
      <w:lang w:eastAsia="ru-RU"/>
    </w:rPr>
  </w:style>
  <w:style w:type="character" w:customStyle="1" w:styleId="TNR14150">
    <w:name w:val="TNR_14_1.5 Знак"/>
    <w:link w:val="TNR1415"/>
    <w:rsid w:val="000B5959"/>
    <w:rPr>
      <w:sz w:val="28"/>
      <w:szCs w:val="22"/>
    </w:rPr>
  </w:style>
  <w:style w:type="paragraph" w:customStyle="1" w:styleId="aff">
    <w:name w:val="Формулы"/>
    <w:basedOn w:val="a"/>
    <w:qFormat/>
    <w:rsid w:val="000B5959"/>
    <w:pPr>
      <w:spacing w:after="200" w:line="360" w:lineRule="auto"/>
      <w:ind w:firstLine="567"/>
      <w:jc w:val="center"/>
    </w:pPr>
    <w:rPr>
      <w:rFonts w:eastAsia="Calibri"/>
      <w:sz w:val="28"/>
      <w:szCs w:val="22"/>
      <w:lang w:eastAsia="en-US"/>
    </w:rPr>
  </w:style>
  <w:style w:type="paragraph" w:styleId="aff0">
    <w:name w:val="caption"/>
    <w:basedOn w:val="a"/>
    <w:next w:val="a"/>
    <w:uiPriority w:val="35"/>
    <w:qFormat/>
    <w:locked/>
    <w:rsid w:val="000B5959"/>
    <w:pPr>
      <w:spacing w:after="200"/>
      <w:ind w:firstLine="567"/>
      <w:jc w:val="both"/>
    </w:pPr>
    <w:rPr>
      <w:rFonts w:eastAsia="Calibri"/>
      <w:bCs/>
      <w:sz w:val="28"/>
      <w:szCs w:val="18"/>
      <w:lang w:eastAsia="en-US"/>
    </w:rPr>
  </w:style>
  <w:style w:type="character" w:customStyle="1" w:styleId="apple-converted-space">
    <w:name w:val="apple-converted-space"/>
    <w:basedOn w:val="a0"/>
    <w:rsid w:val="000B5959"/>
  </w:style>
  <w:style w:type="character" w:customStyle="1" w:styleId="aff1">
    <w:name w:val="Основний текст_"/>
    <w:link w:val="14"/>
    <w:uiPriority w:val="99"/>
    <w:locked/>
    <w:rsid w:val="000B5959"/>
    <w:rPr>
      <w:sz w:val="27"/>
      <w:szCs w:val="27"/>
      <w:shd w:val="clear" w:color="auto" w:fill="FFFFFF"/>
    </w:rPr>
  </w:style>
  <w:style w:type="character" w:customStyle="1" w:styleId="aff2">
    <w:name w:val="Основний текст"/>
    <w:uiPriority w:val="99"/>
    <w:rsid w:val="000B5959"/>
    <w:rPr>
      <w:sz w:val="27"/>
      <w:szCs w:val="27"/>
      <w:shd w:val="clear" w:color="auto" w:fill="FFFFFF"/>
    </w:rPr>
  </w:style>
  <w:style w:type="paragraph" w:customStyle="1" w:styleId="14">
    <w:name w:val="Основний текст1"/>
    <w:basedOn w:val="a"/>
    <w:link w:val="aff1"/>
    <w:uiPriority w:val="99"/>
    <w:rsid w:val="000B5959"/>
    <w:pPr>
      <w:shd w:val="clear" w:color="auto" w:fill="FFFFFF"/>
      <w:spacing w:line="480" w:lineRule="exact"/>
      <w:ind w:hanging="740"/>
    </w:pPr>
    <w:rPr>
      <w:sz w:val="27"/>
      <w:szCs w:val="27"/>
    </w:rPr>
  </w:style>
  <w:style w:type="character" w:customStyle="1" w:styleId="15">
    <w:name w:val="Сильное выделение1"/>
    <w:uiPriority w:val="21"/>
    <w:qFormat/>
    <w:rsid w:val="000B5959"/>
    <w:rPr>
      <w:b/>
      <w:bCs/>
      <w:i/>
      <w:iCs/>
      <w:color w:val="4F81BD"/>
    </w:rPr>
  </w:style>
  <w:style w:type="character" w:styleId="aff3">
    <w:name w:val="Intense Emphasis"/>
    <w:uiPriority w:val="21"/>
    <w:qFormat/>
    <w:rsid w:val="000B5959"/>
    <w:rPr>
      <w:i/>
      <w:iCs/>
      <w:color w:val="4F81BD"/>
    </w:rPr>
  </w:style>
  <w:style w:type="table" w:customStyle="1" w:styleId="51">
    <w:name w:val="Сетка таблицы5"/>
    <w:basedOn w:val="a1"/>
    <w:next w:val="aa"/>
    <w:uiPriority w:val="39"/>
    <w:rsid w:val="003E341A"/>
    <w:rPr>
      <w:rFonts w:ascii="Calibri" w:eastAsia="Calibri" w:hAnsi="Calibri"/>
      <w:sz w:val="22"/>
      <w:szCs w:val="22"/>
      <w:lang w:val="ru-RU"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
    <w:name w:val="Сетка таблицы6"/>
    <w:basedOn w:val="a1"/>
    <w:next w:val="aa"/>
    <w:uiPriority w:val="59"/>
    <w:rsid w:val="002D3E42"/>
    <w:rPr>
      <w:rFonts w:ascii="Calibri" w:eastAsia="Calibri" w:hAnsi="Calibri"/>
      <w:sz w:val="22"/>
      <w:szCs w:val="22"/>
      <w:lang w:val="ru-RU"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4">
    <w:name w:val="Табель2"/>
    <w:basedOn w:val="aa"/>
    <w:uiPriority w:val="99"/>
    <w:qFormat/>
    <w:rsid w:val="002D3E42"/>
    <w:pPr>
      <w:spacing w:line="120" w:lineRule="auto"/>
      <w:jc w:val="center"/>
    </w:pPr>
    <w:rPr>
      <w:rFonts w:ascii="Times New Roman" w:eastAsia="Calibri" w:hAnsi="Times New Roman"/>
      <w:color w:val="auto"/>
      <w:sz w:val="24"/>
      <w:szCs w:val="22"/>
      <w:lang w:val="ru-RU" w:eastAsia="en-US"/>
    </w:rPr>
    <w:tblPr>
      <w:jc w:val="center"/>
    </w:tblPr>
    <w:trPr>
      <w:jc w:val="center"/>
    </w:trPr>
    <w:tcPr>
      <w:vAlign w:val="center"/>
    </w:tcPr>
  </w:style>
  <w:style w:type="table" w:customStyle="1" w:styleId="7">
    <w:name w:val="Сетка таблицы7"/>
    <w:basedOn w:val="a1"/>
    <w:next w:val="aa"/>
    <w:uiPriority w:val="59"/>
    <w:rsid w:val="00F46005"/>
    <w:rPr>
      <w:rFonts w:ascii="Calibri" w:eastAsia="Calibri" w:hAnsi="Calibri"/>
      <w:sz w:val="22"/>
      <w:szCs w:val="22"/>
      <w:lang w:val="ru-RU"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2">
    <w:name w:val="Табель3"/>
    <w:basedOn w:val="aa"/>
    <w:uiPriority w:val="99"/>
    <w:qFormat/>
    <w:rsid w:val="00D57593"/>
    <w:pPr>
      <w:spacing w:line="120" w:lineRule="auto"/>
      <w:jc w:val="center"/>
    </w:pPr>
    <w:rPr>
      <w:rFonts w:ascii="Times New Roman" w:eastAsia="Calibri" w:hAnsi="Times New Roman"/>
      <w:color w:val="auto"/>
      <w:sz w:val="24"/>
      <w:szCs w:val="22"/>
      <w:lang w:val="ru-RU" w:eastAsia="en-US"/>
    </w:rPr>
    <w:tblPr>
      <w:jc w:val="center"/>
    </w:tblPr>
    <w:trPr>
      <w:jc w:val="center"/>
    </w:trPr>
    <w:tcPr>
      <w:vAlign w:val="center"/>
    </w:tcPr>
  </w:style>
  <w:style w:type="table" w:customStyle="1" w:styleId="42">
    <w:name w:val="Табель4"/>
    <w:basedOn w:val="aa"/>
    <w:uiPriority w:val="99"/>
    <w:qFormat/>
    <w:rsid w:val="002C3A84"/>
    <w:pPr>
      <w:spacing w:line="120" w:lineRule="auto"/>
      <w:jc w:val="center"/>
    </w:pPr>
    <w:rPr>
      <w:rFonts w:ascii="Times New Roman" w:eastAsia="Calibri" w:hAnsi="Times New Roman"/>
      <w:color w:val="auto"/>
      <w:sz w:val="24"/>
      <w:szCs w:val="22"/>
      <w:lang w:val="ru-RU" w:eastAsia="en-US"/>
    </w:rPr>
    <w:tblPr>
      <w:jc w:val="center"/>
    </w:tblPr>
    <w:trPr>
      <w:jc w:val="center"/>
    </w:trPr>
    <w:tcPr>
      <w:vAlign w:val="center"/>
    </w:tcPr>
  </w:style>
  <w:style w:type="paragraph" w:styleId="33">
    <w:name w:val="Body Text 3"/>
    <w:basedOn w:val="a"/>
    <w:link w:val="34"/>
    <w:unhideWhenUsed/>
    <w:rsid w:val="002F456C"/>
    <w:pPr>
      <w:spacing w:after="120"/>
    </w:pPr>
    <w:rPr>
      <w:sz w:val="16"/>
      <w:szCs w:val="16"/>
    </w:rPr>
  </w:style>
  <w:style w:type="character" w:customStyle="1" w:styleId="34">
    <w:name w:val="Основной текст 3 Знак"/>
    <w:basedOn w:val="a0"/>
    <w:link w:val="33"/>
    <w:uiPriority w:val="99"/>
    <w:semiHidden/>
    <w:rsid w:val="002F456C"/>
    <w:rPr>
      <w:sz w:val="16"/>
      <w:szCs w:val="16"/>
      <w:lang w:eastAsia="ru-RU"/>
    </w:rPr>
  </w:style>
  <w:style w:type="paragraph" w:customStyle="1" w:styleId="16">
    <w:name w:val="Основной текст с отступом1"/>
    <w:basedOn w:val="a"/>
    <w:rsid w:val="002F456C"/>
    <w:pPr>
      <w:ind w:left="-567" w:firstLine="567"/>
      <w:jc w:val="both"/>
    </w:pPr>
    <w:rPr>
      <w:sz w:val="28"/>
      <w:szCs w:val="28"/>
    </w:rPr>
  </w:style>
  <w:style w:type="paragraph" w:styleId="aff4">
    <w:name w:val="Plain Text"/>
    <w:basedOn w:val="a"/>
    <w:link w:val="aff5"/>
    <w:autoRedefine/>
    <w:rsid w:val="002F456C"/>
    <w:pPr>
      <w:tabs>
        <w:tab w:val="num" w:pos="720"/>
      </w:tabs>
      <w:spacing w:before="60" w:after="60"/>
      <w:jc w:val="both"/>
    </w:pPr>
    <w:rPr>
      <w:rFonts w:ascii="Arial" w:hAnsi="Arial" w:cs="Tahoma"/>
      <w:sz w:val="28"/>
      <w:szCs w:val="20"/>
    </w:rPr>
  </w:style>
  <w:style w:type="character" w:customStyle="1" w:styleId="aff5">
    <w:name w:val="Текст Знак"/>
    <w:basedOn w:val="a0"/>
    <w:link w:val="aff4"/>
    <w:rsid w:val="002F456C"/>
    <w:rPr>
      <w:rFonts w:ascii="Arial" w:hAnsi="Arial" w:cs="Tahoma"/>
      <w:sz w:val="28"/>
      <w:lang w:eastAsia="ru-RU"/>
    </w:rPr>
  </w:style>
  <w:style w:type="paragraph" w:styleId="25">
    <w:name w:val="Body Text Indent 2"/>
    <w:basedOn w:val="a"/>
    <w:link w:val="26"/>
    <w:rsid w:val="002F456C"/>
    <w:pPr>
      <w:spacing w:after="120" w:line="480" w:lineRule="auto"/>
      <w:ind w:left="283"/>
    </w:pPr>
  </w:style>
  <w:style w:type="character" w:customStyle="1" w:styleId="26">
    <w:name w:val="Основной текст с отступом 2 Знак"/>
    <w:basedOn w:val="a0"/>
    <w:link w:val="25"/>
    <w:rsid w:val="002F456C"/>
    <w:rPr>
      <w:sz w:val="24"/>
      <w:szCs w:val="24"/>
      <w:lang w:eastAsia="ru-RU"/>
    </w:rPr>
  </w:style>
  <w:style w:type="paragraph" w:styleId="aff6">
    <w:name w:val="Normal Indent"/>
    <w:basedOn w:val="a"/>
    <w:rsid w:val="002F456C"/>
    <w:pPr>
      <w:widowControl w:val="0"/>
      <w:ind w:firstLine="709"/>
      <w:jc w:val="both"/>
    </w:pPr>
    <w:rPr>
      <w:sz w:val="28"/>
      <w:lang w:val="ru-RU"/>
    </w:rPr>
  </w:style>
  <w:style w:type="paragraph" w:styleId="aff7">
    <w:name w:val="Block Text"/>
    <w:basedOn w:val="a"/>
    <w:rsid w:val="002F456C"/>
    <w:pPr>
      <w:ind w:left="180" w:right="165" w:firstLine="360"/>
      <w:jc w:val="both"/>
    </w:pPr>
    <w:rPr>
      <w:sz w:val="22"/>
    </w:rPr>
  </w:style>
  <w:style w:type="table" w:customStyle="1" w:styleId="8">
    <w:name w:val="Сетка таблицы8"/>
    <w:basedOn w:val="a1"/>
    <w:next w:val="aa"/>
    <w:uiPriority w:val="39"/>
    <w:rsid w:val="002F456C"/>
    <w:rPr>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8">
    <w:name w:val="TOC Heading"/>
    <w:basedOn w:val="1"/>
    <w:next w:val="a"/>
    <w:uiPriority w:val="39"/>
    <w:unhideWhenUsed/>
    <w:qFormat/>
    <w:rsid w:val="00346910"/>
    <w:pPr>
      <w:keepLines/>
      <w:spacing w:after="0" w:line="259" w:lineRule="auto"/>
      <w:outlineLvl w:val="9"/>
    </w:pPr>
    <w:rPr>
      <w:rFonts w:asciiTheme="majorHAnsi" w:eastAsiaTheme="majorEastAsia" w:hAnsiTheme="majorHAnsi" w:cstheme="majorBidi"/>
      <w:b w:val="0"/>
      <w:bCs w:val="0"/>
      <w:color w:val="365F91" w:themeColor="accent1" w:themeShade="BF"/>
      <w:kern w:val="0"/>
      <w:lang w:eastAsia="uk-UA"/>
    </w:rPr>
  </w:style>
  <w:style w:type="paragraph" w:styleId="17">
    <w:name w:val="toc 1"/>
    <w:basedOn w:val="a"/>
    <w:next w:val="a"/>
    <w:autoRedefine/>
    <w:uiPriority w:val="39"/>
    <w:unhideWhenUsed/>
    <w:rsid w:val="00346910"/>
    <w:pPr>
      <w:spacing w:after="100"/>
    </w:pPr>
  </w:style>
  <w:style w:type="paragraph" w:styleId="27">
    <w:name w:val="toc 2"/>
    <w:basedOn w:val="a"/>
    <w:next w:val="a"/>
    <w:autoRedefine/>
    <w:uiPriority w:val="39"/>
    <w:unhideWhenUsed/>
    <w:rsid w:val="00346910"/>
    <w:pPr>
      <w:spacing w:after="100"/>
      <w:ind w:left="240"/>
    </w:pPr>
  </w:style>
  <w:style w:type="paragraph" w:styleId="35">
    <w:name w:val="toc 3"/>
    <w:basedOn w:val="a"/>
    <w:next w:val="a"/>
    <w:autoRedefine/>
    <w:uiPriority w:val="39"/>
    <w:unhideWhenUsed/>
    <w:rsid w:val="00346910"/>
    <w:pPr>
      <w:spacing w:after="100"/>
      <w:ind w:left="480"/>
    </w:pPr>
  </w:style>
  <w:style w:type="character" w:customStyle="1" w:styleId="breadcrumbtext">
    <w:name w:val="breadcrumb__text"/>
    <w:basedOn w:val="a0"/>
    <w:rsid w:val="005842D2"/>
  </w:style>
  <w:style w:type="character" w:customStyle="1" w:styleId="90">
    <w:name w:val="Заголовок 9 Знак"/>
    <w:basedOn w:val="a0"/>
    <w:link w:val="9"/>
    <w:rsid w:val="00BC332E"/>
    <w:rPr>
      <w:rFonts w:ascii="Arial" w:hAnsi="Arial" w:cs="Arial"/>
      <w:sz w:val="22"/>
      <w:szCs w:val="22"/>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063327">
      <w:bodyDiv w:val="1"/>
      <w:marLeft w:val="0"/>
      <w:marRight w:val="0"/>
      <w:marTop w:val="0"/>
      <w:marBottom w:val="0"/>
      <w:divBdr>
        <w:top w:val="none" w:sz="0" w:space="0" w:color="auto"/>
        <w:left w:val="none" w:sz="0" w:space="0" w:color="auto"/>
        <w:bottom w:val="none" w:sz="0" w:space="0" w:color="auto"/>
        <w:right w:val="none" w:sz="0" w:space="0" w:color="auto"/>
      </w:divBdr>
    </w:div>
    <w:div w:id="272320806">
      <w:bodyDiv w:val="1"/>
      <w:marLeft w:val="0"/>
      <w:marRight w:val="0"/>
      <w:marTop w:val="0"/>
      <w:marBottom w:val="0"/>
      <w:divBdr>
        <w:top w:val="none" w:sz="0" w:space="0" w:color="auto"/>
        <w:left w:val="none" w:sz="0" w:space="0" w:color="auto"/>
        <w:bottom w:val="none" w:sz="0" w:space="0" w:color="auto"/>
        <w:right w:val="none" w:sz="0" w:space="0" w:color="auto"/>
      </w:divBdr>
    </w:div>
    <w:div w:id="317073309">
      <w:bodyDiv w:val="1"/>
      <w:marLeft w:val="0"/>
      <w:marRight w:val="0"/>
      <w:marTop w:val="0"/>
      <w:marBottom w:val="0"/>
      <w:divBdr>
        <w:top w:val="none" w:sz="0" w:space="0" w:color="auto"/>
        <w:left w:val="none" w:sz="0" w:space="0" w:color="auto"/>
        <w:bottom w:val="none" w:sz="0" w:space="0" w:color="auto"/>
        <w:right w:val="none" w:sz="0" w:space="0" w:color="auto"/>
      </w:divBdr>
    </w:div>
    <w:div w:id="367803785">
      <w:bodyDiv w:val="1"/>
      <w:marLeft w:val="0"/>
      <w:marRight w:val="0"/>
      <w:marTop w:val="0"/>
      <w:marBottom w:val="0"/>
      <w:divBdr>
        <w:top w:val="none" w:sz="0" w:space="0" w:color="auto"/>
        <w:left w:val="none" w:sz="0" w:space="0" w:color="auto"/>
        <w:bottom w:val="none" w:sz="0" w:space="0" w:color="auto"/>
        <w:right w:val="none" w:sz="0" w:space="0" w:color="auto"/>
      </w:divBdr>
    </w:div>
    <w:div w:id="371736765">
      <w:bodyDiv w:val="1"/>
      <w:marLeft w:val="0"/>
      <w:marRight w:val="0"/>
      <w:marTop w:val="0"/>
      <w:marBottom w:val="0"/>
      <w:divBdr>
        <w:top w:val="none" w:sz="0" w:space="0" w:color="auto"/>
        <w:left w:val="none" w:sz="0" w:space="0" w:color="auto"/>
        <w:bottom w:val="none" w:sz="0" w:space="0" w:color="auto"/>
        <w:right w:val="none" w:sz="0" w:space="0" w:color="auto"/>
      </w:divBdr>
    </w:div>
    <w:div w:id="376242835">
      <w:bodyDiv w:val="1"/>
      <w:marLeft w:val="0"/>
      <w:marRight w:val="0"/>
      <w:marTop w:val="0"/>
      <w:marBottom w:val="0"/>
      <w:divBdr>
        <w:top w:val="none" w:sz="0" w:space="0" w:color="auto"/>
        <w:left w:val="none" w:sz="0" w:space="0" w:color="auto"/>
        <w:bottom w:val="none" w:sz="0" w:space="0" w:color="auto"/>
        <w:right w:val="none" w:sz="0" w:space="0" w:color="auto"/>
      </w:divBdr>
    </w:div>
    <w:div w:id="527455235">
      <w:bodyDiv w:val="1"/>
      <w:marLeft w:val="0"/>
      <w:marRight w:val="0"/>
      <w:marTop w:val="0"/>
      <w:marBottom w:val="0"/>
      <w:divBdr>
        <w:top w:val="none" w:sz="0" w:space="0" w:color="auto"/>
        <w:left w:val="none" w:sz="0" w:space="0" w:color="auto"/>
        <w:bottom w:val="none" w:sz="0" w:space="0" w:color="auto"/>
        <w:right w:val="none" w:sz="0" w:space="0" w:color="auto"/>
      </w:divBdr>
    </w:div>
    <w:div w:id="649869012">
      <w:bodyDiv w:val="1"/>
      <w:marLeft w:val="0"/>
      <w:marRight w:val="0"/>
      <w:marTop w:val="0"/>
      <w:marBottom w:val="0"/>
      <w:divBdr>
        <w:top w:val="none" w:sz="0" w:space="0" w:color="auto"/>
        <w:left w:val="none" w:sz="0" w:space="0" w:color="auto"/>
        <w:bottom w:val="none" w:sz="0" w:space="0" w:color="auto"/>
        <w:right w:val="none" w:sz="0" w:space="0" w:color="auto"/>
      </w:divBdr>
    </w:div>
    <w:div w:id="1067342836">
      <w:bodyDiv w:val="1"/>
      <w:marLeft w:val="0"/>
      <w:marRight w:val="0"/>
      <w:marTop w:val="0"/>
      <w:marBottom w:val="0"/>
      <w:divBdr>
        <w:top w:val="none" w:sz="0" w:space="0" w:color="auto"/>
        <w:left w:val="none" w:sz="0" w:space="0" w:color="auto"/>
        <w:bottom w:val="none" w:sz="0" w:space="0" w:color="auto"/>
        <w:right w:val="none" w:sz="0" w:space="0" w:color="auto"/>
      </w:divBdr>
    </w:div>
    <w:div w:id="1281916494">
      <w:bodyDiv w:val="1"/>
      <w:marLeft w:val="0"/>
      <w:marRight w:val="0"/>
      <w:marTop w:val="0"/>
      <w:marBottom w:val="0"/>
      <w:divBdr>
        <w:top w:val="none" w:sz="0" w:space="0" w:color="auto"/>
        <w:left w:val="none" w:sz="0" w:space="0" w:color="auto"/>
        <w:bottom w:val="none" w:sz="0" w:space="0" w:color="auto"/>
        <w:right w:val="none" w:sz="0" w:space="0" w:color="auto"/>
      </w:divBdr>
    </w:div>
    <w:div w:id="1364600256">
      <w:bodyDiv w:val="1"/>
      <w:marLeft w:val="0"/>
      <w:marRight w:val="0"/>
      <w:marTop w:val="0"/>
      <w:marBottom w:val="0"/>
      <w:divBdr>
        <w:top w:val="none" w:sz="0" w:space="0" w:color="auto"/>
        <w:left w:val="none" w:sz="0" w:space="0" w:color="auto"/>
        <w:bottom w:val="none" w:sz="0" w:space="0" w:color="auto"/>
        <w:right w:val="none" w:sz="0" w:space="0" w:color="auto"/>
      </w:divBdr>
    </w:div>
    <w:div w:id="1380740218">
      <w:bodyDiv w:val="1"/>
      <w:marLeft w:val="0"/>
      <w:marRight w:val="0"/>
      <w:marTop w:val="0"/>
      <w:marBottom w:val="0"/>
      <w:divBdr>
        <w:top w:val="none" w:sz="0" w:space="0" w:color="auto"/>
        <w:left w:val="none" w:sz="0" w:space="0" w:color="auto"/>
        <w:bottom w:val="none" w:sz="0" w:space="0" w:color="auto"/>
        <w:right w:val="none" w:sz="0" w:space="0" w:color="auto"/>
      </w:divBdr>
    </w:div>
    <w:div w:id="1403722561">
      <w:bodyDiv w:val="1"/>
      <w:marLeft w:val="0"/>
      <w:marRight w:val="0"/>
      <w:marTop w:val="0"/>
      <w:marBottom w:val="0"/>
      <w:divBdr>
        <w:top w:val="none" w:sz="0" w:space="0" w:color="auto"/>
        <w:left w:val="none" w:sz="0" w:space="0" w:color="auto"/>
        <w:bottom w:val="none" w:sz="0" w:space="0" w:color="auto"/>
        <w:right w:val="none" w:sz="0" w:space="0" w:color="auto"/>
      </w:divBdr>
    </w:div>
    <w:div w:id="1520000446">
      <w:marLeft w:val="0"/>
      <w:marRight w:val="0"/>
      <w:marTop w:val="0"/>
      <w:marBottom w:val="0"/>
      <w:divBdr>
        <w:top w:val="none" w:sz="0" w:space="0" w:color="auto"/>
        <w:left w:val="none" w:sz="0" w:space="0" w:color="auto"/>
        <w:bottom w:val="none" w:sz="0" w:space="0" w:color="auto"/>
        <w:right w:val="none" w:sz="0" w:space="0" w:color="auto"/>
      </w:divBdr>
    </w:div>
    <w:div w:id="1583102574">
      <w:bodyDiv w:val="1"/>
      <w:marLeft w:val="0"/>
      <w:marRight w:val="0"/>
      <w:marTop w:val="0"/>
      <w:marBottom w:val="0"/>
      <w:divBdr>
        <w:top w:val="none" w:sz="0" w:space="0" w:color="auto"/>
        <w:left w:val="none" w:sz="0" w:space="0" w:color="auto"/>
        <w:bottom w:val="none" w:sz="0" w:space="0" w:color="auto"/>
        <w:right w:val="none" w:sz="0" w:space="0" w:color="auto"/>
      </w:divBdr>
    </w:div>
    <w:div w:id="1589197457">
      <w:bodyDiv w:val="1"/>
      <w:marLeft w:val="0"/>
      <w:marRight w:val="0"/>
      <w:marTop w:val="0"/>
      <w:marBottom w:val="0"/>
      <w:divBdr>
        <w:top w:val="none" w:sz="0" w:space="0" w:color="auto"/>
        <w:left w:val="none" w:sz="0" w:space="0" w:color="auto"/>
        <w:bottom w:val="none" w:sz="0" w:space="0" w:color="auto"/>
        <w:right w:val="none" w:sz="0" w:space="0" w:color="auto"/>
      </w:divBdr>
    </w:div>
    <w:div w:id="1717585719">
      <w:bodyDiv w:val="1"/>
      <w:marLeft w:val="0"/>
      <w:marRight w:val="0"/>
      <w:marTop w:val="0"/>
      <w:marBottom w:val="0"/>
      <w:divBdr>
        <w:top w:val="none" w:sz="0" w:space="0" w:color="auto"/>
        <w:left w:val="none" w:sz="0" w:space="0" w:color="auto"/>
        <w:bottom w:val="none" w:sz="0" w:space="0" w:color="auto"/>
        <w:right w:val="none" w:sz="0" w:space="0" w:color="auto"/>
      </w:divBdr>
    </w:div>
    <w:div w:id="1730373282">
      <w:bodyDiv w:val="1"/>
      <w:marLeft w:val="0"/>
      <w:marRight w:val="0"/>
      <w:marTop w:val="0"/>
      <w:marBottom w:val="0"/>
      <w:divBdr>
        <w:top w:val="none" w:sz="0" w:space="0" w:color="auto"/>
        <w:left w:val="none" w:sz="0" w:space="0" w:color="auto"/>
        <w:bottom w:val="none" w:sz="0" w:space="0" w:color="auto"/>
        <w:right w:val="none" w:sz="0" w:space="0" w:color="auto"/>
      </w:divBdr>
    </w:div>
    <w:div w:id="1745101937">
      <w:bodyDiv w:val="1"/>
      <w:marLeft w:val="0"/>
      <w:marRight w:val="0"/>
      <w:marTop w:val="0"/>
      <w:marBottom w:val="0"/>
      <w:divBdr>
        <w:top w:val="none" w:sz="0" w:space="0" w:color="auto"/>
        <w:left w:val="none" w:sz="0" w:space="0" w:color="auto"/>
        <w:bottom w:val="none" w:sz="0" w:space="0" w:color="auto"/>
        <w:right w:val="none" w:sz="0" w:space="0" w:color="auto"/>
      </w:divBdr>
    </w:div>
    <w:div w:id="1816529469">
      <w:bodyDiv w:val="1"/>
      <w:marLeft w:val="0"/>
      <w:marRight w:val="0"/>
      <w:marTop w:val="0"/>
      <w:marBottom w:val="0"/>
      <w:divBdr>
        <w:top w:val="none" w:sz="0" w:space="0" w:color="auto"/>
        <w:left w:val="none" w:sz="0" w:space="0" w:color="auto"/>
        <w:bottom w:val="none" w:sz="0" w:space="0" w:color="auto"/>
        <w:right w:val="none" w:sz="0" w:space="0" w:color="auto"/>
      </w:divBdr>
    </w:div>
    <w:div w:id="1819105689">
      <w:bodyDiv w:val="1"/>
      <w:marLeft w:val="0"/>
      <w:marRight w:val="0"/>
      <w:marTop w:val="0"/>
      <w:marBottom w:val="0"/>
      <w:divBdr>
        <w:top w:val="none" w:sz="0" w:space="0" w:color="auto"/>
        <w:left w:val="none" w:sz="0" w:space="0" w:color="auto"/>
        <w:bottom w:val="none" w:sz="0" w:space="0" w:color="auto"/>
        <w:right w:val="none" w:sz="0" w:space="0" w:color="auto"/>
      </w:divBdr>
    </w:div>
    <w:div w:id="1880819493">
      <w:bodyDiv w:val="1"/>
      <w:marLeft w:val="0"/>
      <w:marRight w:val="0"/>
      <w:marTop w:val="0"/>
      <w:marBottom w:val="0"/>
      <w:divBdr>
        <w:top w:val="none" w:sz="0" w:space="0" w:color="auto"/>
        <w:left w:val="none" w:sz="0" w:space="0" w:color="auto"/>
        <w:bottom w:val="none" w:sz="0" w:space="0" w:color="auto"/>
        <w:right w:val="none" w:sz="0" w:space="0" w:color="auto"/>
      </w:divBdr>
    </w:div>
    <w:div w:id="1911234208">
      <w:bodyDiv w:val="1"/>
      <w:marLeft w:val="0"/>
      <w:marRight w:val="0"/>
      <w:marTop w:val="0"/>
      <w:marBottom w:val="0"/>
      <w:divBdr>
        <w:top w:val="none" w:sz="0" w:space="0" w:color="auto"/>
        <w:left w:val="none" w:sz="0" w:space="0" w:color="auto"/>
        <w:bottom w:val="none" w:sz="0" w:space="0" w:color="auto"/>
        <w:right w:val="none" w:sz="0" w:space="0" w:color="auto"/>
      </w:divBdr>
    </w:div>
    <w:div w:id="20656408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footer" Target="footer2.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gi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entury Schoolbook">
    <w:panose1 w:val="02040604050505020304"/>
    <w:charset w:val="CC"/>
    <w:family w:val="roman"/>
    <w:pitch w:val="variable"/>
    <w:sig w:usb0="00000287" w:usb1="00000000" w:usb2="00000000" w:usb3="00000000" w:csb0="0000009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GOST type B">
    <w:altName w:val="Bahnschrift Light"/>
    <w:charset w:val="CC"/>
    <w:family w:val="swiss"/>
    <w:pitch w:val="variable"/>
    <w:sig w:usb0="00000001" w:usb1="00000000" w:usb2="00000000" w:usb3="00000000" w:csb0="00000005" w:csb1="00000000"/>
  </w:font>
  <w:font w:name="ISOCPEUR">
    <w:altName w:val="Arial"/>
    <w:panose1 w:val="020B0604020202020204"/>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Franklin Gothic Medium">
    <w:panose1 w:val="020B0603020102020204"/>
    <w:charset w:val="CC"/>
    <w:family w:val="swiss"/>
    <w:pitch w:val="variable"/>
    <w:sig w:usb0="00000287" w:usb1="00000000" w:usb2="00000000" w:usb3="00000000" w:csb0="0000009F" w:csb1="00000000"/>
  </w:font>
  <w:font w:name="inherit">
    <w:altName w:val="Times New Roman"/>
    <w:panose1 w:val="00000000000000000000"/>
    <w:charset w:val="00"/>
    <w:family w:val="roman"/>
    <w:notTrueType/>
    <w:pitch w:val="default"/>
  </w:font>
  <w:font w:name="GOST type A">
    <w:altName w:val="Bahnschrift Light"/>
    <w:charset w:val="CC"/>
    <w:family w:val="swiss"/>
    <w:pitch w:val="variable"/>
    <w:sig w:usb0="00000001" w:usb1="00000000" w:usb2="00000000" w:usb3="00000000" w:csb0="00000005" w:csb1="00000000"/>
  </w:font>
  <w:font w:name="Calibri Light">
    <w:panose1 w:val="020F0302020204030204"/>
    <w:charset w:val="CC"/>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1D95"/>
    <w:rsid w:val="00581D95"/>
    <w:rsid w:val="009840D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uk-UA" w:eastAsia="uk-UA"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uiPriority w:val="99"/>
    <w:semiHidden/>
    <w:rsid w:val="00581D9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2A9FB3-61B8-4259-86D6-DBBE65126B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43</Pages>
  <Words>5635</Words>
  <Characters>38434</Characters>
  <Application>Microsoft Office Word</Application>
  <DocSecurity>0</DocSecurity>
  <Lines>1372</Lines>
  <Paragraphs>937</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43132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cp:lastModifiedBy>Пользователь Windows</cp:lastModifiedBy>
  <cp:revision>4</cp:revision>
  <cp:lastPrinted>2020-12-13T20:33:00Z</cp:lastPrinted>
  <dcterms:created xsi:type="dcterms:W3CDTF">2020-12-13T20:14:00Z</dcterms:created>
  <dcterms:modified xsi:type="dcterms:W3CDTF">2020-12-13T20:36:00Z</dcterms:modified>
</cp:coreProperties>
</file>