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08" w:rsidRPr="00923CB1" w:rsidRDefault="002A4A01" w:rsidP="00771EB0">
      <w:pPr>
        <w:pStyle w:val="1"/>
        <w:widowControl/>
        <w:spacing w:line="310" w:lineRule="exact"/>
        <w:ind w:left="111" w:firstLine="456"/>
        <w:rPr>
          <w:b w:val="0"/>
          <w:lang w:val="ru-RU"/>
        </w:rPr>
      </w:pPr>
      <w:r w:rsidRPr="00923CB1">
        <w:rPr>
          <w:b w:val="0"/>
        </w:rPr>
        <w:t>УДК</w:t>
      </w:r>
      <w:r w:rsidRPr="00923CB1">
        <w:rPr>
          <w:b w:val="0"/>
          <w:spacing w:val="-2"/>
        </w:rPr>
        <w:t xml:space="preserve"> </w:t>
      </w:r>
      <w:r w:rsidR="00A8170C" w:rsidRPr="00923CB1">
        <w:rPr>
          <w:b w:val="0"/>
          <w:lang w:val="ru-RU"/>
        </w:rPr>
        <w:t>004.04</w:t>
      </w:r>
    </w:p>
    <w:p w:rsidR="001812CC" w:rsidRPr="00771EB0" w:rsidRDefault="001812CC" w:rsidP="00771EB0">
      <w:pPr>
        <w:pStyle w:val="1"/>
        <w:widowControl/>
        <w:spacing w:line="310" w:lineRule="exact"/>
        <w:ind w:left="111"/>
        <w:rPr>
          <w:sz w:val="24"/>
          <w:szCs w:val="24"/>
          <w:lang w:val="ru-RU"/>
        </w:rPr>
      </w:pPr>
    </w:p>
    <w:p w:rsidR="002855B3" w:rsidRPr="00923CB1" w:rsidRDefault="00374B5E" w:rsidP="00771EB0">
      <w:pPr>
        <w:pStyle w:val="a4"/>
        <w:widowControl/>
        <w:spacing w:before="0" w:line="310" w:lineRule="exact"/>
        <w:ind w:left="0" w:right="-46"/>
        <w:rPr>
          <w:sz w:val="28"/>
          <w:szCs w:val="28"/>
        </w:rPr>
      </w:pPr>
      <w:r w:rsidRPr="00923CB1">
        <w:rPr>
          <w:sz w:val="28"/>
          <w:szCs w:val="28"/>
        </w:rPr>
        <w:t>Ст. викла</w:t>
      </w:r>
      <w:r w:rsidR="00D05AF8" w:rsidRPr="00923CB1">
        <w:rPr>
          <w:sz w:val="28"/>
          <w:szCs w:val="28"/>
        </w:rPr>
        <w:t>дач</w:t>
      </w:r>
      <w:r w:rsidRPr="00923CB1">
        <w:rPr>
          <w:sz w:val="28"/>
          <w:szCs w:val="28"/>
        </w:rPr>
        <w:t xml:space="preserve"> Дробязко І.П.</w:t>
      </w:r>
      <w:r w:rsidR="002A4A01" w:rsidRPr="00923CB1">
        <w:rPr>
          <w:sz w:val="28"/>
          <w:szCs w:val="28"/>
        </w:rPr>
        <w:t xml:space="preserve">, студент Пащенко </w:t>
      </w:r>
      <w:r w:rsidR="000029FC" w:rsidRPr="00923CB1">
        <w:rPr>
          <w:sz w:val="28"/>
          <w:szCs w:val="28"/>
        </w:rPr>
        <w:t>А</w:t>
      </w:r>
      <w:r w:rsidR="002A4A01" w:rsidRPr="00923CB1">
        <w:rPr>
          <w:sz w:val="28"/>
          <w:szCs w:val="28"/>
        </w:rPr>
        <w:t>.</w:t>
      </w:r>
      <w:r w:rsidR="000029FC" w:rsidRPr="00923CB1">
        <w:rPr>
          <w:sz w:val="28"/>
          <w:szCs w:val="28"/>
        </w:rPr>
        <w:t>І</w:t>
      </w:r>
      <w:r w:rsidR="002A4A01" w:rsidRPr="00923CB1">
        <w:rPr>
          <w:sz w:val="28"/>
          <w:szCs w:val="28"/>
        </w:rPr>
        <w:t>.</w:t>
      </w:r>
    </w:p>
    <w:p w:rsidR="00A73465" w:rsidRPr="00923CB1" w:rsidRDefault="00A73465" w:rsidP="00771EB0">
      <w:pPr>
        <w:pStyle w:val="a4"/>
        <w:widowControl/>
        <w:spacing w:before="0" w:line="310" w:lineRule="exact"/>
        <w:ind w:left="0"/>
        <w:rPr>
          <w:sz w:val="24"/>
          <w:szCs w:val="24"/>
        </w:rPr>
      </w:pPr>
    </w:p>
    <w:p w:rsidR="00AF0E08" w:rsidRPr="00923CB1" w:rsidRDefault="002A4A01" w:rsidP="00771EB0">
      <w:pPr>
        <w:widowControl/>
        <w:spacing w:line="310" w:lineRule="exact"/>
        <w:ind w:right="-46" w:hanging="4"/>
        <w:jc w:val="center"/>
        <w:rPr>
          <w:b/>
          <w:sz w:val="28"/>
        </w:rPr>
      </w:pPr>
      <w:r w:rsidRPr="00923CB1">
        <w:rPr>
          <w:b/>
          <w:sz w:val="28"/>
        </w:rPr>
        <w:t>Національний</w:t>
      </w:r>
      <w:r w:rsidRPr="00923CB1">
        <w:rPr>
          <w:b/>
          <w:spacing w:val="-5"/>
          <w:sz w:val="28"/>
        </w:rPr>
        <w:t xml:space="preserve"> </w:t>
      </w:r>
      <w:r w:rsidRPr="00923CB1">
        <w:rPr>
          <w:b/>
          <w:sz w:val="28"/>
        </w:rPr>
        <w:t>технічний</w:t>
      </w:r>
      <w:r w:rsidRPr="00923CB1">
        <w:rPr>
          <w:b/>
          <w:spacing w:val="-4"/>
          <w:sz w:val="28"/>
        </w:rPr>
        <w:t xml:space="preserve"> </w:t>
      </w:r>
      <w:r w:rsidRPr="00923CB1">
        <w:rPr>
          <w:b/>
          <w:sz w:val="28"/>
        </w:rPr>
        <w:t>університет</w:t>
      </w:r>
      <w:r w:rsidRPr="00923CB1">
        <w:rPr>
          <w:b/>
          <w:spacing w:val="-5"/>
          <w:sz w:val="28"/>
        </w:rPr>
        <w:t xml:space="preserve"> </w:t>
      </w:r>
      <w:r w:rsidRPr="00923CB1">
        <w:rPr>
          <w:b/>
          <w:sz w:val="28"/>
        </w:rPr>
        <w:t>України</w:t>
      </w:r>
    </w:p>
    <w:p w:rsidR="00AF0E08" w:rsidRPr="00923CB1" w:rsidRDefault="002A4A01" w:rsidP="00771EB0">
      <w:pPr>
        <w:pStyle w:val="1"/>
        <w:widowControl/>
        <w:spacing w:line="310" w:lineRule="exact"/>
        <w:ind w:left="0" w:right="144" w:hanging="4"/>
        <w:jc w:val="center"/>
      </w:pPr>
      <w:r w:rsidRPr="00923CB1">
        <w:t>«Київський</w:t>
      </w:r>
      <w:r w:rsidRPr="00923CB1">
        <w:rPr>
          <w:spacing w:val="-5"/>
        </w:rPr>
        <w:t xml:space="preserve"> </w:t>
      </w:r>
      <w:r w:rsidRPr="00923CB1">
        <w:t>політехнічний</w:t>
      </w:r>
      <w:r w:rsidRPr="00923CB1">
        <w:rPr>
          <w:spacing w:val="-4"/>
        </w:rPr>
        <w:t xml:space="preserve"> </w:t>
      </w:r>
      <w:r w:rsidRPr="00923CB1">
        <w:t>інститут</w:t>
      </w:r>
      <w:r w:rsidRPr="00923CB1">
        <w:rPr>
          <w:spacing w:val="-6"/>
        </w:rPr>
        <w:t xml:space="preserve"> </w:t>
      </w:r>
      <w:r w:rsidRPr="00923CB1">
        <w:t>імені</w:t>
      </w:r>
      <w:r w:rsidRPr="00923CB1">
        <w:rPr>
          <w:spacing w:val="-5"/>
        </w:rPr>
        <w:t xml:space="preserve"> </w:t>
      </w:r>
      <w:r w:rsidRPr="00923CB1">
        <w:t>Ігоря</w:t>
      </w:r>
      <w:r w:rsidRPr="00923CB1">
        <w:rPr>
          <w:spacing w:val="-8"/>
        </w:rPr>
        <w:t xml:space="preserve"> </w:t>
      </w:r>
      <w:r w:rsidRPr="00923CB1">
        <w:t>Сікорського»</w:t>
      </w:r>
    </w:p>
    <w:p w:rsidR="00BD34CB" w:rsidRPr="00923CB1" w:rsidRDefault="00BD34CB" w:rsidP="00771EB0">
      <w:pPr>
        <w:pStyle w:val="1"/>
        <w:widowControl/>
        <w:spacing w:line="310" w:lineRule="exact"/>
        <w:ind w:left="0" w:right="144" w:hanging="4"/>
        <w:jc w:val="center"/>
      </w:pPr>
    </w:p>
    <w:p w:rsidR="00BD34CB" w:rsidRPr="00923CB1" w:rsidRDefault="00585DD2" w:rsidP="00771EB0">
      <w:pPr>
        <w:pStyle w:val="a4"/>
        <w:widowControl/>
        <w:spacing w:before="0" w:line="310" w:lineRule="exact"/>
        <w:ind w:left="0"/>
      </w:pPr>
      <w:r w:rsidRPr="00923CB1">
        <w:t>СПОСІБ</w:t>
      </w:r>
      <w:r w:rsidR="00BD34CB" w:rsidRPr="00923CB1">
        <w:t xml:space="preserve"> ОПТИМІЗАЦІЇ ПРОГРАМНИХ МОДЕЛЕЙ ОСВІТЛЕННЯ ТРИВИМІРНИХ ОБ</w:t>
      </w:r>
      <w:r w:rsidR="00BD34CB" w:rsidRPr="00771EB0">
        <w:rPr>
          <w:lang w:val="ru-RU"/>
        </w:rPr>
        <w:t>’</w:t>
      </w:r>
      <w:r w:rsidR="00BD34CB" w:rsidRPr="00923CB1">
        <w:t xml:space="preserve">ЄКТІВ </w:t>
      </w:r>
      <w:r w:rsidR="00BD34CB" w:rsidRPr="00923CB1">
        <w:br/>
        <w:t>В РЕАЛЬНОМУ ЧАСІ</w:t>
      </w:r>
    </w:p>
    <w:p w:rsidR="00BD34CB" w:rsidRPr="00923CB1" w:rsidRDefault="00BD34CB" w:rsidP="00771EB0">
      <w:pPr>
        <w:pStyle w:val="a4"/>
        <w:widowControl/>
        <w:spacing w:before="0" w:line="310" w:lineRule="exact"/>
        <w:ind w:left="0"/>
        <w:rPr>
          <w:sz w:val="20"/>
          <w:szCs w:val="20"/>
        </w:rPr>
      </w:pPr>
    </w:p>
    <w:p w:rsidR="000029FC" w:rsidRPr="00923CB1" w:rsidRDefault="00BD34CB" w:rsidP="00771EB0">
      <w:pPr>
        <w:pStyle w:val="1"/>
        <w:widowControl/>
        <w:spacing w:line="310" w:lineRule="exact"/>
      </w:pPr>
      <w:proofErr w:type="spellStart"/>
      <w:r w:rsidRPr="00923CB1">
        <w:t>Abstract</w:t>
      </w:r>
      <w:proofErr w:type="spellEnd"/>
    </w:p>
    <w:p w:rsidR="00BD34CB" w:rsidRPr="00923CB1" w:rsidRDefault="00BD34CB" w:rsidP="00771EB0">
      <w:pPr>
        <w:pStyle w:val="1"/>
        <w:widowControl/>
        <w:spacing w:line="310" w:lineRule="exact"/>
        <w:ind w:left="833"/>
        <w:rPr>
          <w:lang w:val="en-US"/>
        </w:rPr>
      </w:pPr>
    </w:p>
    <w:p w:rsidR="00C916D9" w:rsidRPr="00923CB1" w:rsidRDefault="005642AE" w:rsidP="00771EB0">
      <w:pPr>
        <w:widowControl/>
        <w:autoSpaceDE/>
        <w:autoSpaceDN/>
        <w:spacing w:line="310" w:lineRule="exact"/>
        <w:jc w:val="center"/>
        <w:rPr>
          <w:b/>
          <w:bCs/>
          <w:sz w:val="24"/>
          <w:szCs w:val="24"/>
          <w:lang w:val="en-US" w:eastAsia="ru-RU"/>
        </w:rPr>
      </w:pPr>
      <w:r w:rsidRPr="00923CB1">
        <w:rPr>
          <w:b/>
          <w:bCs/>
          <w:sz w:val="24"/>
          <w:szCs w:val="24"/>
          <w:lang w:val="en-US" w:eastAsia="ru-RU"/>
        </w:rPr>
        <w:t xml:space="preserve">Iryna P. </w:t>
      </w:r>
      <w:proofErr w:type="spellStart"/>
      <w:r w:rsidRPr="00923CB1">
        <w:rPr>
          <w:b/>
          <w:bCs/>
          <w:sz w:val="24"/>
          <w:szCs w:val="24"/>
          <w:lang w:val="en-US" w:eastAsia="ru-RU"/>
        </w:rPr>
        <w:t>Drobiazko</w:t>
      </w:r>
      <w:proofErr w:type="spellEnd"/>
      <w:r w:rsidRPr="00923CB1">
        <w:rPr>
          <w:b/>
          <w:bCs/>
          <w:sz w:val="24"/>
          <w:szCs w:val="24"/>
          <w:lang w:val="en-US" w:eastAsia="ru-RU"/>
        </w:rPr>
        <w:t>, senior lecturer</w:t>
      </w:r>
      <w:r w:rsidR="000029FC" w:rsidRPr="00923CB1">
        <w:rPr>
          <w:b/>
          <w:bCs/>
          <w:sz w:val="24"/>
          <w:szCs w:val="24"/>
          <w:lang w:val="en-US" w:eastAsia="ru-RU"/>
        </w:rPr>
        <w:t xml:space="preserve">; Anton I. </w:t>
      </w:r>
      <w:proofErr w:type="spellStart"/>
      <w:r w:rsidR="000029FC" w:rsidRPr="00923CB1">
        <w:rPr>
          <w:b/>
          <w:bCs/>
          <w:sz w:val="24"/>
          <w:szCs w:val="24"/>
          <w:lang w:val="en-US" w:eastAsia="ru-RU"/>
        </w:rPr>
        <w:t>Pashchenko</w:t>
      </w:r>
      <w:proofErr w:type="spellEnd"/>
      <w:r w:rsidR="000029FC" w:rsidRPr="00923CB1">
        <w:rPr>
          <w:b/>
          <w:bCs/>
          <w:sz w:val="24"/>
          <w:szCs w:val="24"/>
          <w:lang w:val="en-US" w:eastAsia="ru-RU"/>
        </w:rPr>
        <w:t>, student</w:t>
      </w:r>
    </w:p>
    <w:p w:rsidR="000029FC" w:rsidRPr="00923CB1" w:rsidRDefault="00C916D9" w:rsidP="00771EB0">
      <w:pPr>
        <w:widowControl/>
        <w:autoSpaceDE/>
        <w:autoSpaceDN/>
        <w:spacing w:line="310" w:lineRule="exact"/>
        <w:jc w:val="center"/>
        <w:rPr>
          <w:b/>
          <w:bCs/>
          <w:sz w:val="24"/>
          <w:szCs w:val="24"/>
          <w:lang w:val="en-US" w:eastAsia="ru-RU"/>
        </w:rPr>
      </w:pPr>
      <w:r w:rsidRPr="00923CB1">
        <w:rPr>
          <w:b/>
          <w:bCs/>
          <w:sz w:val="24"/>
          <w:szCs w:val="24"/>
          <w:lang w:val="en-US" w:eastAsia="ru-RU"/>
        </w:rPr>
        <w:t xml:space="preserve">Method of optimization of </w:t>
      </w:r>
      <w:r w:rsidR="005642AE" w:rsidRPr="00923CB1">
        <w:rPr>
          <w:b/>
          <w:bCs/>
          <w:sz w:val="24"/>
          <w:szCs w:val="24"/>
          <w:lang w:val="en-US" w:eastAsia="ru-RU"/>
        </w:rPr>
        <w:t xml:space="preserve">the </w:t>
      </w:r>
      <w:r w:rsidRPr="00923CB1">
        <w:rPr>
          <w:b/>
          <w:bCs/>
          <w:sz w:val="24"/>
          <w:szCs w:val="24"/>
          <w:lang w:val="en-US" w:eastAsia="ru-RU"/>
        </w:rPr>
        <w:t xml:space="preserve">software </w:t>
      </w:r>
      <w:r w:rsidR="005642AE" w:rsidRPr="00923CB1">
        <w:rPr>
          <w:b/>
          <w:bCs/>
          <w:sz w:val="24"/>
          <w:szCs w:val="24"/>
          <w:lang w:val="en-US" w:eastAsia="ru-RU"/>
        </w:rPr>
        <w:t xml:space="preserve">illumination </w:t>
      </w:r>
      <w:r w:rsidRPr="00923CB1">
        <w:rPr>
          <w:b/>
          <w:bCs/>
          <w:sz w:val="24"/>
          <w:szCs w:val="24"/>
          <w:lang w:val="en-US" w:eastAsia="ru-RU"/>
        </w:rPr>
        <w:t xml:space="preserve">models </w:t>
      </w:r>
      <w:r w:rsidR="00BD34CB" w:rsidRPr="00923CB1">
        <w:rPr>
          <w:b/>
          <w:bCs/>
          <w:sz w:val="24"/>
          <w:szCs w:val="24"/>
          <w:lang w:val="en-US" w:eastAsia="ru-RU"/>
        </w:rPr>
        <w:br/>
      </w:r>
      <w:r w:rsidRPr="00923CB1">
        <w:rPr>
          <w:b/>
          <w:bCs/>
          <w:sz w:val="24"/>
          <w:szCs w:val="24"/>
          <w:lang w:val="en-US" w:eastAsia="ru-RU"/>
        </w:rPr>
        <w:t>of three-dimensional objects in real time</w:t>
      </w:r>
    </w:p>
    <w:p w:rsidR="00E375AD" w:rsidRPr="00923CB1" w:rsidRDefault="00C403FA" w:rsidP="00771EB0">
      <w:pPr>
        <w:widowControl/>
        <w:autoSpaceDE/>
        <w:autoSpaceDN/>
        <w:spacing w:line="310" w:lineRule="exact"/>
        <w:ind w:firstLine="567"/>
        <w:jc w:val="both"/>
        <w:rPr>
          <w:i/>
          <w:iCs/>
          <w:sz w:val="24"/>
          <w:szCs w:val="24"/>
          <w:lang w:eastAsia="ru-RU"/>
        </w:rPr>
      </w:pPr>
      <w:r w:rsidRPr="00923CB1">
        <w:rPr>
          <w:i/>
          <w:iCs/>
          <w:sz w:val="24"/>
          <w:szCs w:val="24"/>
          <w:lang w:val="en-US" w:eastAsia="ru-RU"/>
        </w:rPr>
        <w:t xml:space="preserve">This </w:t>
      </w:r>
      <w:r w:rsidR="000029FC" w:rsidRPr="00923CB1">
        <w:rPr>
          <w:i/>
          <w:iCs/>
          <w:sz w:val="24"/>
          <w:szCs w:val="24"/>
          <w:lang w:val="en-US" w:eastAsia="ru-RU"/>
        </w:rPr>
        <w:t>paper</w:t>
      </w:r>
      <w:r w:rsidRPr="00923CB1">
        <w:rPr>
          <w:i/>
          <w:iCs/>
          <w:sz w:val="24"/>
          <w:szCs w:val="24"/>
          <w:lang w:val="en-US" w:eastAsia="ru-RU"/>
        </w:rPr>
        <w:t xml:space="preserve"> </w:t>
      </w:r>
      <w:r w:rsidR="000029FC" w:rsidRPr="00923CB1">
        <w:rPr>
          <w:i/>
          <w:iCs/>
          <w:sz w:val="24"/>
          <w:szCs w:val="24"/>
          <w:lang w:val="en-US" w:eastAsia="ru-RU"/>
        </w:rPr>
        <w:t>delve</w:t>
      </w:r>
      <w:r w:rsidRPr="00923CB1">
        <w:rPr>
          <w:i/>
          <w:iCs/>
          <w:sz w:val="24"/>
          <w:szCs w:val="24"/>
          <w:lang w:val="en-US" w:eastAsia="ru-RU"/>
        </w:rPr>
        <w:t>s</w:t>
      </w:r>
      <w:r w:rsidR="000029FC" w:rsidRPr="00923CB1">
        <w:rPr>
          <w:i/>
          <w:iCs/>
          <w:sz w:val="24"/>
          <w:szCs w:val="24"/>
          <w:lang w:val="en-US" w:eastAsia="ru-RU"/>
        </w:rPr>
        <w:t xml:space="preserve"> into the challenges associated with real-time lighting systems and propose a novel solution in the form of a deferred texturing method to effectively address the quad overdraw problem.</w:t>
      </w:r>
      <w:r w:rsidR="00892119" w:rsidRPr="00923CB1">
        <w:rPr>
          <w:i/>
          <w:iCs/>
          <w:sz w:val="24"/>
          <w:szCs w:val="24"/>
          <w:lang w:eastAsia="ru-RU"/>
        </w:rPr>
        <w:t xml:space="preserve"> </w:t>
      </w:r>
      <w:r w:rsidR="00892119" w:rsidRPr="00923CB1">
        <w:rPr>
          <w:i/>
          <w:iCs/>
          <w:sz w:val="24"/>
          <w:szCs w:val="24"/>
          <w:lang w:val="en-US"/>
        </w:rPr>
        <w:t>The quad overdraw problem exacerbates these challenges by leading to redundant shading computations for overlapping screen-space quadrilaterals, thereby hindering overall rendering performance.</w:t>
      </w:r>
      <w:r w:rsidR="00892119" w:rsidRPr="00923CB1">
        <w:t xml:space="preserve"> </w:t>
      </w:r>
      <w:r w:rsidR="00892119" w:rsidRPr="00923CB1">
        <w:rPr>
          <w:i/>
          <w:iCs/>
          <w:sz w:val="24"/>
          <w:szCs w:val="24"/>
          <w:lang w:val="en-US"/>
        </w:rPr>
        <w:t>Our proposed deferred texturing method seeks to mitigate the quad overdraw problem by optimizing the utilization of textures during the rendering pipeline.</w:t>
      </w:r>
    </w:p>
    <w:p w:rsidR="00BD34CB" w:rsidRPr="00923CB1" w:rsidRDefault="00BD34CB" w:rsidP="00771EB0">
      <w:pPr>
        <w:pStyle w:val="1"/>
        <w:widowControl/>
        <w:spacing w:line="310" w:lineRule="exact"/>
        <w:ind w:left="833"/>
      </w:pPr>
    </w:p>
    <w:p w:rsidR="00AF0E08" w:rsidRPr="00923CB1" w:rsidRDefault="002A4A01" w:rsidP="00771EB0">
      <w:pPr>
        <w:pStyle w:val="1"/>
        <w:widowControl/>
        <w:spacing w:line="310" w:lineRule="exact"/>
        <w:ind w:left="0" w:firstLine="567"/>
      </w:pPr>
      <w:r w:rsidRPr="00923CB1">
        <w:t>Вступ</w:t>
      </w:r>
    </w:p>
    <w:p w:rsidR="00BD34CB" w:rsidRPr="00923CB1" w:rsidRDefault="00BD34CB" w:rsidP="00771EB0">
      <w:pPr>
        <w:pStyle w:val="1"/>
        <w:widowControl/>
        <w:spacing w:line="310" w:lineRule="exact"/>
        <w:ind w:left="0" w:firstLine="567"/>
      </w:pPr>
    </w:p>
    <w:p w:rsidR="00BF7154" w:rsidRPr="00923CB1" w:rsidRDefault="00BF7154" w:rsidP="00771EB0">
      <w:pPr>
        <w:pStyle w:val="a3"/>
        <w:widowControl/>
        <w:spacing w:line="310" w:lineRule="exact"/>
        <w:ind w:left="0" w:right="102" w:firstLine="567"/>
      </w:pPr>
      <w:r w:rsidRPr="00923CB1">
        <w:t xml:space="preserve">Проблема освітлення в реальному часі є однією з </w:t>
      </w:r>
      <w:r w:rsidR="005027D0" w:rsidRPr="00923CB1">
        <w:t xml:space="preserve">важливих задач </w:t>
      </w:r>
      <w:r w:rsidR="00F27381" w:rsidRPr="00923CB1">
        <w:t>комп'ютерної</w:t>
      </w:r>
      <w:r w:rsidR="005027D0" w:rsidRPr="00923CB1">
        <w:t xml:space="preserve"> графіки</w:t>
      </w:r>
      <w:r w:rsidRPr="00923CB1">
        <w:t xml:space="preserve">, оскільки вона стосується </w:t>
      </w:r>
      <w:r w:rsidR="00CC68EC" w:rsidRPr="00923CB1">
        <w:t>генерації</w:t>
      </w:r>
      <w:r w:rsidRPr="00923CB1">
        <w:t xml:space="preserve"> реалістичних зображень у режимі реального часу під час відтворення графічних сцен у відеоіграх, симуляторах, архітектурних та географічних візуалізаціях</w:t>
      </w:r>
      <w:r w:rsidR="000A4427" w:rsidRPr="00923CB1">
        <w:t xml:space="preserve"> тощо</w:t>
      </w:r>
      <w:r w:rsidRPr="00923CB1">
        <w:t>.</w:t>
      </w:r>
    </w:p>
    <w:p w:rsidR="00BF7154" w:rsidRPr="00923CB1" w:rsidRDefault="00BF7154" w:rsidP="00771EB0">
      <w:pPr>
        <w:pStyle w:val="a3"/>
        <w:widowControl/>
        <w:spacing w:line="310" w:lineRule="exact"/>
        <w:ind w:left="0" w:right="103" w:firstLine="567"/>
      </w:pPr>
      <w:r w:rsidRPr="00923CB1">
        <w:t>Основні викликами є:</w:t>
      </w:r>
    </w:p>
    <w:p w:rsidR="00BF7154" w:rsidRPr="00923CB1" w:rsidRDefault="00BF7154" w:rsidP="00771EB0">
      <w:pPr>
        <w:pStyle w:val="a3"/>
        <w:widowControl/>
        <w:numPr>
          <w:ilvl w:val="0"/>
          <w:numId w:val="4"/>
        </w:numPr>
        <w:tabs>
          <w:tab w:val="clear" w:pos="720"/>
          <w:tab w:val="num" w:pos="851"/>
        </w:tabs>
        <w:spacing w:line="310" w:lineRule="exact"/>
        <w:ind w:left="0" w:right="103" w:firstLine="567"/>
      </w:pPr>
      <w:r w:rsidRPr="00923CB1">
        <w:t>Реалістичність</w:t>
      </w:r>
      <w:r w:rsidR="000A4427" w:rsidRPr="00923CB1">
        <w:t xml:space="preserve"> –</w:t>
      </w:r>
      <w:r w:rsidRPr="00923CB1">
        <w:t xml:space="preserve"> </w:t>
      </w:r>
      <w:r w:rsidR="000A4427" w:rsidRPr="00923CB1">
        <w:t>д</w:t>
      </w:r>
      <w:r w:rsidRPr="00923CB1">
        <w:t>ля досягнення реалістичного освітлення потрібно враховувати різні джерела світла, їхні властивості та взаємодію з поверхнями об'єктів.</w:t>
      </w:r>
    </w:p>
    <w:p w:rsidR="00BF7154" w:rsidRPr="00923CB1" w:rsidRDefault="00BF7154" w:rsidP="00771EB0">
      <w:pPr>
        <w:pStyle w:val="a3"/>
        <w:widowControl/>
        <w:numPr>
          <w:ilvl w:val="0"/>
          <w:numId w:val="4"/>
        </w:numPr>
        <w:tabs>
          <w:tab w:val="clear" w:pos="720"/>
          <w:tab w:val="num" w:pos="851"/>
        </w:tabs>
        <w:spacing w:line="310" w:lineRule="exact"/>
        <w:ind w:left="0" w:right="103" w:firstLine="567"/>
      </w:pPr>
      <w:r w:rsidRPr="00923CB1">
        <w:t>Швидкість</w:t>
      </w:r>
      <w:r w:rsidR="000A4427" w:rsidRPr="00923CB1">
        <w:t xml:space="preserve"> – о</w:t>
      </w:r>
      <w:r w:rsidRPr="00923CB1">
        <w:t>скільки освітлення відбувається в реальному часі, важливо оптимізувати алгоритми та використовувати швидкість обчислень для плавної ігрової динаміки</w:t>
      </w:r>
      <w:r w:rsidR="00CC68EC" w:rsidRPr="00923CB1">
        <w:t xml:space="preserve"> та ін.</w:t>
      </w:r>
    </w:p>
    <w:p w:rsidR="00BF7154" w:rsidRPr="00923CB1" w:rsidRDefault="00BF7154" w:rsidP="00771EB0">
      <w:pPr>
        <w:pStyle w:val="a3"/>
        <w:widowControl/>
        <w:numPr>
          <w:ilvl w:val="0"/>
          <w:numId w:val="4"/>
        </w:numPr>
        <w:tabs>
          <w:tab w:val="clear" w:pos="720"/>
          <w:tab w:val="num" w:pos="851"/>
        </w:tabs>
        <w:spacing w:line="310" w:lineRule="exact"/>
        <w:ind w:left="0" w:right="103" w:firstLine="567"/>
      </w:pPr>
      <w:r w:rsidRPr="00923CB1">
        <w:t>Динаміка</w:t>
      </w:r>
      <w:r w:rsidR="000A4427" w:rsidRPr="00923CB1">
        <w:t xml:space="preserve"> –</w:t>
      </w:r>
      <w:r w:rsidRPr="00923CB1">
        <w:t xml:space="preserve"> </w:t>
      </w:r>
      <w:r w:rsidR="005027D0" w:rsidRPr="00923CB1">
        <w:t xml:space="preserve">змінюваність </w:t>
      </w:r>
      <w:r w:rsidRPr="00923CB1">
        <w:t>сцени, анімація об'єктів і рух камери вимагають адаптації освітлення в реальному часі.</w:t>
      </w:r>
    </w:p>
    <w:p w:rsidR="00BF7154" w:rsidRPr="00923CB1" w:rsidRDefault="00BF7154" w:rsidP="00771EB0">
      <w:pPr>
        <w:pStyle w:val="a3"/>
        <w:widowControl/>
        <w:numPr>
          <w:ilvl w:val="0"/>
          <w:numId w:val="4"/>
        </w:numPr>
        <w:tabs>
          <w:tab w:val="clear" w:pos="720"/>
          <w:tab w:val="num" w:pos="851"/>
        </w:tabs>
        <w:spacing w:line="310" w:lineRule="exact"/>
        <w:ind w:left="0" w:right="103" w:firstLine="567"/>
      </w:pPr>
      <w:r w:rsidRPr="00923CB1">
        <w:t>Тіні</w:t>
      </w:r>
      <w:r w:rsidR="000A4427" w:rsidRPr="00923CB1">
        <w:t xml:space="preserve"> –</w:t>
      </w:r>
      <w:r w:rsidRPr="00923CB1">
        <w:t xml:space="preserve"> </w:t>
      </w:r>
      <w:r w:rsidR="000A4427" w:rsidRPr="00923CB1">
        <w:t>г</w:t>
      </w:r>
      <w:r w:rsidRPr="00923CB1">
        <w:t>енерація тіней в реальному часі є складною задачею, оскільки потрібно враховувати розміри, форми та властивості об'єктів, а також джерела світла.</w:t>
      </w:r>
    </w:p>
    <w:p w:rsidR="00BF7154" w:rsidRPr="00923CB1" w:rsidRDefault="00BF7154" w:rsidP="00771EB0">
      <w:pPr>
        <w:pStyle w:val="a3"/>
        <w:widowControl/>
        <w:numPr>
          <w:ilvl w:val="0"/>
          <w:numId w:val="4"/>
        </w:numPr>
        <w:tabs>
          <w:tab w:val="clear" w:pos="720"/>
          <w:tab w:val="num" w:pos="851"/>
        </w:tabs>
        <w:spacing w:line="310" w:lineRule="exact"/>
        <w:ind w:left="0" w:right="103" w:firstLine="567"/>
      </w:pPr>
      <w:r w:rsidRPr="00923CB1">
        <w:lastRenderedPageBreak/>
        <w:t>Глобальне освітлення</w:t>
      </w:r>
      <w:r w:rsidR="000A4427" w:rsidRPr="00923CB1">
        <w:t xml:space="preserve"> –</w:t>
      </w:r>
      <w:r w:rsidRPr="00923CB1">
        <w:t xml:space="preserve"> </w:t>
      </w:r>
      <w:r w:rsidR="000A4427" w:rsidRPr="00923CB1">
        <w:t>у</w:t>
      </w:r>
      <w:r w:rsidRPr="00923CB1">
        <w:t>рахування впливу відбиття світла від інших об'єктів та середовища дозволяє отримати більш реалістичні зображення.</w:t>
      </w:r>
    </w:p>
    <w:p w:rsidR="00BF7154" w:rsidRPr="00771EB0" w:rsidRDefault="00BF7154" w:rsidP="00771EB0">
      <w:pPr>
        <w:pStyle w:val="a3"/>
        <w:widowControl/>
        <w:spacing w:line="310" w:lineRule="exact"/>
        <w:ind w:left="0" w:right="103" w:firstLine="567"/>
        <w:rPr>
          <w:lang w:val="ru-RU"/>
        </w:rPr>
      </w:pPr>
      <w:r w:rsidRPr="00923CB1">
        <w:t>Для розв'язання цих проблем використовуються різн</w:t>
      </w:r>
      <w:r w:rsidR="003808AE" w:rsidRPr="00923CB1">
        <w:t>і методи</w:t>
      </w:r>
      <w:r w:rsidRPr="00923CB1">
        <w:rPr>
          <w:lang w:val="en-US"/>
        </w:rPr>
        <w:t xml:space="preserve"> </w:t>
      </w:r>
      <w:r w:rsidRPr="00923CB1">
        <w:t>та алгоритми, такі як</w:t>
      </w:r>
      <w:r w:rsidRPr="00923CB1">
        <w:rPr>
          <w:lang w:val="en-US"/>
        </w:rPr>
        <w:t xml:space="preserve"> "deferred shading", "screen space reflections", "real-time global illumination", "physically based rendering</w:t>
      </w:r>
      <w:r w:rsidR="007512A6" w:rsidRPr="00923CB1">
        <w:rPr>
          <w:lang w:val="en-US"/>
        </w:rPr>
        <w:t>"</w:t>
      </w:r>
      <w:r w:rsidRPr="00923CB1">
        <w:rPr>
          <w:lang w:val="en-US"/>
        </w:rPr>
        <w:t xml:space="preserve">. </w:t>
      </w:r>
      <w:r w:rsidRPr="00923CB1">
        <w:t xml:space="preserve">Застосування цих методів дозволяє отримати високоякісне освітлення </w:t>
      </w:r>
      <w:r w:rsidR="007512A6" w:rsidRPr="00923CB1">
        <w:t xml:space="preserve">при створенні зображень у графічних застосунках </w:t>
      </w:r>
      <w:r w:rsidRPr="00923CB1">
        <w:t>в режимі реального часу.</w:t>
      </w:r>
      <w:r w:rsidR="00AC7FF5" w:rsidRPr="00923CB1">
        <w:t xml:space="preserve"> Проте</w:t>
      </w:r>
      <w:r w:rsidR="006D7D45" w:rsidRPr="00923CB1">
        <w:t xml:space="preserve"> </w:t>
      </w:r>
      <w:r w:rsidR="00A453F0" w:rsidRPr="00923CB1">
        <w:t>вони</w:t>
      </w:r>
      <w:r w:rsidR="006D7D45" w:rsidRPr="00771EB0">
        <w:rPr>
          <w:lang w:val="ru-RU"/>
        </w:rPr>
        <w:t xml:space="preserve"> </w:t>
      </w:r>
      <w:r w:rsidR="006D7D45" w:rsidRPr="00923CB1">
        <w:t>не завжди оптимально викор</w:t>
      </w:r>
      <w:r w:rsidR="001833B8" w:rsidRPr="00923CB1">
        <w:t>и</w:t>
      </w:r>
      <w:r w:rsidR="006D7D45" w:rsidRPr="00923CB1">
        <w:t>стовують апаратні ресурси графічного процесора</w:t>
      </w:r>
      <w:r w:rsidR="001833B8" w:rsidRPr="00923CB1">
        <w:t>.</w:t>
      </w:r>
      <w:r w:rsidR="006D7D45" w:rsidRPr="00771EB0">
        <w:rPr>
          <w:lang w:val="ru-RU"/>
        </w:rPr>
        <w:t xml:space="preserve"> </w:t>
      </w:r>
      <w:r w:rsidR="001833B8" w:rsidRPr="00923CB1">
        <w:t>О</w:t>
      </w:r>
      <w:r w:rsidR="006D7D45" w:rsidRPr="00923CB1">
        <w:t>днією з суттєвих проблем</w:t>
      </w:r>
      <w:r w:rsidR="003C215A" w:rsidRPr="00771EB0">
        <w:rPr>
          <w:lang w:val="ru-RU"/>
        </w:rPr>
        <w:t>,</w:t>
      </w:r>
      <w:r w:rsidR="006D7D45" w:rsidRPr="00923CB1">
        <w:t xml:space="preserve"> що може виник</w:t>
      </w:r>
      <w:r w:rsidR="003C215A" w:rsidRPr="00923CB1">
        <w:t>нути</w:t>
      </w:r>
      <w:r w:rsidR="006D7D45" w:rsidRPr="00923CB1">
        <w:t xml:space="preserve"> при їх використанні</w:t>
      </w:r>
      <w:r w:rsidR="003C215A" w:rsidRPr="00771EB0">
        <w:rPr>
          <w:lang w:val="ru-RU"/>
        </w:rPr>
        <w:t>,</w:t>
      </w:r>
      <w:r w:rsidR="006D7D45" w:rsidRPr="00923CB1">
        <w:t xml:space="preserve"> є </w:t>
      </w:r>
      <w:r w:rsidR="00CC68EC" w:rsidRPr="00923CB1">
        <w:t>ефект</w:t>
      </w:r>
      <w:r w:rsidR="006D7D45" w:rsidRPr="00923CB1">
        <w:t xml:space="preserve"> </w:t>
      </w:r>
      <w:r w:rsidR="00CC68EC" w:rsidRPr="00923CB1">
        <w:t xml:space="preserve">під назвою </w:t>
      </w:r>
      <w:r w:rsidR="006D7D45" w:rsidRPr="00923CB1">
        <w:rPr>
          <w:lang w:val="en-US"/>
        </w:rPr>
        <w:t>quad</w:t>
      </w:r>
      <w:r w:rsidR="006D7D45" w:rsidRPr="00771EB0">
        <w:rPr>
          <w:lang w:val="ru-RU"/>
        </w:rPr>
        <w:t xml:space="preserve"> </w:t>
      </w:r>
      <w:r w:rsidR="006D7D45" w:rsidRPr="00923CB1">
        <w:rPr>
          <w:lang w:val="en-US"/>
        </w:rPr>
        <w:t>overdraw</w:t>
      </w:r>
      <w:r w:rsidR="003C215A" w:rsidRPr="00771EB0">
        <w:rPr>
          <w:lang w:val="ru-RU"/>
        </w:rPr>
        <w:t xml:space="preserve">, </w:t>
      </w:r>
      <w:r w:rsidR="00CC68EC" w:rsidRPr="00923CB1">
        <w:t>який</w:t>
      </w:r>
      <w:r w:rsidR="003C215A" w:rsidRPr="00923CB1">
        <w:t xml:space="preserve"> зумовлен</w:t>
      </w:r>
      <w:r w:rsidR="00CC68EC" w:rsidRPr="00923CB1">
        <w:t>ий</w:t>
      </w:r>
      <w:r w:rsidR="003C215A" w:rsidRPr="00923CB1">
        <w:t xml:space="preserve"> апаратними особливостями графічного конвеєра</w:t>
      </w:r>
      <w:r w:rsidR="00242E1F" w:rsidRPr="00923CB1">
        <w:t xml:space="preserve"> </w:t>
      </w:r>
      <w:r w:rsidR="00242E1F" w:rsidRPr="00771EB0">
        <w:rPr>
          <w:lang w:val="ru-RU"/>
        </w:rPr>
        <w:t>[1]</w:t>
      </w:r>
      <w:r w:rsidR="006D7D45" w:rsidRPr="00771EB0">
        <w:rPr>
          <w:lang w:val="ru-RU"/>
        </w:rPr>
        <w:t>.</w:t>
      </w:r>
    </w:p>
    <w:p w:rsidR="00AF0E08" w:rsidRPr="00923CB1" w:rsidRDefault="00AF0E08" w:rsidP="00771EB0">
      <w:pPr>
        <w:pStyle w:val="a3"/>
        <w:widowControl/>
        <w:spacing w:line="310" w:lineRule="exact"/>
        <w:ind w:left="0" w:firstLine="567"/>
      </w:pPr>
    </w:p>
    <w:p w:rsidR="00AF0E08" w:rsidRPr="00923CB1" w:rsidRDefault="002A4A01" w:rsidP="00771EB0">
      <w:pPr>
        <w:pStyle w:val="1"/>
        <w:widowControl/>
        <w:spacing w:line="310" w:lineRule="exact"/>
        <w:ind w:left="0" w:firstLine="567"/>
        <w:jc w:val="both"/>
      </w:pPr>
      <w:r w:rsidRPr="00923CB1">
        <w:t>Постановка</w:t>
      </w:r>
      <w:r w:rsidRPr="00923CB1">
        <w:rPr>
          <w:spacing w:val="-4"/>
        </w:rPr>
        <w:t xml:space="preserve"> </w:t>
      </w:r>
      <w:r w:rsidRPr="00923CB1">
        <w:t>задачі</w:t>
      </w:r>
    </w:p>
    <w:p w:rsidR="00AF0E08" w:rsidRPr="00923CB1" w:rsidRDefault="00096E43" w:rsidP="00771EB0">
      <w:pPr>
        <w:pStyle w:val="a3"/>
        <w:widowControl/>
        <w:spacing w:line="310" w:lineRule="exact"/>
        <w:ind w:left="0" w:right="106" w:firstLine="567"/>
      </w:pPr>
      <w:r w:rsidRPr="00923CB1">
        <w:t xml:space="preserve">Метою роботи є підвищення швидкодії </w:t>
      </w:r>
      <w:bookmarkStart w:id="0" w:name="_Hlk150624123"/>
      <w:r w:rsidRPr="00923CB1">
        <w:t xml:space="preserve">програмних моделей освітлення тривимірних об'єктів в реальному часі </w:t>
      </w:r>
      <w:bookmarkEnd w:id="0"/>
      <w:r w:rsidR="002A4A01" w:rsidRPr="00923CB1">
        <w:t>шляхом</w:t>
      </w:r>
      <w:r w:rsidR="00F30293" w:rsidRPr="00923CB1">
        <w:t xml:space="preserve"> </w:t>
      </w:r>
      <w:r w:rsidR="005C2D93" w:rsidRPr="00923CB1">
        <w:t>їх</w:t>
      </w:r>
      <w:r w:rsidR="00F30293" w:rsidRPr="00923CB1">
        <w:t xml:space="preserve"> </w:t>
      </w:r>
      <w:r w:rsidR="00282201" w:rsidRPr="00923CB1">
        <w:t>оптимізації</w:t>
      </w:r>
      <w:r w:rsidR="007512A6" w:rsidRPr="00923CB1">
        <w:t xml:space="preserve">, зокрема </w:t>
      </w:r>
      <w:r w:rsidR="003B586E" w:rsidRPr="00923CB1">
        <w:t xml:space="preserve">використання відкладеного </w:t>
      </w:r>
      <w:proofErr w:type="spellStart"/>
      <w:r w:rsidR="003B586E" w:rsidRPr="00923CB1">
        <w:t>текстурування</w:t>
      </w:r>
      <w:proofErr w:type="spellEnd"/>
      <w:r w:rsidR="005C2D93" w:rsidRPr="00923CB1">
        <w:t xml:space="preserve"> для вирішення проблеми </w:t>
      </w:r>
      <w:r w:rsidR="005C2D93" w:rsidRPr="00923CB1">
        <w:rPr>
          <w:lang w:val="en-US"/>
        </w:rPr>
        <w:t>quad</w:t>
      </w:r>
      <w:r w:rsidR="005C2D93" w:rsidRPr="00771EB0">
        <w:t xml:space="preserve"> </w:t>
      </w:r>
      <w:r w:rsidR="005C2D93" w:rsidRPr="00923CB1">
        <w:rPr>
          <w:lang w:val="en-US"/>
        </w:rPr>
        <w:t>overdraw</w:t>
      </w:r>
      <w:r w:rsidR="005C2D93" w:rsidRPr="00923CB1">
        <w:t>.</w:t>
      </w:r>
      <w:r w:rsidR="00242E1F" w:rsidRPr="00923CB1">
        <w:t xml:space="preserve"> </w:t>
      </w:r>
      <w:r w:rsidR="002A4A01" w:rsidRPr="00923CB1">
        <w:t>Задачею</w:t>
      </w:r>
      <w:r w:rsidR="003C215A" w:rsidRPr="00923CB1">
        <w:rPr>
          <w:spacing w:val="1"/>
        </w:rPr>
        <w:t xml:space="preserve"> </w:t>
      </w:r>
      <w:r w:rsidR="002A4A01" w:rsidRPr="00923CB1">
        <w:t>є</w:t>
      </w:r>
      <w:r w:rsidR="002A4A01" w:rsidRPr="00923CB1">
        <w:rPr>
          <w:spacing w:val="1"/>
        </w:rPr>
        <w:t xml:space="preserve"> </w:t>
      </w:r>
      <w:r w:rsidR="005027D0" w:rsidRPr="00923CB1">
        <w:t>створення</w:t>
      </w:r>
      <w:r w:rsidR="00793761" w:rsidRPr="00923CB1">
        <w:t xml:space="preserve"> ефективної </w:t>
      </w:r>
      <w:r w:rsidRPr="00923CB1">
        <w:t>програмної моделі освітлення тривимірних об'єктів в реальному часі</w:t>
      </w:r>
      <w:r w:rsidR="002A4A01" w:rsidRPr="00923CB1">
        <w:t>.</w:t>
      </w:r>
    </w:p>
    <w:p w:rsidR="00AF0E08" w:rsidRPr="00923CB1" w:rsidRDefault="002A4A01" w:rsidP="00771EB0">
      <w:pPr>
        <w:pStyle w:val="1"/>
        <w:widowControl/>
        <w:spacing w:line="310" w:lineRule="exact"/>
        <w:ind w:left="0" w:firstLine="567"/>
      </w:pPr>
      <w:r w:rsidRPr="00923CB1">
        <w:t>Термінологія</w:t>
      </w:r>
    </w:p>
    <w:p w:rsidR="00AF0E08" w:rsidRPr="00923CB1" w:rsidRDefault="0025147E" w:rsidP="00771EB0">
      <w:pPr>
        <w:pStyle w:val="a3"/>
        <w:widowControl/>
        <w:tabs>
          <w:tab w:val="left" w:pos="2798"/>
          <w:tab w:val="left" w:pos="4312"/>
          <w:tab w:val="left" w:pos="7839"/>
        </w:tabs>
        <w:spacing w:line="310" w:lineRule="exact"/>
        <w:ind w:left="0" w:right="107" w:firstLine="567"/>
      </w:pPr>
      <w:proofErr w:type="spellStart"/>
      <w:r w:rsidRPr="00923CB1">
        <w:rPr>
          <w:i/>
        </w:rPr>
        <w:t>Quad</w:t>
      </w:r>
      <w:proofErr w:type="spellEnd"/>
      <w:r w:rsidRPr="00923CB1">
        <w:rPr>
          <w:i/>
        </w:rPr>
        <w:t xml:space="preserve"> </w:t>
      </w:r>
      <w:proofErr w:type="spellStart"/>
      <w:r w:rsidRPr="00923CB1">
        <w:rPr>
          <w:i/>
        </w:rPr>
        <w:t>Overdraw</w:t>
      </w:r>
      <w:proofErr w:type="spellEnd"/>
      <w:r w:rsidRPr="00923CB1">
        <w:rPr>
          <w:i/>
        </w:rPr>
        <w:t xml:space="preserve"> </w:t>
      </w:r>
      <w:r w:rsidR="002A4A01" w:rsidRPr="00923CB1">
        <w:rPr>
          <w:i/>
        </w:rPr>
        <w:t>–</w:t>
      </w:r>
      <w:r w:rsidR="009A3EDD" w:rsidRPr="00923CB1">
        <w:t xml:space="preserve"> </w:t>
      </w:r>
      <w:r w:rsidR="009648A8" w:rsidRPr="00923CB1">
        <w:t>процес затінення апаратним</w:t>
      </w:r>
      <w:r w:rsidR="00BF4A0C" w:rsidRPr="00923CB1">
        <w:t>и</w:t>
      </w:r>
      <w:r w:rsidR="009648A8" w:rsidRPr="00923CB1">
        <w:t xml:space="preserve"> </w:t>
      </w:r>
      <w:r w:rsidR="00BF4A0C" w:rsidRPr="00923CB1">
        <w:t>засобами</w:t>
      </w:r>
      <w:r w:rsidR="009648A8" w:rsidRPr="00923CB1">
        <w:t xml:space="preserve"> квадратів 2х2</w:t>
      </w:r>
      <w:r w:rsidR="003B586E" w:rsidRPr="00923CB1">
        <w:t>,</w:t>
      </w:r>
      <w:r w:rsidR="009648A8" w:rsidRPr="00923CB1">
        <w:t xml:space="preserve"> що необхідно </w:t>
      </w:r>
      <w:r w:rsidR="00267B58" w:rsidRPr="00923CB1">
        <w:t>для</w:t>
      </w:r>
      <w:r w:rsidR="003B586E" w:rsidRPr="00923CB1">
        <w:t xml:space="preserve"> </w:t>
      </w:r>
      <w:r w:rsidR="00EB6530" w:rsidRPr="00923CB1">
        <w:t>автоматичн</w:t>
      </w:r>
      <w:r w:rsidR="009648A8" w:rsidRPr="00923CB1">
        <w:t>о</w:t>
      </w:r>
      <w:r w:rsidR="00267B58" w:rsidRPr="00923CB1">
        <w:t>го</w:t>
      </w:r>
      <w:r w:rsidR="00EB6530" w:rsidRPr="00923CB1">
        <w:t xml:space="preserve"> обчисл</w:t>
      </w:r>
      <w:r w:rsidR="00267B58" w:rsidRPr="00923CB1">
        <w:t>ення</w:t>
      </w:r>
      <w:r w:rsidR="00EB6530" w:rsidRPr="00923CB1">
        <w:t xml:space="preserve"> похідн</w:t>
      </w:r>
      <w:r w:rsidR="009648A8" w:rsidRPr="00923CB1">
        <w:t>их</w:t>
      </w:r>
      <w:r w:rsidR="00EB6530" w:rsidRPr="00923CB1">
        <w:t xml:space="preserve"> </w:t>
      </w:r>
      <w:r w:rsidR="009648A8" w:rsidRPr="00923CB1">
        <w:t xml:space="preserve">для вибору </w:t>
      </w:r>
      <w:r w:rsidR="00EB6530" w:rsidRPr="00923CB1">
        <w:t>правильн</w:t>
      </w:r>
      <w:r w:rsidR="009648A8" w:rsidRPr="00923CB1">
        <w:t>их</w:t>
      </w:r>
      <w:r w:rsidR="00EB6530" w:rsidRPr="00923CB1">
        <w:t xml:space="preserve"> MIP-карт та </w:t>
      </w:r>
      <w:r w:rsidR="009648A8" w:rsidRPr="00923CB1">
        <w:t>коректного</w:t>
      </w:r>
      <w:r w:rsidR="00EB6530" w:rsidRPr="00923CB1">
        <w:t xml:space="preserve"> фільтрув</w:t>
      </w:r>
      <w:r w:rsidR="009648A8" w:rsidRPr="00923CB1">
        <w:t>ання</w:t>
      </w:r>
      <w:r w:rsidR="00F27381" w:rsidRPr="00923CB1">
        <w:t xml:space="preserve"> текстур під час їх вибірки</w:t>
      </w:r>
      <w:r w:rsidR="00EB6530" w:rsidRPr="00923CB1">
        <w:t>.</w:t>
      </w:r>
    </w:p>
    <w:p w:rsidR="00AF0E08" w:rsidRPr="00923CB1" w:rsidRDefault="00C44A03" w:rsidP="00771EB0">
      <w:pPr>
        <w:pStyle w:val="a3"/>
        <w:widowControl/>
        <w:spacing w:line="310" w:lineRule="exact"/>
        <w:ind w:left="0" w:right="107" w:firstLine="567"/>
      </w:pPr>
      <w:r w:rsidRPr="00923CB1">
        <w:rPr>
          <w:i/>
          <w:lang w:val="en-US"/>
        </w:rPr>
        <w:t>G</w:t>
      </w:r>
      <w:proofErr w:type="spellStart"/>
      <w:r w:rsidRPr="00923CB1">
        <w:rPr>
          <w:i/>
        </w:rPr>
        <w:t>raphical</w:t>
      </w:r>
      <w:proofErr w:type="spellEnd"/>
      <w:r w:rsidRPr="00923CB1">
        <w:rPr>
          <w:i/>
        </w:rPr>
        <w:t xml:space="preserve"> </w:t>
      </w:r>
      <w:proofErr w:type="spellStart"/>
      <w:r w:rsidRPr="00923CB1">
        <w:rPr>
          <w:i/>
        </w:rPr>
        <w:t>pipeline</w:t>
      </w:r>
      <w:proofErr w:type="spellEnd"/>
      <w:r w:rsidRPr="00923CB1">
        <w:rPr>
          <w:i/>
        </w:rPr>
        <w:t xml:space="preserve"> </w:t>
      </w:r>
      <w:r w:rsidR="002A4A01" w:rsidRPr="00923CB1">
        <w:t xml:space="preserve">– </w:t>
      </w:r>
      <w:r w:rsidR="00CF4994" w:rsidRPr="00923CB1">
        <w:t xml:space="preserve">послідовність етапів обробки графічних даних </w:t>
      </w:r>
      <w:r w:rsidRPr="00923CB1">
        <w:t xml:space="preserve">для </w:t>
      </w:r>
      <w:r w:rsidR="00611C3E" w:rsidRPr="00923CB1">
        <w:t>відтворення</w:t>
      </w:r>
      <w:r w:rsidRPr="00923CB1">
        <w:t xml:space="preserve"> остаточного зображення на екрані комп’ютера</w:t>
      </w:r>
      <w:r w:rsidR="00F27381" w:rsidRPr="00923CB1">
        <w:t>, в тому числі і п</w:t>
      </w:r>
      <w:r w:rsidRPr="00923CB1">
        <w:t>еретворення даних 3D-сцени в 2D-зображення</w:t>
      </w:r>
      <w:r w:rsidR="00F27381" w:rsidRPr="00923CB1">
        <w:t>, що</w:t>
      </w:r>
      <w:r w:rsidRPr="00923CB1">
        <w:t xml:space="preserve"> відіграє фундаментальну роль у комп’ютерній графіці</w:t>
      </w:r>
      <w:r w:rsidR="002A4A01" w:rsidRPr="00923CB1">
        <w:t>.</w:t>
      </w:r>
    </w:p>
    <w:p w:rsidR="00AF0E08" w:rsidRPr="00923CB1" w:rsidRDefault="00C44A03" w:rsidP="00771EB0">
      <w:pPr>
        <w:pStyle w:val="a3"/>
        <w:widowControl/>
        <w:spacing w:line="310" w:lineRule="exact"/>
        <w:ind w:left="0" w:right="110" w:firstLine="567"/>
      </w:pPr>
      <w:r w:rsidRPr="00923CB1">
        <w:rPr>
          <w:i/>
          <w:lang w:val="en-US"/>
        </w:rPr>
        <w:t>C</w:t>
      </w:r>
      <w:proofErr w:type="spellStart"/>
      <w:r w:rsidRPr="00923CB1">
        <w:rPr>
          <w:i/>
        </w:rPr>
        <w:t>ompute</w:t>
      </w:r>
      <w:proofErr w:type="spellEnd"/>
      <w:r w:rsidRPr="00923CB1">
        <w:rPr>
          <w:i/>
        </w:rPr>
        <w:t xml:space="preserve"> </w:t>
      </w:r>
      <w:proofErr w:type="spellStart"/>
      <w:r w:rsidRPr="00923CB1">
        <w:rPr>
          <w:i/>
        </w:rPr>
        <w:t>pipeline</w:t>
      </w:r>
      <w:proofErr w:type="spellEnd"/>
      <w:r w:rsidR="002A4A01" w:rsidRPr="00923CB1">
        <w:rPr>
          <w:i/>
          <w:spacing w:val="1"/>
        </w:rPr>
        <w:t xml:space="preserve"> </w:t>
      </w:r>
      <w:r w:rsidR="002A4A01" w:rsidRPr="00923CB1">
        <w:rPr>
          <w:i/>
        </w:rPr>
        <w:t>–</w:t>
      </w:r>
      <w:r w:rsidR="002A4A01" w:rsidRPr="00923CB1">
        <w:rPr>
          <w:i/>
          <w:spacing w:val="1"/>
        </w:rPr>
        <w:t xml:space="preserve"> </w:t>
      </w:r>
      <w:r w:rsidR="0032626B" w:rsidRPr="00923CB1">
        <w:t>послідовність етапів і процесів графічного процесора для виконання обчислень загального призначення</w:t>
      </w:r>
      <w:r w:rsidRPr="00923CB1">
        <w:t xml:space="preserve">, </w:t>
      </w:r>
      <w:r w:rsidR="00F27381" w:rsidRPr="00771EB0">
        <w:t>що</w:t>
      </w:r>
      <w:r w:rsidR="00F27381" w:rsidRPr="00923CB1">
        <w:t xml:space="preserve"> зосереджені </w:t>
      </w:r>
      <w:r w:rsidRPr="00923CB1">
        <w:t>на виконанні паралельних обчислювальних завдань</w:t>
      </w:r>
      <w:r w:rsidR="002A4A01" w:rsidRPr="00923CB1">
        <w:t>.</w:t>
      </w:r>
    </w:p>
    <w:p w:rsidR="00E26750" w:rsidRPr="00923CB1" w:rsidRDefault="00E26750" w:rsidP="00771EB0">
      <w:pPr>
        <w:pStyle w:val="a3"/>
        <w:widowControl/>
        <w:spacing w:line="310" w:lineRule="exact"/>
        <w:ind w:left="0" w:right="110" w:firstLine="567"/>
      </w:pPr>
    </w:p>
    <w:p w:rsidR="00AF0E08" w:rsidRPr="00923CB1" w:rsidRDefault="002A4A01" w:rsidP="00771EB0">
      <w:pPr>
        <w:pStyle w:val="1"/>
        <w:widowControl/>
        <w:spacing w:line="310" w:lineRule="exact"/>
        <w:ind w:left="0" w:firstLine="567"/>
      </w:pPr>
      <w:r w:rsidRPr="00923CB1">
        <w:t>Опис</w:t>
      </w:r>
      <w:r w:rsidRPr="00923CB1">
        <w:rPr>
          <w:spacing w:val="-2"/>
        </w:rPr>
        <w:t xml:space="preserve"> </w:t>
      </w:r>
      <w:r w:rsidR="00D11330" w:rsidRPr="00923CB1">
        <w:t>способу</w:t>
      </w:r>
    </w:p>
    <w:p w:rsidR="00165B6A" w:rsidRPr="00923CB1" w:rsidRDefault="00051DFA" w:rsidP="00771EB0">
      <w:pPr>
        <w:pStyle w:val="a3"/>
        <w:widowControl/>
        <w:spacing w:line="310" w:lineRule="exact"/>
        <w:ind w:left="0" w:right="103" w:firstLine="567"/>
        <w:rPr>
          <w:iCs/>
        </w:rPr>
      </w:pPr>
      <w:r w:rsidRPr="00923CB1">
        <w:rPr>
          <w:iCs/>
        </w:rPr>
        <w:t xml:space="preserve">Для вирішення проблеми </w:t>
      </w:r>
      <w:proofErr w:type="spellStart"/>
      <w:r w:rsidRPr="00923CB1">
        <w:rPr>
          <w:iCs/>
        </w:rPr>
        <w:t>quad</w:t>
      </w:r>
      <w:proofErr w:type="spellEnd"/>
      <w:r w:rsidRPr="00923CB1">
        <w:rPr>
          <w:iCs/>
        </w:rPr>
        <w:t xml:space="preserve"> </w:t>
      </w:r>
      <w:proofErr w:type="spellStart"/>
      <w:r w:rsidRPr="00923CB1">
        <w:rPr>
          <w:iCs/>
        </w:rPr>
        <w:t>overdraw</w:t>
      </w:r>
      <w:proofErr w:type="spellEnd"/>
      <w:r w:rsidRPr="00923CB1">
        <w:rPr>
          <w:iCs/>
        </w:rPr>
        <w:t xml:space="preserve"> пропонується</w:t>
      </w:r>
      <w:r w:rsidRPr="00923CB1">
        <w:rPr>
          <w:i/>
        </w:rPr>
        <w:t xml:space="preserve"> </w:t>
      </w:r>
      <w:r w:rsidRPr="00923CB1">
        <w:rPr>
          <w:iCs/>
        </w:rPr>
        <w:t>використання</w:t>
      </w:r>
      <w:r w:rsidRPr="00923CB1">
        <w:rPr>
          <w:i/>
        </w:rPr>
        <w:t xml:space="preserve"> </w:t>
      </w:r>
      <w:r w:rsidRPr="00923CB1">
        <w:rPr>
          <w:iCs/>
        </w:rPr>
        <w:t xml:space="preserve">відкладеного </w:t>
      </w:r>
      <w:proofErr w:type="spellStart"/>
      <w:r w:rsidRPr="00923CB1">
        <w:rPr>
          <w:iCs/>
        </w:rPr>
        <w:t>текстурування</w:t>
      </w:r>
      <w:proofErr w:type="spellEnd"/>
      <w:r w:rsidR="00E26750" w:rsidRPr="00923CB1">
        <w:rPr>
          <w:iCs/>
        </w:rPr>
        <w:t>.</w:t>
      </w:r>
      <w:r w:rsidRPr="00923CB1">
        <w:rPr>
          <w:iCs/>
        </w:rPr>
        <w:t xml:space="preserve"> </w:t>
      </w:r>
      <w:r w:rsidR="00E26750" w:rsidRPr="00923CB1">
        <w:rPr>
          <w:iCs/>
        </w:rPr>
        <w:t>О</w:t>
      </w:r>
      <w:r w:rsidRPr="00923CB1">
        <w:rPr>
          <w:iCs/>
        </w:rPr>
        <w:t xml:space="preserve">сновною ідеєю </w:t>
      </w:r>
      <w:r w:rsidR="00E26750" w:rsidRPr="00923CB1">
        <w:rPr>
          <w:iCs/>
        </w:rPr>
        <w:t xml:space="preserve">відкладеного </w:t>
      </w:r>
      <w:proofErr w:type="spellStart"/>
      <w:r w:rsidR="00E26750" w:rsidRPr="00923CB1">
        <w:rPr>
          <w:iCs/>
        </w:rPr>
        <w:t>текстурування</w:t>
      </w:r>
      <w:proofErr w:type="spellEnd"/>
      <w:r w:rsidR="00E26750" w:rsidRPr="00923CB1">
        <w:rPr>
          <w:iCs/>
        </w:rPr>
        <w:t xml:space="preserve"> </w:t>
      </w:r>
      <w:r w:rsidRPr="00923CB1">
        <w:rPr>
          <w:iCs/>
        </w:rPr>
        <w:t xml:space="preserve">є застосування обчислювальних </w:t>
      </w:r>
      <w:proofErr w:type="spellStart"/>
      <w:r w:rsidRPr="00923CB1">
        <w:rPr>
          <w:iCs/>
        </w:rPr>
        <w:t>шейдерів</w:t>
      </w:r>
      <w:proofErr w:type="spellEnd"/>
      <w:r w:rsidRPr="00923CB1">
        <w:rPr>
          <w:iCs/>
        </w:rPr>
        <w:t xml:space="preserve"> у зв’язці з буфером видимості [</w:t>
      </w:r>
      <w:r w:rsidR="00242E1F" w:rsidRPr="00923CB1">
        <w:rPr>
          <w:iCs/>
        </w:rPr>
        <w:t>2</w:t>
      </w:r>
      <w:r w:rsidRPr="00923CB1">
        <w:rPr>
          <w:iCs/>
        </w:rPr>
        <w:t>]</w:t>
      </w:r>
      <w:r w:rsidR="00E26750" w:rsidRPr="00923CB1">
        <w:rPr>
          <w:iCs/>
        </w:rPr>
        <w:t xml:space="preserve">, що </w:t>
      </w:r>
      <w:r w:rsidRPr="00923CB1">
        <w:rPr>
          <w:iCs/>
        </w:rPr>
        <w:t>дозвол</w:t>
      </w:r>
      <w:r w:rsidR="00F27381" w:rsidRPr="00923CB1">
        <w:rPr>
          <w:iCs/>
        </w:rPr>
        <w:t>яє краще контролювати</w:t>
      </w:r>
      <w:r w:rsidRPr="00923CB1">
        <w:rPr>
          <w:iCs/>
        </w:rPr>
        <w:t xml:space="preserve"> на яких саме </w:t>
      </w:r>
      <w:proofErr w:type="spellStart"/>
      <w:r w:rsidRPr="00923CB1">
        <w:rPr>
          <w:iCs/>
        </w:rPr>
        <w:t>пікселях</w:t>
      </w:r>
      <w:proofErr w:type="spellEnd"/>
      <w:r w:rsidRPr="00923CB1">
        <w:rPr>
          <w:iCs/>
        </w:rPr>
        <w:t xml:space="preserve"> виконується </w:t>
      </w:r>
      <w:proofErr w:type="spellStart"/>
      <w:r w:rsidRPr="00923CB1">
        <w:rPr>
          <w:iCs/>
        </w:rPr>
        <w:t>шейдер</w:t>
      </w:r>
      <w:proofErr w:type="spellEnd"/>
      <w:r w:rsidRPr="00923CB1">
        <w:rPr>
          <w:iCs/>
        </w:rPr>
        <w:t>.</w:t>
      </w:r>
    </w:p>
    <w:p w:rsidR="00051DFA" w:rsidRPr="00923CB1" w:rsidRDefault="00051DFA" w:rsidP="00771EB0">
      <w:pPr>
        <w:pStyle w:val="a3"/>
        <w:widowControl/>
        <w:spacing w:line="310" w:lineRule="exact"/>
        <w:ind w:left="0" w:right="103" w:firstLine="567"/>
        <w:rPr>
          <w:iCs/>
        </w:rPr>
      </w:pPr>
      <w:r w:rsidRPr="00923CB1">
        <w:rPr>
          <w:iCs/>
        </w:rPr>
        <w:t xml:space="preserve">Реалізація відкладеного </w:t>
      </w:r>
      <w:proofErr w:type="spellStart"/>
      <w:r w:rsidRPr="00923CB1">
        <w:rPr>
          <w:iCs/>
        </w:rPr>
        <w:t>текстурування</w:t>
      </w:r>
      <w:proofErr w:type="spellEnd"/>
      <w:r w:rsidRPr="00923CB1">
        <w:rPr>
          <w:iCs/>
        </w:rPr>
        <w:t xml:space="preserve"> передбачає вирішення наступних задач:</w:t>
      </w:r>
    </w:p>
    <w:p w:rsidR="00051DFA" w:rsidRPr="00923CB1" w:rsidRDefault="00051DFA" w:rsidP="00771EB0">
      <w:pPr>
        <w:pStyle w:val="a3"/>
        <w:widowControl/>
        <w:spacing w:line="310" w:lineRule="exact"/>
        <w:ind w:left="0" w:right="103" w:firstLine="567"/>
        <w:rPr>
          <w:iCs/>
        </w:rPr>
      </w:pPr>
      <w:r w:rsidRPr="00923CB1">
        <w:rPr>
          <w:iCs/>
        </w:rPr>
        <w:t>–</w:t>
      </w:r>
      <w:r w:rsidRPr="00923CB1">
        <w:rPr>
          <w:iCs/>
        </w:rPr>
        <w:tab/>
      </w:r>
      <w:r w:rsidR="00F27381" w:rsidRPr="00923CB1">
        <w:rPr>
          <w:iCs/>
        </w:rPr>
        <w:t xml:space="preserve"> </w:t>
      </w:r>
      <w:r w:rsidRPr="00923CB1">
        <w:rPr>
          <w:iCs/>
        </w:rPr>
        <w:t xml:space="preserve">модифікація класичного способу </w:t>
      </w:r>
      <w:proofErr w:type="spellStart"/>
      <w:r w:rsidR="00F27381" w:rsidRPr="00923CB1">
        <w:rPr>
          <w:iCs/>
        </w:rPr>
        <w:t>рендерингу</w:t>
      </w:r>
      <w:proofErr w:type="spellEnd"/>
      <w:r w:rsidRPr="00923CB1">
        <w:rPr>
          <w:iCs/>
        </w:rPr>
        <w:t xml:space="preserve"> сцени;</w:t>
      </w:r>
    </w:p>
    <w:p w:rsidR="00051DFA" w:rsidRPr="00923CB1" w:rsidRDefault="00051DFA" w:rsidP="00771EB0">
      <w:pPr>
        <w:pStyle w:val="a3"/>
        <w:widowControl/>
        <w:spacing w:line="310" w:lineRule="exact"/>
        <w:ind w:left="0" w:right="103" w:firstLine="567"/>
        <w:rPr>
          <w:iCs/>
        </w:rPr>
      </w:pPr>
      <w:r w:rsidRPr="00923CB1">
        <w:rPr>
          <w:iCs/>
        </w:rPr>
        <w:t>–</w:t>
      </w:r>
      <w:r w:rsidRPr="00923CB1">
        <w:rPr>
          <w:iCs/>
        </w:rPr>
        <w:tab/>
      </w:r>
      <w:r w:rsidR="00F27381" w:rsidRPr="00923CB1">
        <w:rPr>
          <w:iCs/>
        </w:rPr>
        <w:t xml:space="preserve"> </w:t>
      </w:r>
      <w:r w:rsidRPr="00923CB1">
        <w:rPr>
          <w:iCs/>
        </w:rPr>
        <w:t>заповнення буфера видимості;</w:t>
      </w:r>
    </w:p>
    <w:p w:rsidR="00051DFA" w:rsidRPr="00923CB1" w:rsidRDefault="00051DFA" w:rsidP="00771EB0">
      <w:pPr>
        <w:pStyle w:val="a3"/>
        <w:widowControl/>
        <w:spacing w:line="310" w:lineRule="exact"/>
        <w:ind w:left="0" w:right="103" w:firstLine="567"/>
        <w:rPr>
          <w:iCs/>
        </w:rPr>
      </w:pPr>
      <w:r w:rsidRPr="00923CB1">
        <w:rPr>
          <w:iCs/>
        </w:rPr>
        <w:lastRenderedPageBreak/>
        <w:t>–</w:t>
      </w:r>
      <w:r w:rsidRPr="00923CB1">
        <w:rPr>
          <w:iCs/>
        </w:rPr>
        <w:tab/>
      </w:r>
      <w:r w:rsidR="00F27381" w:rsidRPr="00923CB1">
        <w:rPr>
          <w:iCs/>
        </w:rPr>
        <w:t xml:space="preserve"> </w:t>
      </w:r>
      <w:r w:rsidRPr="00923CB1">
        <w:rPr>
          <w:iCs/>
        </w:rPr>
        <w:t>визначення ефективного алгоритму вибору пікселів для затінювання;</w:t>
      </w:r>
    </w:p>
    <w:p w:rsidR="00833841" w:rsidRPr="00923CB1" w:rsidRDefault="00051DFA" w:rsidP="00771EB0">
      <w:pPr>
        <w:pStyle w:val="a3"/>
        <w:widowControl/>
        <w:spacing w:line="310" w:lineRule="exact"/>
        <w:ind w:left="0" w:right="103" w:firstLine="567"/>
        <w:rPr>
          <w:i/>
        </w:rPr>
      </w:pPr>
      <w:r w:rsidRPr="00923CB1">
        <w:rPr>
          <w:iCs/>
        </w:rPr>
        <w:t>–</w:t>
      </w:r>
      <w:r w:rsidRPr="00923CB1">
        <w:rPr>
          <w:iCs/>
        </w:rPr>
        <w:tab/>
      </w:r>
      <w:r w:rsidR="00F27381" w:rsidRPr="00923CB1">
        <w:rPr>
          <w:iCs/>
        </w:rPr>
        <w:t xml:space="preserve"> </w:t>
      </w:r>
      <w:r w:rsidRPr="00923CB1">
        <w:rPr>
          <w:iCs/>
        </w:rPr>
        <w:t xml:space="preserve">програмна реалізація </w:t>
      </w:r>
      <w:r w:rsidR="00165B6A" w:rsidRPr="00923CB1">
        <w:rPr>
          <w:iCs/>
        </w:rPr>
        <w:t>окремих</w:t>
      </w:r>
      <w:r w:rsidRPr="00923CB1">
        <w:rPr>
          <w:iCs/>
        </w:rPr>
        <w:t xml:space="preserve"> апаратних функцій</w:t>
      </w:r>
      <w:r w:rsidRPr="00923CB1">
        <w:rPr>
          <w:i/>
        </w:rPr>
        <w:t>.</w:t>
      </w:r>
    </w:p>
    <w:p w:rsidR="00833841" w:rsidRPr="00771EB0" w:rsidRDefault="00833841" w:rsidP="00771EB0">
      <w:pPr>
        <w:pStyle w:val="a3"/>
        <w:widowControl/>
        <w:spacing w:line="310" w:lineRule="exact"/>
        <w:ind w:left="0" w:right="103" w:firstLine="567"/>
        <w:rPr>
          <w:i/>
          <w:lang w:val="ru-RU"/>
        </w:rPr>
      </w:pPr>
    </w:p>
    <w:p w:rsidR="00AF0E08" w:rsidRPr="00923CB1" w:rsidRDefault="00833841" w:rsidP="00771EB0">
      <w:pPr>
        <w:pStyle w:val="1"/>
        <w:widowControl/>
        <w:spacing w:line="310" w:lineRule="exact"/>
        <w:ind w:left="0" w:right="262" w:firstLine="567"/>
        <w:jc w:val="both"/>
      </w:pPr>
      <w:r w:rsidRPr="00923CB1">
        <w:t>Буфер видимості</w:t>
      </w:r>
    </w:p>
    <w:p w:rsidR="00ED24FE" w:rsidRPr="00923CB1" w:rsidRDefault="00833841" w:rsidP="00771EB0">
      <w:pPr>
        <w:pStyle w:val="a3"/>
        <w:widowControl/>
        <w:spacing w:line="310" w:lineRule="exact"/>
        <w:ind w:left="0" w:right="106" w:firstLine="567"/>
      </w:pPr>
      <w:r w:rsidRPr="00923CB1">
        <w:t xml:space="preserve">Основна ідея полягає в тому, що перед </w:t>
      </w:r>
      <w:proofErr w:type="spellStart"/>
      <w:r w:rsidRPr="00923CB1">
        <w:t>рендерингом</w:t>
      </w:r>
      <w:proofErr w:type="spellEnd"/>
      <w:r w:rsidRPr="00923CB1">
        <w:t xml:space="preserve"> будь-якої непрозорої геометрії </w:t>
      </w:r>
      <w:r w:rsidR="00C45330" w:rsidRPr="00923CB1">
        <w:t xml:space="preserve">виконується попереднє проходження </w:t>
      </w:r>
      <w:r w:rsidR="000D04B6" w:rsidRPr="00923CB1">
        <w:t xml:space="preserve">по </w:t>
      </w:r>
      <w:r w:rsidR="00C45330" w:rsidRPr="00923CB1">
        <w:t>сцен</w:t>
      </w:r>
      <w:r w:rsidR="000D04B6" w:rsidRPr="00923CB1">
        <w:t>і</w:t>
      </w:r>
      <w:r w:rsidR="00C45330" w:rsidRPr="00923CB1">
        <w:t xml:space="preserve"> для створення буфера видимості</w:t>
      </w:r>
      <w:r w:rsidRPr="00923CB1">
        <w:t xml:space="preserve">. Це дуже схоже на стандартний прохід глибини, за винятком того, що </w:t>
      </w:r>
      <w:r w:rsidR="00C45330" w:rsidRPr="00923CB1">
        <w:t>для кожного примітива в додаткову структуру записуються унікальні ідентифікатори.</w:t>
      </w:r>
      <w:r w:rsidRPr="00923CB1">
        <w:t xml:space="preserve"> </w:t>
      </w:r>
      <w:r w:rsidR="005027D0" w:rsidRPr="00923CB1">
        <w:t>Як результат</w:t>
      </w:r>
      <w:r w:rsidR="00F27381" w:rsidRPr="00923CB1">
        <w:t xml:space="preserve"> –</w:t>
      </w:r>
      <w:r w:rsidR="005027D0" w:rsidRPr="00923CB1">
        <w:t xml:space="preserve"> </w:t>
      </w:r>
      <w:r w:rsidRPr="00923CB1">
        <w:t xml:space="preserve">буфер видимості міститиме ідентифікатор примітива найближчого до віртуальної камери трикутника для кожного пікселя. </w:t>
      </w:r>
      <w:r w:rsidR="00ED7826" w:rsidRPr="00923CB1">
        <w:t>З'являється можливість аналізу буфера і використання ідентифікаторів</w:t>
      </w:r>
      <w:r w:rsidRPr="00923CB1">
        <w:t xml:space="preserve"> </w:t>
      </w:r>
      <w:r w:rsidR="00F27381" w:rsidRPr="00923CB1">
        <w:t>примітивів</w:t>
      </w:r>
      <w:r w:rsidRPr="00923CB1">
        <w:t xml:space="preserve"> для затінення пікселів.</w:t>
      </w:r>
    </w:p>
    <w:p w:rsidR="00833841" w:rsidRPr="00923CB1" w:rsidRDefault="00833841" w:rsidP="00771EB0">
      <w:pPr>
        <w:pStyle w:val="a3"/>
        <w:widowControl/>
        <w:spacing w:line="310" w:lineRule="exact"/>
        <w:ind w:left="0" w:right="106" w:firstLine="567"/>
      </w:pPr>
    </w:p>
    <w:p w:rsidR="00AF0E08" w:rsidRPr="00771EB0" w:rsidRDefault="008A0D7D" w:rsidP="00771EB0">
      <w:pPr>
        <w:pStyle w:val="1"/>
        <w:widowControl/>
        <w:spacing w:line="310" w:lineRule="exact"/>
        <w:ind w:left="0" w:firstLine="567"/>
        <w:rPr>
          <w:lang w:val="ru-RU"/>
        </w:rPr>
      </w:pPr>
      <w:r w:rsidRPr="00923CB1">
        <w:t xml:space="preserve">Алгоритм вибору пікселів для затінення на обчислювальному конвеєрі </w:t>
      </w:r>
    </w:p>
    <w:p w:rsidR="00AF0E08" w:rsidRPr="00923CB1" w:rsidRDefault="00EB7F0E" w:rsidP="00771EB0">
      <w:pPr>
        <w:pStyle w:val="a3"/>
        <w:widowControl/>
        <w:spacing w:line="310" w:lineRule="exact"/>
        <w:ind w:left="0" w:firstLine="567"/>
      </w:pPr>
      <w:r w:rsidRPr="00923CB1">
        <w:t xml:space="preserve">Основна ідея </w:t>
      </w:r>
      <w:r w:rsidR="00411323" w:rsidRPr="00923CB1">
        <w:t xml:space="preserve">алгоритму </w:t>
      </w:r>
      <w:r w:rsidRPr="00923CB1">
        <w:t xml:space="preserve">полягає </w:t>
      </w:r>
      <w:r w:rsidR="00310D5A" w:rsidRPr="00923CB1">
        <w:t xml:space="preserve">у </w:t>
      </w:r>
      <w:r w:rsidR="003373B3" w:rsidRPr="00923CB1">
        <w:t>використанні великих</w:t>
      </w:r>
      <w:r w:rsidR="001061FB" w:rsidRPr="00923CB1">
        <w:rPr>
          <w:rStyle w:val="ac"/>
        </w:rPr>
        <w:t xml:space="preserve"> </w:t>
      </w:r>
      <w:r w:rsidR="003373B3" w:rsidRPr="00923CB1">
        <w:t xml:space="preserve">плиток </w:t>
      </w:r>
      <w:r w:rsidRPr="00923CB1">
        <w:t>128x128</w:t>
      </w:r>
      <w:r w:rsidR="003373B3" w:rsidRPr="00771EB0">
        <w:rPr>
          <w:lang w:val="ru-RU"/>
        </w:rPr>
        <w:t xml:space="preserve"> </w:t>
      </w:r>
      <w:proofErr w:type="spellStart"/>
      <w:r w:rsidR="003373B3" w:rsidRPr="00923CB1">
        <w:t>пікселів</w:t>
      </w:r>
      <w:proofErr w:type="spellEnd"/>
      <w:r w:rsidRPr="00923CB1">
        <w:t xml:space="preserve">. У плитці визначаємо пікселі, які використовують </w:t>
      </w:r>
      <w:r w:rsidR="00310D5A" w:rsidRPr="00923CB1">
        <w:t xml:space="preserve">один </w:t>
      </w:r>
      <w:r w:rsidR="003F6EFD" w:rsidRPr="00923CB1">
        <w:t>й</w:t>
      </w:r>
      <w:r w:rsidR="00310D5A" w:rsidRPr="00923CB1">
        <w:t xml:space="preserve"> </w:t>
      </w:r>
      <w:r w:rsidRPr="00923CB1">
        <w:t xml:space="preserve">той самий </w:t>
      </w:r>
      <w:proofErr w:type="spellStart"/>
      <w:r w:rsidRPr="00923CB1">
        <w:t>шейдер</w:t>
      </w:r>
      <w:proofErr w:type="spellEnd"/>
      <w:r w:rsidRPr="00923CB1">
        <w:t xml:space="preserve">, але не обов’язково однакові константи та текстури. Це означає, що вони можуть надходити з різних </w:t>
      </w:r>
      <w:proofErr w:type="spellStart"/>
      <w:r w:rsidRPr="00923CB1">
        <w:t>батчів</w:t>
      </w:r>
      <w:proofErr w:type="spellEnd"/>
      <w:r w:rsidRPr="00923CB1">
        <w:t xml:space="preserve">. Потім </w:t>
      </w:r>
      <w:r w:rsidR="00271BC6" w:rsidRPr="00923CB1">
        <w:t>ці пікселі можуть бути відсортовані</w:t>
      </w:r>
      <w:r w:rsidRPr="00923CB1">
        <w:t xml:space="preserve"> у повні хвилі виконання обчислювального </w:t>
      </w:r>
      <w:proofErr w:type="spellStart"/>
      <w:r w:rsidRPr="00923CB1">
        <w:t>шейд</w:t>
      </w:r>
      <w:r w:rsidR="00411323" w:rsidRPr="00923CB1">
        <w:t>е</w:t>
      </w:r>
      <w:r w:rsidRPr="00923CB1">
        <w:t>ра</w:t>
      </w:r>
      <w:proofErr w:type="spellEnd"/>
      <w:r w:rsidRPr="00923CB1">
        <w:t xml:space="preserve"> з однаковими константами та текстурами. На додаток до команд для кожного пікселя, для кожної хвилі зберігає</w:t>
      </w:r>
      <w:r w:rsidR="00B95295" w:rsidRPr="00923CB1">
        <w:t>ться</w:t>
      </w:r>
      <w:r w:rsidRPr="00923CB1">
        <w:t xml:space="preserve"> «команд</w:t>
      </w:r>
      <w:r w:rsidR="00271BC6" w:rsidRPr="00923CB1">
        <w:t>а</w:t>
      </w:r>
      <w:r w:rsidRPr="00923CB1">
        <w:t xml:space="preserve"> хвилі», яка </w:t>
      </w:r>
      <w:r w:rsidR="00B95295" w:rsidRPr="00923CB1">
        <w:t xml:space="preserve">вказує на </w:t>
      </w:r>
      <w:r w:rsidRPr="00923CB1">
        <w:t xml:space="preserve">плитку та </w:t>
      </w:r>
      <w:proofErr w:type="spellStart"/>
      <w:r w:rsidRPr="00923CB1">
        <w:t>батч</w:t>
      </w:r>
      <w:proofErr w:type="spellEnd"/>
      <w:r w:rsidRPr="00923CB1">
        <w:t xml:space="preserve">, які </w:t>
      </w:r>
      <w:r w:rsidR="00B95295" w:rsidRPr="00923CB1">
        <w:t>зараз</w:t>
      </w:r>
      <w:r w:rsidRPr="00923CB1">
        <w:t xml:space="preserve"> обробля</w:t>
      </w:r>
      <w:r w:rsidR="00B95295" w:rsidRPr="00923CB1">
        <w:t>ються</w:t>
      </w:r>
      <w:r w:rsidRPr="00923CB1">
        <w:t xml:space="preserve"> і де починається піксельна команда.</w:t>
      </w:r>
    </w:p>
    <w:p w:rsidR="00CE7EA5" w:rsidRPr="00923CB1" w:rsidRDefault="00CE7EA5" w:rsidP="00771EB0">
      <w:pPr>
        <w:pStyle w:val="a3"/>
        <w:widowControl/>
        <w:spacing w:line="310" w:lineRule="exact"/>
        <w:ind w:left="0" w:firstLine="567"/>
      </w:pPr>
    </w:p>
    <w:p w:rsidR="005101B8" w:rsidRPr="00771EB0" w:rsidRDefault="005101B8" w:rsidP="00771EB0">
      <w:pPr>
        <w:pStyle w:val="1"/>
        <w:widowControl/>
        <w:spacing w:line="310" w:lineRule="exact"/>
        <w:ind w:left="0" w:firstLine="567"/>
      </w:pPr>
      <w:r w:rsidRPr="00923CB1">
        <w:t xml:space="preserve">Реалізація </w:t>
      </w:r>
      <w:r w:rsidR="00E27724" w:rsidRPr="00923CB1">
        <w:t>способу</w:t>
      </w:r>
      <w:r w:rsidRPr="00923CB1">
        <w:t xml:space="preserve"> та інтеграція в метод </w:t>
      </w:r>
      <w:r w:rsidRPr="00771EB0">
        <w:t>"</w:t>
      </w:r>
      <w:r w:rsidRPr="00923CB1">
        <w:rPr>
          <w:lang w:val="en-US"/>
        </w:rPr>
        <w:t>deferred</w:t>
      </w:r>
      <w:r w:rsidRPr="00771EB0">
        <w:t xml:space="preserve"> </w:t>
      </w:r>
      <w:r w:rsidRPr="00923CB1">
        <w:rPr>
          <w:lang w:val="en-US"/>
        </w:rPr>
        <w:t>shading</w:t>
      </w:r>
      <w:r w:rsidRPr="00771EB0">
        <w:t>"</w:t>
      </w:r>
    </w:p>
    <w:p w:rsidR="00440286" w:rsidRPr="00923CB1" w:rsidRDefault="00C15A83" w:rsidP="00771EB0">
      <w:pPr>
        <w:pStyle w:val="a3"/>
        <w:widowControl/>
        <w:spacing w:line="310" w:lineRule="exact"/>
        <w:ind w:left="0" w:firstLine="567"/>
      </w:pPr>
      <w:r w:rsidRPr="00923CB1">
        <w:t xml:space="preserve">При класичній реалізації </w:t>
      </w:r>
      <w:r w:rsidR="00CC68EC" w:rsidRPr="00771EB0">
        <w:t>“</w:t>
      </w:r>
      <w:r w:rsidR="00CC68EC" w:rsidRPr="00923CB1">
        <w:rPr>
          <w:lang w:val="en-US"/>
        </w:rPr>
        <w:t>deferred</w:t>
      </w:r>
      <w:r w:rsidR="00CC68EC" w:rsidRPr="00771EB0">
        <w:t xml:space="preserve"> </w:t>
      </w:r>
      <w:r w:rsidR="00CC68EC" w:rsidRPr="00923CB1">
        <w:rPr>
          <w:lang w:val="en-US"/>
        </w:rPr>
        <w:t>shading</w:t>
      </w:r>
      <w:r w:rsidR="00CC68EC" w:rsidRPr="00771EB0">
        <w:t>”</w:t>
      </w:r>
      <w:r w:rsidR="00CC68EC" w:rsidRPr="00923CB1">
        <w:t xml:space="preserve"> </w:t>
      </w:r>
      <w:r w:rsidR="00805B71" w:rsidRPr="00923CB1">
        <w:t>для всієї наявної на сцені геометрії на графічному конвеєрі виконується прохід</w:t>
      </w:r>
      <w:r w:rsidR="003F6EFD" w:rsidRPr="00923CB1">
        <w:t>,</w:t>
      </w:r>
      <w:r w:rsidR="00805B71" w:rsidRPr="00923CB1">
        <w:t xml:space="preserve"> результатом якого є набір текстур</w:t>
      </w:r>
      <w:r w:rsidR="003F6EFD" w:rsidRPr="00923CB1">
        <w:t>.</w:t>
      </w:r>
      <w:r w:rsidR="00805B71" w:rsidRPr="00923CB1">
        <w:t xml:space="preserve"> </w:t>
      </w:r>
      <w:r w:rsidR="003F6EFD" w:rsidRPr="00923CB1">
        <w:t>Його</w:t>
      </w:r>
      <w:r w:rsidR="00F27381" w:rsidRPr="00923CB1">
        <w:t xml:space="preserve"> називають Г-</w:t>
      </w:r>
      <w:r w:rsidR="00805B71" w:rsidRPr="00923CB1">
        <w:t>буфером</w:t>
      </w:r>
      <w:r w:rsidR="00805B71" w:rsidRPr="00771EB0">
        <w:rPr>
          <w:lang w:val="ru-RU"/>
        </w:rPr>
        <w:t xml:space="preserve">, </w:t>
      </w:r>
      <w:r w:rsidR="003F6EFD" w:rsidRPr="00923CB1">
        <w:t>і він містить</w:t>
      </w:r>
      <w:r w:rsidR="00805B71" w:rsidRPr="00923CB1">
        <w:t xml:space="preserve"> декілька текстур</w:t>
      </w:r>
      <w:r w:rsidR="003F6EFD" w:rsidRPr="00923CB1">
        <w:t>,</w:t>
      </w:r>
      <w:r w:rsidR="00805B71" w:rsidRPr="00923CB1">
        <w:t xml:space="preserve"> в кожн</w:t>
      </w:r>
      <w:r w:rsidR="00CC68EC" w:rsidRPr="00923CB1">
        <w:t>ій</w:t>
      </w:r>
      <w:r w:rsidR="00805B71" w:rsidRPr="00923CB1">
        <w:t xml:space="preserve"> з яких закодована необхідна для </w:t>
      </w:r>
      <w:proofErr w:type="spellStart"/>
      <w:r w:rsidR="00805B71" w:rsidRPr="00923CB1">
        <w:t>шейдера</w:t>
      </w:r>
      <w:proofErr w:type="spellEnd"/>
      <w:r w:rsidR="00BD299B" w:rsidRPr="00923CB1">
        <w:t xml:space="preserve"> освітлення</w:t>
      </w:r>
      <w:r w:rsidR="003F6EFD" w:rsidRPr="00923CB1">
        <w:t xml:space="preserve"> інформація </w:t>
      </w:r>
      <w:r w:rsidR="00BD299B" w:rsidRPr="00923CB1">
        <w:t>(колір</w:t>
      </w:r>
      <w:r w:rsidR="00BD299B" w:rsidRPr="00771EB0">
        <w:rPr>
          <w:lang w:val="ru-RU"/>
        </w:rPr>
        <w:t>,</w:t>
      </w:r>
      <w:r w:rsidR="003F6EFD" w:rsidRPr="00923CB1">
        <w:t xml:space="preserve"> </w:t>
      </w:r>
      <w:r w:rsidR="00BD299B" w:rsidRPr="00923CB1">
        <w:t>нормалі</w:t>
      </w:r>
      <w:r w:rsidR="00BD299B" w:rsidRPr="00771EB0">
        <w:rPr>
          <w:lang w:val="ru-RU"/>
        </w:rPr>
        <w:t xml:space="preserve">, </w:t>
      </w:r>
      <w:r w:rsidR="00CC68EC" w:rsidRPr="00923CB1">
        <w:t xml:space="preserve">дані </w:t>
      </w:r>
      <w:r w:rsidR="00BD299B" w:rsidRPr="00923CB1">
        <w:t>матеріал</w:t>
      </w:r>
      <w:r w:rsidR="00CC68EC" w:rsidRPr="00923CB1">
        <w:t>ів</w:t>
      </w:r>
      <w:r w:rsidR="00F27381" w:rsidRPr="00923CB1">
        <w:t>). Після проходу вся з</w:t>
      </w:r>
      <w:r w:rsidR="00BD299B" w:rsidRPr="00923CB1">
        <w:t xml:space="preserve">генерована інформація передається до </w:t>
      </w:r>
      <w:proofErr w:type="spellStart"/>
      <w:r w:rsidR="00BD299B" w:rsidRPr="00923CB1">
        <w:t>шейдера</w:t>
      </w:r>
      <w:proofErr w:type="spellEnd"/>
      <w:r w:rsidR="003F6EFD" w:rsidRPr="00923CB1">
        <w:t>,</w:t>
      </w:r>
      <w:r w:rsidR="00BD299B" w:rsidRPr="00923CB1">
        <w:t xml:space="preserve"> </w:t>
      </w:r>
      <w:r w:rsidR="00CC68EC" w:rsidRPr="00923CB1">
        <w:t>який</w:t>
      </w:r>
      <w:r w:rsidR="00BD299B" w:rsidRPr="00923CB1">
        <w:t xml:space="preserve"> відповідає за освітлення</w:t>
      </w:r>
      <w:r w:rsidR="003F6EFD" w:rsidRPr="00923CB1">
        <w:t>, а він вже</w:t>
      </w:r>
      <w:r w:rsidR="00BD299B" w:rsidRPr="00923CB1">
        <w:t xml:space="preserve"> і виконує основні обчислення.</w:t>
      </w:r>
      <w:r w:rsidR="00440286" w:rsidRPr="00923CB1">
        <w:t xml:space="preserve"> </w:t>
      </w:r>
      <w:r w:rsidR="006D41B7" w:rsidRPr="00923CB1">
        <w:t xml:space="preserve">При великій кількості </w:t>
      </w:r>
      <w:proofErr w:type="spellStart"/>
      <w:r w:rsidR="006D41B7" w:rsidRPr="00923CB1">
        <w:t>високодеталізованої</w:t>
      </w:r>
      <w:proofErr w:type="spellEnd"/>
      <w:r w:rsidR="006D41B7" w:rsidRPr="00923CB1">
        <w:t xml:space="preserve"> геометрії</w:t>
      </w:r>
      <w:r w:rsidR="006D41B7" w:rsidRPr="00771EB0">
        <w:t>,</w:t>
      </w:r>
      <w:r w:rsidR="006D41B7" w:rsidRPr="00923CB1">
        <w:t xml:space="preserve"> наприклад листви</w:t>
      </w:r>
      <w:r w:rsidR="006D41B7" w:rsidRPr="00771EB0">
        <w:t>,</w:t>
      </w:r>
      <w:r w:rsidR="00F27381" w:rsidRPr="00923CB1">
        <w:t xml:space="preserve"> прохід Г-</w:t>
      </w:r>
      <w:r w:rsidR="006D41B7" w:rsidRPr="00923CB1">
        <w:t xml:space="preserve">буфера може займати значну частину кадру та </w:t>
      </w:r>
      <w:r w:rsidR="00AC06EE" w:rsidRPr="00923CB1">
        <w:t>стикатися</w:t>
      </w:r>
      <w:r w:rsidR="006D41B7" w:rsidRPr="00923CB1">
        <w:t xml:space="preserve"> </w:t>
      </w:r>
      <w:r w:rsidR="00AC06EE" w:rsidRPr="00923CB1">
        <w:t>з</w:t>
      </w:r>
      <w:r w:rsidR="006D41B7" w:rsidRPr="00923CB1">
        <w:t xml:space="preserve"> велико</w:t>
      </w:r>
      <w:r w:rsidR="00AC06EE" w:rsidRPr="00923CB1">
        <w:t>ю</w:t>
      </w:r>
      <w:r w:rsidR="006D41B7" w:rsidRPr="00923CB1">
        <w:t xml:space="preserve"> кільк</w:t>
      </w:r>
      <w:r w:rsidR="00AC06EE" w:rsidRPr="00923CB1">
        <w:t>і</w:t>
      </w:r>
      <w:r w:rsidR="006D41B7" w:rsidRPr="00923CB1">
        <w:t>ст</w:t>
      </w:r>
      <w:r w:rsidR="00AC06EE" w:rsidRPr="00923CB1">
        <w:t>ю проявів</w:t>
      </w:r>
      <w:r w:rsidR="006D41B7" w:rsidRPr="00923CB1">
        <w:t xml:space="preserve"> </w:t>
      </w:r>
      <w:r w:rsidR="006D41B7" w:rsidRPr="00923CB1">
        <w:rPr>
          <w:lang w:val="en-US"/>
        </w:rPr>
        <w:t>quad</w:t>
      </w:r>
      <w:r w:rsidR="006D41B7" w:rsidRPr="00771EB0">
        <w:t xml:space="preserve"> </w:t>
      </w:r>
      <w:r w:rsidR="006D41B7" w:rsidRPr="00923CB1">
        <w:rPr>
          <w:lang w:val="en-US"/>
        </w:rPr>
        <w:t>overdraw</w:t>
      </w:r>
      <w:r w:rsidR="006D41B7" w:rsidRPr="00771EB0">
        <w:t xml:space="preserve">, </w:t>
      </w:r>
      <w:r w:rsidR="006D41B7" w:rsidRPr="00923CB1">
        <w:t xml:space="preserve">тому </w:t>
      </w:r>
      <w:r w:rsidR="00440286" w:rsidRPr="00923CB1">
        <w:t>він</w:t>
      </w:r>
      <w:r w:rsidR="006D41B7" w:rsidRPr="00923CB1">
        <w:t xml:space="preserve"> </w:t>
      </w:r>
      <w:r w:rsidR="00AC06EE" w:rsidRPr="00923CB1">
        <w:t xml:space="preserve">і </w:t>
      </w:r>
      <w:r w:rsidR="006D41B7" w:rsidRPr="00923CB1">
        <w:t xml:space="preserve">є </w:t>
      </w:r>
      <w:r w:rsidR="00440286" w:rsidRPr="00923CB1">
        <w:t>потенціальним</w:t>
      </w:r>
      <w:r w:rsidR="006D41B7" w:rsidRPr="00923CB1">
        <w:t xml:space="preserve"> місцем для</w:t>
      </w:r>
      <w:r w:rsidR="006D41B7" w:rsidRPr="00771EB0">
        <w:t xml:space="preserve"> </w:t>
      </w:r>
      <w:r w:rsidR="006D41B7" w:rsidRPr="00923CB1">
        <w:t xml:space="preserve">використання відкладеного </w:t>
      </w:r>
      <w:proofErr w:type="spellStart"/>
      <w:r w:rsidR="006D41B7" w:rsidRPr="00923CB1">
        <w:t>текстурування</w:t>
      </w:r>
      <w:proofErr w:type="spellEnd"/>
      <w:r w:rsidR="006D41B7" w:rsidRPr="00923CB1">
        <w:t>.</w:t>
      </w:r>
    </w:p>
    <w:p w:rsidR="00AC06EE" w:rsidRPr="00923CB1" w:rsidRDefault="00EA349E" w:rsidP="00771EB0">
      <w:pPr>
        <w:pStyle w:val="a3"/>
        <w:widowControl/>
        <w:spacing w:line="310" w:lineRule="exact"/>
        <w:ind w:left="0" w:firstLine="567"/>
      </w:pPr>
      <w:r w:rsidRPr="00923CB1">
        <w:t>Переваг</w:t>
      </w:r>
      <w:r w:rsidR="00A8170C" w:rsidRPr="00923CB1">
        <w:t>о</w:t>
      </w:r>
      <w:r w:rsidRPr="00923CB1">
        <w:t>ю графічного конвеєра перед о</w:t>
      </w:r>
      <w:r w:rsidR="00F27381" w:rsidRPr="00923CB1">
        <w:t xml:space="preserve">бчислювальним є апаратна </w:t>
      </w:r>
      <w:proofErr w:type="spellStart"/>
      <w:r w:rsidR="00F27381" w:rsidRPr="00923CB1">
        <w:t>растери</w:t>
      </w:r>
      <w:r w:rsidRPr="00923CB1">
        <w:t>зація</w:t>
      </w:r>
      <w:proofErr w:type="spellEnd"/>
      <w:r w:rsidRPr="00923CB1">
        <w:t xml:space="preserve"> та можливість фільтрації текстур. </w:t>
      </w:r>
      <w:r w:rsidR="008469FF" w:rsidRPr="00923CB1">
        <w:t>Тож при перен</w:t>
      </w:r>
      <w:r w:rsidR="00440286" w:rsidRPr="00923CB1">
        <w:t>есенні</w:t>
      </w:r>
      <w:r w:rsidR="008469FF" w:rsidRPr="00923CB1">
        <w:t xml:space="preserve"> цього процесу на обчислювальний </w:t>
      </w:r>
      <w:r w:rsidR="00F27381" w:rsidRPr="00923CB1">
        <w:t xml:space="preserve">конвеєр необхідно виконати </w:t>
      </w:r>
      <w:proofErr w:type="spellStart"/>
      <w:r w:rsidR="00F27381" w:rsidRPr="00923CB1">
        <w:t>растери</w:t>
      </w:r>
      <w:r w:rsidR="008469FF" w:rsidRPr="00923CB1">
        <w:t>зацію</w:t>
      </w:r>
      <w:proofErr w:type="spellEnd"/>
      <w:r w:rsidR="008469FF" w:rsidRPr="00771EB0">
        <w:rPr>
          <w:lang w:val="ru-RU"/>
        </w:rPr>
        <w:t>,</w:t>
      </w:r>
      <w:r w:rsidR="008469FF" w:rsidRPr="00923CB1">
        <w:t xml:space="preserve"> виклик </w:t>
      </w:r>
      <w:proofErr w:type="spellStart"/>
      <w:r w:rsidR="008469FF" w:rsidRPr="00923CB1">
        <w:t>шейдеру</w:t>
      </w:r>
      <w:proofErr w:type="spellEnd"/>
      <w:r w:rsidR="00A8170C" w:rsidRPr="00923CB1">
        <w:t>,</w:t>
      </w:r>
      <w:r w:rsidR="00954951" w:rsidRPr="00923CB1">
        <w:t xml:space="preserve"> що генерує інформацію</w:t>
      </w:r>
      <w:r w:rsidR="008469FF" w:rsidRPr="00923CB1">
        <w:t xml:space="preserve"> для коректних пікселів з </w:t>
      </w:r>
      <w:r w:rsidR="008469FF" w:rsidRPr="00923CB1">
        <w:lastRenderedPageBreak/>
        <w:t xml:space="preserve">коректними </w:t>
      </w:r>
      <w:r w:rsidR="00F27381" w:rsidRPr="00923CB1">
        <w:t>даними</w:t>
      </w:r>
      <w:r w:rsidR="00954951" w:rsidRPr="00923CB1">
        <w:t xml:space="preserve"> та фільтрування текстур поза графічн</w:t>
      </w:r>
      <w:r w:rsidR="00440286" w:rsidRPr="00923CB1">
        <w:t>им</w:t>
      </w:r>
      <w:r w:rsidR="00954951" w:rsidRPr="00923CB1">
        <w:t xml:space="preserve"> конв</w:t>
      </w:r>
      <w:r w:rsidR="00440286" w:rsidRPr="00923CB1">
        <w:t>е</w:t>
      </w:r>
      <w:r w:rsidR="00954951" w:rsidRPr="00923CB1">
        <w:t>єр</w:t>
      </w:r>
      <w:r w:rsidR="00440286" w:rsidRPr="00923CB1">
        <w:t>ом</w:t>
      </w:r>
      <w:r w:rsidR="00954951" w:rsidRPr="00923CB1">
        <w:t xml:space="preserve">. За допомогою буфера видимості можна вирішити проблему </w:t>
      </w:r>
      <w:proofErr w:type="spellStart"/>
      <w:r w:rsidR="00F27381" w:rsidRPr="00923CB1">
        <w:t>растеризації</w:t>
      </w:r>
      <w:proofErr w:type="spellEnd"/>
      <w:r w:rsidR="00954951" w:rsidRPr="00923CB1">
        <w:t xml:space="preserve"> та вибору правильних пікселів. Тому та геометрія</w:t>
      </w:r>
      <w:r w:rsidR="00A8170C" w:rsidRPr="00923CB1">
        <w:t>,</w:t>
      </w:r>
      <w:r w:rsidR="00954951" w:rsidRPr="00923CB1">
        <w:t xml:space="preserve"> яка вважається джерелом </w:t>
      </w:r>
      <w:r w:rsidR="00954951" w:rsidRPr="00923CB1">
        <w:rPr>
          <w:lang w:val="en-US"/>
        </w:rPr>
        <w:t>quad</w:t>
      </w:r>
      <w:r w:rsidR="00954951" w:rsidRPr="00771EB0">
        <w:t xml:space="preserve"> </w:t>
      </w:r>
      <w:r w:rsidR="00954951" w:rsidRPr="00923CB1">
        <w:rPr>
          <w:lang w:val="en-US"/>
        </w:rPr>
        <w:t>overdraw</w:t>
      </w:r>
      <w:r w:rsidR="00A8170C" w:rsidRPr="00923CB1">
        <w:t>,</w:t>
      </w:r>
      <w:r w:rsidR="00954951" w:rsidRPr="00923CB1">
        <w:t xml:space="preserve"> виключається з</w:t>
      </w:r>
      <w:r w:rsidR="00A8170C" w:rsidRPr="00923CB1">
        <w:t>і</w:t>
      </w:r>
      <w:r w:rsidR="00954951" w:rsidRPr="00923CB1">
        <w:t xml:space="preserve"> списку</w:t>
      </w:r>
      <w:r w:rsidR="00CE7EA5" w:rsidRPr="00923CB1">
        <w:t xml:space="preserve"> геометрії</w:t>
      </w:r>
      <w:r w:rsidR="00A8170C" w:rsidRPr="00923CB1">
        <w:t>,</w:t>
      </w:r>
      <w:r w:rsidR="00F27381" w:rsidRPr="00923CB1">
        <w:t xml:space="preserve"> що йде в прохід Г-</w:t>
      </w:r>
      <w:r w:rsidR="00CE7EA5" w:rsidRPr="00923CB1">
        <w:t>буфера</w:t>
      </w:r>
      <w:r w:rsidR="00440286" w:rsidRPr="00923CB1">
        <w:t>.</w:t>
      </w:r>
      <w:r w:rsidR="00CE7EA5" w:rsidRPr="00923CB1">
        <w:t xml:space="preserve"> </w:t>
      </w:r>
      <w:r w:rsidR="00440286" w:rsidRPr="00923CB1">
        <w:t>З</w:t>
      </w:r>
      <w:r w:rsidR="00CE7EA5" w:rsidRPr="00923CB1">
        <w:t>амість цього вона використовується при генерації буфера видимості на графічному конвеєрі</w:t>
      </w:r>
      <w:r w:rsidR="002B3068" w:rsidRPr="00923CB1">
        <w:t>.</w:t>
      </w:r>
      <w:r w:rsidR="00CE7EA5" w:rsidRPr="00923CB1">
        <w:t xml:space="preserve"> </w:t>
      </w:r>
      <w:r w:rsidR="002B3068" w:rsidRPr="00923CB1">
        <w:t>Це</w:t>
      </w:r>
      <w:r w:rsidR="00CE7EA5" w:rsidRPr="00923CB1">
        <w:t xml:space="preserve"> дозволяє </w:t>
      </w:r>
      <w:r w:rsidR="00440286" w:rsidRPr="00923CB1">
        <w:t>застосувати</w:t>
      </w:r>
      <w:r w:rsidR="00F27381" w:rsidRPr="00923CB1">
        <w:t xml:space="preserve"> апаратний </w:t>
      </w:r>
      <w:proofErr w:type="spellStart"/>
      <w:r w:rsidR="00F27381" w:rsidRPr="00923CB1">
        <w:t>растери</w:t>
      </w:r>
      <w:r w:rsidR="00CE7EA5" w:rsidRPr="00923CB1">
        <w:t>затор</w:t>
      </w:r>
      <w:proofErr w:type="spellEnd"/>
      <w:r w:rsidR="00CE7EA5" w:rsidRPr="00923CB1">
        <w:t xml:space="preserve"> та згенерувати текстуру</w:t>
      </w:r>
      <w:r w:rsidR="00440286" w:rsidRPr="00923CB1">
        <w:t>,</w:t>
      </w:r>
      <w:r w:rsidR="00CE7EA5" w:rsidRPr="00923CB1">
        <w:t xml:space="preserve"> на основі якої вже мож</w:t>
      </w:r>
      <w:r w:rsidR="00440286" w:rsidRPr="00923CB1">
        <w:t>на</w:t>
      </w:r>
      <w:r w:rsidR="00CE7EA5" w:rsidRPr="00923CB1">
        <w:t xml:space="preserve"> зробити вибірку пікселів та матеріалів за допомогою </w:t>
      </w:r>
      <w:r w:rsidR="002B3068" w:rsidRPr="00923CB1">
        <w:t>представле</w:t>
      </w:r>
      <w:r w:rsidR="00CE7EA5" w:rsidRPr="00923CB1">
        <w:t xml:space="preserve">ного </w:t>
      </w:r>
      <w:r w:rsidR="002B3068" w:rsidRPr="00923CB1">
        <w:t xml:space="preserve">вище </w:t>
      </w:r>
      <w:r w:rsidR="00CE7EA5" w:rsidRPr="00923CB1">
        <w:t>алгоритму</w:t>
      </w:r>
      <w:r w:rsidR="002B3068" w:rsidRPr="00923CB1">
        <w:t xml:space="preserve"> вибору пікселів</w:t>
      </w:r>
      <w:r w:rsidR="00CE7EA5" w:rsidRPr="00923CB1">
        <w:t>.</w:t>
      </w:r>
    </w:p>
    <w:p w:rsidR="00025EB8" w:rsidRPr="00923CB1" w:rsidRDefault="002B3068" w:rsidP="00771EB0">
      <w:pPr>
        <w:pStyle w:val="a3"/>
        <w:widowControl/>
        <w:spacing w:line="310" w:lineRule="exact"/>
        <w:ind w:left="0" w:firstLine="567"/>
      </w:pPr>
      <w:r w:rsidRPr="00923CB1">
        <w:t>Після цього</w:t>
      </w:r>
      <w:r w:rsidR="003A56E0" w:rsidRPr="00923CB1">
        <w:t xml:space="preserve"> </w:t>
      </w:r>
      <w:r w:rsidRPr="00923CB1">
        <w:t>необхідно</w:t>
      </w:r>
      <w:r w:rsidR="003A56E0" w:rsidRPr="00923CB1">
        <w:t xml:space="preserve"> викон</w:t>
      </w:r>
      <w:r w:rsidRPr="00923CB1">
        <w:t>ати</w:t>
      </w:r>
      <w:r w:rsidR="003A56E0" w:rsidRPr="00923CB1">
        <w:t xml:space="preserve"> </w:t>
      </w:r>
      <w:proofErr w:type="spellStart"/>
      <w:r w:rsidRPr="00923CB1">
        <w:t>ш</w:t>
      </w:r>
      <w:r w:rsidR="003A56E0" w:rsidRPr="00923CB1">
        <w:t>ейдер</w:t>
      </w:r>
      <w:proofErr w:type="spellEnd"/>
      <w:r w:rsidR="003A56E0" w:rsidRPr="00923CB1">
        <w:t xml:space="preserve"> з логікою</w:t>
      </w:r>
      <w:r w:rsidRPr="00923CB1">
        <w:t>,</w:t>
      </w:r>
      <w:r w:rsidR="003A56E0" w:rsidRPr="00923CB1">
        <w:t xml:space="preserve"> що </w:t>
      </w:r>
      <w:r w:rsidRPr="00923CB1">
        <w:t>реалізовувалась</w:t>
      </w:r>
      <w:r w:rsidR="00F27381" w:rsidRPr="00923CB1">
        <w:t xml:space="preserve"> для Г-</w:t>
      </w:r>
      <w:r w:rsidR="003A56E0" w:rsidRPr="00923CB1">
        <w:t>буфера</w:t>
      </w:r>
      <w:r w:rsidRPr="00923CB1">
        <w:t>, але</w:t>
      </w:r>
      <w:r w:rsidR="003A56E0" w:rsidRPr="00923CB1">
        <w:t xml:space="preserve"> на обчислювальному конвеєрі</w:t>
      </w:r>
      <w:r w:rsidRPr="00923CB1">
        <w:t>.</w:t>
      </w:r>
      <w:r w:rsidR="003A56E0" w:rsidRPr="00923CB1">
        <w:t xml:space="preserve"> </w:t>
      </w:r>
      <w:r w:rsidRPr="00923CB1">
        <w:t>Єдиною відмінністю реалізації є</w:t>
      </w:r>
      <w:r w:rsidR="003A56E0" w:rsidRPr="00923CB1">
        <w:t xml:space="preserve"> необхідніст</w:t>
      </w:r>
      <w:r w:rsidRPr="00923CB1">
        <w:t>ь заміни</w:t>
      </w:r>
      <w:r w:rsidR="003A56E0" w:rsidRPr="00923CB1">
        <w:t xml:space="preserve"> апаратної процедури обчислення похідних для вибору </w:t>
      </w:r>
      <w:r w:rsidR="00F27381" w:rsidRPr="00923CB1">
        <w:rPr>
          <w:lang w:val="en-US"/>
        </w:rPr>
        <w:t>MIP</w:t>
      </w:r>
      <w:proofErr w:type="spellStart"/>
      <w:r w:rsidR="00F27381" w:rsidRPr="00771EB0">
        <w:t>-</w:t>
      </w:r>
      <w:r w:rsidR="003A56E0" w:rsidRPr="00923CB1">
        <w:t>карт</w:t>
      </w:r>
      <w:proofErr w:type="spellEnd"/>
      <w:r w:rsidR="003A56E0" w:rsidRPr="00923CB1">
        <w:t xml:space="preserve"> </w:t>
      </w:r>
      <w:r w:rsidRPr="00923CB1">
        <w:t xml:space="preserve">на </w:t>
      </w:r>
      <w:r w:rsidR="003A56E0" w:rsidRPr="00923CB1">
        <w:t>програмн</w:t>
      </w:r>
      <w:r w:rsidRPr="00923CB1">
        <w:t>у</w:t>
      </w:r>
      <w:r w:rsidR="003A56E0" w:rsidRPr="00923CB1">
        <w:t xml:space="preserve"> в </w:t>
      </w:r>
      <w:proofErr w:type="spellStart"/>
      <w:r w:rsidR="003A56E0" w:rsidRPr="00923CB1">
        <w:t>шейдері</w:t>
      </w:r>
      <w:proofErr w:type="spellEnd"/>
      <w:r w:rsidR="003A56E0" w:rsidRPr="00923CB1">
        <w:t>.</w:t>
      </w:r>
      <w:r w:rsidR="009E384D" w:rsidRPr="00923CB1">
        <w:t xml:space="preserve"> Результатом роботи цього </w:t>
      </w:r>
      <w:proofErr w:type="spellStart"/>
      <w:r w:rsidR="009E384D" w:rsidRPr="00923CB1">
        <w:t>шейдера</w:t>
      </w:r>
      <w:proofErr w:type="spellEnd"/>
      <w:r w:rsidR="009E384D" w:rsidRPr="00923CB1">
        <w:t xml:space="preserve"> буде набір текстур</w:t>
      </w:r>
      <w:r w:rsidRPr="00923CB1">
        <w:t xml:space="preserve"> </w:t>
      </w:r>
      <w:r w:rsidR="009E384D" w:rsidRPr="00923CB1">
        <w:t>аналогічний тому</w:t>
      </w:r>
      <w:r w:rsidRPr="00923CB1">
        <w:t>,</w:t>
      </w:r>
      <w:r w:rsidR="00F27381" w:rsidRPr="00923CB1">
        <w:t xml:space="preserve"> що генерує Г-</w:t>
      </w:r>
      <w:r w:rsidR="009E384D" w:rsidRPr="00923CB1">
        <w:t>буфер</w:t>
      </w:r>
      <w:r w:rsidR="00AC06EE" w:rsidRPr="00923CB1">
        <w:t>. Далі текстури</w:t>
      </w:r>
      <w:r w:rsidR="009E384D" w:rsidRPr="00923CB1">
        <w:t xml:space="preserve"> так само буд</w:t>
      </w:r>
      <w:r w:rsidR="00AC06EE" w:rsidRPr="00923CB1">
        <w:t>уть</w:t>
      </w:r>
      <w:r w:rsidR="009E384D" w:rsidRPr="00923CB1">
        <w:t xml:space="preserve"> передан</w:t>
      </w:r>
      <w:r w:rsidR="00AC06EE" w:rsidRPr="00923CB1">
        <w:t>і</w:t>
      </w:r>
      <w:r w:rsidR="009E384D" w:rsidRPr="00923CB1">
        <w:t xml:space="preserve"> </w:t>
      </w:r>
      <w:proofErr w:type="spellStart"/>
      <w:r w:rsidR="009E384D" w:rsidRPr="00923CB1">
        <w:t>шейдеру</w:t>
      </w:r>
      <w:proofErr w:type="spellEnd"/>
      <w:r w:rsidR="009E384D" w:rsidRPr="00923CB1">
        <w:t xml:space="preserve"> обчислення освітлення.</w:t>
      </w:r>
    </w:p>
    <w:p w:rsidR="00BD34CB" w:rsidRPr="00923CB1" w:rsidRDefault="00BD34CB" w:rsidP="00771EB0">
      <w:pPr>
        <w:pStyle w:val="a3"/>
        <w:widowControl/>
        <w:spacing w:line="310" w:lineRule="exact"/>
        <w:ind w:left="0" w:firstLine="567"/>
      </w:pPr>
    </w:p>
    <w:p w:rsidR="00AF0E08" w:rsidRDefault="002A4A01" w:rsidP="00771EB0">
      <w:pPr>
        <w:pStyle w:val="1"/>
        <w:widowControl/>
        <w:spacing w:line="310" w:lineRule="exact"/>
        <w:ind w:left="0" w:firstLine="567"/>
      </w:pPr>
      <w:r w:rsidRPr="00923CB1">
        <w:t>Висновки</w:t>
      </w:r>
    </w:p>
    <w:p w:rsidR="00771EB0" w:rsidRPr="00923CB1" w:rsidRDefault="00771EB0" w:rsidP="00771EB0">
      <w:pPr>
        <w:pStyle w:val="1"/>
        <w:widowControl/>
        <w:spacing w:line="310" w:lineRule="exact"/>
        <w:ind w:left="0" w:firstLine="567"/>
      </w:pPr>
    </w:p>
    <w:p w:rsidR="00AD214F" w:rsidRPr="00923CB1" w:rsidRDefault="00367DFB" w:rsidP="00771EB0">
      <w:pPr>
        <w:pStyle w:val="a3"/>
        <w:widowControl/>
        <w:spacing w:line="310" w:lineRule="exact"/>
        <w:ind w:left="0" w:firstLine="567"/>
      </w:pPr>
      <w:r w:rsidRPr="00923CB1">
        <w:t xml:space="preserve">В процесі дослідження </w:t>
      </w:r>
      <w:r w:rsidR="00AC06EE" w:rsidRPr="00923CB1">
        <w:t>програмних модел</w:t>
      </w:r>
      <w:r w:rsidR="00242E1F" w:rsidRPr="00923CB1">
        <w:t>ей</w:t>
      </w:r>
      <w:r w:rsidR="00AC06EE" w:rsidRPr="00923CB1">
        <w:t xml:space="preserve"> освітлення тривимірних об'єктів в реальному часі </w:t>
      </w:r>
      <w:r w:rsidRPr="00923CB1">
        <w:t>виявлено</w:t>
      </w:r>
      <w:r w:rsidR="00AC06EE" w:rsidRPr="00923CB1">
        <w:t xml:space="preserve"> можливість оптимізації </w:t>
      </w:r>
      <w:r w:rsidR="00FF56B3" w:rsidRPr="00923CB1">
        <w:t>процесу підготовки даних перед кінцевим обчисленням освітлення сцени.</w:t>
      </w:r>
      <w:r w:rsidRPr="00923CB1">
        <w:t xml:space="preserve"> </w:t>
      </w:r>
      <w:r w:rsidR="00FF56B3" w:rsidRPr="00923CB1">
        <w:t xml:space="preserve">Запропоновано використання способу відкладеного </w:t>
      </w:r>
      <w:proofErr w:type="spellStart"/>
      <w:r w:rsidR="00FF56B3" w:rsidRPr="00923CB1">
        <w:t>текстурування</w:t>
      </w:r>
      <w:proofErr w:type="spellEnd"/>
      <w:r w:rsidR="00FF56B3" w:rsidRPr="00923CB1">
        <w:t xml:space="preserve"> для мінімізації ефекту </w:t>
      </w:r>
      <w:proofErr w:type="spellStart"/>
      <w:r w:rsidR="00FF56B3" w:rsidRPr="00923CB1">
        <w:rPr>
          <w:iCs/>
        </w:rPr>
        <w:t>quad</w:t>
      </w:r>
      <w:proofErr w:type="spellEnd"/>
      <w:r w:rsidR="00FF56B3" w:rsidRPr="00923CB1">
        <w:rPr>
          <w:iCs/>
        </w:rPr>
        <w:t xml:space="preserve"> </w:t>
      </w:r>
      <w:proofErr w:type="spellStart"/>
      <w:r w:rsidR="00FF56B3" w:rsidRPr="00923CB1">
        <w:rPr>
          <w:iCs/>
        </w:rPr>
        <w:t>overdraw</w:t>
      </w:r>
      <w:proofErr w:type="spellEnd"/>
      <w:r w:rsidR="00FF56B3" w:rsidRPr="00923CB1">
        <w:rPr>
          <w:iCs/>
        </w:rPr>
        <w:t>, що виникає</w:t>
      </w:r>
      <w:r w:rsidR="00FF56B3" w:rsidRPr="00923CB1">
        <w:t xml:space="preserve"> при </w:t>
      </w:r>
      <w:proofErr w:type="spellStart"/>
      <w:r w:rsidR="00F27381" w:rsidRPr="00923CB1">
        <w:t>растеризації</w:t>
      </w:r>
      <w:proofErr w:type="spellEnd"/>
      <w:r w:rsidR="00FF56B3" w:rsidRPr="00923CB1">
        <w:t xml:space="preserve"> великої кількості </w:t>
      </w:r>
      <w:proofErr w:type="spellStart"/>
      <w:r w:rsidR="00AD214F" w:rsidRPr="00923CB1">
        <w:t>високодеталізованої</w:t>
      </w:r>
      <w:proofErr w:type="spellEnd"/>
      <w:r w:rsidR="00AD214F" w:rsidRPr="00923CB1">
        <w:t xml:space="preserve"> геометрії. Це дозволить прискорити підготовку даних</w:t>
      </w:r>
      <w:r w:rsidR="00242E1F" w:rsidRPr="00923CB1">
        <w:t xml:space="preserve"> </w:t>
      </w:r>
      <w:r w:rsidR="00AD214F" w:rsidRPr="00923CB1">
        <w:t>для обчислення освітлення, що, у свою чергу, зменшить тривалість процесу генерації кінцевого зображення. Запропонований спосіб дозволить також генерувати сцени з більшою кількістю геометрії без втрати ефекту реального часу.</w:t>
      </w:r>
      <w:r w:rsidR="00F96AAA" w:rsidRPr="00923CB1">
        <w:t xml:space="preserve"> Відкладене </w:t>
      </w:r>
      <w:proofErr w:type="spellStart"/>
      <w:r w:rsidR="00F96AAA" w:rsidRPr="00923CB1">
        <w:t>текстурування</w:t>
      </w:r>
      <w:proofErr w:type="spellEnd"/>
      <w:r w:rsidR="00F96AAA" w:rsidRPr="00923CB1">
        <w:t xml:space="preserve"> додає нові можливості для покращення якості графічного відображення в реальному часі та розширює сфери застосування програмних моделей освітлення у віртуальних середовищах.</w:t>
      </w:r>
    </w:p>
    <w:p w:rsidR="00AF0E08" w:rsidRPr="00923CB1" w:rsidRDefault="00AF0E08" w:rsidP="00771EB0">
      <w:pPr>
        <w:pStyle w:val="a3"/>
        <w:widowControl/>
        <w:spacing w:line="310" w:lineRule="exact"/>
        <w:ind w:left="0" w:firstLine="567"/>
        <w:jc w:val="left"/>
        <w:rPr>
          <w:sz w:val="26"/>
        </w:rPr>
      </w:pPr>
    </w:p>
    <w:p w:rsidR="00AF0E08" w:rsidRDefault="002A4A01" w:rsidP="00771EB0">
      <w:pPr>
        <w:pStyle w:val="1"/>
        <w:widowControl/>
        <w:spacing w:line="310" w:lineRule="exact"/>
        <w:ind w:left="0" w:firstLine="567"/>
      </w:pPr>
      <w:r w:rsidRPr="00923CB1">
        <w:t>Література</w:t>
      </w:r>
    </w:p>
    <w:p w:rsidR="00771EB0" w:rsidRPr="00923CB1" w:rsidRDefault="00771EB0" w:rsidP="00771EB0">
      <w:pPr>
        <w:pStyle w:val="1"/>
        <w:widowControl/>
        <w:spacing w:line="310" w:lineRule="exact"/>
        <w:ind w:left="0" w:firstLine="567"/>
      </w:pPr>
    </w:p>
    <w:p w:rsidR="00585DD2" w:rsidRPr="00923CB1" w:rsidRDefault="00585DD2" w:rsidP="00771EB0">
      <w:pPr>
        <w:pStyle w:val="a5"/>
        <w:widowControl/>
        <w:numPr>
          <w:ilvl w:val="0"/>
          <w:numId w:val="6"/>
        </w:numPr>
        <w:autoSpaceDE/>
        <w:autoSpaceDN/>
        <w:spacing w:line="310" w:lineRule="exact"/>
        <w:contextualSpacing/>
        <w:rPr>
          <w:rFonts w:eastAsia="Calibri"/>
          <w:sz w:val="28"/>
          <w:szCs w:val="28"/>
          <w:lang w:val="en-US"/>
        </w:rPr>
      </w:pPr>
      <w:r w:rsidRPr="00923CB1">
        <w:rPr>
          <w:rFonts w:eastAsia="Calibri"/>
          <w:sz w:val="28"/>
          <w:szCs w:val="28"/>
          <w:lang w:val="en-US"/>
        </w:rPr>
        <w:t>Christopher A. Burns and Warren A. Hunt, The Visibility Buffer: A Cache-Friendly Approach to Deferred Shading, Journal of Computer Graphics Techniques (JCGT), vol. 2, no. 2, 55-69, 2013.</w:t>
      </w:r>
    </w:p>
    <w:p w:rsidR="00282201" w:rsidRPr="00923CB1" w:rsidRDefault="00282201" w:rsidP="00771EB0">
      <w:pPr>
        <w:pStyle w:val="a5"/>
        <w:widowControl/>
        <w:numPr>
          <w:ilvl w:val="0"/>
          <w:numId w:val="6"/>
        </w:numPr>
        <w:autoSpaceDE/>
        <w:autoSpaceDN/>
        <w:spacing w:line="310" w:lineRule="exact"/>
        <w:contextualSpacing/>
        <w:rPr>
          <w:rFonts w:eastAsia="Calibri"/>
          <w:sz w:val="28"/>
          <w:szCs w:val="28"/>
          <w:lang w:val="en-US"/>
        </w:rPr>
      </w:pPr>
      <w:proofErr w:type="spellStart"/>
      <w:r w:rsidRPr="00923CB1">
        <w:rPr>
          <w:rFonts w:eastAsia="Calibri"/>
          <w:sz w:val="28"/>
          <w:szCs w:val="28"/>
          <w:lang w:val="en-US"/>
        </w:rPr>
        <w:t>Möller</w:t>
      </w:r>
      <w:proofErr w:type="spellEnd"/>
      <w:r w:rsidRPr="00923CB1">
        <w:rPr>
          <w:rFonts w:eastAsia="Calibri"/>
          <w:sz w:val="28"/>
          <w:szCs w:val="28"/>
          <w:lang w:val="en-US"/>
        </w:rPr>
        <w:t>, T., Haines, E., Hoffman, N., Pesce, A., Iwanicki, M., &amp; Hillaire, S. (2018). Beyond Polygons. In Real-time rendering (pp. 554–564), CRC Press, Taylor &amp; Francis Group.</w:t>
      </w:r>
    </w:p>
    <w:sectPr w:rsidR="00282201" w:rsidRPr="00923CB1" w:rsidSect="00923CB1">
      <w:footerReference w:type="default" r:id="rId8"/>
      <w:type w:val="continuous"/>
      <w:pgSz w:w="11910" w:h="16840" w:code="9"/>
      <w:pgMar w:top="1418" w:right="1418" w:bottom="1985" w:left="1418" w:header="680" w:footer="680" w:gutter="0"/>
      <w:pgNumType w:start="189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B04" w:rsidRDefault="00A76B04">
      <w:r>
        <w:separator/>
      </w:r>
    </w:p>
  </w:endnote>
  <w:endnote w:type="continuationSeparator" w:id="0">
    <w:p w:rsidR="00A76B04" w:rsidRDefault="00A76B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4815697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923CB1" w:rsidRPr="00923CB1" w:rsidRDefault="0014122B">
        <w:pPr>
          <w:pStyle w:val="a9"/>
          <w:jc w:val="center"/>
          <w:rPr>
            <w:sz w:val="24"/>
            <w:szCs w:val="24"/>
          </w:rPr>
        </w:pPr>
        <w:r w:rsidRPr="00923CB1">
          <w:rPr>
            <w:sz w:val="24"/>
            <w:szCs w:val="24"/>
          </w:rPr>
          <w:fldChar w:fldCharType="begin"/>
        </w:r>
        <w:r w:rsidR="00923CB1" w:rsidRPr="00923CB1">
          <w:rPr>
            <w:sz w:val="24"/>
            <w:szCs w:val="24"/>
          </w:rPr>
          <w:instrText>PAGE   \* MERGEFORMAT</w:instrText>
        </w:r>
        <w:r w:rsidRPr="00923CB1">
          <w:rPr>
            <w:sz w:val="24"/>
            <w:szCs w:val="24"/>
          </w:rPr>
          <w:fldChar w:fldCharType="separate"/>
        </w:r>
        <w:r w:rsidR="00180BF4">
          <w:rPr>
            <w:noProof/>
            <w:sz w:val="24"/>
            <w:szCs w:val="24"/>
          </w:rPr>
          <w:t>192</w:t>
        </w:r>
        <w:r w:rsidRPr="00923CB1">
          <w:rPr>
            <w:sz w:val="24"/>
            <w:szCs w:val="24"/>
          </w:rPr>
          <w:fldChar w:fldCharType="end"/>
        </w:r>
      </w:p>
    </w:sdtContent>
  </w:sdt>
  <w:p w:rsidR="00AF0E08" w:rsidRDefault="00AF0E08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B04" w:rsidRDefault="00A76B04">
      <w:r>
        <w:separator/>
      </w:r>
    </w:p>
  </w:footnote>
  <w:footnote w:type="continuationSeparator" w:id="0">
    <w:p w:rsidR="00A76B04" w:rsidRDefault="00A76B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13FCC"/>
    <w:multiLevelType w:val="hybridMultilevel"/>
    <w:tmpl w:val="455AF19E"/>
    <w:lvl w:ilvl="0" w:tplc="6C5676BA">
      <w:start w:val="1"/>
      <w:numFmt w:val="decimal"/>
      <w:lvlText w:val="%1."/>
      <w:lvlJc w:val="left"/>
      <w:pPr>
        <w:ind w:left="780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62685"/>
    <w:multiLevelType w:val="hybridMultilevel"/>
    <w:tmpl w:val="FE74622A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559E6912"/>
    <w:multiLevelType w:val="multilevel"/>
    <w:tmpl w:val="6194F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344A63"/>
    <w:multiLevelType w:val="hybridMultilevel"/>
    <w:tmpl w:val="046ABC12"/>
    <w:lvl w:ilvl="0" w:tplc="980A409A">
      <w:start w:val="1"/>
      <w:numFmt w:val="decimal"/>
      <w:lvlText w:val="%1."/>
      <w:lvlJc w:val="left"/>
      <w:pPr>
        <w:ind w:left="963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9F28486">
      <w:numFmt w:val="bullet"/>
      <w:lvlText w:val="•"/>
      <w:lvlJc w:val="left"/>
      <w:pPr>
        <w:ind w:left="1794" w:hanging="425"/>
      </w:pPr>
      <w:rPr>
        <w:rFonts w:hint="default"/>
        <w:lang w:val="uk-UA" w:eastAsia="en-US" w:bidi="ar-SA"/>
      </w:rPr>
    </w:lvl>
    <w:lvl w:ilvl="2" w:tplc="80E65572">
      <w:numFmt w:val="bullet"/>
      <w:lvlText w:val="•"/>
      <w:lvlJc w:val="left"/>
      <w:pPr>
        <w:ind w:left="2629" w:hanging="425"/>
      </w:pPr>
      <w:rPr>
        <w:rFonts w:hint="default"/>
        <w:lang w:val="uk-UA" w:eastAsia="en-US" w:bidi="ar-SA"/>
      </w:rPr>
    </w:lvl>
    <w:lvl w:ilvl="3" w:tplc="48DA4AFC">
      <w:numFmt w:val="bullet"/>
      <w:lvlText w:val="•"/>
      <w:lvlJc w:val="left"/>
      <w:pPr>
        <w:ind w:left="3464" w:hanging="425"/>
      </w:pPr>
      <w:rPr>
        <w:rFonts w:hint="default"/>
        <w:lang w:val="uk-UA" w:eastAsia="en-US" w:bidi="ar-SA"/>
      </w:rPr>
    </w:lvl>
    <w:lvl w:ilvl="4" w:tplc="FE2C9D98">
      <w:numFmt w:val="bullet"/>
      <w:lvlText w:val="•"/>
      <w:lvlJc w:val="left"/>
      <w:pPr>
        <w:ind w:left="4299" w:hanging="425"/>
      </w:pPr>
      <w:rPr>
        <w:rFonts w:hint="default"/>
        <w:lang w:val="uk-UA" w:eastAsia="en-US" w:bidi="ar-SA"/>
      </w:rPr>
    </w:lvl>
    <w:lvl w:ilvl="5" w:tplc="80C48796">
      <w:numFmt w:val="bullet"/>
      <w:lvlText w:val="•"/>
      <w:lvlJc w:val="left"/>
      <w:pPr>
        <w:ind w:left="5134" w:hanging="425"/>
      </w:pPr>
      <w:rPr>
        <w:rFonts w:hint="default"/>
        <w:lang w:val="uk-UA" w:eastAsia="en-US" w:bidi="ar-SA"/>
      </w:rPr>
    </w:lvl>
    <w:lvl w:ilvl="6" w:tplc="3000E060">
      <w:numFmt w:val="bullet"/>
      <w:lvlText w:val="•"/>
      <w:lvlJc w:val="left"/>
      <w:pPr>
        <w:ind w:left="5969" w:hanging="425"/>
      </w:pPr>
      <w:rPr>
        <w:rFonts w:hint="default"/>
        <w:lang w:val="uk-UA" w:eastAsia="en-US" w:bidi="ar-SA"/>
      </w:rPr>
    </w:lvl>
    <w:lvl w:ilvl="7" w:tplc="7D0EF6E8">
      <w:numFmt w:val="bullet"/>
      <w:lvlText w:val="•"/>
      <w:lvlJc w:val="left"/>
      <w:pPr>
        <w:ind w:left="6804" w:hanging="425"/>
      </w:pPr>
      <w:rPr>
        <w:rFonts w:hint="default"/>
        <w:lang w:val="uk-UA" w:eastAsia="en-US" w:bidi="ar-SA"/>
      </w:rPr>
    </w:lvl>
    <w:lvl w:ilvl="8" w:tplc="A70AD7DE">
      <w:numFmt w:val="bullet"/>
      <w:lvlText w:val="•"/>
      <w:lvlJc w:val="left"/>
      <w:pPr>
        <w:ind w:left="7639" w:hanging="425"/>
      </w:pPr>
      <w:rPr>
        <w:rFonts w:hint="default"/>
        <w:lang w:val="uk-UA" w:eastAsia="en-US" w:bidi="ar-SA"/>
      </w:rPr>
    </w:lvl>
  </w:abstractNum>
  <w:abstractNum w:abstractNumId="4">
    <w:nsid w:val="705B2139"/>
    <w:multiLevelType w:val="hybridMultilevel"/>
    <w:tmpl w:val="7DDAB94E"/>
    <w:lvl w:ilvl="0" w:tplc="78861A82">
      <w:numFmt w:val="bullet"/>
      <w:lvlText w:val="-"/>
      <w:lvlJc w:val="left"/>
      <w:pPr>
        <w:ind w:left="1177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CECB5FE">
      <w:numFmt w:val="bullet"/>
      <w:lvlText w:val="•"/>
      <w:lvlJc w:val="left"/>
      <w:pPr>
        <w:ind w:left="1992" w:hanging="360"/>
      </w:pPr>
      <w:rPr>
        <w:rFonts w:hint="default"/>
        <w:lang w:val="uk-UA" w:eastAsia="en-US" w:bidi="ar-SA"/>
      </w:rPr>
    </w:lvl>
    <w:lvl w:ilvl="2" w:tplc="52BA0874">
      <w:numFmt w:val="bullet"/>
      <w:lvlText w:val="•"/>
      <w:lvlJc w:val="left"/>
      <w:pPr>
        <w:ind w:left="2805" w:hanging="360"/>
      </w:pPr>
      <w:rPr>
        <w:rFonts w:hint="default"/>
        <w:lang w:val="uk-UA" w:eastAsia="en-US" w:bidi="ar-SA"/>
      </w:rPr>
    </w:lvl>
    <w:lvl w:ilvl="3" w:tplc="CAB2ADAA">
      <w:numFmt w:val="bullet"/>
      <w:lvlText w:val="•"/>
      <w:lvlJc w:val="left"/>
      <w:pPr>
        <w:ind w:left="3618" w:hanging="360"/>
      </w:pPr>
      <w:rPr>
        <w:rFonts w:hint="default"/>
        <w:lang w:val="uk-UA" w:eastAsia="en-US" w:bidi="ar-SA"/>
      </w:rPr>
    </w:lvl>
    <w:lvl w:ilvl="4" w:tplc="C3C030BE">
      <w:numFmt w:val="bullet"/>
      <w:lvlText w:val="•"/>
      <w:lvlJc w:val="left"/>
      <w:pPr>
        <w:ind w:left="4431" w:hanging="360"/>
      </w:pPr>
      <w:rPr>
        <w:rFonts w:hint="default"/>
        <w:lang w:val="uk-UA" w:eastAsia="en-US" w:bidi="ar-SA"/>
      </w:rPr>
    </w:lvl>
    <w:lvl w:ilvl="5" w:tplc="67DA7990">
      <w:numFmt w:val="bullet"/>
      <w:lvlText w:val="•"/>
      <w:lvlJc w:val="left"/>
      <w:pPr>
        <w:ind w:left="5244" w:hanging="360"/>
      </w:pPr>
      <w:rPr>
        <w:rFonts w:hint="default"/>
        <w:lang w:val="uk-UA" w:eastAsia="en-US" w:bidi="ar-SA"/>
      </w:rPr>
    </w:lvl>
    <w:lvl w:ilvl="6" w:tplc="104809EE">
      <w:numFmt w:val="bullet"/>
      <w:lvlText w:val="•"/>
      <w:lvlJc w:val="left"/>
      <w:pPr>
        <w:ind w:left="6057" w:hanging="360"/>
      </w:pPr>
      <w:rPr>
        <w:rFonts w:hint="default"/>
        <w:lang w:val="uk-UA" w:eastAsia="en-US" w:bidi="ar-SA"/>
      </w:rPr>
    </w:lvl>
    <w:lvl w:ilvl="7" w:tplc="75301A58">
      <w:numFmt w:val="bullet"/>
      <w:lvlText w:val="•"/>
      <w:lvlJc w:val="left"/>
      <w:pPr>
        <w:ind w:left="6870" w:hanging="360"/>
      </w:pPr>
      <w:rPr>
        <w:rFonts w:hint="default"/>
        <w:lang w:val="uk-UA" w:eastAsia="en-US" w:bidi="ar-SA"/>
      </w:rPr>
    </w:lvl>
    <w:lvl w:ilvl="8" w:tplc="F69C6E08">
      <w:numFmt w:val="bullet"/>
      <w:lvlText w:val="•"/>
      <w:lvlJc w:val="left"/>
      <w:pPr>
        <w:ind w:left="7683" w:hanging="360"/>
      </w:pPr>
      <w:rPr>
        <w:rFonts w:hint="default"/>
        <w:lang w:val="uk-UA" w:eastAsia="en-US" w:bidi="ar-SA"/>
      </w:rPr>
    </w:lvl>
  </w:abstractNum>
  <w:abstractNum w:abstractNumId="5">
    <w:nsid w:val="7A584DE8"/>
    <w:multiLevelType w:val="hybridMultilevel"/>
    <w:tmpl w:val="101682D2"/>
    <w:lvl w:ilvl="0" w:tplc="1EDAEC1C">
      <w:start w:val="1"/>
      <w:numFmt w:val="decimal"/>
      <w:lvlText w:val="%1."/>
      <w:lvlJc w:val="left"/>
      <w:pPr>
        <w:ind w:left="83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7A4C1E8E">
      <w:numFmt w:val="bullet"/>
      <w:lvlText w:val="•"/>
      <w:lvlJc w:val="left"/>
      <w:pPr>
        <w:ind w:left="1686" w:hanging="360"/>
      </w:pPr>
      <w:rPr>
        <w:rFonts w:hint="default"/>
        <w:lang w:val="uk-UA" w:eastAsia="en-US" w:bidi="ar-SA"/>
      </w:rPr>
    </w:lvl>
    <w:lvl w:ilvl="2" w:tplc="8CB8114A">
      <w:numFmt w:val="bullet"/>
      <w:lvlText w:val="•"/>
      <w:lvlJc w:val="left"/>
      <w:pPr>
        <w:ind w:left="2533" w:hanging="360"/>
      </w:pPr>
      <w:rPr>
        <w:rFonts w:hint="default"/>
        <w:lang w:val="uk-UA" w:eastAsia="en-US" w:bidi="ar-SA"/>
      </w:rPr>
    </w:lvl>
    <w:lvl w:ilvl="3" w:tplc="969C6A60">
      <w:numFmt w:val="bullet"/>
      <w:lvlText w:val="•"/>
      <w:lvlJc w:val="left"/>
      <w:pPr>
        <w:ind w:left="3380" w:hanging="360"/>
      </w:pPr>
      <w:rPr>
        <w:rFonts w:hint="default"/>
        <w:lang w:val="uk-UA" w:eastAsia="en-US" w:bidi="ar-SA"/>
      </w:rPr>
    </w:lvl>
    <w:lvl w:ilvl="4" w:tplc="4282F77E">
      <w:numFmt w:val="bullet"/>
      <w:lvlText w:val="•"/>
      <w:lvlJc w:val="left"/>
      <w:pPr>
        <w:ind w:left="4227" w:hanging="360"/>
      </w:pPr>
      <w:rPr>
        <w:rFonts w:hint="default"/>
        <w:lang w:val="uk-UA" w:eastAsia="en-US" w:bidi="ar-SA"/>
      </w:rPr>
    </w:lvl>
    <w:lvl w:ilvl="5" w:tplc="1EAE7698">
      <w:numFmt w:val="bullet"/>
      <w:lvlText w:val="•"/>
      <w:lvlJc w:val="left"/>
      <w:pPr>
        <w:ind w:left="5074" w:hanging="360"/>
      </w:pPr>
      <w:rPr>
        <w:rFonts w:hint="default"/>
        <w:lang w:val="uk-UA" w:eastAsia="en-US" w:bidi="ar-SA"/>
      </w:rPr>
    </w:lvl>
    <w:lvl w:ilvl="6" w:tplc="2C02971A">
      <w:numFmt w:val="bullet"/>
      <w:lvlText w:val="•"/>
      <w:lvlJc w:val="left"/>
      <w:pPr>
        <w:ind w:left="5921" w:hanging="360"/>
      </w:pPr>
      <w:rPr>
        <w:rFonts w:hint="default"/>
        <w:lang w:val="uk-UA" w:eastAsia="en-US" w:bidi="ar-SA"/>
      </w:rPr>
    </w:lvl>
    <w:lvl w:ilvl="7" w:tplc="4BDCCEEC">
      <w:numFmt w:val="bullet"/>
      <w:lvlText w:val="•"/>
      <w:lvlJc w:val="left"/>
      <w:pPr>
        <w:ind w:left="6768" w:hanging="360"/>
      </w:pPr>
      <w:rPr>
        <w:rFonts w:hint="default"/>
        <w:lang w:val="uk-UA" w:eastAsia="en-US" w:bidi="ar-SA"/>
      </w:rPr>
    </w:lvl>
    <w:lvl w:ilvl="8" w:tplc="D682F356">
      <w:numFmt w:val="bullet"/>
      <w:lvlText w:val="•"/>
      <w:lvlJc w:val="left"/>
      <w:pPr>
        <w:ind w:left="7615" w:hanging="360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AF0E08"/>
    <w:rsid w:val="000029FC"/>
    <w:rsid w:val="000136E5"/>
    <w:rsid w:val="00025EB8"/>
    <w:rsid w:val="00051DFA"/>
    <w:rsid w:val="00093372"/>
    <w:rsid w:val="00096C76"/>
    <w:rsid w:val="00096E43"/>
    <w:rsid w:val="000A4427"/>
    <w:rsid w:val="000B65BC"/>
    <w:rsid w:val="000D04B6"/>
    <w:rsid w:val="001061FB"/>
    <w:rsid w:val="001203D1"/>
    <w:rsid w:val="0014122B"/>
    <w:rsid w:val="00143C60"/>
    <w:rsid w:val="00165B6A"/>
    <w:rsid w:val="00180BF4"/>
    <w:rsid w:val="001812CC"/>
    <w:rsid w:val="001833B8"/>
    <w:rsid w:val="001F23BA"/>
    <w:rsid w:val="00242E1F"/>
    <w:rsid w:val="0025147E"/>
    <w:rsid w:val="00260381"/>
    <w:rsid w:val="00267B58"/>
    <w:rsid w:val="00271BC6"/>
    <w:rsid w:val="00282201"/>
    <w:rsid w:val="002855B3"/>
    <w:rsid w:val="002A4A01"/>
    <w:rsid w:val="002B3068"/>
    <w:rsid w:val="002C3346"/>
    <w:rsid w:val="00310D5A"/>
    <w:rsid w:val="0032626B"/>
    <w:rsid w:val="003373B3"/>
    <w:rsid w:val="00367DFB"/>
    <w:rsid w:val="003701C9"/>
    <w:rsid w:val="00374B5E"/>
    <w:rsid w:val="003808AE"/>
    <w:rsid w:val="00387954"/>
    <w:rsid w:val="003A56E0"/>
    <w:rsid w:val="003B586E"/>
    <w:rsid w:val="003C215A"/>
    <w:rsid w:val="003F6EFD"/>
    <w:rsid w:val="00411323"/>
    <w:rsid w:val="00440286"/>
    <w:rsid w:val="004654ED"/>
    <w:rsid w:val="0047157B"/>
    <w:rsid w:val="004A5F7F"/>
    <w:rsid w:val="004B705E"/>
    <w:rsid w:val="005027D0"/>
    <w:rsid w:val="005101B8"/>
    <w:rsid w:val="005642AE"/>
    <w:rsid w:val="005648F3"/>
    <w:rsid w:val="00585DD2"/>
    <w:rsid w:val="005C0C0D"/>
    <w:rsid w:val="005C2D93"/>
    <w:rsid w:val="005D048F"/>
    <w:rsid w:val="005E5C73"/>
    <w:rsid w:val="00611C3E"/>
    <w:rsid w:val="00643088"/>
    <w:rsid w:val="006777AA"/>
    <w:rsid w:val="0068660D"/>
    <w:rsid w:val="006D41B7"/>
    <w:rsid w:val="006D73CC"/>
    <w:rsid w:val="006D7D45"/>
    <w:rsid w:val="006E32BB"/>
    <w:rsid w:val="007512A6"/>
    <w:rsid w:val="00753310"/>
    <w:rsid w:val="007625B5"/>
    <w:rsid w:val="00771EB0"/>
    <w:rsid w:val="00793761"/>
    <w:rsid w:val="007A645C"/>
    <w:rsid w:val="007C09C3"/>
    <w:rsid w:val="00804016"/>
    <w:rsid w:val="00805B71"/>
    <w:rsid w:val="00826529"/>
    <w:rsid w:val="00833841"/>
    <w:rsid w:val="008469FF"/>
    <w:rsid w:val="00892119"/>
    <w:rsid w:val="008971E4"/>
    <w:rsid w:val="008A0D7D"/>
    <w:rsid w:val="008D7B42"/>
    <w:rsid w:val="008E6E67"/>
    <w:rsid w:val="008F487B"/>
    <w:rsid w:val="00923CB1"/>
    <w:rsid w:val="00954951"/>
    <w:rsid w:val="009648A8"/>
    <w:rsid w:val="00997B17"/>
    <w:rsid w:val="009A3EDD"/>
    <w:rsid w:val="009E384D"/>
    <w:rsid w:val="00A453F0"/>
    <w:rsid w:val="00A73465"/>
    <w:rsid w:val="00A76B04"/>
    <w:rsid w:val="00A8170C"/>
    <w:rsid w:val="00A92E9E"/>
    <w:rsid w:val="00AC06EE"/>
    <w:rsid w:val="00AC7FF5"/>
    <w:rsid w:val="00AD214F"/>
    <w:rsid w:val="00AD5CA3"/>
    <w:rsid w:val="00AE514F"/>
    <w:rsid w:val="00AF0E08"/>
    <w:rsid w:val="00B27172"/>
    <w:rsid w:val="00B74FD8"/>
    <w:rsid w:val="00B86E7C"/>
    <w:rsid w:val="00B95295"/>
    <w:rsid w:val="00BA3215"/>
    <w:rsid w:val="00BC7669"/>
    <w:rsid w:val="00BD299B"/>
    <w:rsid w:val="00BD34CB"/>
    <w:rsid w:val="00BF4A0C"/>
    <w:rsid w:val="00BF7154"/>
    <w:rsid w:val="00C15A83"/>
    <w:rsid w:val="00C403FA"/>
    <w:rsid w:val="00C425C8"/>
    <w:rsid w:val="00C44A03"/>
    <w:rsid w:val="00C45330"/>
    <w:rsid w:val="00C5236E"/>
    <w:rsid w:val="00C916D9"/>
    <w:rsid w:val="00CC57F0"/>
    <w:rsid w:val="00CC68EC"/>
    <w:rsid w:val="00CE7EA5"/>
    <w:rsid w:val="00CF4994"/>
    <w:rsid w:val="00D05AF8"/>
    <w:rsid w:val="00D11330"/>
    <w:rsid w:val="00D7418B"/>
    <w:rsid w:val="00DB149F"/>
    <w:rsid w:val="00DD66A7"/>
    <w:rsid w:val="00DF3322"/>
    <w:rsid w:val="00E26750"/>
    <w:rsid w:val="00E27724"/>
    <w:rsid w:val="00E375AD"/>
    <w:rsid w:val="00E918E9"/>
    <w:rsid w:val="00EA349E"/>
    <w:rsid w:val="00EB6530"/>
    <w:rsid w:val="00EB7F0E"/>
    <w:rsid w:val="00EC54CE"/>
    <w:rsid w:val="00ED24FE"/>
    <w:rsid w:val="00ED7826"/>
    <w:rsid w:val="00F00B6B"/>
    <w:rsid w:val="00F27381"/>
    <w:rsid w:val="00F30293"/>
    <w:rsid w:val="00F96AAA"/>
    <w:rsid w:val="00FF5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E9E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A92E9E"/>
    <w:pPr>
      <w:spacing w:line="291" w:lineRule="exact"/>
      <w:ind w:left="83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A92E9E"/>
    <w:pPr>
      <w:ind w:left="111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rsid w:val="00A92E9E"/>
    <w:pPr>
      <w:spacing w:before="248"/>
      <w:ind w:left="757" w:right="124" w:hanging="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link w:val="a6"/>
    <w:uiPriority w:val="34"/>
    <w:qFormat/>
    <w:rsid w:val="00A92E9E"/>
    <w:pPr>
      <w:ind w:left="1177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A92E9E"/>
  </w:style>
  <w:style w:type="paragraph" w:styleId="a7">
    <w:name w:val="header"/>
    <w:basedOn w:val="a"/>
    <w:link w:val="a8"/>
    <w:uiPriority w:val="99"/>
    <w:unhideWhenUsed/>
    <w:rsid w:val="00C5236E"/>
    <w:pPr>
      <w:tabs>
        <w:tab w:val="center" w:pos="4680"/>
        <w:tab w:val="right" w:pos="9360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5236E"/>
    <w:rPr>
      <w:rFonts w:ascii="Times New Roman" w:eastAsia="Times New Roman" w:hAnsi="Times New Roman" w:cs="Times New Roman"/>
      <w:lang w:val="uk-UA"/>
    </w:rPr>
  </w:style>
  <w:style w:type="paragraph" w:styleId="a9">
    <w:name w:val="footer"/>
    <w:basedOn w:val="a"/>
    <w:link w:val="aa"/>
    <w:uiPriority w:val="99"/>
    <w:unhideWhenUsed/>
    <w:rsid w:val="00C5236E"/>
    <w:pPr>
      <w:tabs>
        <w:tab w:val="center" w:pos="4680"/>
        <w:tab w:val="right" w:pos="9360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5236E"/>
    <w:rPr>
      <w:rFonts w:ascii="Times New Roman" w:eastAsia="Times New Roman" w:hAnsi="Times New Roman" w:cs="Times New Roman"/>
      <w:lang w:val="uk-UA"/>
    </w:rPr>
  </w:style>
  <w:style w:type="paragraph" w:styleId="ab">
    <w:name w:val="Normal (Web)"/>
    <w:basedOn w:val="a"/>
    <w:uiPriority w:val="99"/>
    <w:semiHidden/>
    <w:unhideWhenUsed/>
    <w:rsid w:val="00BF7154"/>
    <w:rPr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0A4427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A4427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A4427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A442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A4427"/>
    <w:rPr>
      <w:rFonts w:ascii="Times New Roman" w:eastAsia="Times New Roman" w:hAnsi="Times New Roman" w:cs="Times New Roman"/>
      <w:b/>
      <w:bCs/>
      <w:sz w:val="20"/>
      <w:szCs w:val="20"/>
      <w:lang w:val="uk-UA"/>
    </w:rPr>
  </w:style>
  <w:style w:type="character" w:customStyle="1" w:styleId="10">
    <w:name w:val="Заголовок 1 Знак"/>
    <w:basedOn w:val="a0"/>
    <w:link w:val="1"/>
    <w:uiPriority w:val="9"/>
    <w:rsid w:val="005101B8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customStyle="1" w:styleId="af1">
    <w:name w:val="Знак Знак Знак Знак"/>
    <w:basedOn w:val="a"/>
    <w:rsid w:val="00A8170C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customStyle="1" w:styleId="a6">
    <w:name w:val="Абзац списка Знак"/>
    <w:link w:val="a5"/>
    <w:uiPriority w:val="34"/>
    <w:rsid w:val="00F27381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4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D800F-DBB5-48E9-8AF2-53D825EC8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1281</Words>
  <Characters>7302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</dc:creator>
  <cp:lastModifiedBy>Любов</cp:lastModifiedBy>
  <cp:revision>12</cp:revision>
  <cp:lastPrinted>2023-12-20T12:20:00Z</cp:lastPrinted>
  <dcterms:created xsi:type="dcterms:W3CDTF">2023-11-17T17:12:00Z</dcterms:created>
  <dcterms:modified xsi:type="dcterms:W3CDTF">2023-12-20T12:20:00Z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2023-11-10T00:00:00Z</vt:filetime>
  </property>
</Properties>
</file>