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42A0" w:rsidRPr="005142A0" w:rsidRDefault="005142A0" w:rsidP="005142A0">
      <w:pPr>
        <w:spacing w:after="0" w:line="240" w:lineRule="auto"/>
        <w:jc w:val="center"/>
        <w:rPr>
          <w:rFonts w:ascii="Times New Roman" w:eastAsia="Times New Roman" w:hAnsi="Times New Roman" w:cs="Times New Roman"/>
          <w:b/>
          <w:bCs/>
          <w:sz w:val="28"/>
          <w:szCs w:val="28"/>
          <w:lang w:eastAsia="ru-RU"/>
        </w:rPr>
      </w:pPr>
      <w:r w:rsidRPr="005142A0">
        <w:rPr>
          <w:rFonts w:ascii="Times New Roman" w:eastAsia="Times New Roman" w:hAnsi="Times New Roman" w:cs="Times New Roman"/>
          <w:b/>
          <w:bCs/>
          <w:sz w:val="28"/>
          <w:szCs w:val="28"/>
          <w:lang w:eastAsia="ru-RU"/>
        </w:rPr>
        <w:t>НАЦІОНАЛЬНИЙ ТЕХНІЧНИЙ УНІВЕРСИТЕТ УКРАЇНИ</w:t>
      </w:r>
    </w:p>
    <w:p w:rsidR="005142A0" w:rsidRPr="005142A0" w:rsidRDefault="005142A0" w:rsidP="005142A0">
      <w:pPr>
        <w:spacing w:after="0" w:line="240" w:lineRule="auto"/>
        <w:jc w:val="center"/>
        <w:rPr>
          <w:rFonts w:ascii="Times New Roman" w:eastAsia="Times New Roman" w:hAnsi="Times New Roman" w:cs="Times New Roman"/>
          <w:b/>
          <w:bCs/>
          <w:sz w:val="28"/>
          <w:szCs w:val="28"/>
          <w:lang w:eastAsia="ru-RU"/>
        </w:rPr>
      </w:pPr>
      <w:r w:rsidRPr="005142A0">
        <w:rPr>
          <w:rFonts w:ascii="Times New Roman" w:eastAsia="Times New Roman" w:hAnsi="Times New Roman" w:cs="Times New Roman"/>
          <w:b/>
          <w:bCs/>
          <w:sz w:val="28"/>
          <w:szCs w:val="28"/>
          <w:lang w:eastAsia="ru-RU"/>
        </w:rPr>
        <w:t>«КИЇВСЬКИЙ ПОЛІТЕХНІЧНИЙ ІНСТИТУТ</w:t>
      </w:r>
      <w:r w:rsidRPr="005142A0">
        <w:rPr>
          <w:rFonts w:ascii="Times New Roman" w:eastAsia="Times New Roman" w:hAnsi="Times New Roman" w:cs="Times New Roman"/>
          <w:b/>
          <w:bCs/>
          <w:sz w:val="28"/>
          <w:szCs w:val="28"/>
          <w:lang w:eastAsia="ru-RU"/>
        </w:rPr>
        <w:br/>
        <w:t>імені ІГОРЯ СІКОРСЬКОГО»</w:t>
      </w:r>
    </w:p>
    <w:p w:rsidR="005142A0" w:rsidRPr="005142A0" w:rsidRDefault="005142A0" w:rsidP="005142A0">
      <w:pPr>
        <w:tabs>
          <w:tab w:val="left" w:pos="720"/>
          <w:tab w:val="left" w:pos="1440"/>
          <w:tab w:val="left" w:pos="1620"/>
        </w:tabs>
        <w:spacing w:after="0" w:line="240" w:lineRule="auto"/>
        <w:jc w:val="center"/>
        <w:rPr>
          <w:rFonts w:ascii="Times New Roman" w:eastAsia="Times New Roman" w:hAnsi="Times New Roman" w:cs="Times New Roman"/>
          <w:b/>
          <w:sz w:val="28"/>
          <w:szCs w:val="24"/>
          <w:lang w:eastAsia="ru-RU"/>
        </w:rPr>
      </w:pPr>
      <w:r w:rsidRPr="005142A0">
        <w:rPr>
          <w:rFonts w:ascii="Times New Roman" w:eastAsia="Times New Roman" w:hAnsi="Times New Roman" w:cs="Times New Roman"/>
          <w:b/>
          <w:sz w:val="28"/>
          <w:szCs w:val="24"/>
          <w:lang w:eastAsia="ru-RU"/>
        </w:rPr>
        <w:t xml:space="preserve">ФАКУЛЬТЕТ БІОМЕДИЧНОЇ ІНЖЕНЕРІЇ </w:t>
      </w:r>
    </w:p>
    <w:p w:rsidR="005142A0" w:rsidRPr="005142A0" w:rsidRDefault="005142A0" w:rsidP="005142A0">
      <w:pPr>
        <w:tabs>
          <w:tab w:val="left" w:pos="720"/>
          <w:tab w:val="left" w:pos="1440"/>
          <w:tab w:val="left" w:pos="1620"/>
        </w:tabs>
        <w:spacing w:after="0" w:line="240" w:lineRule="auto"/>
        <w:jc w:val="center"/>
        <w:rPr>
          <w:rFonts w:ascii="Times New Roman" w:eastAsia="Times New Roman" w:hAnsi="Times New Roman" w:cs="Times New Roman"/>
          <w:b/>
          <w:sz w:val="28"/>
          <w:szCs w:val="24"/>
          <w:lang w:eastAsia="ru-RU"/>
        </w:rPr>
      </w:pPr>
      <w:r w:rsidRPr="005142A0">
        <w:rPr>
          <w:rFonts w:ascii="Times New Roman" w:eastAsia="Times New Roman" w:hAnsi="Times New Roman" w:cs="Times New Roman"/>
          <w:b/>
          <w:sz w:val="28"/>
          <w:szCs w:val="24"/>
          <w:lang w:eastAsia="ru-RU"/>
        </w:rPr>
        <w:t>КАФЕДРА БІОМЕДИЧНОЇ ІНЖЕНЕРІ</w:t>
      </w:r>
    </w:p>
    <w:p w:rsidR="005142A0" w:rsidRPr="005142A0" w:rsidRDefault="005142A0" w:rsidP="005142A0">
      <w:pPr>
        <w:tabs>
          <w:tab w:val="left" w:pos="720"/>
          <w:tab w:val="left" w:pos="1440"/>
          <w:tab w:val="left" w:pos="1620"/>
        </w:tabs>
        <w:spacing w:after="0" w:line="240" w:lineRule="auto"/>
        <w:jc w:val="center"/>
        <w:rPr>
          <w:rFonts w:ascii="Times New Roman" w:eastAsia="Times New Roman" w:hAnsi="Times New Roman" w:cs="Times New Roman"/>
          <w:b/>
          <w:sz w:val="28"/>
          <w:szCs w:val="24"/>
          <w:lang w:eastAsia="ru-RU"/>
        </w:rPr>
      </w:pPr>
    </w:p>
    <w:p w:rsidR="005142A0" w:rsidRPr="005142A0" w:rsidRDefault="005142A0" w:rsidP="005142A0">
      <w:pPr>
        <w:tabs>
          <w:tab w:val="left" w:pos="720"/>
          <w:tab w:val="left" w:pos="1440"/>
          <w:tab w:val="left" w:pos="1620"/>
        </w:tabs>
        <w:spacing w:after="0" w:line="240" w:lineRule="auto"/>
        <w:jc w:val="center"/>
        <w:rPr>
          <w:rFonts w:ascii="Times New Roman" w:eastAsia="Times New Roman" w:hAnsi="Times New Roman" w:cs="Times New Roman"/>
          <w:sz w:val="24"/>
          <w:szCs w:val="24"/>
          <w:lang w:eastAsia="ru-RU"/>
        </w:rPr>
      </w:pPr>
    </w:p>
    <w:p w:rsidR="005142A0" w:rsidRPr="005142A0" w:rsidRDefault="005142A0" w:rsidP="005142A0">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5142A0">
        <w:rPr>
          <w:rFonts w:ascii="Times New Roman" w:eastAsia="Times New Roman" w:hAnsi="Times New Roman" w:cs="Times New Roman"/>
          <w:sz w:val="24"/>
          <w:szCs w:val="24"/>
          <w:lang w:eastAsia="ru-RU"/>
        </w:rPr>
        <w:t>До захисту допущено:</w:t>
      </w:r>
    </w:p>
    <w:p w:rsidR="005142A0" w:rsidRPr="005142A0" w:rsidRDefault="005142A0" w:rsidP="005142A0">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eastAsia="ru-RU"/>
        </w:rPr>
      </w:pPr>
      <w:r w:rsidRPr="005142A0">
        <w:rPr>
          <w:rFonts w:ascii="Times New Roman" w:eastAsia="Times New Roman" w:hAnsi="Times New Roman" w:cs="Times New Roman"/>
          <w:bCs/>
          <w:sz w:val="24"/>
          <w:szCs w:val="24"/>
          <w:lang w:eastAsia="ru-RU"/>
        </w:rPr>
        <w:t>Завідувач кафедри</w:t>
      </w:r>
    </w:p>
    <w:p w:rsidR="005142A0" w:rsidRPr="005142A0" w:rsidRDefault="005142A0" w:rsidP="005142A0">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eastAsia="ru-RU"/>
        </w:rPr>
      </w:pPr>
      <w:r w:rsidRPr="005142A0">
        <w:rPr>
          <w:rFonts w:ascii="Times New Roman" w:eastAsia="Times New Roman" w:hAnsi="Times New Roman" w:cs="Times New Roman"/>
          <w:sz w:val="24"/>
          <w:szCs w:val="24"/>
          <w:lang w:eastAsia="ru-RU"/>
        </w:rPr>
        <w:t xml:space="preserve">________ Владислав </w:t>
      </w:r>
      <w:r w:rsidRPr="005142A0">
        <w:rPr>
          <w:rFonts w:ascii="Times New Roman" w:eastAsia="Times New Roman" w:hAnsi="Times New Roman" w:cs="Times New Roman"/>
          <w:caps/>
          <w:sz w:val="24"/>
          <w:szCs w:val="24"/>
          <w:lang w:eastAsia="ru-RU"/>
        </w:rPr>
        <w:t>шликов</w:t>
      </w:r>
    </w:p>
    <w:p w:rsidR="005142A0" w:rsidRPr="005142A0" w:rsidRDefault="005142A0" w:rsidP="005142A0">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eastAsia="ru-RU"/>
        </w:rPr>
      </w:pPr>
      <w:r w:rsidRPr="005142A0">
        <w:rPr>
          <w:rFonts w:ascii="Times New Roman" w:eastAsia="Times New Roman" w:hAnsi="Times New Roman" w:cs="Times New Roman"/>
          <w:sz w:val="24"/>
          <w:szCs w:val="24"/>
          <w:lang w:eastAsia="ru-RU"/>
        </w:rPr>
        <w:t xml:space="preserve"> «___»_____________2021 р.</w:t>
      </w:r>
    </w:p>
    <w:p w:rsidR="005142A0" w:rsidRPr="005142A0" w:rsidRDefault="005142A0" w:rsidP="005142A0">
      <w:pPr>
        <w:tabs>
          <w:tab w:val="left" w:leader="underscore" w:pos="9631"/>
        </w:tabs>
        <w:spacing w:after="0" w:line="240" w:lineRule="auto"/>
        <w:rPr>
          <w:rFonts w:ascii="Times New Roman" w:eastAsia="Times New Roman" w:hAnsi="Times New Roman" w:cs="Times New Roman"/>
          <w:b/>
          <w:bCs/>
          <w:caps/>
          <w:sz w:val="28"/>
          <w:szCs w:val="28"/>
          <w:lang w:eastAsia="ru-RU"/>
        </w:rPr>
      </w:pPr>
    </w:p>
    <w:p w:rsidR="005142A0" w:rsidRPr="005142A0" w:rsidRDefault="005142A0" w:rsidP="005142A0">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rsidR="005142A0" w:rsidRPr="005142A0" w:rsidRDefault="005142A0" w:rsidP="005142A0">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5142A0">
        <w:rPr>
          <w:rFonts w:ascii="Times New Roman" w:eastAsia="Times New Roman" w:hAnsi="Times New Roman" w:cs="Times New Roman"/>
          <w:b/>
          <w:sz w:val="40"/>
          <w:szCs w:val="40"/>
          <w:lang w:eastAsia="ru-RU"/>
        </w:rPr>
        <w:t>Дипломна робота</w:t>
      </w:r>
    </w:p>
    <w:p w:rsidR="005142A0" w:rsidRPr="005142A0" w:rsidRDefault="005142A0" w:rsidP="005142A0">
      <w:pPr>
        <w:spacing w:before="120" w:after="120" w:line="240" w:lineRule="auto"/>
        <w:jc w:val="center"/>
        <w:rPr>
          <w:rFonts w:ascii="Times New Roman" w:eastAsia="Times New Roman" w:hAnsi="Times New Roman" w:cs="Times New Roman"/>
          <w:b/>
          <w:sz w:val="28"/>
          <w:szCs w:val="28"/>
          <w:lang w:eastAsia="ru-RU"/>
        </w:rPr>
      </w:pPr>
      <w:r w:rsidRPr="005142A0">
        <w:rPr>
          <w:rFonts w:ascii="Times New Roman" w:eastAsia="Times New Roman" w:hAnsi="Times New Roman" w:cs="Times New Roman"/>
          <w:b/>
          <w:sz w:val="28"/>
          <w:szCs w:val="28"/>
          <w:lang w:eastAsia="ru-RU"/>
        </w:rPr>
        <w:t>на здобуття ступеня бакалавра</w:t>
      </w:r>
    </w:p>
    <w:p w:rsidR="005142A0" w:rsidRPr="005142A0" w:rsidRDefault="005142A0" w:rsidP="005142A0">
      <w:pPr>
        <w:spacing w:before="120" w:after="120" w:line="240" w:lineRule="auto"/>
        <w:jc w:val="center"/>
        <w:rPr>
          <w:rFonts w:ascii="Times New Roman" w:eastAsia="Times New Roman" w:hAnsi="Times New Roman" w:cs="Times New Roman"/>
          <w:b/>
          <w:sz w:val="28"/>
          <w:szCs w:val="28"/>
          <w:lang w:eastAsia="ru-RU"/>
        </w:rPr>
      </w:pPr>
      <w:r w:rsidRPr="005142A0">
        <w:rPr>
          <w:rFonts w:ascii="Times New Roman" w:eastAsia="Times New Roman" w:hAnsi="Times New Roman" w:cs="Times New Roman"/>
          <w:b/>
          <w:sz w:val="28"/>
          <w:szCs w:val="28"/>
          <w:lang w:eastAsia="ru-RU"/>
        </w:rPr>
        <w:t>за освітньо-професійною програмою «Медична інженерія»</w:t>
      </w:r>
    </w:p>
    <w:p w:rsidR="005142A0" w:rsidRPr="005142A0" w:rsidRDefault="005142A0" w:rsidP="005142A0">
      <w:pPr>
        <w:tabs>
          <w:tab w:val="left" w:leader="underscore" w:pos="9356"/>
        </w:tabs>
        <w:spacing w:after="0" w:line="240" w:lineRule="auto"/>
        <w:jc w:val="center"/>
        <w:rPr>
          <w:rFonts w:ascii="Times New Roman" w:eastAsia="Times New Roman" w:hAnsi="Times New Roman" w:cs="Times New Roman"/>
          <w:b/>
          <w:sz w:val="28"/>
          <w:szCs w:val="28"/>
          <w:lang w:eastAsia="ru-RU"/>
        </w:rPr>
      </w:pPr>
      <w:r w:rsidRPr="005142A0">
        <w:rPr>
          <w:rFonts w:ascii="Times New Roman" w:eastAsia="Times New Roman" w:hAnsi="Times New Roman" w:cs="Times New Roman"/>
          <w:b/>
          <w:sz w:val="28"/>
          <w:szCs w:val="28"/>
          <w:lang w:eastAsia="ru-RU"/>
        </w:rPr>
        <w:t>спеціальності 163 «Біомедична інженерія»</w:t>
      </w:r>
    </w:p>
    <w:p w:rsidR="005142A0" w:rsidRPr="005142A0" w:rsidRDefault="005142A0" w:rsidP="005142A0">
      <w:pPr>
        <w:tabs>
          <w:tab w:val="left" w:leader="underscore" w:pos="9356"/>
        </w:tabs>
        <w:spacing w:before="120" w:after="0" w:line="240" w:lineRule="auto"/>
        <w:jc w:val="center"/>
        <w:rPr>
          <w:rFonts w:ascii="Times New Roman" w:eastAsia="Times New Roman" w:hAnsi="Times New Roman" w:cs="Times New Roman"/>
          <w:b/>
          <w:sz w:val="28"/>
          <w:szCs w:val="28"/>
          <w:lang w:val="ru-RU" w:eastAsia="ru-RU"/>
        </w:rPr>
      </w:pPr>
      <w:r w:rsidRPr="005142A0">
        <w:rPr>
          <w:rFonts w:ascii="Times New Roman" w:eastAsia="Times New Roman" w:hAnsi="Times New Roman" w:cs="Times New Roman"/>
          <w:b/>
          <w:sz w:val="28"/>
          <w:szCs w:val="28"/>
          <w:lang w:eastAsia="ru-RU"/>
        </w:rPr>
        <w:t>на тему: «3D-модель ендопротеза гомілковостопного суглоба»</w:t>
      </w:r>
    </w:p>
    <w:p w:rsidR="005142A0" w:rsidRPr="005142A0" w:rsidRDefault="005142A0" w:rsidP="005142A0">
      <w:pPr>
        <w:spacing w:before="240" w:after="0" w:line="240" w:lineRule="auto"/>
        <w:rPr>
          <w:rFonts w:ascii="Times New Roman" w:eastAsia="Times New Roman" w:hAnsi="Times New Roman" w:cs="Times New Roman"/>
          <w:bCs/>
          <w:sz w:val="28"/>
          <w:szCs w:val="28"/>
          <w:lang w:eastAsia="ru-RU"/>
        </w:rPr>
      </w:pPr>
    </w:p>
    <w:p w:rsidR="005142A0" w:rsidRPr="005142A0" w:rsidRDefault="005142A0" w:rsidP="005142A0">
      <w:pPr>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 xml:space="preserve">Виконала: </w:t>
      </w:r>
    </w:p>
    <w:p w:rsidR="005142A0" w:rsidRPr="005142A0" w:rsidRDefault="005142A0" w:rsidP="005142A0">
      <w:pPr>
        <w:spacing w:after="0" w:line="240" w:lineRule="auto"/>
        <w:rPr>
          <w:rFonts w:ascii="Times New Roman" w:eastAsia="Times New Roman" w:hAnsi="Times New Roman" w:cs="Times New Roman"/>
          <w:sz w:val="28"/>
          <w:szCs w:val="28"/>
          <w:lang w:eastAsia="ru-RU"/>
        </w:rPr>
      </w:pPr>
      <w:r w:rsidRPr="005142A0">
        <w:rPr>
          <w:rFonts w:ascii="Times New Roman" w:eastAsia="Times New Roman" w:hAnsi="Times New Roman" w:cs="Times New Roman"/>
          <w:bCs/>
          <w:sz w:val="28"/>
          <w:szCs w:val="28"/>
          <w:lang w:eastAsia="ru-RU"/>
        </w:rPr>
        <w:t xml:space="preserve">студентка </w:t>
      </w:r>
      <w:r w:rsidRPr="005142A0">
        <w:rPr>
          <w:rFonts w:ascii="Times New Roman" w:eastAsia="Times New Roman" w:hAnsi="Times New Roman" w:cs="Times New Roman"/>
          <w:bCs/>
          <w:sz w:val="28"/>
          <w:szCs w:val="28"/>
          <w:lang w:val="en-US" w:eastAsia="ru-RU"/>
        </w:rPr>
        <w:t>IV</w:t>
      </w:r>
      <w:r w:rsidRPr="005142A0">
        <w:rPr>
          <w:rFonts w:ascii="Times New Roman" w:eastAsia="Times New Roman" w:hAnsi="Times New Roman" w:cs="Times New Roman"/>
          <w:bCs/>
          <w:sz w:val="28"/>
          <w:szCs w:val="28"/>
          <w:lang w:eastAsia="ru-RU"/>
        </w:rPr>
        <w:t xml:space="preserve"> курсу, групи БМ</w:t>
      </w:r>
      <w:r w:rsidRPr="005142A0">
        <w:rPr>
          <w:rFonts w:ascii="Times New Roman" w:eastAsia="Times New Roman" w:hAnsi="Times New Roman" w:cs="Times New Roman"/>
          <w:bCs/>
          <w:sz w:val="28"/>
          <w:szCs w:val="28"/>
          <w:lang w:val="ru-RU" w:eastAsia="ru-RU"/>
        </w:rPr>
        <w:t>-</w:t>
      </w:r>
      <w:r w:rsidRPr="005142A0">
        <w:rPr>
          <w:rFonts w:ascii="Times New Roman" w:eastAsia="Times New Roman" w:hAnsi="Times New Roman" w:cs="Times New Roman"/>
          <w:bCs/>
          <w:sz w:val="28"/>
          <w:szCs w:val="28"/>
          <w:lang w:eastAsia="ru-RU"/>
        </w:rPr>
        <w:t>72</w:t>
      </w:r>
      <w:r w:rsidRPr="005142A0">
        <w:rPr>
          <w:rFonts w:ascii="Times New Roman" w:eastAsia="Times New Roman" w:hAnsi="Times New Roman" w:cs="Times New Roman"/>
          <w:sz w:val="28"/>
          <w:szCs w:val="28"/>
          <w:lang w:eastAsia="ru-RU"/>
        </w:rPr>
        <w:t xml:space="preserve"> </w:t>
      </w:r>
    </w:p>
    <w:p w:rsidR="005142A0" w:rsidRPr="005142A0" w:rsidRDefault="005142A0" w:rsidP="005142A0">
      <w:pPr>
        <w:tabs>
          <w:tab w:val="left" w:pos="751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 xml:space="preserve">Ряжева Каріна Віталіївна </w:t>
      </w:r>
      <w:r w:rsidRPr="005142A0">
        <w:rPr>
          <w:rFonts w:ascii="Times New Roman" w:eastAsia="Times New Roman" w:hAnsi="Times New Roman" w:cs="Times New Roman"/>
          <w:bCs/>
          <w:sz w:val="28"/>
          <w:szCs w:val="28"/>
          <w:lang w:eastAsia="ru-RU"/>
        </w:rPr>
        <w:tab/>
        <w:t>__________</w:t>
      </w:r>
    </w:p>
    <w:p w:rsidR="005142A0" w:rsidRPr="005142A0" w:rsidRDefault="005142A0" w:rsidP="005142A0">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5142A0">
        <w:rPr>
          <w:rFonts w:ascii="Times New Roman" w:eastAsia="Times New Roman" w:hAnsi="Times New Roman" w:cs="Times New Roman"/>
          <w:bCs/>
          <w:sz w:val="28"/>
          <w:szCs w:val="28"/>
          <w:lang w:eastAsia="ru-RU"/>
        </w:rPr>
        <w:t>Керівник:</w:t>
      </w:r>
      <w:r w:rsidRPr="005142A0">
        <w:rPr>
          <w:rFonts w:ascii="Times New Roman" w:eastAsia="Times New Roman" w:hAnsi="Times New Roman" w:cs="Times New Roman"/>
          <w:sz w:val="28"/>
          <w:szCs w:val="28"/>
          <w:lang w:eastAsia="ru-RU"/>
        </w:rPr>
        <w:t xml:space="preserve"> </w:t>
      </w:r>
    </w:p>
    <w:p w:rsidR="005142A0" w:rsidRPr="005142A0" w:rsidRDefault="005142A0" w:rsidP="005142A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ст. вик. каф. БМІ</w:t>
      </w:r>
    </w:p>
    <w:p w:rsidR="005142A0" w:rsidRPr="005142A0" w:rsidRDefault="005142A0" w:rsidP="005142A0">
      <w:pPr>
        <w:tabs>
          <w:tab w:val="left" w:pos="751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Овчаренко Ганна Романівна</w:t>
      </w:r>
      <w:r w:rsidRPr="005142A0">
        <w:rPr>
          <w:rFonts w:ascii="Times New Roman" w:eastAsia="Times New Roman" w:hAnsi="Times New Roman" w:cs="Times New Roman"/>
          <w:bCs/>
          <w:sz w:val="28"/>
          <w:szCs w:val="28"/>
          <w:lang w:eastAsia="ru-RU"/>
        </w:rPr>
        <w:tab/>
        <w:t>__________</w:t>
      </w:r>
    </w:p>
    <w:p w:rsidR="005142A0" w:rsidRPr="005142A0" w:rsidRDefault="005142A0" w:rsidP="005142A0">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Консультант з охорони праці:</w:t>
      </w:r>
    </w:p>
    <w:p w:rsidR="005142A0" w:rsidRPr="005142A0" w:rsidRDefault="005142A0" w:rsidP="005142A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доц. каф. ОПЦБ, к.т.н.</w:t>
      </w:r>
    </w:p>
    <w:p w:rsidR="005142A0" w:rsidRPr="005142A0" w:rsidRDefault="005142A0" w:rsidP="005142A0">
      <w:pPr>
        <w:tabs>
          <w:tab w:val="left" w:pos="751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Демчук Гліб Вікторович</w:t>
      </w:r>
      <w:r w:rsidRPr="005142A0">
        <w:rPr>
          <w:rFonts w:ascii="Times New Roman" w:eastAsia="Times New Roman" w:hAnsi="Times New Roman" w:cs="Times New Roman"/>
          <w:bCs/>
          <w:sz w:val="28"/>
          <w:szCs w:val="28"/>
          <w:lang w:eastAsia="ru-RU"/>
        </w:rPr>
        <w:tab/>
        <w:t>__________</w:t>
      </w:r>
    </w:p>
    <w:p w:rsidR="005142A0" w:rsidRPr="005142A0" w:rsidRDefault="005142A0" w:rsidP="005142A0">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Рецензент:</w:t>
      </w:r>
    </w:p>
    <w:p w:rsidR="005142A0" w:rsidRPr="005142A0" w:rsidRDefault="005142A0" w:rsidP="005142A0">
      <w:pPr>
        <w:tabs>
          <w:tab w:val="left" w:pos="751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ст.вик. каф. ТМБ, к.фарм.н.</w:t>
      </w:r>
    </w:p>
    <w:p w:rsidR="005142A0" w:rsidRPr="005142A0" w:rsidRDefault="005142A0" w:rsidP="005142A0">
      <w:pPr>
        <w:tabs>
          <w:tab w:val="left" w:pos="7513"/>
        </w:tabs>
        <w:spacing w:after="0" w:line="240" w:lineRule="auto"/>
        <w:rPr>
          <w:rFonts w:ascii="Times New Roman" w:eastAsia="Times New Roman" w:hAnsi="Times New Roman" w:cs="Times New Roman"/>
          <w:bCs/>
          <w:sz w:val="28"/>
          <w:szCs w:val="28"/>
          <w:lang w:eastAsia="ru-RU"/>
        </w:rPr>
      </w:pPr>
      <w:r w:rsidRPr="005142A0">
        <w:rPr>
          <w:rFonts w:ascii="Times New Roman" w:eastAsia="Times New Roman" w:hAnsi="Times New Roman" w:cs="Times New Roman"/>
          <w:bCs/>
          <w:sz w:val="28"/>
          <w:szCs w:val="28"/>
          <w:lang w:eastAsia="ru-RU"/>
        </w:rPr>
        <w:t>Голембіовська Олена Ігорівна</w:t>
      </w:r>
      <w:r w:rsidRPr="005142A0">
        <w:rPr>
          <w:rFonts w:ascii="Times New Roman" w:eastAsia="Times New Roman" w:hAnsi="Times New Roman" w:cs="Times New Roman"/>
          <w:bCs/>
          <w:sz w:val="28"/>
          <w:szCs w:val="28"/>
          <w:lang w:eastAsia="ru-RU"/>
        </w:rPr>
        <w:tab/>
        <w:t>__________</w:t>
      </w:r>
    </w:p>
    <w:p w:rsidR="005142A0" w:rsidRPr="005142A0" w:rsidRDefault="005142A0" w:rsidP="005142A0">
      <w:pPr>
        <w:tabs>
          <w:tab w:val="left" w:pos="330"/>
        </w:tabs>
        <w:spacing w:after="0" w:line="240" w:lineRule="auto"/>
        <w:ind w:left="4536"/>
        <w:jc w:val="both"/>
        <w:rPr>
          <w:rFonts w:ascii="Times New Roman" w:eastAsia="Times New Roman" w:hAnsi="Times New Roman" w:cs="Times New Roman"/>
          <w:sz w:val="28"/>
          <w:szCs w:val="28"/>
          <w:lang w:eastAsia="ru-RU"/>
        </w:rPr>
      </w:pPr>
    </w:p>
    <w:p w:rsidR="005142A0" w:rsidRPr="005142A0" w:rsidRDefault="005142A0" w:rsidP="005142A0">
      <w:pPr>
        <w:tabs>
          <w:tab w:val="left" w:pos="330"/>
        </w:tabs>
        <w:spacing w:after="0" w:line="240" w:lineRule="auto"/>
        <w:ind w:left="4536"/>
        <w:rPr>
          <w:rFonts w:ascii="Times New Roman" w:eastAsia="Times New Roman" w:hAnsi="Times New Roman" w:cs="Times New Roman"/>
          <w:sz w:val="28"/>
          <w:szCs w:val="28"/>
          <w:lang w:eastAsia="ru-RU"/>
        </w:rPr>
      </w:pPr>
      <w:r w:rsidRPr="005142A0">
        <w:rPr>
          <w:rFonts w:ascii="Times New Roman" w:eastAsia="Times New Roman" w:hAnsi="Times New Roman" w:cs="Times New Roman"/>
          <w:sz w:val="28"/>
          <w:szCs w:val="28"/>
          <w:lang w:eastAsia="ru-RU"/>
        </w:rPr>
        <w:t>Засвідчую, що у цій дипломній роботі немає запозичень з праць інших авторів без відповідних посилань.</w:t>
      </w:r>
    </w:p>
    <w:p w:rsidR="005142A0" w:rsidRPr="005142A0" w:rsidRDefault="005142A0" w:rsidP="005142A0">
      <w:pPr>
        <w:tabs>
          <w:tab w:val="left" w:pos="330"/>
        </w:tabs>
        <w:spacing w:after="0" w:line="240" w:lineRule="auto"/>
        <w:ind w:left="4536"/>
        <w:jc w:val="both"/>
        <w:rPr>
          <w:rFonts w:ascii="Times New Roman" w:eastAsia="Times New Roman" w:hAnsi="Times New Roman" w:cs="Times New Roman"/>
          <w:sz w:val="28"/>
          <w:szCs w:val="28"/>
          <w:lang w:eastAsia="ru-RU"/>
        </w:rPr>
      </w:pPr>
      <w:r w:rsidRPr="005142A0">
        <w:rPr>
          <w:rFonts w:ascii="Times New Roman" w:eastAsia="Times New Roman" w:hAnsi="Times New Roman" w:cs="Times New Roman"/>
          <w:sz w:val="28"/>
          <w:szCs w:val="28"/>
          <w:lang w:eastAsia="ru-RU"/>
        </w:rPr>
        <w:t>Студент</w:t>
      </w:r>
      <w:r w:rsidRPr="005142A0">
        <w:rPr>
          <w:rFonts w:ascii="Times New Roman" w:eastAsia="Times New Roman" w:hAnsi="Times New Roman" w:cs="Times New Roman"/>
          <w:sz w:val="28"/>
          <w:szCs w:val="28"/>
          <w:lang w:val="ru-RU" w:eastAsia="ru-RU"/>
        </w:rPr>
        <w:t xml:space="preserve">ка </w:t>
      </w:r>
      <w:r w:rsidRPr="005142A0">
        <w:rPr>
          <w:rFonts w:ascii="Times New Roman" w:eastAsia="Times New Roman" w:hAnsi="Times New Roman" w:cs="Times New Roman"/>
          <w:sz w:val="28"/>
          <w:szCs w:val="28"/>
          <w:lang w:eastAsia="ru-RU"/>
        </w:rPr>
        <w:t>_____________</w:t>
      </w:r>
    </w:p>
    <w:p w:rsidR="005142A0" w:rsidRPr="005142A0" w:rsidRDefault="005142A0" w:rsidP="005142A0">
      <w:pPr>
        <w:spacing w:after="0" w:line="240" w:lineRule="auto"/>
        <w:jc w:val="both"/>
        <w:rPr>
          <w:rFonts w:ascii="Times New Roman" w:eastAsia="Times New Roman" w:hAnsi="Times New Roman" w:cs="Times New Roman"/>
          <w:sz w:val="28"/>
          <w:szCs w:val="28"/>
          <w:lang w:val="ru-RU" w:eastAsia="ru-RU"/>
        </w:rPr>
      </w:pPr>
    </w:p>
    <w:p w:rsidR="005142A0" w:rsidRPr="005142A0" w:rsidRDefault="005142A0" w:rsidP="005142A0">
      <w:pPr>
        <w:tabs>
          <w:tab w:val="left" w:pos="330"/>
        </w:tabs>
        <w:spacing w:after="0" w:line="240" w:lineRule="auto"/>
        <w:jc w:val="center"/>
        <w:rPr>
          <w:rFonts w:ascii="Times New Roman" w:eastAsia="Times New Roman" w:hAnsi="Times New Roman" w:cs="Times New Roman"/>
          <w:sz w:val="28"/>
          <w:szCs w:val="28"/>
          <w:lang w:eastAsia="ru-RU"/>
        </w:rPr>
      </w:pPr>
      <w:r w:rsidRPr="005142A0">
        <w:rPr>
          <w:rFonts w:ascii="Times New Roman" w:eastAsia="Times New Roman" w:hAnsi="Times New Roman" w:cs="Times New Roman"/>
          <w:sz w:val="28"/>
          <w:szCs w:val="28"/>
          <w:lang w:eastAsia="ru-RU"/>
        </w:rPr>
        <w:t>Київ – 20</w:t>
      </w:r>
      <w:r w:rsidRPr="00B4038E">
        <w:rPr>
          <w:rFonts w:ascii="Times New Roman" w:eastAsia="Times New Roman" w:hAnsi="Times New Roman" w:cs="Times New Roman"/>
          <w:sz w:val="28"/>
          <w:szCs w:val="28"/>
          <w:lang w:val="ru-RU" w:eastAsia="ru-RU"/>
        </w:rPr>
        <w:t>21</w:t>
      </w:r>
      <w:r w:rsidRPr="005142A0">
        <w:rPr>
          <w:rFonts w:ascii="Times New Roman" w:eastAsia="Times New Roman" w:hAnsi="Times New Roman" w:cs="Times New Roman"/>
          <w:sz w:val="28"/>
          <w:szCs w:val="28"/>
          <w:lang w:eastAsia="ru-RU"/>
        </w:rPr>
        <w:t xml:space="preserve"> року</w:t>
      </w:r>
    </w:p>
    <w:p w:rsidR="002810CB" w:rsidRDefault="002810CB" w:rsidP="002810CB">
      <w:pPr>
        <w:jc w:val="center"/>
        <w:rPr>
          <w:rFonts w:ascii="Times New Roman" w:eastAsia="Calibri" w:hAnsi="Times New Roman" w:cs="Times New Roman"/>
          <w:color w:val="000000" w:themeColor="text1"/>
          <w:sz w:val="26"/>
          <w:szCs w:val="24"/>
          <w:lang w:eastAsia="ru-RU"/>
        </w:rPr>
        <w:sectPr w:rsidR="002810CB" w:rsidSect="005142A0">
          <w:headerReference w:type="default" r:id="rId8"/>
          <w:footerReference w:type="default" r:id="rId9"/>
          <w:pgSz w:w="11906" w:h="16838"/>
          <w:pgMar w:top="851" w:right="851" w:bottom="851" w:left="1418" w:header="709" w:footer="709" w:gutter="0"/>
          <w:cols w:space="708"/>
          <w:docGrid w:linePitch="360"/>
        </w:sectPr>
      </w:pPr>
    </w:p>
    <w:p w:rsidR="002810CB" w:rsidRPr="00E61B0D" w:rsidRDefault="002810CB" w:rsidP="002810CB">
      <w:pPr>
        <w:jc w:val="center"/>
        <w:rPr>
          <w:rFonts w:ascii="Times New Roman" w:eastAsia="Calibri" w:hAnsi="Times New Roman" w:cs="Times New Roman"/>
          <w:b/>
          <w:bCs/>
          <w:color w:val="000000" w:themeColor="text1"/>
          <w:sz w:val="28"/>
          <w:szCs w:val="28"/>
          <w:lang w:eastAsia="ru-RU"/>
        </w:rPr>
      </w:pPr>
      <w:r w:rsidRPr="00E61B0D">
        <w:rPr>
          <w:rFonts w:ascii="Times New Roman" w:eastAsia="Calibri" w:hAnsi="Times New Roman" w:cs="Times New Roman"/>
          <w:b/>
          <w:bCs/>
          <w:color w:val="000000" w:themeColor="text1"/>
          <w:sz w:val="28"/>
          <w:szCs w:val="28"/>
          <w:lang w:eastAsia="ru-RU"/>
        </w:rPr>
        <w:lastRenderedPageBreak/>
        <w:t>Національний технічний університет України</w:t>
      </w:r>
    </w:p>
    <w:p w:rsidR="002810CB" w:rsidRPr="00E61B0D" w:rsidRDefault="002810CB" w:rsidP="002810CB">
      <w:pPr>
        <w:tabs>
          <w:tab w:val="left" w:pos="720"/>
          <w:tab w:val="left" w:pos="1440"/>
          <w:tab w:val="left" w:pos="1620"/>
        </w:tabs>
        <w:spacing w:after="0" w:line="240" w:lineRule="auto"/>
        <w:jc w:val="center"/>
        <w:rPr>
          <w:rFonts w:ascii="Times New Roman" w:eastAsia="Calibri" w:hAnsi="Times New Roman" w:cs="Times New Roman"/>
          <w:b/>
          <w:bCs/>
          <w:color w:val="000000" w:themeColor="text1"/>
          <w:sz w:val="28"/>
          <w:szCs w:val="28"/>
          <w:lang w:eastAsia="ru-RU"/>
        </w:rPr>
      </w:pPr>
      <w:r w:rsidRPr="00E61B0D">
        <w:rPr>
          <w:rFonts w:ascii="Times New Roman" w:eastAsia="Calibri" w:hAnsi="Times New Roman" w:cs="Times New Roman"/>
          <w:b/>
          <w:bCs/>
          <w:color w:val="000000" w:themeColor="text1"/>
          <w:sz w:val="28"/>
          <w:szCs w:val="28"/>
          <w:lang w:eastAsia="ru-RU"/>
        </w:rPr>
        <w:t>«Київський політехнічний інститут</w:t>
      </w:r>
    </w:p>
    <w:p w:rsidR="002810CB" w:rsidRPr="00E61B0D" w:rsidRDefault="002810CB" w:rsidP="002810CB">
      <w:pPr>
        <w:tabs>
          <w:tab w:val="left" w:pos="720"/>
          <w:tab w:val="left" w:pos="1440"/>
          <w:tab w:val="left" w:pos="1620"/>
        </w:tabs>
        <w:spacing w:after="0" w:line="240" w:lineRule="auto"/>
        <w:jc w:val="center"/>
        <w:rPr>
          <w:rFonts w:ascii="Times New Roman" w:eastAsia="Calibri" w:hAnsi="Times New Roman" w:cs="Times New Roman"/>
          <w:b/>
          <w:bCs/>
          <w:color w:val="000000" w:themeColor="text1"/>
          <w:sz w:val="28"/>
          <w:szCs w:val="28"/>
          <w:lang w:eastAsia="ru-RU"/>
        </w:rPr>
      </w:pPr>
      <w:r w:rsidRPr="00E61B0D">
        <w:rPr>
          <w:rFonts w:ascii="Times New Roman" w:eastAsia="Calibri" w:hAnsi="Times New Roman" w:cs="Times New Roman"/>
          <w:b/>
          <w:bCs/>
          <w:color w:val="000000" w:themeColor="text1"/>
          <w:sz w:val="28"/>
          <w:szCs w:val="28"/>
          <w:lang w:eastAsia="ru-RU"/>
        </w:rPr>
        <w:t>імені Ігоря Сікорського»</w:t>
      </w:r>
    </w:p>
    <w:p w:rsidR="002810CB" w:rsidRPr="00E61B0D" w:rsidRDefault="002810CB" w:rsidP="002810CB">
      <w:pPr>
        <w:tabs>
          <w:tab w:val="left" w:leader="underscore" w:pos="8903"/>
        </w:tabs>
        <w:spacing w:after="0" w:line="240" w:lineRule="auto"/>
        <w:ind w:left="539"/>
        <w:jc w:val="both"/>
        <w:rPr>
          <w:rFonts w:ascii="Times New Roman" w:eastAsia="Calibri" w:hAnsi="Times New Roman" w:cs="Times New Roman"/>
          <w:color w:val="000000" w:themeColor="text1"/>
          <w:sz w:val="28"/>
          <w:szCs w:val="24"/>
          <w:u w:val="single"/>
          <w:lang w:eastAsia="ru-RU"/>
        </w:rPr>
      </w:pPr>
      <w:r w:rsidRPr="00E61B0D">
        <w:rPr>
          <w:rFonts w:ascii="Times New Roman" w:eastAsia="Calibri" w:hAnsi="Times New Roman" w:cs="Times New Roman"/>
          <w:color w:val="000000" w:themeColor="text1"/>
          <w:sz w:val="28"/>
          <w:szCs w:val="24"/>
          <w:lang w:eastAsia="ru-RU"/>
        </w:rPr>
        <w:t xml:space="preserve">Факультет (інститут)                             </w:t>
      </w:r>
      <w:r w:rsidRPr="00E61B0D">
        <w:rPr>
          <w:rFonts w:ascii="Times New Roman" w:eastAsia="Calibri" w:hAnsi="Times New Roman" w:cs="Times New Roman"/>
          <w:color w:val="000000" w:themeColor="text1"/>
          <w:sz w:val="28"/>
          <w:szCs w:val="24"/>
          <w:u w:val="single"/>
          <w:lang w:eastAsia="ru-RU"/>
        </w:rPr>
        <w:t>Біомедичної інженерії</w:t>
      </w:r>
    </w:p>
    <w:p w:rsidR="002810CB" w:rsidRPr="00E61B0D" w:rsidRDefault="002810CB" w:rsidP="002810CB">
      <w:pPr>
        <w:tabs>
          <w:tab w:val="left" w:leader="underscore" w:pos="8903"/>
        </w:tabs>
        <w:spacing w:after="0" w:line="240" w:lineRule="auto"/>
        <w:ind w:left="539"/>
        <w:jc w:val="both"/>
        <w:rPr>
          <w:rFonts w:ascii="Times New Roman" w:eastAsia="Calibri" w:hAnsi="Times New Roman" w:cs="Times New Roman"/>
          <w:color w:val="000000" w:themeColor="text1"/>
          <w:sz w:val="28"/>
          <w:szCs w:val="24"/>
          <w:lang w:eastAsia="ru-RU"/>
        </w:rPr>
      </w:pPr>
      <w:r w:rsidRPr="00E61B0D">
        <w:rPr>
          <w:rFonts w:ascii="Times New Roman" w:eastAsia="Calibri" w:hAnsi="Times New Roman" w:cs="Times New Roman"/>
          <w:color w:val="000000" w:themeColor="text1"/>
          <w:sz w:val="28"/>
          <w:szCs w:val="24"/>
          <w:lang w:eastAsia="ru-RU"/>
        </w:rPr>
        <w:t xml:space="preserve">Кафедра                                                 </w:t>
      </w:r>
      <w:r w:rsidRPr="00E61B0D">
        <w:rPr>
          <w:rFonts w:ascii="Times New Roman" w:eastAsia="Calibri" w:hAnsi="Times New Roman" w:cs="Times New Roman"/>
          <w:color w:val="000000" w:themeColor="text1"/>
          <w:sz w:val="28"/>
          <w:szCs w:val="24"/>
          <w:u w:val="single"/>
          <w:lang w:eastAsia="ru-RU"/>
        </w:rPr>
        <w:t xml:space="preserve">Біомедичної інженерії     </w:t>
      </w:r>
    </w:p>
    <w:p w:rsidR="002810CB" w:rsidRPr="00E61B0D" w:rsidRDefault="002810CB" w:rsidP="002810CB">
      <w:pPr>
        <w:tabs>
          <w:tab w:val="left" w:leader="underscore" w:pos="8903"/>
        </w:tabs>
        <w:spacing w:after="0" w:line="240" w:lineRule="auto"/>
        <w:ind w:left="539"/>
        <w:jc w:val="both"/>
        <w:rPr>
          <w:rFonts w:ascii="Times New Roman" w:eastAsia="Calibri" w:hAnsi="Times New Roman" w:cs="Times New Roman"/>
          <w:color w:val="000000" w:themeColor="text1"/>
          <w:sz w:val="28"/>
          <w:szCs w:val="24"/>
          <w:u w:val="single"/>
          <w:lang w:eastAsia="ru-RU"/>
        </w:rPr>
      </w:pPr>
      <w:r w:rsidRPr="00E61B0D">
        <w:rPr>
          <w:rFonts w:ascii="Times New Roman" w:eastAsia="Calibri" w:hAnsi="Times New Roman" w:cs="Times New Roman"/>
          <w:color w:val="000000" w:themeColor="text1"/>
          <w:sz w:val="28"/>
          <w:szCs w:val="24"/>
          <w:lang w:eastAsia="ru-RU"/>
        </w:rPr>
        <w:t xml:space="preserve">Рівень вищої освіти                               </w:t>
      </w:r>
      <w:r w:rsidRPr="00E61B0D">
        <w:rPr>
          <w:rFonts w:ascii="Times New Roman" w:eastAsia="Calibri" w:hAnsi="Times New Roman" w:cs="Times New Roman"/>
          <w:color w:val="000000" w:themeColor="text1"/>
          <w:sz w:val="28"/>
          <w:szCs w:val="24"/>
          <w:u w:val="single"/>
          <w:lang w:eastAsia="ru-RU"/>
        </w:rPr>
        <w:t>Перший (бакалаврський)</w:t>
      </w:r>
    </w:p>
    <w:p w:rsidR="002810CB" w:rsidRPr="00E61B0D" w:rsidRDefault="002810CB" w:rsidP="002810CB">
      <w:pPr>
        <w:tabs>
          <w:tab w:val="left" w:leader="underscore" w:pos="8903"/>
        </w:tabs>
        <w:spacing w:after="0" w:line="240" w:lineRule="auto"/>
        <w:ind w:left="539"/>
        <w:jc w:val="both"/>
        <w:rPr>
          <w:rFonts w:ascii="Times New Roman" w:eastAsia="Calibri" w:hAnsi="Times New Roman" w:cs="Times New Roman"/>
          <w:color w:val="000000" w:themeColor="text1"/>
          <w:sz w:val="28"/>
          <w:szCs w:val="24"/>
          <w:lang w:eastAsia="ru-RU"/>
        </w:rPr>
      </w:pPr>
      <w:r w:rsidRPr="00E61B0D">
        <w:rPr>
          <w:rFonts w:ascii="Times New Roman" w:eastAsia="Calibri" w:hAnsi="Times New Roman" w:cs="Times New Roman"/>
          <w:color w:val="000000" w:themeColor="text1"/>
          <w:sz w:val="28"/>
          <w:szCs w:val="24"/>
          <w:lang w:eastAsia="ru-RU"/>
        </w:rPr>
        <w:t xml:space="preserve">Спеціальність                                </w:t>
      </w:r>
      <w:r w:rsidRPr="00E61B0D">
        <w:rPr>
          <w:rFonts w:ascii="Times New Roman" w:eastAsia="Calibri" w:hAnsi="Times New Roman" w:cs="Times New Roman"/>
          <w:color w:val="000000" w:themeColor="text1"/>
          <w:sz w:val="28"/>
          <w:szCs w:val="24"/>
          <w:u w:val="single"/>
          <w:lang w:eastAsia="ru-RU"/>
        </w:rPr>
        <w:t>163 Біомедична інженерія</w:t>
      </w:r>
      <w:r w:rsidRPr="00E61B0D">
        <w:rPr>
          <w:rFonts w:ascii="Times New Roman" w:eastAsia="Calibri" w:hAnsi="Times New Roman" w:cs="Times New Roman"/>
          <w:color w:val="000000" w:themeColor="text1"/>
          <w:sz w:val="28"/>
          <w:szCs w:val="24"/>
          <w:lang w:eastAsia="ru-RU"/>
        </w:rPr>
        <w:tab/>
      </w:r>
      <w:r w:rsidRPr="00E61B0D">
        <w:rPr>
          <w:rFonts w:ascii="Times New Roman" w:eastAsia="Calibri" w:hAnsi="Times New Roman" w:cs="Times New Roman"/>
          <w:color w:val="000000" w:themeColor="text1"/>
          <w:sz w:val="28"/>
          <w:szCs w:val="24"/>
          <w:u w:val="single"/>
          <w:lang w:eastAsia="ru-RU"/>
        </w:rPr>
        <w:t xml:space="preserve"> </w:t>
      </w:r>
    </w:p>
    <w:p w:rsidR="002810CB" w:rsidRPr="00E61B0D" w:rsidRDefault="002810CB" w:rsidP="002810CB">
      <w:pPr>
        <w:tabs>
          <w:tab w:val="left" w:leader="underscore" w:pos="8903"/>
        </w:tabs>
        <w:spacing w:after="0" w:line="240" w:lineRule="auto"/>
        <w:ind w:left="539"/>
        <w:jc w:val="both"/>
        <w:rPr>
          <w:rFonts w:ascii="Times New Roman" w:eastAsia="Calibri" w:hAnsi="Times New Roman" w:cs="Times New Roman"/>
          <w:color w:val="000000" w:themeColor="text1"/>
          <w:sz w:val="28"/>
          <w:szCs w:val="24"/>
          <w:lang w:eastAsia="ru-RU"/>
        </w:rPr>
      </w:pPr>
      <w:r w:rsidRPr="00E61B0D">
        <w:rPr>
          <w:rFonts w:ascii="Times New Roman" w:eastAsia="Calibri" w:hAnsi="Times New Roman" w:cs="Times New Roman"/>
          <w:color w:val="000000" w:themeColor="text1"/>
          <w:sz w:val="28"/>
          <w:szCs w:val="24"/>
          <w:lang w:eastAsia="ru-RU"/>
        </w:rPr>
        <w:t xml:space="preserve">Освітньо-професійна програма </w:t>
      </w:r>
      <w:r>
        <w:rPr>
          <w:rFonts w:ascii="Times New Roman" w:eastAsia="Calibri" w:hAnsi="Times New Roman" w:cs="Times New Roman"/>
          <w:color w:val="000000" w:themeColor="text1"/>
          <w:sz w:val="28"/>
          <w:szCs w:val="24"/>
          <w:u w:val="single"/>
          <w:lang w:eastAsia="ru-RU"/>
        </w:rPr>
        <w:t>Медична</w:t>
      </w:r>
      <w:r w:rsidRPr="00E61B0D">
        <w:rPr>
          <w:rFonts w:ascii="Times New Roman" w:eastAsia="Calibri" w:hAnsi="Times New Roman" w:cs="Times New Roman"/>
          <w:color w:val="000000" w:themeColor="text1"/>
          <w:sz w:val="28"/>
          <w:szCs w:val="24"/>
          <w:u w:val="single"/>
          <w:lang w:eastAsia="ru-RU"/>
        </w:rPr>
        <w:t xml:space="preserve"> інженерія</w:t>
      </w:r>
      <w:r w:rsidRPr="00E61B0D">
        <w:rPr>
          <w:rFonts w:ascii="Times New Roman" w:eastAsia="Calibri" w:hAnsi="Times New Roman" w:cs="Times New Roman"/>
          <w:color w:val="000000" w:themeColor="text1"/>
          <w:sz w:val="28"/>
          <w:szCs w:val="24"/>
          <w:lang w:eastAsia="ru-RU"/>
        </w:rPr>
        <w:tab/>
      </w:r>
    </w:p>
    <w:p w:rsidR="002810CB" w:rsidRDefault="002810CB" w:rsidP="002810CB">
      <w:pPr>
        <w:tabs>
          <w:tab w:val="left" w:pos="720"/>
        </w:tabs>
        <w:spacing w:after="0" w:line="240" w:lineRule="auto"/>
        <w:ind w:left="5670"/>
        <w:rPr>
          <w:rFonts w:ascii="Times New Roman" w:eastAsia="Calibri" w:hAnsi="Times New Roman" w:cs="Times New Roman"/>
          <w:sz w:val="28"/>
          <w:szCs w:val="24"/>
          <w:lang w:eastAsia="ru-RU"/>
        </w:rPr>
      </w:pPr>
    </w:p>
    <w:p w:rsidR="002810CB" w:rsidRDefault="002810CB" w:rsidP="002810CB">
      <w:pPr>
        <w:tabs>
          <w:tab w:val="left" w:pos="720"/>
        </w:tabs>
        <w:spacing w:after="0" w:line="240" w:lineRule="auto"/>
        <w:ind w:left="5670"/>
        <w:rPr>
          <w:rFonts w:ascii="Times New Roman" w:eastAsia="Calibri" w:hAnsi="Times New Roman" w:cs="Times New Roman"/>
          <w:sz w:val="28"/>
          <w:szCs w:val="24"/>
          <w:lang w:eastAsia="ru-RU"/>
        </w:rPr>
      </w:pPr>
      <w:r>
        <w:rPr>
          <w:rFonts w:ascii="Times New Roman" w:eastAsia="Calibri" w:hAnsi="Times New Roman" w:cs="Times New Roman"/>
          <w:sz w:val="28"/>
          <w:szCs w:val="24"/>
          <w:lang w:eastAsia="ru-RU"/>
        </w:rPr>
        <w:t>ЗАТВЕРДЖУЮ</w:t>
      </w:r>
    </w:p>
    <w:p w:rsidR="002810CB" w:rsidRPr="006F243B" w:rsidRDefault="00221FA6" w:rsidP="002810CB">
      <w:pPr>
        <w:tabs>
          <w:tab w:val="left" w:pos="720"/>
          <w:tab w:val="left" w:pos="1440"/>
          <w:tab w:val="left" w:pos="1620"/>
        </w:tabs>
        <w:spacing w:after="0" w:line="240" w:lineRule="auto"/>
        <w:ind w:left="5672"/>
        <w:rPr>
          <w:rFonts w:ascii="Times New Roman" w:eastAsia="Calibri" w:hAnsi="Times New Roman" w:cs="Times New Roman"/>
          <w:bCs/>
          <w:color w:val="000000" w:themeColor="text1"/>
          <w:sz w:val="26"/>
          <w:szCs w:val="24"/>
          <w:lang w:eastAsia="ru-RU"/>
        </w:rPr>
      </w:pPr>
      <w:r>
        <w:rPr>
          <w:rFonts w:ascii="Times New Roman" w:eastAsia="Calibri" w:hAnsi="Times New Roman" w:cs="Times New Roman"/>
          <w:bCs/>
          <w:color w:val="000000" w:themeColor="text1"/>
          <w:sz w:val="26"/>
          <w:szCs w:val="24"/>
          <w:lang w:eastAsia="ru-RU"/>
        </w:rPr>
        <w:t>Завідувач</w:t>
      </w:r>
      <w:r w:rsidR="002810CB" w:rsidRPr="006F243B">
        <w:rPr>
          <w:rFonts w:ascii="Times New Roman" w:eastAsia="Calibri" w:hAnsi="Times New Roman" w:cs="Times New Roman"/>
          <w:bCs/>
          <w:color w:val="000000" w:themeColor="text1"/>
          <w:sz w:val="26"/>
          <w:szCs w:val="24"/>
          <w:lang w:eastAsia="ru-RU"/>
        </w:rPr>
        <w:t xml:space="preserve"> кафедри</w:t>
      </w:r>
    </w:p>
    <w:p w:rsidR="002810CB" w:rsidRPr="006F243B" w:rsidRDefault="002810CB" w:rsidP="002810CB">
      <w:pPr>
        <w:tabs>
          <w:tab w:val="left" w:pos="720"/>
          <w:tab w:val="left" w:pos="1440"/>
          <w:tab w:val="left" w:pos="1620"/>
        </w:tabs>
        <w:spacing w:after="0" w:line="240" w:lineRule="auto"/>
        <w:ind w:left="5671"/>
        <w:rPr>
          <w:rFonts w:ascii="Times New Roman" w:eastAsia="Calibri" w:hAnsi="Times New Roman" w:cs="Times New Roman"/>
          <w:color w:val="000000" w:themeColor="text1"/>
          <w:sz w:val="26"/>
          <w:szCs w:val="24"/>
          <w:u w:val="single"/>
          <w:lang w:eastAsia="ru-RU"/>
        </w:rPr>
      </w:pPr>
      <w:r w:rsidRPr="006F243B">
        <w:rPr>
          <w:rFonts w:ascii="Times New Roman" w:eastAsia="Calibri" w:hAnsi="Times New Roman" w:cs="Times New Roman"/>
          <w:color w:val="000000" w:themeColor="text1"/>
          <w:sz w:val="26"/>
          <w:szCs w:val="24"/>
          <w:lang w:eastAsia="ru-RU"/>
        </w:rPr>
        <w:t xml:space="preserve">______ </w:t>
      </w:r>
      <w:r w:rsidRPr="006F243B">
        <w:rPr>
          <w:rFonts w:ascii="Times New Roman" w:eastAsia="Calibri" w:hAnsi="Times New Roman" w:cs="Times New Roman"/>
          <w:color w:val="000000" w:themeColor="text1"/>
          <w:sz w:val="26"/>
          <w:szCs w:val="24"/>
          <w:lang w:eastAsia="ru-RU"/>
        </w:rPr>
        <w:tab/>
      </w:r>
      <w:r w:rsidRPr="006F243B">
        <w:rPr>
          <w:rFonts w:ascii="Times New Roman" w:eastAsia="Calibri" w:hAnsi="Times New Roman" w:cs="Times New Roman"/>
          <w:color w:val="000000" w:themeColor="text1"/>
          <w:sz w:val="26"/>
          <w:szCs w:val="24"/>
          <w:u w:val="single"/>
          <w:lang w:eastAsia="ru-RU"/>
        </w:rPr>
        <w:t>Владислав ШЛИКОВ</w:t>
      </w:r>
    </w:p>
    <w:p w:rsidR="002810CB" w:rsidRPr="006F243B" w:rsidRDefault="002810CB" w:rsidP="002810CB">
      <w:pPr>
        <w:tabs>
          <w:tab w:val="left" w:pos="720"/>
          <w:tab w:val="left" w:pos="1440"/>
          <w:tab w:val="left" w:pos="1620"/>
        </w:tabs>
        <w:spacing w:after="0" w:line="240" w:lineRule="auto"/>
        <w:ind w:left="5671"/>
        <w:rPr>
          <w:rFonts w:ascii="Times New Roman" w:eastAsia="Calibri" w:hAnsi="Times New Roman" w:cs="Times New Roman"/>
          <w:color w:val="000000" w:themeColor="text1"/>
          <w:sz w:val="26"/>
          <w:szCs w:val="24"/>
          <w:lang w:eastAsia="ru-RU"/>
        </w:rPr>
      </w:pPr>
      <w:r w:rsidRPr="006F243B">
        <w:rPr>
          <w:rFonts w:ascii="Times New Roman" w:eastAsia="Calibri" w:hAnsi="Times New Roman" w:cs="Times New Roman"/>
          <w:color w:val="000000" w:themeColor="text1"/>
          <w:sz w:val="26"/>
          <w:szCs w:val="24"/>
          <w:lang w:eastAsia="ru-RU"/>
        </w:rPr>
        <w:t xml:space="preserve"> </w:t>
      </w:r>
      <w:r>
        <w:rPr>
          <w:rFonts w:ascii="Times New Roman" w:eastAsia="Calibri" w:hAnsi="Times New Roman" w:cs="Times New Roman"/>
          <w:color w:val="000000" w:themeColor="text1"/>
          <w:sz w:val="26"/>
          <w:szCs w:val="24"/>
          <w:vertAlign w:val="superscript"/>
          <w:lang w:eastAsia="ru-RU"/>
        </w:rPr>
        <w:t xml:space="preserve">(підпис) </w:t>
      </w:r>
      <w:r>
        <w:rPr>
          <w:rFonts w:ascii="Times New Roman" w:eastAsia="Calibri" w:hAnsi="Times New Roman" w:cs="Times New Roman"/>
          <w:color w:val="000000" w:themeColor="text1"/>
          <w:sz w:val="26"/>
          <w:szCs w:val="24"/>
          <w:vertAlign w:val="superscript"/>
          <w:lang w:eastAsia="ru-RU"/>
        </w:rPr>
        <w:tab/>
        <w:t xml:space="preserve"> </w:t>
      </w:r>
      <w:r w:rsidRPr="006F243B">
        <w:rPr>
          <w:rFonts w:ascii="Times New Roman" w:eastAsia="Calibri" w:hAnsi="Times New Roman" w:cs="Times New Roman"/>
          <w:color w:val="000000" w:themeColor="text1"/>
          <w:sz w:val="26"/>
          <w:szCs w:val="24"/>
          <w:vertAlign w:val="superscript"/>
          <w:lang w:eastAsia="ru-RU"/>
        </w:rPr>
        <w:t xml:space="preserve"> (Власне ім’я, ПРІЗВИЩЕ)</w:t>
      </w:r>
    </w:p>
    <w:p w:rsidR="002810CB" w:rsidRPr="006F243B" w:rsidRDefault="002810CB" w:rsidP="002810CB">
      <w:pPr>
        <w:tabs>
          <w:tab w:val="left" w:pos="720"/>
          <w:tab w:val="left" w:pos="1440"/>
          <w:tab w:val="left" w:pos="1620"/>
        </w:tabs>
        <w:spacing w:after="0" w:line="240" w:lineRule="auto"/>
        <w:ind w:left="5672"/>
        <w:rPr>
          <w:rFonts w:ascii="Times New Roman" w:eastAsia="Calibri" w:hAnsi="Times New Roman" w:cs="Times New Roman"/>
          <w:color w:val="000000" w:themeColor="text1"/>
          <w:sz w:val="26"/>
          <w:szCs w:val="24"/>
          <w:lang w:eastAsia="ru-RU"/>
        </w:rPr>
      </w:pPr>
      <w:r w:rsidRPr="006F243B">
        <w:rPr>
          <w:rFonts w:ascii="Times New Roman" w:eastAsia="Calibri" w:hAnsi="Times New Roman" w:cs="Times New Roman"/>
          <w:color w:val="000000" w:themeColor="text1"/>
          <w:sz w:val="26"/>
          <w:szCs w:val="24"/>
          <w:lang w:eastAsia="ru-RU"/>
        </w:rPr>
        <w:t>«___»_____________202</w:t>
      </w:r>
      <w:r>
        <w:rPr>
          <w:rFonts w:ascii="Times New Roman" w:eastAsia="Calibri" w:hAnsi="Times New Roman" w:cs="Times New Roman"/>
          <w:color w:val="000000" w:themeColor="text1"/>
          <w:sz w:val="26"/>
          <w:szCs w:val="24"/>
          <w:lang w:eastAsia="ru-RU"/>
        </w:rPr>
        <w:t>1</w:t>
      </w:r>
      <w:r w:rsidRPr="006F243B">
        <w:rPr>
          <w:rFonts w:ascii="Times New Roman" w:eastAsia="Calibri" w:hAnsi="Times New Roman" w:cs="Times New Roman"/>
          <w:color w:val="000000" w:themeColor="text1"/>
          <w:sz w:val="26"/>
          <w:szCs w:val="24"/>
          <w:lang w:eastAsia="ru-RU"/>
        </w:rPr>
        <w:t xml:space="preserve"> р.</w:t>
      </w:r>
    </w:p>
    <w:p w:rsidR="002810CB" w:rsidRDefault="002810CB" w:rsidP="002810CB">
      <w:pPr>
        <w:tabs>
          <w:tab w:val="left" w:pos="720"/>
        </w:tabs>
        <w:spacing w:after="0" w:line="240" w:lineRule="auto"/>
        <w:ind w:left="5670"/>
        <w:rPr>
          <w:rFonts w:ascii="Times New Roman" w:eastAsia="Calibri" w:hAnsi="Times New Roman" w:cs="Times New Roman"/>
          <w:b/>
          <w:bCs/>
          <w:sz w:val="28"/>
          <w:szCs w:val="24"/>
          <w:lang w:eastAsia="ru-RU"/>
        </w:rPr>
      </w:pPr>
    </w:p>
    <w:p w:rsidR="002810CB" w:rsidRPr="00E61B0D" w:rsidRDefault="002810CB" w:rsidP="002810CB">
      <w:pPr>
        <w:tabs>
          <w:tab w:val="left" w:pos="720"/>
          <w:tab w:val="left" w:pos="1440"/>
          <w:tab w:val="left" w:pos="1620"/>
        </w:tabs>
        <w:spacing w:after="0"/>
        <w:ind w:firstLine="709"/>
        <w:jc w:val="center"/>
        <w:rPr>
          <w:rFonts w:ascii="Times New Roman" w:eastAsia="Times New Roman" w:hAnsi="Times New Roman" w:cs="Times New Roman"/>
          <w:b/>
          <w:bCs/>
          <w:color w:val="000000" w:themeColor="text1"/>
          <w:sz w:val="28"/>
          <w:szCs w:val="28"/>
          <w:lang w:eastAsia="ru-RU"/>
        </w:rPr>
      </w:pPr>
    </w:p>
    <w:p w:rsidR="002810CB" w:rsidRPr="00E61B0D" w:rsidRDefault="002810CB" w:rsidP="00177195">
      <w:pPr>
        <w:tabs>
          <w:tab w:val="left" w:pos="720"/>
          <w:tab w:val="left" w:pos="1440"/>
          <w:tab w:val="left" w:pos="1620"/>
        </w:tabs>
        <w:spacing w:after="0"/>
        <w:rPr>
          <w:rFonts w:ascii="Times New Roman" w:eastAsia="Times New Roman" w:hAnsi="Times New Roman" w:cs="Times New Roman"/>
          <w:b/>
          <w:bCs/>
          <w:color w:val="000000" w:themeColor="text1"/>
          <w:sz w:val="28"/>
          <w:szCs w:val="28"/>
          <w:lang w:eastAsia="ru-RU"/>
        </w:rPr>
      </w:pPr>
    </w:p>
    <w:p w:rsidR="002810CB" w:rsidRPr="00E61B0D" w:rsidRDefault="002810CB" w:rsidP="002810CB">
      <w:pPr>
        <w:tabs>
          <w:tab w:val="left" w:pos="720"/>
          <w:tab w:val="left" w:pos="1440"/>
          <w:tab w:val="left" w:pos="1620"/>
        </w:tabs>
        <w:spacing w:before="120" w:after="0"/>
        <w:ind w:firstLine="709"/>
        <w:jc w:val="center"/>
        <w:rPr>
          <w:rFonts w:ascii="Times New Roman" w:eastAsia="Times New Roman" w:hAnsi="Times New Roman" w:cs="Times New Roman"/>
          <w:b/>
          <w:bCs/>
          <w:color w:val="000000" w:themeColor="text1"/>
          <w:sz w:val="28"/>
          <w:szCs w:val="28"/>
          <w:lang w:eastAsia="ru-RU"/>
        </w:rPr>
      </w:pPr>
      <w:r w:rsidRPr="00E61B0D">
        <w:rPr>
          <w:rFonts w:ascii="Times New Roman" w:eastAsia="Times New Roman" w:hAnsi="Times New Roman" w:cs="Times New Roman"/>
          <w:b/>
          <w:bCs/>
          <w:color w:val="000000" w:themeColor="text1"/>
          <w:sz w:val="28"/>
          <w:szCs w:val="28"/>
          <w:lang w:eastAsia="ru-RU"/>
        </w:rPr>
        <w:t>ЗАВДАННЯ</w:t>
      </w:r>
    </w:p>
    <w:p w:rsidR="002810CB" w:rsidRPr="00E61B0D" w:rsidRDefault="002810CB" w:rsidP="002810CB">
      <w:pPr>
        <w:tabs>
          <w:tab w:val="left" w:pos="720"/>
          <w:tab w:val="left" w:pos="1440"/>
          <w:tab w:val="left" w:pos="1620"/>
        </w:tabs>
        <w:spacing w:after="0"/>
        <w:ind w:firstLine="709"/>
        <w:jc w:val="center"/>
        <w:rPr>
          <w:rFonts w:ascii="Times New Roman" w:eastAsia="Times New Roman" w:hAnsi="Times New Roman" w:cs="Times New Roman"/>
          <w:b/>
          <w:bCs/>
          <w:color w:val="000000" w:themeColor="text1"/>
          <w:sz w:val="28"/>
          <w:szCs w:val="28"/>
          <w:lang w:eastAsia="ru-RU"/>
        </w:rPr>
      </w:pPr>
      <w:r w:rsidRPr="00E61B0D">
        <w:rPr>
          <w:rFonts w:ascii="Times New Roman" w:eastAsia="Times New Roman" w:hAnsi="Times New Roman" w:cs="Times New Roman"/>
          <w:b/>
          <w:bCs/>
          <w:color w:val="000000" w:themeColor="text1"/>
          <w:sz w:val="28"/>
          <w:szCs w:val="28"/>
          <w:lang w:eastAsia="ru-RU"/>
        </w:rPr>
        <w:t>на дипломну роботу студенту</w:t>
      </w:r>
    </w:p>
    <w:p w:rsidR="002810CB" w:rsidRPr="0051507A" w:rsidRDefault="0051507A" w:rsidP="002810CB">
      <w:pPr>
        <w:tabs>
          <w:tab w:val="left" w:leader="underscore" w:pos="8903"/>
        </w:tabs>
        <w:spacing w:after="0"/>
        <w:ind w:firstLine="709"/>
        <w:jc w:val="center"/>
        <w:rPr>
          <w:rFonts w:ascii="Times New Roman" w:eastAsia="Times New Roman" w:hAnsi="Times New Roman" w:cs="Times New Roman"/>
          <w:color w:val="000000" w:themeColor="text1"/>
          <w:sz w:val="28"/>
          <w:szCs w:val="28"/>
          <w:u w:val="single"/>
          <w:lang w:eastAsia="ru-RU"/>
        </w:rPr>
      </w:pPr>
      <w:r>
        <w:rPr>
          <w:rFonts w:ascii="Times New Roman" w:eastAsia="Times New Roman" w:hAnsi="Times New Roman" w:cs="Times New Roman"/>
          <w:color w:val="000000" w:themeColor="text1"/>
          <w:sz w:val="28"/>
          <w:szCs w:val="28"/>
          <w:u w:val="single"/>
          <w:lang w:eastAsia="ru-RU"/>
        </w:rPr>
        <w:t>Ряжевій Каріні Віталіївні</w:t>
      </w:r>
    </w:p>
    <w:p w:rsidR="002810CB" w:rsidRPr="00E61B0D" w:rsidRDefault="002810CB" w:rsidP="002810CB">
      <w:pPr>
        <w:tabs>
          <w:tab w:val="left" w:leader="underscore" w:pos="8903"/>
        </w:tabs>
        <w:spacing w:after="0"/>
        <w:ind w:firstLine="709"/>
        <w:jc w:val="center"/>
        <w:rPr>
          <w:rFonts w:ascii="Times New Roman" w:eastAsia="Times New Roman" w:hAnsi="Times New Roman" w:cs="Times New Roman"/>
          <w:color w:val="000000" w:themeColor="text1"/>
          <w:sz w:val="28"/>
          <w:szCs w:val="28"/>
          <w:vertAlign w:val="superscript"/>
          <w:lang w:eastAsia="ru-RU"/>
        </w:rPr>
      </w:pPr>
      <w:r w:rsidRPr="00E61B0D">
        <w:rPr>
          <w:rFonts w:ascii="Times New Roman" w:eastAsia="Times New Roman" w:hAnsi="Times New Roman" w:cs="Times New Roman"/>
          <w:color w:val="000000" w:themeColor="text1"/>
          <w:sz w:val="28"/>
          <w:szCs w:val="28"/>
          <w:vertAlign w:val="superscript"/>
          <w:lang w:eastAsia="ru-RU"/>
        </w:rPr>
        <w:t>(</w:t>
      </w:r>
      <w:r>
        <w:rPr>
          <w:rFonts w:ascii="Times New Roman" w:eastAsia="Calibri" w:hAnsi="Times New Roman" w:cs="Times New Roman"/>
          <w:color w:val="000000" w:themeColor="text1"/>
          <w:spacing w:val="-8"/>
          <w:sz w:val="26"/>
          <w:szCs w:val="24"/>
          <w:vertAlign w:val="superscript"/>
          <w:lang w:eastAsia="ru-RU"/>
        </w:rPr>
        <w:t xml:space="preserve">прізвище, </w:t>
      </w:r>
      <w:r>
        <w:rPr>
          <w:rFonts w:ascii="Times New Roman" w:eastAsia="Calibri" w:hAnsi="Times New Roman" w:cs="Times New Roman"/>
          <w:color w:val="000000" w:themeColor="text1"/>
          <w:sz w:val="26"/>
          <w:szCs w:val="24"/>
          <w:vertAlign w:val="superscript"/>
          <w:lang w:eastAsia="ru-RU"/>
        </w:rPr>
        <w:t xml:space="preserve">ім’я, по </w:t>
      </w:r>
      <w:r>
        <w:rPr>
          <w:rFonts w:ascii="Times New Roman" w:eastAsia="Calibri" w:hAnsi="Times New Roman" w:cs="Times New Roman"/>
          <w:color w:val="000000" w:themeColor="text1"/>
          <w:spacing w:val="-8"/>
          <w:sz w:val="26"/>
          <w:szCs w:val="24"/>
          <w:vertAlign w:val="superscript"/>
          <w:lang w:eastAsia="ru-RU"/>
        </w:rPr>
        <w:t>батькові</w:t>
      </w:r>
      <w:r w:rsidRPr="00E61B0D">
        <w:rPr>
          <w:rFonts w:ascii="Times New Roman" w:eastAsia="Times New Roman" w:hAnsi="Times New Roman" w:cs="Times New Roman"/>
          <w:color w:val="000000" w:themeColor="text1"/>
          <w:sz w:val="28"/>
          <w:szCs w:val="28"/>
          <w:vertAlign w:val="superscript"/>
          <w:lang w:eastAsia="ru-RU"/>
        </w:rPr>
        <w:t>)</w:t>
      </w:r>
    </w:p>
    <w:p w:rsidR="002810CB" w:rsidRPr="00FF5193" w:rsidRDefault="002810CB" w:rsidP="002810CB">
      <w:pPr>
        <w:tabs>
          <w:tab w:val="left" w:leader="underscore" w:pos="8903"/>
        </w:tabs>
        <w:spacing w:after="0"/>
        <w:jc w:val="both"/>
        <w:rPr>
          <w:rFonts w:ascii="Times New Roman" w:eastAsia="Times New Roman" w:hAnsi="Times New Roman" w:cs="Times New Roman"/>
          <w:sz w:val="28"/>
          <w:szCs w:val="24"/>
          <w:lang w:eastAsia="ru-RU"/>
        </w:rPr>
      </w:pPr>
      <w:r>
        <w:rPr>
          <w:rFonts w:ascii="Times New Roman" w:eastAsia="Times New Roman" w:hAnsi="Times New Roman" w:cs="Times New Roman"/>
          <w:bCs/>
          <w:sz w:val="28"/>
          <w:szCs w:val="24"/>
          <w:lang w:val="ru-RU" w:eastAsia="ru-RU"/>
        </w:rPr>
        <w:t xml:space="preserve">1. </w:t>
      </w:r>
      <w:r>
        <w:rPr>
          <w:rFonts w:ascii="Times New Roman" w:eastAsia="Times New Roman" w:hAnsi="Times New Roman" w:cs="Times New Roman"/>
          <w:bCs/>
          <w:sz w:val="28"/>
          <w:szCs w:val="24"/>
          <w:lang w:eastAsia="ru-RU"/>
        </w:rPr>
        <w:t>Тема роботи</w:t>
      </w:r>
      <w:r w:rsidRPr="00FF5193">
        <w:rPr>
          <w:rFonts w:ascii="Times New Roman" w:eastAsia="Times New Roman" w:hAnsi="Times New Roman" w:cs="Times New Roman"/>
          <w:bCs/>
          <w:color w:val="000000" w:themeColor="text1"/>
          <w:sz w:val="28"/>
          <w:szCs w:val="28"/>
          <w:lang w:eastAsia="ru-RU"/>
        </w:rPr>
        <w:t xml:space="preserve">: </w:t>
      </w:r>
      <w:r>
        <w:rPr>
          <w:rFonts w:ascii="Times New Roman" w:eastAsia="Times New Roman" w:hAnsi="Times New Roman" w:cs="Times New Roman"/>
          <w:bCs/>
          <w:color w:val="000000" w:themeColor="text1"/>
          <w:sz w:val="28"/>
          <w:szCs w:val="28"/>
          <w:lang w:eastAsia="ru-RU"/>
        </w:rPr>
        <w:t>«</w:t>
      </w:r>
      <w:r>
        <w:rPr>
          <w:rFonts w:ascii="Times New Roman" w:eastAsia="Calibri" w:hAnsi="Times New Roman" w:cs="Times New Roman"/>
          <w:color w:val="000000" w:themeColor="text1"/>
          <w:sz w:val="26"/>
          <w:szCs w:val="24"/>
          <w:u w:val="single"/>
          <w:lang w:eastAsia="ru-RU"/>
        </w:rPr>
        <w:t>3</w:t>
      </w:r>
      <w:r>
        <w:rPr>
          <w:rFonts w:ascii="Times New Roman" w:eastAsia="Calibri" w:hAnsi="Times New Roman" w:cs="Times New Roman"/>
          <w:color w:val="000000" w:themeColor="text1"/>
          <w:sz w:val="26"/>
          <w:szCs w:val="24"/>
          <w:u w:val="single"/>
          <w:lang w:val="en-US" w:eastAsia="ru-RU"/>
        </w:rPr>
        <w:t>D</w:t>
      </w:r>
      <w:r w:rsidRPr="00AB1BAA">
        <w:rPr>
          <w:rFonts w:ascii="Times New Roman" w:eastAsia="Calibri" w:hAnsi="Times New Roman" w:cs="Times New Roman"/>
          <w:color w:val="000000" w:themeColor="text1"/>
          <w:sz w:val="26"/>
          <w:szCs w:val="24"/>
          <w:u w:val="single"/>
          <w:lang w:val="ru-RU" w:eastAsia="ru-RU"/>
        </w:rPr>
        <w:t>-</w:t>
      </w:r>
      <w:r>
        <w:rPr>
          <w:rFonts w:ascii="Times New Roman" w:eastAsia="Calibri" w:hAnsi="Times New Roman" w:cs="Times New Roman"/>
          <w:color w:val="000000" w:themeColor="text1"/>
          <w:sz w:val="26"/>
          <w:szCs w:val="24"/>
          <w:u w:val="single"/>
          <w:lang w:eastAsia="ru-RU"/>
        </w:rPr>
        <w:t xml:space="preserve">модель ендопротеза гомілковостопного </w:t>
      </w:r>
      <w:proofErr w:type="gramStart"/>
      <w:r>
        <w:rPr>
          <w:rFonts w:ascii="Times New Roman" w:eastAsia="Calibri" w:hAnsi="Times New Roman" w:cs="Times New Roman"/>
          <w:color w:val="000000" w:themeColor="text1"/>
          <w:sz w:val="26"/>
          <w:szCs w:val="24"/>
          <w:u w:val="single"/>
          <w:lang w:eastAsia="ru-RU"/>
        </w:rPr>
        <w:t>суглоба»</w:t>
      </w:r>
      <w:r>
        <w:rPr>
          <w:rFonts w:ascii="Times New Roman" w:eastAsia="Times New Roman" w:hAnsi="Times New Roman" w:cs="Times New Roman"/>
          <w:sz w:val="28"/>
          <w:szCs w:val="24"/>
          <w:lang w:eastAsia="ru-RU"/>
        </w:rPr>
        <w:t>_</w:t>
      </w:r>
      <w:proofErr w:type="gramEnd"/>
      <w:r>
        <w:rPr>
          <w:rFonts w:ascii="Times New Roman" w:eastAsia="Times New Roman" w:hAnsi="Times New Roman" w:cs="Times New Roman"/>
          <w:sz w:val="28"/>
          <w:szCs w:val="24"/>
          <w:lang w:eastAsia="ru-RU"/>
        </w:rPr>
        <w:t>__________</w:t>
      </w:r>
    </w:p>
    <w:p w:rsidR="002810CB" w:rsidRPr="00E61B0D" w:rsidRDefault="002810CB" w:rsidP="002810CB">
      <w:pPr>
        <w:tabs>
          <w:tab w:val="left" w:leader="underscore" w:pos="8903"/>
        </w:tabs>
        <w:spacing w:before="120" w:after="0"/>
        <w:jc w:val="both"/>
        <w:rPr>
          <w:rFonts w:ascii="Times New Roman" w:eastAsia="Times New Roman" w:hAnsi="Times New Roman" w:cs="Times New Roman"/>
          <w:color w:val="000000" w:themeColor="text1"/>
          <w:sz w:val="28"/>
          <w:szCs w:val="28"/>
          <w:u w:val="single"/>
          <w:lang w:eastAsia="ru-RU"/>
        </w:rPr>
      </w:pPr>
      <w:r w:rsidRPr="00577E8D">
        <w:rPr>
          <w:rFonts w:ascii="Times New Roman" w:eastAsia="Times New Roman" w:hAnsi="Times New Roman" w:cs="Times New Roman"/>
          <w:sz w:val="28"/>
          <w:szCs w:val="24"/>
          <w:lang w:eastAsia="ru-RU"/>
        </w:rPr>
        <w:t xml:space="preserve">керівник роботи </w:t>
      </w:r>
      <w:r w:rsidR="0051507A">
        <w:rPr>
          <w:rFonts w:ascii="Times New Roman" w:eastAsia="Calibri" w:hAnsi="Times New Roman" w:cs="Times New Roman"/>
          <w:bCs/>
          <w:color w:val="000000" w:themeColor="text1"/>
          <w:sz w:val="28"/>
          <w:szCs w:val="28"/>
          <w:u w:val="single"/>
          <w:lang w:eastAsia="ru-RU"/>
        </w:rPr>
        <w:t>Овчаренко Г. Р.</w:t>
      </w:r>
      <w:r>
        <w:rPr>
          <w:rFonts w:ascii="Times New Roman" w:eastAsia="Calibri" w:hAnsi="Times New Roman" w:cs="Times New Roman"/>
          <w:bCs/>
          <w:color w:val="000000" w:themeColor="text1"/>
          <w:sz w:val="28"/>
          <w:szCs w:val="28"/>
          <w:lang w:eastAsia="ru-RU"/>
        </w:rPr>
        <w:t xml:space="preserve"> </w:t>
      </w:r>
      <w:r w:rsidRPr="00E61B0D">
        <w:rPr>
          <w:rFonts w:ascii="Times New Roman" w:eastAsia="Calibri" w:hAnsi="Times New Roman" w:cs="Times New Roman"/>
          <w:bCs/>
          <w:color w:val="000000" w:themeColor="text1"/>
          <w:sz w:val="26"/>
          <w:szCs w:val="24"/>
          <w:u w:val="single"/>
          <w:lang w:eastAsia="ru-RU"/>
        </w:rPr>
        <w:t>ст.</w:t>
      </w:r>
      <w:r>
        <w:rPr>
          <w:rFonts w:ascii="Times New Roman" w:eastAsia="Calibri" w:hAnsi="Times New Roman" w:cs="Times New Roman"/>
          <w:bCs/>
          <w:color w:val="000000" w:themeColor="text1"/>
          <w:sz w:val="26"/>
          <w:szCs w:val="24"/>
          <w:u w:val="single"/>
          <w:lang w:eastAsia="ru-RU"/>
        </w:rPr>
        <w:t xml:space="preserve"> </w:t>
      </w:r>
      <w:r w:rsidRPr="00E61B0D">
        <w:rPr>
          <w:rFonts w:ascii="Times New Roman" w:eastAsia="Calibri" w:hAnsi="Times New Roman" w:cs="Times New Roman"/>
          <w:bCs/>
          <w:color w:val="000000" w:themeColor="text1"/>
          <w:sz w:val="26"/>
          <w:szCs w:val="24"/>
          <w:u w:val="single"/>
          <w:lang w:eastAsia="ru-RU"/>
        </w:rPr>
        <w:t xml:space="preserve">вик. каф. БМІ </w:t>
      </w:r>
      <w:r>
        <w:rPr>
          <w:rFonts w:ascii="Times New Roman" w:eastAsia="Calibri" w:hAnsi="Times New Roman" w:cs="Times New Roman"/>
          <w:bCs/>
          <w:color w:val="000000" w:themeColor="text1"/>
          <w:sz w:val="28"/>
          <w:szCs w:val="28"/>
          <w:lang w:eastAsia="ru-RU"/>
        </w:rPr>
        <w:t>_____________________</w:t>
      </w:r>
    </w:p>
    <w:p w:rsidR="002810CB" w:rsidRPr="00E61B0D" w:rsidRDefault="002810CB" w:rsidP="002810CB">
      <w:pPr>
        <w:tabs>
          <w:tab w:val="left" w:leader="underscore" w:pos="8903"/>
        </w:tabs>
        <w:spacing w:after="0"/>
        <w:jc w:val="center"/>
        <w:rPr>
          <w:rFonts w:ascii="Times New Roman" w:eastAsia="Times New Roman" w:hAnsi="Times New Roman" w:cs="Times New Roman"/>
          <w:color w:val="000000" w:themeColor="text1"/>
          <w:sz w:val="28"/>
          <w:szCs w:val="28"/>
          <w:vertAlign w:val="superscript"/>
          <w:lang w:eastAsia="ru-RU"/>
        </w:rPr>
      </w:pPr>
      <w:r w:rsidRPr="00E61B0D">
        <w:rPr>
          <w:rFonts w:ascii="Times New Roman" w:eastAsia="Times New Roman" w:hAnsi="Times New Roman" w:cs="Times New Roman"/>
          <w:color w:val="000000" w:themeColor="text1"/>
          <w:sz w:val="28"/>
          <w:szCs w:val="28"/>
          <w:vertAlign w:val="superscript"/>
          <w:lang w:eastAsia="ru-RU"/>
        </w:rPr>
        <w:t>(</w:t>
      </w:r>
      <w:r>
        <w:rPr>
          <w:rFonts w:ascii="Times New Roman" w:eastAsia="Calibri" w:hAnsi="Times New Roman" w:cs="Times New Roman"/>
          <w:color w:val="000000" w:themeColor="text1"/>
          <w:spacing w:val="-8"/>
          <w:sz w:val="26"/>
          <w:szCs w:val="24"/>
          <w:vertAlign w:val="superscript"/>
          <w:lang w:eastAsia="ru-RU"/>
        </w:rPr>
        <w:t xml:space="preserve">прізвище, </w:t>
      </w:r>
      <w:r>
        <w:rPr>
          <w:rFonts w:ascii="Times New Roman" w:eastAsia="Calibri" w:hAnsi="Times New Roman" w:cs="Times New Roman"/>
          <w:color w:val="000000" w:themeColor="text1"/>
          <w:sz w:val="26"/>
          <w:szCs w:val="24"/>
          <w:vertAlign w:val="superscript"/>
          <w:lang w:eastAsia="ru-RU"/>
        </w:rPr>
        <w:t xml:space="preserve">ім’я, по </w:t>
      </w:r>
      <w:r>
        <w:rPr>
          <w:rFonts w:ascii="Times New Roman" w:eastAsia="Calibri" w:hAnsi="Times New Roman" w:cs="Times New Roman"/>
          <w:color w:val="000000" w:themeColor="text1"/>
          <w:spacing w:val="-8"/>
          <w:sz w:val="26"/>
          <w:szCs w:val="24"/>
          <w:vertAlign w:val="superscript"/>
          <w:lang w:eastAsia="ru-RU"/>
        </w:rPr>
        <w:t>батькові</w:t>
      </w:r>
      <w:r w:rsidRPr="00E61B0D">
        <w:rPr>
          <w:rFonts w:ascii="Times New Roman" w:eastAsia="Times New Roman" w:hAnsi="Times New Roman" w:cs="Times New Roman"/>
          <w:color w:val="000000" w:themeColor="text1"/>
          <w:sz w:val="28"/>
          <w:szCs w:val="28"/>
          <w:vertAlign w:val="superscript"/>
          <w:lang w:eastAsia="ru-RU"/>
        </w:rPr>
        <w:t>, науковий ступінь, вчене звання)</w:t>
      </w:r>
    </w:p>
    <w:p w:rsidR="002810CB" w:rsidRPr="000647D0" w:rsidRDefault="002810CB" w:rsidP="002810CB">
      <w:pPr>
        <w:tabs>
          <w:tab w:val="left" w:leader="underscore" w:pos="8903"/>
        </w:tabs>
        <w:spacing w:after="0"/>
        <w:jc w:val="both"/>
        <w:rPr>
          <w:rFonts w:ascii="Times New Roman" w:eastAsia="Times New Roman" w:hAnsi="Times New Roman" w:cs="Times New Roman"/>
          <w:color w:val="000000" w:themeColor="text1"/>
          <w:sz w:val="28"/>
          <w:szCs w:val="28"/>
          <w:lang w:eastAsia="ru-RU"/>
        </w:rPr>
      </w:pPr>
      <w:r w:rsidRPr="00E61B0D">
        <w:rPr>
          <w:rFonts w:ascii="Times New Roman" w:eastAsia="Times New Roman" w:hAnsi="Times New Roman" w:cs="Times New Roman"/>
          <w:color w:val="000000" w:themeColor="text1"/>
          <w:sz w:val="28"/>
          <w:szCs w:val="28"/>
          <w:lang w:eastAsia="ru-RU"/>
        </w:rPr>
        <w:t xml:space="preserve">затверджені наказом по університету від  </w:t>
      </w:r>
      <w:r w:rsidRPr="00E61B0D">
        <w:rPr>
          <w:rFonts w:ascii="Times New Roman" w:eastAsia="Times New Roman" w:hAnsi="Times New Roman" w:cs="Times New Roman"/>
          <w:color w:val="000000" w:themeColor="text1"/>
          <w:sz w:val="28"/>
          <w:szCs w:val="28"/>
          <w:u w:val="single"/>
          <w:lang w:eastAsia="ru-RU"/>
        </w:rPr>
        <w:t>«</w:t>
      </w:r>
      <w:r w:rsidRPr="00F41326">
        <w:rPr>
          <w:rFonts w:ascii="Times New Roman" w:eastAsia="Times New Roman" w:hAnsi="Times New Roman" w:cs="Times New Roman"/>
          <w:color w:val="000000" w:themeColor="text1"/>
          <w:sz w:val="28"/>
          <w:szCs w:val="28"/>
          <w:u w:val="single"/>
          <w:lang w:eastAsia="ru-RU"/>
        </w:rPr>
        <w:t>27 » травня</w:t>
      </w:r>
      <w:r w:rsidRPr="00E61B0D">
        <w:rPr>
          <w:rFonts w:ascii="Times New Roman" w:eastAsia="Times New Roman" w:hAnsi="Times New Roman" w:cs="Times New Roman"/>
          <w:color w:val="000000" w:themeColor="text1"/>
          <w:sz w:val="28"/>
          <w:szCs w:val="28"/>
          <w:u w:val="single"/>
          <w:lang w:eastAsia="ru-RU"/>
        </w:rPr>
        <w:t xml:space="preserve">  202</w:t>
      </w:r>
      <w:r>
        <w:rPr>
          <w:rFonts w:ascii="Times New Roman" w:eastAsia="Times New Roman" w:hAnsi="Times New Roman" w:cs="Times New Roman"/>
          <w:color w:val="000000" w:themeColor="text1"/>
          <w:sz w:val="28"/>
          <w:szCs w:val="28"/>
          <w:u w:val="single"/>
          <w:lang w:eastAsia="ru-RU"/>
        </w:rPr>
        <w:t>1</w:t>
      </w:r>
      <w:r w:rsidRPr="00E61B0D">
        <w:rPr>
          <w:rFonts w:ascii="Times New Roman" w:eastAsia="Times New Roman" w:hAnsi="Times New Roman" w:cs="Times New Roman"/>
          <w:color w:val="000000" w:themeColor="text1"/>
          <w:sz w:val="28"/>
          <w:szCs w:val="28"/>
          <w:u w:val="single"/>
          <w:lang w:eastAsia="ru-RU"/>
        </w:rPr>
        <w:t xml:space="preserve"> р. №</w:t>
      </w:r>
      <w:r w:rsidR="00095F04">
        <w:rPr>
          <w:rFonts w:ascii="Times New Roman" w:eastAsia="Times New Roman" w:hAnsi="Times New Roman" w:cs="Times New Roman"/>
          <w:color w:val="000000" w:themeColor="text1"/>
          <w:sz w:val="28"/>
          <w:szCs w:val="28"/>
          <w:u w:val="single"/>
          <w:lang w:val="ru-RU" w:eastAsia="ru-RU"/>
        </w:rPr>
        <w:t xml:space="preserve"> </w:t>
      </w:r>
      <w:r w:rsidR="00095F04" w:rsidRPr="00095F04">
        <w:rPr>
          <w:rFonts w:ascii="Times New Roman" w:eastAsia="Times New Roman" w:hAnsi="Times New Roman" w:cs="Times New Roman"/>
          <w:color w:val="000000" w:themeColor="text1"/>
          <w:sz w:val="28"/>
          <w:szCs w:val="28"/>
          <w:u w:val="single"/>
          <w:lang w:val="ru-RU" w:eastAsia="ru-RU"/>
        </w:rPr>
        <w:t>1361</w:t>
      </w:r>
      <w:r w:rsidRPr="00E61B0D">
        <w:rPr>
          <w:rFonts w:ascii="Times New Roman" w:eastAsia="Times New Roman" w:hAnsi="Times New Roman" w:cs="Times New Roman"/>
          <w:color w:val="000000" w:themeColor="text1"/>
          <w:sz w:val="28"/>
          <w:szCs w:val="28"/>
          <w:u w:val="single"/>
          <w:lang w:eastAsia="ru-RU"/>
        </w:rPr>
        <w:t>-с</w:t>
      </w:r>
    </w:p>
    <w:p w:rsidR="002810CB" w:rsidRPr="00E61B0D" w:rsidRDefault="002810CB" w:rsidP="002810CB">
      <w:pPr>
        <w:tabs>
          <w:tab w:val="left" w:leader="underscore" w:pos="8931"/>
        </w:tabs>
        <w:spacing w:before="240" w:after="0"/>
        <w:jc w:val="both"/>
        <w:rPr>
          <w:rFonts w:ascii="Times New Roman" w:eastAsia="Times New Roman" w:hAnsi="Times New Roman" w:cs="Times New Roman"/>
          <w:color w:val="000000" w:themeColor="text1"/>
          <w:spacing w:val="-4"/>
          <w:sz w:val="28"/>
          <w:szCs w:val="28"/>
          <w:lang w:eastAsia="ru-RU"/>
        </w:rPr>
      </w:pPr>
      <w:r w:rsidRPr="00E61B0D">
        <w:rPr>
          <w:rFonts w:ascii="Times New Roman" w:eastAsia="Times New Roman" w:hAnsi="Times New Roman" w:cs="Times New Roman"/>
          <w:color w:val="000000" w:themeColor="text1"/>
          <w:spacing w:val="-4"/>
          <w:sz w:val="28"/>
          <w:szCs w:val="28"/>
          <w:lang w:eastAsia="ru-RU"/>
        </w:rPr>
        <w:t xml:space="preserve">2. </w:t>
      </w:r>
      <w:r>
        <w:rPr>
          <w:rFonts w:ascii="Times New Roman" w:eastAsia="Times New Roman" w:hAnsi="Times New Roman" w:cs="Times New Roman"/>
          <w:color w:val="000000" w:themeColor="text1"/>
          <w:spacing w:val="-4"/>
          <w:sz w:val="28"/>
          <w:szCs w:val="28"/>
          <w:lang w:eastAsia="ru-RU"/>
        </w:rPr>
        <w:t xml:space="preserve"> </w:t>
      </w:r>
      <w:r w:rsidRPr="00E61B0D">
        <w:rPr>
          <w:rFonts w:ascii="Times New Roman" w:eastAsia="Times New Roman" w:hAnsi="Times New Roman" w:cs="Times New Roman"/>
          <w:color w:val="000000" w:themeColor="text1"/>
          <w:sz w:val="28"/>
          <w:szCs w:val="24"/>
          <w:lang w:eastAsia="ru-RU"/>
        </w:rPr>
        <w:t>Термін по</w:t>
      </w:r>
      <w:r>
        <w:rPr>
          <w:rFonts w:ascii="Times New Roman" w:eastAsia="Times New Roman" w:hAnsi="Times New Roman" w:cs="Times New Roman"/>
          <w:color w:val="000000" w:themeColor="text1"/>
          <w:sz w:val="28"/>
          <w:szCs w:val="24"/>
          <w:lang w:eastAsia="ru-RU"/>
        </w:rPr>
        <w:t>дання студентом роботи</w:t>
      </w:r>
      <w:r w:rsidRPr="00E61B0D">
        <w:rPr>
          <w:rFonts w:ascii="Times New Roman" w:eastAsia="Times New Roman" w:hAnsi="Times New Roman" w:cs="Times New Roman"/>
          <w:color w:val="000000" w:themeColor="text1"/>
          <w:sz w:val="28"/>
          <w:szCs w:val="28"/>
          <w:lang w:eastAsia="ru-RU"/>
        </w:rPr>
        <w:t xml:space="preserve">:  </w:t>
      </w:r>
      <w:r w:rsidRPr="00F41326">
        <w:rPr>
          <w:rFonts w:ascii="Times New Roman" w:eastAsia="Times New Roman" w:hAnsi="Times New Roman" w:cs="Times New Roman"/>
          <w:color w:val="000000" w:themeColor="text1"/>
          <w:sz w:val="28"/>
          <w:szCs w:val="28"/>
          <w:u w:val="single"/>
          <w:lang w:eastAsia="ru-RU"/>
        </w:rPr>
        <w:t>0</w:t>
      </w:r>
      <w:r>
        <w:rPr>
          <w:rFonts w:ascii="Times New Roman" w:eastAsia="Times New Roman" w:hAnsi="Times New Roman" w:cs="Times New Roman"/>
          <w:color w:val="000000" w:themeColor="text1"/>
          <w:sz w:val="28"/>
          <w:szCs w:val="28"/>
          <w:u w:val="single"/>
          <w:lang w:eastAsia="ru-RU"/>
        </w:rPr>
        <w:t>4</w:t>
      </w:r>
      <w:r w:rsidRPr="00F41326">
        <w:rPr>
          <w:rFonts w:ascii="Times New Roman" w:eastAsia="Times New Roman" w:hAnsi="Times New Roman" w:cs="Times New Roman"/>
          <w:color w:val="000000" w:themeColor="text1"/>
          <w:sz w:val="28"/>
          <w:szCs w:val="28"/>
          <w:u w:val="single"/>
          <w:lang w:eastAsia="ru-RU"/>
        </w:rPr>
        <w:t>.06.</w:t>
      </w:r>
      <w:r w:rsidRPr="00E61B0D">
        <w:rPr>
          <w:rFonts w:ascii="Times New Roman" w:eastAsia="Times New Roman" w:hAnsi="Times New Roman" w:cs="Times New Roman"/>
          <w:color w:val="000000" w:themeColor="text1"/>
          <w:sz w:val="28"/>
          <w:szCs w:val="28"/>
          <w:u w:val="single"/>
          <w:lang w:eastAsia="ru-RU"/>
        </w:rPr>
        <w:t>202</w:t>
      </w:r>
      <w:r>
        <w:rPr>
          <w:rFonts w:ascii="Times New Roman" w:eastAsia="Times New Roman" w:hAnsi="Times New Roman" w:cs="Times New Roman"/>
          <w:color w:val="000000" w:themeColor="text1"/>
          <w:sz w:val="28"/>
          <w:szCs w:val="28"/>
          <w:u w:val="single"/>
          <w:lang w:eastAsia="ru-RU"/>
        </w:rPr>
        <w:t>1</w:t>
      </w:r>
    </w:p>
    <w:p w:rsidR="002810CB" w:rsidRPr="00E61B0D" w:rsidRDefault="002810CB" w:rsidP="002810CB">
      <w:pPr>
        <w:tabs>
          <w:tab w:val="left" w:leader="underscore" w:pos="8903"/>
        </w:tabs>
        <w:spacing w:before="240" w:after="0"/>
        <w:jc w:val="both"/>
        <w:rPr>
          <w:rFonts w:ascii="Times New Roman" w:eastAsia="Times New Roman" w:hAnsi="Times New Roman" w:cs="Times New Roman"/>
          <w:bCs/>
          <w:color w:val="000000" w:themeColor="text1"/>
          <w:sz w:val="28"/>
          <w:szCs w:val="28"/>
          <w:u w:val="single"/>
          <w:lang w:eastAsia="ru-RU"/>
        </w:rPr>
      </w:pPr>
      <w:r w:rsidRPr="00E61B0D">
        <w:rPr>
          <w:rFonts w:ascii="Times New Roman" w:eastAsia="Times New Roman" w:hAnsi="Times New Roman" w:cs="Times New Roman"/>
          <w:color w:val="000000" w:themeColor="text1"/>
          <w:sz w:val="28"/>
          <w:szCs w:val="28"/>
          <w:lang w:eastAsia="ru-RU"/>
        </w:rPr>
        <w:t xml:space="preserve">3. </w:t>
      </w:r>
      <w:r w:rsidRPr="00E61B0D">
        <w:rPr>
          <w:rFonts w:ascii="Times New Roman" w:eastAsia="Times New Roman" w:hAnsi="Times New Roman" w:cs="Times New Roman"/>
          <w:bCs/>
          <w:color w:val="000000" w:themeColor="text1"/>
          <w:sz w:val="28"/>
          <w:szCs w:val="28"/>
          <w:lang w:eastAsia="ru-RU"/>
        </w:rPr>
        <w:t>Вихідні дані до роботи:</w:t>
      </w:r>
      <w:r w:rsidRPr="00192489">
        <w:rPr>
          <w:rFonts w:ascii="Times New Roman" w:eastAsia="Times New Roman" w:hAnsi="Times New Roman" w:cs="Times New Roman"/>
          <w:bCs/>
          <w:color w:val="000000" w:themeColor="text1"/>
          <w:sz w:val="28"/>
          <w:szCs w:val="28"/>
          <w:lang w:eastAsia="ru-RU"/>
        </w:rPr>
        <w:t xml:space="preserve"> </w:t>
      </w:r>
      <w:r w:rsidRPr="00192489">
        <w:rPr>
          <w:rFonts w:ascii="Times New Roman" w:eastAsia="Times New Roman" w:hAnsi="Times New Roman" w:cs="Times New Roman"/>
          <w:bCs/>
          <w:color w:val="000000" w:themeColor="text1"/>
          <w:sz w:val="28"/>
          <w:szCs w:val="28"/>
          <w:u w:val="single"/>
          <w:lang w:eastAsia="ru-RU"/>
        </w:rPr>
        <w:t>науково-техн</w:t>
      </w:r>
      <w:r w:rsidR="00F332D1">
        <w:rPr>
          <w:rFonts w:ascii="Times New Roman" w:eastAsia="Times New Roman" w:hAnsi="Times New Roman" w:cs="Times New Roman"/>
          <w:bCs/>
          <w:color w:val="000000" w:themeColor="text1"/>
          <w:sz w:val="28"/>
          <w:szCs w:val="28"/>
          <w:u w:val="single"/>
          <w:lang w:eastAsia="ru-RU"/>
        </w:rPr>
        <w:t>ічна література</w:t>
      </w:r>
      <w:r>
        <w:rPr>
          <w:rFonts w:ascii="Times New Roman" w:eastAsia="Times New Roman" w:hAnsi="Times New Roman" w:cs="Times New Roman"/>
          <w:bCs/>
          <w:color w:val="000000" w:themeColor="text1"/>
          <w:sz w:val="28"/>
          <w:szCs w:val="28"/>
          <w:u w:val="single"/>
          <w:lang w:eastAsia="ru-RU"/>
        </w:rPr>
        <w:t xml:space="preserve">, програмний продукт </w:t>
      </w:r>
      <w:r>
        <w:rPr>
          <w:rFonts w:ascii="Times New Roman" w:eastAsia="Times New Roman" w:hAnsi="Times New Roman" w:cs="Times New Roman"/>
          <w:bCs/>
          <w:color w:val="000000" w:themeColor="text1"/>
          <w:sz w:val="28"/>
          <w:szCs w:val="28"/>
          <w:u w:val="single"/>
          <w:lang w:val="en-US" w:eastAsia="ru-RU"/>
        </w:rPr>
        <w:t>SolidWorks</w:t>
      </w:r>
      <w:r w:rsidRPr="00E61B0D">
        <w:rPr>
          <w:rFonts w:ascii="Times New Roman" w:eastAsia="Times New Roman" w:hAnsi="Times New Roman" w:cs="Times New Roman"/>
          <w:bCs/>
          <w:color w:val="000000" w:themeColor="text1"/>
          <w:sz w:val="28"/>
          <w:szCs w:val="28"/>
          <w:u w:val="single"/>
          <w:lang w:eastAsia="ru-RU"/>
        </w:rPr>
        <w:t>.</w:t>
      </w:r>
    </w:p>
    <w:p w:rsidR="002810CB" w:rsidRPr="0051210E" w:rsidRDefault="002810CB" w:rsidP="002810CB">
      <w:pPr>
        <w:tabs>
          <w:tab w:val="left" w:leader="underscore" w:pos="8903"/>
        </w:tabs>
        <w:spacing w:before="240" w:after="0"/>
        <w:jc w:val="both"/>
        <w:rPr>
          <w:rFonts w:ascii="Times New Roman" w:eastAsia="Times New Roman" w:hAnsi="Times New Roman" w:cs="Times New Roman"/>
          <w:color w:val="000000" w:themeColor="text1"/>
          <w:sz w:val="28"/>
          <w:szCs w:val="28"/>
          <w:lang w:eastAsia="ru-RU"/>
        </w:rPr>
      </w:pPr>
      <w:r w:rsidRPr="00E61B0D">
        <w:rPr>
          <w:rFonts w:ascii="Times New Roman" w:eastAsia="Times New Roman" w:hAnsi="Times New Roman" w:cs="Times New Roman"/>
          <w:color w:val="000000" w:themeColor="text1"/>
          <w:sz w:val="28"/>
          <w:szCs w:val="28"/>
          <w:lang w:eastAsia="ru-RU"/>
        </w:rPr>
        <w:t xml:space="preserve">4. </w:t>
      </w:r>
      <w:r w:rsidRPr="00E61B0D">
        <w:rPr>
          <w:rFonts w:ascii="Times New Roman" w:eastAsia="Times New Roman" w:hAnsi="Times New Roman" w:cs="Times New Roman"/>
          <w:color w:val="000000" w:themeColor="text1"/>
          <w:spacing w:val="-4"/>
          <w:sz w:val="28"/>
          <w:szCs w:val="28"/>
          <w:lang w:eastAsia="ru-RU"/>
        </w:rPr>
        <w:t>Зміст роботи</w:t>
      </w:r>
      <w:r w:rsidRPr="008247BC">
        <w:rPr>
          <w:rFonts w:ascii="Times New Roman" w:eastAsia="Times New Roman" w:hAnsi="Times New Roman" w:cs="Times New Roman"/>
          <w:color w:val="000000" w:themeColor="text1"/>
          <w:spacing w:val="-4"/>
          <w:sz w:val="28"/>
          <w:szCs w:val="28"/>
          <w:lang w:eastAsia="ru-RU"/>
        </w:rPr>
        <w:t xml:space="preserve"> </w:t>
      </w:r>
      <w:r>
        <w:rPr>
          <w:rFonts w:ascii="Times New Roman" w:eastAsia="Times New Roman" w:hAnsi="Times New Roman" w:cs="Times New Roman"/>
          <w:spacing w:val="-4"/>
          <w:sz w:val="28"/>
          <w:szCs w:val="24"/>
          <w:lang w:eastAsia="ru-RU"/>
        </w:rPr>
        <w:t>(пояснювальної записки)</w:t>
      </w:r>
      <w:r w:rsidRPr="00E61B0D">
        <w:rPr>
          <w:rFonts w:ascii="Times New Roman" w:eastAsia="Times New Roman" w:hAnsi="Times New Roman" w:cs="Times New Roman"/>
          <w:color w:val="000000" w:themeColor="text1"/>
          <w:spacing w:val="-4"/>
          <w:sz w:val="28"/>
          <w:szCs w:val="28"/>
          <w:lang w:eastAsia="ru-RU"/>
        </w:rPr>
        <w:t>:</w:t>
      </w:r>
      <w:r w:rsidRPr="0051210E">
        <w:rPr>
          <w:rFonts w:ascii="Times New Roman" w:eastAsia="Times New Roman" w:hAnsi="Times New Roman" w:cs="Times New Roman"/>
          <w:color w:val="000000" w:themeColor="text1"/>
          <w:spacing w:val="-4"/>
          <w:sz w:val="28"/>
          <w:szCs w:val="28"/>
          <w:u w:val="single"/>
          <w:lang w:eastAsia="ru-RU"/>
        </w:rPr>
        <w:t xml:space="preserve"> </w:t>
      </w:r>
      <w:r>
        <w:rPr>
          <w:rFonts w:ascii="Times New Roman" w:eastAsia="Times New Roman" w:hAnsi="Times New Roman" w:cs="Times New Roman"/>
          <w:color w:val="000000" w:themeColor="text1"/>
          <w:spacing w:val="-4"/>
          <w:sz w:val="28"/>
          <w:szCs w:val="28"/>
          <w:u w:val="single"/>
          <w:lang w:eastAsia="ru-RU"/>
        </w:rPr>
        <w:t xml:space="preserve">здійснити </w:t>
      </w:r>
      <w:r w:rsidRPr="0051210E">
        <w:rPr>
          <w:rFonts w:ascii="Times New Roman" w:eastAsia="Times New Roman" w:hAnsi="Times New Roman" w:cs="Times New Roman"/>
          <w:color w:val="000000" w:themeColor="text1"/>
          <w:spacing w:val="-4"/>
          <w:sz w:val="28"/>
          <w:szCs w:val="28"/>
          <w:u w:val="single"/>
          <w:lang w:eastAsia="ru-RU"/>
        </w:rPr>
        <w:t>огляд літератури, яка стосується анатомії та біомеханічних властивостей гомілковостопного суглоба; описати медико-технічні характеристики ендопротезів гомілковостопних суглобів; проаналізувати матеріали, які використовуються в ендопротезах гомілковостопних суглобів</w:t>
      </w:r>
      <w:r>
        <w:rPr>
          <w:rFonts w:ascii="Times New Roman" w:eastAsia="Times New Roman" w:hAnsi="Times New Roman" w:cs="Times New Roman"/>
          <w:color w:val="000000" w:themeColor="text1"/>
          <w:spacing w:val="-4"/>
          <w:sz w:val="28"/>
          <w:szCs w:val="28"/>
          <w:u w:val="single"/>
          <w:lang w:eastAsia="ru-RU"/>
        </w:rPr>
        <w:t xml:space="preserve">; створити модель ендопротеза гомілковостопного суглоба та здійснити аналіз моделі на навантаження в </w:t>
      </w:r>
      <w:r>
        <w:rPr>
          <w:rFonts w:ascii="Times New Roman" w:eastAsia="Times New Roman" w:hAnsi="Times New Roman" w:cs="Times New Roman"/>
          <w:color w:val="000000" w:themeColor="text1"/>
          <w:spacing w:val="-4"/>
          <w:sz w:val="28"/>
          <w:szCs w:val="28"/>
          <w:u w:val="single"/>
          <w:lang w:val="en-US" w:eastAsia="ru-RU"/>
        </w:rPr>
        <w:t>SolidWorks</w:t>
      </w:r>
      <w:r w:rsidRPr="0051210E">
        <w:rPr>
          <w:rFonts w:ascii="Times New Roman" w:eastAsia="Times New Roman" w:hAnsi="Times New Roman" w:cs="Times New Roman"/>
          <w:color w:val="000000" w:themeColor="text1"/>
          <w:spacing w:val="-4"/>
          <w:sz w:val="28"/>
          <w:szCs w:val="28"/>
          <w:u w:val="single"/>
          <w:lang w:eastAsia="ru-RU"/>
        </w:rPr>
        <w:t>.</w:t>
      </w:r>
    </w:p>
    <w:p w:rsidR="002810CB" w:rsidRPr="00A85CCE" w:rsidRDefault="002810CB" w:rsidP="002810CB">
      <w:pPr>
        <w:tabs>
          <w:tab w:val="left" w:leader="underscore" w:pos="8903"/>
        </w:tabs>
        <w:spacing w:before="240" w:after="0"/>
        <w:jc w:val="both"/>
        <w:rPr>
          <w:rFonts w:ascii="Times New Roman" w:eastAsia="Times New Roman" w:hAnsi="Times New Roman" w:cs="Times New Roman"/>
          <w:sz w:val="28"/>
          <w:szCs w:val="24"/>
          <w:lang w:eastAsia="ru-RU"/>
        </w:rPr>
      </w:pPr>
      <w:r w:rsidRPr="00577E8D">
        <w:rPr>
          <w:rFonts w:ascii="Times New Roman" w:eastAsia="Times New Roman" w:hAnsi="Times New Roman" w:cs="Times New Roman"/>
          <w:spacing w:val="2"/>
          <w:sz w:val="28"/>
          <w:szCs w:val="24"/>
          <w:lang w:eastAsia="ru-RU"/>
        </w:rPr>
        <w:t>5. Перелік ілюстративного матеріалу (із зазначенням плакатів, презентацій тощо</w:t>
      </w:r>
      <w:r w:rsidRPr="00E61B0D">
        <w:rPr>
          <w:rFonts w:ascii="Times New Roman" w:eastAsia="Times New Roman" w:hAnsi="Times New Roman" w:cs="Times New Roman"/>
          <w:color w:val="000000" w:themeColor="text1"/>
          <w:spacing w:val="2"/>
          <w:sz w:val="28"/>
          <w:szCs w:val="28"/>
          <w:lang w:eastAsia="ru-RU"/>
        </w:rPr>
        <w:t xml:space="preserve">: </w:t>
      </w:r>
      <w:r w:rsidRPr="00E61B0D">
        <w:rPr>
          <w:rFonts w:ascii="Times New Roman" w:eastAsia="Times New Roman" w:hAnsi="Times New Roman" w:cs="Times New Roman"/>
          <w:color w:val="000000" w:themeColor="text1"/>
          <w:spacing w:val="2"/>
          <w:sz w:val="28"/>
          <w:szCs w:val="28"/>
          <w:u w:val="single"/>
          <w:lang w:eastAsia="ru-RU"/>
        </w:rPr>
        <w:t xml:space="preserve">презентація </w:t>
      </w:r>
      <w:r w:rsidRPr="00924A08">
        <w:rPr>
          <w:rFonts w:ascii="Times New Roman" w:eastAsia="Times New Roman" w:hAnsi="Times New Roman" w:cs="Times New Roman"/>
          <w:color w:val="000000" w:themeColor="text1"/>
          <w:spacing w:val="2"/>
          <w:sz w:val="28"/>
          <w:szCs w:val="28"/>
          <w:u w:val="single"/>
          <w:lang w:eastAsia="ru-RU"/>
        </w:rPr>
        <w:t>дипломно</w:t>
      </w:r>
      <w:r>
        <w:rPr>
          <w:rFonts w:ascii="Times New Roman" w:eastAsia="Times New Roman" w:hAnsi="Times New Roman" w:cs="Times New Roman"/>
          <w:color w:val="000000" w:themeColor="text1"/>
          <w:spacing w:val="2"/>
          <w:sz w:val="28"/>
          <w:szCs w:val="28"/>
          <w:u w:val="single"/>
          <w:lang w:eastAsia="ru-RU"/>
        </w:rPr>
        <w:t xml:space="preserve">ї роботи </w:t>
      </w:r>
      <w:r w:rsidRPr="00E61B0D">
        <w:rPr>
          <w:rFonts w:ascii="Times New Roman" w:eastAsia="Times New Roman" w:hAnsi="Times New Roman" w:cs="Times New Roman"/>
          <w:color w:val="000000" w:themeColor="text1"/>
          <w:spacing w:val="2"/>
          <w:sz w:val="28"/>
          <w:szCs w:val="28"/>
          <w:u w:val="single"/>
          <w:lang w:val="en-US" w:eastAsia="ru-RU"/>
        </w:rPr>
        <w:t>MS</w:t>
      </w:r>
      <w:r w:rsidRPr="008247BC">
        <w:rPr>
          <w:rFonts w:ascii="Times New Roman" w:eastAsia="Times New Roman" w:hAnsi="Times New Roman" w:cs="Times New Roman"/>
          <w:color w:val="000000" w:themeColor="text1"/>
          <w:spacing w:val="2"/>
          <w:sz w:val="28"/>
          <w:szCs w:val="28"/>
          <w:u w:val="single"/>
          <w:lang w:eastAsia="ru-RU"/>
        </w:rPr>
        <w:t xml:space="preserve"> </w:t>
      </w:r>
      <w:r w:rsidRPr="00E61B0D">
        <w:rPr>
          <w:rFonts w:ascii="Times New Roman" w:eastAsia="Times New Roman" w:hAnsi="Times New Roman" w:cs="Times New Roman"/>
          <w:color w:val="000000" w:themeColor="text1"/>
          <w:spacing w:val="2"/>
          <w:sz w:val="28"/>
          <w:szCs w:val="28"/>
          <w:u w:val="single"/>
          <w:lang w:eastAsia="ru-RU"/>
        </w:rPr>
        <w:t>Power Point</w:t>
      </w:r>
      <w:r w:rsidRPr="00577E8D">
        <w:rPr>
          <w:rFonts w:ascii="Times New Roman" w:eastAsia="Times New Roman" w:hAnsi="Times New Roman" w:cs="Times New Roman"/>
          <w:sz w:val="28"/>
          <w:szCs w:val="24"/>
          <w:lang w:eastAsia="ru-RU"/>
        </w:rPr>
        <w:tab/>
      </w:r>
      <w:r>
        <w:rPr>
          <w:rFonts w:ascii="Times New Roman" w:eastAsia="Times New Roman" w:hAnsi="Times New Roman" w:cs="Times New Roman"/>
          <w:sz w:val="28"/>
          <w:szCs w:val="24"/>
          <w:lang w:eastAsia="ru-RU"/>
        </w:rPr>
        <w:t>_____</w:t>
      </w:r>
    </w:p>
    <w:p w:rsidR="002810CB" w:rsidRPr="00577E8D" w:rsidRDefault="002810CB" w:rsidP="002810CB">
      <w:pPr>
        <w:tabs>
          <w:tab w:val="left" w:leader="underscore" w:pos="8903"/>
        </w:tabs>
        <w:spacing w:after="0"/>
        <w:jc w:val="both"/>
        <w:rPr>
          <w:rFonts w:ascii="Times New Roman" w:eastAsia="Times New Roman" w:hAnsi="Times New Roman" w:cs="Times New Roman"/>
          <w:sz w:val="28"/>
          <w:szCs w:val="24"/>
          <w:lang w:eastAsia="ru-RU"/>
        </w:rPr>
      </w:pPr>
      <w:r w:rsidRPr="00577E8D">
        <w:rPr>
          <w:rFonts w:ascii="Times New Roman" w:eastAsia="Times New Roman" w:hAnsi="Times New Roman" w:cs="Times New Roman"/>
          <w:sz w:val="28"/>
          <w:szCs w:val="24"/>
          <w:lang w:eastAsia="ru-RU"/>
        </w:rPr>
        <w:tab/>
      </w:r>
      <w:bookmarkStart w:id="0" w:name="_GoBack"/>
      <w:bookmarkEnd w:id="0"/>
      <w:r>
        <w:rPr>
          <w:rFonts w:ascii="Times New Roman" w:eastAsia="Times New Roman" w:hAnsi="Times New Roman" w:cs="Times New Roman"/>
          <w:sz w:val="28"/>
          <w:szCs w:val="24"/>
          <w:lang w:eastAsia="ru-RU"/>
        </w:rPr>
        <w:t>_____</w:t>
      </w:r>
    </w:p>
    <w:p w:rsidR="00F332D1" w:rsidRDefault="00F332D1" w:rsidP="002810CB">
      <w:pPr>
        <w:tabs>
          <w:tab w:val="left" w:pos="360"/>
          <w:tab w:val="left" w:pos="1440"/>
          <w:tab w:val="left" w:pos="1620"/>
        </w:tabs>
        <w:spacing w:before="240" w:after="0"/>
        <w:jc w:val="both"/>
        <w:rPr>
          <w:rFonts w:ascii="Times New Roman" w:eastAsia="Times New Roman" w:hAnsi="Times New Roman" w:cs="Times New Roman"/>
          <w:sz w:val="28"/>
          <w:szCs w:val="24"/>
          <w:lang w:eastAsia="ru-RU"/>
        </w:rPr>
      </w:pPr>
    </w:p>
    <w:p w:rsidR="002810CB" w:rsidRPr="00577E8D" w:rsidRDefault="002810CB" w:rsidP="002810CB">
      <w:pPr>
        <w:tabs>
          <w:tab w:val="left" w:pos="360"/>
          <w:tab w:val="left" w:pos="1440"/>
          <w:tab w:val="left" w:pos="1620"/>
        </w:tabs>
        <w:spacing w:before="240" w:after="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6</w:t>
      </w:r>
      <w:r w:rsidRPr="00577E8D">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 xml:space="preserve"> </w:t>
      </w:r>
      <w:r w:rsidRPr="00577E8D">
        <w:rPr>
          <w:rFonts w:ascii="Times New Roman" w:eastAsia="Times New Roman" w:hAnsi="Times New Roman" w:cs="Times New Roman"/>
          <w:sz w:val="28"/>
          <w:szCs w:val="24"/>
          <w:lang w:eastAsia="ru-RU"/>
        </w:rPr>
        <w:t xml:space="preserve">Консультанти розділів роботи (проекту)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2810CB" w:rsidRPr="00577E8D" w:rsidTr="001D6639">
        <w:trPr>
          <w:cantSplit/>
        </w:trPr>
        <w:tc>
          <w:tcPr>
            <w:tcW w:w="1985" w:type="dxa"/>
            <w:vMerge w:val="restart"/>
            <w:vAlign w:val="center"/>
          </w:tcPr>
          <w:p w:rsidR="002810CB" w:rsidRPr="00577E8D" w:rsidRDefault="002810CB" w:rsidP="001D6639">
            <w:pPr>
              <w:spacing w:after="0"/>
              <w:ind w:lef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Розділ</w:t>
            </w:r>
          </w:p>
        </w:tc>
        <w:tc>
          <w:tcPr>
            <w:tcW w:w="4111" w:type="dxa"/>
            <w:vMerge w:val="restart"/>
            <w:vAlign w:val="center"/>
          </w:tcPr>
          <w:p w:rsidR="002810CB" w:rsidRPr="00577E8D" w:rsidRDefault="002810CB" w:rsidP="001D6639">
            <w:pPr>
              <w:spacing w:after="0"/>
              <w:ind w:lef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 xml:space="preserve">Прізвище, ініціали та посада </w:t>
            </w:r>
            <w:r w:rsidRPr="00577E8D">
              <w:rPr>
                <w:rFonts w:ascii="Times New Roman" w:eastAsia="Times New Roman" w:hAnsi="Times New Roman" w:cs="Times New Roman"/>
                <w:sz w:val="24"/>
                <w:szCs w:val="24"/>
                <w:lang w:eastAsia="ru-RU"/>
              </w:rPr>
              <w:br/>
              <w:t>консультанта</w:t>
            </w:r>
          </w:p>
        </w:tc>
        <w:tc>
          <w:tcPr>
            <w:tcW w:w="2793" w:type="dxa"/>
            <w:gridSpan w:val="2"/>
          </w:tcPr>
          <w:p w:rsidR="002810CB" w:rsidRPr="00577E8D" w:rsidRDefault="002810CB" w:rsidP="001D6639">
            <w:pPr>
              <w:spacing w:after="0"/>
              <w:ind w:lef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Підпис, дата</w:t>
            </w:r>
          </w:p>
        </w:tc>
      </w:tr>
      <w:tr w:rsidR="002810CB" w:rsidRPr="00577E8D" w:rsidTr="001D6639">
        <w:trPr>
          <w:cantSplit/>
        </w:trPr>
        <w:tc>
          <w:tcPr>
            <w:tcW w:w="1985" w:type="dxa"/>
            <w:vMerge/>
          </w:tcPr>
          <w:p w:rsidR="002810CB" w:rsidRPr="00577E8D" w:rsidRDefault="002810CB" w:rsidP="001D6639">
            <w:pPr>
              <w:spacing w:after="0"/>
              <w:ind w:left="34"/>
              <w:jc w:val="center"/>
              <w:rPr>
                <w:rFonts w:ascii="Times New Roman" w:eastAsia="Times New Roman" w:hAnsi="Times New Roman" w:cs="Times New Roman"/>
                <w:sz w:val="28"/>
                <w:szCs w:val="24"/>
                <w:lang w:eastAsia="ru-RU"/>
              </w:rPr>
            </w:pPr>
          </w:p>
        </w:tc>
        <w:tc>
          <w:tcPr>
            <w:tcW w:w="4111" w:type="dxa"/>
            <w:vMerge/>
          </w:tcPr>
          <w:p w:rsidR="002810CB" w:rsidRPr="00577E8D" w:rsidRDefault="002810CB" w:rsidP="001D6639">
            <w:pPr>
              <w:spacing w:after="0"/>
              <w:ind w:left="34"/>
              <w:jc w:val="center"/>
              <w:rPr>
                <w:rFonts w:ascii="Times New Roman" w:eastAsia="Times New Roman" w:hAnsi="Times New Roman" w:cs="Times New Roman"/>
                <w:sz w:val="28"/>
                <w:szCs w:val="24"/>
                <w:lang w:eastAsia="ru-RU"/>
              </w:rPr>
            </w:pPr>
          </w:p>
        </w:tc>
        <w:tc>
          <w:tcPr>
            <w:tcW w:w="1396" w:type="dxa"/>
          </w:tcPr>
          <w:p w:rsidR="002810CB" w:rsidRPr="00577E8D" w:rsidRDefault="002810CB" w:rsidP="001D6639">
            <w:pPr>
              <w:spacing w:after="0"/>
              <w:ind w:lef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 xml:space="preserve">завдання </w:t>
            </w:r>
            <w:r w:rsidRPr="00577E8D">
              <w:rPr>
                <w:rFonts w:ascii="Times New Roman" w:eastAsia="Times New Roman" w:hAnsi="Times New Roman" w:cs="Times New Roman"/>
                <w:sz w:val="24"/>
                <w:szCs w:val="24"/>
                <w:lang w:eastAsia="ru-RU"/>
              </w:rPr>
              <w:br/>
              <w:t>видав</w:t>
            </w:r>
          </w:p>
        </w:tc>
        <w:tc>
          <w:tcPr>
            <w:tcW w:w="1397" w:type="dxa"/>
          </w:tcPr>
          <w:p w:rsidR="002810CB" w:rsidRPr="00577E8D" w:rsidRDefault="002810CB" w:rsidP="001D6639">
            <w:pPr>
              <w:spacing w:after="0"/>
              <w:ind w:lef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завдання</w:t>
            </w:r>
            <w:r w:rsidRPr="00577E8D">
              <w:rPr>
                <w:rFonts w:ascii="Times New Roman" w:eastAsia="Times New Roman" w:hAnsi="Times New Roman" w:cs="Times New Roman"/>
                <w:sz w:val="24"/>
                <w:szCs w:val="24"/>
                <w:lang w:eastAsia="ru-RU"/>
              </w:rPr>
              <w:br/>
              <w:t>прийняв</w:t>
            </w:r>
          </w:p>
        </w:tc>
      </w:tr>
      <w:tr w:rsidR="002810CB" w:rsidRPr="00577E8D" w:rsidTr="001D6639">
        <w:tc>
          <w:tcPr>
            <w:tcW w:w="1985" w:type="dxa"/>
            <w:vAlign w:val="center"/>
          </w:tcPr>
          <w:p w:rsidR="002810CB" w:rsidRPr="005D3FCB" w:rsidRDefault="005D3FCB" w:rsidP="001D6639">
            <w:pPr>
              <w:spacing w:after="0"/>
              <w:jc w:val="center"/>
              <w:rPr>
                <w:rFonts w:ascii="Times New Roman" w:eastAsia="Times New Roman" w:hAnsi="Times New Roman" w:cs="Times New Roman"/>
                <w:color w:val="000000" w:themeColor="text1"/>
                <w:sz w:val="24"/>
                <w:szCs w:val="24"/>
                <w:lang w:val="ru-RU" w:eastAsia="ru-RU"/>
              </w:rPr>
            </w:pPr>
            <w:r>
              <w:rPr>
                <w:rFonts w:ascii="Times New Roman" w:eastAsia="Times New Roman" w:hAnsi="Times New Roman" w:cs="Times New Roman"/>
                <w:color w:val="000000" w:themeColor="text1"/>
                <w:sz w:val="24"/>
                <w:szCs w:val="24"/>
                <w:lang w:val="ru-RU" w:eastAsia="ru-RU"/>
              </w:rPr>
              <w:t>5</w:t>
            </w:r>
          </w:p>
        </w:tc>
        <w:tc>
          <w:tcPr>
            <w:tcW w:w="4111" w:type="dxa"/>
            <w:vAlign w:val="center"/>
          </w:tcPr>
          <w:p w:rsidR="002810CB" w:rsidRPr="008247BC" w:rsidRDefault="002810CB" w:rsidP="001D6639">
            <w:pPr>
              <w:spacing w:after="0"/>
              <w:ind w:left="34"/>
              <w:jc w:val="center"/>
              <w:rPr>
                <w:rFonts w:ascii="Times New Roman" w:eastAsia="Times New Roman" w:hAnsi="Times New Roman" w:cs="Times New Roman"/>
                <w:color w:val="000000" w:themeColor="text1"/>
                <w:sz w:val="24"/>
                <w:szCs w:val="24"/>
                <w:lang w:eastAsia="ru-RU"/>
              </w:rPr>
            </w:pPr>
            <w:r w:rsidRPr="008247BC">
              <w:rPr>
                <w:rFonts w:ascii="Times New Roman" w:eastAsia="Times New Roman" w:hAnsi="Times New Roman" w:cs="Times New Roman"/>
                <w:color w:val="000000" w:themeColor="text1"/>
                <w:sz w:val="24"/>
                <w:szCs w:val="24"/>
                <w:lang w:eastAsia="ru-RU"/>
              </w:rPr>
              <w:t xml:space="preserve">Демчук </w:t>
            </w:r>
            <w:r>
              <w:rPr>
                <w:rFonts w:ascii="Times New Roman" w:eastAsia="Times New Roman" w:hAnsi="Times New Roman" w:cs="Times New Roman"/>
                <w:color w:val="000000" w:themeColor="text1"/>
                <w:sz w:val="24"/>
                <w:szCs w:val="24"/>
                <w:lang w:eastAsia="ru-RU"/>
              </w:rPr>
              <w:t>Г. Б., доц. каф.</w:t>
            </w:r>
            <w:r w:rsidRPr="00BF3E1A">
              <w:rPr>
                <w:rFonts w:ascii="Times New Roman" w:eastAsia="Times New Roman" w:hAnsi="Times New Roman" w:cs="Times New Roman"/>
                <w:color w:val="000000" w:themeColor="text1"/>
                <w:sz w:val="24"/>
                <w:szCs w:val="24"/>
                <w:lang w:eastAsia="ru-RU"/>
              </w:rPr>
              <w:t xml:space="preserve"> ОПЦБ</w:t>
            </w:r>
          </w:p>
        </w:tc>
        <w:tc>
          <w:tcPr>
            <w:tcW w:w="1396" w:type="dxa"/>
          </w:tcPr>
          <w:p w:rsidR="002810CB" w:rsidRPr="00577E8D" w:rsidRDefault="002810CB" w:rsidP="001D6639">
            <w:pPr>
              <w:spacing w:after="0"/>
              <w:ind w:left="34"/>
              <w:jc w:val="both"/>
              <w:rPr>
                <w:rFonts w:ascii="Times New Roman" w:eastAsia="Times New Roman" w:hAnsi="Times New Roman" w:cs="Times New Roman"/>
                <w:sz w:val="24"/>
                <w:szCs w:val="24"/>
                <w:lang w:eastAsia="ru-RU"/>
              </w:rPr>
            </w:pPr>
          </w:p>
        </w:tc>
        <w:tc>
          <w:tcPr>
            <w:tcW w:w="1397" w:type="dxa"/>
          </w:tcPr>
          <w:p w:rsidR="002810CB" w:rsidRPr="00577E8D" w:rsidRDefault="002810CB" w:rsidP="001D6639">
            <w:pPr>
              <w:spacing w:after="0"/>
              <w:ind w:left="34"/>
              <w:jc w:val="both"/>
              <w:rPr>
                <w:rFonts w:ascii="Times New Roman" w:eastAsia="Times New Roman" w:hAnsi="Times New Roman" w:cs="Times New Roman"/>
                <w:sz w:val="24"/>
                <w:szCs w:val="24"/>
                <w:lang w:eastAsia="ru-RU"/>
              </w:rPr>
            </w:pPr>
          </w:p>
        </w:tc>
      </w:tr>
    </w:tbl>
    <w:p w:rsidR="002810CB" w:rsidRDefault="002810CB" w:rsidP="002810CB">
      <w:pPr>
        <w:tabs>
          <w:tab w:val="left" w:pos="1440"/>
          <w:tab w:val="left" w:pos="1620"/>
          <w:tab w:val="left" w:pos="8900"/>
        </w:tabs>
        <w:spacing w:before="240" w:after="0"/>
        <w:ind w:right="-31"/>
        <w:jc w:val="both"/>
        <w:rPr>
          <w:rFonts w:ascii="Times New Roman" w:eastAsia="Times New Roman" w:hAnsi="Times New Roman" w:cs="Times New Roman"/>
          <w:color w:val="000000" w:themeColor="text1"/>
          <w:sz w:val="28"/>
          <w:szCs w:val="28"/>
          <w:lang w:eastAsia="ru-RU"/>
        </w:rPr>
      </w:pPr>
      <w:r w:rsidRPr="00E61B0D">
        <w:rPr>
          <w:rFonts w:ascii="Times New Roman" w:eastAsia="Times New Roman" w:hAnsi="Times New Roman" w:cs="Times New Roman"/>
          <w:color w:val="000000" w:themeColor="text1"/>
          <w:sz w:val="28"/>
          <w:szCs w:val="28"/>
          <w:lang w:eastAsia="ru-RU"/>
        </w:rPr>
        <w:t xml:space="preserve">7. </w:t>
      </w:r>
      <w:r w:rsidRPr="00E61B0D">
        <w:rPr>
          <w:rFonts w:ascii="Times New Roman" w:eastAsia="Times New Roman" w:hAnsi="Times New Roman" w:cs="Times New Roman"/>
          <w:bCs/>
          <w:color w:val="000000" w:themeColor="text1"/>
          <w:sz w:val="28"/>
          <w:szCs w:val="28"/>
          <w:lang w:eastAsia="ru-RU"/>
        </w:rPr>
        <w:t>Дата видачі завдання</w:t>
      </w:r>
      <w:r w:rsidRPr="00E61B0D">
        <w:rPr>
          <w:rFonts w:ascii="Times New Roman" w:eastAsia="Times New Roman" w:hAnsi="Times New Roman" w:cs="Times New Roman"/>
          <w:color w:val="000000" w:themeColor="text1"/>
          <w:sz w:val="28"/>
          <w:szCs w:val="28"/>
          <w:lang w:eastAsia="ru-RU"/>
        </w:rPr>
        <w:t xml:space="preserve"> </w:t>
      </w:r>
      <w:r w:rsidRPr="00F41326">
        <w:rPr>
          <w:rFonts w:ascii="Times New Roman" w:eastAsia="Times New Roman" w:hAnsi="Times New Roman" w:cs="Times New Roman"/>
          <w:color w:val="000000" w:themeColor="text1"/>
          <w:sz w:val="28"/>
          <w:szCs w:val="28"/>
          <w:lang w:eastAsia="ru-RU"/>
        </w:rPr>
        <w:t>__</w:t>
      </w:r>
      <w:r w:rsidRPr="00F41326">
        <w:rPr>
          <w:rFonts w:ascii="Times New Roman" w:eastAsia="Times New Roman" w:hAnsi="Times New Roman" w:cs="Times New Roman"/>
          <w:color w:val="000000" w:themeColor="text1"/>
          <w:sz w:val="28"/>
          <w:szCs w:val="28"/>
          <w:u w:val="single"/>
          <w:lang w:eastAsia="ru-RU"/>
        </w:rPr>
        <w:t>«</w:t>
      </w:r>
      <w:r w:rsidR="00EC432A" w:rsidRPr="00EC432A">
        <w:rPr>
          <w:rFonts w:ascii="Times New Roman" w:eastAsia="Times New Roman" w:hAnsi="Times New Roman" w:cs="Times New Roman"/>
          <w:color w:val="000000" w:themeColor="text1"/>
          <w:sz w:val="28"/>
          <w:szCs w:val="28"/>
          <w:u w:val="single"/>
          <w:lang w:val="ru-RU" w:eastAsia="ru-RU"/>
        </w:rPr>
        <w:t>12</w:t>
      </w:r>
      <w:r w:rsidRPr="00F41326">
        <w:rPr>
          <w:rFonts w:ascii="Times New Roman" w:eastAsia="Times New Roman" w:hAnsi="Times New Roman" w:cs="Times New Roman"/>
          <w:color w:val="000000" w:themeColor="text1"/>
          <w:sz w:val="28"/>
          <w:szCs w:val="28"/>
          <w:u w:val="single"/>
          <w:lang w:eastAsia="ru-RU"/>
        </w:rPr>
        <w:t xml:space="preserve">»  </w:t>
      </w:r>
      <w:r w:rsidR="00EC432A">
        <w:rPr>
          <w:rFonts w:ascii="Times New Roman" w:eastAsia="Times New Roman" w:hAnsi="Times New Roman" w:cs="Times New Roman"/>
          <w:color w:val="000000" w:themeColor="text1"/>
          <w:sz w:val="28"/>
          <w:szCs w:val="28"/>
          <w:u w:val="single"/>
          <w:lang w:eastAsia="ru-RU"/>
        </w:rPr>
        <w:t>квітня</w:t>
      </w:r>
      <w:r w:rsidRPr="00F41326">
        <w:rPr>
          <w:rFonts w:ascii="Times New Roman" w:eastAsia="Times New Roman" w:hAnsi="Times New Roman" w:cs="Times New Roman"/>
          <w:color w:val="000000" w:themeColor="text1"/>
          <w:sz w:val="28"/>
          <w:szCs w:val="28"/>
          <w:u w:val="single"/>
          <w:lang w:eastAsia="ru-RU"/>
        </w:rPr>
        <w:t xml:space="preserve">  202</w:t>
      </w:r>
      <w:r w:rsidRPr="00C94D66">
        <w:rPr>
          <w:rFonts w:ascii="Times New Roman" w:eastAsia="Times New Roman" w:hAnsi="Times New Roman" w:cs="Times New Roman"/>
          <w:color w:val="000000" w:themeColor="text1"/>
          <w:sz w:val="28"/>
          <w:szCs w:val="28"/>
          <w:u w:val="single"/>
          <w:lang w:eastAsia="ru-RU"/>
        </w:rPr>
        <w:t>1</w:t>
      </w:r>
      <w:r w:rsidRPr="00F41326">
        <w:rPr>
          <w:rFonts w:ascii="Times New Roman" w:eastAsia="Times New Roman" w:hAnsi="Times New Roman" w:cs="Times New Roman"/>
          <w:color w:val="000000" w:themeColor="text1"/>
          <w:sz w:val="28"/>
          <w:szCs w:val="28"/>
          <w:u w:val="single"/>
          <w:lang w:eastAsia="ru-RU"/>
        </w:rPr>
        <w:t>р.</w:t>
      </w:r>
      <w:r w:rsidRPr="00F41326">
        <w:rPr>
          <w:rFonts w:ascii="Times New Roman" w:eastAsia="Times New Roman" w:hAnsi="Times New Roman" w:cs="Times New Roman"/>
          <w:color w:val="000000" w:themeColor="text1"/>
          <w:sz w:val="28"/>
          <w:szCs w:val="28"/>
          <w:lang w:eastAsia="ru-RU"/>
        </w:rPr>
        <w:t>_______</w:t>
      </w:r>
    </w:p>
    <w:p w:rsidR="002810CB" w:rsidRPr="00577E8D" w:rsidRDefault="002810CB" w:rsidP="002810CB">
      <w:pPr>
        <w:spacing w:before="240" w:after="0"/>
        <w:ind w:firstLine="709"/>
        <w:jc w:val="center"/>
        <w:rPr>
          <w:rFonts w:ascii="Times New Roman" w:eastAsia="Times New Roman" w:hAnsi="Times New Roman" w:cs="Times New Roman"/>
          <w:sz w:val="28"/>
          <w:szCs w:val="24"/>
          <w:lang w:eastAsia="ru-RU"/>
        </w:rPr>
      </w:pPr>
      <w:r w:rsidRPr="00577E8D">
        <w:rPr>
          <w:rFonts w:ascii="Times New Roman" w:eastAsia="Times New Roman" w:hAnsi="Times New Roman" w:cs="Times New Roman"/>
          <w:bCs/>
          <w:sz w:val="28"/>
          <w:szCs w:val="24"/>
          <w:lang w:eastAsia="ru-RU"/>
        </w:rPr>
        <w:t>Календарний план</w:t>
      </w:r>
    </w:p>
    <w:tbl>
      <w:tblPr>
        <w:tblW w:w="9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2"/>
        <w:gridCol w:w="4575"/>
        <w:gridCol w:w="2829"/>
        <w:gridCol w:w="1185"/>
      </w:tblGrid>
      <w:tr w:rsidR="002810CB" w:rsidRPr="00577E8D" w:rsidTr="001D6639">
        <w:tc>
          <w:tcPr>
            <w:tcW w:w="932" w:type="dxa"/>
            <w:vAlign w:val="center"/>
          </w:tcPr>
          <w:p w:rsidR="002810CB" w:rsidRPr="00577E8D" w:rsidRDefault="002810CB" w:rsidP="001D6639">
            <w:pPr>
              <w:spacing w:after="0"/>
              <w:ind w:right="33"/>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 з/п</w:t>
            </w:r>
          </w:p>
        </w:tc>
        <w:tc>
          <w:tcPr>
            <w:tcW w:w="4575" w:type="dxa"/>
            <w:vAlign w:val="center"/>
          </w:tcPr>
          <w:p w:rsidR="002810CB" w:rsidRPr="00577E8D" w:rsidRDefault="002810CB" w:rsidP="001D6639">
            <w:pPr>
              <w:spacing w:after="0"/>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 xml:space="preserve">Назва етапів виконання </w:t>
            </w:r>
            <w:r w:rsidRPr="00577E8D">
              <w:rPr>
                <w:rFonts w:ascii="Times New Roman" w:eastAsia="Times New Roman" w:hAnsi="Times New Roman" w:cs="Times New Roman"/>
                <w:sz w:val="24"/>
                <w:szCs w:val="24"/>
                <w:lang w:eastAsia="ru-RU"/>
              </w:rPr>
              <w:br/>
              <w:t xml:space="preserve">дипломної роботи </w:t>
            </w:r>
          </w:p>
        </w:tc>
        <w:tc>
          <w:tcPr>
            <w:tcW w:w="2829" w:type="dxa"/>
            <w:vAlign w:val="center"/>
          </w:tcPr>
          <w:p w:rsidR="002810CB" w:rsidRPr="00577E8D" w:rsidRDefault="002810CB" w:rsidP="001D6639">
            <w:pPr>
              <w:spacing w:after="0"/>
              <w:ind w:right="34"/>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 xml:space="preserve">Строк виконання </w:t>
            </w:r>
            <w:r w:rsidRPr="00577E8D">
              <w:rPr>
                <w:rFonts w:ascii="Times New Roman" w:eastAsia="Times New Roman" w:hAnsi="Times New Roman" w:cs="Times New Roman"/>
                <w:sz w:val="24"/>
                <w:szCs w:val="24"/>
                <w:lang w:eastAsia="ru-RU"/>
              </w:rPr>
              <w:br/>
              <w:t xml:space="preserve">етапів роботи </w:t>
            </w:r>
          </w:p>
        </w:tc>
        <w:tc>
          <w:tcPr>
            <w:tcW w:w="1185" w:type="dxa"/>
            <w:vAlign w:val="center"/>
          </w:tcPr>
          <w:p w:rsidR="002810CB" w:rsidRPr="00577E8D" w:rsidRDefault="002810CB" w:rsidP="001D6639">
            <w:pPr>
              <w:spacing w:after="0"/>
              <w:jc w:val="center"/>
              <w:rPr>
                <w:rFonts w:ascii="Times New Roman" w:eastAsia="Times New Roman" w:hAnsi="Times New Roman" w:cs="Times New Roman"/>
                <w:sz w:val="24"/>
                <w:szCs w:val="24"/>
                <w:lang w:eastAsia="ru-RU"/>
              </w:rPr>
            </w:pPr>
            <w:r w:rsidRPr="00577E8D">
              <w:rPr>
                <w:rFonts w:ascii="Times New Roman" w:eastAsia="Times New Roman" w:hAnsi="Times New Roman" w:cs="Times New Roman"/>
                <w:sz w:val="24"/>
                <w:szCs w:val="24"/>
                <w:lang w:eastAsia="ru-RU"/>
              </w:rPr>
              <w:t>Примітка</w:t>
            </w: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1</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Огляд</w:t>
            </w:r>
            <w:r>
              <w:rPr>
                <w:rFonts w:ascii="Times New Roman" w:hAnsi="Times New Roman" w:cs="Times New Roman"/>
                <w:sz w:val="24"/>
                <w:szCs w:val="24"/>
              </w:rPr>
              <w:t xml:space="preserve"> літератури за тематикою роботи</w:t>
            </w:r>
          </w:p>
        </w:tc>
        <w:tc>
          <w:tcPr>
            <w:tcW w:w="2829" w:type="dxa"/>
            <w:vAlign w:val="center"/>
          </w:tcPr>
          <w:p w:rsidR="002810CB" w:rsidRPr="008247BC" w:rsidRDefault="00EC432A"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Квітень</w:t>
            </w:r>
            <w:r w:rsidR="002810CB" w:rsidRPr="008247BC">
              <w:rPr>
                <w:rFonts w:ascii="Times New Roman" w:eastAsia="Times New Roman" w:hAnsi="Times New Roman" w:cs="Times New Roman"/>
                <w:color w:val="000000" w:themeColor="text1"/>
                <w:sz w:val="24"/>
                <w:szCs w:val="24"/>
                <w:lang w:eastAsia="ru-RU"/>
              </w:rPr>
              <w:t xml:space="preserve"> 202</w:t>
            </w:r>
            <w:r w:rsidR="002810CB">
              <w:rPr>
                <w:rFonts w:ascii="Times New Roman" w:eastAsia="Times New Roman" w:hAnsi="Times New Roman" w:cs="Times New Roman"/>
                <w:color w:val="000000" w:themeColor="text1"/>
                <w:sz w:val="24"/>
                <w:szCs w:val="24"/>
                <w:lang w:eastAsia="ru-RU"/>
              </w:rPr>
              <w:t>1</w:t>
            </w:r>
            <w:r w:rsidR="002810CB"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2</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Аналіз існуючих прототипів ендопротезів гомілковостопного суглобу</w:t>
            </w:r>
          </w:p>
        </w:tc>
        <w:tc>
          <w:tcPr>
            <w:tcW w:w="2829" w:type="dxa"/>
            <w:vAlign w:val="center"/>
          </w:tcPr>
          <w:p w:rsidR="002810CB" w:rsidRPr="008247BC" w:rsidRDefault="00EC432A"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Квітень</w:t>
            </w:r>
            <w:r w:rsidR="002810CB" w:rsidRPr="008247BC">
              <w:rPr>
                <w:rFonts w:ascii="Times New Roman" w:eastAsia="Times New Roman" w:hAnsi="Times New Roman" w:cs="Times New Roman"/>
                <w:color w:val="000000" w:themeColor="text1"/>
                <w:sz w:val="24"/>
                <w:szCs w:val="24"/>
                <w:lang w:eastAsia="ru-RU"/>
              </w:rPr>
              <w:t xml:space="preserve"> 202</w:t>
            </w:r>
            <w:r w:rsidR="002810CB">
              <w:rPr>
                <w:rFonts w:ascii="Times New Roman" w:eastAsia="Times New Roman" w:hAnsi="Times New Roman" w:cs="Times New Roman"/>
                <w:color w:val="000000" w:themeColor="text1"/>
                <w:sz w:val="24"/>
                <w:szCs w:val="24"/>
                <w:lang w:eastAsia="ru-RU"/>
              </w:rPr>
              <w:t>1</w:t>
            </w:r>
            <w:r w:rsidR="002810CB"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3</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Обрання програмно</w:t>
            </w:r>
            <w:r>
              <w:rPr>
                <w:rFonts w:ascii="Times New Roman" w:hAnsi="Times New Roman" w:cs="Times New Roman"/>
                <w:sz w:val="24"/>
                <w:szCs w:val="24"/>
              </w:rPr>
              <w:t>го забезпечення для моделювання</w:t>
            </w:r>
          </w:p>
        </w:tc>
        <w:tc>
          <w:tcPr>
            <w:tcW w:w="2829" w:type="dxa"/>
            <w:vAlign w:val="center"/>
          </w:tcPr>
          <w:p w:rsidR="002810CB" w:rsidRPr="008247BC" w:rsidRDefault="00EC432A"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Квітень</w:t>
            </w:r>
            <w:r w:rsidR="002810CB" w:rsidRPr="008247BC">
              <w:rPr>
                <w:rFonts w:ascii="Times New Roman" w:eastAsia="Times New Roman" w:hAnsi="Times New Roman" w:cs="Times New Roman"/>
                <w:color w:val="000000" w:themeColor="text1"/>
                <w:sz w:val="24"/>
                <w:szCs w:val="24"/>
                <w:lang w:eastAsia="ru-RU"/>
              </w:rPr>
              <w:t xml:space="preserve"> 202</w:t>
            </w:r>
            <w:r w:rsidR="002810CB">
              <w:rPr>
                <w:rFonts w:ascii="Times New Roman" w:eastAsia="Times New Roman" w:hAnsi="Times New Roman" w:cs="Times New Roman"/>
                <w:color w:val="000000" w:themeColor="text1"/>
                <w:sz w:val="24"/>
                <w:szCs w:val="24"/>
                <w:lang w:eastAsia="ru-RU"/>
              </w:rPr>
              <w:t>1</w:t>
            </w:r>
            <w:r w:rsidR="002810CB"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4</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Виконання п</w:t>
            </w:r>
            <w:r>
              <w:rPr>
                <w:rFonts w:ascii="Times New Roman" w:hAnsi="Times New Roman" w:cs="Times New Roman"/>
                <w:sz w:val="24"/>
                <w:szCs w:val="24"/>
              </w:rPr>
              <w:t>роекційних креслень ендопротеза</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Квітень</w:t>
            </w:r>
            <w:r w:rsidRPr="008247BC">
              <w:rPr>
                <w:rFonts w:ascii="Times New Roman" w:eastAsia="Times New Roman" w:hAnsi="Times New Roman" w:cs="Times New Roman"/>
                <w:color w:val="000000" w:themeColor="text1"/>
                <w:sz w:val="24"/>
                <w:szCs w:val="24"/>
                <w:lang w:eastAsia="ru-RU"/>
              </w:rPr>
              <w:t xml:space="preserve">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5</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Побудова 3D моделі ендопротеза</w:t>
            </w:r>
            <w:r>
              <w:rPr>
                <w:rFonts w:ascii="Times New Roman" w:hAnsi="Times New Roman" w:cs="Times New Roman"/>
                <w:sz w:val="24"/>
                <w:szCs w:val="24"/>
              </w:rPr>
              <w:t xml:space="preserve"> гомілковостопного суглобу</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Квітень</w:t>
            </w:r>
            <w:r w:rsidRPr="008247BC">
              <w:rPr>
                <w:rFonts w:ascii="Times New Roman" w:eastAsia="Times New Roman" w:hAnsi="Times New Roman" w:cs="Times New Roman"/>
                <w:color w:val="000000" w:themeColor="text1"/>
                <w:sz w:val="24"/>
                <w:szCs w:val="24"/>
                <w:lang w:eastAsia="ru-RU"/>
              </w:rPr>
              <w:t xml:space="preserve">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6</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sidRPr="00BF3E1A">
              <w:rPr>
                <w:rFonts w:ascii="Times New Roman" w:hAnsi="Times New Roman" w:cs="Times New Roman"/>
                <w:sz w:val="24"/>
                <w:szCs w:val="24"/>
              </w:rPr>
              <w:t>Дослідження ендопротеза гомілковос</w:t>
            </w:r>
            <w:r>
              <w:rPr>
                <w:rFonts w:ascii="Times New Roman" w:hAnsi="Times New Roman" w:cs="Times New Roman"/>
                <w:sz w:val="24"/>
                <w:szCs w:val="24"/>
              </w:rPr>
              <w:t>топного суглобу на навантаження</w:t>
            </w:r>
            <w:r w:rsidRPr="00BF3E1A">
              <w:rPr>
                <w:rFonts w:ascii="Times New Roman" w:hAnsi="Times New Roman" w:cs="Times New Roman"/>
                <w:sz w:val="24"/>
                <w:szCs w:val="24"/>
              </w:rPr>
              <w:t xml:space="preserve"> </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Травень</w:t>
            </w:r>
            <w:r w:rsidRPr="008247BC">
              <w:rPr>
                <w:rFonts w:ascii="Times New Roman" w:eastAsia="Times New Roman" w:hAnsi="Times New Roman" w:cs="Times New Roman"/>
                <w:color w:val="000000" w:themeColor="text1"/>
                <w:sz w:val="24"/>
                <w:szCs w:val="24"/>
                <w:lang w:eastAsia="ru-RU"/>
              </w:rPr>
              <w:t xml:space="preserve">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BF3E1A"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BF3E1A">
              <w:rPr>
                <w:rFonts w:ascii="Times New Roman" w:eastAsia="Times New Roman" w:hAnsi="Times New Roman" w:cs="Times New Roman"/>
                <w:color w:val="000000" w:themeColor="text1"/>
                <w:sz w:val="24"/>
                <w:szCs w:val="24"/>
                <w:lang w:eastAsia="ru-RU"/>
              </w:rPr>
              <w:t>7</w:t>
            </w:r>
          </w:p>
        </w:tc>
        <w:tc>
          <w:tcPr>
            <w:tcW w:w="4575" w:type="dxa"/>
          </w:tcPr>
          <w:p w:rsidR="002810CB" w:rsidRPr="00BF3E1A" w:rsidRDefault="002810CB" w:rsidP="001D663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Оформлення розділу «</w:t>
            </w:r>
            <w:r w:rsidRPr="00BF3E1A">
              <w:rPr>
                <w:rFonts w:ascii="Times New Roman" w:hAnsi="Times New Roman" w:cs="Times New Roman"/>
                <w:sz w:val="24"/>
                <w:szCs w:val="24"/>
              </w:rPr>
              <w:t>Охорона праці</w:t>
            </w:r>
            <w:r>
              <w:rPr>
                <w:rFonts w:ascii="Times New Roman" w:hAnsi="Times New Roman" w:cs="Times New Roman"/>
                <w:sz w:val="24"/>
                <w:szCs w:val="24"/>
              </w:rPr>
              <w:t>»</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Травень</w:t>
            </w:r>
            <w:r w:rsidRPr="008247BC">
              <w:rPr>
                <w:rFonts w:ascii="Times New Roman" w:eastAsia="Times New Roman" w:hAnsi="Times New Roman" w:cs="Times New Roman"/>
                <w:color w:val="000000" w:themeColor="text1"/>
                <w:sz w:val="24"/>
                <w:szCs w:val="24"/>
                <w:lang w:eastAsia="ru-RU"/>
              </w:rPr>
              <w:t xml:space="preserve">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8247BC" w:rsidRDefault="002810CB" w:rsidP="001D6639">
            <w:pPr>
              <w:spacing w:after="0" w:line="240" w:lineRule="auto"/>
              <w:ind w:right="33"/>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8</w:t>
            </w:r>
          </w:p>
        </w:tc>
        <w:tc>
          <w:tcPr>
            <w:tcW w:w="4575" w:type="dxa"/>
          </w:tcPr>
          <w:p w:rsidR="002810CB" w:rsidRPr="008247BC" w:rsidRDefault="002810CB" w:rsidP="001D6639">
            <w:pPr>
              <w:spacing w:after="0" w:line="240" w:lineRule="auto"/>
              <w:jc w:val="center"/>
              <w:rPr>
                <w:rFonts w:ascii="Times New Roman" w:eastAsia="Times New Roman" w:hAnsi="Times New Roman" w:cs="Times New Roman"/>
                <w:color w:val="000000" w:themeColor="text1"/>
                <w:sz w:val="24"/>
                <w:szCs w:val="24"/>
                <w:lang w:eastAsia="ru-RU"/>
              </w:rPr>
            </w:pPr>
            <w:r w:rsidRPr="008247BC">
              <w:rPr>
                <w:rFonts w:ascii="Times New Roman" w:eastAsia="Times New Roman" w:hAnsi="Times New Roman" w:cs="Times New Roman"/>
                <w:color w:val="000000" w:themeColor="text1"/>
                <w:sz w:val="24"/>
                <w:szCs w:val="24"/>
                <w:lang w:eastAsia="ru-RU"/>
              </w:rPr>
              <w:t xml:space="preserve">Оформлення </w:t>
            </w:r>
            <w:r>
              <w:rPr>
                <w:rFonts w:ascii="Times New Roman" w:eastAsia="Times New Roman" w:hAnsi="Times New Roman" w:cs="Times New Roman"/>
                <w:color w:val="000000" w:themeColor="text1"/>
                <w:sz w:val="24"/>
                <w:szCs w:val="24"/>
                <w:lang w:eastAsia="ru-RU"/>
              </w:rPr>
              <w:t>дипломної роботи</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sidRPr="008247BC">
              <w:rPr>
                <w:rFonts w:ascii="Times New Roman" w:eastAsia="Times New Roman" w:hAnsi="Times New Roman" w:cs="Times New Roman"/>
                <w:color w:val="000000" w:themeColor="text1"/>
                <w:sz w:val="24"/>
                <w:szCs w:val="24"/>
                <w:lang w:eastAsia="ru-RU"/>
              </w:rPr>
              <w:t>Червень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8247BC" w:rsidRDefault="002810CB" w:rsidP="001D6639">
            <w:pPr>
              <w:spacing w:after="0" w:line="240" w:lineRule="auto"/>
              <w:ind w:right="33"/>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9</w:t>
            </w:r>
          </w:p>
        </w:tc>
        <w:tc>
          <w:tcPr>
            <w:tcW w:w="4575" w:type="dxa"/>
          </w:tcPr>
          <w:p w:rsidR="002810CB" w:rsidRPr="008247BC" w:rsidRDefault="002810CB" w:rsidP="001D6639">
            <w:pPr>
              <w:spacing w:after="0" w:line="240" w:lineRule="auto"/>
              <w:jc w:val="center"/>
              <w:rPr>
                <w:rFonts w:ascii="Times New Roman" w:eastAsia="Times New Roman" w:hAnsi="Times New Roman" w:cs="Times New Roman"/>
                <w:color w:val="000000" w:themeColor="text1"/>
                <w:sz w:val="24"/>
                <w:szCs w:val="24"/>
              </w:rPr>
            </w:pPr>
            <w:r w:rsidRPr="008247BC">
              <w:rPr>
                <w:rFonts w:ascii="Times New Roman" w:eastAsia="Times New Roman" w:hAnsi="Times New Roman" w:cs="Times New Roman"/>
                <w:color w:val="000000" w:themeColor="text1"/>
                <w:sz w:val="24"/>
                <w:szCs w:val="24"/>
              </w:rPr>
              <w:t xml:space="preserve">Подання пакету документів по </w:t>
            </w:r>
            <w:r>
              <w:rPr>
                <w:rFonts w:ascii="Times New Roman" w:eastAsia="Times New Roman" w:hAnsi="Times New Roman" w:cs="Times New Roman"/>
                <w:color w:val="000000" w:themeColor="text1"/>
                <w:sz w:val="24"/>
                <w:szCs w:val="24"/>
              </w:rPr>
              <w:t>дипломній роботі</w:t>
            </w:r>
            <w:r w:rsidRPr="008247BC">
              <w:rPr>
                <w:rFonts w:ascii="Times New Roman" w:eastAsia="Times New Roman" w:hAnsi="Times New Roman" w:cs="Times New Roman"/>
                <w:color w:val="000000" w:themeColor="text1"/>
                <w:sz w:val="24"/>
                <w:szCs w:val="24"/>
              </w:rPr>
              <w:t xml:space="preserve"> до захисту ЕК</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sidRPr="008247BC">
              <w:rPr>
                <w:rFonts w:ascii="Times New Roman" w:eastAsia="Times New Roman" w:hAnsi="Times New Roman" w:cs="Times New Roman"/>
                <w:color w:val="000000" w:themeColor="text1"/>
                <w:sz w:val="24"/>
                <w:szCs w:val="24"/>
                <w:lang w:eastAsia="ru-RU"/>
              </w:rPr>
              <w:t>Червень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r w:rsidR="002810CB" w:rsidRPr="00577E8D" w:rsidTr="001D6639">
        <w:trPr>
          <w:trHeight w:val="20"/>
        </w:trPr>
        <w:tc>
          <w:tcPr>
            <w:tcW w:w="932" w:type="dxa"/>
            <w:vAlign w:val="center"/>
          </w:tcPr>
          <w:p w:rsidR="002810CB" w:rsidRPr="008247BC" w:rsidRDefault="002810CB" w:rsidP="001D6639">
            <w:pPr>
              <w:spacing w:after="0" w:line="240" w:lineRule="auto"/>
              <w:ind w:right="33"/>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10</w:t>
            </w:r>
          </w:p>
        </w:tc>
        <w:tc>
          <w:tcPr>
            <w:tcW w:w="4575" w:type="dxa"/>
          </w:tcPr>
          <w:p w:rsidR="002810CB" w:rsidRPr="008247BC" w:rsidRDefault="002810CB" w:rsidP="001D6639">
            <w:pPr>
              <w:spacing w:after="0" w:line="240" w:lineRule="auto"/>
              <w:jc w:val="center"/>
              <w:rPr>
                <w:rFonts w:ascii="Times New Roman" w:eastAsia="Times New Roman" w:hAnsi="Times New Roman" w:cs="Times New Roman"/>
                <w:color w:val="000000" w:themeColor="text1"/>
                <w:sz w:val="24"/>
                <w:szCs w:val="24"/>
              </w:rPr>
            </w:pPr>
            <w:r w:rsidRPr="008247BC">
              <w:rPr>
                <w:rFonts w:ascii="Times New Roman" w:eastAsia="Times New Roman" w:hAnsi="Times New Roman" w:cs="Times New Roman"/>
                <w:color w:val="000000" w:themeColor="text1"/>
                <w:sz w:val="24"/>
                <w:szCs w:val="24"/>
              </w:rPr>
              <w:t>Захист ДР</w:t>
            </w:r>
          </w:p>
        </w:tc>
        <w:tc>
          <w:tcPr>
            <w:tcW w:w="2829" w:type="dxa"/>
            <w:vAlign w:val="center"/>
          </w:tcPr>
          <w:p w:rsidR="002810CB" w:rsidRPr="008247BC" w:rsidRDefault="002810CB" w:rsidP="001D6639">
            <w:pPr>
              <w:spacing w:after="0" w:line="240" w:lineRule="auto"/>
              <w:ind w:right="34"/>
              <w:jc w:val="center"/>
              <w:rPr>
                <w:rFonts w:ascii="Times New Roman" w:eastAsia="Times New Roman" w:hAnsi="Times New Roman" w:cs="Times New Roman"/>
                <w:color w:val="000000" w:themeColor="text1"/>
                <w:sz w:val="24"/>
                <w:szCs w:val="24"/>
                <w:lang w:eastAsia="ru-RU"/>
              </w:rPr>
            </w:pPr>
            <w:r w:rsidRPr="008247BC">
              <w:rPr>
                <w:rFonts w:ascii="Times New Roman" w:eastAsia="Times New Roman" w:hAnsi="Times New Roman" w:cs="Times New Roman"/>
                <w:color w:val="000000" w:themeColor="text1"/>
                <w:sz w:val="24"/>
                <w:szCs w:val="24"/>
                <w:lang w:eastAsia="ru-RU"/>
              </w:rPr>
              <w:t>Червень 202</w:t>
            </w:r>
            <w:r>
              <w:rPr>
                <w:rFonts w:ascii="Times New Roman" w:eastAsia="Times New Roman" w:hAnsi="Times New Roman" w:cs="Times New Roman"/>
                <w:color w:val="000000" w:themeColor="text1"/>
                <w:sz w:val="24"/>
                <w:szCs w:val="24"/>
                <w:lang w:eastAsia="ru-RU"/>
              </w:rPr>
              <w:t>1</w:t>
            </w:r>
            <w:r w:rsidRPr="008247BC">
              <w:rPr>
                <w:rFonts w:ascii="Times New Roman" w:eastAsia="Times New Roman" w:hAnsi="Times New Roman" w:cs="Times New Roman"/>
                <w:color w:val="000000" w:themeColor="text1"/>
                <w:sz w:val="24"/>
                <w:szCs w:val="24"/>
                <w:lang w:eastAsia="ru-RU"/>
              </w:rPr>
              <w:t xml:space="preserve"> р.</w:t>
            </w:r>
          </w:p>
        </w:tc>
        <w:tc>
          <w:tcPr>
            <w:tcW w:w="1185" w:type="dxa"/>
          </w:tcPr>
          <w:p w:rsidR="002810CB" w:rsidRPr="00577E8D" w:rsidRDefault="002810CB" w:rsidP="001D6639">
            <w:pPr>
              <w:spacing w:after="0"/>
              <w:jc w:val="both"/>
              <w:rPr>
                <w:rFonts w:ascii="Times New Roman" w:eastAsia="Times New Roman" w:hAnsi="Times New Roman" w:cs="Times New Roman"/>
                <w:sz w:val="24"/>
                <w:szCs w:val="24"/>
                <w:lang w:eastAsia="ru-RU"/>
              </w:rPr>
            </w:pPr>
          </w:p>
        </w:tc>
      </w:tr>
    </w:tbl>
    <w:p w:rsidR="002810CB" w:rsidRPr="00E61B0D" w:rsidRDefault="002810CB" w:rsidP="002810CB">
      <w:pPr>
        <w:spacing w:after="0"/>
        <w:ind w:firstLine="709"/>
        <w:jc w:val="both"/>
        <w:rPr>
          <w:rFonts w:ascii="Times New Roman" w:eastAsia="Times New Roman" w:hAnsi="Times New Roman" w:cs="Times New Roman"/>
          <w:color w:val="000000" w:themeColor="text1"/>
          <w:sz w:val="28"/>
          <w:szCs w:val="28"/>
          <w:lang w:eastAsia="ru-RU"/>
        </w:rPr>
      </w:pPr>
    </w:p>
    <w:p w:rsidR="002810CB" w:rsidRPr="006F243B" w:rsidRDefault="002810CB" w:rsidP="002810CB">
      <w:pPr>
        <w:tabs>
          <w:tab w:val="left" w:pos="3544"/>
          <w:tab w:val="left" w:pos="6096"/>
          <w:tab w:val="right" w:pos="8931"/>
        </w:tabs>
        <w:spacing w:after="0"/>
        <w:rPr>
          <w:rFonts w:ascii="Times New Roman" w:eastAsia="Times New Roman" w:hAnsi="Times New Roman" w:cs="Times New Roman"/>
          <w:color w:val="000000" w:themeColor="text1"/>
          <w:sz w:val="28"/>
          <w:szCs w:val="24"/>
          <w:lang w:eastAsia="ru-RU"/>
        </w:rPr>
      </w:pPr>
      <w:r>
        <w:rPr>
          <w:rFonts w:ascii="Times New Roman" w:eastAsia="Times New Roman" w:hAnsi="Times New Roman" w:cs="Times New Roman"/>
          <w:bCs/>
          <w:sz w:val="28"/>
          <w:szCs w:val="24"/>
          <w:lang w:eastAsia="ru-RU"/>
        </w:rPr>
        <w:t xml:space="preserve">Студент </w:t>
      </w:r>
      <w:r>
        <w:rPr>
          <w:rFonts w:ascii="Times New Roman" w:eastAsia="Times New Roman" w:hAnsi="Times New Roman" w:cs="Times New Roman"/>
          <w:bCs/>
          <w:sz w:val="28"/>
          <w:szCs w:val="24"/>
          <w:lang w:eastAsia="ru-RU"/>
        </w:rPr>
        <w:tab/>
        <w:t>____________</w:t>
      </w:r>
      <w:r>
        <w:rPr>
          <w:rFonts w:ascii="Times New Roman" w:eastAsia="Times New Roman" w:hAnsi="Times New Roman" w:cs="Times New Roman"/>
          <w:sz w:val="28"/>
          <w:szCs w:val="24"/>
          <w:lang w:eastAsia="ru-RU"/>
        </w:rPr>
        <w:tab/>
      </w:r>
      <w:r>
        <w:rPr>
          <w:rFonts w:ascii="Times New Roman" w:eastAsia="Times New Roman" w:hAnsi="Times New Roman" w:cs="Times New Roman"/>
          <w:color w:val="000000" w:themeColor="text1"/>
          <w:sz w:val="28"/>
          <w:szCs w:val="24"/>
          <w:u w:val="single"/>
          <w:lang w:eastAsia="ru-RU"/>
        </w:rPr>
        <w:t>Каріна РЯЖЕВА</w:t>
      </w:r>
      <w:r>
        <w:rPr>
          <w:rFonts w:ascii="Times New Roman" w:eastAsia="Times New Roman" w:hAnsi="Times New Roman" w:cs="Times New Roman"/>
          <w:color w:val="000000" w:themeColor="text1"/>
          <w:sz w:val="28"/>
          <w:szCs w:val="24"/>
          <w:lang w:eastAsia="ru-RU"/>
        </w:rPr>
        <w:t>___</w:t>
      </w:r>
    </w:p>
    <w:p w:rsidR="002810CB" w:rsidRPr="006F243B" w:rsidRDefault="002810CB" w:rsidP="002810CB">
      <w:pPr>
        <w:tabs>
          <w:tab w:val="left" w:pos="3969"/>
          <w:tab w:val="left" w:pos="6663"/>
          <w:tab w:val="right" w:pos="8931"/>
        </w:tabs>
        <w:spacing w:after="0"/>
        <w:rPr>
          <w:rFonts w:ascii="Times New Roman" w:eastAsia="Times New Roman" w:hAnsi="Times New Roman" w:cs="Times New Roman"/>
          <w:bCs/>
          <w:color w:val="000000" w:themeColor="text1"/>
          <w:sz w:val="28"/>
          <w:szCs w:val="24"/>
          <w:vertAlign w:val="superscript"/>
          <w:lang w:eastAsia="ru-RU"/>
        </w:rPr>
      </w:pPr>
      <w:r>
        <w:rPr>
          <w:rFonts w:ascii="Times New Roman" w:eastAsia="Times New Roman" w:hAnsi="Times New Roman" w:cs="Times New Roman"/>
          <w:bCs/>
          <w:color w:val="000000" w:themeColor="text1"/>
          <w:sz w:val="28"/>
          <w:szCs w:val="24"/>
          <w:vertAlign w:val="superscript"/>
          <w:lang w:eastAsia="ru-RU"/>
        </w:rPr>
        <w:tab/>
        <w:t xml:space="preserve"> (підпис)                                 </w:t>
      </w:r>
      <w:r w:rsidRPr="006F243B">
        <w:rPr>
          <w:rFonts w:ascii="Times New Roman" w:eastAsia="Times New Roman" w:hAnsi="Times New Roman" w:cs="Times New Roman"/>
          <w:bCs/>
          <w:color w:val="000000" w:themeColor="text1"/>
          <w:sz w:val="28"/>
          <w:szCs w:val="24"/>
          <w:vertAlign w:val="superscript"/>
          <w:lang w:eastAsia="ru-RU"/>
        </w:rPr>
        <w:t>(Власне ім’я, ПРІЗВИЩЕ)</w:t>
      </w:r>
    </w:p>
    <w:p w:rsidR="002810CB" w:rsidRPr="006F243B" w:rsidRDefault="002810CB" w:rsidP="002810CB">
      <w:pPr>
        <w:tabs>
          <w:tab w:val="left" w:pos="3544"/>
          <w:tab w:val="left" w:pos="6096"/>
          <w:tab w:val="right" w:pos="8931"/>
        </w:tabs>
        <w:spacing w:after="0"/>
        <w:rPr>
          <w:rFonts w:ascii="Times New Roman" w:eastAsia="Times New Roman" w:hAnsi="Times New Roman" w:cs="Times New Roman"/>
          <w:bCs/>
          <w:color w:val="000000" w:themeColor="text1"/>
          <w:sz w:val="28"/>
          <w:szCs w:val="24"/>
          <w:lang w:eastAsia="ru-RU"/>
        </w:rPr>
      </w:pPr>
      <w:r>
        <w:rPr>
          <w:rFonts w:ascii="Times New Roman" w:eastAsia="Times New Roman" w:hAnsi="Times New Roman" w:cs="Times New Roman"/>
          <w:bCs/>
          <w:color w:val="000000" w:themeColor="text1"/>
          <w:sz w:val="28"/>
          <w:szCs w:val="24"/>
          <w:lang w:eastAsia="ru-RU"/>
        </w:rPr>
        <w:t xml:space="preserve">Керівник роботи                      </w:t>
      </w:r>
      <w:r w:rsidRPr="006F243B">
        <w:rPr>
          <w:rFonts w:ascii="Times New Roman" w:eastAsia="Times New Roman" w:hAnsi="Times New Roman" w:cs="Times New Roman"/>
          <w:bCs/>
          <w:color w:val="000000" w:themeColor="text1"/>
          <w:sz w:val="28"/>
          <w:szCs w:val="24"/>
          <w:lang w:eastAsia="ru-RU"/>
        </w:rPr>
        <w:t>____________</w:t>
      </w:r>
      <w:r w:rsidRPr="006F243B">
        <w:rPr>
          <w:rFonts w:ascii="Times New Roman" w:eastAsia="Times New Roman" w:hAnsi="Times New Roman" w:cs="Times New Roman"/>
          <w:color w:val="000000" w:themeColor="text1"/>
          <w:sz w:val="28"/>
          <w:szCs w:val="24"/>
          <w:lang w:eastAsia="ru-RU"/>
        </w:rPr>
        <w:tab/>
      </w:r>
      <w:r w:rsidRPr="006F243B">
        <w:rPr>
          <w:rFonts w:ascii="Times New Roman" w:eastAsia="Times New Roman" w:hAnsi="Times New Roman" w:cs="Times New Roman"/>
          <w:color w:val="000000" w:themeColor="text1"/>
          <w:sz w:val="28"/>
          <w:szCs w:val="24"/>
          <w:u w:val="single"/>
          <w:lang w:eastAsia="ru-RU"/>
        </w:rPr>
        <w:t>Ганна ОВЧАРЕНКО</w:t>
      </w:r>
      <w:r w:rsidRPr="006F243B">
        <w:rPr>
          <w:rFonts w:ascii="Times New Roman" w:eastAsia="Times New Roman" w:hAnsi="Times New Roman" w:cs="Times New Roman"/>
          <w:color w:val="000000" w:themeColor="text1"/>
          <w:sz w:val="28"/>
          <w:szCs w:val="24"/>
          <w:lang w:eastAsia="ru-RU"/>
        </w:rPr>
        <w:t>_</w:t>
      </w:r>
    </w:p>
    <w:p w:rsidR="002810CB" w:rsidRPr="006F243B" w:rsidRDefault="002810CB" w:rsidP="002810CB">
      <w:pPr>
        <w:tabs>
          <w:tab w:val="left" w:pos="3969"/>
          <w:tab w:val="left" w:pos="6663"/>
          <w:tab w:val="right" w:pos="8931"/>
        </w:tabs>
        <w:spacing w:after="0"/>
        <w:rPr>
          <w:rFonts w:ascii="Times New Roman" w:eastAsia="Times New Roman" w:hAnsi="Times New Roman" w:cs="Times New Roman"/>
          <w:bCs/>
          <w:color w:val="000000" w:themeColor="text1"/>
          <w:sz w:val="28"/>
          <w:szCs w:val="24"/>
          <w:vertAlign w:val="superscript"/>
          <w:lang w:eastAsia="ru-RU"/>
        </w:rPr>
      </w:pPr>
      <w:r>
        <w:rPr>
          <w:rFonts w:ascii="Times New Roman" w:eastAsia="Times New Roman" w:hAnsi="Times New Roman" w:cs="Times New Roman"/>
          <w:bCs/>
          <w:color w:val="000000" w:themeColor="text1"/>
          <w:sz w:val="28"/>
          <w:szCs w:val="24"/>
          <w:vertAlign w:val="superscript"/>
          <w:lang w:eastAsia="ru-RU"/>
        </w:rPr>
        <w:tab/>
        <w:t xml:space="preserve">(підпис)                                  </w:t>
      </w:r>
      <w:r w:rsidRPr="006F243B">
        <w:rPr>
          <w:rFonts w:ascii="Times New Roman" w:eastAsia="Times New Roman" w:hAnsi="Times New Roman" w:cs="Times New Roman"/>
          <w:bCs/>
          <w:color w:val="000000" w:themeColor="text1"/>
          <w:sz w:val="28"/>
          <w:szCs w:val="24"/>
          <w:vertAlign w:val="superscript"/>
          <w:lang w:eastAsia="ru-RU"/>
        </w:rPr>
        <w:t>(Власне ім’я, ПРІЗВИЩЕ)</w:t>
      </w:r>
    </w:p>
    <w:p w:rsidR="002810CB" w:rsidRPr="00E61B0D" w:rsidRDefault="002810CB" w:rsidP="002810CB">
      <w:pPr>
        <w:tabs>
          <w:tab w:val="left" w:pos="3969"/>
          <w:tab w:val="left" w:pos="6663"/>
          <w:tab w:val="right" w:pos="8931"/>
        </w:tabs>
        <w:spacing w:after="0"/>
        <w:rPr>
          <w:rFonts w:ascii="Times New Roman" w:eastAsia="Times New Roman" w:hAnsi="Times New Roman" w:cs="Times New Roman"/>
          <w:bCs/>
          <w:color w:val="000000" w:themeColor="text1"/>
          <w:sz w:val="28"/>
          <w:szCs w:val="28"/>
          <w:vertAlign w:val="superscript"/>
          <w:lang w:eastAsia="ru-RU"/>
        </w:rPr>
      </w:pPr>
    </w:p>
    <w:p w:rsidR="002810CB" w:rsidRDefault="002810CB" w:rsidP="002810CB">
      <w:pPr>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br w:type="page"/>
      </w:r>
    </w:p>
    <w:p w:rsidR="002810CB" w:rsidRPr="00E76490" w:rsidRDefault="002810CB" w:rsidP="002810CB">
      <w:pPr>
        <w:spacing w:after="0" w:line="360" w:lineRule="auto"/>
        <w:jc w:val="center"/>
        <w:rPr>
          <w:rFonts w:ascii="Times New Roman" w:eastAsia="Calibri" w:hAnsi="Times New Roman" w:cs="Times New Roman"/>
          <w:caps/>
          <w:color w:val="000000" w:themeColor="text1"/>
          <w:sz w:val="28"/>
          <w:szCs w:val="28"/>
        </w:rPr>
      </w:pPr>
      <w:r w:rsidRPr="00E76490">
        <w:rPr>
          <w:rFonts w:ascii="Times New Roman" w:eastAsia="Calibri" w:hAnsi="Times New Roman" w:cs="Times New Roman"/>
          <w:caps/>
          <w:color w:val="000000" w:themeColor="text1"/>
          <w:sz w:val="28"/>
          <w:szCs w:val="28"/>
        </w:rPr>
        <w:lastRenderedPageBreak/>
        <w:t>Реферат</w:t>
      </w:r>
    </w:p>
    <w:p w:rsidR="002810CB" w:rsidRDefault="002810CB" w:rsidP="002810CB">
      <w:pPr>
        <w:spacing w:after="0" w:line="360" w:lineRule="auto"/>
        <w:jc w:val="center"/>
        <w:rPr>
          <w:rFonts w:ascii="Times New Roman" w:eastAsia="Calibri" w:hAnsi="Times New Roman" w:cs="Times New Roman"/>
          <w:b/>
          <w:caps/>
          <w:color w:val="000000" w:themeColor="text1"/>
          <w:sz w:val="28"/>
          <w:szCs w:val="28"/>
        </w:rPr>
      </w:pPr>
    </w:p>
    <w:p w:rsidR="002810CB" w:rsidRPr="00AB7368" w:rsidRDefault="002810CB" w:rsidP="002810CB">
      <w:pPr>
        <w:spacing w:after="0" w:line="360" w:lineRule="auto"/>
        <w:jc w:val="center"/>
        <w:rPr>
          <w:rFonts w:ascii="Times New Roman" w:eastAsia="Calibri" w:hAnsi="Times New Roman" w:cs="Times New Roman"/>
          <w:b/>
          <w:caps/>
          <w:color w:val="000000" w:themeColor="text1"/>
          <w:sz w:val="28"/>
          <w:szCs w:val="28"/>
        </w:rPr>
      </w:pPr>
    </w:p>
    <w:p w:rsidR="002810CB" w:rsidRPr="001F08F9" w:rsidRDefault="002810CB" w:rsidP="002810CB">
      <w:pPr>
        <w:spacing w:after="0" w:line="360" w:lineRule="auto"/>
        <w:ind w:firstLine="709"/>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rPr>
        <w:t>Тема дипломної роботи: «3</w:t>
      </w:r>
      <w:r>
        <w:rPr>
          <w:rFonts w:ascii="Times New Roman" w:eastAsia="Calibri" w:hAnsi="Times New Roman" w:cs="Times New Roman"/>
          <w:color w:val="000000" w:themeColor="text1"/>
          <w:sz w:val="28"/>
          <w:szCs w:val="28"/>
          <w:lang w:val="en-US"/>
        </w:rPr>
        <w:t>D</w:t>
      </w:r>
      <w:r w:rsidRPr="005002DA">
        <w:rPr>
          <w:rFonts w:ascii="Times New Roman" w:eastAsia="Calibri" w:hAnsi="Times New Roman" w:cs="Times New Roman"/>
          <w:color w:val="000000" w:themeColor="text1"/>
          <w:sz w:val="28"/>
          <w:szCs w:val="28"/>
          <w:lang w:val="ru-RU"/>
        </w:rPr>
        <w:t>-</w:t>
      </w:r>
      <w:r>
        <w:rPr>
          <w:rFonts w:ascii="Times New Roman" w:eastAsia="Calibri" w:hAnsi="Times New Roman" w:cs="Times New Roman"/>
          <w:color w:val="000000" w:themeColor="text1"/>
          <w:sz w:val="28"/>
          <w:szCs w:val="28"/>
          <w:lang w:val="ru-RU"/>
        </w:rPr>
        <w:t>модель ендопротеза гомілковостопного суглоба</w:t>
      </w:r>
      <w:r>
        <w:rPr>
          <w:rFonts w:ascii="Times New Roman" w:eastAsia="Calibri" w:hAnsi="Times New Roman" w:cs="Times New Roman"/>
          <w:color w:val="000000" w:themeColor="text1"/>
          <w:sz w:val="28"/>
          <w:szCs w:val="28"/>
        </w:rPr>
        <w:t>»</w:t>
      </w:r>
      <w:r w:rsidR="001F08F9" w:rsidRPr="001F08F9">
        <w:rPr>
          <w:rFonts w:ascii="Times New Roman" w:eastAsia="Calibri" w:hAnsi="Times New Roman" w:cs="Times New Roman"/>
          <w:color w:val="000000" w:themeColor="text1"/>
          <w:sz w:val="28"/>
          <w:szCs w:val="28"/>
          <w:lang w:val="ru-RU"/>
        </w:rPr>
        <w:t>.</w:t>
      </w:r>
    </w:p>
    <w:p w:rsidR="002810CB" w:rsidRDefault="002810CB" w:rsidP="002810CB">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Обсяг роботи становить </w:t>
      </w:r>
      <w:r w:rsidR="00F332D1">
        <w:rPr>
          <w:rFonts w:ascii="Times New Roman" w:eastAsia="Calibri" w:hAnsi="Times New Roman" w:cs="Times New Roman"/>
          <w:color w:val="000000" w:themeColor="text1"/>
          <w:sz w:val="28"/>
          <w:szCs w:val="28"/>
        </w:rPr>
        <w:t>5</w:t>
      </w:r>
      <w:r w:rsidR="005D3FCB">
        <w:rPr>
          <w:rFonts w:ascii="Times New Roman" w:eastAsia="Calibri" w:hAnsi="Times New Roman" w:cs="Times New Roman"/>
          <w:color w:val="000000" w:themeColor="text1"/>
          <w:sz w:val="28"/>
          <w:szCs w:val="28"/>
          <w:lang w:val="ru-RU"/>
        </w:rPr>
        <w:t>8</w:t>
      </w:r>
      <w:r>
        <w:rPr>
          <w:rFonts w:ascii="Times New Roman" w:eastAsia="Calibri" w:hAnsi="Times New Roman" w:cs="Times New Roman"/>
          <w:color w:val="000000" w:themeColor="text1"/>
          <w:sz w:val="28"/>
          <w:szCs w:val="28"/>
        </w:rPr>
        <w:t xml:space="preserve"> сторін</w:t>
      </w:r>
      <w:r w:rsidR="00F332D1">
        <w:rPr>
          <w:rFonts w:ascii="Times New Roman" w:eastAsia="Calibri" w:hAnsi="Times New Roman" w:cs="Times New Roman"/>
          <w:color w:val="000000" w:themeColor="text1"/>
          <w:sz w:val="28"/>
          <w:szCs w:val="28"/>
        </w:rPr>
        <w:t>ок</w:t>
      </w:r>
      <w:r>
        <w:rPr>
          <w:rFonts w:ascii="Times New Roman" w:eastAsia="Calibri" w:hAnsi="Times New Roman" w:cs="Times New Roman"/>
          <w:color w:val="000000" w:themeColor="text1"/>
          <w:sz w:val="28"/>
          <w:szCs w:val="28"/>
        </w:rPr>
        <w:t xml:space="preserve">, містить </w:t>
      </w:r>
      <w:r w:rsidR="00F332D1">
        <w:rPr>
          <w:rFonts w:ascii="Times New Roman" w:eastAsia="Calibri" w:hAnsi="Times New Roman" w:cs="Times New Roman"/>
          <w:color w:val="000000" w:themeColor="text1"/>
          <w:sz w:val="28"/>
          <w:szCs w:val="28"/>
        </w:rPr>
        <w:t xml:space="preserve">31 </w:t>
      </w:r>
      <w:r>
        <w:rPr>
          <w:rFonts w:ascii="Times New Roman" w:eastAsia="Calibri" w:hAnsi="Times New Roman" w:cs="Times New Roman"/>
          <w:color w:val="000000" w:themeColor="text1"/>
          <w:sz w:val="28"/>
          <w:szCs w:val="28"/>
        </w:rPr>
        <w:t>ілюстраці</w:t>
      </w:r>
      <w:r w:rsidR="0051507A">
        <w:rPr>
          <w:rFonts w:ascii="Times New Roman" w:eastAsia="Calibri" w:hAnsi="Times New Roman" w:cs="Times New Roman"/>
          <w:color w:val="000000" w:themeColor="text1"/>
          <w:sz w:val="28"/>
          <w:szCs w:val="28"/>
        </w:rPr>
        <w:t>ю</w:t>
      </w:r>
      <w:r>
        <w:rPr>
          <w:rFonts w:ascii="Times New Roman" w:eastAsia="Calibri" w:hAnsi="Times New Roman" w:cs="Times New Roman"/>
          <w:color w:val="000000" w:themeColor="text1"/>
          <w:sz w:val="28"/>
          <w:szCs w:val="28"/>
        </w:rPr>
        <w:t xml:space="preserve">, </w:t>
      </w:r>
      <w:r w:rsidR="00F332D1">
        <w:rPr>
          <w:rFonts w:ascii="Times New Roman" w:eastAsia="Calibri" w:hAnsi="Times New Roman" w:cs="Times New Roman"/>
          <w:color w:val="000000" w:themeColor="text1"/>
          <w:sz w:val="28"/>
          <w:szCs w:val="28"/>
        </w:rPr>
        <w:t>13</w:t>
      </w:r>
      <w:r>
        <w:rPr>
          <w:rFonts w:ascii="Times New Roman" w:eastAsia="Calibri" w:hAnsi="Times New Roman" w:cs="Times New Roman"/>
          <w:color w:val="000000" w:themeColor="text1"/>
          <w:sz w:val="28"/>
          <w:szCs w:val="28"/>
        </w:rPr>
        <w:t xml:space="preserve"> таблиць. Загалом опрацьовано </w:t>
      </w:r>
      <w:r w:rsidR="00B4038E" w:rsidRPr="005544FB">
        <w:rPr>
          <w:rFonts w:ascii="Times New Roman" w:eastAsia="Calibri" w:hAnsi="Times New Roman" w:cs="Times New Roman"/>
          <w:color w:val="000000" w:themeColor="text1"/>
          <w:sz w:val="28"/>
          <w:szCs w:val="28"/>
          <w:lang w:val="ru-RU"/>
        </w:rPr>
        <w:t xml:space="preserve">36 </w:t>
      </w:r>
      <w:r w:rsidR="00B4038E">
        <w:rPr>
          <w:rFonts w:ascii="Times New Roman" w:eastAsia="Calibri" w:hAnsi="Times New Roman" w:cs="Times New Roman"/>
          <w:color w:val="000000" w:themeColor="text1"/>
          <w:sz w:val="28"/>
          <w:szCs w:val="28"/>
        </w:rPr>
        <w:t>джерел</w:t>
      </w:r>
      <w:r>
        <w:rPr>
          <w:rFonts w:ascii="Times New Roman" w:eastAsia="Calibri" w:hAnsi="Times New Roman" w:cs="Times New Roman"/>
          <w:color w:val="000000" w:themeColor="text1"/>
          <w:sz w:val="28"/>
          <w:szCs w:val="28"/>
        </w:rPr>
        <w:t>.</w:t>
      </w:r>
    </w:p>
    <w:p w:rsidR="002810CB" w:rsidRPr="00401FCE" w:rsidRDefault="002810CB" w:rsidP="002810CB">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Актуальність роботи. </w:t>
      </w:r>
      <w:r w:rsidRPr="00BF2F4F">
        <w:rPr>
          <w:rFonts w:ascii="Times New Roman" w:hAnsi="Times New Roman" w:cs="Times New Roman"/>
          <w:sz w:val="28"/>
          <w:szCs w:val="28"/>
        </w:rPr>
        <w:t>Приблизно 1% населення страждає від недуг</w:t>
      </w:r>
      <w:r w:rsidR="00724D99">
        <w:rPr>
          <w:rFonts w:ascii="Times New Roman" w:hAnsi="Times New Roman" w:cs="Times New Roman"/>
          <w:sz w:val="28"/>
          <w:szCs w:val="28"/>
        </w:rPr>
        <w:t>ів</w:t>
      </w:r>
      <w:r w:rsidRPr="00BF2F4F">
        <w:rPr>
          <w:rFonts w:ascii="Times New Roman" w:hAnsi="Times New Roman" w:cs="Times New Roman"/>
          <w:sz w:val="28"/>
          <w:szCs w:val="28"/>
        </w:rPr>
        <w:t xml:space="preserve"> гомілковостопного суглоба. Одним із перспективних способів лікування захворювань гомілкостоп</w:t>
      </w:r>
      <w:r w:rsidR="00724D99">
        <w:rPr>
          <w:rFonts w:ascii="Times New Roman" w:hAnsi="Times New Roman" w:cs="Times New Roman"/>
          <w:sz w:val="28"/>
          <w:szCs w:val="28"/>
        </w:rPr>
        <w:t>у</w:t>
      </w:r>
      <w:r w:rsidRPr="00BF2F4F">
        <w:rPr>
          <w:rFonts w:ascii="Times New Roman" w:hAnsi="Times New Roman" w:cs="Times New Roman"/>
          <w:sz w:val="28"/>
          <w:szCs w:val="28"/>
        </w:rPr>
        <w:t xml:space="preserve"> є ендопротезування, але </w:t>
      </w:r>
      <w:r w:rsidR="006D69BB">
        <w:rPr>
          <w:rFonts w:ascii="Times New Roman" w:hAnsi="Times New Roman" w:cs="Times New Roman"/>
          <w:sz w:val="28"/>
          <w:szCs w:val="28"/>
        </w:rPr>
        <w:t xml:space="preserve">нині </w:t>
      </w:r>
      <w:r w:rsidRPr="00BF2F4F">
        <w:rPr>
          <w:rFonts w:ascii="Times New Roman" w:hAnsi="Times New Roman" w:cs="Times New Roman"/>
          <w:sz w:val="28"/>
          <w:szCs w:val="28"/>
        </w:rPr>
        <w:t>даний напрямок досі залишається мало вивченим. Конструкції і матеріали, що застосовуються д</w:t>
      </w:r>
      <w:r w:rsidR="006D69BB">
        <w:rPr>
          <w:rFonts w:ascii="Times New Roman" w:hAnsi="Times New Roman" w:cs="Times New Roman"/>
          <w:sz w:val="28"/>
          <w:szCs w:val="28"/>
        </w:rPr>
        <w:t>ля виготовлення</w:t>
      </w:r>
      <w:r w:rsidRPr="00BF2F4F">
        <w:rPr>
          <w:rFonts w:ascii="Times New Roman" w:hAnsi="Times New Roman" w:cs="Times New Roman"/>
          <w:sz w:val="28"/>
          <w:szCs w:val="28"/>
        </w:rPr>
        <w:t xml:space="preserve"> ендопротезів, не є досконалими і мають недоліки, які можуть завдати непоправної шкоди здоров’ю людини. </w:t>
      </w:r>
      <w:r w:rsidR="00724D99">
        <w:rPr>
          <w:rFonts w:ascii="Times New Roman" w:hAnsi="Times New Roman" w:cs="Times New Roman"/>
          <w:sz w:val="28"/>
          <w:szCs w:val="28"/>
        </w:rPr>
        <w:t>Тому і</w:t>
      </w:r>
      <w:r w:rsidRPr="00BF2F4F">
        <w:rPr>
          <w:rFonts w:ascii="Times New Roman" w:hAnsi="Times New Roman" w:cs="Times New Roman"/>
          <w:sz w:val="28"/>
          <w:szCs w:val="28"/>
        </w:rPr>
        <w:t>снує потреба детальних досліджень пружно-деформованих станів систем ендопротезування гомілковостопного суглоба. Також є необхідність у підборі й апробуванні покращених матеріалів для розробки більш безпечних та надійних конструкцій імплантатів.</w:t>
      </w:r>
    </w:p>
    <w:p w:rsidR="002810CB" w:rsidRPr="00E76F48" w:rsidRDefault="002810CB" w:rsidP="002810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Мета дипломної роботи: 3D-</w:t>
      </w:r>
      <w:r w:rsidRPr="00E76F48">
        <w:rPr>
          <w:rFonts w:ascii="Times New Roman" w:hAnsi="Times New Roman" w:cs="Times New Roman"/>
          <w:sz w:val="28"/>
          <w:szCs w:val="28"/>
          <w:lang w:val="ru-RU"/>
        </w:rPr>
        <w:t>модель ендопротеза для дослідження розподілу навантаження при різних матеріалах.</w:t>
      </w:r>
    </w:p>
    <w:p w:rsidR="002810CB" w:rsidRPr="00FF1A81" w:rsidRDefault="002810CB" w:rsidP="002810CB">
      <w:pPr>
        <w:spacing w:after="0" w:line="360" w:lineRule="auto"/>
        <w:ind w:firstLine="709"/>
        <w:jc w:val="both"/>
        <w:rPr>
          <w:rFonts w:ascii="Times New Roman" w:hAnsi="Times New Roman" w:cs="Times New Roman"/>
          <w:sz w:val="28"/>
          <w:szCs w:val="28"/>
          <w:lang w:val="ru-RU"/>
        </w:rPr>
      </w:pPr>
      <w:r w:rsidRPr="00FF1A81">
        <w:rPr>
          <w:rFonts w:ascii="Times New Roman" w:hAnsi="Times New Roman" w:cs="Times New Roman"/>
          <w:sz w:val="28"/>
          <w:szCs w:val="28"/>
        </w:rPr>
        <w:t>Для досягнення мети поставлено наступні задачі</w:t>
      </w:r>
      <w:r w:rsidRPr="00FF1A81">
        <w:rPr>
          <w:rFonts w:ascii="Times New Roman" w:hAnsi="Times New Roman" w:cs="Times New Roman"/>
          <w:sz w:val="28"/>
          <w:szCs w:val="28"/>
          <w:lang w:val="ru-RU"/>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sidRPr="00FF1A81">
        <w:rPr>
          <w:rFonts w:ascii="Times New Roman" w:hAnsi="Times New Roman" w:cs="Times New Roman"/>
          <w:sz w:val="28"/>
          <w:szCs w:val="28"/>
        </w:rPr>
        <w:t>Огляд літератури за тематикою роботи</w:t>
      </w:r>
      <w:r w:rsidR="00724D99">
        <w:rPr>
          <w:rFonts w:ascii="Times New Roman" w:hAnsi="Times New Roman" w:cs="Times New Roman"/>
          <w:sz w:val="28"/>
          <w:szCs w:val="28"/>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sidRPr="00FF1A81">
        <w:rPr>
          <w:rFonts w:ascii="Times New Roman" w:hAnsi="Times New Roman" w:cs="Times New Roman"/>
          <w:sz w:val="28"/>
          <w:szCs w:val="28"/>
          <w:lang w:val="ru-RU"/>
        </w:rPr>
        <w:t>Аналіз існуючих моделей ендопротезів гомілковостопного суглоба</w:t>
      </w:r>
      <w:r w:rsidR="00724D99">
        <w:rPr>
          <w:rFonts w:ascii="Times New Roman" w:hAnsi="Times New Roman" w:cs="Times New Roman"/>
          <w:sz w:val="28"/>
          <w:szCs w:val="28"/>
          <w:lang w:val="ru-RU"/>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sidRPr="00FF1A81">
        <w:rPr>
          <w:rFonts w:ascii="Times New Roman" w:hAnsi="Times New Roman" w:cs="Times New Roman"/>
          <w:sz w:val="28"/>
          <w:szCs w:val="28"/>
          <w:lang w:val="ru-RU"/>
        </w:rPr>
        <w:t>Підбір матеріалів для моделі ендопротеза</w:t>
      </w:r>
      <w:r w:rsidR="00724D99">
        <w:rPr>
          <w:rFonts w:ascii="Times New Roman" w:hAnsi="Times New Roman" w:cs="Times New Roman"/>
          <w:sz w:val="28"/>
          <w:szCs w:val="28"/>
          <w:lang w:val="ru-RU"/>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sidRPr="00FF1A81">
        <w:rPr>
          <w:rFonts w:ascii="Times New Roman" w:hAnsi="Times New Roman" w:cs="Times New Roman"/>
          <w:sz w:val="28"/>
          <w:szCs w:val="28"/>
          <w:lang w:val="ru-RU"/>
        </w:rPr>
        <w:t>Створення проекційних креслень моделі ендопротеза</w:t>
      </w:r>
      <w:r w:rsidR="00724D99">
        <w:rPr>
          <w:rFonts w:ascii="Times New Roman" w:hAnsi="Times New Roman" w:cs="Times New Roman"/>
          <w:sz w:val="28"/>
          <w:szCs w:val="28"/>
          <w:lang w:val="ru-RU"/>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Pr>
          <w:rFonts w:ascii="Times New Roman" w:hAnsi="Times New Roman" w:cs="Times New Roman"/>
          <w:sz w:val="28"/>
          <w:szCs w:val="28"/>
          <w:lang w:val="ru-RU"/>
        </w:rPr>
        <w:t>Побудова 3D-</w:t>
      </w:r>
      <w:r w:rsidRPr="00FF1A81">
        <w:rPr>
          <w:rFonts w:ascii="Times New Roman" w:hAnsi="Times New Roman" w:cs="Times New Roman"/>
          <w:sz w:val="28"/>
          <w:szCs w:val="28"/>
          <w:lang w:val="ru-RU"/>
        </w:rPr>
        <w:t>моделі ендопротеза у програмному середовищі SolidWorks</w:t>
      </w:r>
      <w:r w:rsidR="00724D99">
        <w:rPr>
          <w:rFonts w:ascii="Times New Roman" w:hAnsi="Times New Roman" w:cs="Times New Roman"/>
          <w:sz w:val="28"/>
          <w:szCs w:val="28"/>
          <w:lang w:val="ru-RU"/>
        </w:rPr>
        <w:t>.</w:t>
      </w:r>
    </w:p>
    <w:p w:rsidR="002810CB" w:rsidRPr="00FF1A81" w:rsidRDefault="002810CB" w:rsidP="00221FA6">
      <w:pPr>
        <w:pStyle w:val="a7"/>
        <w:numPr>
          <w:ilvl w:val="0"/>
          <w:numId w:val="1"/>
        </w:numPr>
        <w:spacing w:after="0" w:line="360" w:lineRule="auto"/>
        <w:ind w:left="1134" w:hanging="425"/>
        <w:jc w:val="both"/>
        <w:rPr>
          <w:rFonts w:ascii="Times New Roman" w:hAnsi="Times New Roman" w:cs="Times New Roman"/>
          <w:sz w:val="28"/>
          <w:szCs w:val="28"/>
          <w:lang w:val="ru-RU"/>
        </w:rPr>
      </w:pPr>
      <w:r w:rsidRPr="00FF1A81">
        <w:rPr>
          <w:rFonts w:ascii="Times New Roman" w:hAnsi="Times New Roman" w:cs="Times New Roman"/>
          <w:sz w:val="28"/>
          <w:szCs w:val="28"/>
          <w:lang w:val="ru-RU"/>
        </w:rPr>
        <w:t xml:space="preserve">Дослідження конструкції ендопротеза на </w:t>
      </w:r>
      <w:r>
        <w:rPr>
          <w:rFonts w:ascii="Times New Roman" w:hAnsi="Times New Roman" w:cs="Times New Roman"/>
          <w:sz w:val="28"/>
          <w:szCs w:val="28"/>
          <w:lang w:val="ru-RU"/>
        </w:rPr>
        <w:t>навантаження</w:t>
      </w:r>
      <w:r w:rsidRPr="00FF1A81">
        <w:rPr>
          <w:rFonts w:ascii="Times New Roman" w:hAnsi="Times New Roman" w:cs="Times New Roman"/>
          <w:sz w:val="28"/>
          <w:szCs w:val="28"/>
          <w:lang w:val="ru-RU"/>
        </w:rPr>
        <w:t>.</w:t>
      </w:r>
    </w:p>
    <w:p w:rsidR="002810CB" w:rsidRDefault="002810CB" w:rsidP="002810CB">
      <w:pPr>
        <w:spacing w:after="0" w:line="360" w:lineRule="auto"/>
        <w:ind w:firstLine="709"/>
        <w:jc w:val="both"/>
        <w:rPr>
          <w:rFonts w:ascii="Times New Roman" w:hAnsi="Times New Roman" w:cs="Times New Roman"/>
          <w:sz w:val="28"/>
          <w:szCs w:val="28"/>
        </w:rPr>
      </w:pPr>
      <w:r w:rsidRPr="00E76F48">
        <w:rPr>
          <w:rFonts w:ascii="Times New Roman" w:hAnsi="Times New Roman" w:cs="Times New Roman"/>
          <w:sz w:val="28"/>
          <w:szCs w:val="28"/>
        </w:rPr>
        <w:t>Ключові слова: ендопротез гомілковостопного суглоба, 3</w:t>
      </w:r>
      <w:r w:rsidRPr="00E76F48">
        <w:rPr>
          <w:rFonts w:ascii="Times New Roman" w:hAnsi="Times New Roman" w:cs="Times New Roman"/>
          <w:sz w:val="28"/>
          <w:szCs w:val="28"/>
          <w:lang w:val="en-US"/>
        </w:rPr>
        <w:t>D</w:t>
      </w:r>
      <w:r>
        <w:rPr>
          <w:rFonts w:ascii="Times New Roman" w:hAnsi="Times New Roman" w:cs="Times New Roman"/>
          <w:sz w:val="28"/>
          <w:szCs w:val="28"/>
        </w:rPr>
        <w:t>-</w:t>
      </w:r>
      <w:r w:rsidRPr="00E76F48">
        <w:rPr>
          <w:rFonts w:ascii="Times New Roman" w:hAnsi="Times New Roman" w:cs="Times New Roman"/>
          <w:sz w:val="28"/>
          <w:szCs w:val="28"/>
        </w:rPr>
        <w:t>модель, дослідження на навантаження, великогомілковий компонент, полімерний вкладиш, таранний компонент.</w:t>
      </w:r>
    </w:p>
    <w:p w:rsidR="002810CB" w:rsidRDefault="002810CB" w:rsidP="002810CB">
      <w:pPr>
        <w:spacing w:after="0" w:line="360" w:lineRule="auto"/>
        <w:ind w:firstLine="709"/>
        <w:jc w:val="center"/>
        <w:rPr>
          <w:rFonts w:ascii="Times New Roman" w:hAnsi="Times New Roman" w:cs="Times New Roman"/>
          <w:sz w:val="28"/>
          <w:szCs w:val="28"/>
        </w:rPr>
      </w:pPr>
      <w:r w:rsidRPr="000123CF">
        <w:rPr>
          <w:rFonts w:ascii="Times New Roman" w:hAnsi="Times New Roman" w:cs="Times New Roman"/>
          <w:sz w:val="28"/>
          <w:szCs w:val="28"/>
        </w:rPr>
        <w:lastRenderedPageBreak/>
        <w:t>ABSTRACT</w:t>
      </w:r>
    </w:p>
    <w:p w:rsidR="002810CB" w:rsidRDefault="002810CB" w:rsidP="002810CB">
      <w:pPr>
        <w:spacing w:after="0" w:line="360" w:lineRule="auto"/>
        <w:ind w:firstLine="709"/>
        <w:jc w:val="center"/>
        <w:rPr>
          <w:rFonts w:ascii="Times New Roman" w:hAnsi="Times New Roman" w:cs="Times New Roman"/>
          <w:sz w:val="28"/>
          <w:szCs w:val="28"/>
        </w:rPr>
      </w:pPr>
    </w:p>
    <w:p w:rsidR="002810CB" w:rsidRPr="000123CF" w:rsidRDefault="002810CB" w:rsidP="002810CB">
      <w:pPr>
        <w:spacing w:after="0" w:line="360" w:lineRule="auto"/>
        <w:ind w:firstLine="709"/>
        <w:jc w:val="center"/>
        <w:rPr>
          <w:rFonts w:ascii="Times New Roman" w:hAnsi="Times New Roman" w:cs="Times New Roman"/>
          <w:sz w:val="28"/>
          <w:szCs w:val="28"/>
        </w:rPr>
      </w:pPr>
    </w:p>
    <w:p w:rsidR="002810CB" w:rsidRDefault="002810CB" w:rsidP="002810CB">
      <w:pPr>
        <w:spacing w:after="0" w:line="360" w:lineRule="auto"/>
        <w:ind w:firstLine="709"/>
        <w:jc w:val="both"/>
        <w:rPr>
          <w:rFonts w:ascii="Times New Roman" w:hAnsi="Times New Roman" w:cs="Times New Roman"/>
          <w:sz w:val="28"/>
          <w:szCs w:val="28"/>
          <w:lang w:val="en-US"/>
        </w:rPr>
      </w:pPr>
      <w:r w:rsidRPr="00430545">
        <w:rPr>
          <w:rFonts w:ascii="Times New Roman" w:hAnsi="Times New Roman" w:cs="Times New Roman"/>
          <w:sz w:val="28"/>
          <w:szCs w:val="28"/>
        </w:rPr>
        <w:t>The theme of thesis</w:t>
      </w:r>
      <w:r w:rsidRPr="0043054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65764">
        <w:rPr>
          <w:rFonts w:ascii="Times New Roman" w:hAnsi="Times New Roman" w:cs="Times New Roman"/>
          <w:sz w:val="28"/>
          <w:szCs w:val="28"/>
          <w:lang w:val="en-US"/>
        </w:rPr>
        <w:t>3D model of an ankle joint endoprosthesis</w:t>
      </w:r>
      <w:r>
        <w:rPr>
          <w:rFonts w:ascii="Times New Roman" w:hAnsi="Times New Roman" w:cs="Times New Roman"/>
          <w:sz w:val="28"/>
          <w:szCs w:val="28"/>
          <w:lang w:val="en-US"/>
        </w:rPr>
        <w:t>”</w:t>
      </w:r>
    </w:p>
    <w:p w:rsidR="002810CB" w:rsidRDefault="002810CB" w:rsidP="002810CB">
      <w:pPr>
        <w:spacing w:after="0" w:line="360" w:lineRule="auto"/>
        <w:ind w:firstLine="709"/>
        <w:jc w:val="both"/>
        <w:rPr>
          <w:rFonts w:ascii="Times New Roman" w:hAnsi="Times New Roman" w:cs="Times New Roman"/>
          <w:sz w:val="28"/>
          <w:szCs w:val="28"/>
          <w:lang w:val="en-US"/>
        </w:rPr>
      </w:pPr>
      <w:r w:rsidRPr="00430545">
        <w:rPr>
          <w:rFonts w:ascii="Times New Roman" w:hAnsi="Times New Roman" w:cs="Times New Roman"/>
          <w:sz w:val="28"/>
          <w:szCs w:val="28"/>
        </w:rPr>
        <w:t>The work volume</w:t>
      </w:r>
      <w:r>
        <w:rPr>
          <w:rFonts w:ascii="Times New Roman" w:hAnsi="Times New Roman" w:cs="Times New Roman"/>
          <w:sz w:val="28"/>
          <w:szCs w:val="28"/>
          <w:lang w:val="en-US"/>
        </w:rPr>
        <w:t xml:space="preserve"> is </w:t>
      </w:r>
      <w:r w:rsidR="00F332D1">
        <w:rPr>
          <w:rFonts w:ascii="Times New Roman" w:hAnsi="Times New Roman" w:cs="Times New Roman"/>
          <w:sz w:val="28"/>
          <w:szCs w:val="28"/>
        </w:rPr>
        <w:t>5</w:t>
      </w:r>
      <w:r w:rsidR="005D3FCB" w:rsidRPr="005D3FCB">
        <w:rPr>
          <w:rFonts w:ascii="Times New Roman" w:hAnsi="Times New Roman" w:cs="Times New Roman"/>
          <w:sz w:val="28"/>
          <w:szCs w:val="28"/>
          <w:lang w:val="en-US"/>
        </w:rPr>
        <w:t>8</w:t>
      </w:r>
      <w:r>
        <w:rPr>
          <w:rFonts w:ascii="Times New Roman" w:hAnsi="Times New Roman" w:cs="Times New Roman"/>
          <w:sz w:val="28"/>
          <w:szCs w:val="28"/>
          <w:lang w:val="en-US"/>
        </w:rPr>
        <w:t xml:space="preserve"> pages, contains </w:t>
      </w:r>
      <w:r w:rsidR="00F332D1">
        <w:rPr>
          <w:rFonts w:ascii="Times New Roman" w:hAnsi="Times New Roman" w:cs="Times New Roman"/>
          <w:sz w:val="28"/>
          <w:szCs w:val="28"/>
        </w:rPr>
        <w:t xml:space="preserve">31 </w:t>
      </w:r>
      <w:r>
        <w:rPr>
          <w:rFonts w:ascii="Times New Roman" w:hAnsi="Times New Roman" w:cs="Times New Roman"/>
          <w:sz w:val="28"/>
          <w:szCs w:val="28"/>
          <w:lang w:val="en-US"/>
        </w:rPr>
        <w:t>illustrations</w:t>
      </w:r>
      <w:r w:rsidRPr="00810FF9">
        <w:rPr>
          <w:rFonts w:ascii="Times New Roman" w:hAnsi="Times New Roman" w:cs="Times New Roman"/>
          <w:sz w:val="28"/>
          <w:szCs w:val="28"/>
          <w:lang w:val="en-US"/>
        </w:rPr>
        <w:t xml:space="preserve">, </w:t>
      </w:r>
      <w:r w:rsidR="00F332D1">
        <w:rPr>
          <w:rFonts w:ascii="Times New Roman" w:hAnsi="Times New Roman" w:cs="Times New Roman"/>
          <w:sz w:val="28"/>
          <w:szCs w:val="28"/>
        </w:rPr>
        <w:t>13</w:t>
      </w:r>
      <w:r w:rsidRPr="00810FF9">
        <w:rPr>
          <w:rFonts w:ascii="Times New Roman" w:hAnsi="Times New Roman" w:cs="Times New Roman"/>
          <w:sz w:val="28"/>
          <w:szCs w:val="28"/>
          <w:lang w:val="en-US"/>
        </w:rPr>
        <w:t xml:space="preserve"> tables</w:t>
      </w:r>
      <w:r>
        <w:rPr>
          <w:rFonts w:ascii="Times New Roman" w:hAnsi="Times New Roman" w:cs="Times New Roman"/>
          <w:sz w:val="28"/>
          <w:szCs w:val="28"/>
          <w:lang w:val="en-US"/>
        </w:rPr>
        <w:t xml:space="preserve">. In general, </w:t>
      </w:r>
      <w:r w:rsidR="00F332D1">
        <w:rPr>
          <w:rFonts w:ascii="Times New Roman" w:hAnsi="Times New Roman" w:cs="Times New Roman"/>
          <w:sz w:val="28"/>
          <w:szCs w:val="28"/>
        </w:rPr>
        <w:t>3</w:t>
      </w:r>
      <w:r w:rsidR="006D69BB">
        <w:rPr>
          <w:rFonts w:ascii="Times New Roman" w:hAnsi="Times New Roman" w:cs="Times New Roman"/>
          <w:sz w:val="28"/>
          <w:szCs w:val="28"/>
        </w:rPr>
        <w:t>6</w:t>
      </w:r>
      <w:r>
        <w:rPr>
          <w:rFonts w:ascii="Times New Roman" w:hAnsi="Times New Roman" w:cs="Times New Roman"/>
          <w:sz w:val="28"/>
          <w:szCs w:val="28"/>
          <w:lang w:val="en-US"/>
        </w:rPr>
        <w:t xml:space="preserve"> sources were processed.</w:t>
      </w:r>
    </w:p>
    <w:p w:rsidR="002810CB" w:rsidRPr="000123CF" w:rsidRDefault="002810CB" w:rsidP="002810CB">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1C1E21"/>
          <w:kern w:val="36"/>
          <w:sz w:val="28"/>
          <w:szCs w:val="28"/>
          <w:lang w:val="en-US" w:eastAsia="uk-UA"/>
        </w:rPr>
        <w:t>Relevance of the work:</w:t>
      </w:r>
      <w:r>
        <w:rPr>
          <w:rFonts w:ascii="Times New Roman" w:eastAsia="Times New Roman" w:hAnsi="Times New Roman" w:cs="Times New Roman"/>
          <w:color w:val="1C1E21"/>
          <w:kern w:val="36"/>
          <w:sz w:val="28"/>
          <w:szCs w:val="28"/>
          <w:lang w:eastAsia="uk-UA"/>
        </w:rPr>
        <w:t xml:space="preserve"> </w:t>
      </w:r>
      <w:r w:rsidRPr="000123CF">
        <w:rPr>
          <w:rFonts w:ascii="Times New Roman" w:eastAsia="Times New Roman" w:hAnsi="Times New Roman" w:cs="Times New Roman"/>
          <w:color w:val="1C1E21"/>
          <w:kern w:val="36"/>
          <w:sz w:val="28"/>
          <w:szCs w:val="28"/>
          <w:lang w:eastAsia="uk-UA"/>
        </w:rPr>
        <w:t>Approximately 1% of the population suffers from ankle diseases. One of the promising ways to treat ankle diseases is endoprosthesis, but this area is still little studied. The designs and materials used for endoprostheses are not perfect and have defects that can cause irreparable damage to human health. There is a need for detailed studies of elastically deformed states of ankle prosthetic systems. There is also a need to select and test improved materials to develop safer and more reliable implant designs.</w:t>
      </w:r>
    </w:p>
    <w:p w:rsidR="002810CB" w:rsidRPr="00900C87" w:rsidRDefault="002810CB" w:rsidP="002810CB">
      <w:pPr>
        <w:spacing w:after="0" w:line="360" w:lineRule="auto"/>
        <w:ind w:firstLine="709"/>
        <w:jc w:val="both"/>
        <w:rPr>
          <w:rFonts w:ascii="Times New Roman" w:eastAsia="Times New Roman" w:hAnsi="Times New Roman" w:cs="Times New Roman"/>
          <w:color w:val="1C1E21"/>
          <w:kern w:val="36"/>
          <w:sz w:val="28"/>
          <w:szCs w:val="28"/>
          <w:lang w:val="en-US" w:eastAsia="uk-UA"/>
        </w:rPr>
      </w:pPr>
      <w:r w:rsidRPr="000123CF">
        <w:rPr>
          <w:rFonts w:ascii="Times New Roman" w:eastAsia="Times New Roman" w:hAnsi="Times New Roman" w:cs="Times New Roman"/>
          <w:color w:val="1C1E21"/>
          <w:kern w:val="36"/>
          <w:sz w:val="28"/>
          <w:szCs w:val="28"/>
          <w:lang w:val="en-US" w:eastAsia="uk-UA"/>
        </w:rPr>
        <w:t>The purpose of the thesis</w:t>
      </w:r>
      <w:r>
        <w:rPr>
          <w:rFonts w:ascii="Times New Roman" w:eastAsia="Times New Roman" w:hAnsi="Times New Roman" w:cs="Times New Roman"/>
          <w:color w:val="1C1E21"/>
          <w:kern w:val="36"/>
          <w:sz w:val="28"/>
          <w:szCs w:val="28"/>
          <w:lang w:val="en-US" w:eastAsia="uk-UA"/>
        </w:rPr>
        <w:t xml:space="preserve">: </w:t>
      </w:r>
      <w:r w:rsidRPr="00F601E6">
        <w:rPr>
          <w:rFonts w:ascii="Times New Roman" w:eastAsia="Times New Roman" w:hAnsi="Times New Roman" w:cs="Times New Roman"/>
          <w:color w:val="1C1E21"/>
          <w:kern w:val="36"/>
          <w:sz w:val="28"/>
          <w:szCs w:val="28"/>
          <w:lang w:val="en-US" w:eastAsia="uk-UA"/>
        </w:rPr>
        <w:t xml:space="preserve">3D model of an </w:t>
      </w:r>
      <w:r w:rsidRPr="00A65764">
        <w:rPr>
          <w:rFonts w:ascii="Times New Roman" w:hAnsi="Times New Roman" w:cs="Times New Roman"/>
          <w:sz w:val="28"/>
          <w:szCs w:val="28"/>
          <w:lang w:val="en-US"/>
        </w:rPr>
        <w:t>ankle joint endoprosthesis</w:t>
      </w:r>
      <w:r w:rsidRPr="00F601E6">
        <w:rPr>
          <w:rFonts w:ascii="Times New Roman" w:eastAsia="Times New Roman" w:hAnsi="Times New Roman" w:cs="Times New Roman"/>
          <w:color w:val="1C1E21"/>
          <w:kern w:val="36"/>
          <w:sz w:val="28"/>
          <w:szCs w:val="28"/>
          <w:lang w:val="en-US" w:eastAsia="uk-UA"/>
        </w:rPr>
        <w:t xml:space="preserve"> for research of distribution of loading at vario</w:t>
      </w:r>
      <w:r w:rsidR="00AC1044">
        <w:rPr>
          <w:rFonts w:ascii="Times New Roman" w:eastAsia="Times New Roman" w:hAnsi="Times New Roman" w:cs="Times New Roman"/>
          <w:color w:val="1C1E21"/>
          <w:kern w:val="36"/>
          <w:sz w:val="28"/>
          <w:szCs w:val="28"/>
          <w:lang w:val="ru-RU" w:eastAsia="uk-UA"/>
        </w:rPr>
        <w:t>ё</w:t>
      </w:r>
      <w:r w:rsidRPr="00F601E6">
        <w:rPr>
          <w:rFonts w:ascii="Times New Roman" w:eastAsia="Times New Roman" w:hAnsi="Times New Roman" w:cs="Times New Roman"/>
          <w:color w:val="1C1E21"/>
          <w:kern w:val="36"/>
          <w:sz w:val="28"/>
          <w:szCs w:val="28"/>
          <w:lang w:val="en-US" w:eastAsia="uk-UA"/>
        </w:rPr>
        <w:t>us materials</w:t>
      </w:r>
      <w:r w:rsidRPr="00900C87">
        <w:rPr>
          <w:rFonts w:ascii="Times New Roman" w:eastAsia="Times New Roman" w:hAnsi="Times New Roman" w:cs="Times New Roman"/>
          <w:color w:val="1C1E21"/>
          <w:kern w:val="36"/>
          <w:sz w:val="28"/>
          <w:szCs w:val="28"/>
          <w:lang w:val="en-US" w:eastAsia="uk-UA"/>
        </w:rPr>
        <w:t>.</w:t>
      </w:r>
    </w:p>
    <w:p w:rsidR="002810CB" w:rsidRDefault="002810CB" w:rsidP="002810CB">
      <w:pPr>
        <w:spacing w:after="0" w:line="360" w:lineRule="auto"/>
        <w:ind w:firstLine="709"/>
        <w:jc w:val="both"/>
      </w:pPr>
      <w:r w:rsidRPr="000123CF">
        <w:rPr>
          <w:rFonts w:ascii="Times New Roman" w:hAnsi="Times New Roman" w:cs="Times New Roman"/>
          <w:sz w:val="28"/>
          <w:szCs w:val="28"/>
        </w:rPr>
        <w:t xml:space="preserve">To achieve this goal the following tasks are set: </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eastAsia="uk-UA"/>
        </w:rPr>
      </w:pPr>
      <w:r w:rsidRPr="000123CF">
        <w:rPr>
          <w:rFonts w:ascii="Times New Roman" w:hAnsi="Times New Roman" w:cs="Times New Roman"/>
          <w:sz w:val="28"/>
          <w:szCs w:val="28"/>
        </w:rPr>
        <w:t>Review of literature on the subject of work</w:t>
      </w:r>
      <w:r w:rsidR="00724D99">
        <w:rPr>
          <w:rFonts w:ascii="Times New Roman" w:hAnsi="Times New Roman" w:cs="Times New Roman"/>
          <w:sz w:val="28"/>
          <w:szCs w:val="28"/>
        </w:rPr>
        <w:t>.</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val="en-US" w:eastAsia="uk-UA"/>
        </w:rPr>
      </w:pPr>
      <w:r w:rsidRPr="000123CF">
        <w:rPr>
          <w:rFonts w:ascii="Times New Roman" w:eastAsia="Times New Roman" w:hAnsi="Times New Roman" w:cs="Times New Roman"/>
          <w:color w:val="1C1E21"/>
          <w:kern w:val="36"/>
          <w:sz w:val="28"/>
          <w:szCs w:val="28"/>
          <w:lang w:val="en-US" w:eastAsia="uk-UA"/>
        </w:rPr>
        <w:t>Analysis of existing models of ankle joint endoprostheses</w:t>
      </w:r>
      <w:r w:rsidR="00724D99">
        <w:rPr>
          <w:rFonts w:ascii="Times New Roman" w:eastAsia="Times New Roman" w:hAnsi="Times New Roman" w:cs="Times New Roman"/>
          <w:color w:val="1C1E21"/>
          <w:kern w:val="36"/>
          <w:sz w:val="28"/>
          <w:szCs w:val="28"/>
          <w:lang w:eastAsia="uk-UA"/>
        </w:rPr>
        <w:t>.</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val="en-US" w:eastAsia="uk-UA"/>
        </w:rPr>
      </w:pPr>
      <w:r w:rsidRPr="000123CF">
        <w:rPr>
          <w:rFonts w:ascii="Times New Roman" w:eastAsia="Times New Roman" w:hAnsi="Times New Roman" w:cs="Times New Roman"/>
          <w:color w:val="1C1E21"/>
          <w:kern w:val="36"/>
          <w:sz w:val="28"/>
          <w:szCs w:val="28"/>
          <w:lang w:val="en-US" w:eastAsia="uk-UA"/>
        </w:rPr>
        <w:t>Selection of materials for the model of endoprosthesis</w:t>
      </w:r>
      <w:r w:rsidR="00724D99">
        <w:rPr>
          <w:rFonts w:ascii="Times New Roman" w:eastAsia="Times New Roman" w:hAnsi="Times New Roman" w:cs="Times New Roman"/>
          <w:color w:val="1C1E21"/>
          <w:kern w:val="36"/>
          <w:sz w:val="28"/>
          <w:szCs w:val="28"/>
          <w:lang w:eastAsia="uk-UA"/>
        </w:rPr>
        <w:t>.</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val="en-US" w:eastAsia="uk-UA"/>
        </w:rPr>
      </w:pPr>
      <w:r w:rsidRPr="000123CF">
        <w:rPr>
          <w:rFonts w:ascii="Times New Roman" w:eastAsia="Times New Roman" w:hAnsi="Times New Roman" w:cs="Times New Roman"/>
          <w:color w:val="1C1E21"/>
          <w:kern w:val="36"/>
          <w:sz w:val="28"/>
          <w:szCs w:val="28"/>
          <w:lang w:val="en-US" w:eastAsia="uk-UA"/>
        </w:rPr>
        <w:t>Creation of projection drawings of the model of endoprosthesis</w:t>
      </w:r>
      <w:r w:rsidR="00724D99">
        <w:rPr>
          <w:rFonts w:ascii="Times New Roman" w:eastAsia="Times New Roman" w:hAnsi="Times New Roman" w:cs="Times New Roman"/>
          <w:color w:val="1C1E21"/>
          <w:kern w:val="36"/>
          <w:sz w:val="28"/>
          <w:szCs w:val="28"/>
          <w:lang w:eastAsia="uk-UA"/>
        </w:rPr>
        <w:t>.</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val="en-US" w:eastAsia="uk-UA"/>
        </w:rPr>
      </w:pPr>
      <w:r w:rsidRPr="000123CF">
        <w:rPr>
          <w:rFonts w:ascii="Times New Roman" w:eastAsia="Times New Roman" w:hAnsi="Times New Roman" w:cs="Times New Roman"/>
          <w:color w:val="1C1E21"/>
          <w:kern w:val="36"/>
          <w:sz w:val="28"/>
          <w:szCs w:val="28"/>
          <w:lang w:val="en-US" w:eastAsia="uk-UA"/>
        </w:rPr>
        <w:t>Building a 3D model of the endoprosthesis in the SolidWorks</w:t>
      </w:r>
      <w:r w:rsidR="00724D99">
        <w:rPr>
          <w:rFonts w:ascii="Times New Roman" w:eastAsia="Times New Roman" w:hAnsi="Times New Roman" w:cs="Times New Roman"/>
          <w:color w:val="1C1E21"/>
          <w:kern w:val="36"/>
          <w:sz w:val="28"/>
          <w:szCs w:val="28"/>
          <w:lang w:eastAsia="uk-UA"/>
        </w:rPr>
        <w:t>.</w:t>
      </w:r>
    </w:p>
    <w:p w:rsidR="002810CB" w:rsidRPr="000123CF" w:rsidRDefault="002810CB" w:rsidP="00221FA6">
      <w:pPr>
        <w:pStyle w:val="a7"/>
        <w:numPr>
          <w:ilvl w:val="0"/>
          <w:numId w:val="2"/>
        </w:numPr>
        <w:spacing w:after="0" w:line="360" w:lineRule="auto"/>
        <w:ind w:left="1276" w:hanging="567"/>
        <w:jc w:val="both"/>
        <w:rPr>
          <w:rFonts w:ascii="Times New Roman" w:eastAsia="Times New Roman" w:hAnsi="Times New Roman" w:cs="Times New Roman"/>
          <w:color w:val="1C1E21"/>
          <w:kern w:val="36"/>
          <w:sz w:val="28"/>
          <w:szCs w:val="28"/>
          <w:lang w:eastAsia="uk-UA"/>
        </w:rPr>
      </w:pPr>
      <w:r w:rsidRPr="000123CF">
        <w:rPr>
          <w:rFonts w:ascii="Times New Roman" w:eastAsia="Times New Roman" w:hAnsi="Times New Roman" w:cs="Times New Roman"/>
          <w:color w:val="1C1E21"/>
          <w:kern w:val="36"/>
          <w:sz w:val="28"/>
          <w:szCs w:val="28"/>
          <w:lang w:val="en-US" w:eastAsia="uk-UA"/>
        </w:rPr>
        <w:t>Investigation of the design of the endoprosthesis for deformation</w:t>
      </w:r>
      <w:r w:rsidRPr="000123CF">
        <w:rPr>
          <w:rFonts w:ascii="Times New Roman" w:eastAsia="Times New Roman" w:hAnsi="Times New Roman" w:cs="Times New Roman"/>
          <w:color w:val="1C1E21"/>
          <w:kern w:val="36"/>
          <w:sz w:val="28"/>
          <w:szCs w:val="28"/>
          <w:lang w:eastAsia="uk-UA"/>
        </w:rPr>
        <w:t>.</w:t>
      </w:r>
    </w:p>
    <w:p w:rsidR="001D6639" w:rsidRDefault="002810CB" w:rsidP="002810CB">
      <w:pPr>
        <w:spacing w:after="0" w:line="360" w:lineRule="auto"/>
        <w:ind w:firstLine="709"/>
        <w:jc w:val="both"/>
        <w:rPr>
          <w:rFonts w:ascii="Times New Roman" w:eastAsia="Times New Roman" w:hAnsi="Times New Roman" w:cs="Times New Roman"/>
          <w:color w:val="1C1E21"/>
          <w:kern w:val="36"/>
          <w:sz w:val="28"/>
          <w:szCs w:val="28"/>
          <w:lang w:val="en-US" w:eastAsia="uk-UA"/>
        </w:rPr>
      </w:pPr>
      <w:r w:rsidRPr="00900C87">
        <w:rPr>
          <w:rFonts w:ascii="Times New Roman" w:eastAsia="Times New Roman" w:hAnsi="Times New Roman" w:cs="Times New Roman"/>
          <w:color w:val="1C1E21"/>
          <w:kern w:val="36"/>
          <w:sz w:val="28"/>
          <w:szCs w:val="28"/>
          <w:lang w:val="en-US" w:eastAsia="uk-UA"/>
        </w:rPr>
        <w:t xml:space="preserve">Key words: </w:t>
      </w:r>
      <w:r w:rsidRPr="00A65764">
        <w:rPr>
          <w:rFonts w:ascii="Times New Roman" w:hAnsi="Times New Roman" w:cs="Times New Roman"/>
          <w:sz w:val="28"/>
          <w:szCs w:val="28"/>
          <w:lang w:val="en-US"/>
        </w:rPr>
        <w:t>ankle joint endoprosthesis</w:t>
      </w:r>
      <w:r w:rsidRPr="00900C87">
        <w:rPr>
          <w:rFonts w:ascii="Times New Roman" w:eastAsia="Times New Roman" w:hAnsi="Times New Roman" w:cs="Times New Roman"/>
          <w:color w:val="1C1E21"/>
          <w:kern w:val="36"/>
          <w:sz w:val="28"/>
          <w:szCs w:val="28"/>
          <w:lang w:val="en-US" w:eastAsia="uk-UA"/>
        </w:rPr>
        <w:t xml:space="preserve">, 3D model, load studies, tibial component, polymer liner, </w:t>
      </w:r>
      <w:r>
        <w:rPr>
          <w:rFonts w:ascii="Times New Roman" w:eastAsia="Times New Roman" w:hAnsi="Times New Roman" w:cs="Times New Roman"/>
          <w:color w:val="1C1E21"/>
          <w:kern w:val="36"/>
          <w:sz w:val="28"/>
          <w:szCs w:val="28"/>
          <w:lang w:val="en-US" w:eastAsia="uk-UA"/>
        </w:rPr>
        <w:t>talar</w:t>
      </w:r>
      <w:r w:rsidRPr="00900C87">
        <w:rPr>
          <w:rFonts w:ascii="Times New Roman" w:eastAsia="Times New Roman" w:hAnsi="Times New Roman" w:cs="Times New Roman"/>
          <w:color w:val="1C1E21"/>
          <w:kern w:val="36"/>
          <w:sz w:val="28"/>
          <w:szCs w:val="28"/>
          <w:lang w:val="en-US" w:eastAsia="uk-UA"/>
        </w:rPr>
        <w:t xml:space="preserve"> component.</w:t>
      </w:r>
    </w:p>
    <w:p w:rsidR="002810CB" w:rsidRDefault="002810CB" w:rsidP="00D535C3">
      <w:pPr>
        <w:spacing w:after="0" w:line="360" w:lineRule="auto"/>
        <w:jc w:val="both"/>
        <w:sectPr w:rsidR="002810CB" w:rsidSect="002810CB">
          <w:pgSz w:w="11906" w:h="16838"/>
          <w:pgMar w:top="851" w:right="851" w:bottom="851" w:left="1418" w:header="709" w:footer="709" w:gutter="0"/>
          <w:cols w:space="708"/>
          <w:docGrid w:linePitch="360"/>
        </w:sectPr>
      </w:pPr>
    </w:p>
    <w:sdt>
      <w:sdtPr>
        <w:rPr>
          <w:rFonts w:asciiTheme="minorHAnsi" w:eastAsiaTheme="minorHAnsi" w:hAnsiTheme="minorHAnsi" w:cstheme="minorBidi"/>
          <w:color w:val="auto"/>
          <w:sz w:val="22"/>
          <w:szCs w:val="22"/>
          <w:lang w:val="ru-RU" w:eastAsia="en-US"/>
        </w:rPr>
        <w:id w:val="-1423634748"/>
        <w:docPartObj>
          <w:docPartGallery w:val="Table of Contents"/>
          <w:docPartUnique/>
        </w:docPartObj>
      </w:sdtPr>
      <w:sdtEndPr>
        <w:rPr>
          <w:rFonts w:ascii="Times New Roman" w:hAnsi="Times New Roman" w:cs="Times New Roman"/>
          <w:b/>
          <w:bCs/>
          <w:color w:val="000000" w:themeColor="text1"/>
          <w:sz w:val="28"/>
          <w:szCs w:val="28"/>
        </w:rPr>
      </w:sdtEndPr>
      <w:sdtContent>
        <w:p w:rsidR="00D535C3" w:rsidRDefault="00D535C3" w:rsidP="00D535C3">
          <w:pPr>
            <w:pStyle w:val="ae"/>
            <w:jc w:val="center"/>
            <w:rPr>
              <w:rStyle w:val="10"/>
              <w:color w:val="000000" w:themeColor="text1"/>
            </w:rPr>
          </w:pPr>
          <w:r w:rsidRPr="00D535C3">
            <w:rPr>
              <w:rStyle w:val="10"/>
              <w:color w:val="000000" w:themeColor="text1"/>
            </w:rPr>
            <w:t>ЗМІСТ</w:t>
          </w:r>
        </w:p>
        <w:p w:rsidR="0073193E" w:rsidRDefault="0073193E" w:rsidP="0073193E">
          <w:pPr>
            <w:spacing w:after="0" w:line="360" w:lineRule="auto"/>
            <w:rPr>
              <w:sz w:val="28"/>
              <w:szCs w:val="28"/>
              <w:lang w:eastAsia="ru-RU"/>
            </w:rPr>
          </w:pPr>
        </w:p>
        <w:p w:rsidR="00436F13" w:rsidRPr="0073193E" w:rsidRDefault="00436F13" w:rsidP="0073193E">
          <w:pPr>
            <w:spacing w:after="0" w:line="360" w:lineRule="auto"/>
            <w:rPr>
              <w:sz w:val="28"/>
              <w:szCs w:val="28"/>
              <w:lang w:eastAsia="ru-RU"/>
            </w:rPr>
          </w:pPr>
        </w:p>
        <w:p w:rsidR="00D535C3" w:rsidRPr="00436F13" w:rsidRDefault="00D535C3" w:rsidP="00AC1044">
          <w:pPr>
            <w:pStyle w:val="12"/>
            <w:rPr>
              <w:rFonts w:eastAsiaTheme="minorEastAsia"/>
              <w:lang w:eastAsia="uk-UA"/>
            </w:rPr>
          </w:pPr>
          <w:r w:rsidRPr="0073193E">
            <w:fldChar w:fldCharType="begin"/>
          </w:r>
          <w:r w:rsidRPr="0073193E">
            <w:instrText xml:space="preserve"> TOC \o "1-3" \h \z \u </w:instrText>
          </w:r>
          <w:r w:rsidRPr="0073193E">
            <w:fldChar w:fldCharType="separate"/>
          </w:r>
          <w:hyperlink w:anchor="_Toc73547731" w:history="1">
            <w:r w:rsidRPr="00436F13">
              <w:rPr>
                <w:rStyle w:val="ac"/>
                <w:color w:val="000000" w:themeColor="text1"/>
                <w:u w:val="none"/>
              </w:rPr>
              <w:t>Список умовних скорочень</w:t>
            </w:r>
            <w:r w:rsidRPr="00C574D0">
              <w:rPr>
                <w:b w:val="0"/>
                <w:webHidden/>
              </w:rPr>
              <w:tab/>
            </w:r>
            <w:r w:rsidRPr="00C574D0">
              <w:rPr>
                <w:b w:val="0"/>
                <w:webHidden/>
              </w:rPr>
              <w:fldChar w:fldCharType="begin"/>
            </w:r>
            <w:r w:rsidRPr="00C574D0">
              <w:rPr>
                <w:b w:val="0"/>
                <w:webHidden/>
              </w:rPr>
              <w:instrText xml:space="preserve"> PAGEREF _Toc73547731 \h </w:instrText>
            </w:r>
            <w:r w:rsidRPr="00C574D0">
              <w:rPr>
                <w:b w:val="0"/>
                <w:webHidden/>
              </w:rPr>
            </w:r>
            <w:r w:rsidRPr="00C574D0">
              <w:rPr>
                <w:b w:val="0"/>
                <w:webHidden/>
              </w:rPr>
              <w:fldChar w:fldCharType="separate"/>
            </w:r>
            <w:r w:rsidR="00A85CCE">
              <w:rPr>
                <w:b w:val="0"/>
                <w:webHidden/>
              </w:rPr>
              <w:t>8</w:t>
            </w:r>
            <w:r w:rsidRPr="00C574D0">
              <w:rPr>
                <w:b w:val="0"/>
                <w:webHidden/>
              </w:rPr>
              <w:fldChar w:fldCharType="end"/>
            </w:r>
          </w:hyperlink>
        </w:p>
        <w:p w:rsidR="00D535C3" w:rsidRPr="00436F13" w:rsidRDefault="00E5214D" w:rsidP="00AC1044">
          <w:pPr>
            <w:pStyle w:val="12"/>
            <w:rPr>
              <w:rFonts w:eastAsiaTheme="minorEastAsia"/>
              <w:lang w:eastAsia="uk-UA"/>
            </w:rPr>
          </w:pPr>
          <w:hyperlink w:anchor="_Toc73547732" w:history="1">
            <w:r w:rsidR="00D535C3" w:rsidRPr="00436F13">
              <w:rPr>
                <w:rStyle w:val="ac"/>
                <w:color w:val="000000" w:themeColor="text1"/>
                <w:u w:val="none"/>
              </w:rPr>
              <w:t>Вступ</w:t>
            </w:r>
            <w:r w:rsidR="00D535C3" w:rsidRPr="00C574D0">
              <w:rPr>
                <w:b w:val="0"/>
                <w:webHidden/>
              </w:rPr>
              <w:tab/>
            </w:r>
            <w:r w:rsidR="00D535C3" w:rsidRPr="00C574D0">
              <w:rPr>
                <w:b w:val="0"/>
                <w:webHidden/>
              </w:rPr>
              <w:fldChar w:fldCharType="begin"/>
            </w:r>
            <w:r w:rsidR="00D535C3" w:rsidRPr="00C574D0">
              <w:rPr>
                <w:b w:val="0"/>
                <w:webHidden/>
              </w:rPr>
              <w:instrText xml:space="preserve"> PAGEREF _Toc73547732 \h </w:instrText>
            </w:r>
            <w:r w:rsidR="00D535C3" w:rsidRPr="00C574D0">
              <w:rPr>
                <w:b w:val="0"/>
                <w:webHidden/>
              </w:rPr>
            </w:r>
            <w:r w:rsidR="00D535C3" w:rsidRPr="00C574D0">
              <w:rPr>
                <w:b w:val="0"/>
                <w:webHidden/>
              </w:rPr>
              <w:fldChar w:fldCharType="separate"/>
            </w:r>
            <w:r w:rsidR="00A85CCE">
              <w:rPr>
                <w:b w:val="0"/>
                <w:webHidden/>
              </w:rPr>
              <w:t>9</w:t>
            </w:r>
            <w:r w:rsidR="00D535C3" w:rsidRPr="00C574D0">
              <w:rPr>
                <w:b w:val="0"/>
                <w:webHidden/>
              </w:rPr>
              <w:fldChar w:fldCharType="end"/>
            </w:r>
          </w:hyperlink>
        </w:p>
        <w:p w:rsidR="00D535C3" w:rsidRPr="00436F13" w:rsidRDefault="0073193E" w:rsidP="00AC1044">
          <w:pPr>
            <w:pStyle w:val="12"/>
            <w:rPr>
              <w:rFonts w:eastAsiaTheme="minorEastAsia"/>
              <w:lang w:eastAsia="uk-UA"/>
            </w:rPr>
          </w:pPr>
          <w:r w:rsidRPr="00436F13">
            <w:rPr>
              <w:rStyle w:val="ac"/>
              <w:color w:val="000000" w:themeColor="text1"/>
              <w:u w:val="none"/>
            </w:rPr>
            <w:t xml:space="preserve">Розділ 1 </w:t>
          </w:r>
          <w:hyperlink w:anchor="_Toc73547734" w:history="1">
            <w:r w:rsidR="00D535C3" w:rsidRPr="00436F13">
              <w:rPr>
                <w:rStyle w:val="ac"/>
                <w:color w:val="000000" w:themeColor="text1"/>
                <w:u w:val="none"/>
              </w:rPr>
              <w:t>Огляд Літературних джерел</w:t>
            </w:r>
            <w:r w:rsidR="00D535C3" w:rsidRPr="00C574D0">
              <w:rPr>
                <w:b w:val="0"/>
                <w:webHidden/>
              </w:rPr>
              <w:tab/>
            </w:r>
            <w:r w:rsidR="00D535C3" w:rsidRPr="00C574D0">
              <w:rPr>
                <w:b w:val="0"/>
                <w:webHidden/>
              </w:rPr>
              <w:fldChar w:fldCharType="begin"/>
            </w:r>
            <w:r w:rsidR="00D535C3" w:rsidRPr="00C574D0">
              <w:rPr>
                <w:b w:val="0"/>
                <w:webHidden/>
              </w:rPr>
              <w:instrText xml:space="preserve"> PAGEREF _Toc73547734 \h </w:instrText>
            </w:r>
            <w:r w:rsidR="00D535C3" w:rsidRPr="00C574D0">
              <w:rPr>
                <w:b w:val="0"/>
                <w:webHidden/>
              </w:rPr>
            </w:r>
            <w:r w:rsidR="00D535C3" w:rsidRPr="00C574D0">
              <w:rPr>
                <w:b w:val="0"/>
                <w:webHidden/>
              </w:rPr>
              <w:fldChar w:fldCharType="separate"/>
            </w:r>
            <w:r w:rsidR="00A85CCE">
              <w:rPr>
                <w:b w:val="0"/>
                <w:webHidden/>
              </w:rPr>
              <w:t>10</w:t>
            </w:r>
            <w:r w:rsidR="00D535C3" w:rsidRPr="00C574D0">
              <w:rPr>
                <w:b w:val="0"/>
                <w:webHidden/>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35" w:history="1">
            <w:r w:rsidR="00D535C3" w:rsidRPr="00436F13">
              <w:rPr>
                <w:rStyle w:val="ac"/>
                <w:rFonts w:ascii="Times New Roman" w:hAnsi="Times New Roman" w:cs="Times New Roman"/>
                <w:noProof/>
                <w:color w:val="000000" w:themeColor="text1"/>
                <w:sz w:val="28"/>
                <w:szCs w:val="28"/>
                <w:u w:val="none"/>
              </w:rPr>
              <w:t>1.1 Анатомія гомілковостопного суглоба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_Toc73547735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10</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36" w:history="1">
            <w:r w:rsidR="00D535C3" w:rsidRPr="00436F13">
              <w:rPr>
                <w:rStyle w:val="ac"/>
                <w:rFonts w:ascii="Times New Roman" w:hAnsi="Times New Roman" w:cs="Times New Roman"/>
                <w:noProof/>
                <w:color w:val="000000" w:themeColor="text1"/>
                <w:sz w:val="28"/>
                <w:szCs w:val="28"/>
                <w:u w:val="none"/>
              </w:rPr>
              <w:t>1.2 Біомеханіка гомілковостопного суглоба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_Toc73547736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11</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37" w:history="1">
            <w:r w:rsidR="00D535C3" w:rsidRPr="00436F13">
              <w:rPr>
                <w:rStyle w:val="ac"/>
                <w:rFonts w:ascii="Times New Roman" w:hAnsi="Times New Roman" w:cs="Times New Roman"/>
                <w:noProof/>
                <w:color w:val="000000" w:themeColor="text1"/>
                <w:sz w:val="28"/>
                <w:szCs w:val="28"/>
                <w:u w:val="none"/>
              </w:rPr>
              <w:t>1.2.1 Механічні властивості кісток і зв'язок гомілковостопного суглоба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_Toc73547737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14</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38" w:history="1">
            <w:r w:rsidR="00D535C3" w:rsidRPr="00436F13">
              <w:rPr>
                <w:rStyle w:val="ac"/>
                <w:rFonts w:ascii="Times New Roman" w:hAnsi="Times New Roman" w:cs="Times New Roman"/>
                <w:noProof/>
                <w:color w:val="000000" w:themeColor="text1"/>
                <w:sz w:val="28"/>
                <w:szCs w:val="28"/>
                <w:u w:val="none"/>
              </w:rPr>
              <w:t>1.2.2 Навантаження на гомілковостопний суглоб</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_Toc73547738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15</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39" w:history="1">
            <w:r w:rsidR="00D535C3" w:rsidRPr="00436F13">
              <w:rPr>
                <w:rStyle w:val="ac"/>
                <w:rFonts w:ascii="Times New Roman" w:hAnsi="Times New Roman" w:cs="Times New Roman"/>
                <w:noProof/>
                <w:color w:val="000000" w:themeColor="text1"/>
                <w:sz w:val="28"/>
                <w:szCs w:val="28"/>
                <w:u w:val="none"/>
              </w:rPr>
              <w:t>1.3 Ендопротези гомілковостопних суглобів</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_Toc73547739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15</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0" w:history="1">
            <w:r w:rsidR="00D535C3" w:rsidRPr="00436F13">
              <w:rPr>
                <w:rStyle w:val="ac"/>
                <w:rFonts w:ascii="Times New Roman" w:hAnsi="Times New Roman" w:cs="Times New Roman"/>
                <w:noProof/>
                <w:color w:val="000000" w:themeColor="text1"/>
                <w:sz w:val="28"/>
                <w:szCs w:val="28"/>
                <w:u w:val="none"/>
                <w:lang w:val="ru-RU"/>
              </w:rPr>
              <w:t>1.4 Виб</w:t>
            </w:r>
            <w:r w:rsidR="00D535C3" w:rsidRPr="00436F13">
              <w:rPr>
                <w:rStyle w:val="ac"/>
                <w:rFonts w:ascii="Times New Roman" w:hAnsi="Times New Roman" w:cs="Times New Roman"/>
                <w:noProof/>
                <w:color w:val="000000" w:themeColor="text1"/>
                <w:sz w:val="28"/>
                <w:szCs w:val="28"/>
                <w:u w:val="none"/>
              </w:rPr>
              <w:t>ір програмного забезпечення для 3</w:t>
            </w:r>
            <w:r w:rsidR="00D535C3" w:rsidRPr="00436F13">
              <w:rPr>
                <w:rStyle w:val="ac"/>
                <w:rFonts w:ascii="Times New Roman" w:hAnsi="Times New Roman" w:cs="Times New Roman"/>
                <w:noProof/>
                <w:color w:val="000000" w:themeColor="text1"/>
                <w:sz w:val="28"/>
                <w:szCs w:val="28"/>
                <w:u w:val="none"/>
                <w:lang w:val="en-US"/>
              </w:rPr>
              <w:t>D</w:t>
            </w:r>
            <w:r w:rsidR="00D535C3" w:rsidRPr="00436F13">
              <w:rPr>
                <w:rStyle w:val="ac"/>
                <w:rFonts w:ascii="Times New Roman" w:hAnsi="Times New Roman" w:cs="Times New Roman"/>
                <w:noProof/>
                <w:color w:val="000000" w:themeColor="text1"/>
                <w:sz w:val="28"/>
                <w:szCs w:val="28"/>
                <w:u w:val="none"/>
              </w:rPr>
              <w:t xml:space="preserve"> моделювання</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_Toc73547740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19</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1" w:history="1">
            <w:r w:rsidR="00D535C3" w:rsidRPr="00436F13">
              <w:rPr>
                <w:rStyle w:val="ac"/>
                <w:rFonts w:ascii="Times New Roman" w:hAnsi="Times New Roman" w:cs="Times New Roman"/>
                <w:noProof/>
                <w:color w:val="000000" w:themeColor="text1"/>
                <w:sz w:val="28"/>
                <w:szCs w:val="28"/>
                <w:u w:val="none"/>
              </w:rPr>
              <w:t>Висновок д</w:t>
            </w:r>
            <w:r w:rsidR="00D535C3" w:rsidRPr="00436F13">
              <w:rPr>
                <w:rStyle w:val="ac"/>
                <w:rFonts w:ascii="Times New Roman" w:hAnsi="Times New Roman" w:cs="Times New Roman"/>
                <w:noProof/>
                <w:color w:val="000000" w:themeColor="text1"/>
                <w:sz w:val="28"/>
                <w:szCs w:val="28"/>
                <w:u w:val="none"/>
                <w:lang w:val="ru-RU"/>
              </w:rPr>
              <w:t>о</w:t>
            </w:r>
            <w:r w:rsidR="00D535C3" w:rsidRPr="00436F13">
              <w:rPr>
                <w:rStyle w:val="ac"/>
                <w:rFonts w:ascii="Times New Roman" w:hAnsi="Times New Roman" w:cs="Times New Roman"/>
                <w:noProof/>
                <w:color w:val="000000" w:themeColor="text1"/>
                <w:sz w:val="28"/>
                <w:szCs w:val="28"/>
                <w:u w:val="none"/>
              </w:rPr>
              <w:t xml:space="preserve"> розділу 1</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_Toc73547741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20</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73193E" w:rsidP="00AC1044">
          <w:pPr>
            <w:pStyle w:val="12"/>
            <w:rPr>
              <w:rFonts w:eastAsiaTheme="minorEastAsia"/>
              <w:lang w:eastAsia="uk-UA"/>
            </w:rPr>
          </w:pPr>
          <w:r w:rsidRPr="00436F13">
            <w:rPr>
              <w:rStyle w:val="ac"/>
              <w:color w:val="000000" w:themeColor="text1"/>
              <w:u w:val="none"/>
            </w:rPr>
            <w:t xml:space="preserve">Розділ 2 </w:t>
          </w:r>
          <w:hyperlink w:anchor="_Toc73547743" w:history="1">
            <w:r w:rsidR="00D535C3" w:rsidRPr="00436F13">
              <w:rPr>
                <w:rStyle w:val="ac"/>
                <w:color w:val="000000" w:themeColor="text1"/>
                <w:u w:val="none"/>
                <w:lang w:val="ru-RU"/>
              </w:rPr>
              <w:t>Медико-технічн</w:t>
            </w:r>
            <w:r w:rsidR="00D535C3" w:rsidRPr="00436F13">
              <w:rPr>
                <w:rStyle w:val="ac"/>
                <w:color w:val="000000" w:themeColor="text1"/>
                <w:u w:val="none"/>
              </w:rPr>
              <w:t>і</w:t>
            </w:r>
            <w:r w:rsidR="00D535C3" w:rsidRPr="00436F13">
              <w:rPr>
                <w:rStyle w:val="ac"/>
                <w:color w:val="000000" w:themeColor="text1"/>
                <w:u w:val="none"/>
                <w:lang w:val="ru-RU"/>
              </w:rPr>
              <w:t xml:space="preserve"> характеристики моделей для заміни гомілковостопного суглоба</w:t>
            </w:r>
            <w:r w:rsidR="00D535C3" w:rsidRPr="00C574D0">
              <w:rPr>
                <w:b w:val="0"/>
                <w:webHidden/>
              </w:rPr>
              <w:tab/>
            </w:r>
            <w:r w:rsidR="00D535C3" w:rsidRPr="00C574D0">
              <w:rPr>
                <w:b w:val="0"/>
                <w:webHidden/>
              </w:rPr>
              <w:fldChar w:fldCharType="begin"/>
            </w:r>
            <w:r w:rsidR="00D535C3" w:rsidRPr="00C574D0">
              <w:rPr>
                <w:b w:val="0"/>
                <w:webHidden/>
              </w:rPr>
              <w:instrText xml:space="preserve"> PAGEREF _Toc73547743 \h </w:instrText>
            </w:r>
            <w:r w:rsidR="00D535C3" w:rsidRPr="00C574D0">
              <w:rPr>
                <w:b w:val="0"/>
                <w:webHidden/>
              </w:rPr>
            </w:r>
            <w:r w:rsidR="00D535C3" w:rsidRPr="00C574D0">
              <w:rPr>
                <w:b w:val="0"/>
                <w:webHidden/>
              </w:rPr>
              <w:fldChar w:fldCharType="separate"/>
            </w:r>
            <w:r w:rsidR="00A85CCE">
              <w:rPr>
                <w:b w:val="0"/>
                <w:webHidden/>
              </w:rPr>
              <w:t>21</w:t>
            </w:r>
            <w:r w:rsidR="00D535C3" w:rsidRPr="00C574D0">
              <w:rPr>
                <w:b w:val="0"/>
                <w:webHidden/>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4" w:history="1">
            <w:r w:rsidR="00D535C3" w:rsidRPr="00436F13">
              <w:rPr>
                <w:rStyle w:val="ac"/>
                <w:rFonts w:ascii="Times New Roman" w:hAnsi="Times New Roman" w:cs="Times New Roman"/>
                <w:noProof/>
                <w:color w:val="000000" w:themeColor="text1"/>
                <w:sz w:val="28"/>
                <w:szCs w:val="28"/>
                <w:u w:val="none"/>
                <w:shd w:val="clear" w:color="auto" w:fill="FFFFFF"/>
                <w:lang w:val="ru-RU"/>
              </w:rPr>
              <w:t xml:space="preserve">2.1 </w:t>
            </w:r>
            <w:r w:rsidR="00D535C3" w:rsidRPr="00436F13">
              <w:rPr>
                <w:rStyle w:val="ac"/>
                <w:rFonts w:ascii="Times New Roman" w:hAnsi="Times New Roman" w:cs="Times New Roman"/>
                <w:noProof/>
                <w:color w:val="000000" w:themeColor="text1"/>
                <w:sz w:val="28"/>
                <w:szCs w:val="28"/>
                <w:u w:val="none"/>
                <w:shd w:val="clear" w:color="auto" w:fill="FFFFFF"/>
              </w:rPr>
              <w:t>Ендопротез гомілковостопного суглоба INFINITY™</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_Toc73547744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21</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5" w:history="1">
            <w:r w:rsidR="00D535C3" w:rsidRPr="00436F13">
              <w:rPr>
                <w:rStyle w:val="ac"/>
                <w:rFonts w:ascii="Times New Roman" w:hAnsi="Times New Roman" w:cs="Times New Roman"/>
                <w:noProof/>
                <w:color w:val="000000" w:themeColor="text1"/>
                <w:sz w:val="28"/>
                <w:szCs w:val="28"/>
                <w:u w:val="none"/>
                <w:shd w:val="clear" w:color="auto" w:fill="FFFFFF"/>
              </w:rPr>
              <w:t>2.2 Ендопротез гомілковостопного суглоба Cadence®</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_Toc73547745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24</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6" w:history="1">
            <w:r w:rsidR="00D535C3" w:rsidRPr="00436F13">
              <w:rPr>
                <w:rStyle w:val="ac"/>
                <w:rFonts w:ascii="Times New Roman" w:hAnsi="Times New Roman" w:cs="Times New Roman"/>
                <w:noProof/>
                <w:color w:val="000000" w:themeColor="text1"/>
                <w:sz w:val="28"/>
                <w:szCs w:val="28"/>
                <w:u w:val="none"/>
              </w:rPr>
              <w:t>Висновок до розділу 2</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_Toc73547746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26</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73193E" w:rsidP="00AC1044">
          <w:pPr>
            <w:pStyle w:val="12"/>
            <w:rPr>
              <w:rFonts w:eastAsiaTheme="minorEastAsia"/>
              <w:lang w:eastAsia="uk-UA"/>
            </w:rPr>
          </w:pPr>
          <w:r w:rsidRPr="00436F13">
            <w:rPr>
              <w:rStyle w:val="ac"/>
              <w:color w:val="000000" w:themeColor="text1"/>
              <w:u w:val="none"/>
            </w:rPr>
            <w:t xml:space="preserve">Розділ 3 </w:t>
          </w:r>
          <w:hyperlink w:anchor="_Toc73547748" w:history="1">
            <w:r w:rsidR="00D535C3" w:rsidRPr="00436F13">
              <w:rPr>
                <w:rStyle w:val="ac"/>
                <w:color w:val="000000" w:themeColor="text1"/>
                <w:u w:val="none"/>
              </w:rPr>
              <w:t>Розробка 3</w:t>
            </w:r>
            <w:r w:rsidR="00D535C3" w:rsidRPr="00436F13">
              <w:rPr>
                <w:rStyle w:val="ac"/>
                <w:color w:val="000000" w:themeColor="text1"/>
                <w:u w:val="none"/>
                <w:lang w:val="en-US"/>
              </w:rPr>
              <w:t>d</w:t>
            </w:r>
            <w:r w:rsidR="00D535C3" w:rsidRPr="00436F13">
              <w:rPr>
                <w:rStyle w:val="ac"/>
                <w:color w:val="000000" w:themeColor="text1"/>
                <w:u w:val="none"/>
                <w:lang w:val="ru-RU"/>
              </w:rPr>
              <w:t>-</w:t>
            </w:r>
            <w:r w:rsidR="00D535C3" w:rsidRPr="00436F13">
              <w:rPr>
                <w:rStyle w:val="ac"/>
                <w:color w:val="000000" w:themeColor="text1"/>
                <w:u w:val="none"/>
              </w:rPr>
              <w:t>моделі ендопротеза гомілковостопного суглоба</w:t>
            </w:r>
            <w:r w:rsidR="00D535C3" w:rsidRPr="00C574D0">
              <w:rPr>
                <w:b w:val="0"/>
                <w:webHidden/>
              </w:rPr>
              <w:tab/>
            </w:r>
            <w:r w:rsidR="00D535C3" w:rsidRPr="00C574D0">
              <w:rPr>
                <w:b w:val="0"/>
                <w:webHidden/>
              </w:rPr>
              <w:fldChar w:fldCharType="begin"/>
            </w:r>
            <w:r w:rsidR="00D535C3" w:rsidRPr="00C574D0">
              <w:rPr>
                <w:b w:val="0"/>
                <w:webHidden/>
              </w:rPr>
              <w:instrText xml:space="preserve"> PAGEREF _Toc73547748 \h </w:instrText>
            </w:r>
            <w:r w:rsidR="00D535C3" w:rsidRPr="00C574D0">
              <w:rPr>
                <w:b w:val="0"/>
                <w:webHidden/>
              </w:rPr>
            </w:r>
            <w:r w:rsidR="00D535C3" w:rsidRPr="00C574D0">
              <w:rPr>
                <w:b w:val="0"/>
                <w:webHidden/>
              </w:rPr>
              <w:fldChar w:fldCharType="separate"/>
            </w:r>
            <w:r w:rsidR="00A85CCE">
              <w:rPr>
                <w:b w:val="0"/>
                <w:webHidden/>
              </w:rPr>
              <w:t>27</w:t>
            </w:r>
            <w:r w:rsidR="00D535C3" w:rsidRPr="00C574D0">
              <w:rPr>
                <w:b w:val="0"/>
                <w:webHidden/>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49" w:history="1">
            <w:r w:rsidR="00D535C3" w:rsidRPr="00436F13">
              <w:rPr>
                <w:rStyle w:val="ac"/>
                <w:rFonts w:ascii="Times New Roman" w:hAnsi="Times New Roman" w:cs="Times New Roman"/>
                <w:noProof/>
                <w:color w:val="000000" w:themeColor="text1"/>
                <w:sz w:val="28"/>
                <w:szCs w:val="28"/>
                <w:u w:val="none"/>
              </w:rPr>
              <w:t>3.1 Підбір матеріалів для ендопротеза гомілковостопного суглоба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_Toc73547749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27</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0" w:history="1">
            <w:r w:rsidR="00D535C3" w:rsidRPr="00436F13">
              <w:rPr>
                <w:rStyle w:val="ac"/>
                <w:rFonts w:ascii="Times New Roman" w:hAnsi="Times New Roman" w:cs="Times New Roman"/>
                <w:noProof/>
                <w:color w:val="000000" w:themeColor="text1"/>
                <w:sz w:val="28"/>
                <w:szCs w:val="28"/>
                <w:u w:val="none"/>
              </w:rPr>
              <w:t>3.2 Моделювання моделі ендопротеза гомілковостопного суглоба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_Toc73547750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30</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1" w:history="1">
            <w:r w:rsidR="00D535C3" w:rsidRPr="00436F13">
              <w:rPr>
                <w:rStyle w:val="ac"/>
                <w:rFonts w:ascii="Times New Roman" w:hAnsi="Times New Roman" w:cs="Times New Roman"/>
                <w:noProof/>
                <w:color w:val="000000" w:themeColor="text1"/>
                <w:sz w:val="28"/>
                <w:szCs w:val="28"/>
                <w:u w:val="none"/>
              </w:rPr>
              <w:t xml:space="preserve">3.2.1 Проекційне креслення ендопротеза у </w:t>
            </w:r>
            <w:r w:rsidR="00D535C3" w:rsidRPr="00436F13">
              <w:rPr>
                <w:rStyle w:val="ac"/>
                <w:rFonts w:ascii="Times New Roman" w:hAnsi="Times New Roman" w:cs="Times New Roman"/>
                <w:noProof/>
                <w:color w:val="000000" w:themeColor="text1"/>
                <w:sz w:val="28"/>
                <w:szCs w:val="28"/>
                <w:u w:val="none"/>
                <w:lang w:val="en-US"/>
              </w:rPr>
              <w:t>SolidWorks</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_Toc73547751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30</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2" w:history="1">
            <w:r w:rsidR="00D535C3" w:rsidRPr="00436F13">
              <w:rPr>
                <w:rStyle w:val="ac"/>
                <w:rFonts w:ascii="Times New Roman" w:hAnsi="Times New Roman" w:cs="Times New Roman"/>
                <w:noProof/>
                <w:color w:val="000000" w:themeColor="text1"/>
                <w:sz w:val="28"/>
                <w:szCs w:val="28"/>
                <w:u w:val="none"/>
                <w:lang w:val="ru-RU"/>
              </w:rPr>
              <w:t xml:space="preserve">3.2.2 </w:t>
            </w:r>
            <w:r w:rsidR="00D535C3" w:rsidRPr="00436F13">
              <w:rPr>
                <w:rStyle w:val="ac"/>
                <w:rFonts w:ascii="Times New Roman" w:hAnsi="Times New Roman" w:cs="Times New Roman"/>
                <w:noProof/>
                <w:color w:val="000000" w:themeColor="text1"/>
                <w:sz w:val="28"/>
                <w:szCs w:val="28"/>
                <w:u w:val="none"/>
              </w:rPr>
              <w:t>Побудова 3</w:t>
            </w:r>
            <w:r w:rsidR="00D535C3" w:rsidRPr="00436F13">
              <w:rPr>
                <w:rStyle w:val="ac"/>
                <w:rFonts w:ascii="Times New Roman" w:hAnsi="Times New Roman" w:cs="Times New Roman"/>
                <w:noProof/>
                <w:color w:val="000000" w:themeColor="text1"/>
                <w:sz w:val="28"/>
                <w:szCs w:val="28"/>
                <w:u w:val="none"/>
                <w:lang w:val="en-US"/>
              </w:rPr>
              <w:t>D</w:t>
            </w:r>
            <w:r w:rsidR="00D535C3" w:rsidRPr="00436F13">
              <w:rPr>
                <w:rStyle w:val="ac"/>
                <w:rFonts w:ascii="Times New Roman" w:hAnsi="Times New Roman" w:cs="Times New Roman"/>
                <w:noProof/>
                <w:color w:val="000000" w:themeColor="text1"/>
                <w:sz w:val="28"/>
                <w:szCs w:val="28"/>
                <w:u w:val="none"/>
                <w:lang w:val="ru-RU"/>
              </w:rPr>
              <w:t>-</w:t>
            </w:r>
            <w:r w:rsidR="00D535C3" w:rsidRPr="00436F13">
              <w:rPr>
                <w:rStyle w:val="ac"/>
                <w:rFonts w:ascii="Times New Roman" w:hAnsi="Times New Roman" w:cs="Times New Roman"/>
                <w:noProof/>
                <w:color w:val="000000" w:themeColor="text1"/>
                <w:sz w:val="28"/>
                <w:szCs w:val="28"/>
                <w:u w:val="none"/>
              </w:rPr>
              <w:t>моделі ендопротеза</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_Toc73547752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34</w:t>
            </w:r>
            <w:r w:rsidR="00D535C3" w:rsidRPr="00436F13">
              <w:rPr>
                <w:rFonts w:ascii="Times New Roman" w:hAnsi="Times New Roman" w:cs="Times New Roman"/>
                <w:noProof/>
                <w:webHidden/>
                <w:color w:val="000000" w:themeColor="text1"/>
                <w:sz w:val="28"/>
                <w:szCs w:val="28"/>
              </w:rPr>
              <w:fldChar w:fldCharType="end"/>
            </w:r>
          </w:hyperlink>
        </w:p>
        <w:p w:rsidR="00D535C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3" w:history="1">
            <w:r w:rsidR="00D535C3" w:rsidRPr="00436F13">
              <w:rPr>
                <w:rStyle w:val="ac"/>
                <w:rFonts w:ascii="Times New Roman" w:hAnsi="Times New Roman" w:cs="Times New Roman"/>
                <w:noProof/>
                <w:color w:val="000000" w:themeColor="text1"/>
                <w:sz w:val="28"/>
                <w:szCs w:val="28"/>
                <w:u w:val="none"/>
                <w:lang w:val="ru-RU"/>
              </w:rPr>
              <w:t>Висновок до розділу 3</w:t>
            </w:r>
            <w:r w:rsidR="00D535C3" w:rsidRPr="00436F13">
              <w:rPr>
                <w:rFonts w:ascii="Times New Roman" w:hAnsi="Times New Roman" w:cs="Times New Roman"/>
                <w:noProof/>
                <w:webHidden/>
                <w:color w:val="000000" w:themeColor="text1"/>
                <w:sz w:val="28"/>
                <w:szCs w:val="28"/>
              </w:rPr>
              <w:tab/>
            </w:r>
            <w:r w:rsidR="00D535C3" w:rsidRPr="00436F13">
              <w:rPr>
                <w:rFonts w:ascii="Times New Roman" w:hAnsi="Times New Roman" w:cs="Times New Roman"/>
                <w:noProof/>
                <w:webHidden/>
                <w:color w:val="000000" w:themeColor="text1"/>
                <w:sz w:val="28"/>
                <w:szCs w:val="28"/>
              </w:rPr>
              <w:fldChar w:fldCharType="begin"/>
            </w:r>
            <w:r w:rsidR="00D535C3" w:rsidRPr="00436F13">
              <w:rPr>
                <w:rFonts w:ascii="Times New Roman" w:hAnsi="Times New Roman" w:cs="Times New Roman"/>
                <w:noProof/>
                <w:webHidden/>
                <w:color w:val="000000" w:themeColor="text1"/>
                <w:sz w:val="28"/>
                <w:szCs w:val="28"/>
              </w:rPr>
              <w:instrText xml:space="preserve"> PAGEREF _Toc73547753 \h </w:instrText>
            </w:r>
            <w:r w:rsidR="00D535C3" w:rsidRPr="00436F13">
              <w:rPr>
                <w:rFonts w:ascii="Times New Roman" w:hAnsi="Times New Roman" w:cs="Times New Roman"/>
                <w:noProof/>
                <w:webHidden/>
                <w:color w:val="000000" w:themeColor="text1"/>
                <w:sz w:val="28"/>
                <w:szCs w:val="28"/>
              </w:rPr>
            </w:r>
            <w:r w:rsidR="00D535C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36</w:t>
            </w:r>
            <w:r w:rsidR="00D535C3" w:rsidRPr="00436F13">
              <w:rPr>
                <w:rFonts w:ascii="Times New Roman" w:hAnsi="Times New Roman" w:cs="Times New Roman"/>
                <w:noProof/>
                <w:webHidden/>
                <w:color w:val="000000" w:themeColor="text1"/>
                <w:sz w:val="28"/>
                <w:szCs w:val="28"/>
              </w:rPr>
              <w:fldChar w:fldCharType="end"/>
            </w:r>
          </w:hyperlink>
        </w:p>
        <w:p w:rsidR="00D535C3" w:rsidRPr="0073193E" w:rsidRDefault="00D535C3">
          <w:pPr>
            <w:rPr>
              <w:rFonts w:ascii="Times New Roman" w:hAnsi="Times New Roman" w:cs="Times New Roman"/>
              <w:color w:val="000000" w:themeColor="text1"/>
              <w:sz w:val="28"/>
              <w:szCs w:val="28"/>
            </w:rPr>
          </w:pPr>
          <w:r w:rsidRPr="0073193E">
            <w:rPr>
              <w:rFonts w:ascii="Times New Roman" w:hAnsi="Times New Roman" w:cs="Times New Roman"/>
              <w:b/>
              <w:bCs/>
              <w:color w:val="000000" w:themeColor="text1"/>
              <w:sz w:val="28"/>
              <w:szCs w:val="28"/>
              <w:lang w:val="ru-RU"/>
            </w:rPr>
            <w:fldChar w:fldCharType="end"/>
          </w:r>
        </w:p>
      </w:sdtContent>
    </w:sdt>
    <w:p w:rsidR="000305EA" w:rsidRPr="0073193E" w:rsidRDefault="000305EA" w:rsidP="002810CB">
      <w:pPr>
        <w:tabs>
          <w:tab w:val="left" w:pos="1156"/>
        </w:tabs>
        <w:spacing w:after="0" w:line="360" w:lineRule="auto"/>
        <w:ind w:firstLine="709"/>
        <w:jc w:val="both"/>
        <w:rPr>
          <w:rFonts w:ascii="Times New Roman" w:hAnsi="Times New Roman" w:cs="Times New Roman"/>
          <w:color w:val="000000" w:themeColor="text1"/>
          <w:sz w:val="28"/>
          <w:szCs w:val="28"/>
        </w:rPr>
        <w:sectPr w:rsidR="000305EA" w:rsidRPr="0073193E" w:rsidSect="00252F57">
          <w:headerReference w:type="default" r:id="rId10"/>
          <w:pgSz w:w="11906" w:h="16838"/>
          <w:pgMar w:top="851" w:right="851" w:bottom="851" w:left="1418" w:header="709" w:footer="1129" w:gutter="0"/>
          <w:cols w:space="708"/>
          <w:docGrid w:linePitch="360"/>
        </w:sectPr>
      </w:pPr>
    </w:p>
    <w:p w:rsidR="00436F13" w:rsidRPr="00436F13" w:rsidRDefault="00436F13" w:rsidP="00AC1044">
      <w:pPr>
        <w:pStyle w:val="12"/>
        <w:rPr>
          <w:rFonts w:eastAsiaTheme="minorEastAsia"/>
          <w:lang w:eastAsia="uk-UA"/>
        </w:rPr>
      </w:pPr>
      <w:r w:rsidRPr="00436F13">
        <w:rPr>
          <w:rStyle w:val="ac"/>
          <w:color w:val="000000" w:themeColor="text1"/>
          <w:u w:val="none"/>
        </w:rPr>
        <w:lastRenderedPageBreak/>
        <w:t xml:space="preserve">Розділ 4 </w:t>
      </w:r>
      <w:hyperlink w:anchor="_Toc73547755" w:history="1">
        <w:r w:rsidRPr="00436F13">
          <w:rPr>
            <w:rStyle w:val="ac"/>
            <w:color w:val="000000" w:themeColor="text1"/>
            <w:u w:val="none"/>
          </w:rPr>
          <w:t>Дослідження 3</w:t>
        </w:r>
        <w:r w:rsidRPr="00436F13">
          <w:rPr>
            <w:rStyle w:val="ac"/>
            <w:color w:val="000000" w:themeColor="text1"/>
            <w:u w:val="none"/>
            <w:lang w:val="en-US"/>
          </w:rPr>
          <w:t>d</w:t>
        </w:r>
        <w:r w:rsidRPr="00436F13">
          <w:rPr>
            <w:rStyle w:val="ac"/>
            <w:color w:val="000000" w:themeColor="text1"/>
            <w:u w:val="none"/>
            <w:lang w:val="ru-RU"/>
          </w:rPr>
          <w:t>-</w:t>
        </w:r>
        <w:r w:rsidRPr="00436F13">
          <w:rPr>
            <w:rStyle w:val="ac"/>
            <w:color w:val="000000" w:themeColor="text1"/>
            <w:u w:val="none"/>
          </w:rPr>
          <w:t>моделі ендопротеза на навантаження</w:t>
        </w:r>
        <w:r w:rsidRPr="00C574D0">
          <w:rPr>
            <w:b w:val="0"/>
            <w:webHidden/>
          </w:rPr>
          <w:tab/>
        </w:r>
        <w:r w:rsidRPr="00C574D0">
          <w:rPr>
            <w:b w:val="0"/>
            <w:webHidden/>
          </w:rPr>
          <w:fldChar w:fldCharType="begin"/>
        </w:r>
        <w:r w:rsidRPr="00C574D0">
          <w:rPr>
            <w:b w:val="0"/>
            <w:webHidden/>
          </w:rPr>
          <w:instrText xml:space="preserve"> PAGEREF _Toc73547755 \h </w:instrText>
        </w:r>
        <w:r w:rsidRPr="00C574D0">
          <w:rPr>
            <w:b w:val="0"/>
            <w:webHidden/>
          </w:rPr>
        </w:r>
        <w:r w:rsidRPr="00C574D0">
          <w:rPr>
            <w:b w:val="0"/>
            <w:webHidden/>
          </w:rPr>
          <w:fldChar w:fldCharType="separate"/>
        </w:r>
        <w:r w:rsidR="00A85CCE">
          <w:rPr>
            <w:b w:val="0"/>
            <w:webHidden/>
          </w:rPr>
          <w:t>37</w:t>
        </w:r>
        <w:r w:rsidRPr="00C574D0">
          <w:rPr>
            <w:b w:val="0"/>
            <w:webHidden/>
          </w:rPr>
          <w:fldChar w:fldCharType="end"/>
        </w:r>
      </w:hyperlink>
    </w:p>
    <w:p w:rsidR="00436F1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6" w:history="1">
        <w:r w:rsidR="00436F13" w:rsidRPr="00436F13">
          <w:rPr>
            <w:rStyle w:val="ac"/>
            <w:rFonts w:ascii="Times New Roman" w:hAnsi="Times New Roman" w:cs="Times New Roman"/>
            <w:noProof/>
            <w:color w:val="000000" w:themeColor="text1"/>
            <w:sz w:val="28"/>
            <w:szCs w:val="28"/>
            <w:u w:val="none"/>
          </w:rPr>
          <w:t>4.1 Механічне напруження</w:t>
        </w:r>
        <w:r w:rsidR="00436F13" w:rsidRPr="00436F13">
          <w:rPr>
            <w:rFonts w:ascii="Times New Roman" w:hAnsi="Times New Roman" w:cs="Times New Roman"/>
            <w:noProof/>
            <w:webHidden/>
            <w:color w:val="000000" w:themeColor="text1"/>
            <w:sz w:val="28"/>
            <w:szCs w:val="28"/>
          </w:rPr>
          <w:tab/>
        </w:r>
        <w:r w:rsidR="00436F13" w:rsidRPr="00436F13">
          <w:rPr>
            <w:rFonts w:ascii="Times New Roman" w:hAnsi="Times New Roman" w:cs="Times New Roman"/>
            <w:noProof/>
            <w:webHidden/>
            <w:color w:val="000000" w:themeColor="text1"/>
            <w:sz w:val="28"/>
            <w:szCs w:val="28"/>
          </w:rPr>
          <w:fldChar w:fldCharType="begin"/>
        </w:r>
        <w:r w:rsidR="00436F13" w:rsidRPr="00436F13">
          <w:rPr>
            <w:rFonts w:ascii="Times New Roman" w:hAnsi="Times New Roman" w:cs="Times New Roman"/>
            <w:noProof/>
            <w:webHidden/>
            <w:color w:val="000000" w:themeColor="text1"/>
            <w:sz w:val="28"/>
            <w:szCs w:val="28"/>
          </w:rPr>
          <w:instrText xml:space="preserve"> PAGEREF _Toc73547756 \h </w:instrText>
        </w:r>
        <w:r w:rsidR="00436F13" w:rsidRPr="00436F13">
          <w:rPr>
            <w:rFonts w:ascii="Times New Roman" w:hAnsi="Times New Roman" w:cs="Times New Roman"/>
            <w:noProof/>
            <w:webHidden/>
            <w:color w:val="000000" w:themeColor="text1"/>
            <w:sz w:val="28"/>
            <w:szCs w:val="28"/>
          </w:rPr>
        </w:r>
        <w:r w:rsidR="00436F1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39</w:t>
        </w:r>
        <w:r w:rsidR="00436F13" w:rsidRPr="00436F13">
          <w:rPr>
            <w:rFonts w:ascii="Times New Roman" w:hAnsi="Times New Roman" w:cs="Times New Roman"/>
            <w:noProof/>
            <w:webHidden/>
            <w:color w:val="000000" w:themeColor="text1"/>
            <w:sz w:val="28"/>
            <w:szCs w:val="28"/>
          </w:rPr>
          <w:fldChar w:fldCharType="end"/>
        </w:r>
      </w:hyperlink>
    </w:p>
    <w:p w:rsidR="00436F13"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57" w:history="1">
        <w:r w:rsidR="00436F13" w:rsidRPr="00436F13">
          <w:rPr>
            <w:rStyle w:val="ac"/>
            <w:rFonts w:ascii="Times New Roman" w:hAnsi="Times New Roman" w:cs="Times New Roman"/>
            <w:noProof/>
            <w:color w:val="000000" w:themeColor="text1"/>
            <w:sz w:val="28"/>
            <w:szCs w:val="28"/>
            <w:u w:val="none"/>
          </w:rPr>
          <w:t>4.2 Деформація</w:t>
        </w:r>
        <w:r w:rsidR="00436F13" w:rsidRPr="00436F13">
          <w:rPr>
            <w:rFonts w:ascii="Times New Roman" w:hAnsi="Times New Roman" w:cs="Times New Roman"/>
            <w:noProof/>
            <w:webHidden/>
            <w:color w:val="000000" w:themeColor="text1"/>
            <w:sz w:val="28"/>
            <w:szCs w:val="28"/>
          </w:rPr>
          <w:tab/>
        </w:r>
        <w:r w:rsidR="00436F13" w:rsidRPr="00436F13">
          <w:rPr>
            <w:rFonts w:ascii="Times New Roman" w:hAnsi="Times New Roman" w:cs="Times New Roman"/>
            <w:noProof/>
            <w:webHidden/>
            <w:color w:val="000000" w:themeColor="text1"/>
            <w:sz w:val="28"/>
            <w:szCs w:val="28"/>
          </w:rPr>
          <w:fldChar w:fldCharType="begin"/>
        </w:r>
        <w:r w:rsidR="00436F13" w:rsidRPr="00436F13">
          <w:rPr>
            <w:rFonts w:ascii="Times New Roman" w:hAnsi="Times New Roman" w:cs="Times New Roman"/>
            <w:noProof/>
            <w:webHidden/>
            <w:color w:val="000000" w:themeColor="text1"/>
            <w:sz w:val="28"/>
            <w:szCs w:val="28"/>
          </w:rPr>
          <w:instrText xml:space="preserve"> PAGEREF _Toc73547757 \h </w:instrText>
        </w:r>
        <w:r w:rsidR="00436F13" w:rsidRPr="00436F13">
          <w:rPr>
            <w:rFonts w:ascii="Times New Roman" w:hAnsi="Times New Roman" w:cs="Times New Roman"/>
            <w:noProof/>
            <w:webHidden/>
            <w:color w:val="000000" w:themeColor="text1"/>
            <w:sz w:val="28"/>
            <w:szCs w:val="28"/>
          </w:rPr>
        </w:r>
        <w:r w:rsidR="00436F13"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42</w:t>
        </w:r>
        <w:r w:rsidR="00436F13"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val="ru-RU" w:eastAsia="uk-UA"/>
        </w:rPr>
      </w:pPr>
      <w:hyperlink w:anchor="_Toc73547758" w:history="1">
        <w:r w:rsidR="0073193E" w:rsidRPr="00436F13">
          <w:rPr>
            <w:rStyle w:val="ac"/>
            <w:rFonts w:ascii="Times New Roman" w:hAnsi="Times New Roman" w:cs="Times New Roman"/>
            <w:noProof/>
            <w:color w:val="000000" w:themeColor="text1"/>
            <w:sz w:val="28"/>
            <w:szCs w:val="28"/>
            <w:u w:val="none"/>
          </w:rPr>
          <w:t>Висновок до розділу 4</w:t>
        </w:r>
        <w:r w:rsidR="0073193E" w:rsidRPr="00436F13">
          <w:rPr>
            <w:rFonts w:ascii="Times New Roman" w:hAnsi="Times New Roman" w:cs="Times New Roman"/>
            <w:noProof/>
            <w:webHidden/>
            <w:color w:val="000000" w:themeColor="text1"/>
            <w:sz w:val="28"/>
            <w:szCs w:val="28"/>
          </w:rPr>
          <w:tab/>
        </w:r>
      </w:hyperlink>
      <w:r w:rsidR="002322F2" w:rsidRPr="00436F13">
        <w:rPr>
          <w:rFonts w:ascii="Times New Roman" w:hAnsi="Times New Roman" w:cs="Times New Roman"/>
          <w:noProof/>
          <w:color w:val="000000" w:themeColor="text1"/>
          <w:sz w:val="28"/>
          <w:szCs w:val="28"/>
          <w:lang w:val="ru-RU"/>
        </w:rPr>
        <w:t>44</w:t>
      </w:r>
    </w:p>
    <w:p w:rsidR="0073193E" w:rsidRPr="00436F13" w:rsidRDefault="0073193E" w:rsidP="00AC1044">
      <w:pPr>
        <w:pStyle w:val="12"/>
        <w:rPr>
          <w:rFonts w:eastAsiaTheme="minorEastAsia"/>
          <w:lang w:eastAsia="uk-UA"/>
        </w:rPr>
      </w:pPr>
      <w:r w:rsidRPr="00436F13">
        <w:rPr>
          <w:rStyle w:val="ac"/>
          <w:color w:val="000000" w:themeColor="text1"/>
          <w:u w:val="none"/>
        </w:rPr>
        <w:t xml:space="preserve">Розділ 5 </w:t>
      </w:r>
      <w:hyperlink w:anchor="_Toc73547760" w:history="1">
        <w:r w:rsidRPr="00436F13">
          <w:rPr>
            <w:rStyle w:val="ac"/>
            <w:color w:val="000000" w:themeColor="text1"/>
            <w:u w:val="none"/>
          </w:rPr>
          <w:t>Охорона праці</w:t>
        </w:r>
        <w:r w:rsidRPr="00C574D0">
          <w:rPr>
            <w:b w:val="0"/>
            <w:webHidden/>
          </w:rPr>
          <w:tab/>
        </w:r>
        <w:r w:rsidRPr="00C574D0">
          <w:rPr>
            <w:b w:val="0"/>
            <w:webHidden/>
          </w:rPr>
          <w:fldChar w:fldCharType="begin"/>
        </w:r>
        <w:r w:rsidRPr="00C574D0">
          <w:rPr>
            <w:b w:val="0"/>
            <w:webHidden/>
          </w:rPr>
          <w:instrText xml:space="preserve"> PAGEREF _Toc73547760 \h </w:instrText>
        </w:r>
        <w:r w:rsidRPr="00C574D0">
          <w:rPr>
            <w:b w:val="0"/>
            <w:webHidden/>
          </w:rPr>
        </w:r>
        <w:r w:rsidRPr="00C574D0">
          <w:rPr>
            <w:b w:val="0"/>
            <w:webHidden/>
          </w:rPr>
          <w:fldChar w:fldCharType="separate"/>
        </w:r>
        <w:r w:rsidR="00A85CCE">
          <w:rPr>
            <w:b w:val="0"/>
            <w:webHidden/>
          </w:rPr>
          <w:t>45</w:t>
        </w:r>
        <w:r w:rsidRPr="00C574D0">
          <w:rPr>
            <w:b w:val="0"/>
            <w:webHidden/>
          </w:rPr>
          <w:fldChar w:fldCharType="end"/>
        </w:r>
      </w:hyperlink>
    </w:p>
    <w:p w:rsidR="0073193E"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1" w:history="1">
        <w:r w:rsidR="0073193E" w:rsidRPr="00436F13">
          <w:rPr>
            <w:rStyle w:val="ac"/>
            <w:rFonts w:ascii="Times New Roman" w:hAnsi="Times New Roman" w:cs="Times New Roman"/>
            <w:caps/>
            <w:noProof/>
            <w:color w:val="000000" w:themeColor="text1"/>
            <w:sz w:val="28"/>
            <w:szCs w:val="28"/>
            <w:u w:val="none"/>
          </w:rPr>
          <w:t>5.</w:t>
        </w:r>
        <w:r w:rsidR="0073193E" w:rsidRPr="00436F13">
          <w:rPr>
            <w:rStyle w:val="ac"/>
            <w:rFonts w:ascii="Times New Roman" w:hAnsi="Times New Roman" w:cs="Times New Roman"/>
            <w:noProof/>
            <w:color w:val="000000" w:themeColor="text1"/>
            <w:sz w:val="28"/>
            <w:szCs w:val="28"/>
            <w:u w:val="none"/>
          </w:rPr>
          <w:t>1. Технічні характеристики компонентів моделі ендопротеза гомілковостопного суглоба</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_Toc73547761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45</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2" w:history="1">
        <w:r w:rsidR="0073193E" w:rsidRPr="00436F13">
          <w:rPr>
            <w:rStyle w:val="ac"/>
            <w:rFonts w:ascii="Times New Roman" w:hAnsi="Times New Roman" w:cs="Times New Roman"/>
            <w:noProof/>
            <w:color w:val="000000" w:themeColor="text1"/>
            <w:sz w:val="28"/>
            <w:szCs w:val="28"/>
            <w:u w:val="none"/>
          </w:rPr>
          <w:t>5.2 Аналіз потенційних небезпек, які створюються приладом, та розробка заходів їх усунення</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_Toc73547762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46</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3" w:history="1">
        <w:r w:rsidR="0073193E" w:rsidRPr="00436F13">
          <w:rPr>
            <w:rStyle w:val="ac"/>
            <w:rFonts w:ascii="Times New Roman" w:hAnsi="Times New Roman" w:cs="Times New Roman"/>
            <w:noProof/>
            <w:color w:val="000000" w:themeColor="text1"/>
            <w:sz w:val="28"/>
            <w:szCs w:val="28"/>
            <w:u w:val="none"/>
          </w:rPr>
          <w:t>5.2.1 Біологічна небезпека компонентів констркції</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_Toc73547763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47</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3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4" w:history="1">
        <w:r w:rsidR="0073193E" w:rsidRPr="00436F13">
          <w:rPr>
            <w:rStyle w:val="ac"/>
            <w:rFonts w:ascii="Times New Roman" w:hAnsi="Times New Roman" w:cs="Times New Roman"/>
            <w:noProof/>
            <w:color w:val="000000" w:themeColor="text1"/>
            <w:sz w:val="28"/>
            <w:szCs w:val="28"/>
            <w:u w:val="none"/>
          </w:rPr>
          <w:t>5.2.2 Механічна небезпека</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_Toc73547764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48</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5" w:history="1">
        <w:r w:rsidR="0073193E" w:rsidRPr="00436F13">
          <w:rPr>
            <w:rStyle w:val="ac"/>
            <w:rFonts w:ascii="Times New Roman" w:hAnsi="Times New Roman" w:cs="Times New Roman"/>
            <w:noProof/>
            <w:color w:val="000000" w:themeColor="text1"/>
            <w:sz w:val="28"/>
            <w:szCs w:val="28"/>
            <w:u w:val="none"/>
          </w:rPr>
          <w:t>5.4 Інструкція по техніки безпеки при експлуатації спроектованого ендопротеза гомілковостопного суглоба</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_Toc73547765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50</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436F13">
      <w:pPr>
        <w:pStyle w:val="21"/>
        <w:tabs>
          <w:tab w:val="right" w:leader="dot" w:pos="9627"/>
        </w:tabs>
        <w:spacing w:after="0" w:line="360" w:lineRule="auto"/>
        <w:jc w:val="both"/>
        <w:rPr>
          <w:rFonts w:ascii="Times New Roman" w:eastAsiaTheme="minorEastAsia" w:hAnsi="Times New Roman" w:cs="Times New Roman"/>
          <w:noProof/>
          <w:color w:val="000000" w:themeColor="text1"/>
          <w:sz w:val="28"/>
          <w:szCs w:val="28"/>
          <w:lang w:eastAsia="uk-UA"/>
        </w:rPr>
      </w:pPr>
      <w:hyperlink w:anchor="_Toc73547766" w:history="1">
        <w:r w:rsidR="0073193E" w:rsidRPr="00436F13">
          <w:rPr>
            <w:rStyle w:val="ac"/>
            <w:rFonts w:ascii="Times New Roman" w:hAnsi="Times New Roman" w:cs="Times New Roman"/>
            <w:noProof/>
            <w:color w:val="000000" w:themeColor="text1"/>
            <w:sz w:val="28"/>
            <w:szCs w:val="28"/>
            <w:u w:val="none"/>
          </w:rPr>
          <w:t>Висновок до розділу 5</w:t>
        </w:r>
        <w:r w:rsidR="0073193E" w:rsidRPr="00436F13">
          <w:rPr>
            <w:rFonts w:ascii="Times New Roman" w:hAnsi="Times New Roman" w:cs="Times New Roman"/>
            <w:noProof/>
            <w:webHidden/>
            <w:color w:val="000000" w:themeColor="text1"/>
            <w:sz w:val="28"/>
            <w:szCs w:val="28"/>
          </w:rPr>
          <w:tab/>
        </w:r>
        <w:r w:rsidR="0073193E" w:rsidRPr="00436F13">
          <w:rPr>
            <w:rFonts w:ascii="Times New Roman" w:hAnsi="Times New Roman" w:cs="Times New Roman"/>
            <w:noProof/>
            <w:webHidden/>
            <w:color w:val="000000" w:themeColor="text1"/>
            <w:sz w:val="28"/>
            <w:szCs w:val="28"/>
          </w:rPr>
          <w:fldChar w:fldCharType="begin"/>
        </w:r>
        <w:r w:rsidR="0073193E" w:rsidRPr="00436F13">
          <w:rPr>
            <w:rFonts w:ascii="Times New Roman" w:hAnsi="Times New Roman" w:cs="Times New Roman"/>
            <w:noProof/>
            <w:webHidden/>
            <w:color w:val="000000" w:themeColor="text1"/>
            <w:sz w:val="28"/>
            <w:szCs w:val="28"/>
          </w:rPr>
          <w:instrText xml:space="preserve"> PAGEREF _Toc73547766 \h </w:instrText>
        </w:r>
        <w:r w:rsidR="0073193E" w:rsidRPr="00436F13">
          <w:rPr>
            <w:rFonts w:ascii="Times New Roman" w:hAnsi="Times New Roman" w:cs="Times New Roman"/>
            <w:noProof/>
            <w:webHidden/>
            <w:color w:val="000000" w:themeColor="text1"/>
            <w:sz w:val="28"/>
            <w:szCs w:val="28"/>
          </w:rPr>
        </w:r>
        <w:r w:rsidR="0073193E" w:rsidRPr="00436F13">
          <w:rPr>
            <w:rFonts w:ascii="Times New Roman" w:hAnsi="Times New Roman" w:cs="Times New Roman"/>
            <w:noProof/>
            <w:webHidden/>
            <w:color w:val="000000" w:themeColor="text1"/>
            <w:sz w:val="28"/>
            <w:szCs w:val="28"/>
          </w:rPr>
          <w:fldChar w:fldCharType="separate"/>
        </w:r>
        <w:r w:rsidR="00A85CCE">
          <w:rPr>
            <w:rFonts w:ascii="Times New Roman" w:hAnsi="Times New Roman" w:cs="Times New Roman"/>
            <w:noProof/>
            <w:webHidden/>
            <w:color w:val="000000" w:themeColor="text1"/>
            <w:sz w:val="28"/>
            <w:szCs w:val="28"/>
          </w:rPr>
          <w:t>51</w:t>
        </w:r>
        <w:r w:rsidR="0073193E" w:rsidRPr="00436F13">
          <w:rPr>
            <w:rFonts w:ascii="Times New Roman" w:hAnsi="Times New Roman" w:cs="Times New Roman"/>
            <w:noProof/>
            <w:webHidden/>
            <w:color w:val="000000" w:themeColor="text1"/>
            <w:sz w:val="28"/>
            <w:szCs w:val="28"/>
          </w:rPr>
          <w:fldChar w:fldCharType="end"/>
        </w:r>
      </w:hyperlink>
    </w:p>
    <w:p w:rsidR="0073193E" w:rsidRPr="00436F13" w:rsidRDefault="00E5214D" w:rsidP="00AC1044">
      <w:pPr>
        <w:pStyle w:val="12"/>
        <w:rPr>
          <w:rFonts w:eastAsiaTheme="minorEastAsia"/>
          <w:lang w:eastAsia="uk-UA"/>
        </w:rPr>
      </w:pPr>
      <w:hyperlink w:anchor="_Toc73547767" w:history="1">
        <w:r w:rsidR="0073193E" w:rsidRPr="00436F13">
          <w:rPr>
            <w:rStyle w:val="ac"/>
            <w:color w:val="000000" w:themeColor="text1"/>
            <w:u w:val="none"/>
          </w:rPr>
          <w:t>Висновки</w:t>
        </w:r>
        <w:r w:rsidR="0073193E" w:rsidRPr="00C574D0">
          <w:rPr>
            <w:b w:val="0"/>
            <w:webHidden/>
          </w:rPr>
          <w:tab/>
        </w:r>
        <w:r w:rsidR="0073193E" w:rsidRPr="00C574D0">
          <w:rPr>
            <w:b w:val="0"/>
            <w:webHidden/>
          </w:rPr>
          <w:fldChar w:fldCharType="begin"/>
        </w:r>
        <w:r w:rsidR="0073193E" w:rsidRPr="00C574D0">
          <w:rPr>
            <w:b w:val="0"/>
            <w:webHidden/>
          </w:rPr>
          <w:instrText xml:space="preserve"> PAGEREF _Toc73547767 \h </w:instrText>
        </w:r>
        <w:r w:rsidR="0073193E" w:rsidRPr="00C574D0">
          <w:rPr>
            <w:b w:val="0"/>
            <w:webHidden/>
          </w:rPr>
        </w:r>
        <w:r w:rsidR="0073193E" w:rsidRPr="00C574D0">
          <w:rPr>
            <w:b w:val="0"/>
            <w:webHidden/>
          </w:rPr>
          <w:fldChar w:fldCharType="separate"/>
        </w:r>
        <w:r w:rsidR="00A85CCE">
          <w:rPr>
            <w:b w:val="0"/>
            <w:webHidden/>
          </w:rPr>
          <w:t>53</w:t>
        </w:r>
        <w:r w:rsidR="0073193E" w:rsidRPr="00C574D0">
          <w:rPr>
            <w:b w:val="0"/>
            <w:webHidden/>
          </w:rPr>
          <w:fldChar w:fldCharType="end"/>
        </w:r>
      </w:hyperlink>
    </w:p>
    <w:p w:rsidR="0073193E" w:rsidRPr="0073193E" w:rsidRDefault="00E5214D" w:rsidP="00AC1044">
      <w:pPr>
        <w:pStyle w:val="12"/>
        <w:rPr>
          <w:rFonts w:eastAsiaTheme="minorEastAsia"/>
          <w:lang w:eastAsia="uk-UA"/>
        </w:rPr>
      </w:pPr>
      <w:hyperlink w:anchor="_Toc73547768" w:history="1">
        <w:r w:rsidR="0073193E" w:rsidRPr="00436F13">
          <w:rPr>
            <w:rStyle w:val="ac"/>
            <w:color w:val="000000" w:themeColor="text1"/>
            <w:u w:val="none"/>
          </w:rPr>
          <w:t>Список л</w:t>
        </w:r>
        <w:r w:rsidR="0051507A" w:rsidRPr="00436F13">
          <w:rPr>
            <w:rStyle w:val="ac"/>
            <w:color w:val="000000" w:themeColor="text1"/>
            <w:u w:val="none"/>
          </w:rPr>
          <w:t>і</w:t>
        </w:r>
        <w:r w:rsidR="0073193E" w:rsidRPr="00436F13">
          <w:rPr>
            <w:rStyle w:val="ac"/>
            <w:color w:val="000000" w:themeColor="text1"/>
            <w:u w:val="none"/>
          </w:rPr>
          <w:t>тератур</w:t>
        </w:r>
        <w:r w:rsidR="0073193E" w:rsidRPr="00436F13">
          <w:rPr>
            <w:rStyle w:val="ac"/>
            <w:color w:val="000000" w:themeColor="text1"/>
            <w:u w:val="none"/>
            <w:lang w:val="ru-RU"/>
          </w:rPr>
          <w:t>и</w:t>
        </w:r>
        <w:r w:rsidR="0073193E" w:rsidRPr="00C574D0">
          <w:rPr>
            <w:b w:val="0"/>
            <w:webHidden/>
          </w:rPr>
          <w:tab/>
        </w:r>
        <w:r w:rsidR="0073193E" w:rsidRPr="00C574D0">
          <w:rPr>
            <w:b w:val="0"/>
            <w:webHidden/>
          </w:rPr>
          <w:fldChar w:fldCharType="begin"/>
        </w:r>
        <w:r w:rsidR="0073193E" w:rsidRPr="00C574D0">
          <w:rPr>
            <w:b w:val="0"/>
            <w:webHidden/>
          </w:rPr>
          <w:instrText xml:space="preserve"> PAGEREF _Toc73547768 \h </w:instrText>
        </w:r>
        <w:r w:rsidR="0073193E" w:rsidRPr="00C574D0">
          <w:rPr>
            <w:b w:val="0"/>
            <w:webHidden/>
          </w:rPr>
        </w:r>
        <w:r w:rsidR="0073193E" w:rsidRPr="00C574D0">
          <w:rPr>
            <w:b w:val="0"/>
            <w:webHidden/>
          </w:rPr>
          <w:fldChar w:fldCharType="separate"/>
        </w:r>
        <w:r w:rsidR="00A85CCE">
          <w:rPr>
            <w:b w:val="0"/>
            <w:webHidden/>
          </w:rPr>
          <w:t>55</w:t>
        </w:r>
        <w:r w:rsidR="0073193E" w:rsidRPr="00C574D0">
          <w:rPr>
            <w:b w:val="0"/>
            <w:webHidden/>
          </w:rPr>
          <w:fldChar w:fldCharType="end"/>
        </w:r>
      </w:hyperlink>
    </w:p>
    <w:p w:rsidR="0073193E" w:rsidRPr="0073193E" w:rsidRDefault="0073193E" w:rsidP="0073193E">
      <w:pPr>
        <w:rPr>
          <w:rFonts w:ascii="Times New Roman" w:hAnsi="Times New Roman" w:cs="Times New Roman"/>
          <w:color w:val="000000" w:themeColor="text1"/>
          <w:sz w:val="28"/>
          <w:szCs w:val="28"/>
        </w:rPr>
      </w:pPr>
    </w:p>
    <w:p w:rsidR="0073193E" w:rsidRDefault="0073193E" w:rsidP="0073193E"/>
    <w:p w:rsidR="00286B33" w:rsidRPr="0073193E" w:rsidRDefault="00286B33" w:rsidP="0073193E">
      <w:pPr>
        <w:sectPr w:rsidR="00286B33" w:rsidRPr="0073193E" w:rsidSect="003D2CC8">
          <w:headerReference w:type="default" r:id="rId11"/>
          <w:footerReference w:type="default" r:id="rId12"/>
          <w:pgSz w:w="11906" w:h="16838"/>
          <w:pgMar w:top="851" w:right="851" w:bottom="851" w:left="1418" w:header="709" w:footer="279" w:gutter="0"/>
          <w:cols w:space="708"/>
          <w:docGrid w:linePitch="360"/>
        </w:sectPr>
      </w:pPr>
    </w:p>
    <w:p w:rsidR="008007A8" w:rsidRDefault="00A054C3" w:rsidP="00574745">
      <w:pPr>
        <w:pStyle w:val="1"/>
      </w:pPr>
      <w:bookmarkStart w:id="1" w:name="_Toc73547731"/>
      <w:r>
        <w:lastRenderedPageBreak/>
        <w:t xml:space="preserve">Список умовних скорочень </w:t>
      </w:r>
      <w:bookmarkEnd w:id="1"/>
    </w:p>
    <w:p w:rsidR="008007A8" w:rsidRPr="0051507A" w:rsidRDefault="008007A8" w:rsidP="0051507A">
      <w:pPr>
        <w:spacing w:after="0" w:line="360" w:lineRule="auto"/>
        <w:rPr>
          <w:sz w:val="28"/>
          <w:szCs w:val="28"/>
          <w:lang w:eastAsia="ru-RU"/>
        </w:rPr>
      </w:pPr>
    </w:p>
    <w:p w:rsidR="008007A8" w:rsidRPr="0051507A" w:rsidRDefault="008007A8" w:rsidP="0051507A">
      <w:pPr>
        <w:spacing w:after="0" w:line="360" w:lineRule="auto"/>
        <w:rPr>
          <w:sz w:val="28"/>
          <w:szCs w:val="28"/>
          <w:lang w:eastAsia="ru-RU"/>
        </w:rPr>
      </w:pPr>
    </w:p>
    <w:p w:rsidR="008007A8" w:rsidRDefault="008007A8" w:rsidP="008007A8">
      <w:pPr>
        <w:spacing w:after="0" w:line="360" w:lineRule="auto"/>
        <w:ind w:firstLine="709"/>
        <w:jc w:val="both"/>
        <w:rPr>
          <w:rFonts w:ascii="Times New Roman" w:hAnsi="Times New Roman" w:cs="Times New Roman"/>
          <w:sz w:val="28"/>
          <w:szCs w:val="28"/>
        </w:rPr>
      </w:pPr>
      <w:r w:rsidRPr="008007A8">
        <w:rPr>
          <w:rFonts w:ascii="Times New Roman" w:hAnsi="Times New Roman" w:cs="Times New Roman"/>
          <w:sz w:val="28"/>
          <w:szCs w:val="28"/>
        </w:rPr>
        <w:t>UHMWPE – ultra-high-molecular-weight polyethylene (поліетилен надвисокої молекулярниї щільності)</w:t>
      </w:r>
    </w:p>
    <w:p w:rsidR="00C421F2" w:rsidRPr="00574745" w:rsidRDefault="00574745" w:rsidP="008007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w:t>
      </w:r>
      <w:r w:rsidR="00C421F2">
        <w:rPr>
          <w:rFonts w:ascii="Times New Roman" w:hAnsi="Times New Roman" w:cs="Times New Roman"/>
          <w:sz w:val="28"/>
          <w:szCs w:val="28"/>
        </w:rPr>
        <w:t xml:space="preserve">СКД – </w:t>
      </w:r>
      <w:r w:rsidRPr="00D535C3">
        <w:rPr>
          <w:rFonts w:ascii="Times New Roman" w:hAnsi="Times New Roman" w:cs="Times New Roman"/>
          <w:sz w:val="28"/>
          <w:szCs w:val="28"/>
        </w:rPr>
        <w:t xml:space="preserve"> </w:t>
      </w:r>
      <w:r>
        <w:rPr>
          <w:rFonts w:ascii="Times New Roman" w:hAnsi="Times New Roman" w:cs="Times New Roman"/>
          <w:sz w:val="28"/>
          <w:szCs w:val="28"/>
        </w:rPr>
        <w:t>єдина система конструкторської документації</w:t>
      </w:r>
    </w:p>
    <w:p w:rsidR="00B27BF3" w:rsidRDefault="00574745" w:rsidP="008007A8">
      <w:pPr>
        <w:spacing w:after="0" w:line="360" w:lineRule="auto"/>
        <w:ind w:firstLine="709"/>
        <w:jc w:val="both"/>
        <w:rPr>
          <w:rFonts w:ascii="Times New Roman" w:hAnsi="Times New Roman" w:cs="Times New Roman"/>
          <w:sz w:val="28"/>
          <w:szCs w:val="28"/>
          <w:lang w:eastAsia="ru-RU"/>
        </w:rPr>
      </w:pPr>
      <w:r w:rsidRPr="00574745">
        <w:rPr>
          <w:rFonts w:ascii="Times New Roman" w:eastAsia="Times New Roman" w:hAnsi="Times New Roman" w:cs="Times New Roman"/>
          <w:color w:val="282828"/>
          <w:sz w:val="28"/>
          <w:szCs w:val="28"/>
          <w:lang w:val="en-US" w:eastAsia="uk-UA"/>
        </w:rPr>
        <w:t>DMLS</w:t>
      </w:r>
      <w:r w:rsidRPr="00D535C3">
        <w:rPr>
          <w:rFonts w:ascii="Times New Roman" w:eastAsia="Times New Roman" w:hAnsi="Times New Roman" w:cs="Times New Roman"/>
          <w:color w:val="282828"/>
          <w:sz w:val="28"/>
          <w:szCs w:val="28"/>
          <w:lang w:eastAsia="uk-UA"/>
        </w:rPr>
        <w:t xml:space="preserve"> –  </w:t>
      </w:r>
      <w:r>
        <w:rPr>
          <w:rFonts w:ascii="Times New Roman" w:eastAsia="Times New Roman" w:hAnsi="Times New Roman" w:cs="Times New Roman"/>
          <w:color w:val="282828"/>
          <w:sz w:val="28"/>
          <w:szCs w:val="28"/>
          <w:lang w:val="en-US" w:eastAsia="uk-UA"/>
        </w:rPr>
        <w:t>d</w:t>
      </w:r>
      <w:r w:rsidRPr="00574745">
        <w:rPr>
          <w:rFonts w:ascii="Times New Roman" w:eastAsia="Times New Roman" w:hAnsi="Times New Roman" w:cs="Times New Roman"/>
          <w:color w:val="282828"/>
          <w:sz w:val="28"/>
          <w:szCs w:val="28"/>
          <w:lang w:val="en-US" w:eastAsia="uk-UA"/>
        </w:rPr>
        <w:t>irect</w:t>
      </w:r>
      <w:r w:rsidRPr="00D535C3">
        <w:rPr>
          <w:rFonts w:ascii="Times New Roman" w:eastAsia="Times New Roman" w:hAnsi="Times New Roman" w:cs="Times New Roman"/>
          <w:color w:val="282828"/>
          <w:sz w:val="28"/>
          <w:szCs w:val="28"/>
          <w:lang w:eastAsia="uk-UA"/>
        </w:rPr>
        <w:t xml:space="preserve"> </w:t>
      </w:r>
      <w:r>
        <w:rPr>
          <w:rFonts w:ascii="Times New Roman" w:eastAsia="Times New Roman" w:hAnsi="Times New Roman" w:cs="Times New Roman"/>
          <w:color w:val="282828"/>
          <w:sz w:val="28"/>
          <w:szCs w:val="28"/>
          <w:lang w:val="en-US" w:eastAsia="uk-UA"/>
        </w:rPr>
        <w:t>m</w:t>
      </w:r>
      <w:r w:rsidRPr="00574745">
        <w:rPr>
          <w:rFonts w:ascii="Times New Roman" w:eastAsia="Times New Roman" w:hAnsi="Times New Roman" w:cs="Times New Roman"/>
          <w:color w:val="282828"/>
          <w:sz w:val="28"/>
          <w:szCs w:val="28"/>
          <w:lang w:val="en-US" w:eastAsia="uk-UA"/>
        </w:rPr>
        <w:t>etal</w:t>
      </w:r>
      <w:r w:rsidRPr="00D535C3">
        <w:rPr>
          <w:rFonts w:ascii="Times New Roman" w:eastAsia="Times New Roman" w:hAnsi="Times New Roman" w:cs="Times New Roman"/>
          <w:color w:val="282828"/>
          <w:sz w:val="28"/>
          <w:szCs w:val="28"/>
          <w:lang w:eastAsia="uk-UA"/>
        </w:rPr>
        <w:t xml:space="preserve"> </w:t>
      </w:r>
      <w:r>
        <w:rPr>
          <w:rFonts w:ascii="Times New Roman" w:eastAsia="Times New Roman" w:hAnsi="Times New Roman" w:cs="Times New Roman"/>
          <w:color w:val="282828"/>
          <w:sz w:val="28"/>
          <w:szCs w:val="28"/>
          <w:lang w:val="en-US" w:eastAsia="uk-UA"/>
        </w:rPr>
        <w:t>l</w:t>
      </w:r>
      <w:r w:rsidRPr="00574745">
        <w:rPr>
          <w:rFonts w:ascii="Times New Roman" w:eastAsia="Times New Roman" w:hAnsi="Times New Roman" w:cs="Times New Roman"/>
          <w:color w:val="282828"/>
          <w:sz w:val="28"/>
          <w:szCs w:val="28"/>
          <w:lang w:val="en-US" w:eastAsia="uk-UA"/>
        </w:rPr>
        <w:t>aser</w:t>
      </w:r>
      <w:r w:rsidRPr="00D535C3">
        <w:rPr>
          <w:rFonts w:ascii="Times New Roman" w:eastAsia="Times New Roman" w:hAnsi="Times New Roman" w:cs="Times New Roman"/>
          <w:color w:val="282828"/>
          <w:sz w:val="28"/>
          <w:szCs w:val="28"/>
          <w:lang w:eastAsia="uk-UA"/>
        </w:rPr>
        <w:t xml:space="preserve"> </w:t>
      </w:r>
      <w:r>
        <w:rPr>
          <w:rFonts w:ascii="Times New Roman" w:eastAsia="Times New Roman" w:hAnsi="Times New Roman" w:cs="Times New Roman"/>
          <w:color w:val="282828"/>
          <w:sz w:val="28"/>
          <w:szCs w:val="28"/>
          <w:lang w:val="en-US" w:eastAsia="uk-UA"/>
        </w:rPr>
        <w:t>s</w:t>
      </w:r>
      <w:r w:rsidRPr="00574745">
        <w:rPr>
          <w:rFonts w:ascii="Times New Roman" w:eastAsia="Times New Roman" w:hAnsi="Times New Roman" w:cs="Times New Roman"/>
          <w:color w:val="282828"/>
          <w:sz w:val="28"/>
          <w:szCs w:val="28"/>
          <w:lang w:val="en-US" w:eastAsia="uk-UA"/>
        </w:rPr>
        <w:t>intering</w:t>
      </w:r>
      <w:r w:rsidRPr="00D535C3">
        <w:rPr>
          <w:rFonts w:ascii="Times New Roman" w:eastAsia="Times New Roman" w:hAnsi="Times New Roman" w:cs="Times New Roman"/>
          <w:color w:val="282828"/>
          <w:sz w:val="28"/>
          <w:szCs w:val="28"/>
          <w:lang w:eastAsia="uk-UA"/>
        </w:rPr>
        <w:t xml:space="preserve"> (</w:t>
      </w:r>
      <w:r>
        <w:rPr>
          <w:rFonts w:ascii="Times New Roman" w:eastAsia="Times New Roman" w:hAnsi="Times New Roman" w:cs="Times New Roman"/>
          <w:color w:val="282828"/>
          <w:sz w:val="28"/>
          <w:szCs w:val="28"/>
          <w:lang w:eastAsia="uk-UA"/>
        </w:rPr>
        <w:t>п</w:t>
      </w:r>
      <w:r w:rsidRPr="00D535C3">
        <w:rPr>
          <w:rFonts w:ascii="Times New Roman" w:eastAsia="Times New Roman" w:hAnsi="Times New Roman" w:cs="Times New Roman"/>
          <w:color w:val="282828"/>
          <w:sz w:val="28"/>
          <w:szCs w:val="28"/>
          <w:lang w:eastAsia="uk-UA"/>
        </w:rPr>
        <w:t>ряме лазерне спікання металів)</w:t>
      </w:r>
    </w:p>
    <w:p w:rsidR="00B27BF3" w:rsidRDefault="00B27BF3" w:rsidP="00B27BF3">
      <w:pPr>
        <w:ind w:firstLine="708"/>
        <w:rPr>
          <w:rFonts w:ascii="Times New Roman" w:hAnsi="Times New Roman" w:cs="Times New Roman"/>
          <w:sz w:val="28"/>
          <w:szCs w:val="28"/>
          <w:lang w:eastAsia="ru-RU"/>
        </w:rPr>
      </w:pPr>
      <w:r>
        <w:rPr>
          <w:rFonts w:ascii="Times New Roman" w:hAnsi="Times New Roman" w:cs="Times New Roman"/>
          <w:sz w:val="28"/>
          <w:szCs w:val="28"/>
          <w:lang w:eastAsia="ru-RU"/>
        </w:rPr>
        <w:t xml:space="preserve">САПР – </w:t>
      </w:r>
      <w:r w:rsidRPr="00B27BF3">
        <w:rPr>
          <w:rFonts w:ascii="Times New Roman" w:hAnsi="Times New Roman" w:cs="Times New Roman"/>
          <w:sz w:val="28"/>
          <w:szCs w:val="28"/>
          <w:lang w:eastAsia="ru-RU"/>
        </w:rPr>
        <w:t>система автоматизованого проектування</w:t>
      </w:r>
    </w:p>
    <w:p w:rsidR="00574745" w:rsidRPr="00B27BF3" w:rsidRDefault="00B27BF3" w:rsidP="00B27BF3">
      <w:pPr>
        <w:tabs>
          <w:tab w:val="left" w:pos="816"/>
        </w:tabs>
        <w:rPr>
          <w:rFonts w:ascii="Times New Roman" w:hAnsi="Times New Roman" w:cs="Times New Roman"/>
          <w:sz w:val="28"/>
          <w:szCs w:val="28"/>
          <w:lang w:eastAsia="ru-RU"/>
        </w:rPr>
        <w:sectPr w:rsidR="00574745" w:rsidRPr="00B27BF3" w:rsidSect="00A054C3">
          <w:pgSz w:w="11906" w:h="16838"/>
          <w:pgMar w:top="851" w:right="851" w:bottom="851" w:left="1418" w:header="709" w:footer="280" w:gutter="0"/>
          <w:cols w:space="708"/>
          <w:docGrid w:linePitch="360"/>
        </w:sectPr>
      </w:pPr>
      <w:r>
        <w:rPr>
          <w:rFonts w:ascii="Times New Roman" w:hAnsi="Times New Roman" w:cs="Times New Roman"/>
          <w:sz w:val="28"/>
          <w:szCs w:val="28"/>
          <w:lang w:eastAsia="ru-RU"/>
        </w:rPr>
        <w:tab/>
      </w:r>
    </w:p>
    <w:p w:rsidR="00A054C3" w:rsidRDefault="00A054C3" w:rsidP="00A054C3">
      <w:pPr>
        <w:pStyle w:val="1"/>
      </w:pPr>
      <w:bookmarkStart w:id="2" w:name="_Toc72072864"/>
      <w:bookmarkStart w:id="3" w:name="_Toc73547732"/>
      <w:r>
        <w:lastRenderedPageBreak/>
        <w:t>Вступ</w:t>
      </w:r>
      <w:bookmarkEnd w:id="2"/>
      <w:bookmarkEnd w:id="3"/>
      <w:r>
        <w:t xml:space="preserve"> </w:t>
      </w:r>
    </w:p>
    <w:p w:rsidR="00A054C3" w:rsidRDefault="00A054C3" w:rsidP="00A054C3"/>
    <w:p w:rsidR="00A054C3" w:rsidRDefault="00A054C3" w:rsidP="00A054C3"/>
    <w:p w:rsidR="00BD20F4" w:rsidRPr="00560EEC" w:rsidRDefault="00A054C3" w:rsidP="00A054C3">
      <w:pPr>
        <w:spacing w:after="0" w:line="360" w:lineRule="auto"/>
        <w:ind w:firstLine="709"/>
        <w:jc w:val="both"/>
        <w:rPr>
          <w:rFonts w:ascii="Times New Roman" w:hAnsi="Times New Roman" w:cs="Times New Roman"/>
          <w:sz w:val="28"/>
          <w:szCs w:val="28"/>
        </w:rPr>
      </w:pPr>
      <w:r w:rsidRPr="0036463A">
        <w:rPr>
          <w:rFonts w:ascii="Times New Roman" w:hAnsi="Times New Roman" w:cs="Times New Roman"/>
          <w:sz w:val="28"/>
          <w:szCs w:val="28"/>
        </w:rPr>
        <w:t>Приблизно 1% населення страждає на недуги пов'язані з гомілковостопним суглобом. Серед захворювань, які провокують деструктивні зміни суглоба є односторонній деформуючий остеоартроз, псоріатичні і ревматичні артрити, посттравматичні ураження, анкілозуючій спондіаліт</w:t>
      </w:r>
      <w:r>
        <w:rPr>
          <w:rFonts w:ascii="Times New Roman" w:hAnsi="Times New Roman" w:cs="Times New Roman"/>
          <w:sz w:val="28"/>
          <w:szCs w:val="28"/>
        </w:rPr>
        <w:t xml:space="preserve"> та ін</w:t>
      </w:r>
      <w:r w:rsidR="00BD20F4">
        <w:rPr>
          <w:rFonts w:ascii="Times New Roman" w:hAnsi="Times New Roman" w:cs="Times New Roman"/>
          <w:sz w:val="28"/>
          <w:szCs w:val="28"/>
        </w:rPr>
        <w:t>ші</w:t>
      </w:r>
      <w:r w:rsidRPr="0036463A">
        <w:rPr>
          <w:rFonts w:ascii="Times New Roman" w:hAnsi="Times New Roman" w:cs="Times New Roman"/>
          <w:sz w:val="28"/>
          <w:szCs w:val="28"/>
        </w:rPr>
        <w:t xml:space="preserve">. Дисфункція компонентів зчленування </w:t>
      </w:r>
      <w:r w:rsidR="001F08F9" w:rsidRPr="00BF2F4F">
        <w:rPr>
          <w:rFonts w:ascii="Times New Roman" w:hAnsi="Times New Roman" w:cs="Times New Roman"/>
          <w:sz w:val="28"/>
          <w:szCs w:val="28"/>
        </w:rPr>
        <w:t>гомілкостопа</w:t>
      </w:r>
      <w:r w:rsidRPr="0036463A">
        <w:rPr>
          <w:rFonts w:ascii="Times New Roman" w:hAnsi="Times New Roman" w:cs="Times New Roman"/>
          <w:sz w:val="28"/>
          <w:szCs w:val="28"/>
        </w:rPr>
        <w:t xml:space="preserve"> призводить до нестерпни</w:t>
      </w:r>
      <w:r>
        <w:rPr>
          <w:rFonts w:ascii="Times New Roman" w:hAnsi="Times New Roman" w:cs="Times New Roman"/>
          <w:sz w:val="28"/>
          <w:szCs w:val="28"/>
        </w:rPr>
        <w:t>х</w:t>
      </w:r>
      <w:r w:rsidRPr="0036463A">
        <w:rPr>
          <w:rFonts w:ascii="Times New Roman" w:hAnsi="Times New Roman" w:cs="Times New Roman"/>
          <w:sz w:val="28"/>
          <w:szCs w:val="28"/>
        </w:rPr>
        <w:t xml:space="preserve"> болів і не дає можлив</w:t>
      </w:r>
      <w:r>
        <w:rPr>
          <w:rFonts w:ascii="Times New Roman" w:hAnsi="Times New Roman" w:cs="Times New Roman"/>
          <w:sz w:val="28"/>
          <w:szCs w:val="28"/>
        </w:rPr>
        <w:t>ості виконувати елементарні рухи</w:t>
      </w:r>
      <w:r w:rsidRPr="0036463A">
        <w:rPr>
          <w:rFonts w:ascii="Times New Roman" w:hAnsi="Times New Roman" w:cs="Times New Roman"/>
          <w:sz w:val="28"/>
          <w:szCs w:val="28"/>
        </w:rPr>
        <w:t>,</w:t>
      </w:r>
      <w:r w:rsidR="00560EEC">
        <w:rPr>
          <w:rFonts w:ascii="Times New Roman" w:hAnsi="Times New Roman" w:cs="Times New Roman"/>
          <w:sz w:val="28"/>
          <w:szCs w:val="28"/>
        </w:rPr>
        <w:t xml:space="preserve"> що порушує якість життя людини</w:t>
      </w:r>
      <w:r w:rsidR="001F08F9">
        <w:rPr>
          <w:rFonts w:ascii="Times New Roman" w:hAnsi="Times New Roman" w:cs="Times New Roman"/>
          <w:sz w:val="28"/>
          <w:szCs w:val="28"/>
        </w:rPr>
        <w:t xml:space="preserve"> </w:t>
      </w:r>
      <w:r w:rsidR="001F08F9" w:rsidRPr="001F08F9">
        <w:rPr>
          <w:rFonts w:ascii="Times New Roman" w:hAnsi="Times New Roman" w:cs="Times New Roman"/>
          <w:sz w:val="28"/>
          <w:szCs w:val="28"/>
        </w:rPr>
        <w:t>[1]</w:t>
      </w:r>
      <w:r w:rsidR="00560EEC" w:rsidRPr="00560EEC">
        <w:rPr>
          <w:rFonts w:ascii="Times New Roman" w:hAnsi="Times New Roman" w:cs="Times New Roman"/>
          <w:sz w:val="28"/>
          <w:szCs w:val="28"/>
        </w:rPr>
        <w:t>.</w:t>
      </w:r>
    </w:p>
    <w:p w:rsidR="00BD20F4" w:rsidRDefault="00BD20F4" w:rsidP="00BD20F4">
      <w:pPr>
        <w:spacing w:after="0" w:line="360" w:lineRule="auto"/>
        <w:ind w:firstLine="709"/>
        <w:jc w:val="both"/>
        <w:rPr>
          <w:rFonts w:ascii="Times New Roman" w:hAnsi="Times New Roman" w:cs="Times New Roman"/>
          <w:sz w:val="28"/>
          <w:szCs w:val="28"/>
        </w:rPr>
      </w:pPr>
      <w:r w:rsidRPr="00BF2F4F">
        <w:rPr>
          <w:rFonts w:ascii="Times New Roman" w:hAnsi="Times New Roman" w:cs="Times New Roman"/>
          <w:sz w:val="28"/>
          <w:szCs w:val="28"/>
        </w:rPr>
        <w:t xml:space="preserve">Одним із перспективних способів лікування захворювань </w:t>
      </w:r>
      <w:r w:rsidR="001F08F9">
        <w:rPr>
          <w:rFonts w:ascii="Times New Roman" w:hAnsi="Times New Roman" w:cs="Times New Roman"/>
          <w:sz w:val="28"/>
          <w:szCs w:val="28"/>
        </w:rPr>
        <w:t>гомілковостопного суглоба</w:t>
      </w:r>
      <w:r w:rsidRPr="00BF2F4F">
        <w:rPr>
          <w:rFonts w:ascii="Times New Roman" w:hAnsi="Times New Roman" w:cs="Times New Roman"/>
          <w:sz w:val="28"/>
          <w:szCs w:val="28"/>
        </w:rPr>
        <w:t xml:space="preserve"> є ендопротезування, але даний напрямок досі залишається мало вивченим. Конструкції і матеріали, що застосовуються до ендопротезів, не є досконалими і мають недоліки, які можуть завдати непоправної шкоди здоров’ю людини. Існує потреба детальних досліджень пружно-деформованих станів систем ендопротезування гомілковостопного суглоба. Також є необхідність у підборі й апробуванні покращених матеріалів для розробки більш безпечних та надійних конструкцій імплантатів.</w:t>
      </w:r>
    </w:p>
    <w:p w:rsidR="001F08F9" w:rsidRPr="001F08F9" w:rsidRDefault="001F08F9" w:rsidP="001F08F9">
      <w:pPr>
        <w:spacing w:after="0" w:line="360" w:lineRule="auto"/>
        <w:ind w:firstLine="709"/>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rPr>
        <w:t>Тема дипломної роботи: «3</w:t>
      </w:r>
      <w:r>
        <w:rPr>
          <w:rFonts w:ascii="Times New Roman" w:eastAsia="Calibri" w:hAnsi="Times New Roman" w:cs="Times New Roman"/>
          <w:color w:val="000000" w:themeColor="text1"/>
          <w:sz w:val="28"/>
          <w:szCs w:val="28"/>
          <w:lang w:val="en-US"/>
        </w:rPr>
        <w:t>D</w:t>
      </w:r>
      <w:r w:rsidRPr="005002DA">
        <w:rPr>
          <w:rFonts w:ascii="Times New Roman" w:eastAsia="Calibri" w:hAnsi="Times New Roman" w:cs="Times New Roman"/>
          <w:color w:val="000000" w:themeColor="text1"/>
          <w:sz w:val="28"/>
          <w:szCs w:val="28"/>
          <w:lang w:val="ru-RU"/>
        </w:rPr>
        <w:t>-</w:t>
      </w:r>
      <w:r>
        <w:rPr>
          <w:rFonts w:ascii="Times New Roman" w:eastAsia="Calibri" w:hAnsi="Times New Roman" w:cs="Times New Roman"/>
          <w:color w:val="000000" w:themeColor="text1"/>
          <w:sz w:val="28"/>
          <w:szCs w:val="28"/>
          <w:lang w:val="ru-RU"/>
        </w:rPr>
        <w:t>модель ендопротеза гомілковостопного суглоба</w:t>
      </w:r>
      <w:r>
        <w:rPr>
          <w:rFonts w:ascii="Times New Roman" w:eastAsia="Calibri" w:hAnsi="Times New Roman" w:cs="Times New Roman"/>
          <w:color w:val="000000" w:themeColor="text1"/>
          <w:sz w:val="28"/>
          <w:szCs w:val="28"/>
        </w:rPr>
        <w:t>»</w:t>
      </w:r>
      <w:r w:rsidRPr="001F08F9">
        <w:rPr>
          <w:rFonts w:ascii="Times New Roman" w:eastAsia="Calibri" w:hAnsi="Times New Roman" w:cs="Times New Roman"/>
          <w:color w:val="000000" w:themeColor="text1"/>
          <w:sz w:val="28"/>
          <w:szCs w:val="28"/>
          <w:lang w:val="ru-RU"/>
        </w:rPr>
        <w:t>.</w:t>
      </w:r>
    </w:p>
    <w:p w:rsidR="001F08F9" w:rsidRPr="00E76F48" w:rsidRDefault="001F08F9" w:rsidP="001F08F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Мета дипломної роботи: 3D-</w:t>
      </w:r>
      <w:r w:rsidRPr="00E76F48">
        <w:rPr>
          <w:rFonts w:ascii="Times New Roman" w:hAnsi="Times New Roman" w:cs="Times New Roman"/>
          <w:sz w:val="28"/>
          <w:szCs w:val="28"/>
          <w:lang w:val="ru-RU"/>
        </w:rPr>
        <w:t>модель ендопротеза для дослідження розподілу навантаження при різних матеріалах.</w:t>
      </w:r>
    </w:p>
    <w:p w:rsidR="001F08F9" w:rsidRPr="00FF1A81" w:rsidRDefault="001F08F9" w:rsidP="001F08F9">
      <w:pPr>
        <w:spacing w:after="0" w:line="360" w:lineRule="auto"/>
        <w:ind w:firstLine="709"/>
        <w:jc w:val="both"/>
        <w:rPr>
          <w:rFonts w:ascii="Times New Roman" w:hAnsi="Times New Roman" w:cs="Times New Roman"/>
          <w:sz w:val="28"/>
          <w:szCs w:val="28"/>
          <w:lang w:val="ru-RU"/>
        </w:rPr>
      </w:pPr>
      <w:r w:rsidRPr="00FF1A81">
        <w:rPr>
          <w:rFonts w:ascii="Times New Roman" w:hAnsi="Times New Roman" w:cs="Times New Roman"/>
          <w:sz w:val="28"/>
          <w:szCs w:val="28"/>
        </w:rPr>
        <w:t>Для досягнення мети поставлено наступні задачі</w:t>
      </w:r>
      <w:r w:rsidRPr="00FF1A81">
        <w:rPr>
          <w:rFonts w:ascii="Times New Roman" w:hAnsi="Times New Roman" w:cs="Times New Roman"/>
          <w:sz w:val="28"/>
          <w:szCs w:val="28"/>
          <w:lang w:val="ru-RU"/>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rPr>
        <w:t>Огляд літератури за тематикою роботи</w:t>
      </w:r>
      <w:r w:rsidR="00B43F5D">
        <w:rPr>
          <w:rFonts w:ascii="Times New Roman" w:hAnsi="Times New Roman" w:cs="Times New Roman"/>
          <w:sz w:val="28"/>
          <w:szCs w:val="28"/>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lang w:val="ru-RU"/>
        </w:rPr>
        <w:t>Аналіз існуючих моделей ендопротезів гомілковостопного суглоба</w:t>
      </w:r>
      <w:r w:rsidR="00B43F5D">
        <w:rPr>
          <w:rFonts w:ascii="Times New Roman" w:hAnsi="Times New Roman" w:cs="Times New Roman"/>
          <w:sz w:val="28"/>
          <w:szCs w:val="28"/>
          <w:lang w:val="ru-RU"/>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lang w:val="ru-RU"/>
        </w:rPr>
        <w:t>Підбір матеріалів для моделі ендопротеза</w:t>
      </w:r>
      <w:r w:rsidR="00B43F5D">
        <w:rPr>
          <w:rFonts w:ascii="Times New Roman" w:hAnsi="Times New Roman" w:cs="Times New Roman"/>
          <w:sz w:val="28"/>
          <w:szCs w:val="28"/>
          <w:lang w:val="ru-RU"/>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lang w:val="ru-RU"/>
        </w:rPr>
        <w:t>Створення проекційних креслень моделі ендопротеза</w:t>
      </w:r>
      <w:r w:rsidR="00B43F5D">
        <w:rPr>
          <w:rFonts w:ascii="Times New Roman" w:hAnsi="Times New Roman" w:cs="Times New Roman"/>
          <w:sz w:val="28"/>
          <w:szCs w:val="28"/>
          <w:lang w:val="ru-RU"/>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lang w:val="ru-RU"/>
        </w:rPr>
        <w:t>Побудова 3D-моделі ендопротеза у програмному середовищі SolidWorks</w:t>
      </w:r>
      <w:r w:rsidR="00B43F5D">
        <w:rPr>
          <w:rFonts w:ascii="Times New Roman" w:hAnsi="Times New Roman" w:cs="Times New Roman"/>
          <w:sz w:val="28"/>
          <w:szCs w:val="28"/>
          <w:lang w:val="ru-RU"/>
        </w:rPr>
        <w:t>.</w:t>
      </w:r>
    </w:p>
    <w:p w:rsidR="001F08F9" w:rsidRPr="001F08F9" w:rsidRDefault="001F08F9" w:rsidP="001F08F9">
      <w:pPr>
        <w:pStyle w:val="a7"/>
        <w:numPr>
          <w:ilvl w:val="0"/>
          <w:numId w:val="5"/>
        </w:numPr>
        <w:spacing w:after="0" w:line="360" w:lineRule="auto"/>
        <w:ind w:left="0" w:firstLine="709"/>
        <w:jc w:val="both"/>
        <w:rPr>
          <w:rFonts w:ascii="Times New Roman" w:hAnsi="Times New Roman" w:cs="Times New Roman"/>
          <w:sz w:val="28"/>
          <w:szCs w:val="28"/>
          <w:lang w:val="ru-RU"/>
        </w:rPr>
      </w:pPr>
      <w:r w:rsidRPr="001F08F9">
        <w:rPr>
          <w:rFonts w:ascii="Times New Roman" w:hAnsi="Times New Roman" w:cs="Times New Roman"/>
          <w:sz w:val="28"/>
          <w:szCs w:val="28"/>
          <w:lang w:val="ru-RU"/>
        </w:rPr>
        <w:t>Дослідження конструкції ендопротеза на навантаження.</w:t>
      </w:r>
    </w:p>
    <w:p w:rsidR="001F08F9" w:rsidRDefault="001F08F9" w:rsidP="001F08F9">
      <w:pPr>
        <w:pStyle w:val="1"/>
      </w:pPr>
      <w:bookmarkStart w:id="4" w:name="_Toc73547733"/>
      <w:r w:rsidRPr="00391A99">
        <w:rPr>
          <w:lang w:val="ru-RU"/>
        </w:rPr>
        <w:lastRenderedPageBreak/>
        <w:t>Розділ 1</w:t>
      </w:r>
      <w:bookmarkEnd w:id="4"/>
      <w:r>
        <w:t xml:space="preserve"> </w:t>
      </w:r>
    </w:p>
    <w:p w:rsidR="001F08F9" w:rsidRPr="00391A99" w:rsidRDefault="001F08F9" w:rsidP="001F08F9">
      <w:pPr>
        <w:pStyle w:val="1"/>
      </w:pPr>
      <w:bookmarkStart w:id="5" w:name="_Toc73547734"/>
      <w:r w:rsidRPr="00391A99">
        <w:t>Огляд Літературних джерел</w:t>
      </w:r>
      <w:bookmarkEnd w:id="5"/>
    </w:p>
    <w:p w:rsidR="004F1FBE" w:rsidRPr="008007A8" w:rsidRDefault="004F1FBE" w:rsidP="008007A8">
      <w:pPr>
        <w:pStyle w:val="2"/>
      </w:pPr>
      <w:bookmarkStart w:id="6" w:name="_Toc73547735"/>
      <w:r w:rsidRPr="008007A8">
        <w:t>1.1 Анатомія гомілковостопного суглоба</w:t>
      </w:r>
      <w:bookmarkEnd w:id="6"/>
    </w:p>
    <w:p w:rsidR="004F1FBE" w:rsidRPr="00391A99" w:rsidRDefault="004F1FBE" w:rsidP="004F1FBE">
      <w:pPr>
        <w:jc w:val="center"/>
      </w:pPr>
    </w:p>
    <w:p w:rsidR="004F1FBE" w:rsidRPr="00391A99" w:rsidRDefault="004F1FBE" w:rsidP="004F1FBE">
      <w:pPr>
        <w:jc w:val="center"/>
      </w:pPr>
    </w:p>
    <w:p w:rsidR="004F1FBE" w:rsidRPr="004C4582" w:rsidRDefault="004F1FBE" w:rsidP="004F1FBE">
      <w:pPr>
        <w:spacing w:after="0" w:line="360" w:lineRule="auto"/>
        <w:ind w:firstLine="709"/>
        <w:jc w:val="both"/>
        <w:rPr>
          <w:rFonts w:ascii="Times New Roman" w:hAnsi="Times New Roman" w:cs="Times New Roman"/>
          <w:sz w:val="28"/>
          <w:szCs w:val="28"/>
          <w:lang w:val="ru-RU"/>
        </w:rPr>
      </w:pPr>
      <w:r w:rsidRPr="00391A99">
        <w:rPr>
          <w:rFonts w:ascii="Times New Roman" w:hAnsi="Times New Roman" w:cs="Times New Roman"/>
          <w:sz w:val="28"/>
          <w:szCs w:val="28"/>
        </w:rPr>
        <w:t xml:space="preserve">Гомілковостопний суглоб </w:t>
      </w:r>
      <w:r w:rsidR="008E6EB5">
        <w:rPr>
          <w:rFonts w:ascii="Times New Roman" w:hAnsi="Times New Roman" w:cs="Times New Roman"/>
          <w:sz w:val="28"/>
          <w:szCs w:val="28"/>
          <w:lang w:val="ru-RU"/>
        </w:rPr>
        <w:t>(</w:t>
      </w:r>
      <w:r w:rsidR="004C4582">
        <w:rPr>
          <w:rFonts w:ascii="Times New Roman" w:hAnsi="Times New Roman" w:cs="Times New Roman"/>
          <w:sz w:val="28"/>
          <w:szCs w:val="28"/>
          <w:lang w:val="ru-RU"/>
        </w:rPr>
        <w:t xml:space="preserve">рис. 1.1) </w:t>
      </w:r>
      <w:r w:rsidRPr="00391A99">
        <w:rPr>
          <w:rFonts w:ascii="Times New Roman" w:hAnsi="Times New Roman" w:cs="Times New Roman"/>
          <w:sz w:val="28"/>
          <w:szCs w:val="28"/>
        </w:rPr>
        <w:t>являється складним, блокоподібним, одновісним суглобом, який відповідає за рухливість стопи. Він представляє собою комплекс зчленувань між дистальним кінцем великогомілкової кістки й її медіальною щиколоткою, латеральною щиколоткою малогомілкової кістки та трохлеарною поверхнею таранної кістки. Всі суглобові поверхні гомілковостопного су</w:t>
      </w:r>
      <w:r w:rsidR="004C4582">
        <w:rPr>
          <w:rFonts w:ascii="Times New Roman" w:hAnsi="Times New Roman" w:cs="Times New Roman"/>
          <w:sz w:val="28"/>
          <w:szCs w:val="28"/>
        </w:rPr>
        <w:t>глоба покриті гіаліновим хрящем</w:t>
      </w:r>
      <w:r>
        <w:rPr>
          <w:rFonts w:ascii="Times New Roman" w:hAnsi="Times New Roman" w:cs="Times New Roman"/>
          <w:sz w:val="28"/>
          <w:szCs w:val="28"/>
          <w:lang w:val="ru-RU"/>
        </w:rPr>
        <w:t xml:space="preserve"> </w:t>
      </w:r>
      <w:r w:rsidRPr="00391A99">
        <w:rPr>
          <w:rFonts w:ascii="Times New Roman" w:hAnsi="Times New Roman" w:cs="Times New Roman"/>
          <w:sz w:val="28"/>
          <w:szCs w:val="28"/>
          <w:lang w:val="en-US"/>
        </w:rPr>
        <w:t>[</w:t>
      </w:r>
      <w:r>
        <w:rPr>
          <w:rFonts w:ascii="Times New Roman" w:hAnsi="Times New Roman" w:cs="Times New Roman"/>
          <w:sz w:val="28"/>
          <w:szCs w:val="28"/>
        </w:rPr>
        <w:t>2</w:t>
      </w:r>
      <w:r w:rsidRPr="00391A99">
        <w:rPr>
          <w:rFonts w:ascii="Times New Roman" w:hAnsi="Times New Roman" w:cs="Times New Roman"/>
          <w:sz w:val="28"/>
          <w:szCs w:val="28"/>
          <w:lang w:val="en-US"/>
        </w:rPr>
        <w:t>]</w:t>
      </w:r>
      <w:r w:rsidR="004C4582">
        <w:rPr>
          <w:rFonts w:ascii="Times New Roman" w:hAnsi="Times New Roman" w:cs="Times New Roman"/>
          <w:sz w:val="28"/>
          <w:szCs w:val="28"/>
          <w:lang w:val="ru-RU"/>
        </w:rPr>
        <w:t>.</w:t>
      </w:r>
    </w:p>
    <w:p w:rsidR="004F1FBE" w:rsidRPr="00391A99" w:rsidRDefault="004F1FBE" w:rsidP="004F1FBE">
      <w:pPr>
        <w:jc w:val="center"/>
      </w:pPr>
      <w:r w:rsidRPr="00391A99">
        <w:rPr>
          <w:noProof/>
          <w:lang w:eastAsia="uk-UA"/>
        </w:rPr>
        <w:drawing>
          <wp:inline distT="0" distB="0" distL="0" distR="0" wp14:anchorId="460E64EA" wp14:editId="3142522E">
            <wp:extent cx="4419600" cy="2445612"/>
            <wp:effectExtent l="0" t="0" r="0" b="0"/>
            <wp:docPr id="581" name="Рисунок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713" r="6442"/>
                    <a:stretch/>
                  </pic:blipFill>
                  <pic:spPr bwMode="auto">
                    <a:xfrm>
                      <a:off x="0" y="0"/>
                      <a:ext cx="4451111" cy="2463049"/>
                    </a:xfrm>
                    <a:prstGeom prst="rect">
                      <a:avLst/>
                    </a:prstGeom>
                    <a:ln>
                      <a:noFill/>
                    </a:ln>
                    <a:extLst>
                      <a:ext uri="{53640926-AAD7-44D8-BBD7-CCE9431645EC}">
                        <a14:shadowObscured xmlns:a14="http://schemas.microsoft.com/office/drawing/2010/main"/>
                      </a:ext>
                    </a:extLst>
                  </pic:spPr>
                </pic:pic>
              </a:graphicData>
            </a:graphic>
          </wp:inline>
        </w:drawing>
      </w:r>
    </w:p>
    <w:p w:rsidR="004F1FBE"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sz w:val="28"/>
          <w:szCs w:val="28"/>
        </w:rPr>
        <w:t xml:space="preserve">Рисунок 1.1 – Анатомія гомілковостопного суглоба: 1 – малогомілкова кістка; </w:t>
      </w:r>
    </w:p>
    <w:p w:rsidR="004F1FBE"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sz w:val="28"/>
          <w:szCs w:val="28"/>
        </w:rPr>
        <w:t>2 – великогомілкова кістка; 3 – латеральн</w:t>
      </w:r>
      <w:r>
        <w:rPr>
          <w:rFonts w:ascii="Times New Roman" w:hAnsi="Times New Roman" w:cs="Times New Roman"/>
          <w:sz w:val="28"/>
          <w:szCs w:val="28"/>
        </w:rPr>
        <w:t>а</w:t>
      </w:r>
      <w:r w:rsidRPr="00AF70B8">
        <w:rPr>
          <w:rFonts w:ascii="Times New Roman" w:hAnsi="Times New Roman" w:cs="Times New Roman"/>
          <w:sz w:val="28"/>
          <w:szCs w:val="28"/>
        </w:rPr>
        <w:t xml:space="preserve"> щиколотк</w:t>
      </w:r>
      <w:r>
        <w:rPr>
          <w:rFonts w:ascii="Times New Roman" w:hAnsi="Times New Roman" w:cs="Times New Roman"/>
          <w:sz w:val="28"/>
          <w:szCs w:val="28"/>
        </w:rPr>
        <w:t>а</w:t>
      </w:r>
      <w:r w:rsidRPr="00AF70B8">
        <w:rPr>
          <w:rFonts w:ascii="Times New Roman" w:hAnsi="Times New Roman" w:cs="Times New Roman"/>
          <w:sz w:val="28"/>
          <w:szCs w:val="28"/>
        </w:rPr>
        <w:t xml:space="preserve"> малогомілкової кістки; </w:t>
      </w:r>
    </w:p>
    <w:p w:rsidR="004F1FBE"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sz w:val="28"/>
          <w:szCs w:val="28"/>
        </w:rPr>
        <w:t xml:space="preserve">4 – медіальна щиколотка великогомілкової кістки; 5 – таранна кістка; </w:t>
      </w:r>
    </w:p>
    <w:p w:rsidR="004F1FBE" w:rsidRPr="00AF70B8"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sz w:val="28"/>
          <w:szCs w:val="28"/>
        </w:rPr>
        <w:t>6 – п’яткова кістка; 7 – човноподібна кістка</w:t>
      </w:r>
      <w:r>
        <w:rPr>
          <w:rFonts w:ascii="Times New Roman" w:hAnsi="Times New Roman" w:cs="Times New Roman"/>
          <w:sz w:val="28"/>
          <w:szCs w:val="28"/>
        </w:rPr>
        <w:t xml:space="preserve"> </w:t>
      </w:r>
      <w:r w:rsidRPr="00AF70B8">
        <w:rPr>
          <w:rFonts w:ascii="Times New Roman" w:hAnsi="Times New Roman" w:cs="Times New Roman"/>
          <w:sz w:val="28"/>
          <w:szCs w:val="28"/>
        </w:rPr>
        <w:t>[</w:t>
      </w:r>
      <w:r>
        <w:rPr>
          <w:rFonts w:ascii="Times New Roman" w:hAnsi="Times New Roman" w:cs="Times New Roman"/>
          <w:sz w:val="28"/>
          <w:szCs w:val="28"/>
        </w:rPr>
        <w:t>3</w:t>
      </w:r>
      <w:r w:rsidRPr="00AF70B8">
        <w:rPr>
          <w:rFonts w:ascii="Times New Roman" w:hAnsi="Times New Roman" w:cs="Times New Roman"/>
          <w:sz w:val="28"/>
          <w:szCs w:val="28"/>
        </w:rPr>
        <w:t>]</w:t>
      </w:r>
    </w:p>
    <w:p w:rsidR="004F1FBE" w:rsidRPr="00AF70B8" w:rsidRDefault="004F1FBE" w:rsidP="00E5214D">
      <w:pPr>
        <w:spacing w:after="0" w:line="360" w:lineRule="auto"/>
        <w:ind w:firstLine="709"/>
        <w:jc w:val="both"/>
        <w:rPr>
          <w:rFonts w:ascii="Times New Roman" w:hAnsi="Times New Roman" w:cs="Times New Roman"/>
          <w:sz w:val="28"/>
          <w:szCs w:val="28"/>
        </w:rPr>
      </w:pPr>
      <w:r w:rsidRPr="00AF70B8">
        <w:rPr>
          <w:rFonts w:ascii="Times New Roman" w:hAnsi="Times New Roman" w:cs="Times New Roman"/>
          <w:sz w:val="28"/>
          <w:szCs w:val="28"/>
        </w:rPr>
        <w:t>Повноцінний рух і функціонування в гомілковостопн</w:t>
      </w:r>
      <w:r>
        <w:rPr>
          <w:rFonts w:ascii="Times New Roman" w:hAnsi="Times New Roman" w:cs="Times New Roman"/>
          <w:sz w:val="28"/>
          <w:szCs w:val="28"/>
        </w:rPr>
        <w:t>ому</w:t>
      </w:r>
      <w:r w:rsidRPr="00AF70B8">
        <w:rPr>
          <w:rFonts w:ascii="Times New Roman" w:hAnsi="Times New Roman" w:cs="Times New Roman"/>
          <w:sz w:val="28"/>
          <w:szCs w:val="28"/>
        </w:rPr>
        <w:t xml:space="preserve"> суглоб</w:t>
      </w:r>
      <w:r>
        <w:rPr>
          <w:rFonts w:ascii="Times New Roman" w:hAnsi="Times New Roman" w:cs="Times New Roman"/>
          <w:sz w:val="28"/>
          <w:szCs w:val="28"/>
        </w:rPr>
        <w:t>і</w:t>
      </w:r>
      <w:r w:rsidRPr="00AF70B8">
        <w:rPr>
          <w:rFonts w:ascii="Times New Roman" w:hAnsi="Times New Roman" w:cs="Times New Roman"/>
          <w:sz w:val="28"/>
          <w:szCs w:val="28"/>
        </w:rPr>
        <w:t xml:space="preserve"> відтворюється за допомогою трьох основних зв'язок</w:t>
      </w:r>
      <w:r w:rsidR="00EC432A">
        <w:rPr>
          <w:rFonts w:ascii="Times New Roman" w:hAnsi="Times New Roman" w:cs="Times New Roman"/>
          <w:sz w:val="28"/>
          <w:szCs w:val="28"/>
        </w:rPr>
        <w:t xml:space="preserve"> (рис. 1.2)</w:t>
      </w:r>
      <w:r w:rsidRPr="00AF70B8">
        <w:rPr>
          <w:rFonts w:ascii="Times New Roman" w:hAnsi="Times New Roman" w:cs="Times New Roman"/>
          <w:sz w:val="28"/>
          <w:szCs w:val="28"/>
        </w:rPr>
        <w:t>: бічних колатеральних</w:t>
      </w:r>
      <w:r w:rsidRPr="00AF70B8">
        <w:rPr>
          <w:sz w:val="28"/>
          <w:szCs w:val="28"/>
        </w:rPr>
        <w:t xml:space="preserve"> </w:t>
      </w:r>
      <w:r w:rsidRPr="00AF70B8">
        <w:rPr>
          <w:color w:val="FFFFFF" w:themeColor="background1"/>
        </w:rPr>
        <w:t xml:space="preserve"> </w:t>
      </w:r>
      <w:r w:rsidRPr="00AF70B8">
        <w:rPr>
          <w:rFonts w:ascii="Times New Roman" w:hAnsi="Times New Roman" w:cs="Times New Roman"/>
          <w:sz w:val="28"/>
          <w:szCs w:val="28"/>
        </w:rPr>
        <w:t>зв'язків (1), які з’єднують  малогомілкову кістку з п’ятковою кісткою та надають</w:t>
      </w:r>
      <w:r>
        <w:rPr>
          <w:rFonts w:ascii="Times New Roman" w:hAnsi="Times New Roman" w:cs="Times New Roman"/>
          <w:sz w:val="28"/>
          <w:szCs w:val="28"/>
        </w:rPr>
        <w:t xml:space="preserve"> </w:t>
      </w:r>
      <w:r w:rsidRPr="00AF70B8">
        <w:rPr>
          <w:rFonts w:ascii="Times New Roman" w:hAnsi="Times New Roman" w:cs="Times New Roman"/>
          <w:sz w:val="28"/>
          <w:szCs w:val="28"/>
        </w:rPr>
        <w:t>щиколотці бічну стійкість; передньої великогомілково-фібулярної зв’язки (2),</w:t>
      </w:r>
      <w:r>
        <w:rPr>
          <w:rFonts w:ascii="Times New Roman" w:hAnsi="Times New Roman" w:cs="Times New Roman"/>
          <w:sz w:val="28"/>
          <w:szCs w:val="28"/>
        </w:rPr>
        <w:t xml:space="preserve"> </w:t>
      </w:r>
      <w:r w:rsidRPr="00AF70B8">
        <w:rPr>
          <w:rFonts w:ascii="Times New Roman" w:hAnsi="Times New Roman" w:cs="Times New Roman"/>
          <w:sz w:val="28"/>
          <w:szCs w:val="28"/>
        </w:rPr>
        <w:t>яка прикріплює великогомілкову кістку до малогомілкової кісточки;</w:t>
      </w:r>
      <w:r w:rsidRPr="00460AF9">
        <w:rPr>
          <w:rFonts w:ascii="Times New Roman" w:hAnsi="Times New Roman" w:cs="Times New Roman"/>
          <w:color w:val="FFFFFF" w:themeColor="background1"/>
        </w:rPr>
        <w:t>),</w:t>
      </w:r>
      <w:r w:rsidRPr="00460AF9">
        <w:rPr>
          <w:rFonts w:ascii="Times New Roman" w:hAnsi="Times New Roman" w:cs="Times New Roman"/>
          <w:color w:val="FFFFFF" w:themeColor="background1"/>
          <w:sz w:val="28"/>
          <w:szCs w:val="28"/>
        </w:rPr>
        <w:t xml:space="preserve"> </w:t>
      </w:r>
      <w:r w:rsidRPr="00AF70B8">
        <w:rPr>
          <w:rFonts w:ascii="Times New Roman" w:hAnsi="Times New Roman" w:cs="Times New Roman"/>
          <w:sz w:val="28"/>
          <w:szCs w:val="28"/>
        </w:rPr>
        <w:t xml:space="preserve">дельтоподібної зв'язки (3), яка починається від </w:t>
      </w:r>
      <w:r w:rsidR="00E5214D">
        <w:rPr>
          <w:rFonts w:ascii="Times New Roman" w:hAnsi="Times New Roman" w:cs="Times New Roman"/>
          <w:sz w:val="28"/>
          <w:szCs w:val="28"/>
        </w:rPr>
        <w:lastRenderedPageBreak/>
        <w:t xml:space="preserve">великогомілкової кістки, </w:t>
      </w:r>
      <w:r w:rsidRPr="00AF70B8">
        <w:rPr>
          <w:rFonts w:ascii="Times New Roman" w:hAnsi="Times New Roman" w:cs="Times New Roman"/>
          <w:sz w:val="28"/>
          <w:szCs w:val="28"/>
        </w:rPr>
        <w:t>спускається вниз і прикріплюється до таранної, чо</w:t>
      </w:r>
      <w:r w:rsidR="004C4582">
        <w:rPr>
          <w:rFonts w:ascii="Times New Roman" w:hAnsi="Times New Roman" w:cs="Times New Roman"/>
          <w:sz w:val="28"/>
          <w:szCs w:val="28"/>
        </w:rPr>
        <w:t>вноподібної та п'яткової кісток</w:t>
      </w:r>
      <w:r w:rsidRPr="00AF70B8">
        <w:rPr>
          <w:rFonts w:ascii="Times New Roman" w:hAnsi="Times New Roman" w:cs="Times New Roman"/>
          <w:sz w:val="28"/>
          <w:szCs w:val="28"/>
        </w:rPr>
        <w:t xml:space="preserve"> [</w:t>
      </w:r>
      <w:r>
        <w:rPr>
          <w:rFonts w:ascii="Times New Roman" w:hAnsi="Times New Roman" w:cs="Times New Roman"/>
          <w:sz w:val="28"/>
          <w:szCs w:val="28"/>
        </w:rPr>
        <w:t>4</w:t>
      </w:r>
      <w:r w:rsidRPr="00AF70B8">
        <w:rPr>
          <w:rFonts w:ascii="Times New Roman" w:hAnsi="Times New Roman" w:cs="Times New Roman"/>
          <w:sz w:val="28"/>
          <w:szCs w:val="28"/>
        </w:rPr>
        <w:t>]</w:t>
      </w:r>
      <w:r w:rsidR="004C4582" w:rsidRPr="00E5214D">
        <w:rPr>
          <w:rFonts w:ascii="Times New Roman" w:hAnsi="Times New Roman" w:cs="Times New Roman"/>
          <w:sz w:val="28"/>
          <w:szCs w:val="28"/>
        </w:rPr>
        <w:t>.</w:t>
      </w:r>
      <w:r w:rsidRPr="00AF70B8">
        <w:rPr>
          <w:rFonts w:ascii="Times New Roman" w:hAnsi="Times New Roman" w:cs="Times New Roman"/>
          <w:sz w:val="28"/>
          <w:szCs w:val="28"/>
        </w:rPr>
        <w:t xml:space="preserve"> </w:t>
      </w:r>
    </w:p>
    <w:p w:rsidR="004F1FBE" w:rsidRPr="00AF70B8"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noProof/>
          <w:sz w:val="28"/>
          <w:szCs w:val="28"/>
          <w:lang w:eastAsia="uk-UA"/>
        </w:rPr>
        <w:drawing>
          <wp:inline distT="0" distB="0" distL="0" distR="0" wp14:anchorId="58577B23" wp14:editId="2F1BD20C">
            <wp:extent cx="4994564" cy="217265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15484" cy="2181753"/>
                    </a:xfrm>
                    <a:prstGeom prst="rect">
                      <a:avLst/>
                    </a:prstGeom>
                  </pic:spPr>
                </pic:pic>
              </a:graphicData>
            </a:graphic>
          </wp:inline>
        </w:drawing>
      </w:r>
    </w:p>
    <w:p w:rsidR="004F1FBE" w:rsidRPr="00AF70B8" w:rsidRDefault="004F1FBE" w:rsidP="004F1FBE">
      <w:pPr>
        <w:spacing w:after="0" w:line="360" w:lineRule="auto"/>
        <w:jc w:val="center"/>
        <w:rPr>
          <w:rFonts w:ascii="Times New Roman" w:hAnsi="Times New Roman" w:cs="Times New Roman"/>
          <w:sz w:val="28"/>
          <w:szCs w:val="28"/>
        </w:rPr>
      </w:pPr>
      <w:r w:rsidRPr="00AF70B8">
        <w:rPr>
          <w:rFonts w:ascii="Times New Roman" w:hAnsi="Times New Roman" w:cs="Times New Roman"/>
          <w:sz w:val="28"/>
          <w:szCs w:val="28"/>
        </w:rPr>
        <w:t>Рисунок 1.2 – Зв</w:t>
      </w:r>
      <w:r w:rsidRPr="00AF70B8">
        <w:rPr>
          <w:rFonts w:ascii="Times New Roman" w:hAnsi="Times New Roman" w:cs="Times New Roman"/>
          <w:sz w:val="28"/>
          <w:szCs w:val="28"/>
          <w:lang w:val="ru-RU"/>
        </w:rPr>
        <w:t>’</w:t>
      </w:r>
      <w:r w:rsidRPr="00AF70B8">
        <w:rPr>
          <w:rFonts w:ascii="Times New Roman" w:hAnsi="Times New Roman" w:cs="Times New Roman"/>
          <w:sz w:val="28"/>
          <w:szCs w:val="28"/>
        </w:rPr>
        <w:t>язки гомілковостопного суглоба</w:t>
      </w:r>
      <w:r w:rsidRPr="00AF70B8">
        <w:rPr>
          <w:rFonts w:ascii="Times New Roman" w:hAnsi="Times New Roman" w:cs="Times New Roman"/>
          <w:sz w:val="28"/>
          <w:szCs w:val="28"/>
          <w:lang w:val="ru-RU"/>
        </w:rPr>
        <w:t xml:space="preserve"> </w:t>
      </w:r>
      <w:r w:rsidRPr="00AF70B8">
        <w:rPr>
          <w:rFonts w:ascii="Times New Roman" w:hAnsi="Times New Roman" w:cs="Times New Roman"/>
          <w:sz w:val="28"/>
          <w:szCs w:val="28"/>
        </w:rPr>
        <w:t>[</w:t>
      </w:r>
      <w:r>
        <w:rPr>
          <w:rFonts w:ascii="Times New Roman" w:hAnsi="Times New Roman" w:cs="Times New Roman"/>
          <w:sz w:val="28"/>
          <w:szCs w:val="28"/>
          <w:lang w:val="ru-RU"/>
        </w:rPr>
        <w:t>4</w:t>
      </w:r>
      <w:r w:rsidRPr="00AF70B8">
        <w:rPr>
          <w:rFonts w:ascii="Times New Roman" w:hAnsi="Times New Roman" w:cs="Times New Roman"/>
          <w:sz w:val="28"/>
          <w:szCs w:val="28"/>
        </w:rPr>
        <w:t>]</w:t>
      </w:r>
    </w:p>
    <w:p w:rsidR="004F1FBE" w:rsidRPr="00AF70B8" w:rsidRDefault="004F1FBE" w:rsidP="004F1FBE">
      <w:pPr>
        <w:spacing w:after="0" w:line="360" w:lineRule="auto"/>
        <w:ind w:firstLine="709"/>
        <w:jc w:val="both"/>
        <w:rPr>
          <w:rFonts w:ascii="Times New Roman" w:hAnsi="Times New Roman" w:cs="Times New Roman"/>
          <w:sz w:val="28"/>
          <w:szCs w:val="28"/>
          <w:lang w:val="ru-RU"/>
        </w:rPr>
      </w:pPr>
      <w:r w:rsidRPr="00AF70B8">
        <w:rPr>
          <w:rFonts w:ascii="Times New Roman" w:hAnsi="Times New Roman" w:cs="Times New Roman"/>
          <w:sz w:val="28"/>
          <w:szCs w:val="28"/>
          <w:lang w:val="ru-RU"/>
        </w:rPr>
        <w:t>За рухливість зчленувань гомілковостопного суглоба також відповідають м'язи. Згинання стопи відтворюється за допомогою заднього великогомілкового м'яза, підошовного м'яза, триголового м'яза, довгих згиначів великого пальця та інших пальців стопи. За розгинання відповідають передній великогомілковий м'яз, довгий розгинач великого пальця та довгий розгинач інших пальців. Вивертання стопи всередину проводиться головним тильним згиначем стопи, переднім великогомілковим м'язом, а також заднім великогомілковим м'язом. Вивертання стопи назовні викликається третинним тильним згиначем малогомілкового м'яза, довгим та малогомілк</w:t>
      </w:r>
      <w:r w:rsidR="004C4582">
        <w:rPr>
          <w:rFonts w:ascii="Times New Roman" w:hAnsi="Times New Roman" w:cs="Times New Roman"/>
          <w:sz w:val="28"/>
          <w:szCs w:val="28"/>
          <w:lang w:val="ru-RU"/>
        </w:rPr>
        <w:t>овим згиначем підошовного м'яза</w:t>
      </w:r>
      <w:r w:rsidRPr="00AF70B8">
        <w:rPr>
          <w:rFonts w:ascii="Times New Roman" w:hAnsi="Times New Roman" w:cs="Times New Roman"/>
          <w:sz w:val="28"/>
          <w:szCs w:val="28"/>
          <w:lang w:val="ru-RU"/>
        </w:rPr>
        <w:t xml:space="preserve"> [</w:t>
      </w:r>
      <w:r>
        <w:rPr>
          <w:rFonts w:ascii="Times New Roman" w:hAnsi="Times New Roman" w:cs="Times New Roman"/>
          <w:sz w:val="28"/>
          <w:szCs w:val="28"/>
          <w:lang w:val="ru-RU"/>
        </w:rPr>
        <w:t>2</w:t>
      </w:r>
      <w:r w:rsidRPr="00AF70B8">
        <w:rPr>
          <w:rFonts w:ascii="Times New Roman" w:hAnsi="Times New Roman" w:cs="Times New Roman"/>
          <w:sz w:val="28"/>
          <w:szCs w:val="28"/>
          <w:lang w:val="ru-RU"/>
        </w:rPr>
        <w:t xml:space="preserve">, </w:t>
      </w:r>
      <w:r>
        <w:rPr>
          <w:rFonts w:ascii="Times New Roman" w:hAnsi="Times New Roman" w:cs="Times New Roman"/>
          <w:sz w:val="28"/>
          <w:szCs w:val="28"/>
          <w:lang w:val="ru-RU"/>
        </w:rPr>
        <w:t>5</w:t>
      </w:r>
      <w:r w:rsidRPr="00AF70B8">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AF70B8" w:rsidRDefault="004F1FBE" w:rsidP="004F1FBE">
      <w:pPr>
        <w:spacing w:after="0" w:line="360" w:lineRule="auto"/>
        <w:ind w:firstLine="709"/>
        <w:jc w:val="both"/>
        <w:rPr>
          <w:rFonts w:ascii="Times New Roman" w:hAnsi="Times New Roman" w:cs="Times New Roman"/>
          <w:sz w:val="28"/>
          <w:szCs w:val="28"/>
        </w:rPr>
      </w:pPr>
      <w:r w:rsidRPr="00AF70B8">
        <w:rPr>
          <w:rFonts w:ascii="Times New Roman" w:hAnsi="Times New Roman" w:cs="Times New Roman"/>
          <w:sz w:val="28"/>
          <w:szCs w:val="28"/>
          <w:lang w:val="ru-RU"/>
        </w:rPr>
        <w:t>Гомілковостопний суглоб отримує артеріальний кровопостачання від великогомілкових і малогомілкових артерій. Венозний відтік відбувається в однойменні глибокі вени гомілки. Відтік лімфи від гомілковостопного суглоба здійснюється по глибоких лімфатичних судинах до лімф</w:t>
      </w:r>
      <w:r w:rsidR="006D69BB">
        <w:rPr>
          <w:rFonts w:ascii="Times New Roman" w:hAnsi="Times New Roman" w:cs="Times New Roman"/>
          <w:sz w:val="28"/>
          <w:szCs w:val="28"/>
          <w:lang w:val="ru-RU"/>
        </w:rPr>
        <w:t>а</w:t>
      </w:r>
      <w:r w:rsidR="004C4582">
        <w:rPr>
          <w:rFonts w:ascii="Times New Roman" w:hAnsi="Times New Roman" w:cs="Times New Roman"/>
          <w:sz w:val="28"/>
          <w:szCs w:val="28"/>
          <w:lang w:val="ru-RU"/>
        </w:rPr>
        <w:t xml:space="preserve">тичних вузлів </w:t>
      </w:r>
      <w:r w:rsidRPr="00AF70B8">
        <w:rPr>
          <w:rFonts w:ascii="Times New Roman" w:hAnsi="Times New Roman" w:cs="Times New Roman"/>
          <w:sz w:val="28"/>
          <w:szCs w:val="28"/>
          <w:lang w:val="ru-RU"/>
        </w:rPr>
        <w:t>[</w:t>
      </w:r>
      <w:r>
        <w:rPr>
          <w:rFonts w:ascii="Times New Roman" w:hAnsi="Times New Roman" w:cs="Times New Roman"/>
          <w:sz w:val="28"/>
          <w:szCs w:val="28"/>
          <w:lang w:val="ru-RU"/>
        </w:rPr>
        <w:t>2</w:t>
      </w:r>
      <w:r w:rsidRPr="00AF70B8">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Default="004F1FBE" w:rsidP="004F1FBE">
      <w:pPr>
        <w:pStyle w:val="2"/>
      </w:pPr>
    </w:p>
    <w:p w:rsidR="004F1FBE" w:rsidRPr="008007A8" w:rsidRDefault="004F1FBE" w:rsidP="008007A8">
      <w:pPr>
        <w:pStyle w:val="2"/>
      </w:pPr>
      <w:bookmarkStart w:id="7" w:name="_Toc73547736"/>
      <w:r w:rsidRPr="008007A8">
        <w:t>1.2 Біомеханіка гомілковостопного суглоба</w:t>
      </w:r>
      <w:bookmarkEnd w:id="7"/>
    </w:p>
    <w:p w:rsidR="004F1FBE" w:rsidRPr="00AF70B8" w:rsidRDefault="004F1FBE" w:rsidP="004F1FBE">
      <w:pPr>
        <w:spacing w:after="0" w:line="360" w:lineRule="auto"/>
      </w:pPr>
    </w:p>
    <w:p w:rsidR="004F1FBE" w:rsidRPr="00AF70B8" w:rsidRDefault="004F1FBE" w:rsidP="004F1FBE">
      <w:pPr>
        <w:spacing w:after="0" w:line="360" w:lineRule="auto"/>
      </w:pPr>
    </w:p>
    <w:p w:rsidR="004F1FBE" w:rsidRPr="00AF70B8" w:rsidRDefault="004F1FBE" w:rsidP="004F1F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Біомеханіка</w:t>
      </w:r>
      <w:r w:rsidRPr="00AF70B8">
        <w:rPr>
          <w:rFonts w:ascii="Times New Roman" w:hAnsi="Times New Roman" w:cs="Times New Roman"/>
          <w:sz w:val="28"/>
          <w:szCs w:val="28"/>
        </w:rPr>
        <w:t xml:space="preserve"> гомілковостопного суглоба дуже важлива для нормального функціонування с</w:t>
      </w:r>
      <w:r w:rsidRPr="00AF70B8">
        <w:rPr>
          <w:rFonts w:ascii="Times New Roman" w:hAnsi="Times New Roman" w:cs="Times New Roman"/>
          <w:sz w:val="28"/>
          <w:szCs w:val="28"/>
          <w:lang w:val="ru-RU"/>
        </w:rPr>
        <w:t>топи</w:t>
      </w:r>
      <w:r w:rsidRPr="00AF70B8">
        <w:rPr>
          <w:rFonts w:ascii="Times New Roman" w:hAnsi="Times New Roman" w:cs="Times New Roman"/>
          <w:sz w:val="28"/>
          <w:szCs w:val="28"/>
        </w:rPr>
        <w:t>. Правильн</w:t>
      </w:r>
      <w:r>
        <w:rPr>
          <w:rFonts w:ascii="Times New Roman" w:hAnsi="Times New Roman" w:cs="Times New Roman"/>
          <w:sz w:val="28"/>
          <w:szCs w:val="28"/>
        </w:rPr>
        <w:t>ий</w:t>
      </w:r>
      <w:r w:rsidRPr="00AF70B8">
        <w:rPr>
          <w:rFonts w:ascii="Times New Roman" w:hAnsi="Times New Roman" w:cs="Times New Roman"/>
          <w:sz w:val="28"/>
          <w:szCs w:val="28"/>
        </w:rPr>
        <w:t xml:space="preserve"> артрокінематичний рух всередині стопи і </w:t>
      </w:r>
      <w:r w:rsidRPr="00AF70B8">
        <w:rPr>
          <w:rFonts w:ascii="Times New Roman" w:hAnsi="Times New Roman" w:cs="Times New Roman"/>
          <w:sz w:val="28"/>
          <w:szCs w:val="28"/>
        </w:rPr>
        <w:lastRenderedPageBreak/>
        <w:t>гомілковостопного суглоба впливає на можливість нижньої кінцівки зменшувати навантаження під час опори.</w:t>
      </w:r>
    </w:p>
    <w:p w:rsidR="004F1FBE" w:rsidRPr="009D3E21" w:rsidRDefault="004F1FBE" w:rsidP="004F1FBE">
      <w:pPr>
        <w:spacing w:after="0" w:line="360" w:lineRule="auto"/>
        <w:ind w:firstLine="709"/>
        <w:jc w:val="both"/>
        <w:rPr>
          <w:rFonts w:ascii="Times New Roman" w:hAnsi="Times New Roman" w:cs="Times New Roman"/>
          <w:sz w:val="28"/>
          <w:szCs w:val="28"/>
          <w:lang w:val="ru-RU"/>
        </w:rPr>
      </w:pPr>
      <w:r w:rsidRPr="00AF70B8">
        <w:rPr>
          <w:rFonts w:ascii="Times New Roman" w:hAnsi="Times New Roman" w:cs="Times New Roman"/>
          <w:sz w:val="28"/>
          <w:szCs w:val="28"/>
        </w:rPr>
        <w:t xml:space="preserve">Рух стопи і гомілковостопного суглоба відбувається в трьох анатомічних площинах: сагітальній, фронтальній і горизонтальній. У сагітальній площині виконуються ключові рухи комплексу гомілковостопного суглоба –  розгинання </w:t>
      </w:r>
      <w:r>
        <w:rPr>
          <w:rFonts w:ascii="Times New Roman" w:hAnsi="Times New Roman" w:cs="Times New Roman"/>
          <w:sz w:val="28"/>
          <w:szCs w:val="28"/>
        </w:rPr>
        <w:t xml:space="preserve">(тильне згинання) </w:t>
      </w:r>
      <w:r w:rsidRPr="00AF70B8">
        <w:rPr>
          <w:rFonts w:ascii="Times New Roman" w:hAnsi="Times New Roman" w:cs="Times New Roman"/>
          <w:sz w:val="28"/>
          <w:szCs w:val="28"/>
        </w:rPr>
        <w:t xml:space="preserve">і </w:t>
      </w:r>
      <w:r>
        <w:rPr>
          <w:rFonts w:ascii="Times New Roman" w:hAnsi="Times New Roman" w:cs="Times New Roman"/>
          <w:sz w:val="28"/>
          <w:szCs w:val="28"/>
        </w:rPr>
        <w:t>згинання (підошовне згинання)</w:t>
      </w:r>
      <w:r w:rsidRPr="00AF70B8">
        <w:rPr>
          <w:rFonts w:ascii="Times New Roman" w:hAnsi="Times New Roman" w:cs="Times New Roman"/>
          <w:sz w:val="28"/>
          <w:szCs w:val="28"/>
        </w:rPr>
        <w:t xml:space="preserve"> стопи. Для фронтальної площини характерні інверсія (</w:t>
      </w:r>
      <w:r w:rsidRPr="00267C27">
        <w:rPr>
          <w:rFonts w:ascii="Times New Roman" w:hAnsi="Times New Roman" w:cs="Times New Roman"/>
          <w:sz w:val="28"/>
          <w:szCs w:val="28"/>
        </w:rPr>
        <w:t>підйом внутрішнього краю стопи в тильному напрямі</w:t>
      </w:r>
      <w:r w:rsidRPr="00AF70B8">
        <w:rPr>
          <w:rFonts w:ascii="Times New Roman" w:hAnsi="Times New Roman" w:cs="Times New Roman"/>
          <w:sz w:val="28"/>
          <w:szCs w:val="28"/>
        </w:rPr>
        <w:t>) і еверсія (</w:t>
      </w:r>
      <w:r w:rsidRPr="00267C27">
        <w:rPr>
          <w:rFonts w:ascii="Times New Roman" w:hAnsi="Times New Roman" w:cs="Times New Roman"/>
          <w:sz w:val="28"/>
          <w:szCs w:val="28"/>
        </w:rPr>
        <w:t>поворот внутрішнього краю стопи в підошовно</w:t>
      </w:r>
      <w:r>
        <w:rPr>
          <w:rFonts w:ascii="Times New Roman" w:hAnsi="Times New Roman" w:cs="Times New Roman"/>
          <w:sz w:val="28"/>
          <w:szCs w:val="28"/>
          <w:lang w:val="ru-RU"/>
        </w:rPr>
        <w:t>му</w:t>
      </w:r>
      <w:r w:rsidRPr="00267C27">
        <w:rPr>
          <w:rFonts w:ascii="Times New Roman" w:hAnsi="Times New Roman" w:cs="Times New Roman"/>
          <w:sz w:val="28"/>
          <w:szCs w:val="28"/>
        </w:rPr>
        <w:t xml:space="preserve"> напрямку</w:t>
      </w:r>
      <w:r w:rsidRPr="00AF70B8">
        <w:rPr>
          <w:rFonts w:ascii="Times New Roman" w:hAnsi="Times New Roman" w:cs="Times New Roman"/>
          <w:sz w:val="28"/>
          <w:szCs w:val="28"/>
        </w:rPr>
        <w:t>). У горизонтальній площині виконується відведення і приведення стопи. Комбінація цих рухів в гомілковостопному суглобі створюють тривимірні рухи, які названі супінацією і пронацією</w:t>
      </w:r>
      <w:r w:rsidR="004C4582" w:rsidRPr="004C4582">
        <w:rPr>
          <w:rFonts w:ascii="Times New Roman" w:hAnsi="Times New Roman" w:cs="Times New Roman"/>
          <w:sz w:val="28"/>
          <w:szCs w:val="28"/>
        </w:rPr>
        <w:t xml:space="preserve"> (рис. </w:t>
      </w:r>
      <w:r w:rsidR="004C4582" w:rsidRPr="008E6EB5">
        <w:rPr>
          <w:rFonts w:ascii="Times New Roman" w:hAnsi="Times New Roman" w:cs="Times New Roman"/>
          <w:sz w:val="28"/>
          <w:szCs w:val="28"/>
        </w:rPr>
        <w:t>1.3)</w:t>
      </w:r>
      <w:r w:rsidRPr="00AF70B8">
        <w:rPr>
          <w:rFonts w:ascii="Times New Roman" w:hAnsi="Times New Roman" w:cs="Times New Roman"/>
          <w:sz w:val="28"/>
          <w:szCs w:val="28"/>
        </w:rPr>
        <w:t xml:space="preserve">. Обидва терміни визначають положення поверхні стопи. Під час супінації комбінація приведення, інверсії і згинання </w:t>
      </w:r>
      <w:r w:rsidRPr="006A61E8">
        <w:rPr>
          <w:rFonts w:ascii="Times New Roman" w:hAnsi="Times New Roman" w:cs="Times New Roman"/>
          <w:sz w:val="28"/>
          <w:szCs w:val="28"/>
        </w:rPr>
        <w:t>виверта</w:t>
      </w:r>
      <w:r>
        <w:rPr>
          <w:rFonts w:ascii="Times New Roman" w:hAnsi="Times New Roman" w:cs="Times New Roman"/>
          <w:sz w:val="28"/>
          <w:szCs w:val="28"/>
        </w:rPr>
        <w:t>є</w:t>
      </w:r>
      <w:r w:rsidRPr="006A61E8">
        <w:rPr>
          <w:rFonts w:ascii="Times New Roman" w:hAnsi="Times New Roman" w:cs="Times New Roman"/>
          <w:sz w:val="28"/>
          <w:szCs w:val="28"/>
        </w:rPr>
        <w:t xml:space="preserve"> </w:t>
      </w:r>
      <w:r w:rsidRPr="00AF70B8">
        <w:rPr>
          <w:rFonts w:ascii="Times New Roman" w:hAnsi="Times New Roman" w:cs="Times New Roman"/>
          <w:sz w:val="28"/>
          <w:szCs w:val="28"/>
        </w:rPr>
        <w:t>стопу</w:t>
      </w:r>
      <w:r w:rsidRPr="006A61E8">
        <w:rPr>
          <w:rFonts w:ascii="Times New Roman" w:hAnsi="Times New Roman" w:cs="Times New Roman"/>
          <w:sz w:val="28"/>
          <w:szCs w:val="28"/>
        </w:rPr>
        <w:t xml:space="preserve"> </w:t>
      </w:r>
      <w:r>
        <w:rPr>
          <w:rFonts w:ascii="Times New Roman" w:hAnsi="Times New Roman" w:cs="Times New Roman"/>
          <w:sz w:val="28"/>
          <w:szCs w:val="28"/>
        </w:rPr>
        <w:t>у</w:t>
      </w:r>
      <w:r w:rsidRPr="006A61E8">
        <w:rPr>
          <w:rFonts w:ascii="Times New Roman" w:hAnsi="Times New Roman" w:cs="Times New Roman"/>
          <w:sz w:val="28"/>
          <w:szCs w:val="28"/>
        </w:rPr>
        <w:t xml:space="preserve"> зовнішню сторону</w:t>
      </w:r>
      <w:r w:rsidRPr="00AF70B8">
        <w:rPr>
          <w:rFonts w:ascii="Times New Roman" w:hAnsi="Times New Roman" w:cs="Times New Roman"/>
          <w:sz w:val="28"/>
          <w:szCs w:val="28"/>
        </w:rPr>
        <w:t>. При пронації</w:t>
      </w:r>
      <w:r>
        <w:rPr>
          <w:rFonts w:ascii="Times New Roman" w:hAnsi="Times New Roman" w:cs="Times New Roman"/>
          <w:sz w:val="28"/>
          <w:szCs w:val="28"/>
          <w:lang w:val="ru-RU"/>
        </w:rPr>
        <w:t>:</w:t>
      </w:r>
      <w:r w:rsidRPr="00AF70B8">
        <w:rPr>
          <w:rFonts w:ascii="Times New Roman" w:hAnsi="Times New Roman" w:cs="Times New Roman"/>
          <w:sz w:val="28"/>
          <w:szCs w:val="28"/>
        </w:rPr>
        <w:t xml:space="preserve"> відведення, еверсія і розгинання діють таким чином, щоб стопа була звернена </w:t>
      </w:r>
      <w:r>
        <w:rPr>
          <w:rFonts w:ascii="Times New Roman" w:hAnsi="Times New Roman" w:cs="Times New Roman"/>
          <w:sz w:val="28"/>
          <w:szCs w:val="28"/>
        </w:rPr>
        <w:t>всередину</w:t>
      </w:r>
      <w:r w:rsidRPr="00AF70B8">
        <w:rPr>
          <w:rFonts w:ascii="Times New Roman" w:hAnsi="Times New Roman" w:cs="Times New Roman"/>
          <w:sz w:val="28"/>
          <w:szCs w:val="28"/>
        </w:rPr>
        <w:t xml:space="preserve"> </w:t>
      </w:r>
      <w:r w:rsidRPr="009D3E21">
        <w:rPr>
          <w:rFonts w:ascii="Times New Roman" w:hAnsi="Times New Roman" w:cs="Times New Roman"/>
          <w:sz w:val="28"/>
          <w:szCs w:val="28"/>
          <w:lang w:val="ru-RU"/>
        </w:rPr>
        <w:t>[</w:t>
      </w:r>
      <w:r>
        <w:rPr>
          <w:rFonts w:ascii="Times New Roman" w:hAnsi="Times New Roman" w:cs="Times New Roman"/>
          <w:sz w:val="28"/>
          <w:szCs w:val="28"/>
          <w:lang w:val="ru-RU"/>
        </w:rPr>
        <w:t>6</w:t>
      </w:r>
      <w:r w:rsidRPr="009D3E21">
        <w:rPr>
          <w:rFonts w:ascii="Times New Roman" w:hAnsi="Times New Roman" w:cs="Times New Roman"/>
          <w:sz w:val="28"/>
          <w:szCs w:val="28"/>
          <w:lang w:val="ru-RU"/>
        </w:rPr>
        <w:t xml:space="preserve">, </w:t>
      </w:r>
      <w:r>
        <w:rPr>
          <w:rFonts w:ascii="Times New Roman" w:hAnsi="Times New Roman" w:cs="Times New Roman"/>
          <w:sz w:val="28"/>
          <w:szCs w:val="28"/>
          <w:lang w:val="ru-RU"/>
        </w:rPr>
        <w:t>7</w:t>
      </w:r>
      <w:r w:rsidRPr="009D3E21">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AF70B8" w:rsidRDefault="004F1FBE" w:rsidP="004F1FBE">
      <w:pPr>
        <w:jc w:val="center"/>
        <w:rPr>
          <w:lang w:val="ru-RU"/>
        </w:rPr>
      </w:pPr>
      <w:r w:rsidRPr="003C099E">
        <w:rPr>
          <w:noProof/>
          <w:lang w:eastAsia="uk-UA"/>
        </w:rPr>
        <w:drawing>
          <wp:inline distT="0" distB="0" distL="0" distR="0" wp14:anchorId="5955D227" wp14:editId="4C6BFA0F">
            <wp:extent cx="5539740" cy="3264993"/>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59285" cy="3276513"/>
                    </a:xfrm>
                    <a:prstGeom prst="rect">
                      <a:avLst/>
                    </a:prstGeom>
                  </pic:spPr>
                </pic:pic>
              </a:graphicData>
            </a:graphic>
          </wp:inline>
        </w:drawing>
      </w:r>
    </w:p>
    <w:p w:rsidR="004F1FBE" w:rsidRPr="00AF70B8" w:rsidRDefault="004F1FBE" w:rsidP="004F1FBE">
      <w:pPr>
        <w:spacing w:after="0" w:line="360" w:lineRule="auto"/>
        <w:jc w:val="center"/>
        <w:rPr>
          <w:rFonts w:ascii="Times New Roman" w:hAnsi="Times New Roman" w:cs="Times New Roman"/>
          <w:sz w:val="28"/>
          <w:szCs w:val="28"/>
          <w:lang w:val="ru-RU"/>
        </w:rPr>
      </w:pPr>
      <w:r w:rsidRPr="00AF70B8">
        <w:rPr>
          <w:rFonts w:ascii="Times New Roman" w:hAnsi="Times New Roman" w:cs="Times New Roman"/>
          <w:sz w:val="28"/>
          <w:szCs w:val="28"/>
          <w:lang w:val="ru-RU"/>
        </w:rPr>
        <w:t>Рисунок 1.3 – Напрямки рухів гомілковостопного суглоба</w:t>
      </w:r>
      <w:r>
        <w:rPr>
          <w:rFonts w:ascii="Times New Roman" w:hAnsi="Times New Roman" w:cs="Times New Roman"/>
          <w:sz w:val="28"/>
          <w:szCs w:val="28"/>
          <w:lang w:val="ru-RU"/>
        </w:rPr>
        <w:t xml:space="preserve"> </w:t>
      </w:r>
      <w:r w:rsidRPr="003C099E">
        <w:rPr>
          <w:rFonts w:ascii="Times New Roman" w:hAnsi="Times New Roman" w:cs="Times New Roman"/>
          <w:sz w:val="28"/>
          <w:szCs w:val="28"/>
          <w:lang w:val="ru-RU"/>
        </w:rPr>
        <w:t>[</w:t>
      </w:r>
      <w:r>
        <w:rPr>
          <w:rFonts w:ascii="Times New Roman" w:hAnsi="Times New Roman" w:cs="Times New Roman"/>
          <w:sz w:val="28"/>
          <w:szCs w:val="28"/>
          <w:lang w:val="ru-RU"/>
        </w:rPr>
        <w:t>8</w:t>
      </w:r>
      <w:r w:rsidRPr="003C099E">
        <w:rPr>
          <w:rFonts w:ascii="Times New Roman" w:hAnsi="Times New Roman" w:cs="Times New Roman"/>
          <w:sz w:val="28"/>
          <w:szCs w:val="28"/>
          <w:lang w:val="ru-RU"/>
        </w:rPr>
        <w:t>]</w:t>
      </w:r>
      <w:r w:rsidRPr="00AF70B8">
        <w:rPr>
          <w:rFonts w:ascii="Times New Roman" w:hAnsi="Times New Roman" w:cs="Times New Roman"/>
          <w:sz w:val="28"/>
          <w:szCs w:val="28"/>
          <w:lang w:val="ru-RU"/>
        </w:rPr>
        <w:t xml:space="preserve"> </w:t>
      </w:r>
    </w:p>
    <w:p w:rsidR="004F1FBE" w:rsidRPr="004C4582" w:rsidRDefault="004F1FBE" w:rsidP="004F1FB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Рухи</w:t>
      </w:r>
      <w:r w:rsidRPr="00282A2E">
        <w:rPr>
          <w:rFonts w:ascii="Times New Roman" w:hAnsi="Times New Roman" w:cs="Times New Roman"/>
          <w:sz w:val="28"/>
          <w:szCs w:val="28"/>
        </w:rPr>
        <w:t xml:space="preserve"> гомілковостопного суглоба здійснюються відносно декількох осей. Поздовжня вісь стопи розташована в горизонтальній площині. Вона проходить через центр п'яткової кістки і другу плеснову кістку. Вісь гомілковостопного суглоба, яка відповідає за інверсію і еверсію стопи, в горизонтальній площині </w:t>
      </w:r>
      <w:r w:rsidRPr="00282A2E">
        <w:rPr>
          <w:rFonts w:ascii="Times New Roman" w:hAnsi="Times New Roman" w:cs="Times New Roman"/>
          <w:sz w:val="28"/>
          <w:szCs w:val="28"/>
        </w:rPr>
        <w:lastRenderedPageBreak/>
        <w:t>повернута назад і назовні під кутом 6° відносно перпендикуляра до поздовжньої лінії стопи. Таке розташування вісі пов'язано з тим, що зовнішній мищелок малогомілкової кістки розташований більш дорсально, ніж внутрішній мищелок [</w:t>
      </w:r>
      <w:r>
        <w:rPr>
          <w:rFonts w:ascii="Times New Roman" w:hAnsi="Times New Roman" w:cs="Times New Roman"/>
          <w:sz w:val="28"/>
          <w:szCs w:val="28"/>
        </w:rPr>
        <w:t>7</w:t>
      </w:r>
      <w:r w:rsidRPr="00282A2E">
        <w:rPr>
          <w:rFonts w:ascii="Times New Roman" w:hAnsi="Times New Roman" w:cs="Times New Roman"/>
          <w:sz w:val="28"/>
          <w:szCs w:val="28"/>
        </w:rPr>
        <w:t>]. У фронтальній площині вісь гомілковостопного суглоба проходить трохи нижче кінців щиколоток, нахиляючись вниз і в сторон</w:t>
      </w:r>
      <w:r w:rsidRPr="004C4582">
        <w:rPr>
          <w:rFonts w:ascii="Times New Roman" w:hAnsi="Times New Roman" w:cs="Times New Roman"/>
          <w:sz w:val="28"/>
          <w:szCs w:val="28"/>
        </w:rPr>
        <w:t>у</w:t>
      </w:r>
      <w:r w:rsidRPr="00282A2E">
        <w:rPr>
          <w:rFonts w:ascii="Times New Roman" w:hAnsi="Times New Roman" w:cs="Times New Roman"/>
          <w:sz w:val="28"/>
          <w:szCs w:val="28"/>
        </w:rPr>
        <w:t>, під кутом 8</w:t>
      </w:r>
      <w:r w:rsidR="004C4582">
        <w:rPr>
          <w:rFonts w:ascii="Times New Roman" w:hAnsi="Times New Roman" w:cs="Times New Roman"/>
          <w:sz w:val="28"/>
          <w:szCs w:val="28"/>
        </w:rPr>
        <w:t xml:space="preserve">0°, як зазначено на рисунку 1.4 </w:t>
      </w:r>
      <w:r w:rsidRPr="004C4582">
        <w:rPr>
          <w:rFonts w:ascii="Times New Roman" w:hAnsi="Times New Roman" w:cs="Times New Roman"/>
          <w:sz w:val="28"/>
          <w:szCs w:val="28"/>
        </w:rPr>
        <w:t>[8]</w:t>
      </w:r>
      <w:r w:rsidR="004C4582">
        <w:rPr>
          <w:rFonts w:ascii="Times New Roman" w:hAnsi="Times New Roman" w:cs="Times New Roman"/>
          <w:sz w:val="28"/>
          <w:szCs w:val="28"/>
          <w:lang w:val="ru-RU"/>
        </w:rPr>
        <w:t>.</w:t>
      </w:r>
    </w:p>
    <w:p w:rsidR="004F1FBE" w:rsidRPr="004C4582" w:rsidRDefault="004F1FBE" w:rsidP="004F1FBE">
      <w:pPr>
        <w:jc w:val="center"/>
        <w:rPr>
          <w:rFonts w:ascii="Times New Roman" w:hAnsi="Times New Roman" w:cs="Times New Roman"/>
          <w:sz w:val="28"/>
          <w:szCs w:val="28"/>
        </w:rPr>
      </w:pPr>
      <w:r w:rsidRPr="00282A2E">
        <w:rPr>
          <w:rFonts w:ascii="Times New Roman" w:hAnsi="Times New Roman" w:cs="Times New Roman"/>
          <w:noProof/>
          <w:sz w:val="28"/>
          <w:szCs w:val="28"/>
          <w:lang w:eastAsia="uk-UA"/>
        </w:rPr>
        <w:drawing>
          <wp:inline distT="0" distB="0" distL="0" distR="0" wp14:anchorId="6564EDC2" wp14:editId="6C022349">
            <wp:extent cx="4442460" cy="294729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3923"/>
                    <a:stretch/>
                  </pic:blipFill>
                  <pic:spPr bwMode="auto">
                    <a:xfrm>
                      <a:off x="0" y="0"/>
                      <a:ext cx="4456499" cy="2956609"/>
                    </a:xfrm>
                    <a:prstGeom prst="rect">
                      <a:avLst/>
                    </a:prstGeom>
                    <a:ln>
                      <a:noFill/>
                    </a:ln>
                    <a:extLst>
                      <a:ext uri="{53640926-AAD7-44D8-BBD7-CCE9431645EC}">
                        <a14:shadowObscured xmlns:a14="http://schemas.microsoft.com/office/drawing/2010/main"/>
                      </a:ext>
                    </a:extLst>
                  </pic:spPr>
                </pic:pic>
              </a:graphicData>
            </a:graphic>
          </wp:inline>
        </w:drawing>
      </w:r>
    </w:p>
    <w:p w:rsidR="004F1FBE" w:rsidRPr="008E6EB5" w:rsidRDefault="004F1FBE" w:rsidP="004F1FBE">
      <w:pPr>
        <w:spacing w:after="0" w:line="360" w:lineRule="auto"/>
        <w:jc w:val="center"/>
        <w:rPr>
          <w:rFonts w:ascii="Times New Roman" w:hAnsi="Times New Roman" w:cs="Times New Roman"/>
          <w:sz w:val="28"/>
          <w:szCs w:val="28"/>
        </w:rPr>
      </w:pPr>
      <w:r w:rsidRPr="004C4582">
        <w:rPr>
          <w:rFonts w:ascii="Times New Roman" w:hAnsi="Times New Roman" w:cs="Times New Roman"/>
          <w:sz w:val="28"/>
          <w:szCs w:val="28"/>
        </w:rPr>
        <w:t>Рисунок 1.4 –  В</w:t>
      </w:r>
      <w:r w:rsidRPr="00282A2E">
        <w:rPr>
          <w:rFonts w:ascii="Times New Roman" w:hAnsi="Times New Roman" w:cs="Times New Roman"/>
          <w:sz w:val="28"/>
          <w:szCs w:val="28"/>
        </w:rPr>
        <w:t>ісь</w:t>
      </w:r>
      <w:r w:rsidRPr="004C4582">
        <w:rPr>
          <w:rFonts w:ascii="Times New Roman" w:hAnsi="Times New Roman" w:cs="Times New Roman"/>
          <w:sz w:val="28"/>
          <w:szCs w:val="28"/>
        </w:rPr>
        <w:t xml:space="preserve"> гомілковостопного суглоба, яка відповідає за інверсію і еверсію стопи в горизонтальній і фронтальній площи</w:t>
      </w:r>
      <w:r w:rsidRPr="008E6EB5">
        <w:rPr>
          <w:rFonts w:ascii="Times New Roman" w:hAnsi="Times New Roman" w:cs="Times New Roman"/>
          <w:sz w:val="28"/>
          <w:szCs w:val="28"/>
        </w:rPr>
        <w:t>нах [8]</w:t>
      </w:r>
    </w:p>
    <w:p w:rsidR="004F1FBE" w:rsidRPr="00282A2E" w:rsidRDefault="004F1FBE" w:rsidP="004F1FBE">
      <w:pPr>
        <w:spacing w:after="0" w:line="360" w:lineRule="auto"/>
        <w:ind w:firstLine="709"/>
        <w:jc w:val="both"/>
        <w:rPr>
          <w:rFonts w:ascii="Times New Roman" w:hAnsi="Times New Roman" w:cs="Times New Roman"/>
          <w:sz w:val="28"/>
          <w:szCs w:val="28"/>
          <w:lang w:val="ru-RU"/>
        </w:rPr>
      </w:pPr>
      <w:r w:rsidRPr="008E6EB5">
        <w:rPr>
          <w:rFonts w:ascii="Times New Roman" w:hAnsi="Times New Roman" w:cs="Times New Roman"/>
          <w:sz w:val="28"/>
          <w:szCs w:val="28"/>
        </w:rPr>
        <w:t>Згинання та розгинання стопи відбувається відносно вісі, яка в сагітальній площині проходить через таранну та п'яткову кістки в напрямку спереду назад і зверху вниз під кутом 41° до горизонталі</w:t>
      </w:r>
      <w:r w:rsidR="00996EB8" w:rsidRPr="00996EB8">
        <w:rPr>
          <w:rFonts w:ascii="Times New Roman" w:hAnsi="Times New Roman" w:cs="Times New Roman"/>
          <w:sz w:val="28"/>
          <w:szCs w:val="28"/>
        </w:rPr>
        <w:t xml:space="preserve"> (рис. 1.5, а))</w:t>
      </w:r>
      <w:r w:rsidRPr="008E6EB5">
        <w:rPr>
          <w:rFonts w:ascii="Times New Roman" w:hAnsi="Times New Roman" w:cs="Times New Roman"/>
          <w:sz w:val="28"/>
          <w:szCs w:val="28"/>
        </w:rPr>
        <w:t xml:space="preserve">. </w:t>
      </w:r>
      <w:r w:rsidRPr="00282A2E">
        <w:rPr>
          <w:rFonts w:ascii="Times New Roman" w:hAnsi="Times New Roman" w:cs="Times New Roman"/>
          <w:sz w:val="28"/>
          <w:szCs w:val="28"/>
          <w:lang w:val="ru-RU"/>
        </w:rPr>
        <w:t>У горизонтальній площині вісь підтаранного суглоба проходить спереду назад</w:t>
      </w:r>
      <w:r>
        <w:rPr>
          <w:rFonts w:ascii="Times New Roman" w:hAnsi="Times New Roman" w:cs="Times New Roman"/>
          <w:sz w:val="28"/>
          <w:szCs w:val="28"/>
          <w:lang w:val="ru-RU"/>
        </w:rPr>
        <w:t xml:space="preserve"> під кутом 23° (рис. 1.5</w:t>
      </w:r>
      <w:r w:rsidR="00996EB8">
        <w:rPr>
          <w:rFonts w:ascii="Times New Roman" w:hAnsi="Times New Roman" w:cs="Times New Roman"/>
          <w:sz w:val="28"/>
          <w:szCs w:val="28"/>
          <w:lang w:val="ru-RU"/>
        </w:rPr>
        <w:t>,</w:t>
      </w:r>
      <w:r w:rsidR="00996EB8" w:rsidRPr="00996EB8">
        <w:rPr>
          <w:rFonts w:ascii="Times New Roman" w:hAnsi="Times New Roman" w:cs="Times New Roman"/>
          <w:sz w:val="28"/>
          <w:szCs w:val="28"/>
          <w:lang w:val="ru-RU"/>
        </w:rPr>
        <w:t xml:space="preserve"> </w:t>
      </w:r>
      <w:r w:rsidR="00996EB8">
        <w:rPr>
          <w:rFonts w:ascii="Times New Roman" w:hAnsi="Times New Roman" w:cs="Times New Roman"/>
          <w:sz w:val="28"/>
          <w:szCs w:val="28"/>
          <w:lang w:val="ru-RU"/>
        </w:rPr>
        <w:t>б)</w:t>
      </w:r>
      <w:r>
        <w:rPr>
          <w:rFonts w:ascii="Times New Roman" w:hAnsi="Times New Roman" w:cs="Times New Roman"/>
          <w:sz w:val="28"/>
          <w:szCs w:val="28"/>
          <w:lang w:val="ru-RU"/>
        </w:rPr>
        <w:t>)</w:t>
      </w:r>
      <w:r w:rsidR="004C4582">
        <w:rPr>
          <w:rFonts w:ascii="Times New Roman" w:hAnsi="Times New Roman" w:cs="Times New Roman"/>
          <w:sz w:val="28"/>
          <w:szCs w:val="28"/>
          <w:lang w:val="ru-RU"/>
        </w:rPr>
        <w:t xml:space="preserve"> </w:t>
      </w:r>
      <w:r w:rsidRPr="00282A2E">
        <w:rPr>
          <w:rFonts w:ascii="Times New Roman" w:hAnsi="Times New Roman" w:cs="Times New Roman"/>
          <w:sz w:val="28"/>
          <w:szCs w:val="28"/>
          <w:lang w:val="ru-RU"/>
        </w:rPr>
        <w:t>[</w:t>
      </w:r>
      <w:r>
        <w:rPr>
          <w:rFonts w:ascii="Times New Roman" w:hAnsi="Times New Roman" w:cs="Times New Roman"/>
          <w:sz w:val="28"/>
          <w:szCs w:val="28"/>
          <w:lang w:val="ru-RU"/>
        </w:rPr>
        <w:t>9</w:t>
      </w:r>
      <w:r w:rsidRPr="00282A2E">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3C0492" w:rsidRDefault="004F1FBE" w:rsidP="004F1FBE">
      <w:pPr>
        <w:spacing w:after="0" w:line="360" w:lineRule="auto"/>
        <w:ind w:firstLine="709"/>
        <w:jc w:val="both"/>
        <w:rPr>
          <w:rFonts w:ascii="Times New Roman" w:hAnsi="Times New Roman" w:cs="Times New Roman"/>
          <w:sz w:val="28"/>
          <w:szCs w:val="28"/>
          <w:lang w:val="ru-RU"/>
        </w:rPr>
      </w:pPr>
      <w:r w:rsidRPr="00282A2E">
        <w:rPr>
          <w:rFonts w:ascii="Times New Roman" w:hAnsi="Times New Roman" w:cs="Times New Roman"/>
          <w:sz w:val="28"/>
          <w:szCs w:val="28"/>
          <w:lang w:val="ru-RU"/>
        </w:rPr>
        <w:t>У гомілковостопному суглобі діапазон руху в с</w:t>
      </w:r>
      <w:r>
        <w:rPr>
          <w:rFonts w:ascii="Times New Roman" w:hAnsi="Times New Roman" w:cs="Times New Roman"/>
          <w:sz w:val="28"/>
          <w:szCs w:val="28"/>
          <w:lang w:val="ru-RU"/>
        </w:rPr>
        <w:t>агітальній площині становить 65° – 75°, зміщуючись від 10° – 20° тильного згинання до 40</w:t>
      </w:r>
      <w:r w:rsidRPr="00282A2E">
        <w:rPr>
          <w:rFonts w:ascii="Times New Roman" w:hAnsi="Times New Roman" w:cs="Times New Roman"/>
          <w:sz w:val="28"/>
          <w:szCs w:val="28"/>
          <w:lang w:val="ru-RU"/>
        </w:rPr>
        <w:t>° –  55° підошовного згинання. Для ходьби достатньо 10° розгинання і 20° згинання.</w:t>
      </w:r>
      <w:r w:rsidRPr="003C0492">
        <w:rPr>
          <w:rFonts w:ascii="Times New Roman" w:hAnsi="Times New Roman" w:cs="Times New Roman"/>
          <w:sz w:val="28"/>
          <w:szCs w:val="28"/>
          <w:lang w:val="ru-RU"/>
        </w:rPr>
        <w:t xml:space="preserve"> </w:t>
      </w:r>
      <w:r w:rsidRPr="00282A2E">
        <w:rPr>
          <w:rFonts w:ascii="Times New Roman" w:hAnsi="Times New Roman" w:cs="Times New Roman"/>
          <w:sz w:val="28"/>
          <w:szCs w:val="28"/>
          <w:lang w:val="ru-RU"/>
        </w:rPr>
        <w:t xml:space="preserve">Загальний обсяг рухів у фронтальній площині становить приблизно 35° (23° </w:t>
      </w:r>
      <w:r w:rsidR="004C4582">
        <w:rPr>
          <w:rFonts w:ascii="Times New Roman" w:hAnsi="Times New Roman" w:cs="Times New Roman"/>
          <w:sz w:val="28"/>
          <w:szCs w:val="28"/>
          <w:lang w:val="ru-RU"/>
        </w:rPr>
        <w:t xml:space="preserve">при інверсії; 12° при еверсії) </w:t>
      </w:r>
      <w:r w:rsidRPr="00282A2E">
        <w:rPr>
          <w:rFonts w:ascii="Times New Roman" w:hAnsi="Times New Roman" w:cs="Times New Roman"/>
          <w:sz w:val="28"/>
          <w:szCs w:val="28"/>
          <w:lang w:val="ru-RU"/>
        </w:rPr>
        <w:t>[</w:t>
      </w:r>
      <w:r>
        <w:rPr>
          <w:rFonts w:ascii="Times New Roman" w:hAnsi="Times New Roman" w:cs="Times New Roman"/>
          <w:sz w:val="28"/>
          <w:szCs w:val="28"/>
          <w:lang w:val="ru-RU"/>
        </w:rPr>
        <w:t>6</w:t>
      </w:r>
      <w:r w:rsidRPr="003C0492">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282A2E" w:rsidRDefault="004F1FBE" w:rsidP="004F1FBE">
      <w:pPr>
        <w:spacing w:after="0" w:line="360" w:lineRule="auto"/>
        <w:jc w:val="center"/>
        <w:rPr>
          <w:lang w:val="ru-RU"/>
        </w:rPr>
      </w:pPr>
      <w:r w:rsidRPr="00282A2E">
        <w:rPr>
          <w:noProof/>
          <w:lang w:eastAsia="uk-UA"/>
        </w:rPr>
        <w:lastRenderedPageBreak/>
        <w:drawing>
          <wp:inline distT="0" distB="0" distL="0" distR="0" wp14:anchorId="2910925E" wp14:editId="7BCBFAE2">
            <wp:extent cx="5006340" cy="2399553"/>
            <wp:effectExtent l="0" t="0" r="381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25307" cy="2408644"/>
                    </a:xfrm>
                    <a:prstGeom prst="rect">
                      <a:avLst/>
                    </a:prstGeom>
                  </pic:spPr>
                </pic:pic>
              </a:graphicData>
            </a:graphic>
          </wp:inline>
        </w:drawing>
      </w:r>
    </w:p>
    <w:p w:rsidR="004F1FBE" w:rsidRPr="00282A2E" w:rsidRDefault="004F1FBE" w:rsidP="004F1FBE">
      <w:pPr>
        <w:spacing w:after="0" w:line="360" w:lineRule="auto"/>
        <w:jc w:val="center"/>
        <w:rPr>
          <w:rFonts w:ascii="Times New Roman" w:hAnsi="Times New Roman" w:cs="Times New Roman"/>
          <w:sz w:val="28"/>
          <w:szCs w:val="28"/>
          <w:lang w:val="ru-RU"/>
        </w:rPr>
      </w:pPr>
      <w:r w:rsidRPr="00282A2E">
        <w:rPr>
          <w:rFonts w:ascii="Times New Roman" w:hAnsi="Times New Roman" w:cs="Times New Roman"/>
          <w:sz w:val="28"/>
          <w:szCs w:val="28"/>
          <w:lang w:val="ru-RU"/>
        </w:rPr>
        <w:t>Рисунок 1.</w:t>
      </w:r>
      <w:r>
        <w:rPr>
          <w:rFonts w:ascii="Times New Roman" w:hAnsi="Times New Roman" w:cs="Times New Roman"/>
          <w:sz w:val="28"/>
          <w:szCs w:val="28"/>
          <w:lang w:val="ru-RU"/>
        </w:rPr>
        <w:t>5</w:t>
      </w:r>
      <w:r w:rsidRPr="00282A2E">
        <w:rPr>
          <w:rFonts w:ascii="Times New Roman" w:hAnsi="Times New Roman" w:cs="Times New Roman"/>
          <w:sz w:val="28"/>
          <w:szCs w:val="28"/>
          <w:lang w:val="ru-RU"/>
        </w:rPr>
        <w:t xml:space="preserve"> –  Вісь гомілковостопного суглоба, яка відповідає за розгинання і згинання стопи у: а) сагітальній площині; б) в горизонтальній площині [</w:t>
      </w:r>
      <w:r>
        <w:rPr>
          <w:rFonts w:ascii="Times New Roman" w:hAnsi="Times New Roman" w:cs="Times New Roman"/>
          <w:sz w:val="28"/>
          <w:szCs w:val="28"/>
          <w:lang w:val="ru-RU"/>
        </w:rPr>
        <w:t>7</w:t>
      </w:r>
      <w:r w:rsidRPr="00282A2E">
        <w:rPr>
          <w:rFonts w:ascii="Times New Roman" w:hAnsi="Times New Roman" w:cs="Times New Roman"/>
          <w:sz w:val="28"/>
          <w:szCs w:val="28"/>
          <w:lang w:val="ru-RU"/>
        </w:rPr>
        <w:t>]</w:t>
      </w:r>
    </w:p>
    <w:p w:rsidR="004F1FBE" w:rsidRPr="004C4582" w:rsidRDefault="004F1FBE" w:rsidP="004F1FBE">
      <w:pPr>
        <w:spacing w:after="0" w:line="360" w:lineRule="auto"/>
        <w:ind w:firstLine="709"/>
        <w:jc w:val="both"/>
        <w:rPr>
          <w:rFonts w:ascii="Times New Roman" w:hAnsi="Times New Roman" w:cs="Times New Roman"/>
          <w:sz w:val="28"/>
          <w:szCs w:val="28"/>
        </w:rPr>
      </w:pPr>
      <w:r w:rsidRPr="00282A2E">
        <w:rPr>
          <w:rFonts w:ascii="Times New Roman" w:hAnsi="Times New Roman" w:cs="Times New Roman"/>
          <w:sz w:val="28"/>
          <w:szCs w:val="28"/>
        </w:rPr>
        <w:t>У гомілковостопному суглобі при ходьбі в період опори спочатку відбувається розгинання стопи, а потім її згинання. Під час розгинання стопи в сагітальній площині виникає рух великогомілкової кістки по блоку таранної кістки в напрямку ззаду наперед. Розгинання стопи супроводжується внутрішньою ротацією гомілки в горизонтальній площині і пронацією стопи. Під час пронації відбувається еверсія, відведення стопи і внутрішня ротація гомілки. Під час згинання стопи виникає рух великогомілкової кістки по блоку таранної кістки в напрямку спереду назад, що супроводжується зовнішньо</w:t>
      </w:r>
      <w:r w:rsidR="00EC432A">
        <w:rPr>
          <w:rFonts w:ascii="Times New Roman" w:hAnsi="Times New Roman" w:cs="Times New Roman"/>
          <w:sz w:val="28"/>
          <w:szCs w:val="28"/>
        </w:rPr>
        <w:t>ю</w:t>
      </w:r>
      <w:r w:rsidRPr="00282A2E">
        <w:rPr>
          <w:rFonts w:ascii="Times New Roman" w:hAnsi="Times New Roman" w:cs="Times New Roman"/>
          <w:sz w:val="28"/>
          <w:szCs w:val="28"/>
        </w:rPr>
        <w:t xml:space="preserve"> рота</w:t>
      </w:r>
      <w:r w:rsidR="004C4582">
        <w:rPr>
          <w:rFonts w:ascii="Times New Roman" w:hAnsi="Times New Roman" w:cs="Times New Roman"/>
          <w:sz w:val="28"/>
          <w:szCs w:val="28"/>
        </w:rPr>
        <w:t>цією гомілки і супінацією стопи</w:t>
      </w:r>
      <w:r w:rsidRPr="00282A2E">
        <w:rPr>
          <w:rFonts w:ascii="Times New Roman" w:hAnsi="Times New Roman" w:cs="Times New Roman"/>
          <w:sz w:val="28"/>
          <w:szCs w:val="28"/>
        </w:rPr>
        <w:t xml:space="preserve"> [</w:t>
      </w:r>
      <w:r>
        <w:rPr>
          <w:rFonts w:ascii="Times New Roman" w:hAnsi="Times New Roman" w:cs="Times New Roman"/>
          <w:sz w:val="28"/>
          <w:szCs w:val="28"/>
        </w:rPr>
        <w:t>7</w:t>
      </w:r>
      <w:r w:rsidRPr="00282A2E">
        <w:rPr>
          <w:rFonts w:ascii="Times New Roman" w:hAnsi="Times New Roman" w:cs="Times New Roman"/>
          <w:sz w:val="28"/>
          <w:szCs w:val="28"/>
        </w:rPr>
        <w:t>]</w:t>
      </w:r>
      <w:r w:rsidR="004C4582" w:rsidRPr="004C4582">
        <w:rPr>
          <w:rFonts w:ascii="Times New Roman" w:hAnsi="Times New Roman" w:cs="Times New Roman"/>
          <w:sz w:val="28"/>
          <w:szCs w:val="28"/>
        </w:rPr>
        <w:t>.</w:t>
      </w:r>
    </w:p>
    <w:p w:rsidR="004F1FBE" w:rsidRDefault="004F1FBE" w:rsidP="004F1FBE">
      <w:pPr>
        <w:spacing w:after="0" w:line="360" w:lineRule="auto"/>
        <w:jc w:val="both"/>
      </w:pPr>
    </w:p>
    <w:p w:rsidR="004F1FBE" w:rsidRDefault="004F1FBE" w:rsidP="00BB520D">
      <w:pPr>
        <w:pStyle w:val="3"/>
      </w:pPr>
      <w:bookmarkStart w:id="8" w:name="_Toc73547737"/>
      <w:r>
        <w:t>1.2.1 Механічні властивості кісток і зв'язок гомілковостопного суглоба</w:t>
      </w:r>
      <w:bookmarkEnd w:id="8"/>
    </w:p>
    <w:p w:rsidR="004F1FBE" w:rsidRDefault="004F1FBE" w:rsidP="004F1FBE">
      <w:pPr>
        <w:rPr>
          <w:lang w:eastAsia="ru-RU"/>
        </w:rPr>
      </w:pPr>
    </w:p>
    <w:p w:rsidR="004F1FBE" w:rsidRPr="008F0386" w:rsidRDefault="004F1FBE" w:rsidP="004F1FBE">
      <w:pPr>
        <w:rPr>
          <w:lang w:eastAsia="ru-RU"/>
        </w:rPr>
      </w:pPr>
    </w:p>
    <w:p w:rsidR="004F1FBE" w:rsidRPr="008E6EB5" w:rsidRDefault="004F1FBE" w:rsidP="004F1FBE">
      <w:pPr>
        <w:spacing w:after="0" w:line="360" w:lineRule="auto"/>
        <w:ind w:firstLine="709"/>
        <w:jc w:val="both"/>
        <w:rPr>
          <w:rFonts w:ascii="Times New Roman" w:hAnsi="Times New Roman" w:cs="Times New Roman"/>
          <w:sz w:val="28"/>
          <w:szCs w:val="28"/>
        </w:rPr>
      </w:pPr>
      <w:r w:rsidRPr="008F0386">
        <w:rPr>
          <w:rFonts w:ascii="Times New Roman" w:hAnsi="Times New Roman" w:cs="Times New Roman"/>
          <w:sz w:val="28"/>
          <w:szCs w:val="28"/>
        </w:rPr>
        <w:t>Середня товщина хряща гомілковостопного суглоба становить приб</w:t>
      </w:r>
      <w:r>
        <w:rPr>
          <w:rFonts w:ascii="Times New Roman" w:hAnsi="Times New Roman" w:cs="Times New Roman"/>
          <w:sz w:val="28"/>
          <w:szCs w:val="28"/>
        </w:rPr>
        <w:t xml:space="preserve">лизно 1,6 </w:t>
      </w:r>
      <w:r w:rsidRPr="008F0386">
        <w:rPr>
          <w:rFonts w:ascii="Times New Roman" w:hAnsi="Times New Roman" w:cs="Times New Roman"/>
          <w:sz w:val="28"/>
          <w:szCs w:val="28"/>
        </w:rPr>
        <w:t>мм. Відносна деформація великогомілков</w:t>
      </w:r>
      <w:r>
        <w:rPr>
          <w:rFonts w:ascii="Times New Roman" w:hAnsi="Times New Roman" w:cs="Times New Roman"/>
          <w:sz w:val="28"/>
          <w:szCs w:val="28"/>
        </w:rPr>
        <w:t xml:space="preserve">ої кістки людини дорівнює 0,73 ± 0,06 % при стисненні і 0,65 ± </w:t>
      </w:r>
      <w:r w:rsidRPr="008F0386">
        <w:rPr>
          <w:rFonts w:ascii="Times New Roman" w:hAnsi="Times New Roman" w:cs="Times New Roman"/>
          <w:sz w:val="28"/>
          <w:szCs w:val="28"/>
        </w:rPr>
        <w:t>0,05</w:t>
      </w:r>
      <w:r>
        <w:rPr>
          <w:rFonts w:ascii="Times New Roman" w:hAnsi="Times New Roman" w:cs="Times New Roman"/>
          <w:sz w:val="28"/>
          <w:szCs w:val="28"/>
        </w:rPr>
        <w:t xml:space="preserve"> </w:t>
      </w:r>
      <w:r w:rsidRPr="008F0386">
        <w:rPr>
          <w:rFonts w:ascii="Times New Roman" w:hAnsi="Times New Roman" w:cs="Times New Roman"/>
          <w:sz w:val="28"/>
          <w:szCs w:val="28"/>
        </w:rPr>
        <w:t>% при розтягуванні. Середнє значення модул</w:t>
      </w:r>
      <w:r>
        <w:rPr>
          <w:rFonts w:ascii="Times New Roman" w:hAnsi="Times New Roman" w:cs="Times New Roman"/>
          <w:sz w:val="28"/>
          <w:szCs w:val="28"/>
        </w:rPr>
        <w:t>я</w:t>
      </w:r>
      <w:r w:rsidRPr="008F0386">
        <w:rPr>
          <w:rFonts w:ascii="Times New Roman" w:hAnsi="Times New Roman" w:cs="Times New Roman"/>
          <w:sz w:val="28"/>
          <w:szCs w:val="28"/>
        </w:rPr>
        <w:t xml:space="preserve"> Юнга кори великогомілкової кістки </w:t>
      </w:r>
      <w:r>
        <w:rPr>
          <w:rFonts w:ascii="Times New Roman" w:hAnsi="Times New Roman" w:cs="Times New Roman"/>
          <w:sz w:val="28"/>
          <w:szCs w:val="28"/>
        </w:rPr>
        <w:t xml:space="preserve">– </w:t>
      </w:r>
      <w:r w:rsidRPr="008F0386">
        <w:rPr>
          <w:rFonts w:ascii="Times New Roman" w:hAnsi="Times New Roman" w:cs="Times New Roman"/>
          <w:sz w:val="28"/>
          <w:szCs w:val="28"/>
        </w:rPr>
        <w:t xml:space="preserve"> 34,1</w:t>
      </w:r>
      <w:r>
        <w:rPr>
          <w:rFonts w:ascii="Times New Roman" w:hAnsi="Times New Roman" w:cs="Times New Roman"/>
          <w:sz w:val="28"/>
          <w:szCs w:val="28"/>
        </w:rPr>
        <w:t xml:space="preserve"> </w:t>
      </w:r>
      <w:r w:rsidRPr="008F0386">
        <w:rPr>
          <w:rFonts w:ascii="Times New Roman" w:hAnsi="Times New Roman" w:cs="Times New Roman"/>
          <w:sz w:val="28"/>
          <w:szCs w:val="28"/>
        </w:rPr>
        <w:t>ГПа</w:t>
      </w:r>
      <w:r>
        <w:rPr>
          <w:rFonts w:ascii="Times New Roman" w:hAnsi="Times New Roman" w:cs="Times New Roman"/>
          <w:sz w:val="28"/>
          <w:szCs w:val="28"/>
        </w:rPr>
        <w:t xml:space="preserve"> </w:t>
      </w:r>
      <w:r w:rsidRPr="00AE4103">
        <w:rPr>
          <w:rFonts w:ascii="Times New Roman" w:hAnsi="Times New Roman" w:cs="Times New Roman"/>
          <w:sz w:val="28"/>
          <w:szCs w:val="28"/>
        </w:rPr>
        <w:t>[</w:t>
      </w:r>
      <w:r>
        <w:rPr>
          <w:rFonts w:ascii="Times New Roman" w:hAnsi="Times New Roman" w:cs="Times New Roman"/>
          <w:sz w:val="28"/>
          <w:szCs w:val="28"/>
        </w:rPr>
        <w:t>10</w:t>
      </w:r>
      <w:r w:rsidRPr="00AE4103">
        <w:rPr>
          <w:rFonts w:ascii="Times New Roman" w:hAnsi="Times New Roman" w:cs="Times New Roman"/>
          <w:sz w:val="28"/>
          <w:szCs w:val="28"/>
        </w:rPr>
        <w:t>]</w:t>
      </w:r>
      <w:r w:rsidR="004C4582" w:rsidRPr="008E6EB5">
        <w:rPr>
          <w:rFonts w:ascii="Times New Roman" w:hAnsi="Times New Roman" w:cs="Times New Roman"/>
          <w:sz w:val="28"/>
          <w:szCs w:val="28"/>
        </w:rPr>
        <w:t>.</w:t>
      </w:r>
    </w:p>
    <w:p w:rsidR="004F1FBE" w:rsidRPr="004C4582" w:rsidRDefault="004F1FBE" w:rsidP="004F1FBE">
      <w:pPr>
        <w:spacing w:after="0" w:line="360" w:lineRule="auto"/>
        <w:ind w:firstLine="709"/>
        <w:jc w:val="both"/>
        <w:rPr>
          <w:rFonts w:ascii="Times New Roman" w:hAnsi="Times New Roman" w:cs="Times New Roman"/>
          <w:color w:val="000000" w:themeColor="text1"/>
          <w:sz w:val="28"/>
          <w:szCs w:val="28"/>
        </w:rPr>
      </w:pPr>
      <w:r w:rsidRPr="000A6BB9">
        <w:rPr>
          <w:rFonts w:ascii="Times New Roman" w:hAnsi="Times New Roman" w:cs="Times New Roman"/>
          <w:color w:val="000000" w:themeColor="text1"/>
          <w:sz w:val="28"/>
          <w:szCs w:val="28"/>
        </w:rPr>
        <w:t xml:space="preserve">Зв'язки гомілковостопного суглоба володіють достатнім запасом міцності і еластичності, особливо великогомілково-фібулярна та дельтоподібна зв'язки.  Максимальна міцність великогомілково-фібулярної </w:t>
      </w:r>
      <w:r>
        <w:rPr>
          <w:rFonts w:ascii="Times New Roman" w:hAnsi="Times New Roman" w:cs="Times New Roman"/>
          <w:color w:val="000000" w:themeColor="text1"/>
          <w:sz w:val="28"/>
          <w:szCs w:val="28"/>
        </w:rPr>
        <w:t>зв'язки дорівнює 113,5</w:t>
      </w:r>
      <w:r>
        <w:rPr>
          <w:rFonts w:ascii="Times New Roman" w:hAnsi="Times New Roman" w:cs="Times New Roman"/>
          <w:sz w:val="28"/>
          <w:szCs w:val="28"/>
        </w:rPr>
        <w:t>±</w:t>
      </w:r>
      <w:r w:rsidRPr="000A6BB9">
        <w:rPr>
          <w:rFonts w:ascii="Times New Roman" w:hAnsi="Times New Roman" w:cs="Times New Roman"/>
          <w:color w:val="000000" w:themeColor="text1"/>
          <w:sz w:val="28"/>
          <w:szCs w:val="28"/>
        </w:rPr>
        <w:t xml:space="preserve">2,42 </w:t>
      </w:r>
      <w:r w:rsidRPr="000A6BB9">
        <w:rPr>
          <w:rFonts w:ascii="Times New Roman" w:hAnsi="Times New Roman" w:cs="Times New Roman"/>
          <w:color w:val="000000" w:themeColor="text1"/>
          <w:sz w:val="28"/>
          <w:szCs w:val="28"/>
        </w:rPr>
        <w:lastRenderedPageBreak/>
        <w:t>кг при подов</w:t>
      </w:r>
      <w:r>
        <w:rPr>
          <w:rFonts w:ascii="Times New Roman" w:hAnsi="Times New Roman" w:cs="Times New Roman"/>
          <w:color w:val="000000" w:themeColor="text1"/>
          <w:sz w:val="28"/>
          <w:szCs w:val="28"/>
        </w:rPr>
        <w:t>женні до межі міцності 5,3</w:t>
      </w:r>
      <w:r>
        <w:rPr>
          <w:rFonts w:ascii="Times New Roman" w:hAnsi="Times New Roman" w:cs="Times New Roman"/>
          <w:sz w:val="28"/>
          <w:szCs w:val="28"/>
        </w:rPr>
        <w:t>±</w:t>
      </w:r>
      <w:r>
        <w:rPr>
          <w:rFonts w:ascii="Times New Roman" w:hAnsi="Times New Roman" w:cs="Times New Roman"/>
          <w:color w:val="000000" w:themeColor="text1"/>
          <w:sz w:val="28"/>
          <w:szCs w:val="28"/>
        </w:rPr>
        <w:t>0,</w:t>
      </w:r>
      <w:r w:rsidRPr="000A6BB9">
        <w:rPr>
          <w:rFonts w:ascii="Times New Roman" w:hAnsi="Times New Roman" w:cs="Times New Roman"/>
          <w:color w:val="000000" w:themeColor="text1"/>
          <w:sz w:val="28"/>
          <w:szCs w:val="28"/>
        </w:rPr>
        <w:t xml:space="preserve">29 мм, дельтоподібної зв'язки відповідно 87,8 </w:t>
      </w:r>
      <w:r>
        <w:rPr>
          <w:rFonts w:ascii="Times New Roman" w:hAnsi="Times New Roman" w:cs="Times New Roman"/>
          <w:sz w:val="28"/>
          <w:szCs w:val="28"/>
        </w:rPr>
        <w:t xml:space="preserve">± </w:t>
      </w:r>
      <w:r w:rsidRPr="000A6BB9">
        <w:rPr>
          <w:rFonts w:ascii="Times New Roman" w:hAnsi="Times New Roman" w:cs="Times New Roman"/>
          <w:color w:val="000000" w:themeColor="text1"/>
          <w:sz w:val="28"/>
          <w:szCs w:val="28"/>
        </w:rPr>
        <w:t>2,33 кг і 8,2</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w:t>
      </w:r>
      <w:r w:rsidRPr="000A6BB9">
        <w:rPr>
          <w:rFonts w:ascii="Times New Roman" w:hAnsi="Times New Roman" w:cs="Times New Roman"/>
          <w:color w:val="000000" w:themeColor="text1"/>
          <w:sz w:val="28"/>
          <w:szCs w:val="28"/>
        </w:rPr>
        <w:t xml:space="preserve">1,58 мм, бічних колатеральних зв'язків відповідно 15,0 </w:t>
      </w:r>
      <w:r>
        <w:rPr>
          <w:rFonts w:ascii="Times New Roman" w:hAnsi="Times New Roman" w:cs="Times New Roman"/>
          <w:sz w:val="28"/>
          <w:szCs w:val="28"/>
        </w:rPr>
        <w:t xml:space="preserve">± </w:t>
      </w:r>
      <w:r w:rsidRPr="000A6BB9">
        <w:rPr>
          <w:rFonts w:ascii="Times New Roman" w:hAnsi="Times New Roman" w:cs="Times New Roman"/>
          <w:color w:val="000000" w:themeColor="text1"/>
          <w:sz w:val="28"/>
          <w:szCs w:val="28"/>
        </w:rPr>
        <w:t xml:space="preserve">0,66 кг і 2,7 </w:t>
      </w:r>
      <w:r>
        <w:rPr>
          <w:rFonts w:ascii="Times New Roman" w:hAnsi="Times New Roman" w:cs="Times New Roman"/>
          <w:sz w:val="28"/>
          <w:szCs w:val="28"/>
        </w:rPr>
        <w:t>±</w:t>
      </w:r>
      <w:r w:rsidR="004C4582">
        <w:rPr>
          <w:rFonts w:ascii="Times New Roman" w:hAnsi="Times New Roman" w:cs="Times New Roman"/>
          <w:color w:val="000000" w:themeColor="text1"/>
          <w:sz w:val="28"/>
          <w:szCs w:val="28"/>
        </w:rPr>
        <w:t xml:space="preserve"> 0,08 мм</w:t>
      </w:r>
      <w:r w:rsidRPr="00D94AF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11</w:t>
      </w:r>
      <w:r w:rsidRPr="00AE4103">
        <w:rPr>
          <w:rFonts w:ascii="Times New Roman" w:hAnsi="Times New Roman" w:cs="Times New Roman"/>
          <w:color w:val="000000" w:themeColor="text1"/>
          <w:sz w:val="28"/>
          <w:szCs w:val="28"/>
        </w:rPr>
        <w:t>]</w:t>
      </w:r>
      <w:r w:rsidR="004C4582" w:rsidRPr="004C4582">
        <w:rPr>
          <w:rFonts w:ascii="Times New Roman" w:hAnsi="Times New Roman" w:cs="Times New Roman"/>
          <w:color w:val="000000" w:themeColor="text1"/>
          <w:sz w:val="28"/>
          <w:szCs w:val="28"/>
        </w:rPr>
        <w:t>.</w:t>
      </w:r>
    </w:p>
    <w:p w:rsidR="004F1FBE" w:rsidRDefault="004F1FBE" w:rsidP="004F1FBE">
      <w:pPr>
        <w:spacing w:after="0" w:line="360" w:lineRule="auto"/>
        <w:ind w:firstLine="709"/>
        <w:jc w:val="both"/>
        <w:rPr>
          <w:rFonts w:ascii="Times New Roman" w:hAnsi="Times New Roman" w:cs="Times New Roman"/>
          <w:color w:val="2E2E2E"/>
          <w:sz w:val="28"/>
          <w:szCs w:val="28"/>
        </w:rPr>
      </w:pPr>
    </w:p>
    <w:p w:rsidR="004F1FBE" w:rsidRPr="000A6BB9" w:rsidRDefault="004F1FBE" w:rsidP="00BB520D">
      <w:pPr>
        <w:pStyle w:val="3"/>
      </w:pPr>
      <w:bookmarkStart w:id="9" w:name="_Toc73547738"/>
      <w:r w:rsidRPr="000A6BB9">
        <w:t>1.2.</w:t>
      </w:r>
      <w:r w:rsidR="00BB520D">
        <w:t>2</w:t>
      </w:r>
      <w:r w:rsidRPr="000A6BB9">
        <w:t xml:space="preserve"> Навантаження на гомілковостопний суглоб</w:t>
      </w:r>
      <w:bookmarkEnd w:id="9"/>
    </w:p>
    <w:p w:rsidR="004F1FBE" w:rsidRPr="000A6BB9" w:rsidRDefault="004F1FBE" w:rsidP="004F1FBE">
      <w:pPr>
        <w:spacing w:after="0" w:line="360" w:lineRule="auto"/>
        <w:ind w:firstLine="709"/>
        <w:jc w:val="both"/>
        <w:rPr>
          <w:rFonts w:ascii="Times New Roman" w:hAnsi="Times New Roman" w:cs="Times New Roman"/>
          <w:color w:val="000000" w:themeColor="text1"/>
          <w:sz w:val="28"/>
          <w:szCs w:val="28"/>
        </w:rPr>
      </w:pPr>
    </w:p>
    <w:p w:rsidR="004F1FBE" w:rsidRPr="000A6BB9" w:rsidRDefault="004F1FBE" w:rsidP="004F1FBE">
      <w:pPr>
        <w:spacing w:after="0" w:line="360" w:lineRule="auto"/>
        <w:ind w:firstLine="709"/>
        <w:jc w:val="both"/>
        <w:rPr>
          <w:rFonts w:ascii="Times New Roman" w:hAnsi="Times New Roman" w:cs="Times New Roman"/>
          <w:color w:val="000000" w:themeColor="text1"/>
          <w:sz w:val="28"/>
          <w:szCs w:val="28"/>
        </w:rPr>
      </w:pPr>
    </w:p>
    <w:p w:rsidR="004F1FBE" w:rsidRPr="004C4582" w:rsidRDefault="004F1FBE" w:rsidP="004F1FBE">
      <w:pPr>
        <w:spacing w:after="0" w:line="360" w:lineRule="auto"/>
        <w:ind w:firstLine="709"/>
        <w:jc w:val="both"/>
        <w:rPr>
          <w:rFonts w:ascii="Times New Roman" w:hAnsi="Times New Roman" w:cs="Times New Roman"/>
          <w:color w:val="000000" w:themeColor="text1"/>
          <w:sz w:val="28"/>
          <w:szCs w:val="28"/>
        </w:rPr>
      </w:pPr>
      <w:r w:rsidRPr="000A6BB9">
        <w:rPr>
          <w:rFonts w:ascii="Times New Roman" w:hAnsi="Times New Roman" w:cs="Times New Roman"/>
          <w:color w:val="000000" w:themeColor="text1"/>
          <w:sz w:val="28"/>
          <w:szCs w:val="28"/>
        </w:rPr>
        <w:t xml:space="preserve">Комплекс гомілковостопного суглоба здатний витримувати силу, яка приблизно в п'ять разів перевищує масу тіла при звичайній ходьбі, і до тринадцяти разів перевищує масу тіла при такій </w:t>
      </w:r>
      <w:r>
        <w:rPr>
          <w:rFonts w:ascii="Times New Roman" w:hAnsi="Times New Roman" w:cs="Times New Roman"/>
          <w:color w:val="000000" w:themeColor="text1"/>
          <w:sz w:val="28"/>
          <w:szCs w:val="28"/>
        </w:rPr>
        <w:t xml:space="preserve">фізичній </w:t>
      </w:r>
      <w:r w:rsidR="004C4582">
        <w:rPr>
          <w:rFonts w:ascii="Times New Roman" w:hAnsi="Times New Roman" w:cs="Times New Roman"/>
          <w:color w:val="000000" w:themeColor="text1"/>
          <w:sz w:val="28"/>
          <w:szCs w:val="28"/>
        </w:rPr>
        <w:t>активності, як біг</w:t>
      </w:r>
      <w:r w:rsidRPr="000A6BB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6</w:t>
      </w:r>
      <w:r w:rsidRPr="000A6BB9">
        <w:rPr>
          <w:rFonts w:ascii="Times New Roman" w:hAnsi="Times New Roman" w:cs="Times New Roman"/>
          <w:color w:val="000000" w:themeColor="text1"/>
          <w:sz w:val="28"/>
          <w:szCs w:val="28"/>
        </w:rPr>
        <w:t>]</w:t>
      </w:r>
      <w:r w:rsidR="004C4582" w:rsidRPr="004C4582">
        <w:rPr>
          <w:rFonts w:ascii="Times New Roman" w:hAnsi="Times New Roman" w:cs="Times New Roman"/>
          <w:color w:val="000000" w:themeColor="text1"/>
          <w:sz w:val="28"/>
          <w:szCs w:val="28"/>
        </w:rPr>
        <w:t>.</w:t>
      </w:r>
    </w:p>
    <w:p w:rsidR="004F1FBE" w:rsidRPr="000A6BB9" w:rsidRDefault="004F1FBE" w:rsidP="004F1FBE">
      <w:pPr>
        <w:spacing w:after="0" w:line="360" w:lineRule="auto"/>
        <w:ind w:firstLine="709"/>
        <w:jc w:val="both"/>
        <w:rPr>
          <w:rFonts w:ascii="Times New Roman" w:hAnsi="Times New Roman" w:cs="Times New Roman"/>
          <w:color w:val="000000" w:themeColor="text1"/>
          <w:sz w:val="28"/>
          <w:szCs w:val="28"/>
        </w:rPr>
      </w:pPr>
      <w:r w:rsidRPr="000A6BB9">
        <w:rPr>
          <w:rFonts w:ascii="Times New Roman" w:hAnsi="Times New Roman" w:cs="Times New Roman"/>
          <w:color w:val="000000" w:themeColor="text1"/>
          <w:sz w:val="28"/>
          <w:szCs w:val="28"/>
        </w:rPr>
        <w:t>У положенні стоячи великогомілкова та малогомілкова кістки зазнають неоднакове навантаження. 85% ваги з блоку таранної кістки передається на плафон великогомілкової кістки, 15% ваги – на малогомілкову кістку через таранно-малогомілкове зчленування. Під час ходьби на кістки гомілки діють зовнішня і внутрішня сили. Зовнішня сила обумовлена впливом таких чинників, як реакція опори та поверхня опори. Внутрішня сила залежить від будови кінцівки, пружності кістки, щільності кістко</w:t>
      </w:r>
      <w:r w:rsidR="004C4582">
        <w:rPr>
          <w:rFonts w:ascii="Times New Roman" w:hAnsi="Times New Roman" w:cs="Times New Roman"/>
          <w:color w:val="000000" w:themeColor="text1"/>
          <w:sz w:val="28"/>
          <w:szCs w:val="28"/>
        </w:rPr>
        <w:t>вої тканини і напруження м'язів</w:t>
      </w:r>
      <w:r w:rsidRPr="000A6BB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7</w:t>
      </w:r>
      <w:r w:rsidRPr="000A6BB9">
        <w:rPr>
          <w:rFonts w:ascii="Times New Roman" w:hAnsi="Times New Roman" w:cs="Times New Roman"/>
          <w:color w:val="000000" w:themeColor="text1"/>
          <w:sz w:val="28"/>
          <w:szCs w:val="28"/>
        </w:rPr>
        <w:t>]</w:t>
      </w:r>
      <w:r w:rsidR="004C4582" w:rsidRPr="004C4582">
        <w:rPr>
          <w:rFonts w:ascii="Times New Roman" w:hAnsi="Times New Roman" w:cs="Times New Roman"/>
          <w:color w:val="000000" w:themeColor="text1"/>
          <w:sz w:val="28"/>
          <w:szCs w:val="28"/>
        </w:rPr>
        <w:t>.</w:t>
      </w:r>
      <w:r w:rsidRPr="000A6BB9">
        <w:rPr>
          <w:rFonts w:ascii="Times New Roman" w:hAnsi="Times New Roman" w:cs="Times New Roman"/>
          <w:color w:val="000000" w:themeColor="text1"/>
          <w:sz w:val="28"/>
          <w:szCs w:val="28"/>
        </w:rPr>
        <w:t xml:space="preserve"> </w:t>
      </w:r>
    </w:p>
    <w:p w:rsidR="004F1FBE" w:rsidRDefault="004F1FBE" w:rsidP="004F1FBE">
      <w:pPr>
        <w:spacing w:after="0" w:line="360" w:lineRule="auto"/>
        <w:ind w:firstLine="709"/>
        <w:jc w:val="both"/>
        <w:rPr>
          <w:rFonts w:ascii="Times New Roman" w:hAnsi="Times New Roman" w:cs="Times New Roman"/>
          <w:color w:val="000000" w:themeColor="text1"/>
          <w:sz w:val="28"/>
          <w:szCs w:val="28"/>
          <w:lang w:val="ru-RU"/>
        </w:rPr>
      </w:pPr>
      <w:r w:rsidRPr="000A6BB9">
        <w:rPr>
          <w:rFonts w:ascii="Times New Roman" w:hAnsi="Times New Roman" w:cs="Times New Roman"/>
          <w:color w:val="000000" w:themeColor="text1"/>
          <w:sz w:val="28"/>
          <w:szCs w:val="28"/>
        </w:rPr>
        <w:t xml:space="preserve">В основному сила </w:t>
      </w:r>
      <w:r w:rsidR="006D69BB">
        <w:rPr>
          <w:rFonts w:ascii="Times New Roman" w:hAnsi="Times New Roman" w:cs="Times New Roman"/>
          <w:color w:val="000000" w:themeColor="text1"/>
          <w:sz w:val="28"/>
          <w:szCs w:val="28"/>
        </w:rPr>
        <w:t>на гомілкостоп</w:t>
      </w:r>
      <w:r w:rsidRPr="000A6BB9">
        <w:rPr>
          <w:rFonts w:ascii="Times New Roman" w:hAnsi="Times New Roman" w:cs="Times New Roman"/>
          <w:color w:val="000000" w:themeColor="text1"/>
          <w:sz w:val="28"/>
          <w:szCs w:val="28"/>
        </w:rPr>
        <w:t xml:space="preserve"> змінюється, коли основні м'язи, які впливають на комплекс гомілковостопного суглоба, або поглинають, або генерують енергію під </w:t>
      </w:r>
      <w:r>
        <w:rPr>
          <w:rFonts w:ascii="Times New Roman" w:hAnsi="Times New Roman" w:cs="Times New Roman"/>
          <w:color w:val="000000" w:themeColor="text1"/>
          <w:sz w:val="28"/>
          <w:szCs w:val="28"/>
        </w:rPr>
        <w:t>час фізичних активностей</w:t>
      </w:r>
      <w:r w:rsidRPr="000A6BB9">
        <w:rPr>
          <w:rFonts w:ascii="Times New Roman" w:hAnsi="Times New Roman" w:cs="Times New Roman"/>
          <w:color w:val="000000" w:themeColor="text1"/>
          <w:sz w:val="28"/>
          <w:szCs w:val="28"/>
        </w:rPr>
        <w:t>. Так, навантаження, яке спрямоване на суглоб під час стояння, для середньостатистичної людини вагою в 70 кг становить 700 Н. У той же час, в процесі нормальної ходьби, сила великогомілкової кістки на гомілковостопний суглоб дорівнює 2100 Н. Сила в 1000</w:t>
      </w:r>
      <w:r w:rsidR="004C4582">
        <w:rPr>
          <w:rFonts w:ascii="Times New Roman" w:hAnsi="Times New Roman" w:cs="Times New Roman"/>
          <w:color w:val="000000" w:themeColor="text1"/>
          <w:sz w:val="28"/>
          <w:szCs w:val="28"/>
        </w:rPr>
        <w:t>0 Н досягається під час стрибка</w:t>
      </w:r>
      <w:r w:rsidRPr="000A6BB9">
        <w:rPr>
          <w:rFonts w:ascii="Times New Roman" w:hAnsi="Times New Roman" w:cs="Times New Roman"/>
          <w:color w:val="000000" w:themeColor="text1"/>
          <w:sz w:val="28"/>
          <w:szCs w:val="28"/>
        </w:rPr>
        <w:t xml:space="preserve"> </w:t>
      </w:r>
      <w:r w:rsidRPr="000A6BB9">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6</w:t>
      </w:r>
      <w:r w:rsidRPr="000A6BB9">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12</w:t>
      </w:r>
      <w:r w:rsidRPr="000A6BB9">
        <w:rPr>
          <w:rFonts w:ascii="Times New Roman" w:hAnsi="Times New Roman" w:cs="Times New Roman"/>
          <w:color w:val="000000" w:themeColor="text1"/>
          <w:sz w:val="28"/>
          <w:szCs w:val="28"/>
          <w:lang w:val="ru-RU"/>
        </w:rPr>
        <w:t>]</w:t>
      </w:r>
      <w:r w:rsidR="004C4582">
        <w:rPr>
          <w:rFonts w:ascii="Times New Roman" w:hAnsi="Times New Roman" w:cs="Times New Roman"/>
          <w:color w:val="000000" w:themeColor="text1"/>
          <w:sz w:val="28"/>
          <w:szCs w:val="28"/>
          <w:lang w:val="ru-RU"/>
        </w:rPr>
        <w:t>.</w:t>
      </w:r>
    </w:p>
    <w:p w:rsidR="004F1FBE" w:rsidRPr="00AD34AC" w:rsidRDefault="004F1FBE" w:rsidP="004F1FBE">
      <w:pPr>
        <w:spacing w:after="0" w:line="360" w:lineRule="auto"/>
        <w:ind w:firstLine="709"/>
        <w:jc w:val="both"/>
        <w:rPr>
          <w:rFonts w:ascii="Times New Roman" w:hAnsi="Times New Roman" w:cs="Times New Roman"/>
          <w:color w:val="000000" w:themeColor="text1"/>
          <w:sz w:val="28"/>
          <w:szCs w:val="28"/>
        </w:rPr>
      </w:pPr>
    </w:p>
    <w:p w:rsidR="004F1FBE" w:rsidRPr="00BB520D" w:rsidRDefault="004F1FBE" w:rsidP="00BB520D">
      <w:pPr>
        <w:pStyle w:val="2"/>
      </w:pPr>
      <w:bookmarkStart w:id="10" w:name="_Toc73547739"/>
      <w:r w:rsidRPr="00BB520D">
        <w:t>1.3 Ендопротези гомілковостопних суглобів</w:t>
      </w:r>
      <w:bookmarkEnd w:id="10"/>
    </w:p>
    <w:p w:rsidR="004F1FBE" w:rsidRDefault="004F1FBE" w:rsidP="004F1FBE">
      <w:pPr>
        <w:spacing w:after="0" w:line="360" w:lineRule="auto"/>
        <w:ind w:firstLine="709"/>
        <w:jc w:val="both"/>
        <w:rPr>
          <w:rFonts w:ascii="Times New Roman" w:hAnsi="Times New Roman" w:cs="Times New Roman"/>
          <w:sz w:val="28"/>
          <w:szCs w:val="28"/>
          <w:lang w:val="ru-RU" w:eastAsia="ru-RU"/>
        </w:rPr>
      </w:pPr>
    </w:p>
    <w:p w:rsidR="004F1FBE" w:rsidRDefault="004F1FBE" w:rsidP="004F1FBE">
      <w:pPr>
        <w:spacing w:after="0" w:line="360" w:lineRule="auto"/>
        <w:ind w:firstLine="709"/>
        <w:jc w:val="both"/>
        <w:rPr>
          <w:rFonts w:ascii="Times New Roman" w:hAnsi="Times New Roman" w:cs="Times New Roman"/>
          <w:sz w:val="28"/>
          <w:szCs w:val="28"/>
          <w:lang w:val="ru-RU" w:eastAsia="ru-RU"/>
        </w:rPr>
      </w:pPr>
    </w:p>
    <w:p w:rsidR="004F1FBE" w:rsidRPr="00AE4103" w:rsidRDefault="004F1FBE" w:rsidP="004F1FBE">
      <w:pPr>
        <w:spacing w:after="0" w:line="360" w:lineRule="auto"/>
        <w:ind w:firstLine="709"/>
        <w:jc w:val="both"/>
        <w:rPr>
          <w:rFonts w:ascii="Times New Roman" w:hAnsi="Times New Roman" w:cs="Times New Roman"/>
          <w:sz w:val="28"/>
          <w:szCs w:val="28"/>
          <w:lang w:val="ru-RU" w:eastAsia="ru-RU"/>
        </w:rPr>
      </w:pPr>
      <w:r w:rsidRPr="0058616B">
        <w:rPr>
          <w:rFonts w:ascii="Times New Roman" w:hAnsi="Times New Roman" w:cs="Times New Roman"/>
          <w:sz w:val="28"/>
          <w:szCs w:val="28"/>
          <w:lang w:val="ru-RU" w:eastAsia="ru-RU"/>
        </w:rPr>
        <w:t xml:space="preserve">На даний момент створено понад 40 різних видів ендопротезів гомілковостопного суглоба, запатентовано близько 30 моделей, а в клініках </w:t>
      </w:r>
      <w:r w:rsidRPr="0058616B">
        <w:rPr>
          <w:rFonts w:ascii="Times New Roman" w:hAnsi="Times New Roman" w:cs="Times New Roman"/>
          <w:sz w:val="28"/>
          <w:szCs w:val="28"/>
          <w:lang w:val="ru-RU" w:eastAsia="ru-RU"/>
        </w:rPr>
        <w:lastRenderedPageBreak/>
        <w:t xml:space="preserve">використовується близько 15. Різноманітність тотальних протезів гомілковостопного суглоба можна класифікувати (табл. </w:t>
      </w:r>
      <w:r>
        <w:rPr>
          <w:rFonts w:ascii="Times New Roman" w:hAnsi="Times New Roman" w:cs="Times New Roman"/>
          <w:sz w:val="28"/>
          <w:szCs w:val="28"/>
          <w:lang w:val="ru-RU" w:eastAsia="ru-RU"/>
        </w:rPr>
        <w:t>1.1</w:t>
      </w:r>
      <w:r w:rsidR="004C4582">
        <w:rPr>
          <w:rFonts w:ascii="Times New Roman" w:hAnsi="Times New Roman" w:cs="Times New Roman"/>
          <w:sz w:val="28"/>
          <w:szCs w:val="28"/>
          <w:lang w:val="ru-RU" w:eastAsia="ru-RU"/>
        </w:rPr>
        <w:t>)</w:t>
      </w:r>
      <w:r w:rsidRPr="00AE4103">
        <w:rPr>
          <w:rFonts w:ascii="Times New Roman" w:hAnsi="Times New Roman" w:cs="Times New Roman"/>
          <w:sz w:val="28"/>
          <w:szCs w:val="28"/>
          <w:lang w:val="ru-RU" w:eastAsia="ru-RU"/>
        </w:rPr>
        <w:t xml:space="preserve"> [</w:t>
      </w:r>
      <w:r w:rsidR="003111F1">
        <w:rPr>
          <w:rFonts w:ascii="Times New Roman" w:hAnsi="Times New Roman" w:cs="Times New Roman"/>
          <w:sz w:val="28"/>
          <w:szCs w:val="28"/>
          <w:lang w:val="ru-RU" w:eastAsia="ru-RU"/>
        </w:rPr>
        <w:t>13</w:t>
      </w:r>
      <w:r w:rsidRPr="00AE4103">
        <w:rPr>
          <w:rFonts w:ascii="Times New Roman" w:hAnsi="Times New Roman" w:cs="Times New Roman"/>
          <w:sz w:val="28"/>
          <w:szCs w:val="28"/>
          <w:lang w:val="ru-RU" w:eastAsia="ru-RU"/>
        </w:rPr>
        <w:t>]</w:t>
      </w:r>
      <w:r w:rsidR="004C4582">
        <w:rPr>
          <w:rFonts w:ascii="Times New Roman" w:hAnsi="Times New Roman" w:cs="Times New Roman"/>
          <w:sz w:val="28"/>
          <w:szCs w:val="28"/>
          <w:lang w:val="ru-RU" w:eastAsia="ru-RU"/>
        </w:rPr>
        <w:t>.</w:t>
      </w:r>
    </w:p>
    <w:p w:rsidR="004F1FBE" w:rsidRPr="00D94AFE" w:rsidRDefault="004F1FBE" w:rsidP="004F1FBE">
      <w:pPr>
        <w:spacing w:after="0" w:line="360" w:lineRule="auto"/>
        <w:ind w:firstLine="709"/>
        <w:jc w:val="both"/>
        <w:rPr>
          <w:rFonts w:ascii="Times New Roman" w:hAnsi="Times New Roman" w:cs="Times New Roman"/>
          <w:sz w:val="28"/>
          <w:szCs w:val="28"/>
          <w:lang w:val="ru-RU" w:eastAsia="ru-RU"/>
        </w:rPr>
      </w:pPr>
      <w:r w:rsidRPr="0058616B">
        <w:rPr>
          <w:rFonts w:ascii="Times New Roman" w:hAnsi="Times New Roman" w:cs="Times New Roman"/>
          <w:sz w:val="28"/>
          <w:szCs w:val="28"/>
          <w:lang w:val="ru-RU" w:eastAsia="ru-RU"/>
        </w:rPr>
        <w:t xml:space="preserve">Таблиця </w:t>
      </w:r>
      <w:r>
        <w:rPr>
          <w:rFonts w:ascii="Times New Roman" w:hAnsi="Times New Roman" w:cs="Times New Roman"/>
          <w:sz w:val="28"/>
          <w:szCs w:val="28"/>
          <w:lang w:val="ru-RU" w:eastAsia="ru-RU"/>
        </w:rPr>
        <w:t>1.1</w:t>
      </w:r>
      <w:r w:rsidR="003111F1">
        <w:rPr>
          <w:rFonts w:ascii="Times New Roman" w:hAnsi="Times New Roman" w:cs="Times New Roman"/>
          <w:sz w:val="28"/>
          <w:szCs w:val="28"/>
          <w:lang w:val="ru-RU" w:eastAsia="ru-RU"/>
        </w:rPr>
        <w:t xml:space="preserve"> – </w:t>
      </w:r>
      <w:r w:rsidR="00EC432A">
        <w:rPr>
          <w:rFonts w:ascii="Times New Roman" w:hAnsi="Times New Roman" w:cs="Times New Roman"/>
          <w:sz w:val="28"/>
          <w:szCs w:val="28"/>
          <w:lang w:val="ru-RU" w:eastAsia="ru-RU"/>
        </w:rPr>
        <w:t>Класи</w:t>
      </w:r>
      <w:r w:rsidRPr="0058616B">
        <w:rPr>
          <w:rFonts w:ascii="Times New Roman" w:hAnsi="Times New Roman" w:cs="Times New Roman"/>
          <w:sz w:val="28"/>
          <w:szCs w:val="28"/>
          <w:lang w:eastAsia="ru-RU"/>
        </w:rPr>
        <w:t>фікація ендопротезів гомілковостопного суглоба</w:t>
      </w:r>
      <w:r>
        <w:rPr>
          <w:rFonts w:ascii="Times New Roman" w:hAnsi="Times New Roman" w:cs="Times New Roman"/>
          <w:sz w:val="28"/>
          <w:szCs w:val="28"/>
          <w:lang w:val="ru-RU" w:eastAsia="ru-RU"/>
        </w:rPr>
        <w:t xml:space="preserve"> </w:t>
      </w:r>
      <w:r w:rsidRPr="00D94AFE">
        <w:rPr>
          <w:rFonts w:ascii="Times New Roman" w:hAnsi="Times New Roman" w:cs="Times New Roman"/>
          <w:sz w:val="28"/>
          <w:szCs w:val="28"/>
          <w:lang w:val="ru-RU" w:eastAsia="ru-RU"/>
        </w:rPr>
        <w:t>[</w:t>
      </w:r>
      <w:r w:rsidR="003111F1">
        <w:rPr>
          <w:rFonts w:ascii="Times New Roman" w:hAnsi="Times New Roman" w:cs="Times New Roman"/>
          <w:sz w:val="28"/>
          <w:szCs w:val="28"/>
          <w:lang w:val="ru-RU" w:eastAsia="ru-RU"/>
        </w:rPr>
        <w:t>14</w:t>
      </w:r>
      <w:r w:rsidRPr="00D94AFE">
        <w:rPr>
          <w:rFonts w:ascii="Times New Roman" w:hAnsi="Times New Roman" w:cs="Times New Roman"/>
          <w:sz w:val="28"/>
          <w:szCs w:val="28"/>
          <w:lang w:val="ru-RU" w:eastAsia="ru-RU"/>
        </w:rPr>
        <w:t>]</w:t>
      </w:r>
    </w:p>
    <w:tbl>
      <w:tblPr>
        <w:tblStyle w:val="a9"/>
        <w:tblW w:w="0" w:type="auto"/>
        <w:tblLook w:val="04A0" w:firstRow="1" w:lastRow="0" w:firstColumn="1" w:lastColumn="0" w:noHBand="0" w:noVBand="1"/>
      </w:tblPr>
      <w:tblGrid>
        <w:gridCol w:w="2405"/>
        <w:gridCol w:w="7222"/>
      </w:tblGrid>
      <w:tr w:rsidR="004F1FBE" w:rsidRPr="0058616B" w:rsidTr="001D6639">
        <w:tc>
          <w:tcPr>
            <w:tcW w:w="2405"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Класифікація</w:t>
            </w:r>
          </w:p>
        </w:tc>
        <w:tc>
          <w:tcPr>
            <w:tcW w:w="7224"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Види ендопротезів гомілковостопного суглоба</w:t>
            </w:r>
          </w:p>
        </w:tc>
      </w:tr>
      <w:tr w:rsidR="004F1FBE" w:rsidRPr="0058616B" w:rsidTr="001D6639">
        <w:tc>
          <w:tcPr>
            <w:tcW w:w="2405"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за кількістю компонентів</w:t>
            </w:r>
          </w:p>
        </w:tc>
        <w:tc>
          <w:tcPr>
            <w:tcW w:w="7224"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двокомпонентні (складаються з двох компонентів: великогомілкового та таранного</w:t>
            </w:r>
            <w:r w:rsidR="00B27BF3">
              <w:rPr>
                <w:rFonts w:ascii="Times New Roman" w:hAnsi="Times New Roman" w:cs="Times New Roman"/>
                <w:sz w:val="24"/>
                <w:szCs w:val="24"/>
                <w:lang w:val="ru-RU" w:eastAsia="ru-RU"/>
              </w:rPr>
              <w:t xml:space="preserve"> компонентів</w:t>
            </w:r>
            <w:r w:rsidRPr="0058616B">
              <w:rPr>
                <w:rFonts w:ascii="Times New Roman" w:hAnsi="Times New Roman" w:cs="Times New Roman"/>
                <w:sz w:val="24"/>
                <w:szCs w:val="24"/>
                <w:lang w:val="ru-RU" w:eastAsia="ru-RU"/>
              </w:rPr>
              <w:t>);</w:t>
            </w:r>
          </w:p>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трикомпонентні (складаються з трьох компонентів: великогомілкового комп</w:t>
            </w:r>
            <w:r>
              <w:rPr>
                <w:rFonts w:ascii="Times New Roman" w:hAnsi="Times New Roman" w:cs="Times New Roman"/>
                <w:sz w:val="24"/>
                <w:szCs w:val="24"/>
                <w:lang w:val="ru-RU" w:eastAsia="ru-RU"/>
              </w:rPr>
              <w:t>онента, полімерної вставки та т</w:t>
            </w:r>
            <w:r w:rsidRPr="0058616B">
              <w:rPr>
                <w:rFonts w:ascii="Times New Roman" w:hAnsi="Times New Roman" w:cs="Times New Roman"/>
                <w:sz w:val="24"/>
                <w:szCs w:val="24"/>
                <w:lang w:val="ru-RU" w:eastAsia="ru-RU"/>
              </w:rPr>
              <w:t>аранного компонента).</w:t>
            </w:r>
          </w:p>
        </w:tc>
      </w:tr>
      <w:tr w:rsidR="004F1FBE" w:rsidRPr="0058616B" w:rsidTr="001D6639">
        <w:tc>
          <w:tcPr>
            <w:tcW w:w="2405"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за дизайном</w:t>
            </w:r>
          </w:p>
        </w:tc>
        <w:tc>
          <w:tcPr>
            <w:tcW w:w="7224"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зв'язані (механічне поєднання між компонентами);</w:t>
            </w:r>
          </w:p>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незв'язані (моделі, в яких компоненти не пов'язані між собою).</w:t>
            </w:r>
          </w:p>
        </w:tc>
      </w:tr>
      <w:tr w:rsidR="004F1FBE" w:rsidRPr="0058616B" w:rsidTr="001D6639">
        <w:tc>
          <w:tcPr>
            <w:tcW w:w="2405"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за способом рухів</w:t>
            </w:r>
          </w:p>
        </w:tc>
        <w:tc>
          <w:tcPr>
            <w:tcW w:w="7224"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одновісьові (мають лише одну вісь руху);</w:t>
            </w:r>
          </w:p>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багатовісьові (мають кілька осей руху, відновлюють супінацію і пронац</w:t>
            </w:r>
            <w:r>
              <w:rPr>
                <w:rFonts w:ascii="Times New Roman" w:hAnsi="Times New Roman" w:cs="Times New Roman"/>
                <w:sz w:val="24"/>
                <w:szCs w:val="24"/>
                <w:lang w:val="ru-RU" w:eastAsia="ru-RU"/>
              </w:rPr>
              <w:t>і</w:t>
            </w:r>
            <w:r w:rsidRPr="0058616B">
              <w:rPr>
                <w:rFonts w:ascii="Times New Roman" w:hAnsi="Times New Roman" w:cs="Times New Roman"/>
                <w:sz w:val="24"/>
                <w:szCs w:val="24"/>
                <w:lang w:val="ru-RU" w:eastAsia="ru-RU"/>
              </w:rPr>
              <w:t>ю стопи).</w:t>
            </w:r>
          </w:p>
        </w:tc>
      </w:tr>
      <w:tr w:rsidR="004F1FBE" w:rsidRPr="0058616B" w:rsidTr="001D6639">
        <w:trPr>
          <w:trHeight w:val="930"/>
        </w:trPr>
        <w:tc>
          <w:tcPr>
            <w:tcW w:w="2405"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за способом фіксації</w:t>
            </w:r>
          </w:p>
        </w:tc>
        <w:tc>
          <w:tcPr>
            <w:tcW w:w="7224" w:type="dxa"/>
          </w:tcPr>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цементні (для їх фіксації використовують кістковий цемент);</w:t>
            </w:r>
          </w:p>
          <w:p w:rsidR="004F1FBE" w:rsidRPr="0058616B" w:rsidRDefault="004F1FBE" w:rsidP="001D6639">
            <w:pPr>
              <w:rPr>
                <w:rFonts w:ascii="Times New Roman" w:hAnsi="Times New Roman" w:cs="Times New Roman"/>
                <w:sz w:val="24"/>
                <w:szCs w:val="24"/>
                <w:lang w:val="ru-RU" w:eastAsia="ru-RU"/>
              </w:rPr>
            </w:pPr>
            <w:r w:rsidRPr="0058616B">
              <w:rPr>
                <w:rFonts w:ascii="Times New Roman" w:hAnsi="Times New Roman" w:cs="Times New Roman"/>
                <w:sz w:val="24"/>
                <w:szCs w:val="24"/>
                <w:lang w:val="ru-RU" w:eastAsia="ru-RU"/>
              </w:rPr>
              <w:t>безцементні (встановлюються без застосування кісткового цементу).</w:t>
            </w:r>
          </w:p>
        </w:tc>
      </w:tr>
    </w:tbl>
    <w:p w:rsidR="004F1FBE" w:rsidRPr="0058616B" w:rsidRDefault="004F1FBE" w:rsidP="004F1FBE">
      <w:pPr>
        <w:spacing w:after="0" w:line="360" w:lineRule="auto"/>
        <w:ind w:firstLine="709"/>
        <w:jc w:val="both"/>
        <w:rPr>
          <w:rFonts w:ascii="Times New Roman" w:hAnsi="Times New Roman" w:cs="Times New Roman"/>
          <w:sz w:val="28"/>
          <w:szCs w:val="28"/>
          <w:lang w:val="ru-RU" w:eastAsia="ru-RU"/>
        </w:rPr>
      </w:pPr>
      <w:r w:rsidRPr="0058616B">
        <w:rPr>
          <w:rFonts w:ascii="Times New Roman" w:hAnsi="Times New Roman" w:cs="Times New Roman"/>
          <w:sz w:val="28"/>
          <w:szCs w:val="28"/>
          <w:lang w:val="ru-RU" w:eastAsia="ru-RU"/>
        </w:rPr>
        <w:t xml:space="preserve">Історія розвитку ендопротезів гомілковостопного суглоба </w:t>
      </w:r>
      <w:r>
        <w:rPr>
          <w:rFonts w:ascii="Times New Roman" w:hAnsi="Times New Roman" w:cs="Times New Roman"/>
          <w:sz w:val="28"/>
          <w:szCs w:val="28"/>
          <w:lang w:val="ru-RU" w:eastAsia="ru-RU"/>
        </w:rPr>
        <w:t xml:space="preserve">розділяється </w:t>
      </w:r>
      <w:r w:rsidRPr="0058616B">
        <w:rPr>
          <w:rFonts w:ascii="Times New Roman" w:hAnsi="Times New Roman" w:cs="Times New Roman"/>
          <w:sz w:val="28"/>
          <w:szCs w:val="28"/>
          <w:lang w:val="ru-RU" w:eastAsia="ru-RU"/>
        </w:rPr>
        <w:t xml:space="preserve">на два покоління.  </w:t>
      </w:r>
    </w:p>
    <w:p w:rsidR="004F1FBE" w:rsidRPr="00AE4103" w:rsidRDefault="004F1FBE" w:rsidP="004F1FBE">
      <w:pPr>
        <w:spacing w:after="0" w:line="360" w:lineRule="auto"/>
        <w:ind w:firstLine="709"/>
        <w:jc w:val="both"/>
        <w:rPr>
          <w:rFonts w:ascii="Times New Roman" w:hAnsi="Times New Roman" w:cs="Times New Roman"/>
          <w:sz w:val="28"/>
          <w:szCs w:val="28"/>
          <w:lang w:val="ru-RU" w:eastAsia="ru-RU"/>
        </w:rPr>
      </w:pPr>
      <w:r w:rsidRPr="0058616B">
        <w:rPr>
          <w:rFonts w:ascii="Times New Roman" w:hAnsi="Times New Roman" w:cs="Times New Roman"/>
          <w:sz w:val="28"/>
          <w:szCs w:val="28"/>
          <w:lang w:val="ru-RU" w:eastAsia="ru-RU"/>
        </w:rPr>
        <w:t xml:space="preserve">Ендопротези першого покоління були </w:t>
      </w:r>
      <w:r w:rsidRPr="00825799">
        <w:rPr>
          <w:rFonts w:ascii="Times New Roman" w:hAnsi="Times New Roman" w:cs="Times New Roman"/>
          <w:sz w:val="28"/>
          <w:szCs w:val="28"/>
          <w:lang w:val="ru-RU" w:eastAsia="ru-RU"/>
        </w:rPr>
        <w:t>зв'язаними</w:t>
      </w:r>
      <w:r w:rsidRPr="0058616B">
        <w:rPr>
          <w:rFonts w:ascii="Times New Roman" w:hAnsi="Times New Roman" w:cs="Times New Roman"/>
          <w:sz w:val="28"/>
          <w:szCs w:val="28"/>
          <w:lang w:val="ru-RU" w:eastAsia="ru-RU"/>
        </w:rPr>
        <w:t xml:space="preserve">, мали одну вісь руху і складалися з двох компонентів. У більшості випадків великогомілковий компонент виготовлявся з поліетилену, а таранний компонент </w:t>
      </w:r>
      <w:r>
        <w:rPr>
          <w:rFonts w:ascii="Times New Roman" w:hAnsi="Times New Roman" w:cs="Times New Roman"/>
          <w:sz w:val="28"/>
          <w:szCs w:val="28"/>
          <w:lang w:val="ru-RU" w:eastAsia="ru-RU"/>
        </w:rPr>
        <w:t>–</w:t>
      </w:r>
      <w:r w:rsidRPr="0058616B">
        <w:rPr>
          <w:rFonts w:ascii="Times New Roman" w:hAnsi="Times New Roman" w:cs="Times New Roman"/>
          <w:sz w:val="28"/>
          <w:szCs w:val="28"/>
          <w:lang w:val="ru-RU" w:eastAsia="ru-RU"/>
        </w:rPr>
        <w:t xml:space="preserve"> з металу. Фіксація компонентів до кісток проводилася за допомогою кісткового цементу. До ендопротезів першого покоління відносяться моделі </w:t>
      </w:r>
      <w:r w:rsidRPr="0058616B">
        <w:rPr>
          <w:rFonts w:ascii="Times New Roman" w:hAnsi="Times New Roman" w:cs="Times New Roman"/>
          <w:sz w:val="28"/>
          <w:szCs w:val="28"/>
          <w:lang w:val="en-US" w:eastAsia="ru-RU"/>
        </w:rPr>
        <w:t>TPR</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Thompson</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Parkridge</w:t>
      </w:r>
      <w:r w:rsidRPr="0058616B">
        <w:rPr>
          <w:rFonts w:ascii="Times New Roman" w:hAnsi="Times New Roman" w:cs="Times New Roman"/>
          <w:sz w:val="28"/>
          <w:szCs w:val="28"/>
          <w:lang w:val="ru-RU" w:eastAsia="ru-RU"/>
        </w:rPr>
        <w:t xml:space="preserve"> &amp; </w:t>
      </w:r>
      <w:r w:rsidRPr="0058616B">
        <w:rPr>
          <w:rFonts w:ascii="Times New Roman" w:hAnsi="Times New Roman" w:cs="Times New Roman"/>
          <w:sz w:val="28"/>
          <w:szCs w:val="28"/>
          <w:lang w:val="en-US" w:eastAsia="ru-RU"/>
        </w:rPr>
        <w:t>Richards</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ICLH</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Imperial</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College</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London</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Hospital</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Conaxial</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Beck</w:t>
      </w:r>
      <w:r w:rsidRPr="0058616B">
        <w:rPr>
          <w:rFonts w:ascii="Times New Roman" w:hAnsi="Times New Roman" w:cs="Times New Roman"/>
          <w:sz w:val="28"/>
          <w:szCs w:val="28"/>
          <w:lang w:val="ru-RU" w:eastAsia="ru-RU"/>
        </w:rPr>
        <w:t>-</w:t>
      </w:r>
      <w:r w:rsidRPr="0058616B">
        <w:rPr>
          <w:rFonts w:ascii="Times New Roman" w:hAnsi="Times New Roman" w:cs="Times New Roman"/>
          <w:sz w:val="28"/>
          <w:szCs w:val="28"/>
          <w:lang w:val="en-US" w:eastAsia="ru-RU"/>
        </w:rPr>
        <w:t>Steffe</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Oregon</w:t>
      </w:r>
      <w:r>
        <w:rPr>
          <w:rFonts w:ascii="Times New Roman" w:hAnsi="Times New Roman" w:cs="Times New Roman"/>
          <w:sz w:val="28"/>
          <w:szCs w:val="28"/>
          <w:lang w:val="ru-RU" w:eastAsia="ru-RU"/>
        </w:rPr>
        <w:t>,</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Mayo</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Clinic</w:t>
      </w:r>
      <w:r w:rsidRPr="0058616B">
        <w:rPr>
          <w:rFonts w:ascii="Times New Roman" w:hAnsi="Times New Roman" w:cs="Times New Roman"/>
          <w:sz w:val="28"/>
          <w:szCs w:val="28"/>
          <w:lang w:val="ru-RU" w:eastAsia="ru-RU"/>
        </w:rPr>
        <w:t xml:space="preserve"> </w:t>
      </w:r>
      <w:r w:rsidRPr="0058616B">
        <w:rPr>
          <w:rFonts w:ascii="Times New Roman" w:hAnsi="Times New Roman" w:cs="Times New Roman"/>
          <w:sz w:val="28"/>
          <w:szCs w:val="28"/>
          <w:lang w:val="en-US" w:eastAsia="ru-RU"/>
        </w:rPr>
        <w:t>Ankle</w:t>
      </w:r>
      <w:r>
        <w:rPr>
          <w:rFonts w:ascii="Times New Roman" w:hAnsi="Times New Roman" w:cs="Times New Roman"/>
          <w:sz w:val="28"/>
          <w:szCs w:val="28"/>
          <w:lang w:val="ru-RU" w:eastAsia="ru-RU"/>
        </w:rPr>
        <w:t xml:space="preserve"> 1976 та ін</w:t>
      </w:r>
      <w:r w:rsidR="004C4582">
        <w:rPr>
          <w:rFonts w:ascii="Times New Roman" w:hAnsi="Times New Roman" w:cs="Times New Roman"/>
          <w:sz w:val="28"/>
          <w:szCs w:val="28"/>
          <w:lang w:val="ru-RU" w:eastAsia="ru-RU"/>
        </w:rPr>
        <w:t>ші</w:t>
      </w:r>
      <w:r>
        <w:rPr>
          <w:rFonts w:ascii="Times New Roman" w:hAnsi="Times New Roman" w:cs="Times New Roman"/>
          <w:sz w:val="28"/>
          <w:szCs w:val="28"/>
          <w:lang w:val="ru-RU" w:eastAsia="ru-RU"/>
        </w:rPr>
        <w:t xml:space="preserve"> </w:t>
      </w:r>
      <w:r w:rsidRPr="00AE4103">
        <w:rPr>
          <w:rFonts w:ascii="Times New Roman" w:hAnsi="Times New Roman" w:cs="Times New Roman"/>
          <w:sz w:val="28"/>
          <w:szCs w:val="28"/>
          <w:lang w:val="ru-RU" w:eastAsia="ru-RU"/>
        </w:rPr>
        <w:t>[1</w:t>
      </w:r>
      <w:r w:rsidR="003111F1">
        <w:rPr>
          <w:rFonts w:ascii="Times New Roman" w:hAnsi="Times New Roman" w:cs="Times New Roman"/>
          <w:sz w:val="28"/>
          <w:szCs w:val="28"/>
          <w:lang w:val="ru-RU" w:eastAsia="ru-RU"/>
        </w:rPr>
        <w:t>3</w:t>
      </w:r>
      <w:r w:rsidRPr="00AE4103">
        <w:rPr>
          <w:rFonts w:ascii="Times New Roman" w:hAnsi="Times New Roman" w:cs="Times New Roman"/>
          <w:sz w:val="28"/>
          <w:szCs w:val="28"/>
          <w:lang w:val="ru-RU" w:eastAsia="ru-RU"/>
        </w:rPr>
        <w:t>]</w:t>
      </w:r>
      <w:r w:rsidR="004C4582">
        <w:rPr>
          <w:rFonts w:ascii="Times New Roman" w:hAnsi="Times New Roman" w:cs="Times New Roman"/>
          <w:sz w:val="28"/>
          <w:szCs w:val="28"/>
          <w:lang w:val="ru-RU" w:eastAsia="ru-RU"/>
        </w:rPr>
        <w:t>.</w:t>
      </w:r>
    </w:p>
    <w:p w:rsidR="004F1FBE" w:rsidRPr="00AE4103" w:rsidRDefault="004F1FBE" w:rsidP="004F1FBE">
      <w:pPr>
        <w:spacing w:after="0" w:line="360" w:lineRule="auto"/>
        <w:ind w:firstLine="709"/>
        <w:jc w:val="both"/>
        <w:rPr>
          <w:rFonts w:ascii="Times New Roman" w:hAnsi="Times New Roman" w:cs="Times New Roman"/>
          <w:sz w:val="28"/>
          <w:szCs w:val="28"/>
          <w:lang w:val="ru-RU"/>
        </w:rPr>
      </w:pPr>
      <w:r w:rsidRPr="003C0492">
        <w:rPr>
          <w:rFonts w:ascii="Times New Roman" w:hAnsi="Times New Roman" w:cs="Times New Roman"/>
          <w:sz w:val="28"/>
          <w:szCs w:val="28"/>
          <w:lang w:val="ru-RU"/>
        </w:rPr>
        <w:t xml:space="preserve">Імплантування гомілковостопних суглобів ендопротезами першого покоління </w:t>
      </w:r>
      <w:r w:rsidR="004C4582">
        <w:rPr>
          <w:rFonts w:ascii="Times New Roman" w:hAnsi="Times New Roman" w:cs="Times New Roman"/>
          <w:sz w:val="28"/>
          <w:szCs w:val="28"/>
          <w:lang w:val="ru-RU"/>
        </w:rPr>
        <w:t>(рис. 1.</w:t>
      </w:r>
      <w:r w:rsidR="00996EB8">
        <w:rPr>
          <w:rFonts w:ascii="Times New Roman" w:hAnsi="Times New Roman" w:cs="Times New Roman"/>
          <w:sz w:val="28"/>
          <w:szCs w:val="28"/>
          <w:lang w:val="ru-RU"/>
        </w:rPr>
        <w:t xml:space="preserve">6, </w:t>
      </w:r>
      <w:r w:rsidR="00E422C0">
        <w:rPr>
          <w:rFonts w:ascii="Times New Roman" w:hAnsi="Times New Roman" w:cs="Times New Roman"/>
          <w:sz w:val="28"/>
          <w:szCs w:val="28"/>
          <w:lang w:val="ru-RU"/>
        </w:rPr>
        <w:t>а</w:t>
      </w:r>
      <w:r w:rsidR="00E422C0" w:rsidRPr="00E422C0">
        <w:rPr>
          <w:rFonts w:ascii="Times New Roman" w:hAnsi="Times New Roman" w:cs="Times New Roman"/>
          <w:sz w:val="28"/>
          <w:szCs w:val="28"/>
          <w:lang w:val="ru-RU"/>
        </w:rPr>
        <w:t>)</w:t>
      </w:r>
      <w:r w:rsidR="004C4582">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 xml:space="preserve">характеризувалися частими невдачами і ускладненнями, які були обумовлені погано сконструйованими інструментами для ендопротезування, технічними складнощами з установкою компонентів. Кістковий цемент, який використовували для фіксації, часто видавлювався за межі </w:t>
      </w:r>
      <w:r>
        <w:rPr>
          <w:rFonts w:ascii="Times New Roman" w:hAnsi="Times New Roman" w:cs="Times New Roman"/>
          <w:sz w:val="28"/>
          <w:szCs w:val="28"/>
          <w:lang w:val="ru-RU"/>
        </w:rPr>
        <w:t>імплантата</w:t>
      </w:r>
      <w:r w:rsidRPr="003C0492">
        <w:rPr>
          <w:rFonts w:ascii="Times New Roman" w:hAnsi="Times New Roman" w:cs="Times New Roman"/>
          <w:sz w:val="28"/>
          <w:szCs w:val="28"/>
          <w:lang w:val="ru-RU"/>
        </w:rPr>
        <w:t xml:space="preserve"> під час установки. Щоб встановити дані ендопротези, потрібно було видалити більшу частину суглобових поверхонь, а частина кісткової тканини, що залишалася, не могла служити достатньою опорою компонентам </w:t>
      </w:r>
      <w:r w:rsidRPr="003C0492">
        <w:rPr>
          <w:rFonts w:ascii="Times New Roman" w:hAnsi="Times New Roman" w:cs="Times New Roman"/>
          <w:sz w:val="28"/>
          <w:szCs w:val="28"/>
          <w:lang w:val="ru-RU"/>
        </w:rPr>
        <w:lastRenderedPageBreak/>
        <w:t>протеза, що призводило до нестабільності імпланта</w:t>
      </w:r>
      <w:r w:rsidR="004C4582">
        <w:rPr>
          <w:rFonts w:ascii="Times New Roman" w:hAnsi="Times New Roman" w:cs="Times New Roman"/>
          <w:sz w:val="28"/>
          <w:szCs w:val="28"/>
          <w:lang w:val="ru-RU"/>
        </w:rPr>
        <w:t xml:space="preserve">та і його швидкого розхитування </w:t>
      </w:r>
      <w:r w:rsidRPr="00D94AFE">
        <w:rPr>
          <w:rFonts w:ascii="Times New Roman" w:hAnsi="Times New Roman" w:cs="Times New Roman"/>
          <w:sz w:val="28"/>
          <w:szCs w:val="28"/>
          <w:lang w:val="ru-RU"/>
        </w:rPr>
        <w:t>[</w:t>
      </w:r>
      <w:r w:rsidR="003111F1">
        <w:rPr>
          <w:rFonts w:ascii="Times New Roman" w:hAnsi="Times New Roman" w:cs="Times New Roman"/>
          <w:sz w:val="28"/>
          <w:szCs w:val="28"/>
          <w:lang w:val="ru-RU"/>
        </w:rPr>
        <w:t>13</w:t>
      </w:r>
      <w:r w:rsidRPr="00AE4103">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8</w:t>
      </w:r>
      <w:r w:rsidRPr="00AE4103">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4C4582" w:rsidRDefault="004F1FBE" w:rsidP="004F1FBE">
      <w:pPr>
        <w:spacing w:after="0" w:line="360" w:lineRule="auto"/>
        <w:ind w:firstLine="709"/>
        <w:jc w:val="both"/>
        <w:rPr>
          <w:rFonts w:ascii="Times New Roman" w:hAnsi="Times New Roman" w:cs="Times New Roman"/>
          <w:sz w:val="28"/>
          <w:szCs w:val="28"/>
          <w:lang w:val="ru-RU"/>
        </w:rPr>
      </w:pPr>
      <w:r w:rsidRPr="00C27D66">
        <w:rPr>
          <w:rFonts w:ascii="Times New Roman" w:hAnsi="Times New Roman" w:cs="Times New Roman"/>
          <w:sz w:val="28"/>
          <w:szCs w:val="28"/>
        </w:rPr>
        <w:t xml:space="preserve">Протези другого покоління </w:t>
      </w:r>
      <w:r w:rsidR="00E422C0">
        <w:rPr>
          <w:rFonts w:ascii="Times New Roman" w:hAnsi="Times New Roman" w:cs="Times New Roman"/>
          <w:sz w:val="28"/>
          <w:szCs w:val="28"/>
          <w:lang w:val="ru-RU"/>
        </w:rPr>
        <w:t>(рис. 1.</w:t>
      </w:r>
      <w:r w:rsidR="00996EB8">
        <w:rPr>
          <w:rFonts w:ascii="Times New Roman" w:hAnsi="Times New Roman" w:cs="Times New Roman"/>
          <w:sz w:val="28"/>
          <w:szCs w:val="28"/>
          <w:lang w:val="ru-RU"/>
        </w:rPr>
        <w:t xml:space="preserve">6, </w:t>
      </w:r>
      <w:r w:rsidR="00E422C0">
        <w:rPr>
          <w:rFonts w:ascii="Times New Roman" w:hAnsi="Times New Roman" w:cs="Times New Roman"/>
          <w:sz w:val="28"/>
          <w:szCs w:val="28"/>
          <w:lang w:val="ru-RU"/>
        </w:rPr>
        <w:t>б</w:t>
      </w:r>
      <w:r w:rsidR="00996EB8">
        <w:rPr>
          <w:rFonts w:ascii="Times New Roman" w:hAnsi="Times New Roman" w:cs="Times New Roman"/>
          <w:sz w:val="28"/>
          <w:szCs w:val="28"/>
          <w:lang w:val="ru-RU"/>
        </w:rPr>
        <w:t>)</w:t>
      </w:r>
      <w:r w:rsidR="00E422C0">
        <w:rPr>
          <w:rFonts w:ascii="Times New Roman" w:hAnsi="Times New Roman" w:cs="Times New Roman"/>
          <w:sz w:val="28"/>
          <w:szCs w:val="28"/>
          <w:lang w:val="ru-RU"/>
        </w:rPr>
        <w:t xml:space="preserve">, в)) </w:t>
      </w:r>
      <w:r w:rsidRPr="00C27D66">
        <w:rPr>
          <w:rFonts w:ascii="Times New Roman" w:hAnsi="Times New Roman" w:cs="Times New Roman"/>
          <w:sz w:val="28"/>
          <w:szCs w:val="28"/>
        </w:rPr>
        <w:t>були створені для подолання недоліків та ускладнень, пов'язаних з протезами першого покоління. Ці імплантати були призначені для відтворення анатомічних характеристик гомілковостопного суглоба, його кінематики, стабільності зв'язок і механічного вирівнювання кісток. Ковзаючі і обертальні рухи гомілковостопного суглоба забезпечувалися трикомпонентним</w:t>
      </w:r>
      <w:r w:rsidR="004C4582">
        <w:rPr>
          <w:rFonts w:ascii="Times New Roman" w:hAnsi="Times New Roman" w:cs="Times New Roman"/>
          <w:sz w:val="28"/>
          <w:szCs w:val="28"/>
        </w:rPr>
        <w:t>и конструкціями</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w:t>
      </w:r>
      <w:r w:rsidR="003111F1">
        <w:rPr>
          <w:rFonts w:ascii="Times New Roman" w:hAnsi="Times New Roman" w:cs="Times New Roman"/>
          <w:sz w:val="28"/>
          <w:szCs w:val="28"/>
        </w:rPr>
        <w:t>13</w:t>
      </w:r>
      <w:r>
        <w:rPr>
          <w:rFonts w:ascii="Times New Roman" w:hAnsi="Times New Roman" w:cs="Times New Roman"/>
          <w:sz w:val="28"/>
          <w:szCs w:val="28"/>
          <w:lang w:val="en-US"/>
        </w:rPr>
        <w:t xml:space="preserve">, </w:t>
      </w:r>
      <w:r w:rsidR="003111F1">
        <w:rPr>
          <w:rFonts w:ascii="Times New Roman" w:hAnsi="Times New Roman" w:cs="Times New Roman"/>
          <w:sz w:val="28"/>
          <w:szCs w:val="28"/>
        </w:rPr>
        <w:t>15</w:t>
      </w:r>
      <w:r>
        <w:rPr>
          <w:rFonts w:ascii="Times New Roman" w:hAnsi="Times New Roman" w:cs="Times New Roman"/>
          <w:sz w:val="28"/>
          <w:szCs w:val="28"/>
          <w:lang w:val="en-US"/>
        </w:rPr>
        <w:t>]</w:t>
      </w:r>
      <w:r w:rsidR="004C4582">
        <w:rPr>
          <w:rFonts w:ascii="Times New Roman" w:hAnsi="Times New Roman" w:cs="Times New Roman"/>
          <w:sz w:val="28"/>
          <w:szCs w:val="28"/>
          <w:lang w:val="ru-RU"/>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2"/>
        <w:gridCol w:w="3492"/>
        <w:gridCol w:w="3143"/>
      </w:tblGrid>
      <w:tr w:rsidR="004F1FBE" w:rsidTr="001D6639">
        <w:tc>
          <w:tcPr>
            <w:tcW w:w="3002"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sidRPr="0060719A">
              <w:rPr>
                <w:rFonts w:ascii="Times New Roman" w:eastAsia="Times New Roman" w:hAnsi="Times New Roman" w:cs="Times New Roman"/>
                <w:noProof/>
                <w:color w:val="000000" w:themeColor="text1"/>
                <w:sz w:val="28"/>
                <w:szCs w:val="28"/>
                <w:lang w:eastAsia="uk-UA"/>
              </w:rPr>
              <w:drawing>
                <wp:inline distT="0" distB="0" distL="0" distR="0" wp14:anchorId="5B64AF07" wp14:editId="409B945B">
                  <wp:extent cx="1737732" cy="2590800"/>
                  <wp:effectExtent l="0" t="0" r="0" b="0"/>
                  <wp:docPr id="733" name="Рисунок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756484" cy="2618758"/>
                          </a:xfrm>
                          <a:prstGeom prst="rect">
                            <a:avLst/>
                          </a:prstGeom>
                        </pic:spPr>
                      </pic:pic>
                    </a:graphicData>
                  </a:graphic>
                </wp:inline>
              </w:drawing>
            </w:r>
          </w:p>
        </w:tc>
        <w:tc>
          <w:tcPr>
            <w:tcW w:w="3492"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p>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p>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Pr>
                <w:noProof/>
                <w:lang w:eastAsia="uk-UA"/>
              </w:rPr>
              <w:drawing>
                <wp:inline distT="0" distB="0" distL="0" distR="0" wp14:anchorId="2B9747B8" wp14:editId="65A71D75">
                  <wp:extent cx="2080260" cy="1843998"/>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88231" cy="1851063"/>
                          </a:xfrm>
                          <a:prstGeom prst="rect">
                            <a:avLst/>
                          </a:prstGeom>
                        </pic:spPr>
                      </pic:pic>
                    </a:graphicData>
                  </a:graphic>
                </wp:inline>
              </w:drawing>
            </w:r>
          </w:p>
        </w:tc>
        <w:tc>
          <w:tcPr>
            <w:tcW w:w="3143"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p>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sidRPr="00820AEC">
              <w:rPr>
                <w:rFonts w:ascii="Times New Roman" w:eastAsia="Times New Roman" w:hAnsi="Times New Roman" w:cs="Times New Roman"/>
                <w:noProof/>
                <w:color w:val="000000" w:themeColor="text1"/>
                <w:sz w:val="28"/>
                <w:szCs w:val="28"/>
                <w:lang w:eastAsia="uk-UA"/>
              </w:rPr>
              <w:drawing>
                <wp:inline distT="0" distB="0" distL="0" distR="0" wp14:anchorId="5721F382" wp14:editId="4C87B28B">
                  <wp:extent cx="1844040" cy="2346959"/>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55989" cy="2362167"/>
                          </a:xfrm>
                          <a:prstGeom prst="rect">
                            <a:avLst/>
                          </a:prstGeom>
                        </pic:spPr>
                      </pic:pic>
                    </a:graphicData>
                  </a:graphic>
                </wp:inline>
              </w:drawing>
            </w:r>
          </w:p>
        </w:tc>
      </w:tr>
      <w:tr w:rsidR="004F1FBE" w:rsidTr="001D6639">
        <w:tc>
          <w:tcPr>
            <w:tcW w:w="3002"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val="ru-RU" w:eastAsia="uk-UA"/>
              </w:rPr>
              <w:t>а)</w:t>
            </w:r>
          </w:p>
        </w:tc>
        <w:tc>
          <w:tcPr>
            <w:tcW w:w="3492"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val="ru-RU" w:eastAsia="uk-UA"/>
              </w:rPr>
              <w:t>б)</w:t>
            </w:r>
          </w:p>
        </w:tc>
        <w:tc>
          <w:tcPr>
            <w:tcW w:w="3143" w:type="dxa"/>
          </w:tcPr>
          <w:p w:rsidR="004F1FBE" w:rsidRDefault="004F1FBE" w:rsidP="001D6639">
            <w:pPr>
              <w:spacing w:line="360" w:lineRule="auto"/>
              <w:jc w:val="center"/>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val="ru-RU" w:eastAsia="uk-UA"/>
              </w:rPr>
              <w:t>в)</w:t>
            </w:r>
          </w:p>
        </w:tc>
      </w:tr>
    </w:tbl>
    <w:p w:rsidR="004F1FBE" w:rsidRPr="00AE4103" w:rsidRDefault="004F1FBE" w:rsidP="004F1FBE">
      <w:pPr>
        <w:spacing w:after="0" w:line="360" w:lineRule="auto"/>
        <w:jc w:val="center"/>
        <w:rPr>
          <w:rFonts w:ascii="Times New Roman" w:hAnsi="Times New Roman" w:cs="Times New Roman"/>
          <w:sz w:val="28"/>
          <w:szCs w:val="28"/>
          <w:lang w:val="ru-RU"/>
        </w:rPr>
      </w:pPr>
      <w:r w:rsidRPr="00C27D66">
        <w:rPr>
          <w:rFonts w:ascii="Times New Roman" w:hAnsi="Times New Roman" w:cs="Times New Roman"/>
          <w:sz w:val="28"/>
          <w:szCs w:val="28"/>
        </w:rPr>
        <w:t>Рисунок 1.</w:t>
      </w:r>
      <w:r w:rsidR="00996EB8" w:rsidRPr="00996EB8">
        <w:rPr>
          <w:rFonts w:ascii="Times New Roman" w:hAnsi="Times New Roman" w:cs="Times New Roman"/>
          <w:sz w:val="28"/>
          <w:szCs w:val="28"/>
        </w:rPr>
        <w:t>6</w:t>
      </w:r>
      <w:r w:rsidRPr="00C27D66">
        <w:rPr>
          <w:rFonts w:ascii="Times New Roman" w:hAnsi="Times New Roman" w:cs="Times New Roman"/>
          <w:sz w:val="28"/>
          <w:szCs w:val="28"/>
        </w:rPr>
        <w:t xml:space="preserve"> – Ендопротези гомілковостопного суглоба: а) першого покоління (двокомпонентний одновісьовий (</w:t>
      </w:r>
      <w:r w:rsidRPr="00C27D66">
        <w:rPr>
          <w:rFonts w:ascii="Times New Roman" w:hAnsi="Times New Roman" w:cs="Times New Roman"/>
          <w:sz w:val="28"/>
          <w:szCs w:val="28"/>
          <w:lang w:val="en-US"/>
        </w:rPr>
        <w:t>ICLH</w:t>
      </w:r>
      <w:r w:rsidRPr="00C27D66">
        <w:rPr>
          <w:rFonts w:ascii="Times New Roman" w:hAnsi="Times New Roman" w:cs="Times New Roman"/>
          <w:sz w:val="28"/>
          <w:szCs w:val="28"/>
        </w:rPr>
        <w:t>)); б) другого покоління (трьохкомпонентний та зв’язаний (</w:t>
      </w:r>
      <w:r w:rsidRPr="00C27D66">
        <w:rPr>
          <w:rFonts w:ascii="Times New Roman" w:hAnsi="Times New Roman" w:cs="Times New Roman"/>
          <w:sz w:val="28"/>
          <w:szCs w:val="28"/>
          <w:lang w:val="ru-RU"/>
        </w:rPr>
        <w:t>AGILITY</w:t>
      </w:r>
      <w:r w:rsidRPr="00C27D66">
        <w:rPr>
          <w:rFonts w:ascii="Times New Roman" w:hAnsi="Times New Roman" w:cs="Times New Roman"/>
          <w:sz w:val="28"/>
          <w:szCs w:val="28"/>
        </w:rPr>
        <w:t xml:space="preserve"> </w:t>
      </w:r>
      <w:r w:rsidRPr="00C27D66">
        <w:rPr>
          <w:rFonts w:ascii="Times New Roman" w:hAnsi="Times New Roman" w:cs="Times New Roman"/>
          <w:sz w:val="28"/>
          <w:szCs w:val="28"/>
          <w:lang w:val="ru-RU"/>
        </w:rPr>
        <w:t>DePuy</w:t>
      </w:r>
      <w:r w:rsidRPr="00C27D66">
        <w:rPr>
          <w:rFonts w:ascii="Times New Roman" w:hAnsi="Times New Roman" w:cs="Times New Roman"/>
          <w:sz w:val="28"/>
          <w:szCs w:val="28"/>
        </w:rPr>
        <w:t>)); в) другого покоління (трьохкомпонентний, незв’язаний та багатовісьовий (</w:t>
      </w:r>
      <w:r w:rsidRPr="00C27D66">
        <w:rPr>
          <w:rFonts w:ascii="Times New Roman" w:hAnsi="Times New Roman" w:cs="Times New Roman"/>
          <w:sz w:val="28"/>
          <w:szCs w:val="28"/>
          <w:lang w:val="ru-RU"/>
        </w:rPr>
        <w:t>S</w:t>
      </w:r>
      <w:r w:rsidRPr="00C27D66">
        <w:rPr>
          <w:rFonts w:ascii="Times New Roman" w:hAnsi="Times New Roman" w:cs="Times New Roman"/>
          <w:sz w:val="28"/>
          <w:szCs w:val="28"/>
        </w:rPr>
        <w:t>.</w:t>
      </w:r>
      <w:r w:rsidRPr="00C27D66">
        <w:rPr>
          <w:rFonts w:ascii="Times New Roman" w:hAnsi="Times New Roman" w:cs="Times New Roman"/>
          <w:sz w:val="28"/>
          <w:szCs w:val="28"/>
          <w:lang w:val="ru-RU"/>
        </w:rPr>
        <w:t>T</w:t>
      </w:r>
      <w:r w:rsidRPr="00C27D66">
        <w:rPr>
          <w:rFonts w:ascii="Times New Roman" w:hAnsi="Times New Roman" w:cs="Times New Roman"/>
          <w:sz w:val="28"/>
          <w:szCs w:val="28"/>
        </w:rPr>
        <w:t>.</w:t>
      </w:r>
      <w:r w:rsidRPr="00C27D66">
        <w:rPr>
          <w:rFonts w:ascii="Times New Roman" w:hAnsi="Times New Roman" w:cs="Times New Roman"/>
          <w:sz w:val="28"/>
          <w:szCs w:val="28"/>
          <w:lang w:val="ru-RU"/>
        </w:rPr>
        <w:t>A</w:t>
      </w:r>
      <w:r w:rsidRPr="00C27D66">
        <w:rPr>
          <w:rFonts w:ascii="Times New Roman" w:hAnsi="Times New Roman" w:cs="Times New Roman"/>
          <w:sz w:val="28"/>
          <w:szCs w:val="28"/>
        </w:rPr>
        <w:t>.</w:t>
      </w:r>
      <w:r w:rsidRPr="00C27D66">
        <w:rPr>
          <w:rFonts w:ascii="Times New Roman" w:hAnsi="Times New Roman" w:cs="Times New Roman"/>
          <w:sz w:val="28"/>
          <w:szCs w:val="28"/>
          <w:lang w:val="ru-RU"/>
        </w:rPr>
        <w:t>R</w:t>
      </w:r>
      <w:r w:rsidRPr="00C27D66">
        <w:rPr>
          <w:rFonts w:ascii="Times New Roman" w:hAnsi="Times New Roman" w:cs="Times New Roman"/>
          <w:sz w:val="28"/>
          <w:szCs w:val="28"/>
        </w:rPr>
        <w:t>.))</w:t>
      </w:r>
      <w:r w:rsidRPr="00D94AFE">
        <w:rPr>
          <w:rFonts w:ascii="Times New Roman" w:hAnsi="Times New Roman" w:cs="Times New Roman"/>
          <w:sz w:val="28"/>
          <w:szCs w:val="28"/>
        </w:rPr>
        <w:t xml:space="preserve"> </w:t>
      </w:r>
      <w:r w:rsidRPr="00AE4103">
        <w:rPr>
          <w:rFonts w:ascii="Times New Roman" w:hAnsi="Times New Roman" w:cs="Times New Roman"/>
          <w:sz w:val="28"/>
          <w:szCs w:val="28"/>
          <w:lang w:val="ru-RU"/>
        </w:rPr>
        <w:t>[</w:t>
      </w:r>
      <w:r w:rsidR="003111F1">
        <w:rPr>
          <w:rFonts w:ascii="Times New Roman" w:hAnsi="Times New Roman" w:cs="Times New Roman"/>
          <w:sz w:val="28"/>
          <w:szCs w:val="28"/>
          <w:lang w:val="ru-RU"/>
        </w:rPr>
        <w:t>14</w:t>
      </w:r>
      <w:r w:rsidRPr="00AE4103">
        <w:rPr>
          <w:rFonts w:ascii="Times New Roman" w:hAnsi="Times New Roman" w:cs="Times New Roman"/>
          <w:sz w:val="28"/>
          <w:szCs w:val="28"/>
          <w:lang w:val="ru-RU"/>
        </w:rPr>
        <w:t>]</w:t>
      </w:r>
    </w:p>
    <w:p w:rsidR="004F1FBE" w:rsidRPr="00D94AFE" w:rsidRDefault="004F1FBE" w:rsidP="004F1FBE">
      <w:pPr>
        <w:spacing w:after="0" w:line="360" w:lineRule="auto"/>
        <w:ind w:firstLine="709"/>
        <w:jc w:val="both"/>
        <w:rPr>
          <w:rFonts w:ascii="Times New Roman" w:hAnsi="Times New Roman" w:cs="Times New Roman"/>
          <w:sz w:val="28"/>
          <w:szCs w:val="28"/>
          <w:lang w:val="ru-RU"/>
        </w:rPr>
      </w:pPr>
      <w:r w:rsidRPr="003C0492">
        <w:rPr>
          <w:rFonts w:ascii="Times New Roman" w:hAnsi="Times New Roman" w:cs="Times New Roman"/>
          <w:sz w:val="28"/>
          <w:szCs w:val="28"/>
          <w:lang w:val="ru-RU"/>
        </w:rPr>
        <w:t xml:space="preserve">Майже всі сучасні тотальні протези гомілковостопного суглоба є безцементними, що дозволяє уникнути розвитку остеолізу, який може бути викликаний частинками цементу. Також в конструкцію ендопротезів був введений проміжний компонент, вкладиш, між великогомілковим і таранним компонентами. Даний елемент допомагає поглинати сили, які проходять через великогомілкову та малогомілкову кістки, і розподіляти їх до таранної кістки. Вкладиш виготовляється з </w:t>
      </w:r>
      <w:r w:rsidR="008007A8">
        <w:rPr>
          <w:rFonts w:ascii="Times New Roman" w:hAnsi="Times New Roman" w:cs="Times New Roman"/>
          <w:sz w:val="28"/>
          <w:szCs w:val="28"/>
          <w:lang w:val="ru-RU"/>
        </w:rPr>
        <w:t xml:space="preserve">поліетилену надвисокої молекулярної щільності </w:t>
      </w:r>
      <w:r w:rsidR="008007A8" w:rsidRPr="008007A8">
        <w:rPr>
          <w:rFonts w:ascii="Times New Roman" w:hAnsi="Times New Roman" w:cs="Times New Roman"/>
          <w:sz w:val="28"/>
          <w:szCs w:val="28"/>
          <w:lang w:val="ru-RU"/>
        </w:rPr>
        <w:t>(</w:t>
      </w:r>
      <w:r w:rsidR="008007A8" w:rsidRPr="008007A8">
        <w:rPr>
          <w:rFonts w:ascii="Times New Roman" w:hAnsi="Times New Roman" w:cs="Times New Roman"/>
          <w:sz w:val="28"/>
          <w:szCs w:val="28"/>
        </w:rPr>
        <w:t>UHMWPE)</w:t>
      </w:r>
      <w:r w:rsidRPr="003C0492">
        <w:rPr>
          <w:rFonts w:ascii="Times New Roman" w:hAnsi="Times New Roman" w:cs="Times New Roman"/>
          <w:sz w:val="28"/>
          <w:szCs w:val="28"/>
          <w:lang w:val="ru-RU"/>
        </w:rPr>
        <w:t xml:space="preserve">, який є біосумісним і має низький коефіцієнт тертя. Він може </w:t>
      </w:r>
      <w:r w:rsidRPr="003C0492">
        <w:rPr>
          <w:rFonts w:ascii="Times New Roman" w:hAnsi="Times New Roman" w:cs="Times New Roman"/>
          <w:sz w:val="28"/>
          <w:szCs w:val="28"/>
          <w:lang w:val="ru-RU"/>
        </w:rPr>
        <w:lastRenderedPageBreak/>
        <w:t>фіксуватися у великогомілковий компонент або зовсім не мати механічного з'єднання</w:t>
      </w:r>
      <w:r w:rsidR="004C4582">
        <w:rPr>
          <w:rFonts w:ascii="Times New Roman" w:hAnsi="Times New Roman" w:cs="Times New Roman"/>
          <w:sz w:val="28"/>
          <w:szCs w:val="28"/>
          <w:lang w:val="ru-RU"/>
        </w:rPr>
        <w:t xml:space="preserve"> з іншими частинами ендопротеза</w:t>
      </w:r>
      <w:r w:rsidRPr="00D94AFE">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13</w:t>
      </w:r>
      <w:r w:rsidRPr="00D94AFE">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8</w:t>
      </w:r>
      <w:r w:rsidRPr="00D94AFE">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3F54F8" w:rsidRDefault="004F1FBE" w:rsidP="004F1FBE">
      <w:pPr>
        <w:spacing w:after="0" w:line="360" w:lineRule="auto"/>
        <w:ind w:firstLine="709"/>
        <w:jc w:val="both"/>
        <w:rPr>
          <w:rFonts w:ascii="Times New Roman" w:hAnsi="Times New Roman" w:cs="Times New Roman"/>
          <w:sz w:val="28"/>
          <w:szCs w:val="28"/>
          <w:lang w:val="ru-RU"/>
        </w:rPr>
      </w:pPr>
      <w:r w:rsidRPr="00C27D66">
        <w:rPr>
          <w:rFonts w:ascii="Times New Roman" w:hAnsi="Times New Roman" w:cs="Times New Roman"/>
          <w:sz w:val="28"/>
          <w:szCs w:val="28"/>
          <w:lang w:val="ru-RU"/>
        </w:rPr>
        <w:t xml:space="preserve">На даний момент в імплантації гомілковостопного суглоба, в основному застосовуються такі моделі ендопротезів: AGILITY, S.T.A.R., HINTEGRA, Buechel-Pappas, SALTO, INBONE, MOBILITY, </w:t>
      </w:r>
      <w:r w:rsidRPr="00473212">
        <w:rPr>
          <w:rFonts w:ascii="Times New Roman" w:hAnsi="Times New Roman" w:cs="Times New Roman"/>
          <w:caps/>
          <w:sz w:val="28"/>
          <w:szCs w:val="28"/>
          <w:lang w:val="ru-RU"/>
        </w:rPr>
        <w:t>Infinity</w:t>
      </w:r>
      <w:r w:rsidR="004C4582">
        <w:rPr>
          <w:rFonts w:ascii="Times New Roman" w:hAnsi="Times New Roman" w:cs="Times New Roman"/>
          <w:sz w:val="28"/>
          <w:szCs w:val="28"/>
          <w:lang w:val="ru-RU"/>
        </w:rPr>
        <w:t xml:space="preserve"> та Cadence</w:t>
      </w:r>
      <w:r w:rsidRPr="00D94AFE">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13</w:t>
      </w:r>
      <w:r w:rsidRPr="003F54F8">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15</w:t>
      </w:r>
      <w:r w:rsidRPr="003F54F8">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8</w:t>
      </w:r>
      <w:r w:rsidRPr="003F54F8">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3F54F8" w:rsidRDefault="004F1FBE" w:rsidP="004F1FBE">
      <w:pPr>
        <w:spacing w:after="0" w:line="360" w:lineRule="auto"/>
        <w:ind w:firstLine="709"/>
        <w:jc w:val="both"/>
        <w:rPr>
          <w:rFonts w:ascii="Times New Roman" w:hAnsi="Times New Roman" w:cs="Times New Roman"/>
          <w:sz w:val="28"/>
          <w:szCs w:val="28"/>
          <w:lang w:val="ru-RU"/>
        </w:rPr>
      </w:pPr>
      <w:r w:rsidRPr="00C27D66">
        <w:rPr>
          <w:rFonts w:ascii="Times New Roman" w:hAnsi="Times New Roman" w:cs="Times New Roman"/>
          <w:sz w:val="28"/>
          <w:szCs w:val="28"/>
          <w:lang w:val="ru-RU"/>
        </w:rPr>
        <w:t>Найновітніш</w:t>
      </w:r>
      <w:r>
        <w:rPr>
          <w:rFonts w:ascii="Times New Roman" w:hAnsi="Times New Roman" w:cs="Times New Roman"/>
          <w:sz w:val="28"/>
          <w:szCs w:val="28"/>
          <w:lang w:val="ru-RU"/>
        </w:rPr>
        <w:t>ими</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моделями</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ендопротезів</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гомілковостопн</w:t>
      </w:r>
      <w:r>
        <w:rPr>
          <w:rFonts w:ascii="Times New Roman" w:hAnsi="Times New Roman" w:cs="Times New Roman"/>
          <w:sz w:val="28"/>
          <w:szCs w:val="28"/>
          <w:lang w:val="ru-RU"/>
        </w:rPr>
        <w:t>и</w:t>
      </w:r>
      <w:r w:rsidRPr="00C27D66">
        <w:rPr>
          <w:rFonts w:ascii="Times New Roman" w:hAnsi="Times New Roman" w:cs="Times New Roman"/>
          <w:sz w:val="28"/>
          <w:szCs w:val="28"/>
          <w:lang w:val="ru-RU"/>
        </w:rPr>
        <w:t>х</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суглобів</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являються</w:t>
      </w:r>
      <w:r w:rsidRPr="003F54F8">
        <w:rPr>
          <w:rFonts w:ascii="Times New Roman" w:hAnsi="Times New Roman" w:cs="Times New Roman"/>
          <w:sz w:val="28"/>
          <w:szCs w:val="28"/>
          <w:lang w:val="ru-RU"/>
        </w:rPr>
        <w:t xml:space="preserve"> </w:t>
      </w:r>
      <w:r w:rsidRPr="00B27BF3">
        <w:rPr>
          <w:rFonts w:ascii="Times New Roman" w:hAnsi="Times New Roman" w:cs="Times New Roman"/>
          <w:caps/>
          <w:sz w:val="28"/>
          <w:szCs w:val="28"/>
          <w:lang w:val="en-US"/>
        </w:rPr>
        <w:t>Infinity</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та</w:t>
      </w:r>
      <w:r w:rsidRPr="003F54F8">
        <w:rPr>
          <w:rFonts w:ascii="Times New Roman" w:hAnsi="Times New Roman" w:cs="Times New Roman"/>
          <w:sz w:val="28"/>
          <w:szCs w:val="28"/>
          <w:lang w:val="ru-RU"/>
        </w:rPr>
        <w:t xml:space="preserve"> </w:t>
      </w:r>
      <w:r w:rsidRPr="00AE4103">
        <w:rPr>
          <w:rFonts w:ascii="Times New Roman" w:hAnsi="Times New Roman" w:cs="Times New Roman"/>
          <w:sz w:val="28"/>
          <w:szCs w:val="28"/>
          <w:lang w:val="en-US"/>
        </w:rPr>
        <w:t>Cadence</w:t>
      </w:r>
      <w:r w:rsidRPr="003F54F8">
        <w:rPr>
          <w:rFonts w:ascii="Times New Roman" w:hAnsi="Times New Roman" w:cs="Times New Roman"/>
          <w:sz w:val="28"/>
          <w:szCs w:val="28"/>
          <w:lang w:val="ru-RU"/>
        </w:rPr>
        <w:t xml:space="preserve">. </w:t>
      </w:r>
      <w:r w:rsidRPr="00C27D66">
        <w:rPr>
          <w:rFonts w:ascii="Times New Roman" w:hAnsi="Times New Roman" w:cs="Times New Roman"/>
          <w:sz w:val="28"/>
          <w:szCs w:val="28"/>
          <w:lang w:val="ru-RU"/>
        </w:rPr>
        <w:t xml:space="preserve">Вони характеризуються задовільним відновленням стабілізуючих функцій зв'язок і відтворенням природних рухів стопи. Деталі моделей мають наближені конфігурації суглобових поверхонь, що дозволяє імітувати багатовісні рухи гомілковостопного суглоба. Компоненти даних ендопротезів, в порівнянні з попередніми, мають досить спрощену форму і кріплення, які дають можливість здійснювати ретгенографію під час операцій для перевірки правильності встановлення </w:t>
      </w:r>
      <w:r>
        <w:rPr>
          <w:rFonts w:ascii="Times New Roman" w:hAnsi="Times New Roman" w:cs="Times New Roman"/>
          <w:sz w:val="28"/>
          <w:szCs w:val="28"/>
          <w:lang w:val="ru-RU"/>
        </w:rPr>
        <w:t>елементів</w:t>
      </w:r>
      <w:r w:rsidRPr="00C27D66">
        <w:rPr>
          <w:rFonts w:ascii="Times New Roman" w:hAnsi="Times New Roman" w:cs="Times New Roman"/>
          <w:sz w:val="28"/>
          <w:szCs w:val="28"/>
          <w:lang w:val="ru-RU"/>
        </w:rPr>
        <w:t>.</w:t>
      </w:r>
      <w:r>
        <w:rPr>
          <w:rFonts w:ascii="Times New Roman" w:hAnsi="Times New Roman" w:cs="Times New Roman"/>
          <w:sz w:val="28"/>
          <w:szCs w:val="28"/>
          <w:lang w:val="ru-RU"/>
        </w:rPr>
        <w:t xml:space="preserve"> В</w:t>
      </w:r>
      <w:r w:rsidRPr="003E0BC7">
        <w:rPr>
          <w:rFonts w:ascii="Times New Roman" w:hAnsi="Times New Roman" w:cs="Times New Roman"/>
          <w:sz w:val="28"/>
          <w:szCs w:val="28"/>
          <w:lang w:val="ru-RU"/>
        </w:rPr>
        <w:t xml:space="preserve">исокоякісні вдосконалені інструменти для </w:t>
      </w:r>
      <w:r>
        <w:rPr>
          <w:rFonts w:ascii="Times New Roman" w:hAnsi="Times New Roman" w:cs="Times New Roman"/>
          <w:sz w:val="28"/>
          <w:szCs w:val="28"/>
          <w:lang w:val="ru-RU"/>
        </w:rPr>
        <w:t>імплантування</w:t>
      </w:r>
      <w:r w:rsidRPr="003E0BC7">
        <w:rPr>
          <w:rFonts w:ascii="Times New Roman" w:hAnsi="Times New Roman" w:cs="Times New Roman"/>
          <w:sz w:val="28"/>
          <w:szCs w:val="28"/>
          <w:lang w:val="ru-RU"/>
        </w:rPr>
        <w:t xml:space="preserve"> моделей дозволяють зменшити час проведення операцій </w:t>
      </w:r>
      <w:r>
        <w:rPr>
          <w:rFonts w:ascii="Times New Roman" w:hAnsi="Times New Roman" w:cs="Times New Roman"/>
          <w:sz w:val="28"/>
          <w:szCs w:val="28"/>
          <w:lang w:val="ru-RU"/>
        </w:rPr>
        <w:t xml:space="preserve">та </w:t>
      </w:r>
      <w:r w:rsidRPr="003E0BC7">
        <w:rPr>
          <w:rFonts w:ascii="Times New Roman" w:hAnsi="Times New Roman" w:cs="Times New Roman"/>
          <w:sz w:val="28"/>
          <w:szCs w:val="28"/>
          <w:lang w:val="ru-RU"/>
        </w:rPr>
        <w:t>уникнути значних резекційн</w:t>
      </w:r>
      <w:r>
        <w:rPr>
          <w:rFonts w:ascii="Times New Roman" w:hAnsi="Times New Roman" w:cs="Times New Roman"/>
          <w:sz w:val="28"/>
          <w:szCs w:val="28"/>
          <w:lang w:val="ru-RU"/>
        </w:rPr>
        <w:t>их</w:t>
      </w:r>
      <w:r w:rsidRPr="003E0BC7">
        <w:rPr>
          <w:rFonts w:ascii="Times New Roman" w:hAnsi="Times New Roman" w:cs="Times New Roman"/>
          <w:sz w:val="28"/>
          <w:szCs w:val="28"/>
          <w:lang w:val="ru-RU"/>
        </w:rPr>
        <w:t xml:space="preserve"> втручань </w:t>
      </w:r>
      <w:r>
        <w:rPr>
          <w:rFonts w:ascii="Times New Roman" w:hAnsi="Times New Roman" w:cs="Times New Roman"/>
          <w:sz w:val="28"/>
          <w:szCs w:val="28"/>
          <w:lang w:val="ru-RU"/>
        </w:rPr>
        <w:t>у</w:t>
      </w:r>
      <w:r w:rsidRPr="003E0BC7">
        <w:rPr>
          <w:rFonts w:ascii="Times New Roman" w:hAnsi="Times New Roman" w:cs="Times New Roman"/>
          <w:sz w:val="28"/>
          <w:szCs w:val="28"/>
          <w:lang w:val="ru-RU"/>
        </w:rPr>
        <w:t xml:space="preserve"> великогомілков</w:t>
      </w:r>
      <w:r>
        <w:rPr>
          <w:rFonts w:ascii="Times New Roman" w:hAnsi="Times New Roman" w:cs="Times New Roman"/>
          <w:sz w:val="28"/>
          <w:szCs w:val="28"/>
          <w:lang w:val="ru-RU"/>
        </w:rPr>
        <w:t xml:space="preserve">ій та </w:t>
      </w:r>
      <w:r w:rsidRPr="003E0BC7">
        <w:rPr>
          <w:rFonts w:ascii="Times New Roman" w:hAnsi="Times New Roman" w:cs="Times New Roman"/>
          <w:sz w:val="28"/>
          <w:szCs w:val="28"/>
          <w:lang w:val="ru-RU"/>
        </w:rPr>
        <w:t>таранн</w:t>
      </w:r>
      <w:r>
        <w:rPr>
          <w:rFonts w:ascii="Times New Roman" w:hAnsi="Times New Roman" w:cs="Times New Roman"/>
          <w:sz w:val="28"/>
          <w:szCs w:val="28"/>
          <w:lang w:val="ru-RU"/>
        </w:rPr>
        <w:t>ій</w:t>
      </w:r>
      <w:r w:rsidRPr="003E0BC7">
        <w:rPr>
          <w:rFonts w:ascii="Times New Roman" w:hAnsi="Times New Roman" w:cs="Times New Roman"/>
          <w:sz w:val="28"/>
          <w:szCs w:val="28"/>
          <w:lang w:val="ru-RU"/>
        </w:rPr>
        <w:t xml:space="preserve"> кістках</w:t>
      </w:r>
      <w:r w:rsidRPr="00D94AFE">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15</w:t>
      </w:r>
      <w:r w:rsidRPr="003F54F8">
        <w:rPr>
          <w:rFonts w:ascii="Times New Roman" w:hAnsi="Times New Roman" w:cs="Times New Roman"/>
          <w:sz w:val="28"/>
          <w:szCs w:val="28"/>
          <w:lang w:val="ru-RU"/>
        </w:rPr>
        <w:t>-</w:t>
      </w:r>
      <w:r w:rsidR="003111F1">
        <w:rPr>
          <w:rFonts w:ascii="Times New Roman" w:hAnsi="Times New Roman" w:cs="Times New Roman"/>
          <w:sz w:val="28"/>
          <w:szCs w:val="28"/>
          <w:lang w:val="ru-RU"/>
        </w:rPr>
        <w:t>17</w:t>
      </w:r>
      <w:r w:rsidRPr="003F54F8">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3F54F8" w:rsidRDefault="004F1FBE" w:rsidP="004F1FBE">
      <w:pPr>
        <w:spacing w:after="0" w:line="360" w:lineRule="auto"/>
        <w:ind w:firstLine="709"/>
        <w:jc w:val="both"/>
        <w:rPr>
          <w:rFonts w:ascii="Times New Roman" w:hAnsi="Times New Roman" w:cs="Times New Roman"/>
          <w:sz w:val="28"/>
          <w:szCs w:val="28"/>
          <w:lang w:val="ru-RU"/>
        </w:rPr>
      </w:pPr>
      <w:r w:rsidRPr="003C0492">
        <w:rPr>
          <w:rFonts w:ascii="Times New Roman" w:hAnsi="Times New Roman" w:cs="Times New Roman"/>
          <w:sz w:val="28"/>
          <w:szCs w:val="28"/>
          <w:lang w:val="ru-RU"/>
        </w:rPr>
        <w:t>Клінічні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результати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по</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заміні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гомілковостопних</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суглобів</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ендопротезами</w:t>
      </w:r>
      <w:r w:rsidRPr="003F54F8">
        <w:rPr>
          <w:rFonts w:ascii="Times New Roman" w:hAnsi="Times New Roman" w:cs="Times New Roman"/>
          <w:sz w:val="28"/>
          <w:szCs w:val="28"/>
          <w:lang w:val="ru-RU"/>
        </w:rPr>
        <w:t xml:space="preserve"> </w:t>
      </w:r>
      <w:r w:rsidRPr="00EC432A">
        <w:rPr>
          <w:rFonts w:ascii="Times New Roman" w:hAnsi="Times New Roman" w:cs="Times New Roman"/>
          <w:caps/>
          <w:sz w:val="28"/>
          <w:szCs w:val="28"/>
          <w:lang w:val="en-US"/>
        </w:rPr>
        <w:t>Infinity</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w:t>
      </w:r>
      <w:r w:rsidRPr="003F54F8">
        <w:rPr>
          <w:rFonts w:ascii="Times New Roman" w:hAnsi="Times New Roman" w:cs="Times New Roman"/>
          <w:sz w:val="28"/>
          <w:szCs w:val="28"/>
          <w:lang w:val="ru-RU"/>
        </w:rPr>
        <w:t xml:space="preserve"> </w:t>
      </w:r>
      <w:r w:rsidRPr="00AE4103">
        <w:rPr>
          <w:rFonts w:ascii="Times New Roman" w:hAnsi="Times New Roman" w:cs="Times New Roman"/>
          <w:sz w:val="28"/>
          <w:szCs w:val="28"/>
          <w:lang w:val="en-US"/>
        </w:rPr>
        <w:t>Cadence</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характеризу</w:t>
      </w:r>
      <w:r w:rsidR="00116F09">
        <w:rPr>
          <w:rFonts w:ascii="Times New Roman" w:hAnsi="Times New Roman" w:cs="Times New Roman"/>
          <w:sz w:val="28"/>
          <w:szCs w:val="28"/>
          <w:lang w:val="ru-RU"/>
        </w:rPr>
        <w:t>ю</w:t>
      </w:r>
      <w:r w:rsidRPr="003C0492">
        <w:rPr>
          <w:rFonts w:ascii="Times New Roman" w:hAnsi="Times New Roman" w:cs="Times New Roman"/>
          <w:sz w:val="28"/>
          <w:szCs w:val="28"/>
          <w:lang w:val="ru-RU"/>
        </w:rPr>
        <w:t>ться</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успішно</w:t>
      </w:r>
      <w:r>
        <w:rPr>
          <w:rFonts w:ascii="Times New Roman" w:hAnsi="Times New Roman" w:cs="Times New Roman"/>
          <w:sz w:val="28"/>
          <w:szCs w:val="28"/>
          <w:lang w:val="ru-RU"/>
        </w:rPr>
        <w:t>ю</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імплантацією</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виживання</w:t>
      </w:r>
      <w:r>
        <w:rPr>
          <w:rFonts w:ascii="Times New Roman" w:hAnsi="Times New Roman" w:cs="Times New Roman"/>
          <w:sz w:val="28"/>
          <w:szCs w:val="28"/>
          <w:lang w:val="ru-RU"/>
        </w:rPr>
        <w:t>м</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імплантатів</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Ендопротезування</w:t>
      </w:r>
      <w:r w:rsidRPr="003F54F8">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моделями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допомагає</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зменшити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біль</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відновити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рух</w:t>
      </w:r>
      <w:r w:rsidR="00EC432A">
        <w:rPr>
          <w:rFonts w:ascii="Times New Roman" w:hAnsi="Times New Roman" w:cs="Times New Roman"/>
          <w:sz w:val="28"/>
          <w:szCs w:val="28"/>
          <w:lang w:val="ru-RU"/>
        </w:rPr>
        <w:t>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стопи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поліпшити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якість</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життя</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пацієнтів</w:t>
      </w:r>
      <w:r w:rsidRPr="003F54F8">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18</w:t>
      </w:r>
      <w:r w:rsidRPr="003F54F8">
        <w:rPr>
          <w:rFonts w:ascii="Times New Roman" w:hAnsi="Times New Roman" w:cs="Times New Roman"/>
          <w:sz w:val="28"/>
          <w:szCs w:val="28"/>
          <w:lang w:val="ru-RU"/>
        </w:rPr>
        <w:t xml:space="preserve">, </w:t>
      </w:r>
      <w:r w:rsidR="003111F1">
        <w:rPr>
          <w:rFonts w:ascii="Times New Roman" w:hAnsi="Times New Roman" w:cs="Times New Roman"/>
          <w:sz w:val="28"/>
          <w:szCs w:val="28"/>
          <w:lang w:val="ru-RU"/>
        </w:rPr>
        <w:t>19</w:t>
      </w:r>
      <w:r w:rsidRPr="003F54F8">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4F1FBE" w:rsidRPr="003F54F8" w:rsidRDefault="004F1FBE" w:rsidP="004F1FBE">
      <w:pPr>
        <w:spacing w:after="0" w:line="360" w:lineRule="auto"/>
        <w:ind w:firstLine="709"/>
        <w:jc w:val="both"/>
        <w:rPr>
          <w:rFonts w:ascii="Times New Roman" w:hAnsi="Times New Roman" w:cs="Times New Roman"/>
          <w:sz w:val="28"/>
          <w:szCs w:val="28"/>
          <w:lang w:val="ru-RU"/>
        </w:rPr>
      </w:pPr>
      <w:r w:rsidRPr="003C0492">
        <w:rPr>
          <w:rFonts w:ascii="Times New Roman" w:hAnsi="Times New Roman" w:cs="Times New Roman"/>
          <w:sz w:val="28"/>
          <w:szCs w:val="28"/>
          <w:lang w:val="ru-RU"/>
        </w:rPr>
        <w:t>Оск</w:t>
      </w:r>
      <w:r w:rsidRPr="003C0492">
        <w:rPr>
          <w:rFonts w:ascii="Times New Roman" w:hAnsi="Times New Roman" w:cs="Times New Roman"/>
          <w:sz w:val="28"/>
          <w:szCs w:val="28"/>
        </w:rPr>
        <w:t>ільки,</w:t>
      </w:r>
      <w:r w:rsidRPr="003F54F8">
        <w:rPr>
          <w:rFonts w:ascii="Times New Roman" w:hAnsi="Times New Roman" w:cs="Times New Roman"/>
          <w:sz w:val="28"/>
          <w:szCs w:val="28"/>
          <w:lang w:val="ru-RU"/>
        </w:rPr>
        <w:t xml:space="preserve"> </w:t>
      </w:r>
      <w:r w:rsidRPr="00B27BF3">
        <w:rPr>
          <w:rFonts w:ascii="Times New Roman" w:hAnsi="Times New Roman" w:cs="Times New Roman"/>
          <w:caps/>
          <w:sz w:val="28"/>
          <w:szCs w:val="28"/>
          <w:lang w:val="en-US"/>
        </w:rPr>
        <w:t>Infinity</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та</w:t>
      </w:r>
      <w:r w:rsidRPr="003F54F8">
        <w:rPr>
          <w:rFonts w:ascii="Times New Roman" w:hAnsi="Times New Roman" w:cs="Times New Roman"/>
          <w:sz w:val="28"/>
          <w:szCs w:val="28"/>
          <w:lang w:val="ru-RU"/>
        </w:rPr>
        <w:t xml:space="preserve"> </w:t>
      </w:r>
      <w:r w:rsidRPr="00AE4103">
        <w:rPr>
          <w:rFonts w:ascii="Times New Roman" w:hAnsi="Times New Roman" w:cs="Times New Roman"/>
          <w:sz w:val="28"/>
          <w:szCs w:val="28"/>
          <w:lang w:val="en-US"/>
        </w:rPr>
        <w:t>Cadence</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є</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сучасними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модернізованими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ендопротезами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гомілковостопного</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суглоба</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характеризуються</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позитивними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якостями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та</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мають</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задовільні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результати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в</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імплантуванні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було</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вирішено</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в</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роботі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розглянути</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саме</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їх</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медико</w:t>
      </w:r>
      <w:r w:rsidRPr="003F54F8">
        <w:rPr>
          <w:rFonts w:ascii="Times New Roman" w:hAnsi="Times New Roman" w:cs="Times New Roman"/>
          <w:sz w:val="28"/>
          <w:szCs w:val="28"/>
          <w:lang w:val="ru-RU"/>
        </w:rPr>
        <w:t>-</w:t>
      </w:r>
      <w:r w:rsidRPr="003C0492">
        <w:rPr>
          <w:rFonts w:ascii="Times New Roman" w:hAnsi="Times New Roman" w:cs="Times New Roman"/>
          <w:sz w:val="28"/>
          <w:szCs w:val="28"/>
          <w:lang w:val="ru-RU"/>
        </w:rPr>
        <w:t>технічні</w:t>
      </w:r>
      <w:r w:rsidRPr="003F54F8">
        <w:rPr>
          <w:rFonts w:ascii="Times New Roman" w:hAnsi="Times New Roman" w:cs="Times New Roman"/>
          <w:sz w:val="28"/>
          <w:szCs w:val="28"/>
          <w:lang w:val="ru-RU"/>
        </w:rPr>
        <w:t xml:space="preserve"> </w:t>
      </w:r>
      <w:r w:rsidRPr="003C0492">
        <w:rPr>
          <w:rFonts w:ascii="Times New Roman" w:hAnsi="Times New Roman" w:cs="Times New Roman"/>
          <w:sz w:val="28"/>
          <w:szCs w:val="28"/>
          <w:lang w:val="ru-RU"/>
        </w:rPr>
        <w:t>особливості</w:t>
      </w:r>
      <w:r w:rsidRPr="003F54F8">
        <w:rPr>
          <w:rFonts w:ascii="Times New Roman" w:hAnsi="Times New Roman" w:cs="Times New Roman"/>
          <w:sz w:val="28"/>
          <w:szCs w:val="28"/>
          <w:lang w:val="ru-RU"/>
        </w:rPr>
        <w:t>.</w:t>
      </w:r>
    </w:p>
    <w:p w:rsidR="003111F1" w:rsidRDefault="003111F1" w:rsidP="004F1FBE">
      <w:pPr>
        <w:spacing w:after="0" w:line="360" w:lineRule="auto"/>
        <w:ind w:firstLine="709"/>
        <w:jc w:val="both"/>
        <w:rPr>
          <w:rFonts w:ascii="Times New Roman" w:hAnsi="Times New Roman" w:cs="Times New Roman"/>
          <w:sz w:val="28"/>
          <w:szCs w:val="28"/>
          <w:lang w:val="ru-RU"/>
        </w:rPr>
      </w:pPr>
    </w:p>
    <w:p w:rsidR="008007A8" w:rsidRDefault="008007A8" w:rsidP="004F1FBE">
      <w:pPr>
        <w:spacing w:after="0" w:line="360" w:lineRule="auto"/>
        <w:ind w:firstLine="709"/>
        <w:jc w:val="both"/>
        <w:rPr>
          <w:rFonts w:ascii="Times New Roman" w:hAnsi="Times New Roman" w:cs="Times New Roman"/>
          <w:sz w:val="28"/>
          <w:szCs w:val="28"/>
          <w:lang w:val="ru-RU"/>
        </w:rPr>
      </w:pPr>
    </w:p>
    <w:p w:rsidR="008007A8" w:rsidRDefault="008007A8" w:rsidP="004F1FBE">
      <w:pPr>
        <w:spacing w:after="0" w:line="360" w:lineRule="auto"/>
        <w:ind w:firstLine="709"/>
        <w:jc w:val="both"/>
        <w:rPr>
          <w:rFonts w:ascii="Times New Roman" w:hAnsi="Times New Roman" w:cs="Times New Roman"/>
          <w:sz w:val="28"/>
          <w:szCs w:val="28"/>
          <w:lang w:val="ru-RU"/>
        </w:rPr>
      </w:pPr>
    </w:p>
    <w:p w:rsidR="008007A8" w:rsidRDefault="008007A8" w:rsidP="004F1FBE">
      <w:pPr>
        <w:spacing w:after="0" w:line="360" w:lineRule="auto"/>
        <w:ind w:firstLine="709"/>
        <w:jc w:val="both"/>
        <w:rPr>
          <w:rFonts w:ascii="Times New Roman" w:hAnsi="Times New Roman" w:cs="Times New Roman"/>
          <w:sz w:val="28"/>
          <w:szCs w:val="28"/>
          <w:lang w:val="ru-RU"/>
        </w:rPr>
      </w:pPr>
    </w:p>
    <w:p w:rsidR="008007A8" w:rsidRDefault="008007A8" w:rsidP="004F1FBE">
      <w:pPr>
        <w:spacing w:after="0" w:line="360" w:lineRule="auto"/>
        <w:ind w:firstLine="709"/>
        <w:jc w:val="both"/>
        <w:rPr>
          <w:rFonts w:ascii="Times New Roman" w:hAnsi="Times New Roman" w:cs="Times New Roman"/>
          <w:sz w:val="28"/>
          <w:szCs w:val="28"/>
          <w:lang w:val="ru-RU"/>
        </w:rPr>
      </w:pPr>
    </w:p>
    <w:p w:rsidR="00EC432A" w:rsidRDefault="00EC432A" w:rsidP="00EC432A">
      <w:pPr>
        <w:pStyle w:val="2"/>
        <w:ind w:firstLine="0"/>
        <w:rPr>
          <w:lang w:val="ru-RU"/>
        </w:rPr>
        <w:sectPr w:rsidR="00EC432A" w:rsidSect="00A054C3">
          <w:pgSz w:w="11906" w:h="16838"/>
          <w:pgMar w:top="1134" w:right="851" w:bottom="1134" w:left="1418" w:header="709" w:footer="278" w:gutter="0"/>
          <w:cols w:space="708"/>
          <w:docGrid w:linePitch="360"/>
        </w:sectPr>
      </w:pPr>
      <w:bookmarkStart w:id="11" w:name="_Toc73547740"/>
    </w:p>
    <w:p w:rsidR="004F1FBE" w:rsidRDefault="004F1FBE" w:rsidP="00BB520D">
      <w:pPr>
        <w:pStyle w:val="2"/>
        <w:rPr>
          <w:lang w:val="ru-RU"/>
        </w:rPr>
      </w:pPr>
      <w:r>
        <w:rPr>
          <w:lang w:val="ru-RU"/>
        </w:rPr>
        <w:lastRenderedPageBreak/>
        <w:t>1.4 Виб</w:t>
      </w:r>
      <w:r>
        <w:t>ір</w:t>
      </w:r>
      <w:r w:rsidRPr="009D3E14">
        <w:t xml:space="preserve"> програмного забезпечення для 3</w:t>
      </w:r>
      <w:r>
        <w:rPr>
          <w:lang w:val="en-US"/>
        </w:rPr>
        <w:t>D</w:t>
      </w:r>
      <w:r w:rsidRPr="009D3E14">
        <w:t xml:space="preserve"> моделювання</w:t>
      </w:r>
      <w:bookmarkEnd w:id="11"/>
    </w:p>
    <w:p w:rsidR="003111F1" w:rsidRDefault="003111F1" w:rsidP="003111F1">
      <w:pPr>
        <w:spacing w:after="0" w:line="360" w:lineRule="auto"/>
        <w:ind w:firstLine="709"/>
        <w:jc w:val="both"/>
        <w:rPr>
          <w:rFonts w:ascii="Times New Roman" w:hAnsi="Times New Roman" w:cs="Times New Roman"/>
          <w:color w:val="000000" w:themeColor="text1"/>
          <w:sz w:val="28"/>
          <w:szCs w:val="28"/>
        </w:rPr>
      </w:pPr>
    </w:p>
    <w:p w:rsidR="003111F1" w:rsidRDefault="003111F1" w:rsidP="003111F1">
      <w:pPr>
        <w:spacing w:after="0" w:line="360" w:lineRule="auto"/>
        <w:ind w:firstLine="709"/>
        <w:jc w:val="both"/>
        <w:rPr>
          <w:rFonts w:ascii="Times New Roman" w:hAnsi="Times New Roman" w:cs="Times New Roman"/>
          <w:color w:val="000000" w:themeColor="text1"/>
          <w:sz w:val="28"/>
          <w:szCs w:val="28"/>
        </w:rPr>
      </w:pPr>
    </w:p>
    <w:p w:rsidR="004F1FBE" w:rsidRDefault="003111F1" w:rsidP="003111F1">
      <w:pPr>
        <w:spacing w:after="0" w:line="360" w:lineRule="auto"/>
        <w:ind w:firstLine="709"/>
        <w:jc w:val="both"/>
        <w:rPr>
          <w:rFonts w:ascii="Times New Roman" w:hAnsi="Times New Roman" w:cs="Times New Roman"/>
          <w:sz w:val="28"/>
          <w:szCs w:val="28"/>
          <w:lang w:val="ru-RU"/>
        </w:rPr>
      </w:pPr>
      <w:r w:rsidRPr="003C0492">
        <w:rPr>
          <w:rFonts w:ascii="Times New Roman" w:hAnsi="Times New Roman" w:cs="Times New Roman"/>
          <w:color w:val="000000" w:themeColor="text1"/>
          <w:sz w:val="28"/>
          <w:szCs w:val="28"/>
        </w:rPr>
        <w:t>На даний час існує безліч програм для конструкторського проектування.</w:t>
      </w:r>
    </w:p>
    <w:p w:rsidR="004F1FBE" w:rsidRPr="003C0492" w:rsidRDefault="004F1FBE" w:rsidP="003111F1">
      <w:pPr>
        <w:spacing w:after="0" w:line="360" w:lineRule="auto"/>
        <w:jc w:val="both"/>
        <w:rPr>
          <w:rFonts w:ascii="Times New Roman" w:hAnsi="Times New Roman" w:cs="Times New Roman"/>
          <w:color w:val="000000" w:themeColor="text1"/>
          <w:sz w:val="28"/>
          <w:szCs w:val="28"/>
        </w:rPr>
      </w:pPr>
      <w:r w:rsidRPr="003C0492">
        <w:rPr>
          <w:rFonts w:ascii="Times New Roman" w:hAnsi="Times New Roman" w:cs="Times New Roman"/>
          <w:color w:val="000000" w:themeColor="text1"/>
          <w:sz w:val="28"/>
          <w:szCs w:val="28"/>
        </w:rPr>
        <w:t xml:space="preserve">Найбільш популярними є </w:t>
      </w:r>
      <w:r w:rsidRPr="003C0492">
        <w:rPr>
          <w:rFonts w:ascii="Times New Roman" w:hAnsi="Times New Roman" w:cs="Times New Roman"/>
          <w:color w:val="000000" w:themeColor="text1"/>
          <w:sz w:val="28"/>
          <w:szCs w:val="28"/>
          <w:lang w:val="en-US"/>
        </w:rPr>
        <w:t>Autocad</w:t>
      </w:r>
      <w:r w:rsidRPr="003C0492">
        <w:rPr>
          <w:rFonts w:ascii="Times New Roman" w:hAnsi="Times New Roman" w:cs="Times New Roman"/>
          <w:color w:val="000000" w:themeColor="text1"/>
          <w:sz w:val="28"/>
          <w:szCs w:val="28"/>
        </w:rPr>
        <w:t xml:space="preserve">, </w:t>
      </w:r>
      <w:r w:rsidRPr="003C0492">
        <w:rPr>
          <w:rFonts w:ascii="Times New Roman" w:hAnsi="Times New Roman" w:cs="Times New Roman"/>
          <w:color w:val="000000" w:themeColor="text1"/>
          <w:sz w:val="28"/>
          <w:szCs w:val="28"/>
          <w:lang w:val="en-US"/>
        </w:rPr>
        <w:t>SolidWorks</w:t>
      </w:r>
      <w:r w:rsidRPr="003C0492">
        <w:rPr>
          <w:rFonts w:ascii="Times New Roman" w:hAnsi="Times New Roman" w:cs="Times New Roman"/>
          <w:color w:val="000000" w:themeColor="text1"/>
          <w:sz w:val="28"/>
          <w:szCs w:val="28"/>
        </w:rPr>
        <w:t xml:space="preserve">, </w:t>
      </w:r>
      <w:r w:rsidR="00EC432A">
        <w:rPr>
          <w:rFonts w:ascii="Times New Roman" w:hAnsi="Times New Roman" w:cs="Times New Roman"/>
          <w:color w:val="000000" w:themeColor="text1"/>
          <w:sz w:val="28"/>
          <w:szCs w:val="28"/>
          <w:lang w:val="en-US"/>
        </w:rPr>
        <w:t xml:space="preserve">Autodesk </w:t>
      </w:r>
      <w:r w:rsidRPr="003C0492">
        <w:rPr>
          <w:rFonts w:ascii="Times New Roman" w:hAnsi="Times New Roman" w:cs="Times New Roman"/>
          <w:color w:val="000000" w:themeColor="text1"/>
          <w:sz w:val="28"/>
          <w:szCs w:val="28"/>
          <w:lang w:val="en-US"/>
        </w:rPr>
        <w:t>Inventor</w:t>
      </w:r>
      <w:r w:rsidRPr="003C0492">
        <w:rPr>
          <w:rFonts w:ascii="Times New Roman" w:hAnsi="Times New Roman" w:cs="Times New Roman"/>
          <w:color w:val="000000" w:themeColor="text1"/>
          <w:sz w:val="28"/>
          <w:szCs w:val="28"/>
        </w:rPr>
        <w:t xml:space="preserve">, </w:t>
      </w:r>
      <w:r w:rsidRPr="003C0492">
        <w:rPr>
          <w:rFonts w:ascii="Times New Roman" w:hAnsi="Times New Roman" w:cs="Times New Roman"/>
          <w:color w:val="000000" w:themeColor="text1"/>
          <w:sz w:val="28"/>
          <w:szCs w:val="28"/>
          <w:lang w:val="en-US"/>
        </w:rPr>
        <w:t>KOMPAS</w:t>
      </w:r>
      <w:r>
        <w:rPr>
          <w:rFonts w:ascii="Times New Roman" w:hAnsi="Times New Roman" w:cs="Times New Roman"/>
          <w:color w:val="000000" w:themeColor="text1"/>
          <w:sz w:val="28"/>
          <w:szCs w:val="28"/>
        </w:rPr>
        <w:t>-</w:t>
      </w:r>
      <w:r w:rsidRPr="003C0492">
        <w:rPr>
          <w:rFonts w:ascii="Times New Roman" w:hAnsi="Times New Roman" w:cs="Times New Roman"/>
          <w:color w:val="000000" w:themeColor="text1"/>
          <w:sz w:val="28"/>
          <w:szCs w:val="28"/>
        </w:rPr>
        <w:t>3</w:t>
      </w:r>
      <w:r w:rsidRPr="003C0492">
        <w:rPr>
          <w:rFonts w:ascii="Times New Roman" w:hAnsi="Times New Roman" w:cs="Times New Roman"/>
          <w:color w:val="000000" w:themeColor="text1"/>
          <w:sz w:val="28"/>
          <w:szCs w:val="28"/>
          <w:lang w:val="en-US"/>
        </w:rPr>
        <w:t xml:space="preserve">D </w:t>
      </w:r>
      <w:r w:rsidRPr="003C0492">
        <w:rPr>
          <w:rFonts w:ascii="Times New Roman" w:hAnsi="Times New Roman" w:cs="Times New Roman"/>
          <w:color w:val="000000" w:themeColor="text1"/>
          <w:sz w:val="28"/>
          <w:szCs w:val="28"/>
        </w:rPr>
        <w:t xml:space="preserve">та </w:t>
      </w:r>
      <w:r w:rsidRPr="003C0492">
        <w:rPr>
          <w:rFonts w:ascii="Times New Roman" w:hAnsi="Times New Roman" w:cs="Times New Roman"/>
          <w:color w:val="000000" w:themeColor="text1"/>
          <w:sz w:val="28"/>
          <w:szCs w:val="28"/>
          <w:lang w:val="en-US"/>
        </w:rPr>
        <w:t>Solid</w:t>
      </w:r>
      <w:r w:rsidRPr="003C0492">
        <w:rPr>
          <w:rFonts w:ascii="Times New Roman" w:hAnsi="Times New Roman" w:cs="Times New Roman"/>
          <w:color w:val="000000" w:themeColor="text1"/>
          <w:sz w:val="28"/>
          <w:szCs w:val="28"/>
        </w:rPr>
        <w:t xml:space="preserve"> </w:t>
      </w:r>
      <w:r w:rsidRPr="003C0492">
        <w:rPr>
          <w:rFonts w:ascii="Times New Roman" w:hAnsi="Times New Roman" w:cs="Times New Roman"/>
          <w:color w:val="000000" w:themeColor="text1"/>
          <w:sz w:val="28"/>
          <w:szCs w:val="28"/>
          <w:lang w:val="en-US"/>
        </w:rPr>
        <w:t>Edge</w:t>
      </w:r>
      <w:r w:rsidRPr="003C0492">
        <w:rPr>
          <w:rFonts w:ascii="Times New Roman" w:hAnsi="Times New Roman" w:cs="Times New Roman"/>
          <w:color w:val="000000" w:themeColor="text1"/>
          <w:sz w:val="28"/>
          <w:szCs w:val="28"/>
        </w:rPr>
        <w:t xml:space="preserve">. </w:t>
      </w:r>
    </w:p>
    <w:p w:rsidR="008007A8" w:rsidRPr="00C421F2" w:rsidRDefault="004F1FBE" w:rsidP="00C421F2">
      <w:pPr>
        <w:spacing w:after="0" w:line="360" w:lineRule="auto"/>
        <w:ind w:firstLine="709"/>
        <w:jc w:val="both"/>
        <w:rPr>
          <w:rFonts w:ascii="Times New Roman" w:hAnsi="Times New Roman" w:cs="Times New Roman"/>
          <w:color w:val="000000" w:themeColor="text1"/>
          <w:sz w:val="28"/>
          <w:szCs w:val="28"/>
        </w:rPr>
      </w:pPr>
      <w:r w:rsidRPr="003C0492">
        <w:rPr>
          <w:rFonts w:ascii="Times New Roman" w:hAnsi="Times New Roman" w:cs="Times New Roman"/>
          <w:color w:val="000000" w:themeColor="text1"/>
          <w:sz w:val="28"/>
          <w:szCs w:val="28"/>
        </w:rPr>
        <w:t xml:space="preserve">Для подальшої роботи обиралася універсальна програма, яка здатна розв’язати різноманітні інженерно-конструкторські задачі. Тому було обрано використовувати </w:t>
      </w:r>
      <w:r w:rsidRPr="003C0492">
        <w:rPr>
          <w:rFonts w:ascii="Times New Roman" w:hAnsi="Times New Roman" w:cs="Times New Roman"/>
          <w:color w:val="000000" w:themeColor="text1"/>
          <w:sz w:val="28"/>
          <w:szCs w:val="28"/>
          <w:lang w:val="en-US"/>
        </w:rPr>
        <w:t>SolidWorks</w:t>
      </w:r>
      <w:r w:rsidRPr="003C0492">
        <w:rPr>
          <w:rFonts w:ascii="Times New Roman" w:hAnsi="Times New Roman" w:cs="Times New Roman"/>
          <w:color w:val="000000" w:themeColor="text1"/>
          <w:sz w:val="28"/>
          <w:szCs w:val="28"/>
        </w:rPr>
        <w:t xml:space="preserve"> для проектування та дослідження моделі ендопротеза гомілковостопного суглоба. Даний програмний продукт має зручний інт</w:t>
      </w:r>
      <w:r w:rsidR="00C421F2">
        <w:rPr>
          <w:rFonts w:ascii="Times New Roman" w:hAnsi="Times New Roman" w:cs="Times New Roman"/>
          <w:color w:val="000000" w:themeColor="text1"/>
          <w:sz w:val="28"/>
          <w:szCs w:val="28"/>
        </w:rPr>
        <w:t xml:space="preserve">ерфейс, є простим у використані, </w:t>
      </w:r>
      <w:r w:rsidR="008007A8" w:rsidRPr="008007A8">
        <w:rPr>
          <w:rFonts w:ascii="Times New Roman" w:hAnsi="Times New Roman" w:cs="Times New Roman"/>
          <w:color w:val="000000" w:themeColor="text1"/>
          <w:sz w:val="28"/>
          <w:szCs w:val="28"/>
        </w:rPr>
        <w:t>володіє різноманітним набором функцій, дає можливість створювати складні поверхні</w:t>
      </w:r>
      <w:r w:rsidR="00C421F2">
        <w:rPr>
          <w:rFonts w:ascii="Times New Roman" w:hAnsi="Times New Roman" w:cs="Times New Roman"/>
          <w:color w:val="000000" w:themeColor="text1"/>
          <w:sz w:val="28"/>
          <w:szCs w:val="28"/>
        </w:rPr>
        <w:t xml:space="preserve"> та </w:t>
      </w:r>
      <w:r w:rsidR="008007A8" w:rsidRPr="008007A8">
        <w:rPr>
          <w:rFonts w:ascii="Times New Roman" w:hAnsi="Times New Roman" w:cs="Times New Roman"/>
          <w:color w:val="000000" w:themeColor="text1"/>
          <w:sz w:val="28"/>
          <w:szCs w:val="28"/>
        </w:rPr>
        <w:t>з легкістю дозволяє вносити коригування в проекти</w:t>
      </w:r>
      <w:r w:rsidR="00C421F2">
        <w:rPr>
          <w:rFonts w:ascii="Times New Roman" w:hAnsi="Times New Roman" w:cs="Times New Roman"/>
          <w:color w:val="000000" w:themeColor="text1"/>
          <w:sz w:val="28"/>
          <w:szCs w:val="28"/>
        </w:rPr>
        <w:t>.</w:t>
      </w:r>
    </w:p>
    <w:p w:rsidR="004F1FBE" w:rsidRPr="00AE4103" w:rsidRDefault="004F1FBE" w:rsidP="004F1FBE">
      <w:pPr>
        <w:spacing w:after="0" w:line="360" w:lineRule="auto"/>
        <w:ind w:firstLine="709"/>
        <w:jc w:val="both"/>
        <w:rPr>
          <w:rFonts w:ascii="Times New Roman" w:hAnsi="Times New Roman" w:cs="Times New Roman"/>
          <w:color w:val="000000" w:themeColor="text1"/>
          <w:sz w:val="28"/>
          <w:szCs w:val="28"/>
          <w:lang w:val="ru-RU"/>
        </w:rPr>
      </w:pPr>
      <w:r w:rsidRPr="003C0492">
        <w:rPr>
          <w:rFonts w:ascii="Times New Roman" w:hAnsi="Times New Roman" w:cs="Times New Roman"/>
          <w:color w:val="000000" w:themeColor="text1"/>
          <w:sz w:val="28"/>
          <w:szCs w:val="28"/>
        </w:rPr>
        <w:t xml:space="preserve">SolidWorks є системою гібридного параметричного моделювання, яка призначена для проектування деталей і зборок </w:t>
      </w:r>
      <w:r>
        <w:rPr>
          <w:rFonts w:ascii="Times New Roman" w:hAnsi="Times New Roman" w:cs="Times New Roman"/>
          <w:color w:val="000000" w:themeColor="text1"/>
          <w:sz w:val="28"/>
          <w:szCs w:val="28"/>
        </w:rPr>
        <w:t xml:space="preserve">у </w:t>
      </w:r>
      <w:r w:rsidRPr="003C0492">
        <w:rPr>
          <w:rFonts w:ascii="Times New Roman" w:hAnsi="Times New Roman" w:cs="Times New Roman"/>
          <w:color w:val="000000" w:themeColor="text1"/>
          <w:sz w:val="28"/>
          <w:szCs w:val="28"/>
        </w:rPr>
        <w:t xml:space="preserve">тривимірному просторі, а також оформлення конструкторської документації, креслень відповідно до вимог </w:t>
      </w:r>
      <w:r w:rsidR="00B27BF3">
        <w:rPr>
          <w:rFonts w:ascii="Times New Roman" w:hAnsi="Times New Roman" w:cs="Times New Roman"/>
          <w:color w:val="000000" w:themeColor="text1"/>
          <w:sz w:val="28"/>
          <w:szCs w:val="28"/>
        </w:rPr>
        <w:t>Є</w:t>
      </w:r>
      <w:r w:rsidRPr="003C0492">
        <w:rPr>
          <w:rFonts w:ascii="Times New Roman" w:hAnsi="Times New Roman" w:cs="Times New Roman"/>
          <w:color w:val="000000" w:themeColor="text1"/>
          <w:sz w:val="28"/>
          <w:szCs w:val="28"/>
        </w:rPr>
        <w:t>СКД. Комплекс забезпечує розробку виробів будь-якого с</w:t>
      </w:r>
      <w:r w:rsidR="004C4582">
        <w:rPr>
          <w:rFonts w:ascii="Times New Roman" w:hAnsi="Times New Roman" w:cs="Times New Roman"/>
          <w:color w:val="000000" w:themeColor="text1"/>
          <w:sz w:val="28"/>
          <w:szCs w:val="28"/>
        </w:rPr>
        <w:t>тупеня складності і призначення</w:t>
      </w:r>
      <w:r>
        <w:rPr>
          <w:rFonts w:ascii="Times New Roman" w:hAnsi="Times New Roman" w:cs="Times New Roman"/>
          <w:color w:val="000000" w:themeColor="text1"/>
          <w:sz w:val="28"/>
          <w:szCs w:val="28"/>
          <w:lang w:val="ru-RU"/>
        </w:rPr>
        <w:t xml:space="preserve"> </w:t>
      </w:r>
      <w:r w:rsidRPr="00AE4103">
        <w:rPr>
          <w:rFonts w:ascii="Times New Roman" w:hAnsi="Times New Roman" w:cs="Times New Roman"/>
          <w:color w:val="000000" w:themeColor="text1"/>
          <w:sz w:val="28"/>
          <w:szCs w:val="28"/>
          <w:lang w:val="ru-RU"/>
        </w:rPr>
        <w:t>[</w:t>
      </w:r>
      <w:r w:rsidR="008007A8">
        <w:rPr>
          <w:rFonts w:ascii="Times New Roman" w:hAnsi="Times New Roman" w:cs="Times New Roman"/>
          <w:color w:val="000000" w:themeColor="text1"/>
          <w:sz w:val="28"/>
          <w:szCs w:val="28"/>
          <w:lang w:val="ru-RU"/>
        </w:rPr>
        <w:t>20</w:t>
      </w:r>
      <w:r w:rsidRPr="00AE4103">
        <w:rPr>
          <w:rFonts w:ascii="Times New Roman" w:hAnsi="Times New Roman" w:cs="Times New Roman"/>
          <w:color w:val="000000" w:themeColor="text1"/>
          <w:sz w:val="28"/>
          <w:szCs w:val="28"/>
          <w:lang w:val="ru-RU"/>
        </w:rPr>
        <w:t>]</w:t>
      </w:r>
      <w:r w:rsidR="004C4582">
        <w:rPr>
          <w:rFonts w:ascii="Times New Roman" w:hAnsi="Times New Roman" w:cs="Times New Roman"/>
          <w:color w:val="000000" w:themeColor="text1"/>
          <w:sz w:val="28"/>
          <w:szCs w:val="28"/>
          <w:lang w:val="ru-RU"/>
        </w:rPr>
        <w:t>.</w:t>
      </w:r>
    </w:p>
    <w:p w:rsidR="004F1FBE" w:rsidRPr="008E6EB5" w:rsidRDefault="004F1FBE" w:rsidP="004F1FBE">
      <w:pPr>
        <w:spacing w:after="0" w:line="360" w:lineRule="auto"/>
        <w:ind w:firstLine="709"/>
        <w:jc w:val="both"/>
        <w:rPr>
          <w:rFonts w:ascii="Times New Roman" w:hAnsi="Times New Roman" w:cs="Times New Roman"/>
          <w:color w:val="000000" w:themeColor="text1"/>
          <w:sz w:val="28"/>
          <w:szCs w:val="28"/>
        </w:rPr>
      </w:pPr>
      <w:r w:rsidRPr="003C0492">
        <w:rPr>
          <w:rFonts w:ascii="Times New Roman" w:hAnsi="Times New Roman" w:cs="Times New Roman"/>
          <w:color w:val="000000" w:themeColor="text1"/>
          <w:sz w:val="28"/>
          <w:szCs w:val="28"/>
        </w:rPr>
        <w:t>В SolidWorks використовується спосіб 3D-моделювання із застосуванням дерева побудови. У системах з деревом побудови модель в процесі її створення і редагування підрозділяється на конструктивні елементи, які управляються розмірами. Тому автоматично проведені зміни геометрії виявляют</w:t>
      </w:r>
      <w:r w:rsidR="004C4582">
        <w:rPr>
          <w:rFonts w:ascii="Times New Roman" w:hAnsi="Times New Roman" w:cs="Times New Roman"/>
          <w:color w:val="000000" w:themeColor="text1"/>
          <w:sz w:val="28"/>
          <w:szCs w:val="28"/>
        </w:rPr>
        <w:t>ься надійними і передбачуваними</w:t>
      </w:r>
      <w:r w:rsidRPr="003C0492">
        <w:rPr>
          <w:rFonts w:ascii="Times New Roman" w:hAnsi="Times New Roman" w:cs="Times New Roman"/>
          <w:color w:val="000000" w:themeColor="text1"/>
          <w:sz w:val="28"/>
          <w:szCs w:val="28"/>
        </w:rPr>
        <w:t xml:space="preserve"> </w:t>
      </w:r>
      <w:r w:rsidRPr="00AE4103">
        <w:rPr>
          <w:rFonts w:ascii="Times New Roman" w:hAnsi="Times New Roman" w:cs="Times New Roman"/>
          <w:color w:val="000000" w:themeColor="text1"/>
          <w:sz w:val="28"/>
          <w:szCs w:val="28"/>
        </w:rPr>
        <w:t>[</w:t>
      </w:r>
      <w:r w:rsidR="008007A8">
        <w:rPr>
          <w:rFonts w:ascii="Times New Roman" w:hAnsi="Times New Roman" w:cs="Times New Roman"/>
          <w:color w:val="000000" w:themeColor="text1"/>
          <w:sz w:val="28"/>
          <w:szCs w:val="28"/>
        </w:rPr>
        <w:t>21</w:t>
      </w:r>
      <w:r w:rsidRPr="00AE4103">
        <w:rPr>
          <w:rFonts w:ascii="Times New Roman" w:hAnsi="Times New Roman" w:cs="Times New Roman"/>
          <w:color w:val="000000" w:themeColor="text1"/>
          <w:sz w:val="28"/>
          <w:szCs w:val="28"/>
        </w:rPr>
        <w:t>]</w:t>
      </w:r>
      <w:r w:rsidR="004C4582" w:rsidRPr="008E6EB5">
        <w:rPr>
          <w:rFonts w:ascii="Times New Roman" w:hAnsi="Times New Roman" w:cs="Times New Roman"/>
          <w:color w:val="000000" w:themeColor="text1"/>
          <w:sz w:val="28"/>
          <w:szCs w:val="28"/>
        </w:rPr>
        <w:t>.</w:t>
      </w:r>
    </w:p>
    <w:p w:rsidR="004F1FBE" w:rsidRPr="004C4582" w:rsidRDefault="004F1FBE" w:rsidP="004F1FBE">
      <w:pPr>
        <w:spacing w:after="0" w:line="360" w:lineRule="auto"/>
        <w:ind w:firstLine="709"/>
        <w:jc w:val="both"/>
        <w:rPr>
          <w:rFonts w:ascii="Times New Roman" w:hAnsi="Times New Roman" w:cs="Times New Roman"/>
          <w:color w:val="000000" w:themeColor="text1"/>
          <w:sz w:val="28"/>
          <w:szCs w:val="28"/>
        </w:rPr>
      </w:pPr>
      <w:r w:rsidRPr="003C0492">
        <w:rPr>
          <w:rFonts w:ascii="Times New Roman" w:hAnsi="Times New Roman" w:cs="Times New Roman"/>
          <w:color w:val="000000" w:themeColor="text1"/>
          <w:sz w:val="28"/>
          <w:szCs w:val="28"/>
          <w:lang w:val="en-US"/>
        </w:rPr>
        <w:t>SolidWorks</w:t>
      </w:r>
      <w:r w:rsidRPr="003C0492">
        <w:rPr>
          <w:rFonts w:ascii="Times New Roman" w:hAnsi="Times New Roman" w:cs="Times New Roman"/>
          <w:color w:val="000000" w:themeColor="text1"/>
          <w:sz w:val="28"/>
          <w:szCs w:val="28"/>
        </w:rPr>
        <w:t xml:space="preserve"> дає можливість виконувати інженерний аналіз за допомогою додатково вбудованого модуля SolidWorks Simulation. Дане віртуальне середовище містить набір інструментів для розробки конструкцій, які використовують метод аналізу кінцевих елементів для прогнозування реальної фізичної поведінки продуктів за допомогою віртуального тестування моделей САПР. SolidWorks Simulation дозволяє визначати механічне опір виробів, їх </w:t>
      </w:r>
      <w:r w:rsidRPr="003C0492">
        <w:rPr>
          <w:rFonts w:ascii="Times New Roman" w:hAnsi="Times New Roman" w:cs="Times New Roman"/>
          <w:color w:val="000000" w:themeColor="text1"/>
          <w:sz w:val="28"/>
          <w:szCs w:val="28"/>
        </w:rPr>
        <w:lastRenderedPageBreak/>
        <w:t>міцність, топологію, власні частоти, а також аналізувати динамічні реакції, навантаження та композиційні ма</w:t>
      </w:r>
      <w:r w:rsidR="004C4582">
        <w:rPr>
          <w:rFonts w:ascii="Times New Roman" w:hAnsi="Times New Roman" w:cs="Times New Roman"/>
          <w:color w:val="000000" w:themeColor="text1"/>
          <w:sz w:val="28"/>
          <w:szCs w:val="28"/>
        </w:rPr>
        <w:t>теріали в проектах</w:t>
      </w:r>
      <w:r w:rsidRPr="00D94AFE">
        <w:rPr>
          <w:rFonts w:ascii="Times New Roman" w:hAnsi="Times New Roman" w:cs="Times New Roman"/>
          <w:color w:val="000000" w:themeColor="text1"/>
          <w:sz w:val="28"/>
          <w:szCs w:val="28"/>
        </w:rPr>
        <w:t xml:space="preserve"> [</w:t>
      </w:r>
      <w:r w:rsidRPr="00C759FF">
        <w:rPr>
          <w:rFonts w:ascii="Times New Roman" w:hAnsi="Times New Roman" w:cs="Times New Roman"/>
          <w:color w:val="000000" w:themeColor="text1"/>
          <w:sz w:val="28"/>
          <w:szCs w:val="28"/>
        </w:rPr>
        <w:t>2</w:t>
      </w:r>
      <w:r w:rsidR="008007A8">
        <w:rPr>
          <w:rFonts w:ascii="Times New Roman" w:hAnsi="Times New Roman" w:cs="Times New Roman"/>
          <w:color w:val="000000" w:themeColor="text1"/>
          <w:sz w:val="28"/>
          <w:szCs w:val="28"/>
        </w:rPr>
        <w:t>1</w:t>
      </w:r>
      <w:r w:rsidRPr="00C759FF">
        <w:rPr>
          <w:rFonts w:ascii="Times New Roman" w:hAnsi="Times New Roman" w:cs="Times New Roman"/>
          <w:color w:val="000000" w:themeColor="text1"/>
          <w:sz w:val="28"/>
          <w:szCs w:val="28"/>
        </w:rPr>
        <w:t>]</w:t>
      </w:r>
      <w:r w:rsidR="004C4582" w:rsidRPr="004C4582">
        <w:rPr>
          <w:rFonts w:ascii="Times New Roman" w:hAnsi="Times New Roman" w:cs="Times New Roman"/>
          <w:color w:val="000000" w:themeColor="text1"/>
          <w:sz w:val="28"/>
          <w:szCs w:val="28"/>
        </w:rPr>
        <w:t>.</w:t>
      </w:r>
    </w:p>
    <w:p w:rsidR="008007A8" w:rsidRDefault="008007A8" w:rsidP="004F1FBE">
      <w:pPr>
        <w:rPr>
          <w:rFonts w:ascii="Times New Roman" w:hAnsi="Times New Roman" w:cs="Times New Roman"/>
          <w:sz w:val="28"/>
          <w:szCs w:val="28"/>
        </w:rPr>
      </w:pPr>
    </w:p>
    <w:p w:rsidR="008007A8" w:rsidRDefault="008007A8" w:rsidP="00BB520D">
      <w:pPr>
        <w:pStyle w:val="2"/>
      </w:pPr>
      <w:bookmarkStart w:id="12" w:name="_Toc73547741"/>
      <w:r>
        <w:t>Висновок д</w:t>
      </w:r>
      <w:r w:rsidR="00877D0A">
        <w:rPr>
          <w:lang w:val="ru-RU"/>
        </w:rPr>
        <w:t>о</w:t>
      </w:r>
      <w:r>
        <w:t xml:space="preserve"> розділу 1</w:t>
      </w:r>
      <w:bookmarkEnd w:id="12"/>
    </w:p>
    <w:p w:rsidR="00BB520D" w:rsidRDefault="00BB520D" w:rsidP="00BB520D">
      <w:pPr>
        <w:rPr>
          <w:lang w:eastAsia="ru-RU"/>
        </w:rPr>
      </w:pPr>
    </w:p>
    <w:p w:rsidR="00BB520D" w:rsidRDefault="00BB520D" w:rsidP="00BB520D">
      <w:pPr>
        <w:rPr>
          <w:lang w:eastAsia="ru-RU"/>
        </w:rPr>
      </w:pPr>
    </w:p>
    <w:p w:rsidR="00877D0A" w:rsidRDefault="00116F09" w:rsidP="00BB52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аналізу</w:t>
      </w:r>
      <w:r w:rsidR="00877D0A">
        <w:rPr>
          <w:rFonts w:ascii="Times New Roman" w:hAnsi="Times New Roman" w:cs="Times New Roman"/>
          <w:sz w:val="28"/>
          <w:szCs w:val="28"/>
        </w:rPr>
        <w:t xml:space="preserve"> літературних джерел</w:t>
      </w:r>
      <w:r w:rsidR="00BB520D" w:rsidRPr="00BB520D">
        <w:rPr>
          <w:rFonts w:ascii="Times New Roman" w:hAnsi="Times New Roman" w:cs="Times New Roman"/>
          <w:sz w:val="28"/>
          <w:szCs w:val="28"/>
        </w:rPr>
        <w:t xml:space="preserve"> в даному розділі було </w:t>
      </w:r>
      <w:r w:rsidR="00877D0A" w:rsidRPr="00877D0A">
        <w:rPr>
          <w:rFonts w:ascii="Times New Roman" w:hAnsi="Times New Roman" w:cs="Times New Roman"/>
          <w:sz w:val="28"/>
          <w:szCs w:val="28"/>
        </w:rPr>
        <w:t>розглянуто</w:t>
      </w:r>
      <w:r w:rsidR="00BB520D" w:rsidRPr="00BB520D">
        <w:rPr>
          <w:rFonts w:ascii="Times New Roman" w:hAnsi="Times New Roman" w:cs="Times New Roman"/>
          <w:sz w:val="28"/>
          <w:szCs w:val="28"/>
        </w:rPr>
        <w:t xml:space="preserve"> </w:t>
      </w:r>
      <w:r w:rsidR="00B17E10">
        <w:rPr>
          <w:rFonts w:ascii="Times New Roman" w:hAnsi="Times New Roman" w:cs="Times New Roman"/>
          <w:sz w:val="28"/>
          <w:szCs w:val="28"/>
        </w:rPr>
        <w:t>анатомію</w:t>
      </w:r>
      <w:r w:rsidR="00BB520D" w:rsidRPr="00BB520D">
        <w:rPr>
          <w:rFonts w:ascii="Times New Roman" w:hAnsi="Times New Roman" w:cs="Times New Roman"/>
          <w:sz w:val="28"/>
          <w:szCs w:val="28"/>
        </w:rPr>
        <w:t xml:space="preserve"> </w:t>
      </w:r>
      <w:r w:rsidR="00B17E10">
        <w:rPr>
          <w:rFonts w:ascii="Times New Roman" w:hAnsi="Times New Roman" w:cs="Times New Roman"/>
          <w:sz w:val="28"/>
          <w:szCs w:val="28"/>
        </w:rPr>
        <w:t>гомілковостопного суглоба</w:t>
      </w:r>
      <w:r w:rsidR="00877D0A" w:rsidRPr="00877D0A">
        <w:rPr>
          <w:rFonts w:ascii="Times New Roman" w:hAnsi="Times New Roman" w:cs="Times New Roman"/>
          <w:sz w:val="28"/>
          <w:szCs w:val="28"/>
        </w:rPr>
        <w:t xml:space="preserve"> та</w:t>
      </w:r>
      <w:r w:rsidR="00BB520D" w:rsidRPr="00BB520D">
        <w:rPr>
          <w:rFonts w:ascii="Times New Roman" w:hAnsi="Times New Roman" w:cs="Times New Roman"/>
          <w:sz w:val="28"/>
          <w:szCs w:val="28"/>
        </w:rPr>
        <w:t xml:space="preserve"> </w:t>
      </w:r>
      <w:r w:rsidR="00E36C11">
        <w:rPr>
          <w:rFonts w:ascii="Times New Roman" w:hAnsi="Times New Roman" w:cs="Times New Roman"/>
          <w:sz w:val="28"/>
          <w:szCs w:val="28"/>
        </w:rPr>
        <w:t xml:space="preserve">його </w:t>
      </w:r>
      <w:r w:rsidR="00C759FF">
        <w:rPr>
          <w:rFonts w:ascii="Times New Roman" w:hAnsi="Times New Roman" w:cs="Times New Roman"/>
          <w:sz w:val="28"/>
          <w:szCs w:val="28"/>
        </w:rPr>
        <w:t>біомеханіку</w:t>
      </w:r>
      <w:r w:rsidR="00877D0A">
        <w:rPr>
          <w:rFonts w:ascii="Times New Roman" w:hAnsi="Times New Roman" w:cs="Times New Roman"/>
          <w:sz w:val="28"/>
          <w:szCs w:val="28"/>
        </w:rPr>
        <w:t>.</w:t>
      </w:r>
      <w:r w:rsidR="00877D0A">
        <w:rPr>
          <w:rFonts w:ascii="Times New Roman" w:hAnsi="Times New Roman" w:cs="Times New Roman"/>
          <w:sz w:val="28"/>
          <w:szCs w:val="28"/>
          <w:lang w:val="ru-RU"/>
        </w:rPr>
        <w:t xml:space="preserve"> Досліджено </w:t>
      </w:r>
      <w:r w:rsidR="00B17E10">
        <w:rPr>
          <w:rFonts w:ascii="Times New Roman" w:hAnsi="Times New Roman" w:cs="Times New Roman"/>
          <w:sz w:val="28"/>
          <w:szCs w:val="28"/>
        </w:rPr>
        <w:t xml:space="preserve">механічні властивості </w:t>
      </w:r>
      <w:r w:rsidR="00E36C11">
        <w:rPr>
          <w:rFonts w:ascii="Times New Roman" w:hAnsi="Times New Roman" w:cs="Times New Roman"/>
          <w:sz w:val="28"/>
          <w:szCs w:val="28"/>
        </w:rPr>
        <w:t>кістково-</w:t>
      </w:r>
      <w:r w:rsidR="00E36C11" w:rsidRPr="00E36C11">
        <w:rPr>
          <w:rFonts w:ascii="Times New Roman" w:hAnsi="Times New Roman" w:cs="Times New Roman"/>
          <w:sz w:val="28"/>
          <w:szCs w:val="28"/>
        </w:rPr>
        <w:t>зв’</w:t>
      </w:r>
      <w:r w:rsidR="00E36C11">
        <w:rPr>
          <w:rFonts w:ascii="Times New Roman" w:hAnsi="Times New Roman" w:cs="Times New Roman"/>
          <w:sz w:val="28"/>
          <w:szCs w:val="28"/>
        </w:rPr>
        <w:t>язкової системи та навантаження, яким піддається</w:t>
      </w:r>
      <w:r w:rsidR="00FF68A2">
        <w:rPr>
          <w:rFonts w:ascii="Times New Roman" w:hAnsi="Times New Roman" w:cs="Times New Roman"/>
          <w:sz w:val="28"/>
          <w:szCs w:val="28"/>
        </w:rPr>
        <w:t xml:space="preserve"> гомілкостоп</w:t>
      </w:r>
      <w:r w:rsidR="00E36C11">
        <w:rPr>
          <w:rFonts w:ascii="Times New Roman" w:hAnsi="Times New Roman" w:cs="Times New Roman"/>
          <w:sz w:val="28"/>
          <w:szCs w:val="28"/>
        </w:rPr>
        <w:t xml:space="preserve">. </w:t>
      </w:r>
      <w:r w:rsidR="00C759FF">
        <w:rPr>
          <w:rFonts w:ascii="Times New Roman" w:hAnsi="Times New Roman" w:cs="Times New Roman"/>
          <w:sz w:val="28"/>
          <w:szCs w:val="28"/>
        </w:rPr>
        <w:t>Також було описано види ендопротезів</w:t>
      </w:r>
      <w:r w:rsidR="00877D0A">
        <w:rPr>
          <w:rFonts w:ascii="Times New Roman" w:hAnsi="Times New Roman" w:cs="Times New Roman"/>
          <w:sz w:val="28"/>
          <w:szCs w:val="28"/>
        </w:rPr>
        <w:t xml:space="preserve"> гомілковостопного суглоба, з</w:t>
      </w:r>
      <w:r w:rsidR="00877D0A" w:rsidRPr="00877D0A">
        <w:rPr>
          <w:rFonts w:ascii="Times New Roman" w:hAnsi="Times New Roman" w:cs="Times New Roman"/>
          <w:sz w:val="28"/>
          <w:szCs w:val="28"/>
          <w:lang w:val="ru-RU"/>
        </w:rPr>
        <w:t>’</w:t>
      </w:r>
      <w:r w:rsidR="00877D0A">
        <w:rPr>
          <w:rFonts w:ascii="Times New Roman" w:hAnsi="Times New Roman" w:cs="Times New Roman"/>
          <w:sz w:val="28"/>
          <w:szCs w:val="28"/>
        </w:rPr>
        <w:t>ясовані переваги та недоліки першого та другого поколінь ім</w:t>
      </w:r>
      <w:r w:rsidR="00877D0A">
        <w:rPr>
          <w:rFonts w:ascii="Times New Roman" w:hAnsi="Times New Roman" w:cs="Times New Roman"/>
          <w:sz w:val="28"/>
          <w:szCs w:val="28"/>
          <w:lang w:val="ru-RU"/>
        </w:rPr>
        <w:t>п</w:t>
      </w:r>
      <w:r w:rsidR="00877D0A">
        <w:rPr>
          <w:rFonts w:ascii="Times New Roman" w:hAnsi="Times New Roman" w:cs="Times New Roman"/>
          <w:sz w:val="28"/>
          <w:szCs w:val="28"/>
        </w:rPr>
        <w:t xml:space="preserve">лантатів. </w:t>
      </w:r>
    </w:p>
    <w:p w:rsidR="00877D0A" w:rsidRPr="00116F09" w:rsidRDefault="00116F09" w:rsidP="00BB52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Базуючись на проведеному огляді літературних джерел, </w:t>
      </w:r>
      <w:r w:rsidR="00877D0A">
        <w:rPr>
          <w:rFonts w:ascii="Times New Roman" w:hAnsi="Times New Roman" w:cs="Times New Roman"/>
          <w:sz w:val="28"/>
          <w:szCs w:val="28"/>
        </w:rPr>
        <w:t xml:space="preserve">вирішено розглянути медико-технічні характеристики ендопротезів </w:t>
      </w:r>
      <w:r w:rsidR="00877D0A">
        <w:rPr>
          <w:rFonts w:ascii="Times New Roman" w:hAnsi="Times New Roman" w:cs="Times New Roman"/>
          <w:sz w:val="28"/>
          <w:szCs w:val="28"/>
          <w:lang w:val="en-US"/>
        </w:rPr>
        <w:t>INFINITY</w:t>
      </w:r>
      <w:r w:rsidR="00877D0A" w:rsidRPr="00116F09">
        <w:rPr>
          <w:rFonts w:ascii="Times New Roman" w:hAnsi="Times New Roman" w:cs="Times New Roman"/>
          <w:sz w:val="28"/>
          <w:szCs w:val="28"/>
        </w:rPr>
        <w:t xml:space="preserve"> та </w:t>
      </w:r>
      <w:r w:rsidR="00877D0A">
        <w:rPr>
          <w:rFonts w:ascii="Times New Roman" w:hAnsi="Times New Roman" w:cs="Times New Roman"/>
          <w:sz w:val="28"/>
          <w:szCs w:val="28"/>
          <w:lang w:val="en-US"/>
        </w:rPr>
        <w:t>Cadence</w:t>
      </w:r>
      <w:r>
        <w:rPr>
          <w:rFonts w:ascii="Times New Roman" w:hAnsi="Times New Roman" w:cs="Times New Roman"/>
          <w:sz w:val="28"/>
          <w:szCs w:val="28"/>
        </w:rPr>
        <w:t>.</w:t>
      </w:r>
    </w:p>
    <w:p w:rsidR="00D841A7" w:rsidRPr="00D841A7" w:rsidRDefault="00D841A7" w:rsidP="00BB52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Обрано </w:t>
      </w:r>
      <w:r>
        <w:rPr>
          <w:rFonts w:ascii="Times New Roman" w:hAnsi="Times New Roman" w:cs="Times New Roman"/>
          <w:sz w:val="28"/>
          <w:szCs w:val="28"/>
        </w:rPr>
        <w:t xml:space="preserve">програмний продукт </w:t>
      </w:r>
      <w:r w:rsidRPr="00BB520D">
        <w:rPr>
          <w:rFonts w:ascii="Times New Roman" w:hAnsi="Times New Roman" w:cs="Times New Roman"/>
          <w:sz w:val="28"/>
          <w:szCs w:val="28"/>
        </w:rPr>
        <w:t>SolidWorks</w:t>
      </w:r>
      <w:r>
        <w:rPr>
          <w:rFonts w:ascii="Times New Roman" w:hAnsi="Times New Roman" w:cs="Times New Roman"/>
          <w:sz w:val="28"/>
          <w:szCs w:val="28"/>
        </w:rPr>
        <w:t xml:space="preserve"> для створення креслень та              3</w:t>
      </w:r>
      <w:r w:rsidRPr="00BB520D">
        <w:rPr>
          <w:rFonts w:ascii="Times New Roman" w:hAnsi="Times New Roman" w:cs="Times New Roman"/>
          <w:sz w:val="28"/>
          <w:szCs w:val="28"/>
        </w:rPr>
        <w:t>D</w:t>
      </w:r>
      <w:r>
        <w:rPr>
          <w:rFonts w:ascii="Times New Roman" w:hAnsi="Times New Roman" w:cs="Times New Roman"/>
          <w:sz w:val="28"/>
          <w:szCs w:val="28"/>
        </w:rPr>
        <w:t>-</w:t>
      </w:r>
      <w:r w:rsidRPr="00BB520D">
        <w:rPr>
          <w:rFonts w:ascii="Times New Roman" w:hAnsi="Times New Roman" w:cs="Times New Roman"/>
          <w:sz w:val="28"/>
          <w:szCs w:val="28"/>
        </w:rPr>
        <w:t>модел</w:t>
      </w:r>
      <w:r>
        <w:rPr>
          <w:rFonts w:ascii="Times New Roman" w:hAnsi="Times New Roman" w:cs="Times New Roman"/>
          <w:sz w:val="28"/>
          <w:szCs w:val="28"/>
        </w:rPr>
        <w:t xml:space="preserve">ей компонентів ендопротеза, а також для проведення дослідження моделі ендопротеза гомілковостопного суглоба на навантаження. </w:t>
      </w:r>
    </w:p>
    <w:p w:rsidR="00BB520D" w:rsidRDefault="00BB520D" w:rsidP="00BB520D">
      <w:pPr>
        <w:rPr>
          <w:lang w:eastAsia="ru-RU"/>
        </w:rPr>
      </w:pPr>
    </w:p>
    <w:p w:rsidR="00BB520D" w:rsidRPr="00BB520D" w:rsidRDefault="00BB520D" w:rsidP="00BB520D">
      <w:pPr>
        <w:rPr>
          <w:lang w:eastAsia="ru-RU"/>
        </w:rPr>
      </w:pPr>
    </w:p>
    <w:p w:rsidR="008007A8" w:rsidRDefault="008007A8" w:rsidP="004F1FBE">
      <w:pPr>
        <w:rPr>
          <w:rFonts w:ascii="Times New Roman" w:hAnsi="Times New Roman" w:cs="Times New Roman"/>
          <w:sz w:val="28"/>
          <w:szCs w:val="28"/>
        </w:rPr>
      </w:pPr>
    </w:p>
    <w:p w:rsidR="008007A8" w:rsidRDefault="008007A8" w:rsidP="004F1FBE">
      <w:pPr>
        <w:rPr>
          <w:rFonts w:ascii="Times New Roman" w:hAnsi="Times New Roman" w:cs="Times New Roman"/>
          <w:sz w:val="28"/>
          <w:szCs w:val="28"/>
        </w:rPr>
      </w:pPr>
    </w:p>
    <w:p w:rsidR="004F1FBE" w:rsidRDefault="004F1FBE" w:rsidP="004F1FBE">
      <w:pPr>
        <w:rPr>
          <w:rFonts w:ascii="Times New Roman" w:hAnsi="Times New Roman" w:cs="Times New Roman"/>
          <w:sz w:val="28"/>
          <w:szCs w:val="28"/>
        </w:rPr>
      </w:pPr>
      <w:r>
        <w:rPr>
          <w:rFonts w:ascii="Times New Roman" w:hAnsi="Times New Roman" w:cs="Times New Roman"/>
          <w:sz w:val="28"/>
          <w:szCs w:val="28"/>
        </w:rPr>
        <w:br w:type="page"/>
      </w:r>
    </w:p>
    <w:p w:rsidR="00F65C57" w:rsidRPr="00F17252" w:rsidRDefault="00F65C57" w:rsidP="00F65C57">
      <w:pPr>
        <w:pStyle w:val="1"/>
      </w:pPr>
      <w:bookmarkStart w:id="13" w:name="_Toc73547742"/>
      <w:r>
        <w:rPr>
          <w:lang w:val="ru-RU"/>
        </w:rPr>
        <w:lastRenderedPageBreak/>
        <w:t>Розд</w:t>
      </w:r>
      <w:r>
        <w:t>іл 2</w:t>
      </w:r>
      <w:bookmarkEnd w:id="13"/>
    </w:p>
    <w:p w:rsidR="00F65C57" w:rsidRPr="00F17252" w:rsidRDefault="00F65C57" w:rsidP="00F65C57">
      <w:pPr>
        <w:pStyle w:val="1"/>
        <w:rPr>
          <w:lang w:val="ru-RU"/>
        </w:rPr>
      </w:pPr>
      <w:bookmarkStart w:id="14" w:name="_Toc73547743"/>
      <w:r w:rsidRPr="00F17252">
        <w:rPr>
          <w:lang w:val="ru-RU"/>
        </w:rPr>
        <w:t>Медико-технічн</w:t>
      </w:r>
      <w:r w:rsidRPr="00F17252">
        <w:t>і</w:t>
      </w:r>
      <w:r w:rsidRPr="00F17252">
        <w:rPr>
          <w:lang w:val="ru-RU"/>
        </w:rPr>
        <w:t xml:space="preserve"> характеристики моделей для заміни гомілковостопн</w:t>
      </w:r>
      <w:r>
        <w:rPr>
          <w:lang w:val="ru-RU"/>
        </w:rPr>
        <w:t>ого</w:t>
      </w:r>
      <w:r w:rsidRPr="00F17252">
        <w:rPr>
          <w:lang w:val="ru-RU"/>
        </w:rPr>
        <w:t xml:space="preserve"> суглоб</w:t>
      </w:r>
      <w:r>
        <w:rPr>
          <w:lang w:val="ru-RU"/>
        </w:rPr>
        <w:t>а</w:t>
      </w:r>
      <w:bookmarkEnd w:id="14"/>
    </w:p>
    <w:p w:rsidR="00F65C57" w:rsidRDefault="00F65C57" w:rsidP="00F65C57">
      <w:pPr>
        <w:pStyle w:val="2"/>
        <w:rPr>
          <w:shd w:val="clear" w:color="auto" w:fill="FFFFFF"/>
        </w:rPr>
      </w:pPr>
      <w:bookmarkStart w:id="15" w:name="_Toc73547744"/>
      <w:r>
        <w:rPr>
          <w:shd w:val="clear" w:color="auto" w:fill="FFFFFF"/>
          <w:lang w:val="ru-RU"/>
        </w:rPr>
        <w:t xml:space="preserve">2.1 </w:t>
      </w:r>
      <w:r w:rsidRPr="00CC1ADA">
        <w:rPr>
          <w:shd w:val="clear" w:color="auto" w:fill="FFFFFF"/>
        </w:rPr>
        <w:t>Ендопротез гом</w:t>
      </w:r>
      <w:r>
        <w:rPr>
          <w:shd w:val="clear" w:color="auto" w:fill="FFFFFF"/>
        </w:rPr>
        <w:t>ілковостопного суглоба INFINITY</w:t>
      </w:r>
      <w:r w:rsidRPr="00CC1ADA">
        <w:rPr>
          <w:shd w:val="clear" w:color="auto" w:fill="FFFFFF"/>
        </w:rPr>
        <w:t>™</w:t>
      </w:r>
      <w:bookmarkEnd w:id="15"/>
    </w:p>
    <w:p w:rsidR="00F65C57" w:rsidRDefault="00F65C57" w:rsidP="00F65C57"/>
    <w:p w:rsidR="00F65C57" w:rsidRDefault="00F65C57" w:rsidP="00F65C57"/>
    <w:p w:rsidR="00F65C57" w:rsidRPr="00261416" w:rsidRDefault="00F65C57" w:rsidP="00F65C57">
      <w:pPr>
        <w:spacing w:after="0" w:line="360" w:lineRule="auto"/>
        <w:ind w:firstLine="709"/>
        <w:jc w:val="both"/>
        <w:rPr>
          <w:rFonts w:ascii="Times New Roman" w:hAnsi="Times New Roman" w:cs="Times New Roman"/>
          <w:color w:val="202124"/>
          <w:sz w:val="28"/>
          <w:szCs w:val="28"/>
          <w:shd w:val="clear" w:color="auto" w:fill="FFFFFF"/>
          <w:lang w:val="ru-RU"/>
        </w:rPr>
      </w:pPr>
      <w:r>
        <w:rPr>
          <w:rFonts w:ascii="Times New Roman" w:hAnsi="Times New Roman" w:cs="Times New Roman"/>
          <w:color w:val="202124"/>
          <w:sz w:val="28"/>
          <w:szCs w:val="28"/>
          <w:shd w:val="clear" w:color="auto" w:fill="FFFFFF"/>
          <w:lang w:val="ru-RU"/>
        </w:rPr>
        <w:t>Е</w:t>
      </w:r>
      <w:r w:rsidRPr="003D60BB">
        <w:rPr>
          <w:rFonts w:ascii="Times New Roman" w:hAnsi="Times New Roman" w:cs="Times New Roman"/>
          <w:color w:val="202124"/>
          <w:sz w:val="28"/>
          <w:szCs w:val="28"/>
          <w:shd w:val="clear" w:color="auto" w:fill="FFFFFF"/>
          <w:lang w:val="ru-RU"/>
        </w:rPr>
        <w:t>ндопротез го</w:t>
      </w:r>
      <w:r>
        <w:rPr>
          <w:rFonts w:ascii="Times New Roman" w:hAnsi="Times New Roman" w:cs="Times New Roman"/>
          <w:color w:val="202124"/>
          <w:sz w:val="28"/>
          <w:szCs w:val="28"/>
          <w:shd w:val="clear" w:color="auto" w:fill="FFFFFF"/>
          <w:lang w:val="ru-RU"/>
        </w:rPr>
        <w:t>мілковостопного</w:t>
      </w:r>
      <w:r w:rsidRPr="003D60BB">
        <w:rPr>
          <w:rFonts w:ascii="Times New Roman" w:hAnsi="Times New Roman" w:cs="Times New Roman"/>
          <w:color w:val="202124"/>
          <w:sz w:val="28"/>
          <w:szCs w:val="28"/>
          <w:shd w:val="clear" w:color="auto" w:fill="FFFFFF"/>
          <w:lang w:val="ru-RU"/>
        </w:rPr>
        <w:t xml:space="preserve"> </w:t>
      </w:r>
      <w:r>
        <w:rPr>
          <w:rFonts w:ascii="Times New Roman" w:hAnsi="Times New Roman" w:cs="Times New Roman"/>
          <w:color w:val="202124"/>
          <w:sz w:val="28"/>
          <w:szCs w:val="28"/>
          <w:shd w:val="clear" w:color="auto" w:fill="FFFFFF"/>
          <w:lang w:val="ru-RU"/>
        </w:rPr>
        <w:t>суглоба INFINITY</w:t>
      </w:r>
      <w:r w:rsidRPr="003D60BB">
        <w:rPr>
          <w:rFonts w:ascii="Times New Roman" w:hAnsi="Times New Roman" w:cs="Times New Roman"/>
          <w:color w:val="202124"/>
          <w:sz w:val="28"/>
          <w:szCs w:val="28"/>
          <w:shd w:val="clear" w:color="auto" w:fill="FFFFFF"/>
          <w:lang w:val="ru-RU"/>
        </w:rPr>
        <w:t xml:space="preserve">™ був розроблений </w:t>
      </w:r>
      <w:r>
        <w:rPr>
          <w:rFonts w:ascii="Times New Roman" w:hAnsi="Times New Roman" w:cs="Times New Roman"/>
          <w:color w:val="202124"/>
          <w:sz w:val="28"/>
          <w:szCs w:val="28"/>
          <w:shd w:val="clear" w:color="auto" w:fill="FFFFFF"/>
          <w:lang w:val="ru-RU"/>
        </w:rPr>
        <w:t>у 2013 році компанією</w:t>
      </w:r>
      <w:r w:rsidRPr="003D60BB">
        <w:rPr>
          <w:rFonts w:ascii="Times New Roman" w:hAnsi="Times New Roman" w:cs="Times New Roman"/>
          <w:color w:val="202124"/>
          <w:sz w:val="28"/>
          <w:szCs w:val="28"/>
          <w:shd w:val="clear" w:color="auto" w:fill="FFFFFF"/>
          <w:lang w:val="ru-RU"/>
        </w:rPr>
        <w:t xml:space="preserve"> </w:t>
      </w:r>
      <w:r w:rsidRPr="002E179D">
        <w:rPr>
          <w:rFonts w:ascii="Times New Roman" w:hAnsi="Times New Roman" w:cs="Times New Roman"/>
          <w:sz w:val="28"/>
          <w:szCs w:val="28"/>
        </w:rPr>
        <w:t>Wright Medical</w:t>
      </w:r>
      <w:r>
        <w:t xml:space="preserve"> </w:t>
      </w:r>
      <w:r w:rsidRPr="003D60BB">
        <w:rPr>
          <w:rFonts w:ascii="Times New Roman" w:hAnsi="Times New Roman" w:cs="Times New Roman"/>
          <w:color w:val="202124"/>
          <w:sz w:val="28"/>
          <w:szCs w:val="28"/>
          <w:shd w:val="clear" w:color="auto" w:fill="FFFFFF"/>
          <w:lang w:val="ru-RU"/>
        </w:rPr>
        <w:t xml:space="preserve">з метою </w:t>
      </w:r>
      <w:r>
        <w:rPr>
          <w:rFonts w:ascii="Times New Roman" w:hAnsi="Times New Roman" w:cs="Times New Roman"/>
          <w:color w:val="202124"/>
          <w:sz w:val="28"/>
          <w:szCs w:val="28"/>
          <w:shd w:val="clear" w:color="auto" w:fill="FFFFFF"/>
          <w:lang w:val="ru-RU"/>
        </w:rPr>
        <w:t>мінімізації</w:t>
      </w:r>
      <w:r w:rsidRPr="003D60BB">
        <w:rPr>
          <w:rFonts w:ascii="Times New Roman" w:hAnsi="Times New Roman" w:cs="Times New Roman"/>
          <w:color w:val="202124"/>
          <w:sz w:val="28"/>
          <w:szCs w:val="28"/>
          <w:shd w:val="clear" w:color="auto" w:fill="FFFFFF"/>
          <w:lang w:val="ru-RU"/>
        </w:rPr>
        <w:t xml:space="preserve"> резекцій к</w:t>
      </w:r>
      <w:r>
        <w:rPr>
          <w:rFonts w:ascii="Times New Roman" w:hAnsi="Times New Roman" w:cs="Times New Roman"/>
          <w:color w:val="202124"/>
          <w:sz w:val="28"/>
          <w:szCs w:val="28"/>
          <w:shd w:val="clear" w:color="auto" w:fill="FFFFFF"/>
          <w:lang w:val="ru-RU"/>
        </w:rPr>
        <w:t>істок</w:t>
      </w:r>
      <w:r w:rsidRPr="003D60BB">
        <w:rPr>
          <w:rFonts w:ascii="Times New Roman" w:hAnsi="Times New Roman" w:cs="Times New Roman"/>
          <w:color w:val="202124"/>
          <w:sz w:val="28"/>
          <w:szCs w:val="28"/>
          <w:shd w:val="clear" w:color="auto" w:fill="FFFFFF"/>
          <w:lang w:val="ru-RU"/>
        </w:rPr>
        <w:t xml:space="preserve"> </w:t>
      </w:r>
      <w:r>
        <w:rPr>
          <w:rFonts w:ascii="Times New Roman" w:hAnsi="Times New Roman" w:cs="Times New Roman"/>
          <w:color w:val="202124"/>
          <w:sz w:val="28"/>
          <w:szCs w:val="28"/>
          <w:shd w:val="clear" w:color="auto" w:fill="FFFFFF"/>
          <w:lang w:val="ru-RU"/>
        </w:rPr>
        <w:t xml:space="preserve">при </w:t>
      </w:r>
      <w:r>
        <w:rPr>
          <w:rFonts w:ascii="Times New Roman" w:hAnsi="Times New Roman" w:cs="Times New Roman"/>
          <w:color w:val="202124"/>
          <w:sz w:val="28"/>
          <w:szCs w:val="28"/>
          <w:shd w:val="clear" w:color="auto" w:fill="FFFFFF"/>
        </w:rPr>
        <w:t xml:space="preserve">імплантації </w:t>
      </w:r>
      <w:r w:rsidRPr="003D60BB">
        <w:rPr>
          <w:rFonts w:ascii="Times New Roman" w:hAnsi="Times New Roman" w:cs="Times New Roman"/>
          <w:color w:val="202124"/>
          <w:sz w:val="28"/>
          <w:szCs w:val="28"/>
          <w:shd w:val="clear" w:color="auto" w:fill="FFFFFF"/>
          <w:lang w:val="ru-RU"/>
        </w:rPr>
        <w:t xml:space="preserve">та забезпечення </w:t>
      </w:r>
      <w:r>
        <w:rPr>
          <w:rFonts w:ascii="Times New Roman" w:hAnsi="Times New Roman" w:cs="Times New Roman"/>
          <w:color w:val="202124"/>
          <w:sz w:val="28"/>
          <w:szCs w:val="28"/>
          <w:shd w:val="clear" w:color="auto" w:fill="FFFFFF"/>
          <w:lang w:val="ru-RU"/>
        </w:rPr>
        <w:t xml:space="preserve">доброї </w:t>
      </w:r>
      <w:r w:rsidRPr="003D60BB">
        <w:rPr>
          <w:rFonts w:ascii="Times New Roman" w:hAnsi="Times New Roman" w:cs="Times New Roman"/>
          <w:color w:val="202124"/>
          <w:sz w:val="28"/>
          <w:szCs w:val="28"/>
          <w:shd w:val="clear" w:color="auto" w:fill="FFFFFF"/>
          <w:lang w:val="ru-RU"/>
        </w:rPr>
        <w:t>рентгенівської візуалізації інтерфейсу к</w:t>
      </w:r>
      <w:r>
        <w:rPr>
          <w:rFonts w:ascii="Times New Roman" w:hAnsi="Times New Roman" w:cs="Times New Roman"/>
          <w:color w:val="202124"/>
          <w:sz w:val="28"/>
          <w:szCs w:val="28"/>
          <w:shd w:val="clear" w:color="auto" w:fill="FFFFFF"/>
          <w:lang w:val="ru-RU"/>
        </w:rPr>
        <w:t>істка</w:t>
      </w:r>
      <w:r w:rsidRPr="003D60BB">
        <w:rPr>
          <w:rFonts w:ascii="Times New Roman" w:hAnsi="Times New Roman" w:cs="Times New Roman"/>
          <w:color w:val="202124"/>
          <w:sz w:val="28"/>
          <w:szCs w:val="28"/>
          <w:shd w:val="clear" w:color="auto" w:fill="FFFFFF"/>
          <w:lang w:val="ru-RU"/>
        </w:rPr>
        <w:t>-імпланта</w:t>
      </w:r>
      <w:r>
        <w:rPr>
          <w:rFonts w:ascii="Times New Roman" w:hAnsi="Times New Roman" w:cs="Times New Roman"/>
          <w:color w:val="202124"/>
          <w:sz w:val="28"/>
          <w:szCs w:val="28"/>
          <w:shd w:val="clear" w:color="auto" w:fill="FFFFFF"/>
          <w:lang w:val="ru-RU"/>
        </w:rPr>
        <w:t>т</w:t>
      </w:r>
      <w:r w:rsidRPr="003D60BB">
        <w:rPr>
          <w:rFonts w:ascii="Times New Roman" w:hAnsi="Times New Roman" w:cs="Times New Roman"/>
          <w:color w:val="202124"/>
          <w:sz w:val="28"/>
          <w:szCs w:val="28"/>
          <w:shd w:val="clear" w:color="auto" w:fill="FFFFFF"/>
          <w:lang w:val="ru-RU"/>
        </w:rPr>
        <w:t>.</w:t>
      </w:r>
      <w:r>
        <w:rPr>
          <w:rFonts w:ascii="Times New Roman" w:hAnsi="Times New Roman" w:cs="Times New Roman"/>
          <w:color w:val="202124"/>
          <w:sz w:val="28"/>
          <w:szCs w:val="28"/>
          <w:shd w:val="clear" w:color="auto" w:fill="FFFFFF"/>
          <w:lang w:val="ru-RU"/>
        </w:rPr>
        <w:t xml:space="preserve"> </w:t>
      </w:r>
      <w:r>
        <w:rPr>
          <w:rFonts w:ascii="Times New Roman" w:hAnsi="Times New Roman" w:cs="Times New Roman"/>
          <w:bCs/>
          <w:color w:val="202124"/>
          <w:sz w:val="28"/>
          <w:szCs w:val="28"/>
          <w:shd w:val="clear" w:color="auto" w:fill="FFFFFF"/>
        </w:rPr>
        <w:t>Модель</w:t>
      </w:r>
      <w:r w:rsidRPr="00CC1ADA">
        <w:rPr>
          <w:rFonts w:ascii="Times New Roman" w:hAnsi="Times New Roman" w:cs="Times New Roman"/>
          <w:bCs/>
          <w:color w:val="202124"/>
          <w:sz w:val="28"/>
          <w:szCs w:val="28"/>
          <w:shd w:val="clear" w:color="auto" w:fill="FFFFFF"/>
        </w:rPr>
        <w:t xml:space="preserve"> призначен</w:t>
      </w:r>
      <w:r>
        <w:rPr>
          <w:rFonts w:ascii="Times New Roman" w:hAnsi="Times New Roman" w:cs="Times New Roman"/>
          <w:bCs/>
          <w:color w:val="202124"/>
          <w:sz w:val="28"/>
          <w:szCs w:val="28"/>
          <w:shd w:val="clear" w:color="auto" w:fill="FFFFFF"/>
        </w:rPr>
        <w:t>а</w:t>
      </w:r>
      <w:r w:rsidRPr="00CC1ADA">
        <w:rPr>
          <w:rFonts w:ascii="Times New Roman" w:hAnsi="Times New Roman" w:cs="Times New Roman"/>
          <w:bCs/>
          <w:color w:val="202124"/>
          <w:sz w:val="28"/>
          <w:szCs w:val="28"/>
          <w:shd w:val="clear" w:color="auto" w:fill="FFFFFF"/>
        </w:rPr>
        <w:t xml:space="preserve"> пацієнтам, які страждають на ревматоїдні, посттравматичні і дегенеративні артрити, а також для хворих з порушенням функцій ендо</w:t>
      </w:r>
      <w:r w:rsidR="004C4582">
        <w:rPr>
          <w:rFonts w:ascii="Times New Roman" w:hAnsi="Times New Roman" w:cs="Times New Roman"/>
          <w:bCs/>
          <w:color w:val="202124"/>
          <w:sz w:val="28"/>
          <w:szCs w:val="28"/>
          <w:shd w:val="clear" w:color="auto" w:fill="FFFFFF"/>
        </w:rPr>
        <w:t>протезів імплантованих раніше</w:t>
      </w:r>
      <w:r>
        <w:rPr>
          <w:rFonts w:ascii="Times New Roman" w:hAnsi="Times New Roman" w:cs="Times New Roman"/>
          <w:bCs/>
          <w:color w:val="202124"/>
          <w:sz w:val="28"/>
          <w:szCs w:val="28"/>
          <w:shd w:val="clear" w:color="auto" w:fill="FFFFFF"/>
        </w:rPr>
        <w:t xml:space="preserve"> </w:t>
      </w:r>
      <w:r w:rsidRPr="006D3CDF">
        <w:rPr>
          <w:rFonts w:ascii="Times New Roman" w:hAnsi="Times New Roman" w:cs="Times New Roman"/>
          <w:bCs/>
          <w:color w:val="202124"/>
          <w:sz w:val="28"/>
          <w:szCs w:val="28"/>
          <w:shd w:val="clear" w:color="auto" w:fill="FFFFFF"/>
        </w:rPr>
        <w:t>[</w:t>
      </w:r>
      <w:r w:rsidRPr="00F65C57">
        <w:rPr>
          <w:rFonts w:ascii="Times New Roman" w:hAnsi="Times New Roman" w:cs="Times New Roman"/>
          <w:bCs/>
          <w:color w:val="202124"/>
          <w:sz w:val="28"/>
          <w:szCs w:val="28"/>
          <w:shd w:val="clear" w:color="auto" w:fill="FFFFFF"/>
          <w:lang w:val="ru-RU"/>
        </w:rPr>
        <w:t>22, 19</w:t>
      </w:r>
      <w:r>
        <w:rPr>
          <w:rFonts w:ascii="Times New Roman" w:hAnsi="Times New Roman" w:cs="Times New Roman"/>
          <w:bCs/>
          <w:color w:val="202124"/>
          <w:sz w:val="28"/>
          <w:szCs w:val="28"/>
          <w:shd w:val="clear" w:color="auto" w:fill="FFFFFF"/>
        </w:rPr>
        <w:t>]</w:t>
      </w:r>
      <w:r w:rsidR="004C4582">
        <w:rPr>
          <w:rFonts w:ascii="Times New Roman" w:hAnsi="Times New Roman" w:cs="Times New Roman"/>
          <w:bCs/>
          <w:color w:val="202124"/>
          <w:sz w:val="28"/>
          <w:szCs w:val="28"/>
          <w:shd w:val="clear" w:color="auto" w:fill="FFFFFF"/>
          <w:lang w:val="ru-RU"/>
        </w:rPr>
        <w:t>.</w:t>
      </w:r>
      <w:r>
        <w:rPr>
          <w:rFonts w:ascii="Times New Roman" w:hAnsi="Times New Roman" w:cs="Times New Roman"/>
          <w:bCs/>
          <w:color w:val="202124"/>
          <w:sz w:val="28"/>
          <w:szCs w:val="28"/>
          <w:shd w:val="clear" w:color="auto" w:fill="FFFFFF"/>
        </w:rPr>
        <w:t xml:space="preserve"> </w:t>
      </w:r>
    </w:p>
    <w:p w:rsidR="00F65C57" w:rsidRPr="001753A5" w:rsidRDefault="00F65C57" w:rsidP="00F65C57">
      <w:pPr>
        <w:tabs>
          <w:tab w:val="left" w:pos="1452"/>
        </w:tabs>
        <w:spacing w:after="0" w:line="360" w:lineRule="auto"/>
        <w:ind w:firstLine="709"/>
        <w:jc w:val="both"/>
        <w:rPr>
          <w:rFonts w:ascii="Times New Roman" w:eastAsia="Times New Roman" w:hAnsi="Times New Roman" w:cs="Times New Roman"/>
          <w:color w:val="282828"/>
          <w:sz w:val="28"/>
          <w:szCs w:val="28"/>
          <w:lang w:val="ru-RU" w:eastAsia="uk-UA"/>
        </w:rPr>
      </w:pPr>
      <w:r>
        <w:rPr>
          <w:rFonts w:ascii="Times New Roman" w:eastAsia="Times New Roman" w:hAnsi="Times New Roman" w:cs="Times New Roman"/>
          <w:color w:val="282828"/>
          <w:sz w:val="28"/>
          <w:szCs w:val="28"/>
          <w:lang w:val="ru-RU" w:eastAsia="uk-UA"/>
        </w:rPr>
        <w:t>INFINITY</w:t>
      </w:r>
      <w:r w:rsidRPr="00CC1ADA">
        <w:rPr>
          <w:rFonts w:ascii="Times New Roman" w:eastAsia="Times New Roman" w:hAnsi="Times New Roman" w:cs="Times New Roman"/>
          <w:color w:val="282828"/>
          <w:sz w:val="28"/>
          <w:szCs w:val="28"/>
          <w:lang w:val="ru-RU" w:eastAsia="uk-UA"/>
        </w:rPr>
        <w:t>™ складається з трьох компонентів: велико</w:t>
      </w:r>
      <w:r>
        <w:rPr>
          <w:rFonts w:ascii="Times New Roman" w:eastAsia="Times New Roman" w:hAnsi="Times New Roman" w:cs="Times New Roman"/>
          <w:color w:val="282828"/>
          <w:sz w:val="28"/>
          <w:szCs w:val="28"/>
          <w:lang w:eastAsia="uk-UA"/>
        </w:rPr>
        <w:t>гомілкового</w:t>
      </w:r>
      <w:r w:rsidRPr="00CC1ADA">
        <w:rPr>
          <w:rFonts w:ascii="Times New Roman" w:eastAsia="Times New Roman" w:hAnsi="Times New Roman" w:cs="Times New Roman"/>
          <w:color w:val="282828"/>
          <w:sz w:val="28"/>
          <w:szCs w:val="28"/>
          <w:lang w:val="ru-RU" w:eastAsia="uk-UA"/>
        </w:rPr>
        <w:t xml:space="preserve"> компонента, полімерного вкладиш</w:t>
      </w:r>
      <w:r>
        <w:rPr>
          <w:rFonts w:ascii="Times New Roman" w:eastAsia="Times New Roman" w:hAnsi="Times New Roman" w:cs="Times New Roman"/>
          <w:color w:val="282828"/>
          <w:sz w:val="28"/>
          <w:szCs w:val="28"/>
          <w:lang w:val="ru-RU" w:eastAsia="uk-UA"/>
        </w:rPr>
        <w:t>у та таранного компонента</w:t>
      </w:r>
      <w:r w:rsidRPr="00CC1ADA">
        <w:rPr>
          <w:rFonts w:ascii="Times New Roman" w:eastAsia="Times New Roman" w:hAnsi="Times New Roman" w:cs="Times New Roman"/>
          <w:color w:val="282828"/>
          <w:sz w:val="28"/>
          <w:szCs w:val="28"/>
          <w:lang w:val="ru-RU" w:eastAsia="uk-UA"/>
        </w:rPr>
        <w:t xml:space="preserve"> (рис.</w:t>
      </w:r>
      <w:r>
        <w:rPr>
          <w:rFonts w:ascii="Times New Roman" w:eastAsia="Times New Roman" w:hAnsi="Times New Roman" w:cs="Times New Roman"/>
          <w:color w:val="282828"/>
          <w:sz w:val="28"/>
          <w:szCs w:val="28"/>
          <w:lang w:val="ru-RU" w:eastAsia="uk-UA"/>
        </w:rPr>
        <w:t xml:space="preserve"> 2.1</w:t>
      </w:r>
      <w:r w:rsidRPr="00CC1ADA">
        <w:rPr>
          <w:rFonts w:ascii="Times New Roman" w:eastAsia="Times New Roman" w:hAnsi="Times New Roman" w:cs="Times New Roman"/>
          <w:color w:val="282828"/>
          <w:sz w:val="28"/>
          <w:szCs w:val="28"/>
          <w:lang w:val="ru-RU" w:eastAsia="uk-UA"/>
        </w:rPr>
        <w:t xml:space="preserve">). </w:t>
      </w:r>
      <w:r>
        <w:rPr>
          <w:rFonts w:ascii="Times New Roman" w:eastAsia="Times New Roman" w:hAnsi="Times New Roman" w:cs="Times New Roman"/>
          <w:color w:val="282828"/>
          <w:sz w:val="28"/>
          <w:szCs w:val="28"/>
          <w:lang w:val="ru-RU" w:eastAsia="uk-UA"/>
        </w:rPr>
        <w:t>Даний протез явля</w:t>
      </w:r>
      <w:r>
        <w:rPr>
          <w:rFonts w:ascii="Times New Roman" w:eastAsia="Times New Roman" w:hAnsi="Times New Roman" w:cs="Times New Roman"/>
          <w:color w:val="282828"/>
          <w:sz w:val="28"/>
          <w:szCs w:val="28"/>
          <w:lang w:eastAsia="uk-UA"/>
        </w:rPr>
        <w:t>є</w:t>
      </w:r>
      <w:r>
        <w:rPr>
          <w:rFonts w:ascii="Times New Roman" w:eastAsia="Times New Roman" w:hAnsi="Times New Roman" w:cs="Times New Roman"/>
          <w:color w:val="282828"/>
          <w:sz w:val="28"/>
          <w:szCs w:val="28"/>
          <w:lang w:val="ru-RU" w:eastAsia="uk-UA"/>
        </w:rPr>
        <w:t>ться зв</w:t>
      </w:r>
      <w:r w:rsidRPr="00181E44">
        <w:rPr>
          <w:rFonts w:ascii="Times New Roman" w:eastAsia="Times New Roman" w:hAnsi="Times New Roman" w:cs="Times New Roman"/>
          <w:color w:val="282828"/>
          <w:sz w:val="28"/>
          <w:szCs w:val="28"/>
          <w:lang w:val="ru-RU" w:eastAsia="uk-UA"/>
        </w:rPr>
        <w:t>’</w:t>
      </w:r>
      <w:r>
        <w:rPr>
          <w:rFonts w:ascii="Times New Roman" w:eastAsia="Times New Roman" w:hAnsi="Times New Roman" w:cs="Times New Roman"/>
          <w:color w:val="282828"/>
          <w:sz w:val="28"/>
          <w:szCs w:val="28"/>
          <w:lang w:eastAsia="uk-UA"/>
        </w:rPr>
        <w:t>яз</w:t>
      </w:r>
      <w:r>
        <w:rPr>
          <w:rFonts w:ascii="Times New Roman" w:eastAsia="Times New Roman" w:hAnsi="Times New Roman" w:cs="Times New Roman"/>
          <w:color w:val="282828"/>
          <w:sz w:val="28"/>
          <w:szCs w:val="28"/>
          <w:lang w:val="ru-RU" w:eastAsia="uk-UA"/>
        </w:rPr>
        <w:t>а</w:t>
      </w:r>
      <w:r>
        <w:rPr>
          <w:rFonts w:ascii="Times New Roman" w:eastAsia="Times New Roman" w:hAnsi="Times New Roman" w:cs="Times New Roman"/>
          <w:color w:val="282828"/>
          <w:sz w:val="28"/>
          <w:szCs w:val="28"/>
          <w:lang w:eastAsia="uk-UA"/>
        </w:rPr>
        <w:t>ним, оскільки має фіксован</w:t>
      </w:r>
      <w:r>
        <w:rPr>
          <w:rFonts w:ascii="Times New Roman" w:eastAsia="Times New Roman" w:hAnsi="Times New Roman" w:cs="Times New Roman"/>
          <w:color w:val="282828"/>
          <w:sz w:val="28"/>
          <w:szCs w:val="28"/>
          <w:lang w:val="ru-RU" w:eastAsia="uk-UA"/>
        </w:rPr>
        <w:t>ий</w:t>
      </w:r>
      <w:r>
        <w:rPr>
          <w:rFonts w:ascii="Times New Roman" w:eastAsia="Times New Roman" w:hAnsi="Times New Roman" w:cs="Times New Roman"/>
          <w:color w:val="282828"/>
          <w:sz w:val="28"/>
          <w:szCs w:val="28"/>
          <w:lang w:eastAsia="uk-UA"/>
        </w:rPr>
        <w:t xml:space="preserve"> </w:t>
      </w:r>
      <w:r>
        <w:rPr>
          <w:rFonts w:ascii="Times New Roman" w:eastAsia="Times New Roman" w:hAnsi="Times New Roman" w:cs="Times New Roman"/>
          <w:color w:val="282828"/>
          <w:sz w:val="28"/>
          <w:szCs w:val="28"/>
          <w:lang w:val="ru-RU" w:eastAsia="uk-UA"/>
        </w:rPr>
        <w:t>вкладиш</w:t>
      </w:r>
      <w:r>
        <w:rPr>
          <w:rFonts w:ascii="Times New Roman" w:eastAsia="Times New Roman" w:hAnsi="Times New Roman" w:cs="Times New Roman"/>
          <w:color w:val="282828"/>
          <w:sz w:val="28"/>
          <w:szCs w:val="28"/>
          <w:lang w:eastAsia="uk-UA"/>
        </w:rPr>
        <w:t xml:space="preserve"> у виликогоміл</w:t>
      </w:r>
      <w:r w:rsidR="004C4582">
        <w:rPr>
          <w:rFonts w:ascii="Times New Roman" w:eastAsia="Times New Roman" w:hAnsi="Times New Roman" w:cs="Times New Roman"/>
          <w:color w:val="282828"/>
          <w:sz w:val="28"/>
          <w:szCs w:val="28"/>
          <w:lang w:eastAsia="uk-UA"/>
        </w:rPr>
        <w:t>ковому ложе</w:t>
      </w:r>
      <w:r>
        <w:rPr>
          <w:rFonts w:ascii="Times New Roman" w:eastAsia="Times New Roman" w:hAnsi="Times New Roman" w:cs="Times New Roman"/>
          <w:color w:val="282828"/>
          <w:sz w:val="28"/>
          <w:szCs w:val="28"/>
          <w:lang w:eastAsia="uk-UA"/>
        </w:rPr>
        <w:t xml:space="preserve"> </w:t>
      </w:r>
      <w:r w:rsidRPr="001753A5">
        <w:rPr>
          <w:rFonts w:ascii="Times New Roman" w:eastAsia="Times New Roman" w:hAnsi="Times New Roman" w:cs="Times New Roman"/>
          <w:color w:val="282828"/>
          <w:sz w:val="28"/>
          <w:szCs w:val="28"/>
          <w:lang w:val="ru-RU" w:eastAsia="uk-UA"/>
        </w:rPr>
        <w:t>[16]</w:t>
      </w:r>
      <w:r w:rsidR="004C4582">
        <w:rPr>
          <w:rFonts w:ascii="Times New Roman" w:eastAsia="Times New Roman" w:hAnsi="Times New Roman" w:cs="Times New Roman"/>
          <w:color w:val="282828"/>
          <w:sz w:val="28"/>
          <w:szCs w:val="28"/>
          <w:lang w:val="ru-RU" w:eastAsia="uk-UA"/>
        </w:rPr>
        <w:t>.</w:t>
      </w:r>
    </w:p>
    <w:p w:rsidR="00F65C57" w:rsidRDefault="00F65C57" w:rsidP="00F65C57">
      <w:pPr>
        <w:tabs>
          <w:tab w:val="left" w:pos="1452"/>
        </w:tabs>
        <w:spacing w:after="0" w:line="360" w:lineRule="auto"/>
        <w:ind w:firstLine="709"/>
        <w:jc w:val="both"/>
        <w:rPr>
          <w:rFonts w:ascii="Times New Roman" w:eastAsia="Times New Roman" w:hAnsi="Times New Roman" w:cs="Times New Roman"/>
          <w:color w:val="282828"/>
          <w:sz w:val="28"/>
          <w:szCs w:val="28"/>
          <w:lang w:val="ru-RU" w:eastAsia="uk-UA"/>
        </w:rPr>
      </w:pPr>
      <w:r w:rsidRPr="00CC1ADA">
        <w:rPr>
          <w:rFonts w:ascii="Times New Roman" w:eastAsia="Times New Roman" w:hAnsi="Times New Roman" w:cs="Times New Roman"/>
          <w:color w:val="282828"/>
          <w:sz w:val="28"/>
          <w:szCs w:val="28"/>
          <w:lang w:val="ru-RU" w:eastAsia="uk-UA"/>
        </w:rPr>
        <w:t>Великогомілков</w:t>
      </w:r>
      <w:r>
        <w:rPr>
          <w:rFonts w:ascii="Times New Roman" w:eastAsia="Times New Roman" w:hAnsi="Times New Roman" w:cs="Times New Roman"/>
          <w:color w:val="282828"/>
          <w:sz w:val="28"/>
          <w:szCs w:val="28"/>
          <w:lang w:val="ru-RU" w:eastAsia="uk-UA"/>
        </w:rPr>
        <w:t>ий</w:t>
      </w:r>
      <w:r w:rsidRPr="00CC1ADA">
        <w:rPr>
          <w:rFonts w:ascii="Times New Roman" w:eastAsia="Times New Roman" w:hAnsi="Times New Roman" w:cs="Times New Roman"/>
          <w:color w:val="282828"/>
          <w:sz w:val="28"/>
          <w:szCs w:val="28"/>
          <w:lang w:val="ru-RU" w:eastAsia="uk-UA"/>
        </w:rPr>
        <w:t xml:space="preserve"> і таранн</w:t>
      </w:r>
      <w:r>
        <w:rPr>
          <w:rFonts w:ascii="Times New Roman" w:eastAsia="Times New Roman" w:hAnsi="Times New Roman" w:cs="Times New Roman"/>
          <w:color w:val="282828"/>
          <w:sz w:val="28"/>
          <w:szCs w:val="28"/>
          <w:lang w:val="ru-RU" w:eastAsia="uk-UA"/>
        </w:rPr>
        <w:t>ий</w:t>
      </w:r>
      <w:r w:rsidRPr="00CC1ADA">
        <w:rPr>
          <w:rFonts w:ascii="Times New Roman" w:eastAsia="Times New Roman" w:hAnsi="Times New Roman" w:cs="Times New Roman"/>
          <w:color w:val="282828"/>
          <w:sz w:val="28"/>
          <w:szCs w:val="28"/>
          <w:lang w:val="ru-RU" w:eastAsia="uk-UA"/>
        </w:rPr>
        <w:t xml:space="preserve"> </w:t>
      </w:r>
      <w:r>
        <w:rPr>
          <w:rFonts w:ascii="Times New Roman" w:eastAsia="Times New Roman" w:hAnsi="Times New Roman" w:cs="Times New Roman"/>
          <w:color w:val="282828"/>
          <w:sz w:val="28"/>
          <w:szCs w:val="28"/>
          <w:lang w:val="ru-RU" w:eastAsia="uk-UA"/>
        </w:rPr>
        <w:t>компоненти</w:t>
      </w:r>
      <w:r w:rsidRPr="00CC1ADA">
        <w:rPr>
          <w:rFonts w:ascii="Times New Roman" w:eastAsia="Times New Roman" w:hAnsi="Times New Roman" w:cs="Times New Roman"/>
          <w:color w:val="282828"/>
          <w:sz w:val="28"/>
          <w:szCs w:val="28"/>
          <w:lang w:val="ru-RU" w:eastAsia="uk-UA"/>
        </w:rPr>
        <w:t xml:space="preserve"> виготовляються з використанням </w:t>
      </w:r>
      <w:r>
        <w:rPr>
          <w:rFonts w:ascii="Times New Roman" w:eastAsia="Times New Roman" w:hAnsi="Times New Roman" w:cs="Times New Roman"/>
          <w:color w:val="282828"/>
          <w:sz w:val="28"/>
          <w:szCs w:val="28"/>
          <w:lang w:val="ru-RU" w:eastAsia="uk-UA"/>
        </w:rPr>
        <w:t xml:space="preserve">методу </w:t>
      </w:r>
      <w:r w:rsidRPr="00CC1ADA">
        <w:rPr>
          <w:rFonts w:ascii="Times New Roman" w:eastAsia="Times New Roman" w:hAnsi="Times New Roman" w:cs="Times New Roman"/>
          <w:color w:val="282828"/>
          <w:sz w:val="28"/>
          <w:szCs w:val="28"/>
          <w:lang w:val="ru-RU" w:eastAsia="uk-UA"/>
        </w:rPr>
        <w:t>прям</w:t>
      </w:r>
      <w:r>
        <w:rPr>
          <w:rFonts w:ascii="Times New Roman" w:eastAsia="Times New Roman" w:hAnsi="Times New Roman" w:cs="Times New Roman"/>
          <w:color w:val="282828"/>
          <w:sz w:val="28"/>
          <w:szCs w:val="28"/>
          <w:lang w:val="ru-RU" w:eastAsia="uk-UA"/>
        </w:rPr>
        <w:t>ого лазерного спікання металу (</w:t>
      </w:r>
      <w:r w:rsidRPr="00D770DF">
        <w:rPr>
          <w:rFonts w:ascii="Times New Roman" w:eastAsia="Times New Roman" w:hAnsi="Times New Roman" w:cs="Times New Roman"/>
          <w:color w:val="282828"/>
          <w:sz w:val="28"/>
          <w:szCs w:val="28"/>
          <w:lang w:val="ru-RU" w:eastAsia="uk-UA"/>
        </w:rPr>
        <w:t>DMLS</w:t>
      </w:r>
      <w:r>
        <w:rPr>
          <w:rFonts w:ascii="Times New Roman" w:eastAsia="Times New Roman" w:hAnsi="Times New Roman" w:cs="Times New Roman"/>
          <w:color w:val="282828"/>
          <w:sz w:val="28"/>
          <w:szCs w:val="28"/>
          <w:lang w:val="ru-RU" w:eastAsia="uk-UA"/>
        </w:rPr>
        <w:t>) для створення пористої металевої поверхні. Дана поверхня</w:t>
      </w:r>
      <w:r w:rsidRPr="00CC1ADA">
        <w:rPr>
          <w:rFonts w:ascii="Times New Roman" w:eastAsia="Times New Roman" w:hAnsi="Times New Roman" w:cs="Times New Roman"/>
          <w:color w:val="282828"/>
          <w:sz w:val="28"/>
          <w:szCs w:val="28"/>
          <w:lang w:val="ru-RU" w:eastAsia="uk-UA"/>
        </w:rPr>
        <w:t xml:space="preserve"> служить каркасом</w:t>
      </w:r>
      <w:r w:rsidRPr="00181E44">
        <w:rPr>
          <w:rFonts w:ascii="Times New Roman" w:eastAsia="Times New Roman" w:hAnsi="Times New Roman" w:cs="Times New Roman"/>
          <w:color w:val="282828"/>
          <w:sz w:val="28"/>
          <w:szCs w:val="28"/>
          <w:lang w:val="ru-RU" w:eastAsia="uk-UA"/>
        </w:rPr>
        <w:t xml:space="preserve"> </w:t>
      </w:r>
      <w:r w:rsidR="004C4582">
        <w:rPr>
          <w:rFonts w:ascii="Times New Roman" w:eastAsia="Times New Roman" w:hAnsi="Times New Roman" w:cs="Times New Roman"/>
          <w:color w:val="282828"/>
          <w:sz w:val="28"/>
          <w:szCs w:val="28"/>
          <w:lang w:val="ru-RU" w:eastAsia="uk-UA"/>
        </w:rPr>
        <w:t xml:space="preserve">для проростання кісток </w:t>
      </w:r>
      <w:proofErr w:type="gramStart"/>
      <w:r w:rsidR="004C4582">
        <w:rPr>
          <w:rFonts w:ascii="Times New Roman" w:eastAsia="Times New Roman" w:hAnsi="Times New Roman" w:cs="Times New Roman"/>
          <w:color w:val="282828"/>
          <w:sz w:val="28"/>
          <w:szCs w:val="28"/>
          <w:lang w:val="ru-RU" w:eastAsia="uk-UA"/>
        </w:rPr>
        <w:t>у протез</w:t>
      </w:r>
      <w:proofErr w:type="gramEnd"/>
      <w:r>
        <w:rPr>
          <w:rFonts w:ascii="Times New Roman" w:eastAsia="Times New Roman" w:hAnsi="Times New Roman" w:cs="Times New Roman"/>
          <w:color w:val="282828"/>
          <w:sz w:val="28"/>
          <w:szCs w:val="28"/>
          <w:lang w:val="ru-RU" w:eastAsia="uk-UA"/>
        </w:rPr>
        <w:t xml:space="preserve"> </w:t>
      </w:r>
      <w:r w:rsidRPr="00A73634">
        <w:rPr>
          <w:rFonts w:ascii="Times New Roman" w:eastAsia="Times New Roman" w:hAnsi="Times New Roman" w:cs="Times New Roman"/>
          <w:color w:val="282828"/>
          <w:sz w:val="28"/>
          <w:szCs w:val="28"/>
          <w:lang w:val="ru-RU" w:eastAsia="uk-UA"/>
        </w:rPr>
        <w:t>[</w:t>
      </w:r>
      <w:r>
        <w:rPr>
          <w:rFonts w:ascii="Times New Roman" w:eastAsia="Times New Roman" w:hAnsi="Times New Roman" w:cs="Times New Roman"/>
          <w:color w:val="282828"/>
          <w:sz w:val="28"/>
          <w:szCs w:val="28"/>
          <w:lang w:val="en-US" w:eastAsia="uk-UA"/>
        </w:rPr>
        <w:t>2</w:t>
      </w:r>
      <w:r>
        <w:rPr>
          <w:rFonts w:ascii="Times New Roman" w:eastAsia="Times New Roman" w:hAnsi="Times New Roman" w:cs="Times New Roman"/>
          <w:color w:val="282828"/>
          <w:sz w:val="28"/>
          <w:szCs w:val="28"/>
          <w:lang w:val="ru-RU" w:eastAsia="uk-UA"/>
        </w:rPr>
        <w:t xml:space="preserve">3, </w:t>
      </w:r>
      <w:r>
        <w:rPr>
          <w:rFonts w:ascii="Times New Roman" w:eastAsia="Times New Roman" w:hAnsi="Times New Roman" w:cs="Times New Roman"/>
          <w:color w:val="282828"/>
          <w:sz w:val="28"/>
          <w:szCs w:val="28"/>
          <w:lang w:val="en-US" w:eastAsia="uk-UA"/>
        </w:rPr>
        <w:t>24</w:t>
      </w:r>
      <w:r>
        <w:rPr>
          <w:rFonts w:ascii="Times New Roman" w:eastAsia="Times New Roman" w:hAnsi="Times New Roman" w:cs="Times New Roman"/>
          <w:color w:val="282828"/>
          <w:sz w:val="28"/>
          <w:szCs w:val="28"/>
          <w:lang w:val="ru-RU" w:eastAsia="uk-UA"/>
        </w:rPr>
        <w:t>]</w:t>
      </w:r>
      <w:r w:rsidR="004C4582">
        <w:rPr>
          <w:rFonts w:ascii="Times New Roman" w:eastAsia="Times New Roman" w:hAnsi="Times New Roman" w:cs="Times New Roman"/>
          <w:color w:val="282828"/>
          <w:sz w:val="28"/>
          <w:szCs w:val="28"/>
          <w:lang w:val="ru-RU" w:eastAsia="uk-UA"/>
        </w:rPr>
        <w:t>.</w:t>
      </w:r>
    </w:p>
    <w:p w:rsidR="00F65C57" w:rsidRDefault="00F65C57" w:rsidP="00F65C57">
      <w:pPr>
        <w:tabs>
          <w:tab w:val="left" w:pos="1452"/>
        </w:tabs>
        <w:spacing w:after="0" w:line="360" w:lineRule="auto"/>
        <w:ind w:firstLine="709"/>
        <w:jc w:val="center"/>
        <w:rPr>
          <w:rFonts w:ascii="Times New Roman" w:hAnsi="Times New Roman" w:cs="Times New Roman"/>
          <w:color w:val="282828"/>
          <w:sz w:val="28"/>
          <w:szCs w:val="28"/>
          <w:lang w:val="ru-RU"/>
        </w:rPr>
      </w:pPr>
      <w:r w:rsidRPr="000B34A5">
        <w:rPr>
          <w:rFonts w:ascii="Times New Roman" w:hAnsi="Times New Roman" w:cs="Times New Roman"/>
          <w:noProof/>
          <w:color w:val="282828"/>
          <w:sz w:val="28"/>
          <w:szCs w:val="28"/>
          <w:lang w:eastAsia="uk-UA"/>
        </w:rPr>
        <w:drawing>
          <wp:inline distT="0" distB="0" distL="0" distR="0" wp14:anchorId="726383EC" wp14:editId="6EC8DA42">
            <wp:extent cx="3466514" cy="2194560"/>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4936"/>
                    <a:stretch/>
                  </pic:blipFill>
                  <pic:spPr bwMode="auto">
                    <a:xfrm>
                      <a:off x="0" y="0"/>
                      <a:ext cx="3499253" cy="2215287"/>
                    </a:xfrm>
                    <a:prstGeom prst="rect">
                      <a:avLst/>
                    </a:prstGeom>
                    <a:ln>
                      <a:noFill/>
                    </a:ln>
                    <a:extLst>
                      <a:ext uri="{53640926-AAD7-44D8-BBD7-CCE9431645EC}">
                        <a14:shadowObscured xmlns:a14="http://schemas.microsoft.com/office/drawing/2010/main"/>
                      </a:ext>
                    </a:extLst>
                  </pic:spPr>
                </pic:pic>
              </a:graphicData>
            </a:graphic>
          </wp:inline>
        </w:drawing>
      </w:r>
    </w:p>
    <w:p w:rsidR="00F65C57" w:rsidRPr="00D63009" w:rsidRDefault="00F65C57" w:rsidP="00F65C57">
      <w:pPr>
        <w:spacing w:after="0" w:line="360" w:lineRule="auto"/>
        <w:ind w:firstLine="709"/>
        <w:jc w:val="center"/>
        <w:rPr>
          <w:rFonts w:ascii="Times New Roman" w:hAnsi="Times New Roman" w:cs="Times New Roman"/>
          <w:b/>
          <w:color w:val="202124"/>
          <w:sz w:val="28"/>
          <w:szCs w:val="28"/>
          <w:shd w:val="clear" w:color="auto" w:fill="FFFFFF"/>
          <w:lang w:val="ru-RU"/>
        </w:rPr>
      </w:pPr>
      <w:r>
        <w:rPr>
          <w:rFonts w:ascii="Times New Roman" w:hAnsi="Times New Roman" w:cs="Times New Roman"/>
          <w:color w:val="282828"/>
          <w:sz w:val="28"/>
          <w:szCs w:val="28"/>
          <w:lang w:val="ru-RU"/>
        </w:rPr>
        <w:t xml:space="preserve">Рисунок 2.1 – </w:t>
      </w:r>
      <w:r w:rsidRPr="00051E92">
        <w:rPr>
          <w:rFonts w:ascii="Times New Roman" w:hAnsi="Times New Roman" w:cs="Times New Roman"/>
          <w:bCs/>
          <w:color w:val="202124"/>
          <w:sz w:val="28"/>
          <w:szCs w:val="28"/>
          <w:shd w:val="clear" w:color="auto" w:fill="FFFFFF"/>
        </w:rPr>
        <w:t xml:space="preserve">Ендопротез гомілковостопного суглоба </w:t>
      </w:r>
      <w:r w:rsidRPr="0083449C">
        <w:rPr>
          <w:rFonts w:ascii="Times New Roman" w:hAnsi="Times New Roman" w:cs="Times New Roman"/>
          <w:bCs/>
          <w:color w:val="202124"/>
          <w:sz w:val="28"/>
          <w:szCs w:val="28"/>
          <w:shd w:val="clear" w:color="auto" w:fill="FFFFFF"/>
        </w:rPr>
        <w:t>INFINITY</w:t>
      </w:r>
      <w:r w:rsidRPr="0083449C">
        <w:rPr>
          <w:rFonts w:ascii="Times New Roman" w:hAnsi="Times New Roman" w:cs="Times New Roman"/>
          <w:color w:val="202124"/>
          <w:sz w:val="28"/>
          <w:szCs w:val="28"/>
          <w:shd w:val="clear" w:color="auto" w:fill="FFFFFF"/>
        </w:rPr>
        <w:t>™</w:t>
      </w:r>
      <w:r>
        <w:rPr>
          <w:rFonts w:ascii="Times New Roman" w:hAnsi="Times New Roman" w:cs="Times New Roman"/>
          <w:color w:val="202124"/>
          <w:sz w:val="28"/>
          <w:szCs w:val="28"/>
          <w:shd w:val="clear" w:color="auto" w:fill="FFFFFF"/>
          <w:lang w:val="ru-RU"/>
        </w:rPr>
        <w:t xml:space="preserve"> </w:t>
      </w:r>
      <w:r w:rsidRPr="00D63009">
        <w:rPr>
          <w:rFonts w:ascii="Times New Roman" w:hAnsi="Times New Roman" w:cs="Times New Roman"/>
          <w:color w:val="202124"/>
          <w:sz w:val="28"/>
          <w:szCs w:val="28"/>
          <w:shd w:val="clear" w:color="auto" w:fill="FFFFFF"/>
          <w:lang w:val="ru-RU"/>
        </w:rPr>
        <w:t>[</w:t>
      </w:r>
      <w:r>
        <w:rPr>
          <w:rFonts w:ascii="Times New Roman" w:hAnsi="Times New Roman" w:cs="Times New Roman"/>
          <w:color w:val="202124"/>
          <w:sz w:val="28"/>
          <w:szCs w:val="28"/>
          <w:shd w:val="clear" w:color="auto" w:fill="FFFFFF"/>
          <w:lang w:val="ru-RU"/>
        </w:rPr>
        <w:t>23</w:t>
      </w:r>
      <w:r w:rsidRPr="00D63009">
        <w:rPr>
          <w:rFonts w:ascii="Times New Roman" w:hAnsi="Times New Roman" w:cs="Times New Roman"/>
          <w:color w:val="202124"/>
          <w:sz w:val="28"/>
          <w:szCs w:val="28"/>
          <w:shd w:val="clear" w:color="auto" w:fill="FFFFFF"/>
          <w:lang w:val="ru-RU"/>
        </w:rPr>
        <w:t>]</w:t>
      </w:r>
    </w:p>
    <w:p w:rsidR="00F65C57" w:rsidRPr="004C4582" w:rsidRDefault="00F65C57" w:rsidP="00F65C57">
      <w:pPr>
        <w:pStyle w:val="aa"/>
        <w:shd w:val="clear" w:color="auto" w:fill="FFFFFF"/>
        <w:spacing w:before="0" w:beforeAutospacing="0" w:after="0" w:afterAutospacing="0" w:line="360" w:lineRule="auto"/>
        <w:ind w:firstLine="709"/>
        <w:jc w:val="both"/>
        <w:rPr>
          <w:color w:val="000000" w:themeColor="text1"/>
          <w:sz w:val="28"/>
          <w:szCs w:val="28"/>
          <w:lang w:val="ru-RU"/>
        </w:rPr>
      </w:pPr>
      <w:r w:rsidRPr="00CC1ADA">
        <w:rPr>
          <w:color w:val="000000" w:themeColor="text1"/>
          <w:sz w:val="28"/>
          <w:szCs w:val="28"/>
        </w:rPr>
        <w:lastRenderedPageBreak/>
        <w:t>Великогомілков</w:t>
      </w:r>
      <w:r>
        <w:rPr>
          <w:color w:val="000000" w:themeColor="text1"/>
          <w:sz w:val="28"/>
          <w:szCs w:val="28"/>
        </w:rPr>
        <w:t>ий компонент INFINITY</w:t>
      </w:r>
      <w:r w:rsidRPr="00CC1ADA">
        <w:rPr>
          <w:color w:val="000000" w:themeColor="text1"/>
          <w:sz w:val="28"/>
          <w:szCs w:val="28"/>
        </w:rPr>
        <w:t xml:space="preserve">™ </w:t>
      </w:r>
      <w:r>
        <w:rPr>
          <w:color w:val="000000" w:themeColor="text1"/>
          <w:sz w:val="28"/>
          <w:szCs w:val="28"/>
        </w:rPr>
        <w:t>встановлюється</w:t>
      </w:r>
      <w:r w:rsidRPr="00CC1ADA">
        <w:rPr>
          <w:color w:val="000000" w:themeColor="text1"/>
          <w:sz w:val="28"/>
          <w:szCs w:val="28"/>
        </w:rPr>
        <w:t xml:space="preserve"> </w:t>
      </w:r>
      <w:r>
        <w:rPr>
          <w:color w:val="000000" w:themeColor="text1"/>
          <w:sz w:val="28"/>
          <w:szCs w:val="28"/>
        </w:rPr>
        <w:t xml:space="preserve">у </w:t>
      </w:r>
      <w:r w:rsidRPr="00CC1ADA">
        <w:rPr>
          <w:color w:val="000000" w:themeColor="text1"/>
          <w:sz w:val="28"/>
          <w:szCs w:val="28"/>
        </w:rPr>
        <w:t>дистальн</w:t>
      </w:r>
      <w:r>
        <w:rPr>
          <w:color w:val="000000" w:themeColor="text1"/>
          <w:sz w:val="28"/>
          <w:szCs w:val="28"/>
        </w:rPr>
        <w:t>ій частині</w:t>
      </w:r>
      <w:r w:rsidRPr="00CC1ADA">
        <w:rPr>
          <w:color w:val="000000" w:themeColor="text1"/>
          <w:sz w:val="28"/>
          <w:szCs w:val="28"/>
        </w:rPr>
        <w:t xml:space="preserve"> великогомілкової кістки</w:t>
      </w:r>
      <w:r>
        <w:rPr>
          <w:color w:val="000000" w:themeColor="text1"/>
          <w:sz w:val="28"/>
          <w:szCs w:val="28"/>
        </w:rPr>
        <w:t>.</w:t>
      </w:r>
      <w:r w:rsidRPr="00CC1ADA">
        <w:rPr>
          <w:color w:val="000000" w:themeColor="text1"/>
          <w:sz w:val="28"/>
          <w:szCs w:val="28"/>
        </w:rPr>
        <w:t xml:space="preserve"> </w:t>
      </w:r>
      <w:r>
        <w:rPr>
          <w:color w:val="000000" w:themeColor="text1"/>
          <w:sz w:val="28"/>
          <w:szCs w:val="28"/>
        </w:rPr>
        <w:t>Компонент оснащений трьома фіксуючими</w:t>
      </w:r>
      <w:r w:rsidRPr="00CC1ADA">
        <w:rPr>
          <w:color w:val="000000" w:themeColor="text1"/>
          <w:sz w:val="28"/>
          <w:szCs w:val="28"/>
        </w:rPr>
        <w:t xml:space="preserve"> т</w:t>
      </w:r>
      <w:r>
        <w:rPr>
          <w:color w:val="000000" w:themeColor="text1"/>
          <w:sz w:val="28"/>
          <w:szCs w:val="28"/>
        </w:rPr>
        <w:t>і</w:t>
      </w:r>
      <w:r w:rsidRPr="00CC1ADA">
        <w:rPr>
          <w:color w:val="000000" w:themeColor="text1"/>
          <w:sz w:val="28"/>
          <w:szCs w:val="28"/>
        </w:rPr>
        <w:t>біальни</w:t>
      </w:r>
      <w:r>
        <w:rPr>
          <w:color w:val="000000" w:themeColor="text1"/>
          <w:sz w:val="28"/>
          <w:szCs w:val="28"/>
        </w:rPr>
        <w:t>ми</w:t>
      </w:r>
      <w:r w:rsidRPr="00CC1ADA">
        <w:rPr>
          <w:color w:val="000000" w:themeColor="text1"/>
          <w:sz w:val="28"/>
          <w:szCs w:val="28"/>
        </w:rPr>
        <w:t xml:space="preserve"> кілочками з оптимізовано</w:t>
      </w:r>
      <w:r>
        <w:rPr>
          <w:color w:val="000000" w:themeColor="text1"/>
          <w:sz w:val="28"/>
          <w:szCs w:val="28"/>
        </w:rPr>
        <w:t>ю</w:t>
      </w:r>
      <w:r w:rsidRPr="00CC1ADA">
        <w:rPr>
          <w:color w:val="000000" w:themeColor="text1"/>
          <w:sz w:val="28"/>
          <w:szCs w:val="28"/>
        </w:rPr>
        <w:t xml:space="preserve"> довжиною і кутами для того, щоб полегшити установку </w:t>
      </w:r>
      <w:r>
        <w:rPr>
          <w:color w:val="000000" w:themeColor="text1"/>
          <w:sz w:val="28"/>
          <w:szCs w:val="28"/>
        </w:rPr>
        <w:t xml:space="preserve">та </w:t>
      </w:r>
      <w:r w:rsidRPr="00CC1ADA">
        <w:rPr>
          <w:color w:val="000000" w:themeColor="text1"/>
          <w:sz w:val="28"/>
          <w:szCs w:val="28"/>
        </w:rPr>
        <w:t xml:space="preserve">протидіяти </w:t>
      </w:r>
      <w:r>
        <w:rPr>
          <w:color w:val="000000" w:themeColor="text1"/>
          <w:sz w:val="28"/>
          <w:szCs w:val="28"/>
        </w:rPr>
        <w:t xml:space="preserve">зміщенню компонента </w:t>
      </w:r>
      <w:r w:rsidRPr="00D63009">
        <w:rPr>
          <w:color w:val="000000" w:themeColor="text1"/>
          <w:sz w:val="28"/>
          <w:szCs w:val="28"/>
          <w:lang w:val="ru-RU"/>
        </w:rPr>
        <w:t>(</w:t>
      </w:r>
      <w:r>
        <w:rPr>
          <w:color w:val="000000" w:themeColor="text1"/>
          <w:sz w:val="28"/>
          <w:szCs w:val="28"/>
          <w:lang w:val="ru-RU"/>
        </w:rPr>
        <w:t>рис. 2.2</w:t>
      </w:r>
      <w:r w:rsidRPr="008A133D">
        <w:rPr>
          <w:color w:val="000000" w:themeColor="text1"/>
          <w:sz w:val="28"/>
          <w:szCs w:val="28"/>
          <w:lang w:val="ru-RU"/>
        </w:rPr>
        <w:t>)</w:t>
      </w:r>
      <w:r w:rsidRPr="00CC1ADA">
        <w:rPr>
          <w:color w:val="000000" w:themeColor="text1"/>
          <w:sz w:val="28"/>
          <w:szCs w:val="28"/>
        </w:rPr>
        <w:t xml:space="preserve">. Діаметр кілочок становить 4,3 мм; висота передніх двох </w:t>
      </w:r>
      <w:r>
        <w:rPr>
          <w:color w:val="000000" w:themeColor="text1"/>
          <w:sz w:val="28"/>
          <w:szCs w:val="28"/>
        </w:rPr>
        <w:t>кріплень</w:t>
      </w:r>
      <w:r w:rsidRPr="00CC1ADA">
        <w:rPr>
          <w:color w:val="000000" w:themeColor="text1"/>
          <w:sz w:val="28"/>
          <w:szCs w:val="28"/>
        </w:rPr>
        <w:t xml:space="preserve">  дорівнює 8 мм, а заднього </w:t>
      </w:r>
      <w:r>
        <w:rPr>
          <w:color w:val="000000" w:themeColor="text1"/>
          <w:sz w:val="28"/>
          <w:szCs w:val="28"/>
        </w:rPr>
        <w:t>–</w:t>
      </w:r>
      <w:r w:rsidRPr="00CC1ADA">
        <w:rPr>
          <w:color w:val="000000" w:themeColor="text1"/>
          <w:sz w:val="28"/>
          <w:szCs w:val="28"/>
        </w:rPr>
        <w:t xml:space="preserve"> 6 мм. Висота великогомілкової частини, без урах</w:t>
      </w:r>
      <w:r w:rsidR="004C4582">
        <w:rPr>
          <w:color w:val="000000" w:themeColor="text1"/>
          <w:sz w:val="28"/>
          <w:szCs w:val="28"/>
        </w:rPr>
        <w:t>ування кріплень, становить 5 мм</w:t>
      </w:r>
      <w:r w:rsidRPr="00CC1ADA">
        <w:rPr>
          <w:color w:val="000000" w:themeColor="text1"/>
          <w:sz w:val="28"/>
          <w:szCs w:val="28"/>
        </w:rPr>
        <w:t xml:space="preserve"> </w:t>
      </w:r>
      <w:r w:rsidRPr="003213DC">
        <w:rPr>
          <w:color w:val="000000" w:themeColor="text1"/>
          <w:sz w:val="28"/>
          <w:szCs w:val="28"/>
        </w:rPr>
        <w:t>[</w:t>
      </w:r>
      <w:r>
        <w:rPr>
          <w:color w:val="000000" w:themeColor="text1"/>
          <w:sz w:val="28"/>
          <w:szCs w:val="28"/>
          <w:lang w:val="ru-RU"/>
        </w:rPr>
        <w:t>2</w:t>
      </w:r>
      <w:r>
        <w:rPr>
          <w:color w:val="000000" w:themeColor="text1"/>
          <w:sz w:val="28"/>
          <w:szCs w:val="28"/>
        </w:rPr>
        <w:t xml:space="preserve">3, </w:t>
      </w:r>
      <w:r>
        <w:rPr>
          <w:color w:val="000000" w:themeColor="text1"/>
          <w:sz w:val="28"/>
          <w:szCs w:val="28"/>
          <w:lang w:val="ru-RU"/>
        </w:rPr>
        <w:t>16</w:t>
      </w:r>
      <w:r>
        <w:rPr>
          <w:color w:val="000000" w:themeColor="text1"/>
          <w:sz w:val="28"/>
          <w:szCs w:val="28"/>
        </w:rPr>
        <w:t>]</w:t>
      </w:r>
      <w:r w:rsidR="004C4582">
        <w:rPr>
          <w:color w:val="000000" w:themeColor="text1"/>
          <w:sz w:val="28"/>
          <w:szCs w:val="28"/>
          <w:lang w:val="ru-RU"/>
        </w:rPr>
        <w:t>.</w:t>
      </w:r>
    </w:p>
    <w:p w:rsidR="00F65C57" w:rsidRDefault="00F65C57" w:rsidP="00F65C57">
      <w:pPr>
        <w:pStyle w:val="aa"/>
        <w:shd w:val="clear" w:color="auto" w:fill="FFFFFF"/>
        <w:spacing w:before="0" w:beforeAutospacing="0" w:after="0" w:afterAutospacing="0" w:line="360" w:lineRule="auto"/>
        <w:jc w:val="center"/>
        <w:rPr>
          <w:color w:val="000000" w:themeColor="text1"/>
          <w:sz w:val="28"/>
          <w:szCs w:val="28"/>
          <w:lang w:val="ru-RU"/>
        </w:rPr>
      </w:pPr>
      <w:r w:rsidRPr="00CC1ADA">
        <w:rPr>
          <w:noProof/>
        </w:rPr>
        <w:drawing>
          <wp:inline distT="0" distB="0" distL="0" distR="0" wp14:anchorId="2A6A1AFA" wp14:editId="4399AC2E">
            <wp:extent cx="4551680" cy="1706880"/>
            <wp:effectExtent l="0" t="0" r="127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478" t="6631" r="3890" b="7158"/>
                    <a:stretch/>
                  </pic:blipFill>
                  <pic:spPr bwMode="auto">
                    <a:xfrm>
                      <a:off x="0" y="0"/>
                      <a:ext cx="4560694" cy="1710260"/>
                    </a:xfrm>
                    <a:prstGeom prst="rect">
                      <a:avLst/>
                    </a:prstGeom>
                    <a:ln>
                      <a:noFill/>
                    </a:ln>
                    <a:extLst>
                      <a:ext uri="{53640926-AAD7-44D8-BBD7-CCE9431645EC}">
                        <a14:shadowObscured xmlns:a14="http://schemas.microsoft.com/office/drawing/2010/main"/>
                      </a:ext>
                    </a:extLst>
                  </pic:spPr>
                </pic:pic>
              </a:graphicData>
            </a:graphic>
          </wp:inline>
        </w:drawing>
      </w:r>
    </w:p>
    <w:p w:rsidR="00F65C57" w:rsidRPr="00CC1ADA" w:rsidRDefault="00F65C57" w:rsidP="00F65C57">
      <w:pPr>
        <w:pStyle w:val="aa"/>
        <w:shd w:val="clear" w:color="auto" w:fill="FFFFFF"/>
        <w:spacing w:before="0" w:beforeAutospacing="0" w:after="0" w:afterAutospacing="0" w:line="360" w:lineRule="auto"/>
        <w:jc w:val="center"/>
        <w:rPr>
          <w:color w:val="000000" w:themeColor="text1"/>
          <w:sz w:val="28"/>
          <w:szCs w:val="28"/>
          <w:lang w:val="ru-RU"/>
        </w:rPr>
      </w:pPr>
      <w:r w:rsidRPr="00D63009">
        <w:rPr>
          <w:color w:val="000000" w:themeColor="text1"/>
          <w:sz w:val="28"/>
          <w:szCs w:val="28"/>
          <w:lang w:val="ru-RU"/>
        </w:rPr>
        <w:t xml:space="preserve">Рисунок </w:t>
      </w:r>
      <w:r>
        <w:rPr>
          <w:color w:val="000000" w:themeColor="text1"/>
          <w:sz w:val="28"/>
          <w:szCs w:val="28"/>
          <w:lang w:val="ru-RU"/>
        </w:rPr>
        <w:t>2.2</w:t>
      </w:r>
      <w:r w:rsidRPr="00D63009">
        <w:rPr>
          <w:color w:val="000000" w:themeColor="text1"/>
          <w:sz w:val="28"/>
          <w:szCs w:val="28"/>
          <w:lang w:val="ru-RU"/>
        </w:rPr>
        <w:t xml:space="preserve"> – </w:t>
      </w:r>
      <w:r>
        <w:rPr>
          <w:color w:val="000000" w:themeColor="text1"/>
          <w:sz w:val="28"/>
          <w:szCs w:val="28"/>
          <w:lang w:val="ru-RU"/>
        </w:rPr>
        <w:t>Великогомілковий</w:t>
      </w:r>
      <w:r>
        <w:rPr>
          <w:color w:val="000000" w:themeColor="text1"/>
          <w:sz w:val="28"/>
          <w:szCs w:val="28"/>
        </w:rPr>
        <w:t xml:space="preserve"> компонент</w:t>
      </w:r>
      <w:r w:rsidRPr="00D63009">
        <w:rPr>
          <w:color w:val="000000" w:themeColor="text1"/>
          <w:sz w:val="28"/>
          <w:szCs w:val="28"/>
          <w:lang w:val="ru-RU"/>
        </w:rPr>
        <w:t xml:space="preserve"> [</w:t>
      </w:r>
      <w:r>
        <w:rPr>
          <w:color w:val="000000" w:themeColor="text1"/>
          <w:sz w:val="28"/>
          <w:szCs w:val="28"/>
          <w:lang w:val="ru-RU"/>
        </w:rPr>
        <w:t>23</w:t>
      </w:r>
      <w:r w:rsidRPr="00D63009">
        <w:rPr>
          <w:color w:val="000000" w:themeColor="text1"/>
          <w:sz w:val="28"/>
          <w:szCs w:val="28"/>
          <w:lang w:val="ru-RU"/>
        </w:rPr>
        <w:t>]</w:t>
      </w:r>
    </w:p>
    <w:p w:rsidR="00F65C57" w:rsidRPr="004C4582" w:rsidRDefault="00F65C57" w:rsidP="00F65C57">
      <w:pPr>
        <w:pStyle w:val="aa"/>
        <w:shd w:val="clear" w:color="auto" w:fill="FFFFFF"/>
        <w:spacing w:before="0" w:beforeAutospacing="0" w:after="0" w:afterAutospacing="0" w:line="360" w:lineRule="auto"/>
        <w:ind w:firstLine="709"/>
        <w:jc w:val="both"/>
        <w:rPr>
          <w:color w:val="000000" w:themeColor="text1"/>
          <w:sz w:val="28"/>
          <w:szCs w:val="28"/>
          <w:lang w:val="ru-RU"/>
        </w:rPr>
      </w:pPr>
      <w:r w:rsidRPr="00CC1ADA">
        <w:rPr>
          <w:color w:val="000000" w:themeColor="text1"/>
          <w:sz w:val="28"/>
          <w:szCs w:val="28"/>
        </w:rPr>
        <w:t xml:space="preserve">Компонент виготовляється з титанового сплаву </w:t>
      </w:r>
      <w:r>
        <w:rPr>
          <w:color w:val="000000" w:themeColor="text1"/>
          <w:sz w:val="28"/>
          <w:szCs w:val="28"/>
        </w:rPr>
        <w:t xml:space="preserve">Ti-6Al-4V та прикріплюється </w:t>
      </w:r>
      <w:r w:rsidRPr="00CC1ADA">
        <w:rPr>
          <w:color w:val="000000" w:themeColor="text1"/>
          <w:sz w:val="28"/>
          <w:szCs w:val="28"/>
        </w:rPr>
        <w:t xml:space="preserve">до кістки </w:t>
      </w:r>
      <w:r>
        <w:rPr>
          <w:color w:val="000000" w:themeColor="text1"/>
          <w:sz w:val="28"/>
          <w:szCs w:val="28"/>
        </w:rPr>
        <w:t xml:space="preserve">без використання </w:t>
      </w:r>
      <w:r w:rsidRPr="00CC1ADA">
        <w:rPr>
          <w:color w:val="000000" w:themeColor="text1"/>
          <w:sz w:val="28"/>
          <w:szCs w:val="28"/>
        </w:rPr>
        <w:t>к</w:t>
      </w:r>
      <w:r>
        <w:rPr>
          <w:color w:val="000000" w:themeColor="text1"/>
          <w:sz w:val="28"/>
          <w:szCs w:val="28"/>
        </w:rPr>
        <w:t xml:space="preserve">істкового цементу. </w:t>
      </w:r>
      <w:r>
        <w:rPr>
          <w:color w:val="282828"/>
          <w:sz w:val="28"/>
          <w:szCs w:val="28"/>
          <w:lang w:val="ru-RU"/>
        </w:rPr>
        <w:t>INFINITY</w:t>
      </w:r>
      <w:r w:rsidRPr="003213DC">
        <w:rPr>
          <w:color w:val="282828"/>
          <w:sz w:val="28"/>
          <w:szCs w:val="28"/>
        </w:rPr>
        <w:t>™</w:t>
      </w:r>
      <w:r>
        <w:rPr>
          <w:color w:val="282828"/>
          <w:sz w:val="28"/>
          <w:szCs w:val="28"/>
        </w:rPr>
        <w:t xml:space="preserve"> </w:t>
      </w:r>
      <w:r w:rsidRPr="000E7EE8">
        <w:rPr>
          <w:color w:val="282828"/>
          <w:sz w:val="28"/>
          <w:szCs w:val="28"/>
        </w:rPr>
        <w:t>пропону</w:t>
      </w:r>
      <w:r>
        <w:rPr>
          <w:color w:val="282828"/>
          <w:sz w:val="28"/>
          <w:szCs w:val="28"/>
        </w:rPr>
        <w:t>є даний компонент у п</w:t>
      </w:r>
      <w:r w:rsidRPr="000E7EE8">
        <w:rPr>
          <w:color w:val="282828"/>
          <w:sz w:val="28"/>
          <w:szCs w:val="28"/>
        </w:rPr>
        <w:t>’</w:t>
      </w:r>
      <w:r>
        <w:rPr>
          <w:color w:val="282828"/>
          <w:sz w:val="28"/>
          <w:szCs w:val="28"/>
        </w:rPr>
        <w:t xml:space="preserve">яти розмірах. </w:t>
      </w:r>
      <w:r w:rsidRPr="003213DC">
        <w:rPr>
          <w:color w:val="282828"/>
          <w:sz w:val="28"/>
          <w:szCs w:val="28"/>
        </w:rPr>
        <w:t xml:space="preserve">Основні </w:t>
      </w:r>
      <w:r>
        <w:rPr>
          <w:color w:val="282828"/>
          <w:sz w:val="28"/>
          <w:szCs w:val="28"/>
        </w:rPr>
        <w:t xml:space="preserve">розмірності </w:t>
      </w:r>
      <w:r>
        <w:rPr>
          <w:color w:val="282828"/>
          <w:sz w:val="28"/>
          <w:szCs w:val="28"/>
          <w:lang w:val="ru-RU"/>
        </w:rPr>
        <w:t>великогом</w:t>
      </w:r>
      <w:r>
        <w:rPr>
          <w:color w:val="282828"/>
          <w:sz w:val="28"/>
          <w:szCs w:val="28"/>
        </w:rPr>
        <w:t>ілкового ложе</w:t>
      </w:r>
      <w:r w:rsidRPr="003213DC">
        <w:rPr>
          <w:color w:val="282828"/>
          <w:sz w:val="28"/>
          <w:szCs w:val="28"/>
        </w:rPr>
        <w:t xml:space="preserve"> зображені на рисунку</w:t>
      </w:r>
      <w:r>
        <w:rPr>
          <w:color w:val="282828"/>
          <w:sz w:val="28"/>
          <w:szCs w:val="28"/>
          <w:lang w:val="ru-RU"/>
        </w:rPr>
        <w:t xml:space="preserve"> 2.3</w:t>
      </w:r>
      <w:r w:rsidRPr="003213DC">
        <w:rPr>
          <w:color w:val="282828"/>
          <w:sz w:val="28"/>
          <w:szCs w:val="28"/>
        </w:rPr>
        <w:t xml:space="preserve"> </w:t>
      </w:r>
      <w:r w:rsidRPr="008E6EB5">
        <w:rPr>
          <w:color w:val="282828"/>
          <w:sz w:val="28"/>
          <w:szCs w:val="28"/>
          <w:lang w:val="ru-RU"/>
        </w:rPr>
        <w:t>[</w:t>
      </w:r>
      <w:r>
        <w:rPr>
          <w:color w:val="282828"/>
          <w:sz w:val="28"/>
          <w:szCs w:val="28"/>
          <w:lang w:val="ru-RU"/>
        </w:rPr>
        <w:t>16</w:t>
      </w:r>
      <w:r w:rsidRPr="008E6EB5">
        <w:rPr>
          <w:color w:val="282828"/>
          <w:sz w:val="28"/>
          <w:szCs w:val="28"/>
          <w:lang w:val="ru-RU"/>
        </w:rPr>
        <w:t>]</w:t>
      </w:r>
      <w:r w:rsidR="004C4582">
        <w:rPr>
          <w:color w:val="282828"/>
          <w:sz w:val="28"/>
          <w:szCs w:val="28"/>
          <w:lang w:val="ru-RU"/>
        </w:rPr>
        <w:t>.</w:t>
      </w:r>
    </w:p>
    <w:p w:rsidR="00F65C57" w:rsidRDefault="00F65C57" w:rsidP="00F65C57">
      <w:pPr>
        <w:pStyle w:val="aa"/>
        <w:shd w:val="clear" w:color="auto" w:fill="FFFFFF"/>
        <w:spacing w:before="0" w:beforeAutospacing="0" w:after="0" w:afterAutospacing="0" w:line="360" w:lineRule="auto"/>
        <w:ind w:firstLine="709"/>
        <w:jc w:val="center"/>
        <w:rPr>
          <w:color w:val="282828"/>
          <w:sz w:val="28"/>
          <w:szCs w:val="28"/>
          <w:lang w:val="ru-RU"/>
        </w:rPr>
      </w:pPr>
      <w:r w:rsidRPr="000E7EE8">
        <w:rPr>
          <w:noProof/>
          <w:color w:val="282828"/>
          <w:sz w:val="28"/>
          <w:szCs w:val="28"/>
        </w:rPr>
        <w:drawing>
          <wp:inline distT="0" distB="0" distL="0" distR="0" wp14:anchorId="796F45DC" wp14:editId="3CD8115E">
            <wp:extent cx="5362316" cy="27432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00001" cy="2762478"/>
                    </a:xfrm>
                    <a:prstGeom prst="rect">
                      <a:avLst/>
                    </a:prstGeom>
                  </pic:spPr>
                </pic:pic>
              </a:graphicData>
            </a:graphic>
          </wp:inline>
        </w:drawing>
      </w:r>
    </w:p>
    <w:p w:rsidR="00F65C57" w:rsidRPr="007068B4" w:rsidRDefault="00F65C57" w:rsidP="00F65C57">
      <w:pPr>
        <w:pStyle w:val="aa"/>
        <w:shd w:val="clear" w:color="auto" w:fill="FFFFFF"/>
        <w:spacing w:before="0" w:beforeAutospacing="0" w:after="0" w:afterAutospacing="0" w:line="360" w:lineRule="auto"/>
        <w:ind w:firstLine="709"/>
        <w:jc w:val="center"/>
        <w:rPr>
          <w:color w:val="282828"/>
          <w:sz w:val="28"/>
          <w:szCs w:val="28"/>
          <w:lang w:val="ru-RU"/>
        </w:rPr>
      </w:pPr>
      <w:r>
        <w:rPr>
          <w:color w:val="282828"/>
          <w:sz w:val="28"/>
          <w:szCs w:val="28"/>
          <w:lang w:val="ru-RU"/>
        </w:rPr>
        <w:t xml:space="preserve">Рисунок 2.3 </w:t>
      </w:r>
      <w:r>
        <w:rPr>
          <w:color w:val="282828"/>
          <w:sz w:val="28"/>
          <w:szCs w:val="28"/>
        </w:rPr>
        <w:t xml:space="preserve">– </w:t>
      </w:r>
      <w:r w:rsidRPr="00051E92">
        <w:rPr>
          <w:color w:val="282828"/>
          <w:sz w:val="28"/>
          <w:szCs w:val="28"/>
          <w:lang w:val="ru-RU"/>
        </w:rPr>
        <w:t>Основні розміри великогомілково</w:t>
      </w:r>
      <w:r>
        <w:rPr>
          <w:color w:val="282828"/>
          <w:sz w:val="28"/>
          <w:szCs w:val="28"/>
          <w:lang w:val="ru-RU"/>
        </w:rPr>
        <w:t>го</w:t>
      </w:r>
      <w:r w:rsidRPr="00051E92">
        <w:rPr>
          <w:color w:val="282828"/>
          <w:sz w:val="28"/>
          <w:szCs w:val="28"/>
          <w:lang w:val="ru-RU"/>
        </w:rPr>
        <w:t xml:space="preserve"> компонента </w:t>
      </w:r>
      <w:r w:rsidRPr="007068B4">
        <w:rPr>
          <w:color w:val="282828"/>
          <w:sz w:val="28"/>
          <w:szCs w:val="28"/>
          <w:lang w:val="ru-RU"/>
        </w:rPr>
        <w:t>[</w:t>
      </w:r>
      <w:r w:rsidRPr="00627091">
        <w:rPr>
          <w:color w:val="282828"/>
          <w:sz w:val="28"/>
          <w:szCs w:val="28"/>
          <w:lang w:val="ru-RU"/>
        </w:rPr>
        <w:t>16</w:t>
      </w:r>
      <w:r w:rsidRPr="007068B4">
        <w:rPr>
          <w:color w:val="282828"/>
          <w:sz w:val="28"/>
          <w:szCs w:val="28"/>
          <w:lang w:val="ru-RU"/>
        </w:rPr>
        <w:t>]</w:t>
      </w:r>
    </w:p>
    <w:p w:rsidR="00B27BF3" w:rsidRDefault="00B27BF3" w:rsidP="00F65C57">
      <w:pPr>
        <w:shd w:val="clear" w:color="auto" w:fill="FFFFFF"/>
        <w:spacing w:after="0" w:line="360" w:lineRule="auto"/>
        <w:ind w:firstLine="709"/>
        <w:jc w:val="both"/>
        <w:rPr>
          <w:rFonts w:ascii="Times New Roman" w:hAnsi="Times New Roman" w:cs="Times New Roman"/>
          <w:sz w:val="28"/>
          <w:szCs w:val="28"/>
          <w:lang w:val="ru-RU"/>
        </w:rPr>
      </w:pPr>
    </w:p>
    <w:p w:rsidR="00F65C57" w:rsidRPr="00346F83" w:rsidRDefault="00F65C57" w:rsidP="00F65C57">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Вкладиш ендопротеза </w:t>
      </w:r>
      <w:r w:rsidRPr="00051E92">
        <w:rPr>
          <w:rFonts w:ascii="Times New Roman" w:hAnsi="Times New Roman" w:cs="Times New Roman"/>
          <w:sz w:val="28"/>
          <w:szCs w:val="28"/>
          <w:lang w:val="ru-RU"/>
        </w:rPr>
        <w:t>виробля</w:t>
      </w:r>
      <w:r>
        <w:rPr>
          <w:rFonts w:ascii="Times New Roman" w:hAnsi="Times New Roman" w:cs="Times New Roman"/>
          <w:sz w:val="28"/>
          <w:szCs w:val="28"/>
          <w:lang w:val="ru-RU"/>
        </w:rPr>
        <w:t>є</w:t>
      </w:r>
      <w:r w:rsidRPr="00051E92">
        <w:rPr>
          <w:rFonts w:ascii="Times New Roman" w:hAnsi="Times New Roman" w:cs="Times New Roman"/>
          <w:sz w:val="28"/>
          <w:szCs w:val="28"/>
          <w:lang w:val="ru-RU"/>
        </w:rPr>
        <w:t xml:space="preserve">ться </w:t>
      </w:r>
      <w:r>
        <w:rPr>
          <w:rFonts w:ascii="Times New Roman" w:hAnsi="Times New Roman" w:cs="Times New Roman"/>
          <w:sz w:val="28"/>
          <w:szCs w:val="28"/>
          <w:lang w:val="ru-RU"/>
        </w:rPr>
        <w:t>із поліетилену EVERLAST</w:t>
      </w:r>
      <w:r w:rsidRPr="00051E92">
        <w:rPr>
          <w:rFonts w:ascii="Times New Roman" w:hAnsi="Times New Roman" w:cs="Times New Roman"/>
          <w:sz w:val="28"/>
          <w:szCs w:val="28"/>
          <w:lang w:val="ru-RU"/>
        </w:rPr>
        <w:t xml:space="preserve">™, </w:t>
      </w:r>
      <w:r>
        <w:rPr>
          <w:rFonts w:ascii="Times New Roman" w:hAnsi="Times New Roman" w:cs="Times New Roman"/>
          <w:sz w:val="28"/>
          <w:szCs w:val="28"/>
          <w:lang w:val="ru-RU"/>
        </w:rPr>
        <w:t>з додаванням</w:t>
      </w:r>
      <w:r w:rsidRPr="00051E92">
        <w:rPr>
          <w:rFonts w:ascii="Times New Roman" w:hAnsi="Times New Roman" w:cs="Times New Roman"/>
          <w:sz w:val="28"/>
          <w:szCs w:val="28"/>
          <w:lang w:val="ru-RU"/>
        </w:rPr>
        <w:t xml:space="preserve"> вітамін</w:t>
      </w:r>
      <w:r>
        <w:rPr>
          <w:rFonts w:ascii="Times New Roman" w:hAnsi="Times New Roman" w:cs="Times New Roman"/>
          <w:sz w:val="28"/>
          <w:szCs w:val="28"/>
          <w:lang w:val="ru-RU"/>
        </w:rPr>
        <w:t>у</w:t>
      </w:r>
      <w:r w:rsidRPr="00051E92">
        <w:rPr>
          <w:rFonts w:ascii="Times New Roman" w:hAnsi="Times New Roman" w:cs="Times New Roman"/>
          <w:sz w:val="28"/>
          <w:szCs w:val="28"/>
          <w:lang w:val="ru-RU"/>
        </w:rPr>
        <w:t xml:space="preserve"> Е</w:t>
      </w:r>
      <w:r w:rsidRPr="00627091">
        <w:rPr>
          <w:rFonts w:ascii="Times New Roman" w:hAnsi="Times New Roman" w:cs="Times New Roman"/>
          <w:sz w:val="28"/>
          <w:szCs w:val="28"/>
          <w:lang w:val="ru-RU"/>
        </w:rPr>
        <w:t xml:space="preserve"> </w:t>
      </w:r>
      <w:r w:rsidRPr="007068B4">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24</w:t>
      </w:r>
      <w:r w:rsidRPr="00627091">
        <w:rPr>
          <w:rFonts w:ascii="Times New Roman" w:eastAsia="Times New Roman" w:hAnsi="Times New Roman" w:cs="Times New Roman"/>
          <w:sz w:val="28"/>
          <w:szCs w:val="28"/>
          <w:lang w:val="ru-RU" w:eastAsia="uk-UA"/>
        </w:rPr>
        <w:t>]</w:t>
      </w:r>
      <w:r w:rsidRPr="00051E92">
        <w:rPr>
          <w:rFonts w:ascii="Times New Roman" w:hAnsi="Times New Roman" w:cs="Times New Roman"/>
          <w:sz w:val="28"/>
          <w:szCs w:val="28"/>
          <w:lang w:val="ru-RU"/>
        </w:rPr>
        <w:t>. В</w:t>
      </w:r>
      <w:r>
        <w:rPr>
          <w:rFonts w:ascii="Times New Roman" w:hAnsi="Times New Roman" w:cs="Times New Roman"/>
          <w:sz w:val="28"/>
          <w:szCs w:val="28"/>
          <w:lang w:val="ru-RU"/>
        </w:rPr>
        <w:t>ін</w:t>
      </w:r>
      <w:r w:rsidRPr="00051E92">
        <w:rPr>
          <w:rFonts w:ascii="Times New Roman" w:hAnsi="Times New Roman" w:cs="Times New Roman"/>
          <w:sz w:val="28"/>
          <w:szCs w:val="28"/>
          <w:lang w:val="ru-RU"/>
        </w:rPr>
        <w:t xml:space="preserve"> діє як суглобова поверхня дистальної частини великогомілкової кістки. В</w:t>
      </w:r>
      <w:r>
        <w:rPr>
          <w:rFonts w:ascii="Times New Roman" w:hAnsi="Times New Roman" w:cs="Times New Roman"/>
          <w:sz w:val="28"/>
          <w:szCs w:val="28"/>
          <w:lang w:val="ru-RU"/>
        </w:rPr>
        <w:t>кладиш</w:t>
      </w:r>
      <w:r w:rsidRPr="00051E92">
        <w:rPr>
          <w:rFonts w:ascii="Times New Roman" w:hAnsi="Times New Roman" w:cs="Times New Roman"/>
          <w:sz w:val="28"/>
          <w:szCs w:val="28"/>
          <w:lang w:val="ru-RU"/>
        </w:rPr>
        <w:t xml:space="preserve"> ковзає по контуру таранного компонента, забезпечуючи </w:t>
      </w:r>
      <w:r>
        <w:rPr>
          <w:rFonts w:ascii="Times New Roman" w:hAnsi="Times New Roman" w:cs="Times New Roman"/>
          <w:sz w:val="28"/>
          <w:szCs w:val="28"/>
          <w:lang w:val="ru-RU"/>
        </w:rPr>
        <w:t xml:space="preserve">цим </w:t>
      </w:r>
      <w:r w:rsidRPr="00051E92">
        <w:rPr>
          <w:rFonts w:ascii="Times New Roman" w:hAnsi="Times New Roman" w:cs="Times New Roman"/>
          <w:sz w:val="28"/>
          <w:szCs w:val="28"/>
          <w:lang w:val="ru-RU"/>
        </w:rPr>
        <w:t>розгинання і згинання стопи.</w:t>
      </w:r>
      <w:r>
        <w:rPr>
          <w:rFonts w:ascii="Times New Roman" w:hAnsi="Times New Roman" w:cs="Times New Roman"/>
          <w:sz w:val="28"/>
          <w:szCs w:val="28"/>
          <w:lang w:val="ru-RU"/>
        </w:rPr>
        <w:t xml:space="preserve"> </w:t>
      </w:r>
      <w:r w:rsidRPr="00051E92">
        <w:rPr>
          <w:rFonts w:ascii="Times New Roman" w:hAnsi="Times New Roman" w:cs="Times New Roman"/>
          <w:sz w:val="28"/>
          <w:szCs w:val="28"/>
          <w:lang w:val="ru-RU"/>
        </w:rPr>
        <w:t xml:space="preserve">Товщина компонента може бути </w:t>
      </w:r>
      <w:r>
        <w:rPr>
          <w:rFonts w:ascii="Times New Roman" w:hAnsi="Times New Roman" w:cs="Times New Roman"/>
          <w:sz w:val="28"/>
          <w:szCs w:val="28"/>
          <w:lang w:val="ru-RU"/>
        </w:rPr>
        <w:t xml:space="preserve">від </w:t>
      </w:r>
      <w:r w:rsidRPr="00051E92">
        <w:rPr>
          <w:rFonts w:ascii="Times New Roman" w:hAnsi="Times New Roman" w:cs="Times New Roman"/>
          <w:sz w:val="28"/>
          <w:szCs w:val="28"/>
          <w:lang w:val="ru-RU"/>
        </w:rPr>
        <w:t>6 мм</w:t>
      </w:r>
      <w:r>
        <w:rPr>
          <w:rFonts w:ascii="Times New Roman" w:hAnsi="Times New Roman" w:cs="Times New Roman"/>
          <w:sz w:val="28"/>
          <w:szCs w:val="28"/>
          <w:lang w:val="ru-RU"/>
        </w:rPr>
        <w:t xml:space="preserve"> до</w:t>
      </w:r>
      <w:r w:rsidRPr="00051E92">
        <w:rPr>
          <w:rFonts w:ascii="Times New Roman" w:hAnsi="Times New Roman" w:cs="Times New Roman"/>
          <w:sz w:val="28"/>
          <w:szCs w:val="28"/>
          <w:lang w:val="ru-RU"/>
        </w:rPr>
        <w:t xml:space="preserve"> 13 мм. Підбір товщини в</w:t>
      </w:r>
      <w:r>
        <w:rPr>
          <w:rFonts w:ascii="Times New Roman" w:hAnsi="Times New Roman" w:cs="Times New Roman"/>
          <w:sz w:val="28"/>
          <w:szCs w:val="28"/>
          <w:lang w:val="ru-RU"/>
        </w:rPr>
        <w:t>кладишу</w:t>
      </w:r>
      <w:r w:rsidRPr="00051E92">
        <w:rPr>
          <w:rFonts w:ascii="Times New Roman" w:hAnsi="Times New Roman" w:cs="Times New Roman"/>
          <w:sz w:val="28"/>
          <w:szCs w:val="28"/>
          <w:lang w:val="ru-RU"/>
        </w:rPr>
        <w:t xml:space="preserve"> залежить від розмірів великогомілков</w:t>
      </w:r>
      <w:r>
        <w:rPr>
          <w:rFonts w:ascii="Times New Roman" w:hAnsi="Times New Roman" w:cs="Times New Roman"/>
          <w:sz w:val="28"/>
          <w:szCs w:val="28"/>
          <w:lang w:val="ru-RU"/>
        </w:rPr>
        <w:t>ого</w:t>
      </w:r>
      <w:r w:rsidRPr="00051E92">
        <w:rPr>
          <w:rFonts w:ascii="Times New Roman" w:hAnsi="Times New Roman" w:cs="Times New Roman"/>
          <w:sz w:val="28"/>
          <w:szCs w:val="28"/>
          <w:lang w:val="ru-RU"/>
        </w:rPr>
        <w:t xml:space="preserve"> і таранного компонентів, а також від ступеня ураження </w:t>
      </w:r>
      <w:r>
        <w:rPr>
          <w:rFonts w:ascii="Times New Roman" w:hAnsi="Times New Roman" w:cs="Times New Roman"/>
          <w:sz w:val="28"/>
          <w:szCs w:val="28"/>
          <w:lang w:val="ru-RU"/>
        </w:rPr>
        <w:t>гомілковостопного суглоба</w:t>
      </w:r>
      <w:r w:rsidRPr="00FA0FC7">
        <w:rPr>
          <w:rFonts w:ascii="Times New Roman" w:eastAsia="Times New Roman" w:hAnsi="Times New Roman" w:cs="Times New Roman"/>
          <w:sz w:val="28"/>
          <w:szCs w:val="28"/>
          <w:lang w:val="ru-RU" w:eastAsia="uk-UA"/>
        </w:rPr>
        <w:t xml:space="preserve"> </w:t>
      </w:r>
      <w:r w:rsidRPr="006343F2">
        <w:rPr>
          <w:rFonts w:ascii="Times New Roman" w:eastAsia="Times New Roman" w:hAnsi="Times New Roman" w:cs="Times New Roman"/>
          <w:sz w:val="28"/>
          <w:szCs w:val="28"/>
          <w:lang w:val="ru-RU" w:eastAsia="uk-UA"/>
        </w:rPr>
        <w:t>[16</w:t>
      </w:r>
      <w:r w:rsidRPr="007068B4">
        <w:rPr>
          <w:rFonts w:ascii="Times New Roman" w:eastAsia="Times New Roman" w:hAnsi="Times New Roman" w:cs="Times New Roman"/>
          <w:sz w:val="28"/>
          <w:szCs w:val="28"/>
          <w:lang w:val="ru-RU" w:eastAsia="uk-UA"/>
        </w:rPr>
        <w:t>]</w:t>
      </w:r>
      <w:r w:rsidR="004C4582">
        <w:rPr>
          <w:rFonts w:ascii="Times New Roman" w:eastAsia="Times New Roman" w:hAnsi="Times New Roman" w:cs="Times New Roman"/>
          <w:sz w:val="28"/>
          <w:szCs w:val="28"/>
          <w:lang w:val="ru-RU" w:eastAsia="uk-UA"/>
        </w:rPr>
        <w:t>.</w:t>
      </w:r>
    </w:p>
    <w:p w:rsidR="00F65C57" w:rsidRPr="00627091" w:rsidRDefault="00F65C57" w:rsidP="00F65C57">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CC1ADA">
        <w:rPr>
          <w:rFonts w:ascii="Times New Roman" w:hAnsi="Times New Roman" w:cs="Times New Roman"/>
          <w:sz w:val="28"/>
          <w:szCs w:val="28"/>
          <w:lang w:val="ru-RU"/>
        </w:rPr>
        <w:t>У таранному куполі дотримується геометрія суглобової борозни для досягнення найбільшої стабілізації великогомілкової кістки. У передній частині компонента розташовані штифти для фіксації в таранн</w:t>
      </w:r>
      <w:r>
        <w:rPr>
          <w:rFonts w:ascii="Times New Roman" w:hAnsi="Times New Roman" w:cs="Times New Roman"/>
          <w:sz w:val="28"/>
          <w:szCs w:val="28"/>
          <w:lang w:val="ru-RU"/>
        </w:rPr>
        <w:t>ій кістці</w:t>
      </w:r>
      <w:r w:rsidRPr="00CC1AD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Виготовляється таранний купол зі сплаву </w:t>
      </w:r>
      <w:r>
        <w:rPr>
          <w:rFonts w:ascii="Times New Roman" w:hAnsi="Times New Roman" w:cs="Times New Roman"/>
          <w:sz w:val="28"/>
          <w:szCs w:val="28"/>
          <w:lang w:val="en-US"/>
        </w:rPr>
        <w:t>Co</w:t>
      </w:r>
      <w:r w:rsidRPr="00B975AC">
        <w:rPr>
          <w:rFonts w:ascii="Times New Roman" w:hAnsi="Times New Roman" w:cs="Times New Roman"/>
          <w:sz w:val="28"/>
          <w:szCs w:val="28"/>
          <w:lang w:val="ru-RU"/>
        </w:rPr>
        <w:t>-</w:t>
      </w:r>
      <w:r>
        <w:rPr>
          <w:rFonts w:ascii="Times New Roman" w:hAnsi="Times New Roman" w:cs="Times New Roman"/>
          <w:sz w:val="28"/>
          <w:szCs w:val="28"/>
          <w:lang w:val="en-US"/>
        </w:rPr>
        <w:t>Cr</w:t>
      </w:r>
      <w:r w:rsidRPr="00B975A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встановлюється без </w:t>
      </w:r>
      <w:r w:rsidRPr="00CC1ADA">
        <w:rPr>
          <w:rFonts w:ascii="Times New Roman" w:hAnsi="Times New Roman" w:cs="Times New Roman"/>
          <w:sz w:val="28"/>
          <w:szCs w:val="28"/>
          <w:lang w:val="ru-RU"/>
        </w:rPr>
        <w:t>кісткового цементу.</w:t>
      </w:r>
      <w:r w:rsidRPr="002A1B0A">
        <w:rPr>
          <w:rFonts w:ascii="Times New Roman" w:hAnsi="Times New Roman" w:cs="Times New Roman"/>
          <w:sz w:val="28"/>
          <w:szCs w:val="28"/>
          <w:lang w:val="ru-RU"/>
        </w:rPr>
        <w:t xml:space="preserve"> </w:t>
      </w:r>
      <w:r>
        <w:rPr>
          <w:rFonts w:ascii="Times New Roman" w:hAnsi="Times New Roman" w:cs="Times New Roman"/>
          <w:sz w:val="28"/>
          <w:szCs w:val="28"/>
          <w:lang w:val="ru-RU"/>
        </w:rPr>
        <w:t>INFINITY</w:t>
      </w:r>
      <w:r w:rsidRPr="00CC1ADA">
        <w:rPr>
          <w:rFonts w:ascii="Times New Roman" w:hAnsi="Times New Roman" w:cs="Times New Roman"/>
          <w:sz w:val="28"/>
          <w:szCs w:val="28"/>
          <w:lang w:val="ru-RU"/>
        </w:rPr>
        <w:t>™ надає таранний компонент в п'яти розмірах</w:t>
      </w:r>
      <w:r>
        <w:rPr>
          <w:rFonts w:ascii="Times New Roman" w:hAnsi="Times New Roman" w:cs="Times New Roman"/>
          <w:sz w:val="28"/>
          <w:szCs w:val="28"/>
          <w:lang w:val="ru-RU"/>
        </w:rPr>
        <w:t xml:space="preserve">. </w:t>
      </w:r>
      <w:r w:rsidRPr="00B975AC">
        <w:rPr>
          <w:rFonts w:ascii="Times New Roman" w:hAnsi="Times New Roman" w:cs="Times New Roman"/>
          <w:sz w:val="28"/>
          <w:szCs w:val="28"/>
          <w:lang w:val="ru-RU"/>
        </w:rPr>
        <w:t xml:space="preserve">Основні параметри представлені </w:t>
      </w:r>
      <w:proofErr w:type="gramStart"/>
      <w:r w:rsidRPr="00B975AC">
        <w:rPr>
          <w:rFonts w:ascii="Times New Roman" w:hAnsi="Times New Roman" w:cs="Times New Roman"/>
          <w:sz w:val="28"/>
          <w:szCs w:val="28"/>
          <w:lang w:val="ru-RU"/>
        </w:rPr>
        <w:t xml:space="preserve">на </w:t>
      </w:r>
      <w:r>
        <w:rPr>
          <w:rFonts w:ascii="Times New Roman" w:hAnsi="Times New Roman" w:cs="Times New Roman"/>
          <w:sz w:val="28"/>
          <w:szCs w:val="28"/>
          <w:lang w:val="ru-RU"/>
        </w:rPr>
        <w:t>рисунку</w:t>
      </w:r>
      <w:proofErr w:type="gramEnd"/>
      <w:r w:rsidR="00B27BF3">
        <w:rPr>
          <w:rFonts w:ascii="Times New Roman" w:hAnsi="Times New Roman" w:cs="Times New Roman"/>
          <w:sz w:val="28"/>
          <w:szCs w:val="28"/>
          <w:lang w:val="ru-RU"/>
        </w:rPr>
        <w:t xml:space="preserve"> </w:t>
      </w:r>
      <w:r>
        <w:rPr>
          <w:rFonts w:ascii="Times New Roman" w:hAnsi="Times New Roman" w:cs="Times New Roman"/>
          <w:sz w:val="28"/>
          <w:szCs w:val="28"/>
        </w:rPr>
        <w:t>2.4</w:t>
      </w:r>
      <w:r w:rsidRPr="005D3FCB">
        <w:rPr>
          <w:rFonts w:ascii="Times New Roman" w:eastAsia="Times New Roman" w:hAnsi="Times New Roman" w:cs="Times New Roman"/>
          <w:sz w:val="28"/>
          <w:szCs w:val="28"/>
          <w:lang w:val="ru-RU" w:eastAsia="uk-UA"/>
        </w:rPr>
        <w:t xml:space="preserve"> </w:t>
      </w:r>
      <w:r w:rsidRPr="00B975AC">
        <w:rPr>
          <w:rFonts w:ascii="Times New Roman" w:hAnsi="Times New Roman" w:cs="Times New Roman"/>
          <w:sz w:val="28"/>
          <w:szCs w:val="28"/>
          <w:lang w:val="ru-RU"/>
        </w:rPr>
        <w:t>[</w:t>
      </w:r>
      <w:r>
        <w:rPr>
          <w:rFonts w:ascii="Times New Roman" w:hAnsi="Times New Roman" w:cs="Times New Roman"/>
          <w:sz w:val="28"/>
          <w:szCs w:val="28"/>
          <w:lang w:val="ru-RU"/>
        </w:rPr>
        <w:t xml:space="preserve">24, </w:t>
      </w:r>
      <w:r w:rsidRPr="00810A76">
        <w:rPr>
          <w:rFonts w:ascii="Times New Roman" w:hAnsi="Times New Roman" w:cs="Times New Roman"/>
          <w:sz w:val="28"/>
          <w:szCs w:val="28"/>
          <w:lang w:val="ru-RU"/>
        </w:rPr>
        <w:t>16</w:t>
      </w:r>
      <w:r>
        <w:rPr>
          <w:rFonts w:ascii="Times New Roman" w:hAnsi="Times New Roman" w:cs="Times New Roman"/>
          <w:sz w:val="28"/>
          <w:szCs w:val="28"/>
          <w:lang w:val="ru-RU"/>
        </w:rPr>
        <w:t>]</w:t>
      </w:r>
      <w:r w:rsidRPr="00CC1ADA">
        <w:rPr>
          <w:rFonts w:ascii="Times New Roman" w:hAnsi="Times New Roman" w:cs="Times New Roman"/>
          <w:sz w:val="28"/>
          <w:szCs w:val="28"/>
          <w:lang w:val="ru-RU"/>
        </w:rPr>
        <w:t>.</w:t>
      </w:r>
    </w:p>
    <w:p w:rsidR="00F65C57" w:rsidRPr="00CC1ADA" w:rsidRDefault="00F65C57" w:rsidP="00F65C57">
      <w:pPr>
        <w:shd w:val="clear" w:color="auto" w:fill="FFFFFF"/>
        <w:spacing w:after="0" w:line="360" w:lineRule="auto"/>
        <w:jc w:val="center"/>
        <w:rPr>
          <w:rFonts w:ascii="Times New Roman" w:eastAsia="Times New Roman" w:hAnsi="Times New Roman" w:cs="Times New Roman"/>
          <w:sz w:val="28"/>
          <w:szCs w:val="28"/>
          <w:lang w:val="ru-RU" w:eastAsia="uk-UA"/>
        </w:rPr>
      </w:pPr>
      <w:r w:rsidRPr="003E4135">
        <w:rPr>
          <w:rFonts w:ascii="Times New Roman" w:eastAsia="Times New Roman" w:hAnsi="Times New Roman" w:cs="Times New Roman"/>
          <w:noProof/>
          <w:sz w:val="28"/>
          <w:szCs w:val="28"/>
          <w:lang w:eastAsia="uk-UA"/>
        </w:rPr>
        <w:drawing>
          <wp:inline distT="0" distB="0" distL="0" distR="0" wp14:anchorId="481F1425" wp14:editId="6B54B6D7">
            <wp:extent cx="5524500" cy="210271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63911" cy="2117716"/>
                    </a:xfrm>
                    <a:prstGeom prst="rect">
                      <a:avLst/>
                    </a:prstGeom>
                  </pic:spPr>
                </pic:pic>
              </a:graphicData>
            </a:graphic>
          </wp:inline>
        </w:drawing>
      </w:r>
    </w:p>
    <w:p w:rsidR="00F65C57" w:rsidRPr="003E4135" w:rsidRDefault="00F65C57" w:rsidP="00F65C57">
      <w:pPr>
        <w:shd w:val="clear" w:color="auto" w:fill="FFFFFF"/>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 xml:space="preserve">Рисунок </w:t>
      </w:r>
      <w:r w:rsidRPr="002A1B0A">
        <w:rPr>
          <w:rFonts w:ascii="Times New Roman" w:eastAsia="Times New Roman" w:hAnsi="Times New Roman" w:cs="Times New Roman"/>
          <w:sz w:val="28"/>
          <w:szCs w:val="28"/>
          <w:lang w:val="ru-RU" w:eastAsia="uk-UA"/>
        </w:rPr>
        <w:t>2.</w:t>
      </w:r>
      <w:r w:rsidRPr="000B34BE">
        <w:rPr>
          <w:rFonts w:ascii="Times New Roman" w:eastAsia="Times New Roman" w:hAnsi="Times New Roman" w:cs="Times New Roman"/>
          <w:sz w:val="28"/>
          <w:szCs w:val="28"/>
          <w:lang w:val="ru-RU" w:eastAsia="uk-UA"/>
        </w:rPr>
        <w:t>4</w:t>
      </w:r>
      <w:r>
        <w:rPr>
          <w:rFonts w:ascii="Times New Roman" w:eastAsia="Times New Roman" w:hAnsi="Times New Roman" w:cs="Times New Roman"/>
          <w:sz w:val="28"/>
          <w:szCs w:val="28"/>
          <w:lang w:val="ru-RU" w:eastAsia="uk-UA"/>
        </w:rPr>
        <w:t xml:space="preserve"> – </w:t>
      </w:r>
      <w:r w:rsidRPr="00051E92">
        <w:rPr>
          <w:rFonts w:ascii="Times New Roman" w:eastAsia="Times New Roman" w:hAnsi="Times New Roman" w:cs="Times New Roman"/>
          <w:sz w:val="28"/>
          <w:szCs w:val="28"/>
          <w:lang w:val="ru-RU" w:eastAsia="uk-UA"/>
        </w:rPr>
        <w:t xml:space="preserve">Основні розміри таранного компонента </w:t>
      </w:r>
      <w:r w:rsidRPr="001C3982">
        <w:rPr>
          <w:rFonts w:ascii="Times New Roman" w:eastAsia="Times New Roman" w:hAnsi="Times New Roman" w:cs="Times New Roman"/>
          <w:sz w:val="28"/>
          <w:szCs w:val="28"/>
          <w:lang w:val="ru-RU" w:eastAsia="uk-UA"/>
        </w:rPr>
        <w:t>[</w:t>
      </w:r>
      <w:r w:rsidRPr="00627091">
        <w:rPr>
          <w:rFonts w:ascii="Times New Roman" w:eastAsia="Times New Roman" w:hAnsi="Times New Roman" w:cs="Times New Roman"/>
          <w:sz w:val="28"/>
          <w:szCs w:val="28"/>
          <w:lang w:val="ru-RU" w:eastAsia="uk-UA"/>
        </w:rPr>
        <w:t>16</w:t>
      </w:r>
      <w:r w:rsidRPr="001C3982">
        <w:rPr>
          <w:rFonts w:ascii="Times New Roman" w:eastAsia="Times New Roman" w:hAnsi="Times New Roman" w:cs="Times New Roman"/>
          <w:sz w:val="28"/>
          <w:szCs w:val="28"/>
          <w:lang w:val="ru-RU" w:eastAsia="uk-UA"/>
        </w:rPr>
        <w:t>]</w:t>
      </w:r>
    </w:p>
    <w:p w:rsidR="00F65C57" w:rsidRPr="005B27CB" w:rsidRDefault="00F65C57" w:rsidP="00F65C5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B27CB">
        <w:rPr>
          <w:rFonts w:ascii="Times New Roman" w:eastAsia="Times New Roman" w:hAnsi="Times New Roman" w:cs="Times New Roman"/>
          <w:sz w:val="28"/>
          <w:szCs w:val="28"/>
          <w:lang w:eastAsia="uk-UA"/>
        </w:rPr>
        <w:t xml:space="preserve">Компактність і універсальність компонентів ендопротеза гомілковостопного суглоба </w:t>
      </w:r>
      <w:r>
        <w:rPr>
          <w:rFonts w:ascii="Times New Roman" w:eastAsia="Times New Roman" w:hAnsi="Times New Roman" w:cs="Times New Roman"/>
          <w:sz w:val="28"/>
          <w:szCs w:val="28"/>
          <w:lang w:val="ru-RU" w:eastAsia="uk-UA"/>
        </w:rPr>
        <w:t>INFINITY</w:t>
      </w:r>
      <w:r w:rsidRPr="005B27CB">
        <w:rPr>
          <w:rFonts w:ascii="Times New Roman" w:eastAsia="Times New Roman" w:hAnsi="Times New Roman" w:cs="Times New Roman"/>
          <w:sz w:val="28"/>
          <w:szCs w:val="28"/>
          <w:lang w:eastAsia="uk-UA"/>
        </w:rPr>
        <w:t>™ дають можливість при установці уникнути зсуву імплантату, мінімізувати ризики пошкодження кістково-зв'язкового апарату і скоротити час проведення операції.</w:t>
      </w:r>
    </w:p>
    <w:p w:rsidR="00F65C57" w:rsidRPr="005B27CB" w:rsidRDefault="00F65C57" w:rsidP="00F65C57">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0F036A">
        <w:rPr>
          <w:rFonts w:ascii="Times New Roman" w:eastAsia="Times New Roman" w:hAnsi="Times New Roman" w:cs="Times New Roman"/>
          <w:sz w:val="28"/>
          <w:szCs w:val="28"/>
          <w:lang w:val="ru-RU" w:eastAsia="uk-UA"/>
        </w:rPr>
        <w:t xml:space="preserve">Дослідження з імплантування демонструють </w:t>
      </w:r>
      <w:r>
        <w:rPr>
          <w:rFonts w:ascii="Times New Roman" w:eastAsia="Times New Roman" w:hAnsi="Times New Roman" w:cs="Times New Roman"/>
          <w:sz w:val="28"/>
          <w:szCs w:val="28"/>
          <w:lang w:val="ru-RU" w:eastAsia="uk-UA"/>
        </w:rPr>
        <w:t>задов</w:t>
      </w:r>
      <w:r>
        <w:rPr>
          <w:rFonts w:ascii="Times New Roman" w:eastAsia="Times New Roman" w:hAnsi="Times New Roman" w:cs="Times New Roman"/>
          <w:sz w:val="28"/>
          <w:szCs w:val="28"/>
          <w:lang w:eastAsia="uk-UA"/>
        </w:rPr>
        <w:t>ільні результати</w:t>
      </w:r>
      <w:r w:rsidRPr="000F036A">
        <w:rPr>
          <w:rFonts w:ascii="Times New Roman" w:eastAsia="Times New Roman" w:hAnsi="Times New Roman" w:cs="Times New Roman"/>
          <w:sz w:val="28"/>
          <w:szCs w:val="28"/>
          <w:lang w:val="ru-RU" w:eastAsia="uk-UA"/>
        </w:rPr>
        <w:t xml:space="preserve">. Приблизно в 97% випадків </w:t>
      </w:r>
      <w:r>
        <w:rPr>
          <w:rFonts w:ascii="Times New Roman" w:eastAsia="Times New Roman" w:hAnsi="Times New Roman" w:cs="Times New Roman"/>
          <w:sz w:val="28"/>
          <w:szCs w:val="28"/>
          <w:lang w:val="ru-RU" w:eastAsia="uk-UA"/>
        </w:rPr>
        <w:t>приживлення енопротеза INFINITY</w:t>
      </w:r>
      <w:r w:rsidRPr="000F036A">
        <w:rPr>
          <w:rFonts w:ascii="Times New Roman" w:eastAsia="Times New Roman" w:hAnsi="Times New Roman" w:cs="Times New Roman"/>
          <w:sz w:val="28"/>
          <w:szCs w:val="28"/>
          <w:lang w:val="ru-RU" w:eastAsia="uk-UA"/>
        </w:rPr>
        <w:t>™ проходить без ускладнень. За допомогою даної систем</w:t>
      </w:r>
      <w:r>
        <w:rPr>
          <w:rFonts w:ascii="Times New Roman" w:eastAsia="Times New Roman" w:hAnsi="Times New Roman" w:cs="Times New Roman"/>
          <w:sz w:val="28"/>
          <w:szCs w:val="28"/>
          <w:lang w:val="ru-RU" w:eastAsia="uk-UA"/>
        </w:rPr>
        <w:t>и</w:t>
      </w:r>
      <w:r w:rsidRPr="000F036A">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поновлюються</w:t>
      </w:r>
      <w:r w:rsidRPr="000F036A">
        <w:rPr>
          <w:rFonts w:ascii="Times New Roman" w:eastAsia="Times New Roman" w:hAnsi="Times New Roman" w:cs="Times New Roman"/>
          <w:sz w:val="28"/>
          <w:szCs w:val="28"/>
          <w:lang w:val="ru-RU" w:eastAsia="uk-UA"/>
        </w:rPr>
        <w:t xml:space="preserve"> рух</w:t>
      </w:r>
      <w:r>
        <w:rPr>
          <w:rFonts w:ascii="Times New Roman" w:eastAsia="Times New Roman" w:hAnsi="Times New Roman" w:cs="Times New Roman"/>
          <w:sz w:val="28"/>
          <w:szCs w:val="28"/>
          <w:lang w:val="ru-RU" w:eastAsia="uk-UA"/>
        </w:rPr>
        <w:t>и</w:t>
      </w:r>
      <w:r w:rsidRPr="000F036A">
        <w:rPr>
          <w:rFonts w:ascii="Times New Roman" w:eastAsia="Times New Roman" w:hAnsi="Times New Roman" w:cs="Times New Roman"/>
          <w:sz w:val="28"/>
          <w:szCs w:val="28"/>
          <w:lang w:val="ru-RU" w:eastAsia="uk-UA"/>
        </w:rPr>
        <w:t xml:space="preserve"> стопи </w:t>
      </w:r>
      <w:r>
        <w:rPr>
          <w:rFonts w:ascii="Times New Roman" w:eastAsia="Times New Roman" w:hAnsi="Times New Roman" w:cs="Times New Roman"/>
          <w:sz w:val="28"/>
          <w:szCs w:val="28"/>
          <w:lang w:val="ru-RU" w:eastAsia="uk-UA"/>
        </w:rPr>
        <w:t>та</w:t>
      </w:r>
      <w:r w:rsidRPr="000F036A">
        <w:rPr>
          <w:rFonts w:ascii="Times New Roman" w:eastAsia="Times New Roman" w:hAnsi="Times New Roman" w:cs="Times New Roman"/>
          <w:sz w:val="28"/>
          <w:szCs w:val="28"/>
          <w:lang w:val="ru-RU" w:eastAsia="uk-UA"/>
        </w:rPr>
        <w:t xml:space="preserve"> співвідношення суглобових поверхонь гомілковостопного сугл</w:t>
      </w:r>
      <w:r w:rsidR="004C4582">
        <w:rPr>
          <w:rFonts w:ascii="Times New Roman" w:eastAsia="Times New Roman" w:hAnsi="Times New Roman" w:cs="Times New Roman"/>
          <w:sz w:val="28"/>
          <w:szCs w:val="28"/>
          <w:lang w:val="ru-RU" w:eastAsia="uk-UA"/>
        </w:rPr>
        <w:t>оба</w:t>
      </w:r>
      <w:r>
        <w:rPr>
          <w:rFonts w:ascii="Times New Roman" w:eastAsia="Times New Roman" w:hAnsi="Times New Roman" w:cs="Times New Roman"/>
          <w:sz w:val="28"/>
          <w:szCs w:val="28"/>
          <w:lang w:val="ru-RU" w:eastAsia="uk-UA"/>
        </w:rPr>
        <w:t xml:space="preserve"> </w:t>
      </w:r>
      <w:r w:rsidRPr="005B27CB">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25</w:t>
      </w:r>
      <w:r w:rsidRPr="005B27CB">
        <w:rPr>
          <w:rFonts w:ascii="Times New Roman" w:eastAsia="Times New Roman" w:hAnsi="Times New Roman" w:cs="Times New Roman"/>
          <w:sz w:val="28"/>
          <w:szCs w:val="28"/>
          <w:lang w:val="ru-RU" w:eastAsia="uk-UA"/>
        </w:rPr>
        <w:t>, 19]</w:t>
      </w:r>
      <w:r w:rsidR="004C4582">
        <w:rPr>
          <w:rFonts w:ascii="Times New Roman" w:eastAsia="Times New Roman" w:hAnsi="Times New Roman" w:cs="Times New Roman"/>
          <w:sz w:val="28"/>
          <w:szCs w:val="28"/>
          <w:lang w:val="ru-RU" w:eastAsia="uk-UA"/>
        </w:rPr>
        <w:t>.</w:t>
      </w:r>
    </w:p>
    <w:p w:rsidR="007B3129" w:rsidRDefault="007B3129">
      <w:pPr>
        <w:rPr>
          <w:rFonts w:ascii="Times New Roman" w:eastAsia="Calibri" w:hAnsi="Times New Roman" w:cs="Times New Roman"/>
          <w:bCs/>
          <w:sz w:val="28"/>
          <w:szCs w:val="26"/>
          <w:shd w:val="clear" w:color="auto" w:fill="FFFFFF"/>
          <w:lang w:eastAsia="ru-RU"/>
        </w:rPr>
      </w:pPr>
      <w:r>
        <w:rPr>
          <w:shd w:val="clear" w:color="auto" w:fill="FFFFFF"/>
        </w:rPr>
        <w:br w:type="page"/>
      </w:r>
    </w:p>
    <w:p w:rsidR="00F65C57" w:rsidRDefault="00F65C57" w:rsidP="00F65C57">
      <w:pPr>
        <w:pStyle w:val="2"/>
        <w:rPr>
          <w:shd w:val="clear" w:color="auto" w:fill="FFFFFF"/>
        </w:rPr>
      </w:pPr>
      <w:bookmarkStart w:id="16" w:name="_Toc73547745"/>
      <w:r>
        <w:rPr>
          <w:shd w:val="clear" w:color="auto" w:fill="FFFFFF"/>
        </w:rPr>
        <w:lastRenderedPageBreak/>
        <w:t xml:space="preserve">2.2 </w:t>
      </w:r>
      <w:r w:rsidRPr="00960F8F">
        <w:rPr>
          <w:shd w:val="clear" w:color="auto" w:fill="FFFFFF"/>
        </w:rPr>
        <w:t>Ендопротез гомілковостопного суглоба Cadence®</w:t>
      </w:r>
      <w:bookmarkEnd w:id="16"/>
    </w:p>
    <w:p w:rsidR="00F65C57" w:rsidRDefault="00F65C57" w:rsidP="00F65C57">
      <w:pPr>
        <w:spacing w:after="0" w:line="360" w:lineRule="auto"/>
        <w:ind w:firstLine="709"/>
        <w:jc w:val="both"/>
        <w:rPr>
          <w:rFonts w:ascii="Times New Roman" w:hAnsi="Times New Roman" w:cs="Times New Roman"/>
          <w:color w:val="000000" w:themeColor="text1"/>
          <w:sz w:val="28"/>
          <w:szCs w:val="28"/>
          <w:shd w:val="clear" w:color="auto" w:fill="FFFFFF"/>
        </w:rPr>
      </w:pPr>
    </w:p>
    <w:p w:rsidR="00F65C57" w:rsidRPr="00960F8F" w:rsidRDefault="00F65C57" w:rsidP="00F65C57">
      <w:pPr>
        <w:spacing w:after="0" w:line="360" w:lineRule="auto"/>
        <w:ind w:firstLine="709"/>
        <w:jc w:val="both"/>
        <w:rPr>
          <w:rFonts w:ascii="Times New Roman" w:hAnsi="Times New Roman" w:cs="Times New Roman"/>
          <w:color w:val="000000" w:themeColor="text1"/>
          <w:sz w:val="28"/>
          <w:szCs w:val="28"/>
          <w:shd w:val="clear" w:color="auto" w:fill="FFFFFF"/>
        </w:rPr>
      </w:pPr>
    </w:p>
    <w:p w:rsidR="00F65C57" w:rsidRPr="00960F8F" w:rsidRDefault="00F65C57" w:rsidP="00F65C57">
      <w:pPr>
        <w:spacing w:after="0" w:line="360" w:lineRule="auto"/>
        <w:ind w:firstLine="709"/>
        <w:jc w:val="both"/>
        <w:rPr>
          <w:rFonts w:ascii="Times New Roman" w:hAnsi="Times New Roman" w:cs="Times New Roman"/>
          <w:color w:val="000000" w:themeColor="text1"/>
          <w:sz w:val="28"/>
          <w:szCs w:val="28"/>
          <w:shd w:val="clear" w:color="auto" w:fill="FFFFFF"/>
        </w:rPr>
      </w:pPr>
      <w:r w:rsidRPr="004D42F9">
        <w:rPr>
          <w:rFonts w:ascii="Times New Roman" w:hAnsi="Times New Roman" w:cs="Times New Roman"/>
          <w:color w:val="000000" w:themeColor="text1"/>
          <w:sz w:val="28"/>
          <w:szCs w:val="28"/>
          <w:shd w:val="clear" w:color="auto" w:fill="FFFFFF"/>
        </w:rPr>
        <w:t>Ендопротез гомілковостопного суглоба Cadence®</w:t>
      </w:r>
      <w:r>
        <w:rPr>
          <w:rFonts w:ascii="Times New Roman" w:hAnsi="Times New Roman" w:cs="Times New Roman"/>
          <w:color w:val="000000" w:themeColor="text1"/>
          <w:sz w:val="28"/>
          <w:szCs w:val="28"/>
          <w:shd w:val="clear" w:color="auto" w:fill="FFFFFF"/>
        </w:rPr>
        <w:t xml:space="preserve"> був </w:t>
      </w:r>
      <w:r w:rsidRPr="00562E48">
        <w:rPr>
          <w:rFonts w:ascii="Times New Roman" w:hAnsi="Times New Roman" w:cs="Times New Roman"/>
          <w:color w:val="000000" w:themeColor="text1"/>
          <w:sz w:val="28"/>
          <w:szCs w:val="28"/>
          <w:shd w:val="clear" w:color="auto" w:fill="FFFFFF"/>
        </w:rPr>
        <w:t>розроблен</w:t>
      </w:r>
      <w:r>
        <w:rPr>
          <w:rFonts w:ascii="Times New Roman" w:hAnsi="Times New Roman" w:cs="Times New Roman"/>
          <w:color w:val="000000" w:themeColor="text1"/>
          <w:sz w:val="28"/>
          <w:szCs w:val="28"/>
          <w:shd w:val="clear" w:color="auto" w:fill="FFFFFF"/>
        </w:rPr>
        <w:t>ий</w:t>
      </w:r>
      <w:r w:rsidRPr="00562E48">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у</w:t>
      </w:r>
      <w:r w:rsidRPr="00562E48">
        <w:rPr>
          <w:rFonts w:ascii="Times New Roman" w:hAnsi="Times New Roman" w:cs="Times New Roman"/>
          <w:color w:val="000000" w:themeColor="text1"/>
          <w:sz w:val="28"/>
          <w:szCs w:val="28"/>
          <w:shd w:val="clear" w:color="auto" w:fill="FFFFFF"/>
        </w:rPr>
        <w:t xml:space="preserve"> 2016</w:t>
      </w:r>
      <w:r w:rsidR="00B27BF3">
        <w:rPr>
          <w:rFonts w:ascii="Times New Roman" w:hAnsi="Times New Roman" w:cs="Times New Roman"/>
          <w:color w:val="000000" w:themeColor="text1"/>
          <w:sz w:val="28"/>
          <w:szCs w:val="28"/>
          <w:shd w:val="clear" w:color="auto" w:fill="FFFFFF"/>
        </w:rPr>
        <w:t xml:space="preserve"> році</w:t>
      </w:r>
      <w:r w:rsidRPr="00562E48">
        <w:rPr>
          <w:rFonts w:ascii="Times New Roman" w:hAnsi="Times New Roman" w:cs="Times New Roman"/>
          <w:color w:val="000000" w:themeColor="text1"/>
          <w:sz w:val="28"/>
          <w:szCs w:val="28"/>
          <w:shd w:val="clear" w:color="auto" w:fill="FFFFFF"/>
        </w:rPr>
        <w:t xml:space="preserve"> </w:t>
      </w:r>
      <w:r w:rsidRPr="004D42F9">
        <w:rPr>
          <w:rFonts w:ascii="Times New Roman" w:hAnsi="Times New Roman" w:cs="Times New Roman"/>
          <w:color w:val="000000" w:themeColor="text1"/>
          <w:sz w:val="28"/>
          <w:szCs w:val="28"/>
          <w:shd w:val="clear" w:color="auto" w:fill="FFFFFF"/>
        </w:rPr>
        <w:t>компанією Integra LifeSciences</w:t>
      </w:r>
      <w:r w:rsidRPr="00562E48">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для лікування </w:t>
      </w:r>
      <w:r w:rsidRPr="001675CB">
        <w:rPr>
          <w:rFonts w:ascii="Times New Roman" w:hAnsi="Times New Roman" w:cs="Times New Roman"/>
          <w:color w:val="000000" w:themeColor="text1"/>
          <w:sz w:val="28"/>
          <w:szCs w:val="28"/>
          <w:shd w:val="clear" w:color="auto" w:fill="FFFFFF"/>
        </w:rPr>
        <w:t>остеоартрозу та ревматоїдного артриту гомілковостопного суглоба</w:t>
      </w:r>
      <w:r>
        <w:rPr>
          <w:rFonts w:ascii="Times New Roman" w:hAnsi="Times New Roman" w:cs="Times New Roman"/>
          <w:color w:val="000000" w:themeColor="text1"/>
          <w:sz w:val="28"/>
          <w:szCs w:val="28"/>
          <w:shd w:val="clear" w:color="auto" w:fill="FFFFFF"/>
        </w:rPr>
        <w:t xml:space="preserve"> </w:t>
      </w:r>
      <w:r w:rsidRPr="004D42F9">
        <w:rPr>
          <w:rFonts w:ascii="Times New Roman" w:hAnsi="Times New Roman" w:cs="Times New Roman"/>
          <w:color w:val="000000" w:themeColor="text1"/>
          <w:sz w:val="28"/>
          <w:szCs w:val="28"/>
          <w:shd w:val="clear" w:color="auto" w:fill="FFFFFF"/>
        </w:rPr>
        <w:t>[</w:t>
      </w:r>
      <w:r w:rsidRPr="005B27CB">
        <w:rPr>
          <w:rFonts w:ascii="Times New Roman" w:hAnsi="Times New Roman" w:cs="Times New Roman"/>
          <w:color w:val="000000" w:themeColor="text1"/>
          <w:sz w:val="28"/>
          <w:szCs w:val="28"/>
          <w:shd w:val="clear" w:color="auto" w:fill="FFFFFF" w:themeFill="background1"/>
        </w:rPr>
        <w:t>18</w:t>
      </w:r>
      <w:r>
        <w:rPr>
          <w:rFonts w:ascii="Times New Roman" w:hAnsi="Times New Roman" w:cs="Times New Roman"/>
          <w:color w:val="000000" w:themeColor="text1"/>
          <w:sz w:val="28"/>
          <w:szCs w:val="28"/>
          <w:shd w:val="clear" w:color="auto" w:fill="FFFFFF"/>
        </w:rPr>
        <w:t>]</w:t>
      </w:r>
      <w:r w:rsidR="004C4582">
        <w:rPr>
          <w:rFonts w:ascii="Times New Roman" w:hAnsi="Times New Roman" w:cs="Times New Roman"/>
          <w:color w:val="000000" w:themeColor="text1"/>
          <w:sz w:val="28"/>
          <w:szCs w:val="28"/>
          <w:shd w:val="clear" w:color="auto" w:fill="FFFFFF"/>
        </w:rPr>
        <w:t>.</w:t>
      </w:r>
    </w:p>
    <w:p w:rsidR="00F65C57" w:rsidRPr="00960F8F" w:rsidRDefault="00F65C57" w:rsidP="00F65C57">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Ендо</w:t>
      </w:r>
      <w:r w:rsidRPr="00960F8F">
        <w:rPr>
          <w:rFonts w:ascii="Times New Roman" w:hAnsi="Times New Roman" w:cs="Times New Roman"/>
          <w:color w:val="000000" w:themeColor="text1"/>
          <w:sz w:val="28"/>
          <w:szCs w:val="28"/>
          <w:shd w:val="clear" w:color="auto" w:fill="FFFFFF"/>
        </w:rPr>
        <w:t>протез Cadence</w:t>
      </w:r>
      <w:r w:rsidRPr="00AA45DE">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w:t>
      </w:r>
      <w:r w:rsidRPr="001675CB">
        <w:rPr>
          <w:rFonts w:ascii="Times New Roman" w:hAnsi="Times New Roman" w:cs="Times New Roman"/>
          <w:color w:val="000000" w:themeColor="text1"/>
          <w:sz w:val="28"/>
          <w:szCs w:val="28"/>
          <w:shd w:val="clear" w:color="auto" w:fill="FFFFFF"/>
        </w:rPr>
        <w:t>як і всі ендопротези третього покоління</w:t>
      </w:r>
      <w:r>
        <w:rPr>
          <w:rFonts w:ascii="Times New Roman" w:hAnsi="Times New Roman" w:cs="Times New Roman"/>
          <w:color w:val="000000" w:themeColor="text1"/>
          <w:sz w:val="28"/>
          <w:szCs w:val="28"/>
          <w:shd w:val="clear" w:color="auto" w:fill="FFFFFF"/>
        </w:rPr>
        <w:t>,</w:t>
      </w:r>
      <w:r w:rsidRPr="001675C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складається </w:t>
      </w:r>
      <w:r w:rsidRPr="00960F8F">
        <w:rPr>
          <w:rFonts w:ascii="Times New Roman" w:hAnsi="Times New Roman" w:cs="Times New Roman"/>
          <w:color w:val="000000" w:themeColor="text1"/>
          <w:sz w:val="28"/>
          <w:szCs w:val="28"/>
          <w:shd w:val="clear" w:color="auto" w:fill="FFFFFF"/>
        </w:rPr>
        <w:t>з</w:t>
      </w:r>
      <w:r>
        <w:rPr>
          <w:rFonts w:ascii="Times New Roman" w:hAnsi="Times New Roman" w:cs="Times New Roman"/>
          <w:color w:val="000000" w:themeColor="text1"/>
          <w:sz w:val="28"/>
          <w:szCs w:val="28"/>
          <w:shd w:val="clear" w:color="auto" w:fill="FFFFFF"/>
        </w:rPr>
        <w:t xml:space="preserve"> трьох</w:t>
      </w:r>
      <w:r w:rsidRPr="00960F8F">
        <w:rPr>
          <w:rFonts w:ascii="Times New Roman" w:hAnsi="Times New Roman" w:cs="Times New Roman"/>
          <w:color w:val="000000" w:themeColor="text1"/>
          <w:sz w:val="28"/>
          <w:szCs w:val="28"/>
          <w:shd w:val="clear" w:color="auto" w:fill="FFFFFF"/>
        </w:rPr>
        <w:t xml:space="preserve">  компонентів: </w:t>
      </w:r>
      <w:r>
        <w:rPr>
          <w:rFonts w:ascii="Times New Roman" w:hAnsi="Times New Roman" w:cs="Times New Roman"/>
          <w:color w:val="000000" w:themeColor="text1"/>
          <w:sz w:val="28"/>
          <w:szCs w:val="28"/>
          <w:shd w:val="clear" w:color="auto" w:fill="FFFFFF"/>
        </w:rPr>
        <w:t>великогомілкового</w:t>
      </w:r>
      <w:r w:rsidRPr="00960F8F">
        <w:rPr>
          <w:rFonts w:ascii="Times New Roman" w:hAnsi="Times New Roman" w:cs="Times New Roman"/>
          <w:color w:val="000000" w:themeColor="text1"/>
          <w:sz w:val="28"/>
          <w:szCs w:val="28"/>
          <w:shd w:val="clear" w:color="auto" w:fill="FFFFFF"/>
        </w:rPr>
        <w:t xml:space="preserve"> компонента</w:t>
      </w:r>
      <w:r>
        <w:rPr>
          <w:rFonts w:ascii="Times New Roman" w:hAnsi="Times New Roman" w:cs="Times New Roman"/>
          <w:color w:val="000000" w:themeColor="text1"/>
          <w:sz w:val="28"/>
          <w:szCs w:val="28"/>
          <w:shd w:val="clear" w:color="auto" w:fill="FFFFFF"/>
          <w:lang w:val="ru-RU"/>
        </w:rPr>
        <w:t>,</w:t>
      </w:r>
      <w:r w:rsidRPr="00960F8F">
        <w:rPr>
          <w:rFonts w:ascii="Times New Roman" w:hAnsi="Times New Roman" w:cs="Times New Roman"/>
          <w:color w:val="000000" w:themeColor="text1"/>
          <w:sz w:val="28"/>
          <w:szCs w:val="28"/>
          <w:shd w:val="clear" w:color="auto" w:fill="FFFFFF"/>
        </w:rPr>
        <w:t xml:space="preserve"> поліетиленового вкладиш</w:t>
      </w:r>
      <w:r>
        <w:rPr>
          <w:rFonts w:ascii="Times New Roman" w:hAnsi="Times New Roman" w:cs="Times New Roman"/>
          <w:color w:val="000000" w:themeColor="text1"/>
          <w:sz w:val="28"/>
          <w:szCs w:val="28"/>
          <w:shd w:val="clear" w:color="auto" w:fill="FFFFFF"/>
        </w:rPr>
        <w:t>у</w:t>
      </w:r>
      <w:r w:rsidRPr="00960F8F">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ru-RU"/>
        </w:rPr>
        <w:t xml:space="preserve">та таранного компонента </w:t>
      </w:r>
      <w:r w:rsidRPr="00960F8F">
        <w:rPr>
          <w:rFonts w:ascii="Times New Roman" w:hAnsi="Times New Roman" w:cs="Times New Roman"/>
          <w:color w:val="000000" w:themeColor="text1"/>
          <w:sz w:val="28"/>
          <w:szCs w:val="28"/>
          <w:shd w:val="clear" w:color="auto" w:fill="FFFFFF"/>
        </w:rPr>
        <w:t xml:space="preserve">(рис. </w:t>
      </w:r>
      <w:r>
        <w:rPr>
          <w:rFonts w:ascii="Times New Roman" w:hAnsi="Times New Roman" w:cs="Times New Roman"/>
          <w:color w:val="000000" w:themeColor="text1"/>
          <w:sz w:val="28"/>
          <w:szCs w:val="28"/>
          <w:shd w:val="clear" w:color="auto" w:fill="FFFFFF"/>
        </w:rPr>
        <w:t>2.5</w:t>
      </w:r>
      <w:r w:rsidRPr="00960F8F">
        <w:rPr>
          <w:rFonts w:ascii="Times New Roman" w:hAnsi="Times New Roman" w:cs="Times New Roman"/>
          <w:color w:val="000000" w:themeColor="text1"/>
          <w:sz w:val="28"/>
          <w:szCs w:val="28"/>
          <w:shd w:val="clear" w:color="auto" w:fill="FFFFFF"/>
        </w:rPr>
        <w:t>).</w:t>
      </w:r>
    </w:p>
    <w:p w:rsidR="00F65C57" w:rsidRDefault="00F65C57" w:rsidP="00F65C57">
      <w:pPr>
        <w:spacing w:after="0" w:line="360" w:lineRule="auto"/>
        <w:ind w:firstLine="709"/>
        <w:jc w:val="center"/>
        <w:rPr>
          <w:rFonts w:ascii="Times New Roman" w:hAnsi="Times New Roman" w:cs="Times New Roman"/>
          <w:sz w:val="28"/>
          <w:szCs w:val="28"/>
        </w:rPr>
      </w:pPr>
      <w:r w:rsidRPr="00CC1ADA">
        <w:rPr>
          <w:rFonts w:ascii="Times New Roman" w:hAnsi="Times New Roman" w:cs="Times New Roman"/>
          <w:noProof/>
          <w:sz w:val="28"/>
          <w:szCs w:val="28"/>
          <w:lang w:eastAsia="uk-UA"/>
        </w:rPr>
        <w:drawing>
          <wp:inline distT="0" distB="0" distL="0" distR="0" wp14:anchorId="2BF7496C" wp14:editId="48C87CB1">
            <wp:extent cx="3588141" cy="220218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b="10853"/>
                    <a:stretch/>
                  </pic:blipFill>
                  <pic:spPr bwMode="auto">
                    <a:xfrm>
                      <a:off x="0" y="0"/>
                      <a:ext cx="3624198" cy="2224310"/>
                    </a:xfrm>
                    <a:prstGeom prst="rect">
                      <a:avLst/>
                    </a:prstGeom>
                    <a:ln>
                      <a:noFill/>
                    </a:ln>
                    <a:extLst>
                      <a:ext uri="{53640926-AAD7-44D8-BBD7-CCE9431645EC}">
                        <a14:shadowObscured xmlns:a14="http://schemas.microsoft.com/office/drawing/2010/main"/>
                      </a:ext>
                    </a:extLst>
                  </pic:spPr>
                </pic:pic>
              </a:graphicData>
            </a:graphic>
          </wp:inline>
        </w:drawing>
      </w:r>
    </w:p>
    <w:p w:rsidR="00F65C57" w:rsidRPr="00D10E52" w:rsidRDefault="00F65C57" w:rsidP="00F65C57">
      <w:pPr>
        <w:spacing w:after="0" w:line="360" w:lineRule="auto"/>
        <w:ind w:firstLine="709"/>
        <w:jc w:val="center"/>
        <w:rPr>
          <w:rFonts w:ascii="Times New Roman" w:hAnsi="Times New Roman" w:cs="Times New Roman"/>
          <w:sz w:val="28"/>
          <w:szCs w:val="28"/>
          <w:lang w:val="ru-RU"/>
        </w:rPr>
      </w:pPr>
      <w:r w:rsidRPr="00D10E52">
        <w:rPr>
          <w:rFonts w:ascii="Times New Roman" w:hAnsi="Times New Roman" w:cs="Times New Roman"/>
          <w:sz w:val="28"/>
          <w:szCs w:val="28"/>
        </w:rPr>
        <w:t xml:space="preserve">Рисунок </w:t>
      </w:r>
      <w:r w:rsidRPr="00D10E52">
        <w:rPr>
          <w:rFonts w:ascii="Times New Roman" w:hAnsi="Times New Roman" w:cs="Times New Roman"/>
          <w:sz w:val="28"/>
          <w:szCs w:val="28"/>
          <w:lang w:val="ru-RU"/>
        </w:rPr>
        <w:t>2.5</w:t>
      </w:r>
      <w:r w:rsidRPr="00D10E52">
        <w:rPr>
          <w:rFonts w:ascii="Times New Roman" w:hAnsi="Times New Roman" w:cs="Times New Roman"/>
          <w:sz w:val="28"/>
          <w:szCs w:val="28"/>
        </w:rPr>
        <w:t xml:space="preserve"> – </w:t>
      </w:r>
      <w:r w:rsidRPr="00051E92">
        <w:rPr>
          <w:rFonts w:ascii="Times New Roman" w:hAnsi="Times New Roman" w:cs="Times New Roman"/>
          <w:color w:val="000000" w:themeColor="text1"/>
          <w:sz w:val="28"/>
          <w:szCs w:val="28"/>
          <w:shd w:val="clear" w:color="auto" w:fill="FFFFFF"/>
        </w:rPr>
        <w:t xml:space="preserve">Ендопротез гомілковостопного суглоба </w:t>
      </w:r>
      <w:r w:rsidRPr="007068B4">
        <w:rPr>
          <w:rFonts w:ascii="Times New Roman" w:hAnsi="Times New Roman" w:cs="Times New Roman"/>
          <w:color w:val="000000" w:themeColor="text1"/>
          <w:sz w:val="28"/>
          <w:szCs w:val="28"/>
          <w:shd w:val="clear" w:color="auto" w:fill="FFFFFF"/>
        </w:rPr>
        <w:t>Cadence</w:t>
      </w:r>
      <w:r w:rsidRPr="00D10E52">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w:t>
      </w:r>
      <w:r w:rsidRPr="00D10E52">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2</w:t>
      </w:r>
      <w:r w:rsidRPr="005B27CB">
        <w:rPr>
          <w:rFonts w:ascii="Times New Roman" w:hAnsi="Times New Roman" w:cs="Times New Roman"/>
          <w:color w:val="000000" w:themeColor="text1"/>
          <w:sz w:val="28"/>
          <w:szCs w:val="28"/>
          <w:shd w:val="clear" w:color="auto" w:fill="FFFFFF" w:themeFill="background1"/>
          <w:lang w:val="ru-RU"/>
        </w:rPr>
        <w:t>6</w:t>
      </w:r>
      <w:r w:rsidRPr="00D10E52">
        <w:rPr>
          <w:rFonts w:ascii="Times New Roman" w:hAnsi="Times New Roman" w:cs="Times New Roman"/>
          <w:color w:val="000000" w:themeColor="text1"/>
          <w:sz w:val="28"/>
          <w:szCs w:val="28"/>
          <w:shd w:val="clear" w:color="auto" w:fill="FFFFFF"/>
          <w:lang w:val="ru-RU"/>
        </w:rPr>
        <w:t>]</w:t>
      </w:r>
    </w:p>
    <w:p w:rsidR="00F65C57" w:rsidRPr="00960F8F" w:rsidRDefault="00F65C57" w:rsidP="00F65C57">
      <w:pPr>
        <w:spacing w:after="0" w:line="360" w:lineRule="auto"/>
        <w:ind w:firstLine="709"/>
        <w:jc w:val="both"/>
        <w:rPr>
          <w:rFonts w:ascii="Times New Roman" w:hAnsi="Times New Roman" w:cs="Times New Roman"/>
          <w:sz w:val="28"/>
          <w:szCs w:val="28"/>
          <w:lang w:val="ru-RU"/>
        </w:rPr>
      </w:pPr>
      <w:r w:rsidRPr="000A0856">
        <w:rPr>
          <w:rFonts w:ascii="Times New Roman" w:hAnsi="Times New Roman" w:cs="Times New Roman"/>
          <w:sz w:val="28"/>
          <w:szCs w:val="28"/>
        </w:rPr>
        <w:t xml:space="preserve">Великогомілкове ложе </w:t>
      </w:r>
      <w:r>
        <w:rPr>
          <w:rFonts w:ascii="Times New Roman" w:hAnsi="Times New Roman" w:cs="Times New Roman"/>
          <w:sz w:val="28"/>
          <w:szCs w:val="28"/>
        </w:rPr>
        <w:t>встановлюється у дистальному епі</w:t>
      </w:r>
      <w:r>
        <w:rPr>
          <w:rFonts w:ascii="Times New Roman" w:hAnsi="Times New Roman" w:cs="Times New Roman"/>
          <w:sz w:val="28"/>
          <w:szCs w:val="28"/>
          <w:lang w:val="ru-RU"/>
        </w:rPr>
        <w:t>ф</w:t>
      </w:r>
      <w:r>
        <w:rPr>
          <w:rFonts w:ascii="Times New Roman" w:hAnsi="Times New Roman" w:cs="Times New Roman"/>
          <w:sz w:val="28"/>
          <w:szCs w:val="28"/>
        </w:rPr>
        <w:t>ізі великогомілкової кістки</w:t>
      </w:r>
      <w:r>
        <w:rPr>
          <w:rFonts w:ascii="Times New Roman" w:hAnsi="Times New Roman" w:cs="Times New Roman"/>
          <w:sz w:val="28"/>
          <w:szCs w:val="28"/>
          <w:lang w:val="ru-RU"/>
        </w:rPr>
        <w:t xml:space="preserve">. </w:t>
      </w:r>
      <w:r w:rsidRPr="00960F8F">
        <w:rPr>
          <w:rFonts w:ascii="Times New Roman" w:hAnsi="Times New Roman" w:cs="Times New Roman"/>
          <w:sz w:val="28"/>
          <w:szCs w:val="28"/>
          <w:lang w:val="ru-RU"/>
        </w:rPr>
        <w:t>Компонент має бічний виріз (рис.</w:t>
      </w:r>
      <w:r>
        <w:rPr>
          <w:rFonts w:ascii="Times New Roman" w:hAnsi="Times New Roman" w:cs="Times New Roman"/>
          <w:sz w:val="28"/>
          <w:szCs w:val="28"/>
          <w:lang w:val="ru-RU"/>
        </w:rPr>
        <w:t xml:space="preserve"> 2.6</w:t>
      </w:r>
      <w:r w:rsidRPr="00960F8F">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960F8F">
        <w:rPr>
          <w:rFonts w:ascii="Times New Roman" w:hAnsi="Times New Roman" w:cs="Times New Roman"/>
          <w:sz w:val="28"/>
          <w:szCs w:val="28"/>
          <w:lang w:val="ru-RU"/>
        </w:rPr>
        <w:t xml:space="preserve"> метою зменшення удару малогомілкової кістки. Медіальний край компонента захищає медіальну щиколотку від удару</w:t>
      </w:r>
      <w:r>
        <w:rPr>
          <w:rFonts w:ascii="Times New Roman" w:hAnsi="Times New Roman" w:cs="Times New Roman"/>
          <w:sz w:val="28"/>
          <w:szCs w:val="28"/>
          <w:lang w:val="ru-RU"/>
        </w:rPr>
        <w:t>. Великогом</w:t>
      </w:r>
      <w:r>
        <w:rPr>
          <w:rFonts w:ascii="Times New Roman" w:hAnsi="Times New Roman" w:cs="Times New Roman"/>
          <w:sz w:val="28"/>
          <w:szCs w:val="28"/>
        </w:rPr>
        <w:t xml:space="preserve">ілкове ложе виготовляється </w:t>
      </w:r>
      <w:r>
        <w:rPr>
          <w:rFonts w:ascii="Times New Roman" w:hAnsi="Times New Roman" w:cs="Times New Roman"/>
          <w:sz w:val="28"/>
          <w:szCs w:val="28"/>
          <w:lang w:val="ru-RU"/>
        </w:rPr>
        <w:t xml:space="preserve">з </w:t>
      </w:r>
      <w:r w:rsidRPr="00960F8F">
        <w:rPr>
          <w:rFonts w:ascii="Times New Roman" w:hAnsi="Times New Roman" w:cs="Times New Roman"/>
          <w:sz w:val="28"/>
          <w:szCs w:val="28"/>
          <w:lang w:val="ru-RU"/>
        </w:rPr>
        <w:t xml:space="preserve">Ti-6Al-4V, </w:t>
      </w:r>
      <w:r>
        <w:rPr>
          <w:rFonts w:ascii="Times New Roman" w:hAnsi="Times New Roman" w:cs="Times New Roman"/>
          <w:sz w:val="28"/>
          <w:szCs w:val="28"/>
          <w:lang w:val="ru-RU"/>
        </w:rPr>
        <w:t xml:space="preserve">поверхня </w:t>
      </w:r>
      <w:r w:rsidRPr="00960F8F">
        <w:rPr>
          <w:rFonts w:ascii="Times New Roman" w:hAnsi="Times New Roman" w:cs="Times New Roman"/>
          <w:sz w:val="28"/>
          <w:szCs w:val="28"/>
          <w:lang w:val="ru-RU"/>
        </w:rPr>
        <w:t xml:space="preserve">компонента має технічно чисте </w:t>
      </w:r>
      <w:r>
        <w:rPr>
          <w:rFonts w:ascii="Times New Roman" w:hAnsi="Times New Roman" w:cs="Times New Roman"/>
          <w:sz w:val="28"/>
          <w:szCs w:val="28"/>
          <w:lang w:val="ru-RU"/>
        </w:rPr>
        <w:t xml:space="preserve">пористе титанове покриття. </w:t>
      </w:r>
      <w:r>
        <w:rPr>
          <w:rFonts w:ascii="Times New Roman" w:hAnsi="Times New Roman" w:cs="Times New Roman"/>
          <w:sz w:val="28"/>
          <w:szCs w:val="28"/>
          <w:lang w:val="en-US"/>
        </w:rPr>
        <w:t xml:space="preserve">Cadence </w:t>
      </w:r>
      <w:r>
        <w:rPr>
          <w:rFonts w:ascii="Times New Roman" w:hAnsi="Times New Roman" w:cs="Times New Roman"/>
          <w:sz w:val="28"/>
          <w:szCs w:val="28"/>
          <w:lang w:val="ru-RU"/>
        </w:rPr>
        <w:t xml:space="preserve">виробляє компонент у </w:t>
      </w:r>
      <w:r>
        <w:rPr>
          <w:rFonts w:ascii="Times New Roman" w:hAnsi="Times New Roman" w:cs="Times New Roman"/>
          <w:sz w:val="28"/>
          <w:szCs w:val="28"/>
        </w:rPr>
        <w:t>п</w:t>
      </w:r>
      <w:r w:rsidRPr="0096375B">
        <w:rPr>
          <w:rFonts w:ascii="Times New Roman" w:hAnsi="Times New Roman" w:cs="Times New Roman"/>
          <w:sz w:val="28"/>
          <w:szCs w:val="28"/>
          <w:lang w:val="ru-RU"/>
        </w:rPr>
        <w:t>’</w:t>
      </w:r>
      <w:r w:rsidR="004C4582">
        <w:rPr>
          <w:rFonts w:ascii="Times New Roman" w:hAnsi="Times New Roman" w:cs="Times New Roman"/>
          <w:sz w:val="28"/>
          <w:szCs w:val="28"/>
        </w:rPr>
        <w:t>яти розмірах</w:t>
      </w:r>
      <w:r w:rsidRPr="001A4E60">
        <w:rPr>
          <w:rFonts w:ascii="Times New Roman" w:hAnsi="Times New Roman" w:cs="Times New Roman"/>
          <w:sz w:val="28"/>
          <w:szCs w:val="28"/>
          <w:lang w:val="ru-RU"/>
        </w:rPr>
        <w:t xml:space="preserve"> [</w:t>
      </w:r>
      <w:r>
        <w:rPr>
          <w:rFonts w:ascii="Times New Roman" w:hAnsi="Times New Roman" w:cs="Times New Roman"/>
          <w:sz w:val="28"/>
          <w:szCs w:val="28"/>
          <w:lang w:val="ru-RU"/>
        </w:rPr>
        <w:t>27, 2</w:t>
      </w:r>
      <w:r w:rsidRPr="005B27CB">
        <w:rPr>
          <w:rFonts w:ascii="Times New Roman" w:hAnsi="Times New Roman" w:cs="Times New Roman"/>
          <w:sz w:val="28"/>
          <w:szCs w:val="28"/>
          <w:shd w:val="clear" w:color="auto" w:fill="FFFFFF" w:themeFill="background1"/>
          <w:lang w:val="en-US"/>
        </w:rPr>
        <w:t>6</w:t>
      </w:r>
      <w:r>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F65C57" w:rsidRDefault="00F65C57" w:rsidP="00F65C57">
      <w:pPr>
        <w:spacing w:after="0" w:line="360" w:lineRule="auto"/>
        <w:jc w:val="center"/>
        <w:rPr>
          <w:rFonts w:ascii="Times New Roman" w:hAnsi="Times New Roman" w:cs="Times New Roman"/>
          <w:sz w:val="28"/>
          <w:szCs w:val="28"/>
          <w:lang w:val="ru-RU"/>
        </w:rPr>
      </w:pPr>
      <w:r w:rsidRPr="00CC1ADA">
        <w:rPr>
          <w:noProof/>
          <w:lang w:eastAsia="uk-UA"/>
        </w:rPr>
        <w:drawing>
          <wp:inline distT="0" distB="0" distL="0" distR="0" wp14:anchorId="4E645E94" wp14:editId="7B8D2A28">
            <wp:extent cx="5021580" cy="1641670"/>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996" r="3144" b="4738"/>
                    <a:stretch/>
                  </pic:blipFill>
                  <pic:spPr bwMode="auto">
                    <a:xfrm>
                      <a:off x="0" y="0"/>
                      <a:ext cx="5093474" cy="1665174"/>
                    </a:xfrm>
                    <a:prstGeom prst="rect">
                      <a:avLst/>
                    </a:prstGeom>
                    <a:ln>
                      <a:noFill/>
                    </a:ln>
                    <a:extLst>
                      <a:ext uri="{53640926-AAD7-44D8-BBD7-CCE9431645EC}">
                        <a14:shadowObscured xmlns:a14="http://schemas.microsoft.com/office/drawing/2010/main"/>
                      </a:ext>
                    </a:extLst>
                  </pic:spPr>
                </pic:pic>
              </a:graphicData>
            </a:graphic>
          </wp:inline>
        </w:drawing>
      </w:r>
    </w:p>
    <w:p w:rsidR="00F65C57" w:rsidRPr="00711B74" w:rsidRDefault="00F65C57" w:rsidP="00F65C5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Pr="001A4E60">
        <w:rPr>
          <w:rFonts w:ascii="Times New Roman" w:hAnsi="Times New Roman" w:cs="Times New Roman"/>
          <w:sz w:val="28"/>
          <w:szCs w:val="28"/>
          <w:lang w:val="ru-RU"/>
        </w:rPr>
        <w:t>2.6</w:t>
      </w:r>
      <w:r>
        <w:rPr>
          <w:rFonts w:ascii="Times New Roman" w:hAnsi="Times New Roman" w:cs="Times New Roman"/>
          <w:sz w:val="28"/>
          <w:szCs w:val="28"/>
          <w:lang w:val="ru-RU"/>
        </w:rPr>
        <w:t xml:space="preserve"> – Великогомілковий к</w:t>
      </w:r>
      <w:r w:rsidRPr="00051E92">
        <w:rPr>
          <w:rFonts w:ascii="Times New Roman" w:hAnsi="Times New Roman" w:cs="Times New Roman"/>
          <w:sz w:val="28"/>
          <w:szCs w:val="28"/>
          <w:lang w:val="ru-RU"/>
        </w:rPr>
        <w:t xml:space="preserve">омпонент </w:t>
      </w:r>
      <w:r w:rsidRPr="007068B4">
        <w:rPr>
          <w:rFonts w:ascii="Times New Roman" w:hAnsi="Times New Roman" w:cs="Times New Roman"/>
          <w:color w:val="000000" w:themeColor="text1"/>
          <w:sz w:val="28"/>
          <w:szCs w:val="28"/>
          <w:shd w:val="clear" w:color="auto" w:fill="FFFFFF"/>
        </w:rPr>
        <w:t>Cadence</w:t>
      </w:r>
      <w:r w:rsidRPr="00D10E52">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ru-RU"/>
        </w:rPr>
        <w:t xml:space="preserve"> </w:t>
      </w:r>
      <w:r w:rsidRPr="00711B74">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2</w:t>
      </w:r>
      <w:r w:rsidRPr="00F65C57">
        <w:rPr>
          <w:rFonts w:ascii="Times New Roman" w:hAnsi="Times New Roman" w:cs="Times New Roman"/>
          <w:sz w:val="28"/>
          <w:szCs w:val="28"/>
          <w:shd w:val="clear" w:color="auto" w:fill="FFFFFF" w:themeFill="background1"/>
          <w:lang w:val="ru-RU"/>
        </w:rPr>
        <w:t>6</w:t>
      </w:r>
      <w:r w:rsidRPr="00711B74">
        <w:rPr>
          <w:rFonts w:ascii="Times New Roman" w:hAnsi="Times New Roman" w:cs="Times New Roman"/>
          <w:color w:val="000000" w:themeColor="text1"/>
          <w:sz w:val="28"/>
          <w:szCs w:val="28"/>
          <w:shd w:val="clear" w:color="auto" w:fill="FFFFFF"/>
          <w:lang w:val="ru-RU"/>
        </w:rPr>
        <w:t>]</w:t>
      </w:r>
    </w:p>
    <w:p w:rsidR="00F65C57" w:rsidRPr="00DC1975" w:rsidRDefault="00F65C57" w:rsidP="00F65C57">
      <w:pPr>
        <w:spacing w:after="0" w:line="360" w:lineRule="auto"/>
        <w:ind w:firstLine="709"/>
        <w:jc w:val="both"/>
        <w:rPr>
          <w:rFonts w:ascii="Times New Roman" w:hAnsi="Times New Roman" w:cs="Times New Roman"/>
          <w:sz w:val="28"/>
          <w:szCs w:val="28"/>
          <w:lang w:val="ru-RU"/>
        </w:rPr>
      </w:pPr>
      <w:r w:rsidRPr="00960F8F">
        <w:rPr>
          <w:rFonts w:ascii="Times New Roman" w:hAnsi="Times New Roman" w:cs="Times New Roman"/>
          <w:sz w:val="28"/>
          <w:szCs w:val="28"/>
          <w:lang w:val="ru-RU"/>
        </w:rPr>
        <w:lastRenderedPageBreak/>
        <w:t>Фіксація великогомілково</w:t>
      </w:r>
      <w:r>
        <w:rPr>
          <w:rFonts w:ascii="Times New Roman" w:hAnsi="Times New Roman" w:cs="Times New Roman"/>
          <w:sz w:val="28"/>
          <w:szCs w:val="28"/>
          <w:lang w:val="ru-RU"/>
        </w:rPr>
        <w:t>го</w:t>
      </w:r>
      <w:r w:rsidRPr="00960F8F">
        <w:rPr>
          <w:rFonts w:ascii="Times New Roman" w:hAnsi="Times New Roman" w:cs="Times New Roman"/>
          <w:sz w:val="28"/>
          <w:szCs w:val="28"/>
          <w:lang w:val="ru-RU"/>
        </w:rPr>
        <w:t xml:space="preserve"> компонента досягається за допомогою двох передніх штифтів, висота і діаметр яких становить 9,25 мм і 4,5 мм відповідно. Також на компоненті розміщений під кутом 45 градусів задній стабілізатор клиноподібної форм</w:t>
      </w:r>
      <w:r>
        <w:rPr>
          <w:rFonts w:ascii="Times New Roman" w:hAnsi="Times New Roman" w:cs="Times New Roman"/>
          <w:sz w:val="28"/>
          <w:szCs w:val="28"/>
          <w:lang w:val="ru-RU"/>
        </w:rPr>
        <w:t>и</w:t>
      </w:r>
      <w:r w:rsidRPr="00960F8F">
        <w:rPr>
          <w:rFonts w:ascii="Times New Roman" w:hAnsi="Times New Roman" w:cs="Times New Roman"/>
          <w:sz w:val="28"/>
          <w:szCs w:val="28"/>
          <w:lang w:val="ru-RU"/>
        </w:rPr>
        <w:t xml:space="preserve"> довжиною 5,6 мм</w:t>
      </w:r>
      <w:r>
        <w:rPr>
          <w:rFonts w:ascii="Times New Roman" w:hAnsi="Times New Roman" w:cs="Times New Roman"/>
          <w:sz w:val="28"/>
          <w:szCs w:val="28"/>
          <w:lang w:val="ru-RU"/>
        </w:rPr>
        <w:t xml:space="preserve">. </w:t>
      </w:r>
      <w:r w:rsidRPr="0073146F">
        <w:rPr>
          <w:rFonts w:ascii="Times New Roman" w:hAnsi="Times New Roman" w:cs="Times New Roman"/>
          <w:sz w:val="28"/>
          <w:szCs w:val="28"/>
          <w:lang w:val="ru-RU"/>
        </w:rPr>
        <w:t>За</w:t>
      </w:r>
      <w:r>
        <w:rPr>
          <w:rFonts w:ascii="Times New Roman" w:hAnsi="Times New Roman" w:cs="Times New Roman"/>
          <w:sz w:val="28"/>
          <w:szCs w:val="28"/>
          <w:lang w:val="ru-RU"/>
        </w:rPr>
        <w:t>дача</w:t>
      </w:r>
      <w:r w:rsidRPr="0073146F">
        <w:rPr>
          <w:rFonts w:ascii="Times New Roman" w:hAnsi="Times New Roman" w:cs="Times New Roman"/>
          <w:sz w:val="28"/>
          <w:szCs w:val="28"/>
          <w:lang w:val="ru-RU"/>
        </w:rPr>
        <w:t xml:space="preserve"> стабілізатора полягає в запобіганні зміщенн</w:t>
      </w:r>
      <w:r>
        <w:rPr>
          <w:rFonts w:ascii="Times New Roman" w:hAnsi="Times New Roman" w:cs="Times New Roman"/>
          <w:sz w:val="28"/>
          <w:szCs w:val="28"/>
          <w:lang w:val="ru-RU"/>
        </w:rPr>
        <w:t>ю</w:t>
      </w:r>
      <w:r w:rsidRPr="0073146F">
        <w:rPr>
          <w:rFonts w:ascii="Times New Roman" w:hAnsi="Times New Roman" w:cs="Times New Roman"/>
          <w:sz w:val="28"/>
          <w:szCs w:val="28"/>
          <w:lang w:val="ru-RU"/>
        </w:rPr>
        <w:t xml:space="preserve"> великогомілково</w:t>
      </w:r>
      <w:r>
        <w:rPr>
          <w:rFonts w:ascii="Times New Roman" w:hAnsi="Times New Roman" w:cs="Times New Roman"/>
          <w:sz w:val="28"/>
          <w:szCs w:val="28"/>
          <w:lang w:val="ru-RU"/>
        </w:rPr>
        <w:t>го</w:t>
      </w:r>
      <w:r w:rsidRPr="0073146F">
        <w:rPr>
          <w:rFonts w:ascii="Times New Roman" w:hAnsi="Times New Roman" w:cs="Times New Roman"/>
          <w:sz w:val="28"/>
          <w:szCs w:val="28"/>
          <w:lang w:val="ru-RU"/>
        </w:rPr>
        <w:t xml:space="preserve"> компонента</w:t>
      </w:r>
      <w:r w:rsidR="004C4582">
        <w:rPr>
          <w:rFonts w:ascii="Times New Roman" w:hAnsi="Times New Roman" w:cs="Times New Roman"/>
          <w:sz w:val="28"/>
          <w:szCs w:val="28"/>
          <w:lang w:val="ru-RU"/>
        </w:rPr>
        <w:t xml:space="preserve"> під час встановлення</w:t>
      </w:r>
      <w:r w:rsidRPr="0073146F">
        <w:rPr>
          <w:rFonts w:ascii="Times New Roman" w:hAnsi="Times New Roman" w:cs="Times New Roman"/>
          <w:sz w:val="28"/>
          <w:szCs w:val="28"/>
          <w:lang w:val="ru-RU"/>
        </w:rPr>
        <w:t xml:space="preserve"> </w:t>
      </w:r>
      <w:r w:rsidRPr="00DC1975">
        <w:rPr>
          <w:rFonts w:ascii="Times New Roman" w:hAnsi="Times New Roman" w:cs="Times New Roman"/>
          <w:sz w:val="28"/>
          <w:szCs w:val="28"/>
          <w:lang w:val="ru-RU"/>
        </w:rPr>
        <w:t>[</w:t>
      </w:r>
      <w:r>
        <w:rPr>
          <w:rFonts w:ascii="Times New Roman" w:hAnsi="Times New Roman" w:cs="Times New Roman"/>
          <w:sz w:val="28"/>
          <w:szCs w:val="28"/>
          <w:lang w:val="ru-RU"/>
        </w:rPr>
        <w:t>2</w:t>
      </w:r>
      <w:r w:rsidRPr="00F65C57">
        <w:rPr>
          <w:rFonts w:ascii="Times New Roman" w:hAnsi="Times New Roman" w:cs="Times New Roman"/>
          <w:sz w:val="28"/>
          <w:szCs w:val="28"/>
          <w:shd w:val="clear" w:color="auto" w:fill="FFFFFF" w:themeFill="background1"/>
          <w:lang w:val="ru-RU"/>
        </w:rPr>
        <w:t>6</w:t>
      </w:r>
      <w:r w:rsidRPr="00DC1975">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F65C57" w:rsidRPr="00960F8F" w:rsidRDefault="00F65C57" w:rsidP="00F65C57">
      <w:pPr>
        <w:spacing w:after="0" w:line="360" w:lineRule="auto"/>
        <w:ind w:firstLine="709"/>
        <w:jc w:val="both"/>
        <w:rPr>
          <w:rFonts w:ascii="Times New Roman" w:hAnsi="Times New Roman" w:cs="Times New Roman"/>
          <w:sz w:val="28"/>
          <w:szCs w:val="28"/>
          <w:lang w:val="ru-RU"/>
        </w:rPr>
      </w:pPr>
      <w:r w:rsidRPr="00960F8F">
        <w:rPr>
          <w:rFonts w:ascii="Times New Roman" w:hAnsi="Times New Roman" w:cs="Times New Roman"/>
          <w:sz w:val="28"/>
          <w:szCs w:val="28"/>
          <w:lang w:val="ru-RU"/>
        </w:rPr>
        <w:t>До великогомілково</w:t>
      </w:r>
      <w:r>
        <w:rPr>
          <w:rFonts w:ascii="Times New Roman" w:hAnsi="Times New Roman" w:cs="Times New Roman"/>
          <w:sz w:val="28"/>
          <w:szCs w:val="28"/>
          <w:lang w:val="ru-RU"/>
        </w:rPr>
        <w:t xml:space="preserve">го </w:t>
      </w:r>
      <w:r w:rsidRPr="00960F8F">
        <w:rPr>
          <w:rFonts w:ascii="Times New Roman" w:hAnsi="Times New Roman" w:cs="Times New Roman"/>
          <w:sz w:val="28"/>
          <w:szCs w:val="28"/>
          <w:lang w:val="ru-RU"/>
        </w:rPr>
        <w:t>компоненту кріпиться поліетиленовий вкладиш.</w:t>
      </w:r>
      <w:r>
        <w:rPr>
          <w:rFonts w:ascii="Times New Roman" w:hAnsi="Times New Roman" w:cs="Times New Roman"/>
          <w:sz w:val="28"/>
          <w:szCs w:val="28"/>
          <w:lang w:val="ru-RU"/>
        </w:rPr>
        <w:t xml:space="preserve"> Дана система діє </w:t>
      </w:r>
      <w:r w:rsidRPr="00960F8F">
        <w:rPr>
          <w:rFonts w:ascii="Times New Roman" w:hAnsi="Times New Roman" w:cs="Times New Roman"/>
          <w:sz w:val="28"/>
          <w:szCs w:val="28"/>
          <w:lang w:val="ru-RU"/>
        </w:rPr>
        <w:t>як єдина опора уздовж таранного купола, забезпечуючи згинання, розгинання і обертальні рухи стопи.</w:t>
      </w:r>
      <w:r>
        <w:rPr>
          <w:rFonts w:ascii="Times New Roman" w:hAnsi="Times New Roman" w:cs="Times New Roman"/>
          <w:sz w:val="28"/>
          <w:szCs w:val="28"/>
          <w:lang w:val="ru-RU"/>
        </w:rPr>
        <w:t xml:space="preserve"> Полімерний вкладиш виготовляється з поліетилену UHMWPE</w:t>
      </w:r>
      <w:r w:rsidRPr="00960F8F">
        <w:rPr>
          <w:rFonts w:ascii="Times New Roman" w:hAnsi="Times New Roman" w:cs="Times New Roman"/>
          <w:sz w:val="28"/>
          <w:szCs w:val="28"/>
          <w:lang w:val="ru-RU"/>
        </w:rPr>
        <w:t>, який покращує характеристики зносу для збільшення терміну служби</w:t>
      </w:r>
      <w:r w:rsidRPr="00AE0E89">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компонента</w:t>
      </w:r>
      <w:r w:rsidRPr="00960F8F">
        <w:rPr>
          <w:rFonts w:ascii="Times New Roman" w:hAnsi="Times New Roman" w:cs="Times New Roman"/>
          <w:sz w:val="28"/>
          <w:szCs w:val="28"/>
          <w:lang w:val="ru-RU"/>
        </w:rPr>
        <w:t xml:space="preserve">. </w:t>
      </w:r>
      <w:r>
        <w:rPr>
          <w:rFonts w:ascii="Times New Roman" w:hAnsi="Times New Roman" w:cs="Times New Roman"/>
          <w:sz w:val="28"/>
          <w:szCs w:val="28"/>
          <w:lang w:val="ru-RU"/>
        </w:rPr>
        <w:t>Вкладиш може мати товщину</w:t>
      </w:r>
      <w:r w:rsidRPr="00051E9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 </w:t>
      </w:r>
      <w:r w:rsidRPr="00051E92">
        <w:rPr>
          <w:rFonts w:ascii="Times New Roman" w:hAnsi="Times New Roman" w:cs="Times New Roman"/>
          <w:sz w:val="28"/>
          <w:szCs w:val="28"/>
          <w:lang w:val="ru-RU"/>
        </w:rPr>
        <w:t>6 мм</w:t>
      </w:r>
      <w:r>
        <w:rPr>
          <w:rFonts w:ascii="Times New Roman" w:hAnsi="Times New Roman" w:cs="Times New Roman"/>
          <w:sz w:val="28"/>
          <w:szCs w:val="28"/>
          <w:lang w:val="ru-RU"/>
        </w:rPr>
        <w:t xml:space="preserve"> до</w:t>
      </w:r>
      <w:r w:rsidRPr="00051E92">
        <w:rPr>
          <w:rFonts w:ascii="Times New Roman" w:hAnsi="Times New Roman" w:cs="Times New Roman"/>
          <w:sz w:val="28"/>
          <w:szCs w:val="28"/>
          <w:lang w:val="ru-RU"/>
        </w:rPr>
        <w:t xml:space="preserve"> 1</w:t>
      </w:r>
      <w:r>
        <w:rPr>
          <w:rFonts w:ascii="Times New Roman" w:hAnsi="Times New Roman" w:cs="Times New Roman"/>
          <w:sz w:val="28"/>
          <w:szCs w:val="28"/>
          <w:lang w:val="ru-RU"/>
        </w:rPr>
        <w:t>2</w:t>
      </w:r>
      <w:r w:rsidR="004C4582">
        <w:rPr>
          <w:rFonts w:ascii="Times New Roman" w:hAnsi="Times New Roman" w:cs="Times New Roman"/>
          <w:sz w:val="28"/>
          <w:szCs w:val="28"/>
          <w:lang w:val="ru-RU"/>
        </w:rPr>
        <w:t xml:space="preserve"> мм</w:t>
      </w:r>
      <w:r w:rsidRPr="00AE0E89">
        <w:rPr>
          <w:rFonts w:ascii="Times New Roman" w:hAnsi="Times New Roman" w:cs="Times New Roman"/>
          <w:sz w:val="28"/>
          <w:szCs w:val="28"/>
          <w:lang w:val="ru-RU"/>
        </w:rPr>
        <w:t xml:space="preserve"> [</w:t>
      </w:r>
      <w:r>
        <w:rPr>
          <w:rFonts w:ascii="Times New Roman" w:hAnsi="Times New Roman" w:cs="Times New Roman"/>
          <w:sz w:val="28"/>
          <w:szCs w:val="28"/>
          <w:lang w:val="ru-RU"/>
        </w:rPr>
        <w:t>2</w:t>
      </w:r>
      <w:r w:rsidRPr="00F65C57">
        <w:rPr>
          <w:rFonts w:ascii="Times New Roman" w:hAnsi="Times New Roman" w:cs="Times New Roman"/>
          <w:sz w:val="28"/>
          <w:szCs w:val="28"/>
          <w:lang w:val="ru-RU"/>
        </w:rPr>
        <w:t>6</w:t>
      </w:r>
      <w:r>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F65C57" w:rsidRDefault="00F65C57" w:rsidP="00F65C57">
      <w:pPr>
        <w:spacing w:after="0" w:line="360" w:lineRule="auto"/>
        <w:ind w:firstLine="709"/>
        <w:jc w:val="both"/>
        <w:rPr>
          <w:rFonts w:ascii="Times New Roman" w:hAnsi="Times New Roman" w:cs="Times New Roman"/>
          <w:sz w:val="28"/>
          <w:szCs w:val="28"/>
          <w:lang w:val="ru-RU"/>
        </w:rPr>
      </w:pPr>
      <w:r w:rsidRPr="00960F8F">
        <w:rPr>
          <w:rFonts w:ascii="Times New Roman" w:hAnsi="Times New Roman" w:cs="Times New Roman"/>
          <w:sz w:val="28"/>
          <w:szCs w:val="28"/>
          <w:lang w:val="ru-RU"/>
        </w:rPr>
        <w:t>Компонент таранної кістки дотримується конфігураці</w:t>
      </w:r>
      <w:r>
        <w:rPr>
          <w:rFonts w:ascii="Times New Roman" w:hAnsi="Times New Roman" w:cs="Times New Roman"/>
          <w:sz w:val="28"/>
          <w:szCs w:val="28"/>
        </w:rPr>
        <w:t>ї</w:t>
      </w:r>
      <w:r w:rsidRPr="00960F8F">
        <w:rPr>
          <w:rFonts w:ascii="Times New Roman" w:hAnsi="Times New Roman" w:cs="Times New Roman"/>
          <w:sz w:val="28"/>
          <w:szCs w:val="28"/>
          <w:lang w:val="ru-RU"/>
        </w:rPr>
        <w:t xml:space="preserve"> нижн</w:t>
      </w:r>
      <w:r>
        <w:rPr>
          <w:rFonts w:ascii="Times New Roman" w:hAnsi="Times New Roman" w:cs="Times New Roman"/>
          <w:sz w:val="28"/>
          <w:szCs w:val="28"/>
          <w:lang w:val="ru-RU"/>
        </w:rPr>
        <w:t>ього гомілковостопного суглоба –</w:t>
      </w:r>
      <w:r w:rsidRPr="00960F8F">
        <w:rPr>
          <w:rFonts w:ascii="Times New Roman" w:hAnsi="Times New Roman" w:cs="Times New Roman"/>
          <w:sz w:val="28"/>
          <w:szCs w:val="28"/>
          <w:lang w:val="ru-RU"/>
        </w:rPr>
        <w:t xml:space="preserve"> має менший медіальний мищелок і біл</w:t>
      </w:r>
      <w:r>
        <w:rPr>
          <w:rFonts w:ascii="Times New Roman" w:hAnsi="Times New Roman" w:cs="Times New Roman"/>
          <w:sz w:val="28"/>
          <w:szCs w:val="28"/>
          <w:lang w:val="ru-RU"/>
        </w:rPr>
        <w:t>ьший латеральний мищелок (рис. 2.7</w:t>
      </w:r>
      <w:r w:rsidRPr="00960F8F">
        <w:rPr>
          <w:rFonts w:ascii="Times New Roman" w:hAnsi="Times New Roman" w:cs="Times New Roman"/>
          <w:sz w:val="28"/>
          <w:szCs w:val="28"/>
          <w:lang w:val="ru-RU"/>
        </w:rPr>
        <w:t>). Завдяки такій формі таранного купола і відповідн</w:t>
      </w:r>
      <w:r>
        <w:rPr>
          <w:rFonts w:ascii="Times New Roman" w:hAnsi="Times New Roman" w:cs="Times New Roman"/>
          <w:sz w:val="28"/>
          <w:szCs w:val="28"/>
          <w:lang w:val="ru-RU"/>
        </w:rPr>
        <w:t>ій</w:t>
      </w:r>
      <w:r w:rsidRPr="00960F8F">
        <w:rPr>
          <w:rFonts w:ascii="Times New Roman" w:hAnsi="Times New Roman" w:cs="Times New Roman"/>
          <w:sz w:val="28"/>
          <w:szCs w:val="28"/>
          <w:lang w:val="ru-RU"/>
        </w:rPr>
        <w:t xml:space="preserve"> опорн</w:t>
      </w:r>
      <w:r>
        <w:rPr>
          <w:rFonts w:ascii="Times New Roman" w:hAnsi="Times New Roman" w:cs="Times New Roman"/>
          <w:sz w:val="28"/>
          <w:szCs w:val="28"/>
          <w:lang w:val="ru-RU"/>
        </w:rPr>
        <w:t>ій</w:t>
      </w:r>
      <w:r w:rsidRPr="00960F8F">
        <w:rPr>
          <w:rFonts w:ascii="Times New Roman" w:hAnsi="Times New Roman" w:cs="Times New Roman"/>
          <w:sz w:val="28"/>
          <w:szCs w:val="28"/>
          <w:lang w:val="ru-RU"/>
        </w:rPr>
        <w:t xml:space="preserve"> поверхні вставки створюється природна </w:t>
      </w:r>
      <w:r>
        <w:rPr>
          <w:rFonts w:ascii="Times New Roman" w:hAnsi="Times New Roman" w:cs="Times New Roman"/>
          <w:sz w:val="28"/>
          <w:szCs w:val="28"/>
          <w:lang w:val="ru-RU"/>
        </w:rPr>
        <w:t>кінемати</w:t>
      </w:r>
      <w:r w:rsidR="00E77325">
        <w:rPr>
          <w:rFonts w:ascii="Times New Roman" w:hAnsi="Times New Roman" w:cs="Times New Roman"/>
          <w:sz w:val="28"/>
          <w:szCs w:val="28"/>
          <w:lang w:val="ru-RU"/>
        </w:rPr>
        <w:t xml:space="preserve">ка суглоба. </w:t>
      </w:r>
      <w:r w:rsidRPr="0096375B">
        <w:rPr>
          <w:rFonts w:ascii="Times New Roman" w:hAnsi="Times New Roman" w:cs="Times New Roman"/>
          <w:sz w:val="28"/>
          <w:szCs w:val="28"/>
          <w:lang w:val="ru-RU"/>
        </w:rPr>
        <w:t>[</w:t>
      </w:r>
      <w:r>
        <w:rPr>
          <w:rFonts w:ascii="Times New Roman" w:hAnsi="Times New Roman" w:cs="Times New Roman"/>
          <w:sz w:val="28"/>
          <w:szCs w:val="28"/>
          <w:lang w:val="ru-RU"/>
        </w:rPr>
        <w:t>2</w:t>
      </w:r>
      <w:r w:rsidRPr="00442D90">
        <w:rPr>
          <w:rFonts w:ascii="Times New Roman" w:hAnsi="Times New Roman" w:cs="Times New Roman"/>
          <w:sz w:val="28"/>
          <w:szCs w:val="28"/>
          <w:shd w:val="clear" w:color="auto" w:fill="FFFFFF" w:themeFill="background1"/>
          <w:lang w:val="ru-RU"/>
        </w:rPr>
        <w:t>6</w:t>
      </w:r>
      <w:r>
        <w:rPr>
          <w:rFonts w:ascii="Times New Roman" w:hAnsi="Times New Roman" w:cs="Times New Roman"/>
          <w:sz w:val="28"/>
          <w:szCs w:val="28"/>
          <w:lang w:val="ru-RU"/>
        </w:rPr>
        <w:t>]</w:t>
      </w:r>
    </w:p>
    <w:p w:rsidR="00F65C57" w:rsidRDefault="00F65C57" w:rsidP="00F65C57">
      <w:pPr>
        <w:spacing w:after="0" w:line="360" w:lineRule="auto"/>
        <w:ind w:firstLine="709"/>
        <w:jc w:val="center"/>
        <w:rPr>
          <w:rFonts w:ascii="Times New Roman" w:hAnsi="Times New Roman" w:cs="Times New Roman"/>
          <w:sz w:val="28"/>
          <w:szCs w:val="28"/>
          <w:lang w:val="ru-RU"/>
        </w:rPr>
      </w:pPr>
      <w:r w:rsidRPr="00CC1ADA">
        <w:rPr>
          <w:rFonts w:ascii="Times New Roman" w:hAnsi="Times New Roman" w:cs="Times New Roman"/>
          <w:noProof/>
          <w:sz w:val="28"/>
          <w:szCs w:val="28"/>
          <w:lang w:eastAsia="uk-UA"/>
        </w:rPr>
        <w:drawing>
          <wp:inline distT="0" distB="0" distL="0" distR="0" wp14:anchorId="71972AED" wp14:editId="4F56C39A">
            <wp:extent cx="4396890" cy="1805940"/>
            <wp:effectExtent l="0" t="0" r="381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551" t="12635" r="2907"/>
                    <a:stretch/>
                  </pic:blipFill>
                  <pic:spPr bwMode="auto">
                    <a:xfrm>
                      <a:off x="0" y="0"/>
                      <a:ext cx="4452995" cy="1828984"/>
                    </a:xfrm>
                    <a:prstGeom prst="rect">
                      <a:avLst/>
                    </a:prstGeom>
                    <a:ln>
                      <a:noFill/>
                    </a:ln>
                    <a:extLst>
                      <a:ext uri="{53640926-AAD7-44D8-BBD7-CCE9431645EC}">
                        <a14:shadowObscured xmlns:a14="http://schemas.microsoft.com/office/drawing/2010/main"/>
                      </a:ext>
                    </a:extLst>
                  </pic:spPr>
                </pic:pic>
              </a:graphicData>
            </a:graphic>
          </wp:inline>
        </w:drawing>
      </w:r>
    </w:p>
    <w:p w:rsidR="00F65C57" w:rsidRPr="00510C10" w:rsidRDefault="00F65C57" w:rsidP="00F65C57">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2.7 – </w:t>
      </w:r>
      <w:r w:rsidRPr="00051E92">
        <w:rPr>
          <w:rFonts w:ascii="Times New Roman" w:hAnsi="Times New Roman" w:cs="Times New Roman"/>
          <w:sz w:val="28"/>
          <w:szCs w:val="28"/>
          <w:lang w:val="ru-RU"/>
        </w:rPr>
        <w:t xml:space="preserve">Таранний компонент системи </w:t>
      </w:r>
      <w:r w:rsidRPr="007068B4">
        <w:rPr>
          <w:rFonts w:ascii="Times New Roman" w:hAnsi="Times New Roman" w:cs="Times New Roman"/>
          <w:color w:val="000000" w:themeColor="text1"/>
          <w:sz w:val="28"/>
          <w:szCs w:val="28"/>
          <w:shd w:val="clear" w:color="auto" w:fill="FFFFFF"/>
        </w:rPr>
        <w:t>Cadence</w:t>
      </w:r>
      <w:r w:rsidRPr="00D10E52">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ru-RU"/>
        </w:rPr>
        <w:t xml:space="preserve"> </w:t>
      </w:r>
      <w:r w:rsidRPr="00510C10">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2</w:t>
      </w:r>
      <w:r w:rsidRPr="00442D90">
        <w:rPr>
          <w:rFonts w:ascii="Times New Roman" w:hAnsi="Times New Roman" w:cs="Times New Roman"/>
          <w:sz w:val="28"/>
          <w:szCs w:val="28"/>
          <w:shd w:val="clear" w:color="auto" w:fill="FFFFFF" w:themeFill="background1"/>
          <w:lang w:val="ru-RU"/>
        </w:rPr>
        <w:t>6</w:t>
      </w:r>
      <w:r w:rsidRPr="00510C10">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sz w:val="28"/>
          <w:szCs w:val="28"/>
          <w:lang w:val="ru-RU"/>
        </w:rPr>
        <w:t xml:space="preserve"> </w:t>
      </w:r>
    </w:p>
    <w:p w:rsidR="00F65C57" w:rsidRPr="00AE0E89" w:rsidRDefault="00F65C57" w:rsidP="00F65C57">
      <w:pPr>
        <w:spacing w:after="0" w:line="360" w:lineRule="auto"/>
        <w:ind w:firstLine="709"/>
        <w:jc w:val="both"/>
        <w:rPr>
          <w:rFonts w:ascii="Times New Roman" w:hAnsi="Times New Roman" w:cs="Times New Roman"/>
          <w:sz w:val="28"/>
          <w:szCs w:val="28"/>
          <w:lang w:val="ru-RU"/>
        </w:rPr>
      </w:pPr>
      <w:r w:rsidRPr="00492F68">
        <w:rPr>
          <w:rFonts w:ascii="Times New Roman" w:hAnsi="Times New Roman" w:cs="Times New Roman"/>
          <w:sz w:val="28"/>
          <w:szCs w:val="28"/>
          <w:lang w:val="ru-RU"/>
        </w:rPr>
        <w:t>Оскільки</w:t>
      </w:r>
      <w:r>
        <w:rPr>
          <w:rFonts w:ascii="Times New Roman" w:hAnsi="Times New Roman" w:cs="Times New Roman"/>
          <w:sz w:val="28"/>
          <w:szCs w:val="28"/>
          <w:lang w:val="ru-RU"/>
        </w:rPr>
        <w:t>,</w:t>
      </w:r>
      <w:r w:rsidRPr="00492F68">
        <w:rPr>
          <w:rFonts w:ascii="Times New Roman" w:hAnsi="Times New Roman" w:cs="Times New Roman"/>
          <w:sz w:val="28"/>
          <w:szCs w:val="28"/>
          <w:lang w:val="ru-RU"/>
        </w:rPr>
        <w:t xml:space="preserve"> таранний компонент не має медіальних </w:t>
      </w:r>
      <w:r>
        <w:rPr>
          <w:rFonts w:ascii="Times New Roman" w:hAnsi="Times New Roman" w:cs="Times New Roman"/>
          <w:sz w:val="28"/>
          <w:szCs w:val="28"/>
          <w:lang w:val="ru-RU"/>
        </w:rPr>
        <w:t>і</w:t>
      </w:r>
      <w:r w:rsidRPr="00492F68">
        <w:rPr>
          <w:rFonts w:ascii="Times New Roman" w:hAnsi="Times New Roman" w:cs="Times New Roman"/>
          <w:sz w:val="28"/>
          <w:szCs w:val="28"/>
          <w:lang w:val="ru-RU"/>
        </w:rPr>
        <w:t xml:space="preserve"> бічних фіксуючих виступів, </w:t>
      </w:r>
      <w:r>
        <w:rPr>
          <w:rFonts w:ascii="Times New Roman" w:hAnsi="Times New Roman" w:cs="Times New Roman"/>
          <w:sz w:val="28"/>
          <w:szCs w:val="28"/>
          <w:lang w:val="ru-RU"/>
        </w:rPr>
        <w:t>тому дозволяється</w:t>
      </w:r>
      <w:r w:rsidRPr="00492F68">
        <w:rPr>
          <w:rFonts w:ascii="Times New Roman" w:hAnsi="Times New Roman" w:cs="Times New Roman"/>
          <w:sz w:val="28"/>
          <w:szCs w:val="28"/>
          <w:lang w:val="ru-RU"/>
        </w:rPr>
        <w:t xml:space="preserve"> отрим</w:t>
      </w:r>
      <w:r>
        <w:rPr>
          <w:rFonts w:ascii="Times New Roman" w:hAnsi="Times New Roman" w:cs="Times New Roman"/>
          <w:sz w:val="28"/>
          <w:szCs w:val="28"/>
          <w:lang w:val="ru-RU"/>
        </w:rPr>
        <w:t>увати</w:t>
      </w:r>
      <w:r w:rsidRPr="00492F68">
        <w:rPr>
          <w:rFonts w:ascii="Times New Roman" w:hAnsi="Times New Roman" w:cs="Times New Roman"/>
          <w:sz w:val="28"/>
          <w:szCs w:val="28"/>
          <w:lang w:val="ru-RU"/>
        </w:rPr>
        <w:t xml:space="preserve"> безперешкодний рентгенівський</w:t>
      </w:r>
      <w:r>
        <w:rPr>
          <w:rFonts w:ascii="Times New Roman" w:hAnsi="Times New Roman" w:cs="Times New Roman"/>
          <w:sz w:val="28"/>
          <w:szCs w:val="28"/>
          <w:lang w:val="ru-RU"/>
        </w:rPr>
        <w:t xml:space="preserve"> знімок в сагітальній проекції. </w:t>
      </w:r>
      <w:r w:rsidRPr="00960F8F">
        <w:rPr>
          <w:rFonts w:ascii="Times New Roman" w:hAnsi="Times New Roman" w:cs="Times New Roman"/>
          <w:sz w:val="28"/>
          <w:szCs w:val="28"/>
          <w:lang w:val="ru-RU"/>
        </w:rPr>
        <w:t>Фіксація деталі втілюється за допомогою д</w:t>
      </w:r>
      <w:r>
        <w:rPr>
          <w:rFonts w:ascii="Times New Roman" w:hAnsi="Times New Roman" w:cs="Times New Roman"/>
          <w:sz w:val="28"/>
          <w:szCs w:val="28"/>
          <w:lang w:val="ru-RU"/>
        </w:rPr>
        <w:t>вох передніх штифтів довжиною 9,</w:t>
      </w:r>
      <w:r w:rsidRPr="00960F8F">
        <w:rPr>
          <w:rFonts w:ascii="Times New Roman" w:hAnsi="Times New Roman" w:cs="Times New Roman"/>
          <w:sz w:val="28"/>
          <w:szCs w:val="28"/>
          <w:lang w:val="ru-RU"/>
        </w:rPr>
        <w:t>1 мм і діаметром 4</w:t>
      </w:r>
      <w:r>
        <w:rPr>
          <w:rFonts w:ascii="Times New Roman" w:hAnsi="Times New Roman" w:cs="Times New Roman"/>
          <w:sz w:val="28"/>
          <w:szCs w:val="28"/>
          <w:lang w:val="ru-RU"/>
        </w:rPr>
        <w:t>,</w:t>
      </w:r>
      <w:r w:rsidRPr="00960F8F">
        <w:rPr>
          <w:rFonts w:ascii="Times New Roman" w:hAnsi="Times New Roman" w:cs="Times New Roman"/>
          <w:sz w:val="28"/>
          <w:szCs w:val="28"/>
          <w:lang w:val="ru-RU"/>
        </w:rPr>
        <w:t>5 мм. Така установка компонента забезпечує належну передачу навантаження на кістку, збільшує термін служби імпланта і мінімізує ризик розхитування.</w:t>
      </w:r>
      <w:r w:rsidRPr="00AE0E89">
        <w:rPr>
          <w:rFonts w:ascii="Times New Roman" w:hAnsi="Times New Roman" w:cs="Times New Roman"/>
          <w:sz w:val="28"/>
          <w:szCs w:val="28"/>
          <w:lang w:val="ru-RU"/>
        </w:rPr>
        <w:t xml:space="preserve"> </w:t>
      </w:r>
    </w:p>
    <w:p w:rsidR="00F65C57" w:rsidRDefault="00F65C57" w:rsidP="00F65C57">
      <w:pPr>
        <w:spacing w:after="0" w:line="360" w:lineRule="auto"/>
        <w:ind w:firstLine="709"/>
        <w:jc w:val="both"/>
        <w:rPr>
          <w:rFonts w:ascii="Times New Roman" w:hAnsi="Times New Roman" w:cs="Times New Roman"/>
          <w:sz w:val="28"/>
          <w:szCs w:val="28"/>
          <w:lang w:val="ru-RU"/>
        </w:rPr>
      </w:pPr>
      <w:r w:rsidRPr="00960F8F">
        <w:rPr>
          <w:rFonts w:ascii="Times New Roman" w:hAnsi="Times New Roman" w:cs="Times New Roman"/>
          <w:sz w:val="28"/>
          <w:szCs w:val="28"/>
          <w:lang w:val="ru-RU"/>
        </w:rPr>
        <w:lastRenderedPageBreak/>
        <w:t xml:space="preserve">Таранний </w:t>
      </w:r>
      <w:r>
        <w:rPr>
          <w:rFonts w:ascii="Times New Roman" w:hAnsi="Times New Roman" w:cs="Times New Roman"/>
          <w:sz w:val="28"/>
          <w:szCs w:val="28"/>
          <w:lang w:val="ru-RU"/>
        </w:rPr>
        <w:t>компонент</w:t>
      </w:r>
      <w:r w:rsidRPr="00960F8F">
        <w:rPr>
          <w:rFonts w:ascii="Times New Roman" w:hAnsi="Times New Roman" w:cs="Times New Roman"/>
          <w:sz w:val="28"/>
          <w:szCs w:val="28"/>
          <w:lang w:val="ru-RU"/>
        </w:rPr>
        <w:t xml:space="preserve"> виготовляється з</w:t>
      </w:r>
      <w:r>
        <w:rPr>
          <w:rFonts w:ascii="Times New Roman" w:hAnsi="Times New Roman" w:cs="Times New Roman"/>
          <w:sz w:val="28"/>
          <w:szCs w:val="28"/>
          <w:lang w:val="ru-RU"/>
        </w:rPr>
        <w:t xml:space="preserve"> сплаву </w:t>
      </w:r>
      <w:r>
        <w:rPr>
          <w:rFonts w:ascii="Times New Roman" w:hAnsi="Times New Roman" w:cs="Times New Roman"/>
          <w:sz w:val="28"/>
          <w:szCs w:val="28"/>
          <w:lang w:val="en-US"/>
        </w:rPr>
        <w:t>Co</w:t>
      </w:r>
      <w:r w:rsidRPr="003E4135">
        <w:rPr>
          <w:rFonts w:ascii="Times New Roman" w:hAnsi="Times New Roman" w:cs="Times New Roman"/>
          <w:sz w:val="28"/>
          <w:szCs w:val="28"/>
          <w:lang w:val="ru-RU"/>
        </w:rPr>
        <w:t>-</w:t>
      </w:r>
      <w:r>
        <w:rPr>
          <w:rFonts w:ascii="Times New Roman" w:hAnsi="Times New Roman" w:cs="Times New Roman"/>
          <w:sz w:val="28"/>
          <w:szCs w:val="28"/>
          <w:lang w:val="en-US"/>
        </w:rPr>
        <w:t>Cr</w:t>
      </w:r>
      <w:r w:rsidRPr="00960F8F">
        <w:rPr>
          <w:rFonts w:ascii="Times New Roman" w:hAnsi="Times New Roman" w:cs="Times New Roman"/>
          <w:sz w:val="28"/>
          <w:szCs w:val="28"/>
          <w:lang w:val="ru-RU"/>
        </w:rPr>
        <w:t>. Нижня частина купола має порист</w:t>
      </w:r>
      <w:r>
        <w:rPr>
          <w:rFonts w:ascii="Times New Roman" w:hAnsi="Times New Roman" w:cs="Times New Roman"/>
          <w:sz w:val="28"/>
          <w:szCs w:val="28"/>
        </w:rPr>
        <w:t xml:space="preserve">е покриття з </w:t>
      </w:r>
      <w:r w:rsidRPr="00960F8F">
        <w:rPr>
          <w:rFonts w:ascii="Times New Roman" w:hAnsi="Times New Roman" w:cs="Times New Roman"/>
          <w:sz w:val="28"/>
          <w:szCs w:val="28"/>
          <w:lang w:val="ru-RU"/>
        </w:rPr>
        <w:t>технічно чист</w:t>
      </w:r>
      <w:r>
        <w:rPr>
          <w:rFonts w:ascii="Times New Roman" w:hAnsi="Times New Roman" w:cs="Times New Roman"/>
          <w:sz w:val="28"/>
          <w:szCs w:val="28"/>
          <w:lang w:val="ru-RU"/>
        </w:rPr>
        <w:t>ого</w:t>
      </w:r>
      <w:r w:rsidRPr="00960F8F">
        <w:rPr>
          <w:rFonts w:ascii="Times New Roman" w:hAnsi="Times New Roman" w:cs="Times New Roman"/>
          <w:sz w:val="28"/>
          <w:szCs w:val="28"/>
          <w:lang w:val="ru-RU"/>
        </w:rPr>
        <w:t xml:space="preserve"> титан</w:t>
      </w:r>
      <w:r>
        <w:rPr>
          <w:rFonts w:ascii="Times New Roman" w:hAnsi="Times New Roman" w:cs="Times New Roman"/>
          <w:sz w:val="28"/>
          <w:szCs w:val="28"/>
          <w:lang w:val="ru-RU"/>
        </w:rPr>
        <w:t>у</w:t>
      </w:r>
      <w:r w:rsidRPr="00960F8F">
        <w:rPr>
          <w:rFonts w:ascii="Times New Roman" w:hAnsi="Times New Roman" w:cs="Times New Roman"/>
          <w:sz w:val="28"/>
          <w:szCs w:val="28"/>
          <w:lang w:val="ru-RU"/>
        </w:rPr>
        <w:t xml:space="preserve">, яке створюється за допомогою плазмового напилення. </w:t>
      </w:r>
      <w:r>
        <w:rPr>
          <w:rFonts w:ascii="Times New Roman" w:hAnsi="Times New Roman" w:cs="Times New Roman"/>
          <w:sz w:val="28"/>
          <w:szCs w:val="28"/>
          <w:lang w:val="ru-RU"/>
        </w:rPr>
        <w:t xml:space="preserve">Фірма пропонує таранний купол у </w:t>
      </w:r>
      <w:r>
        <w:rPr>
          <w:rFonts w:ascii="Times New Roman" w:hAnsi="Times New Roman" w:cs="Times New Roman"/>
          <w:sz w:val="28"/>
          <w:szCs w:val="28"/>
        </w:rPr>
        <w:t>п</w:t>
      </w:r>
      <w:r w:rsidRPr="00ED233B">
        <w:rPr>
          <w:rFonts w:ascii="Times New Roman" w:hAnsi="Times New Roman" w:cs="Times New Roman"/>
          <w:sz w:val="28"/>
          <w:szCs w:val="28"/>
          <w:lang w:val="ru-RU"/>
        </w:rPr>
        <w:t>’</w:t>
      </w:r>
      <w:r w:rsidR="004C4582">
        <w:rPr>
          <w:rFonts w:ascii="Times New Roman" w:hAnsi="Times New Roman" w:cs="Times New Roman"/>
          <w:sz w:val="28"/>
          <w:szCs w:val="28"/>
        </w:rPr>
        <w:t>яти розмірах</w:t>
      </w:r>
      <w:r>
        <w:rPr>
          <w:rFonts w:ascii="Times New Roman" w:hAnsi="Times New Roman" w:cs="Times New Roman"/>
          <w:sz w:val="28"/>
          <w:szCs w:val="28"/>
        </w:rPr>
        <w:t xml:space="preserve"> </w:t>
      </w:r>
      <w:r w:rsidRPr="00827562">
        <w:rPr>
          <w:rFonts w:ascii="Times New Roman" w:hAnsi="Times New Roman" w:cs="Times New Roman"/>
          <w:sz w:val="28"/>
          <w:szCs w:val="28"/>
          <w:lang w:val="ru-RU"/>
        </w:rPr>
        <w:t>[</w:t>
      </w:r>
      <w:r>
        <w:rPr>
          <w:rFonts w:ascii="Times New Roman" w:hAnsi="Times New Roman" w:cs="Times New Roman"/>
          <w:sz w:val="28"/>
          <w:szCs w:val="28"/>
          <w:lang w:val="ru-RU"/>
        </w:rPr>
        <w:t>27]</w:t>
      </w:r>
      <w:r w:rsidR="004C4582">
        <w:rPr>
          <w:rFonts w:ascii="Times New Roman" w:hAnsi="Times New Roman" w:cs="Times New Roman"/>
          <w:sz w:val="28"/>
          <w:szCs w:val="28"/>
          <w:lang w:val="ru-RU"/>
        </w:rPr>
        <w:t>.</w:t>
      </w:r>
    </w:p>
    <w:p w:rsidR="00F65C57" w:rsidRPr="004C4582" w:rsidRDefault="00F65C57" w:rsidP="00F65C57">
      <w:pPr>
        <w:spacing w:after="0" w:line="360" w:lineRule="auto"/>
        <w:ind w:firstLine="709"/>
        <w:jc w:val="both"/>
      </w:pPr>
      <w:r>
        <w:rPr>
          <w:rFonts w:ascii="Times New Roman" w:hAnsi="Times New Roman" w:cs="Times New Roman"/>
          <w:sz w:val="28"/>
          <w:szCs w:val="28"/>
          <w:lang w:val="ru-RU"/>
        </w:rPr>
        <w:t>Короткострокові результати</w:t>
      </w:r>
      <w:r w:rsidRPr="00CA2F16">
        <w:rPr>
          <w:rFonts w:ascii="Times New Roman" w:hAnsi="Times New Roman" w:cs="Times New Roman"/>
          <w:sz w:val="28"/>
          <w:szCs w:val="28"/>
          <w:lang w:val="ru-RU"/>
        </w:rPr>
        <w:t xml:space="preserve"> по імплантації свідчать, що після замін</w:t>
      </w:r>
      <w:r>
        <w:rPr>
          <w:rFonts w:ascii="Times New Roman" w:hAnsi="Times New Roman" w:cs="Times New Roman"/>
          <w:sz w:val="28"/>
          <w:szCs w:val="28"/>
          <w:lang w:val="ru-RU"/>
        </w:rPr>
        <w:t>и</w:t>
      </w:r>
      <w:r w:rsidRPr="00CA2F16">
        <w:rPr>
          <w:rFonts w:ascii="Times New Roman" w:hAnsi="Times New Roman" w:cs="Times New Roman"/>
          <w:sz w:val="28"/>
          <w:szCs w:val="28"/>
          <w:lang w:val="ru-RU"/>
        </w:rPr>
        <w:t xml:space="preserve"> гомілковостопного суглоба </w:t>
      </w:r>
      <w:r>
        <w:rPr>
          <w:rFonts w:ascii="Times New Roman" w:hAnsi="Times New Roman" w:cs="Times New Roman"/>
          <w:sz w:val="28"/>
          <w:szCs w:val="28"/>
          <w:lang w:val="ru-RU"/>
        </w:rPr>
        <w:t>ендопротезом</w:t>
      </w:r>
      <w:r w:rsidRPr="00CA2F16">
        <w:rPr>
          <w:rFonts w:ascii="Times New Roman" w:hAnsi="Times New Roman" w:cs="Times New Roman"/>
          <w:sz w:val="28"/>
          <w:szCs w:val="28"/>
          <w:lang w:val="ru-RU"/>
        </w:rPr>
        <w:t xml:space="preserve"> Cadence®</w:t>
      </w:r>
      <w:r>
        <w:rPr>
          <w:rFonts w:ascii="Times New Roman" w:hAnsi="Times New Roman" w:cs="Times New Roman"/>
          <w:sz w:val="28"/>
          <w:szCs w:val="28"/>
          <w:lang w:val="ru-RU"/>
        </w:rPr>
        <w:t>,</w:t>
      </w:r>
      <w:r w:rsidRPr="00CA2F16">
        <w:rPr>
          <w:rFonts w:ascii="Times New Roman" w:hAnsi="Times New Roman" w:cs="Times New Roman"/>
          <w:sz w:val="28"/>
          <w:szCs w:val="28"/>
          <w:lang w:val="ru-RU"/>
        </w:rPr>
        <w:t xml:space="preserve"> пацієнти мали поліпшення якості життя</w:t>
      </w:r>
      <w:r w:rsidR="00EC432A" w:rsidRPr="00EC432A">
        <w:rPr>
          <w:rFonts w:ascii="Times New Roman" w:hAnsi="Times New Roman" w:cs="Times New Roman"/>
          <w:sz w:val="28"/>
          <w:szCs w:val="28"/>
          <w:lang w:val="ru-RU"/>
        </w:rPr>
        <w:t xml:space="preserve"> </w:t>
      </w:r>
      <w:r w:rsidR="00EC432A">
        <w:rPr>
          <w:rFonts w:ascii="Times New Roman" w:hAnsi="Times New Roman" w:cs="Times New Roman"/>
          <w:sz w:val="28"/>
          <w:szCs w:val="28"/>
          <w:lang w:val="ru-RU"/>
        </w:rPr>
        <w:t>та</w:t>
      </w:r>
      <w:r w:rsidRPr="00CA2F16">
        <w:rPr>
          <w:rFonts w:ascii="Times New Roman" w:hAnsi="Times New Roman" w:cs="Times New Roman"/>
          <w:sz w:val="28"/>
          <w:szCs w:val="28"/>
          <w:lang w:val="ru-RU"/>
        </w:rPr>
        <w:t xml:space="preserve"> відновле</w:t>
      </w:r>
      <w:r w:rsidR="00EC432A">
        <w:rPr>
          <w:rFonts w:ascii="Times New Roman" w:hAnsi="Times New Roman" w:cs="Times New Roman"/>
          <w:sz w:val="28"/>
          <w:szCs w:val="28"/>
          <w:lang w:val="ru-RU"/>
        </w:rPr>
        <w:t>ння рухів стопи</w:t>
      </w:r>
      <w:r w:rsidRPr="00CA2F16">
        <w:rPr>
          <w:rFonts w:ascii="Times New Roman" w:hAnsi="Times New Roman" w:cs="Times New Roman"/>
          <w:sz w:val="28"/>
          <w:szCs w:val="28"/>
          <w:lang w:val="ru-RU"/>
        </w:rPr>
        <w:t>.</w:t>
      </w:r>
      <w:r>
        <w:rPr>
          <w:rFonts w:ascii="Times New Roman" w:hAnsi="Times New Roman" w:cs="Times New Roman"/>
          <w:sz w:val="28"/>
          <w:szCs w:val="28"/>
          <w:lang w:val="ru-RU"/>
        </w:rPr>
        <w:t xml:space="preserve"> Але на</w:t>
      </w:r>
      <w:r w:rsidRPr="00442D90">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даний час</w:t>
      </w:r>
      <w:r w:rsidRPr="00442D90">
        <w:rPr>
          <w:rFonts w:ascii="Times New Roman" w:hAnsi="Times New Roman" w:cs="Times New Roman"/>
          <w:sz w:val="28"/>
          <w:szCs w:val="28"/>
          <w:lang w:val="ru-RU"/>
        </w:rPr>
        <w:t xml:space="preserve"> </w:t>
      </w:r>
      <w:r w:rsidRPr="00CA2F16">
        <w:rPr>
          <w:rFonts w:ascii="Times New Roman" w:hAnsi="Times New Roman" w:cs="Times New Roman"/>
          <w:sz w:val="28"/>
          <w:szCs w:val="28"/>
          <w:lang w:val="ru-RU"/>
        </w:rPr>
        <w:t>Cadence®</w:t>
      </w:r>
      <w:r>
        <w:rPr>
          <w:rFonts w:ascii="Times New Roman" w:hAnsi="Times New Roman" w:cs="Times New Roman"/>
          <w:sz w:val="28"/>
          <w:szCs w:val="28"/>
          <w:lang w:val="ru-RU"/>
        </w:rPr>
        <w:t xml:space="preserve"> не є надто поширеним в ендопротезуванні, оскільки дана модель протеза являється новою та має лише недовготривалі досл</w:t>
      </w:r>
      <w:r>
        <w:rPr>
          <w:rFonts w:ascii="Times New Roman" w:hAnsi="Times New Roman" w:cs="Times New Roman"/>
          <w:sz w:val="28"/>
          <w:szCs w:val="28"/>
        </w:rPr>
        <w:t xml:space="preserve">ідження. Потрібні більш детальні обстеження пацієнтів з імплантованим ендопротезом   </w:t>
      </w:r>
      <w:r w:rsidRPr="00CA2F16">
        <w:rPr>
          <w:rFonts w:ascii="Times New Roman" w:hAnsi="Times New Roman" w:cs="Times New Roman"/>
          <w:sz w:val="28"/>
          <w:szCs w:val="28"/>
          <w:lang w:val="ru-RU"/>
        </w:rPr>
        <w:t>Cadence</w:t>
      </w:r>
      <w:r w:rsidRPr="00950807">
        <w:rPr>
          <w:rFonts w:ascii="Times New Roman" w:hAnsi="Times New Roman" w:cs="Times New Roman"/>
          <w:sz w:val="28"/>
          <w:szCs w:val="28"/>
        </w:rPr>
        <w:t>® для отри</w:t>
      </w:r>
      <w:r>
        <w:rPr>
          <w:rFonts w:ascii="Times New Roman" w:hAnsi="Times New Roman" w:cs="Times New Roman"/>
          <w:sz w:val="28"/>
          <w:szCs w:val="28"/>
        </w:rPr>
        <w:t xml:space="preserve">мання більш точних результатів по </w:t>
      </w:r>
      <w:r w:rsidRPr="00950807">
        <w:rPr>
          <w:rFonts w:ascii="Times New Roman" w:hAnsi="Times New Roman" w:cs="Times New Roman"/>
          <w:sz w:val="28"/>
          <w:szCs w:val="28"/>
        </w:rPr>
        <w:t>приживлюваності</w:t>
      </w:r>
      <w:r w:rsidR="004C4582">
        <w:rPr>
          <w:rFonts w:ascii="Times New Roman" w:hAnsi="Times New Roman" w:cs="Times New Roman"/>
          <w:sz w:val="28"/>
          <w:szCs w:val="28"/>
        </w:rPr>
        <w:t xml:space="preserve"> цієї моделі</w:t>
      </w:r>
      <w:r w:rsidRPr="00F1598C">
        <w:rPr>
          <w:rFonts w:ascii="Times New Roman" w:hAnsi="Times New Roman" w:cs="Times New Roman"/>
          <w:sz w:val="28"/>
          <w:szCs w:val="28"/>
        </w:rPr>
        <w:t xml:space="preserve"> [</w:t>
      </w:r>
      <w:r w:rsidRPr="00F65C57">
        <w:rPr>
          <w:rFonts w:ascii="Times New Roman" w:hAnsi="Times New Roman" w:cs="Times New Roman"/>
          <w:sz w:val="28"/>
          <w:szCs w:val="28"/>
        </w:rPr>
        <w:t>18]</w:t>
      </w:r>
      <w:r w:rsidR="004C4582" w:rsidRPr="004C4582">
        <w:rPr>
          <w:rFonts w:ascii="Times New Roman" w:hAnsi="Times New Roman" w:cs="Times New Roman"/>
          <w:sz w:val="28"/>
          <w:szCs w:val="28"/>
        </w:rPr>
        <w:t>.</w:t>
      </w:r>
    </w:p>
    <w:p w:rsidR="001425EB" w:rsidRDefault="001425EB" w:rsidP="00F65C57">
      <w:pPr>
        <w:ind w:firstLine="708"/>
        <w:rPr>
          <w:rFonts w:ascii="Times New Roman" w:hAnsi="Times New Roman" w:cs="Times New Roman"/>
          <w:sz w:val="28"/>
          <w:szCs w:val="28"/>
        </w:rPr>
      </w:pPr>
    </w:p>
    <w:p w:rsidR="00F65C57" w:rsidRDefault="00F65C57" w:rsidP="00D535C3">
      <w:pPr>
        <w:pStyle w:val="2"/>
      </w:pPr>
      <w:bookmarkStart w:id="17" w:name="_Toc73547746"/>
      <w:r>
        <w:t xml:space="preserve">Висновок до розділу </w:t>
      </w:r>
      <w:r w:rsidRPr="004D36DF">
        <w:t>2</w:t>
      </w:r>
      <w:bookmarkEnd w:id="17"/>
    </w:p>
    <w:p w:rsidR="00F65C57" w:rsidRDefault="00F65C57" w:rsidP="00F65C57">
      <w:pPr>
        <w:ind w:firstLine="708"/>
        <w:rPr>
          <w:rFonts w:ascii="Times New Roman" w:hAnsi="Times New Roman" w:cs="Times New Roman"/>
          <w:sz w:val="28"/>
          <w:szCs w:val="28"/>
        </w:rPr>
      </w:pPr>
    </w:p>
    <w:p w:rsidR="001425EB" w:rsidRDefault="001425EB" w:rsidP="00F65C57">
      <w:pPr>
        <w:ind w:firstLine="708"/>
        <w:rPr>
          <w:rFonts w:ascii="Times New Roman" w:hAnsi="Times New Roman" w:cs="Times New Roman"/>
          <w:sz w:val="28"/>
          <w:szCs w:val="28"/>
        </w:rPr>
      </w:pPr>
    </w:p>
    <w:p w:rsidR="00F65C57" w:rsidRDefault="00F65C57" w:rsidP="00F65C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Обрано конфігурації компонентів ендопротез</w:t>
      </w:r>
      <w:r>
        <w:rPr>
          <w:rFonts w:ascii="Times New Roman" w:hAnsi="Times New Roman" w:cs="Times New Roman"/>
          <w:sz w:val="28"/>
          <w:szCs w:val="28"/>
          <w:lang w:val="ru-RU"/>
        </w:rPr>
        <w:t>а</w:t>
      </w:r>
      <w:r>
        <w:rPr>
          <w:rFonts w:ascii="Times New Roman" w:hAnsi="Times New Roman" w:cs="Times New Roman"/>
          <w:sz w:val="28"/>
          <w:szCs w:val="28"/>
        </w:rPr>
        <w:t xml:space="preserve"> гомілковостопного суглоба на базі прототипу </w:t>
      </w:r>
      <w:r w:rsidRPr="00D8735B">
        <w:rPr>
          <w:rFonts w:ascii="Times New Roman" w:eastAsia="Times New Roman" w:hAnsi="Times New Roman" w:cs="Times New Roman"/>
          <w:sz w:val="28"/>
          <w:szCs w:val="28"/>
          <w:lang w:val="en-US" w:eastAsia="uk-UA"/>
        </w:rPr>
        <w:t>INFINITY</w:t>
      </w:r>
      <w:r w:rsidRPr="007A7C3A">
        <w:rPr>
          <w:rFonts w:ascii="Times New Roman" w:eastAsia="Times New Roman" w:hAnsi="Times New Roman" w:cs="Times New Roman"/>
          <w:sz w:val="28"/>
          <w:szCs w:val="28"/>
          <w:lang w:eastAsia="uk-UA"/>
        </w:rPr>
        <w:t xml:space="preserve">™ та </w:t>
      </w:r>
      <w:r w:rsidRPr="007068B4">
        <w:rPr>
          <w:rFonts w:ascii="Times New Roman" w:hAnsi="Times New Roman" w:cs="Times New Roman"/>
          <w:color w:val="000000" w:themeColor="text1"/>
          <w:sz w:val="28"/>
          <w:szCs w:val="28"/>
          <w:shd w:val="clear" w:color="auto" w:fill="FFFFFF"/>
        </w:rPr>
        <w:t>Cadence</w:t>
      </w:r>
      <w:r w:rsidRPr="00AB5A7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shd w:val="clear" w:color="auto" w:fill="FFFFFF"/>
        </w:rPr>
        <w:t xml:space="preserve"> з основними елементами великогомілкового компонента, полімерного вкладишу та таранного компонента</w:t>
      </w:r>
      <w:r>
        <w:rPr>
          <w:rFonts w:ascii="Times New Roman" w:hAnsi="Times New Roman" w:cs="Times New Roman"/>
          <w:sz w:val="28"/>
          <w:szCs w:val="28"/>
        </w:rPr>
        <w:t>. Сформульовані їх технічні характеристики з урахуванням розмірів кожного компонент</w:t>
      </w:r>
      <w:r>
        <w:rPr>
          <w:rFonts w:ascii="Times New Roman" w:hAnsi="Times New Roman" w:cs="Times New Roman"/>
          <w:sz w:val="28"/>
          <w:szCs w:val="28"/>
          <w:lang w:val="ru-RU"/>
        </w:rPr>
        <w:t>а</w:t>
      </w:r>
      <w:r>
        <w:rPr>
          <w:rFonts w:ascii="Times New Roman" w:hAnsi="Times New Roman" w:cs="Times New Roman"/>
          <w:sz w:val="28"/>
          <w:szCs w:val="28"/>
        </w:rPr>
        <w:t>.</w:t>
      </w:r>
    </w:p>
    <w:p w:rsidR="00BF61A2" w:rsidRDefault="00BF61A2">
      <w:pPr>
        <w:rPr>
          <w:rFonts w:ascii="Times New Roman" w:eastAsia="Calibri" w:hAnsi="Times New Roman" w:cs="Times New Roman"/>
          <w:b/>
          <w:caps/>
          <w:sz w:val="28"/>
          <w:szCs w:val="28"/>
          <w:lang w:eastAsia="ru-RU"/>
        </w:rPr>
      </w:pPr>
      <w:r>
        <w:br w:type="page"/>
      </w:r>
    </w:p>
    <w:p w:rsidR="001425EB" w:rsidRDefault="001425EB" w:rsidP="001425EB">
      <w:pPr>
        <w:pStyle w:val="1"/>
      </w:pPr>
      <w:bookmarkStart w:id="18" w:name="_Toc73547747"/>
      <w:r w:rsidRPr="009D3E14">
        <w:lastRenderedPageBreak/>
        <w:t>Розділ 3</w:t>
      </w:r>
      <w:bookmarkEnd w:id="18"/>
    </w:p>
    <w:p w:rsidR="001425EB" w:rsidRPr="009D3E14" w:rsidRDefault="001425EB" w:rsidP="001425EB">
      <w:pPr>
        <w:pStyle w:val="1"/>
      </w:pPr>
      <w:bookmarkStart w:id="19" w:name="_Toc73547748"/>
      <w:r w:rsidRPr="009D3E14">
        <w:t>Розробка 3</w:t>
      </w:r>
      <w:r>
        <w:rPr>
          <w:lang w:val="en-US"/>
        </w:rPr>
        <w:t>d</w:t>
      </w:r>
      <w:r w:rsidRPr="001425EB">
        <w:rPr>
          <w:lang w:val="ru-RU"/>
        </w:rPr>
        <w:t>-</w:t>
      </w:r>
      <w:r w:rsidRPr="009D3E14">
        <w:t>моделі ендопротеза гомілковостопного суглоба</w:t>
      </w:r>
      <w:bookmarkEnd w:id="19"/>
    </w:p>
    <w:p w:rsidR="00BF61A2" w:rsidRPr="005B27CB" w:rsidRDefault="00BF61A2" w:rsidP="00D535C3">
      <w:pPr>
        <w:pStyle w:val="2"/>
      </w:pPr>
      <w:bookmarkStart w:id="20" w:name="_Toc73547749"/>
      <w:r>
        <w:t>3.1</w:t>
      </w:r>
      <w:r w:rsidRPr="005B27CB">
        <w:t xml:space="preserve"> </w:t>
      </w:r>
      <w:r>
        <w:t>Підбір матеріалів</w:t>
      </w:r>
      <w:r w:rsidRPr="005B27CB">
        <w:t xml:space="preserve"> для ендопротеза гомілковостопного суглоба</w:t>
      </w:r>
      <w:bookmarkEnd w:id="20"/>
      <w:r w:rsidRPr="005B27CB">
        <w:t xml:space="preserve"> </w:t>
      </w:r>
    </w:p>
    <w:p w:rsidR="00BF61A2" w:rsidRPr="00442D90" w:rsidRDefault="00BF61A2" w:rsidP="00BF61A2">
      <w:pPr>
        <w:spacing w:after="0" w:line="360" w:lineRule="auto"/>
        <w:rPr>
          <w:sz w:val="28"/>
          <w:szCs w:val="28"/>
        </w:rPr>
      </w:pPr>
    </w:p>
    <w:p w:rsidR="00BF61A2" w:rsidRPr="00442D90" w:rsidRDefault="00BF61A2" w:rsidP="00BF61A2">
      <w:pPr>
        <w:spacing w:after="0" w:line="360" w:lineRule="auto"/>
        <w:rPr>
          <w:sz w:val="28"/>
          <w:szCs w:val="28"/>
        </w:rPr>
      </w:pPr>
    </w:p>
    <w:p w:rsidR="00BF61A2" w:rsidRDefault="00BF61A2" w:rsidP="00BF61A2">
      <w:pPr>
        <w:spacing w:after="0" w:line="360" w:lineRule="auto"/>
        <w:ind w:firstLine="709"/>
        <w:jc w:val="both"/>
        <w:rPr>
          <w:rFonts w:ascii="Times New Roman" w:hAnsi="Times New Roman" w:cs="Times New Roman"/>
          <w:sz w:val="28"/>
          <w:szCs w:val="28"/>
        </w:rPr>
      </w:pPr>
      <w:r w:rsidRPr="00676841">
        <w:rPr>
          <w:rFonts w:ascii="Times New Roman" w:hAnsi="Times New Roman" w:cs="Times New Roman"/>
          <w:sz w:val="28"/>
          <w:szCs w:val="28"/>
        </w:rPr>
        <w:t xml:space="preserve">Основна вимога </w:t>
      </w:r>
      <w:r>
        <w:rPr>
          <w:rFonts w:ascii="Times New Roman" w:hAnsi="Times New Roman" w:cs="Times New Roman"/>
          <w:sz w:val="28"/>
          <w:szCs w:val="28"/>
        </w:rPr>
        <w:t>до</w:t>
      </w:r>
      <w:r w:rsidRPr="00676841">
        <w:rPr>
          <w:rFonts w:ascii="Times New Roman" w:hAnsi="Times New Roman" w:cs="Times New Roman"/>
          <w:sz w:val="28"/>
          <w:szCs w:val="28"/>
        </w:rPr>
        <w:t xml:space="preserve"> матеріалів</w:t>
      </w:r>
      <w:r>
        <w:rPr>
          <w:rFonts w:ascii="Times New Roman" w:hAnsi="Times New Roman" w:cs="Times New Roman"/>
          <w:sz w:val="28"/>
          <w:szCs w:val="28"/>
        </w:rPr>
        <w:t>, які застосовуються</w:t>
      </w:r>
      <w:r w:rsidRPr="00676841">
        <w:rPr>
          <w:rFonts w:ascii="Times New Roman" w:hAnsi="Times New Roman" w:cs="Times New Roman"/>
          <w:sz w:val="28"/>
          <w:szCs w:val="28"/>
        </w:rPr>
        <w:t xml:space="preserve"> в </w:t>
      </w:r>
      <w:r>
        <w:rPr>
          <w:rFonts w:ascii="Times New Roman" w:hAnsi="Times New Roman" w:cs="Times New Roman"/>
          <w:sz w:val="28"/>
          <w:szCs w:val="28"/>
        </w:rPr>
        <w:t xml:space="preserve">ендопротезувані, – це </w:t>
      </w:r>
      <w:r w:rsidRPr="00676841">
        <w:rPr>
          <w:rFonts w:ascii="Times New Roman" w:hAnsi="Times New Roman" w:cs="Times New Roman"/>
          <w:sz w:val="28"/>
          <w:szCs w:val="28"/>
        </w:rPr>
        <w:t>утримувати хороші механічні властивості, а саме, достатню міцність</w:t>
      </w:r>
      <w:r>
        <w:rPr>
          <w:rFonts w:ascii="Times New Roman" w:hAnsi="Times New Roman" w:cs="Times New Roman"/>
          <w:sz w:val="28"/>
          <w:szCs w:val="28"/>
        </w:rPr>
        <w:t>,</w:t>
      </w:r>
      <w:r w:rsidRPr="00676841">
        <w:rPr>
          <w:rFonts w:ascii="Times New Roman" w:hAnsi="Times New Roman" w:cs="Times New Roman"/>
          <w:sz w:val="28"/>
          <w:szCs w:val="28"/>
        </w:rPr>
        <w:t xml:space="preserve"> пластичність, низький модуль Юнга, відмінну зносостійкість, </w:t>
      </w:r>
      <w:r>
        <w:rPr>
          <w:rFonts w:ascii="Times New Roman" w:hAnsi="Times New Roman" w:cs="Times New Roman"/>
          <w:sz w:val="28"/>
          <w:szCs w:val="28"/>
        </w:rPr>
        <w:t>а також мати добру</w:t>
      </w:r>
      <w:r w:rsidRPr="00676841">
        <w:rPr>
          <w:rFonts w:ascii="Times New Roman" w:hAnsi="Times New Roman" w:cs="Times New Roman"/>
          <w:sz w:val="28"/>
          <w:szCs w:val="28"/>
        </w:rPr>
        <w:t xml:space="preserve"> стійкість до корозії і високу біосумісність.</w:t>
      </w:r>
      <w:r>
        <w:rPr>
          <w:rFonts w:ascii="Times New Roman" w:hAnsi="Times New Roman" w:cs="Times New Roman"/>
          <w:sz w:val="28"/>
          <w:szCs w:val="28"/>
        </w:rPr>
        <w:t xml:space="preserve"> </w:t>
      </w:r>
    </w:p>
    <w:p w:rsidR="00BF61A2" w:rsidRPr="00086AAE" w:rsidRDefault="00BF61A2" w:rsidP="00BF61A2">
      <w:pPr>
        <w:spacing w:after="0" w:line="360" w:lineRule="auto"/>
        <w:ind w:firstLine="709"/>
        <w:jc w:val="both"/>
        <w:rPr>
          <w:rFonts w:ascii="Times New Roman" w:hAnsi="Times New Roman" w:cs="Times New Roman"/>
          <w:sz w:val="28"/>
          <w:szCs w:val="28"/>
        </w:rPr>
      </w:pPr>
      <w:r w:rsidRPr="00086AAE">
        <w:rPr>
          <w:rFonts w:ascii="Times New Roman" w:hAnsi="Times New Roman" w:cs="Times New Roman"/>
          <w:sz w:val="28"/>
          <w:szCs w:val="28"/>
        </w:rPr>
        <w:t>Успішність імплантації в основному залежить від реакції людського тіла на імплант</w:t>
      </w:r>
      <w:r>
        <w:rPr>
          <w:rFonts w:ascii="Times New Roman" w:hAnsi="Times New Roman" w:cs="Times New Roman"/>
          <w:sz w:val="28"/>
          <w:szCs w:val="28"/>
        </w:rPr>
        <w:t>ат</w:t>
      </w:r>
      <w:r w:rsidRPr="00086AAE">
        <w:rPr>
          <w:rFonts w:ascii="Times New Roman" w:hAnsi="Times New Roman" w:cs="Times New Roman"/>
          <w:sz w:val="28"/>
          <w:szCs w:val="28"/>
        </w:rPr>
        <w:t xml:space="preserve">. В ідеалі </w:t>
      </w:r>
      <w:r>
        <w:rPr>
          <w:rFonts w:ascii="Times New Roman" w:hAnsi="Times New Roman" w:cs="Times New Roman"/>
          <w:sz w:val="28"/>
          <w:szCs w:val="28"/>
        </w:rPr>
        <w:t>ендопротези</w:t>
      </w:r>
      <w:r w:rsidRPr="00086AAE">
        <w:rPr>
          <w:rFonts w:ascii="Times New Roman" w:hAnsi="Times New Roman" w:cs="Times New Roman"/>
          <w:sz w:val="28"/>
          <w:szCs w:val="28"/>
        </w:rPr>
        <w:t xml:space="preserve"> повинні бути </w:t>
      </w:r>
      <w:r w:rsidRPr="00286B38">
        <w:rPr>
          <w:rFonts w:ascii="Times New Roman" w:hAnsi="Times New Roman" w:cs="Times New Roman"/>
          <w:sz w:val="28"/>
          <w:szCs w:val="28"/>
        </w:rPr>
        <w:t xml:space="preserve">найвищою мірою нешкідливими, </w:t>
      </w:r>
      <w:r>
        <w:rPr>
          <w:rFonts w:ascii="Times New Roman" w:hAnsi="Times New Roman" w:cs="Times New Roman"/>
          <w:sz w:val="28"/>
          <w:szCs w:val="28"/>
        </w:rPr>
        <w:t xml:space="preserve">не викликати </w:t>
      </w:r>
      <w:r w:rsidRPr="00286B38">
        <w:rPr>
          <w:rFonts w:ascii="Times New Roman" w:hAnsi="Times New Roman" w:cs="Times New Roman"/>
          <w:sz w:val="28"/>
          <w:szCs w:val="28"/>
        </w:rPr>
        <w:t>запальних або алергічних реакцій</w:t>
      </w:r>
      <w:r>
        <w:rPr>
          <w:rFonts w:ascii="Times New Roman" w:hAnsi="Times New Roman" w:cs="Times New Roman"/>
          <w:sz w:val="28"/>
          <w:szCs w:val="28"/>
        </w:rPr>
        <w:t>, та володіти високою міцністю, щоб витримувати великі навантаження, які спричиняються кістково-м</w:t>
      </w:r>
      <w:r w:rsidRPr="00BA5013">
        <w:rPr>
          <w:rFonts w:ascii="Times New Roman" w:hAnsi="Times New Roman" w:cs="Times New Roman"/>
          <w:sz w:val="28"/>
          <w:szCs w:val="28"/>
        </w:rPr>
        <w:t>’</w:t>
      </w:r>
      <w:r>
        <w:rPr>
          <w:rFonts w:ascii="Times New Roman" w:hAnsi="Times New Roman" w:cs="Times New Roman"/>
          <w:sz w:val="28"/>
          <w:szCs w:val="28"/>
        </w:rPr>
        <w:t>язовою системою людини</w:t>
      </w:r>
      <w:r w:rsidRPr="00086AAE">
        <w:rPr>
          <w:rFonts w:ascii="Times New Roman" w:hAnsi="Times New Roman" w:cs="Times New Roman"/>
          <w:sz w:val="28"/>
          <w:szCs w:val="28"/>
        </w:rPr>
        <w:t xml:space="preserve"> </w:t>
      </w:r>
      <w:r w:rsidRPr="008A133D">
        <w:rPr>
          <w:rFonts w:ascii="Times New Roman" w:hAnsi="Times New Roman" w:cs="Times New Roman"/>
          <w:sz w:val="28"/>
          <w:szCs w:val="28"/>
        </w:rPr>
        <w:t>[</w:t>
      </w:r>
      <w:r w:rsidRPr="00947A2A">
        <w:rPr>
          <w:rFonts w:ascii="Times New Roman" w:hAnsi="Times New Roman" w:cs="Times New Roman"/>
          <w:sz w:val="28"/>
          <w:szCs w:val="28"/>
        </w:rPr>
        <w:t>28</w:t>
      </w:r>
      <w:r>
        <w:rPr>
          <w:rFonts w:ascii="Times New Roman" w:hAnsi="Times New Roman" w:cs="Times New Roman"/>
          <w:sz w:val="28"/>
          <w:szCs w:val="28"/>
        </w:rPr>
        <w:t>,</w:t>
      </w:r>
      <w:r w:rsidRPr="008A133D">
        <w:rPr>
          <w:rFonts w:ascii="Times New Roman" w:hAnsi="Times New Roman" w:cs="Times New Roman"/>
          <w:sz w:val="28"/>
          <w:szCs w:val="28"/>
        </w:rPr>
        <w:t xml:space="preserve"> </w:t>
      </w:r>
      <w:r w:rsidRPr="00947A2A">
        <w:rPr>
          <w:rFonts w:ascii="Times New Roman" w:hAnsi="Times New Roman" w:cs="Times New Roman"/>
          <w:sz w:val="28"/>
          <w:szCs w:val="28"/>
        </w:rPr>
        <w:t>29</w:t>
      </w:r>
      <w:r>
        <w:rPr>
          <w:rFonts w:ascii="Times New Roman" w:hAnsi="Times New Roman" w:cs="Times New Roman"/>
          <w:sz w:val="28"/>
          <w:szCs w:val="28"/>
        </w:rPr>
        <w:t>]</w:t>
      </w:r>
      <w:r w:rsidR="004C4582">
        <w:t>.</w:t>
      </w:r>
    </w:p>
    <w:p w:rsidR="00BF61A2" w:rsidRPr="004C4582" w:rsidRDefault="00BF61A2" w:rsidP="00BF61A2">
      <w:pPr>
        <w:spacing w:after="0" w:line="360" w:lineRule="auto"/>
        <w:ind w:firstLine="709"/>
        <w:jc w:val="both"/>
        <w:rPr>
          <w:rFonts w:ascii="Times New Roman" w:hAnsi="Times New Roman" w:cs="Times New Roman"/>
          <w:sz w:val="28"/>
          <w:szCs w:val="28"/>
          <w:lang w:val="ru-RU"/>
        </w:rPr>
      </w:pPr>
      <w:r w:rsidRPr="008A133D">
        <w:rPr>
          <w:rFonts w:ascii="Times New Roman" w:hAnsi="Times New Roman" w:cs="Times New Roman"/>
          <w:sz w:val="28"/>
          <w:szCs w:val="28"/>
        </w:rPr>
        <w:t>Зазвичай матеріали, які мають відмінну біосумісність не здатні витримувати високі навантаження, які людське тіло надає на ендопротез. В цей же час, матеріали, яким властива висока міцність, не мають весь спектр властивостей, якими володі</w:t>
      </w:r>
      <w:r>
        <w:rPr>
          <w:rFonts w:ascii="Times New Roman" w:hAnsi="Times New Roman" w:cs="Times New Roman"/>
          <w:sz w:val="28"/>
          <w:szCs w:val="28"/>
        </w:rPr>
        <w:t>ють</w:t>
      </w:r>
      <w:r w:rsidRPr="008A133D">
        <w:rPr>
          <w:rFonts w:ascii="Times New Roman" w:hAnsi="Times New Roman" w:cs="Times New Roman"/>
          <w:sz w:val="28"/>
          <w:szCs w:val="28"/>
        </w:rPr>
        <w:t xml:space="preserve"> біоматеріал</w:t>
      </w:r>
      <w:r>
        <w:rPr>
          <w:rFonts w:ascii="Times New Roman" w:hAnsi="Times New Roman" w:cs="Times New Roman"/>
          <w:sz w:val="28"/>
          <w:szCs w:val="28"/>
        </w:rPr>
        <w:t>и</w:t>
      </w:r>
      <w:r w:rsidRPr="008A133D">
        <w:rPr>
          <w:rFonts w:ascii="Times New Roman" w:hAnsi="Times New Roman" w:cs="Times New Roman"/>
          <w:sz w:val="28"/>
          <w:szCs w:val="28"/>
        </w:rPr>
        <w:t>,</w:t>
      </w:r>
      <w:r>
        <w:rPr>
          <w:rFonts w:ascii="Times New Roman" w:hAnsi="Times New Roman" w:cs="Times New Roman"/>
          <w:sz w:val="28"/>
          <w:szCs w:val="28"/>
        </w:rPr>
        <w:t xml:space="preserve"> </w:t>
      </w:r>
      <w:r w:rsidRPr="00483F26">
        <w:rPr>
          <w:rFonts w:ascii="Times New Roman" w:hAnsi="Times New Roman" w:cs="Times New Roman"/>
          <w:sz w:val="28"/>
          <w:szCs w:val="28"/>
        </w:rPr>
        <w:t>і, таким чином, їх застосування завдає непоправної шкоди здоров'ю людини.</w:t>
      </w:r>
      <w:r w:rsidRPr="008A133D">
        <w:rPr>
          <w:rFonts w:ascii="Times New Roman" w:hAnsi="Times New Roman" w:cs="Times New Roman"/>
          <w:sz w:val="28"/>
          <w:szCs w:val="28"/>
        </w:rPr>
        <w:t xml:space="preserve"> Дане протиріччя вирішується за допомогою </w:t>
      </w:r>
      <w:r>
        <w:rPr>
          <w:rFonts w:ascii="Times New Roman" w:hAnsi="Times New Roman" w:cs="Times New Roman"/>
          <w:sz w:val="28"/>
          <w:szCs w:val="28"/>
        </w:rPr>
        <w:t xml:space="preserve">деякого </w:t>
      </w:r>
      <w:r w:rsidRPr="008A133D">
        <w:rPr>
          <w:rFonts w:ascii="Times New Roman" w:hAnsi="Times New Roman" w:cs="Times New Roman"/>
          <w:sz w:val="28"/>
          <w:szCs w:val="28"/>
        </w:rPr>
        <w:t>компромісу між біо</w:t>
      </w:r>
      <w:r>
        <w:rPr>
          <w:rFonts w:ascii="Times New Roman" w:hAnsi="Times New Roman" w:cs="Times New Roman"/>
          <w:sz w:val="28"/>
          <w:szCs w:val="28"/>
        </w:rPr>
        <w:t>сумісністю</w:t>
      </w:r>
      <w:r w:rsidR="004C4582">
        <w:rPr>
          <w:rFonts w:ascii="Times New Roman" w:hAnsi="Times New Roman" w:cs="Times New Roman"/>
          <w:sz w:val="28"/>
          <w:szCs w:val="28"/>
        </w:rPr>
        <w:t xml:space="preserve"> і міцністю</w:t>
      </w:r>
      <w:r w:rsidRPr="008A133D">
        <w:rPr>
          <w:rFonts w:ascii="Times New Roman" w:hAnsi="Times New Roman" w:cs="Times New Roman"/>
          <w:sz w:val="28"/>
          <w:szCs w:val="28"/>
        </w:rPr>
        <w:t xml:space="preserve"> [</w:t>
      </w:r>
      <w:r>
        <w:rPr>
          <w:rFonts w:ascii="Times New Roman" w:hAnsi="Times New Roman" w:cs="Times New Roman"/>
          <w:sz w:val="28"/>
          <w:szCs w:val="28"/>
          <w:lang w:val="ru-RU"/>
        </w:rPr>
        <w:t>30</w:t>
      </w:r>
      <w:r w:rsidRPr="008A133D">
        <w:rPr>
          <w:rFonts w:ascii="Times New Roman" w:hAnsi="Times New Roman" w:cs="Times New Roman"/>
          <w:sz w:val="28"/>
          <w:szCs w:val="28"/>
        </w:rPr>
        <w:t>]</w:t>
      </w:r>
      <w:r w:rsidR="004C4582">
        <w:rPr>
          <w:rFonts w:ascii="Times New Roman" w:hAnsi="Times New Roman" w:cs="Times New Roman"/>
          <w:sz w:val="28"/>
          <w:szCs w:val="28"/>
          <w:lang w:val="ru-RU"/>
        </w:rPr>
        <w:t>.</w:t>
      </w:r>
    </w:p>
    <w:p w:rsidR="00BF61A2" w:rsidRPr="00FA1A1B" w:rsidRDefault="00BF61A2" w:rsidP="00BF61A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ендопротезах гомілковостопного суглоба до</w:t>
      </w:r>
      <w:r w:rsidRPr="00FA1A1B">
        <w:rPr>
          <w:rFonts w:ascii="Times New Roman" w:hAnsi="Times New Roman" w:cs="Times New Roman"/>
          <w:sz w:val="28"/>
          <w:szCs w:val="28"/>
          <w:lang w:val="ru-RU"/>
        </w:rPr>
        <w:t xml:space="preserve"> великогомілково</w:t>
      </w:r>
      <w:r>
        <w:rPr>
          <w:rFonts w:ascii="Times New Roman" w:hAnsi="Times New Roman" w:cs="Times New Roman"/>
          <w:sz w:val="28"/>
          <w:szCs w:val="28"/>
          <w:lang w:val="ru-RU"/>
        </w:rPr>
        <w:t>го</w:t>
      </w:r>
      <w:r w:rsidRPr="00FA1A1B">
        <w:rPr>
          <w:rFonts w:ascii="Times New Roman" w:hAnsi="Times New Roman" w:cs="Times New Roman"/>
          <w:sz w:val="28"/>
          <w:szCs w:val="28"/>
          <w:lang w:val="ru-RU"/>
        </w:rPr>
        <w:t xml:space="preserve"> і таранно</w:t>
      </w:r>
      <w:r>
        <w:rPr>
          <w:rFonts w:ascii="Times New Roman" w:hAnsi="Times New Roman" w:cs="Times New Roman"/>
          <w:sz w:val="28"/>
          <w:szCs w:val="28"/>
          <w:lang w:val="ru-RU"/>
        </w:rPr>
        <w:t>го компонентів зазвичай застососовують сплав</w:t>
      </w:r>
      <w:r w:rsidRPr="00FA1A1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титану </w:t>
      </w:r>
      <w:r w:rsidRPr="00FA1A1B">
        <w:rPr>
          <w:rFonts w:ascii="Times New Roman" w:hAnsi="Times New Roman" w:cs="Times New Roman"/>
          <w:sz w:val="28"/>
          <w:szCs w:val="28"/>
          <w:lang w:val="ru-RU"/>
        </w:rPr>
        <w:t xml:space="preserve">Ti-6Al-4V </w:t>
      </w:r>
      <w:r>
        <w:rPr>
          <w:rFonts w:ascii="Times New Roman" w:hAnsi="Times New Roman" w:cs="Times New Roman"/>
          <w:sz w:val="28"/>
          <w:szCs w:val="28"/>
          <w:lang w:val="ru-RU"/>
        </w:rPr>
        <w:t>та сплав Co-Cr</w:t>
      </w:r>
      <w:r w:rsidRPr="00FA1A1B">
        <w:rPr>
          <w:rFonts w:ascii="Times New Roman" w:hAnsi="Times New Roman" w:cs="Times New Roman"/>
          <w:sz w:val="28"/>
          <w:szCs w:val="28"/>
          <w:lang w:val="ru-RU"/>
        </w:rPr>
        <w:t xml:space="preserve">. </w:t>
      </w:r>
      <w:r>
        <w:rPr>
          <w:rFonts w:ascii="Times New Roman" w:hAnsi="Times New Roman" w:cs="Times New Roman"/>
          <w:sz w:val="28"/>
          <w:szCs w:val="28"/>
          <w:lang w:val="ru-RU"/>
        </w:rPr>
        <w:t>Технічно чистий титан</w:t>
      </w:r>
      <w:r w:rsidRPr="007A49A4">
        <w:rPr>
          <w:rFonts w:ascii="Times New Roman" w:hAnsi="Times New Roman" w:cs="Times New Roman"/>
          <w:sz w:val="28"/>
          <w:szCs w:val="28"/>
          <w:lang w:val="ru-RU"/>
        </w:rPr>
        <w:t xml:space="preserve"> </w:t>
      </w:r>
      <w:r>
        <w:rPr>
          <w:rFonts w:ascii="Times New Roman" w:hAnsi="Times New Roman" w:cs="Times New Roman"/>
          <w:sz w:val="28"/>
          <w:szCs w:val="28"/>
          <w:lang w:val="ru-RU"/>
        </w:rPr>
        <w:t>часто використовують для покриття поверхонь компонентів, які контактують без</w:t>
      </w:r>
      <w:r w:rsidR="004C4582">
        <w:rPr>
          <w:rFonts w:ascii="Times New Roman" w:hAnsi="Times New Roman" w:cs="Times New Roman"/>
          <w:sz w:val="28"/>
          <w:szCs w:val="28"/>
          <w:lang w:val="ru-RU"/>
        </w:rPr>
        <w:t>посередньо з кістковою тканинию</w:t>
      </w:r>
      <w:r>
        <w:rPr>
          <w:rFonts w:ascii="Times New Roman" w:hAnsi="Times New Roman" w:cs="Times New Roman"/>
          <w:sz w:val="28"/>
          <w:szCs w:val="28"/>
          <w:lang w:val="ru-RU"/>
        </w:rPr>
        <w:t xml:space="preserve"> </w:t>
      </w:r>
      <w:r w:rsidRPr="008A133D">
        <w:rPr>
          <w:rFonts w:ascii="Times New Roman" w:hAnsi="Times New Roman" w:cs="Times New Roman"/>
          <w:sz w:val="28"/>
          <w:szCs w:val="28"/>
          <w:lang w:val="ru-RU"/>
        </w:rPr>
        <w:t>[</w:t>
      </w:r>
      <w:r>
        <w:rPr>
          <w:rFonts w:ascii="Times New Roman" w:hAnsi="Times New Roman" w:cs="Times New Roman"/>
          <w:sz w:val="28"/>
          <w:szCs w:val="28"/>
          <w:lang w:val="ru-RU"/>
        </w:rPr>
        <w:t>26,</w:t>
      </w:r>
      <w:r w:rsidRPr="008A133D">
        <w:rPr>
          <w:rFonts w:ascii="Times New Roman" w:hAnsi="Times New Roman" w:cs="Times New Roman"/>
          <w:sz w:val="28"/>
          <w:szCs w:val="28"/>
          <w:lang w:val="ru-RU"/>
        </w:rPr>
        <w:t xml:space="preserve"> </w:t>
      </w:r>
      <w:r>
        <w:rPr>
          <w:rFonts w:ascii="Times New Roman" w:hAnsi="Times New Roman" w:cs="Times New Roman"/>
          <w:sz w:val="28"/>
          <w:szCs w:val="28"/>
          <w:lang w:val="ru-RU"/>
        </w:rPr>
        <w:t>27]</w:t>
      </w:r>
      <w:r w:rsidRPr="00FA1A1B">
        <w:rPr>
          <w:rFonts w:ascii="Times New Roman" w:hAnsi="Times New Roman" w:cs="Times New Roman"/>
          <w:sz w:val="28"/>
          <w:szCs w:val="28"/>
          <w:lang w:val="ru-RU"/>
        </w:rPr>
        <w:t>.</w:t>
      </w:r>
    </w:p>
    <w:p w:rsidR="00BF61A2" w:rsidRDefault="00BF61A2" w:rsidP="00BF61A2">
      <w:pPr>
        <w:spacing w:after="0" w:line="360" w:lineRule="auto"/>
        <w:ind w:firstLine="709"/>
        <w:jc w:val="both"/>
        <w:rPr>
          <w:rFonts w:ascii="Times New Roman" w:hAnsi="Times New Roman" w:cs="Times New Roman"/>
          <w:sz w:val="28"/>
          <w:szCs w:val="28"/>
          <w:lang w:val="ru-RU"/>
        </w:rPr>
      </w:pPr>
      <w:r w:rsidRPr="00FA1A1B">
        <w:rPr>
          <w:rFonts w:ascii="Times New Roman" w:hAnsi="Times New Roman" w:cs="Times New Roman"/>
          <w:sz w:val="28"/>
          <w:szCs w:val="28"/>
          <w:lang w:val="ru-RU"/>
        </w:rPr>
        <w:t xml:space="preserve">Полімерний вкладиш ендопротеза гомілковостопного суглоба </w:t>
      </w:r>
      <w:r>
        <w:rPr>
          <w:rFonts w:ascii="Times New Roman" w:hAnsi="Times New Roman" w:cs="Times New Roman"/>
          <w:sz w:val="28"/>
          <w:szCs w:val="28"/>
          <w:lang w:val="ru-RU"/>
        </w:rPr>
        <w:t>виготовляється</w:t>
      </w:r>
      <w:r w:rsidRPr="00FA1A1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w:t>
      </w:r>
      <w:r w:rsidRPr="00950807">
        <w:rPr>
          <w:rFonts w:ascii="Times New Roman" w:hAnsi="Times New Roman" w:cs="Times New Roman"/>
          <w:sz w:val="28"/>
          <w:szCs w:val="28"/>
        </w:rPr>
        <w:t>поліетилен</w:t>
      </w:r>
      <w:r>
        <w:rPr>
          <w:rFonts w:ascii="Times New Roman" w:hAnsi="Times New Roman" w:cs="Times New Roman"/>
          <w:sz w:val="28"/>
          <w:szCs w:val="28"/>
        </w:rPr>
        <w:t>у</w:t>
      </w:r>
      <w:r w:rsidRPr="00950807">
        <w:rPr>
          <w:rFonts w:ascii="Times New Roman" w:hAnsi="Times New Roman" w:cs="Times New Roman"/>
          <w:sz w:val="28"/>
          <w:szCs w:val="28"/>
        </w:rPr>
        <w:t xml:space="preserve"> надвисокої молекулярниї щільності</w:t>
      </w:r>
      <w:r w:rsidRPr="00FA1A1B">
        <w:rPr>
          <w:rFonts w:ascii="Times New Roman" w:hAnsi="Times New Roman" w:cs="Times New Roman"/>
          <w:sz w:val="28"/>
          <w:szCs w:val="28"/>
          <w:lang w:val="ru-RU"/>
        </w:rPr>
        <w:t xml:space="preserve"> (UHMWPE). UHMWPE володіє хорошими механічними, фізичними і тр</w:t>
      </w:r>
      <w:r>
        <w:rPr>
          <w:rFonts w:ascii="Times New Roman" w:hAnsi="Times New Roman" w:cs="Times New Roman"/>
          <w:sz w:val="28"/>
          <w:szCs w:val="28"/>
          <w:lang w:val="ru-RU"/>
        </w:rPr>
        <w:t>и</w:t>
      </w:r>
      <w:r w:rsidRPr="00FA1A1B">
        <w:rPr>
          <w:rFonts w:ascii="Times New Roman" w:hAnsi="Times New Roman" w:cs="Times New Roman"/>
          <w:sz w:val="28"/>
          <w:szCs w:val="28"/>
          <w:lang w:val="ru-RU"/>
        </w:rPr>
        <w:t>бологіч</w:t>
      </w:r>
      <w:r>
        <w:rPr>
          <w:rFonts w:ascii="Times New Roman" w:hAnsi="Times New Roman" w:cs="Times New Roman"/>
          <w:sz w:val="28"/>
          <w:szCs w:val="28"/>
          <w:lang w:val="ru-RU"/>
        </w:rPr>
        <w:t>ними</w:t>
      </w:r>
      <w:r w:rsidRPr="00FA1A1B">
        <w:rPr>
          <w:rFonts w:ascii="Times New Roman" w:hAnsi="Times New Roman" w:cs="Times New Roman"/>
          <w:sz w:val="28"/>
          <w:szCs w:val="28"/>
          <w:lang w:val="ru-RU"/>
        </w:rPr>
        <w:t xml:space="preserve"> характеристиками. </w:t>
      </w:r>
      <w:r>
        <w:rPr>
          <w:rFonts w:ascii="Times New Roman" w:hAnsi="Times New Roman" w:cs="Times New Roman"/>
          <w:sz w:val="28"/>
          <w:szCs w:val="28"/>
          <w:lang w:val="ru-RU"/>
        </w:rPr>
        <w:t>Для д</w:t>
      </w:r>
      <w:r w:rsidRPr="00FA1A1B">
        <w:rPr>
          <w:rFonts w:ascii="Times New Roman" w:hAnsi="Times New Roman" w:cs="Times New Roman"/>
          <w:sz w:val="28"/>
          <w:szCs w:val="28"/>
          <w:lang w:val="ru-RU"/>
        </w:rPr>
        <w:t xml:space="preserve">аного матеріалу властива ударостійкість, довговічність, </w:t>
      </w:r>
      <w:r w:rsidRPr="00FA1A1B">
        <w:rPr>
          <w:rFonts w:ascii="Times New Roman" w:hAnsi="Times New Roman" w:cs="Times New Roman"/>
          <w:sz w:val="28"/>
          <w:szCs w:val="28"/>
          <w:lang w:val="ru-RU"/>
        </w:rPr>
        <w:lastRenderedPageBreak/>
        <w:t>стійкість до стирання, низьке вологопоглинання, низький коефіцієнт тертя і неполярні</w:t>
      </w:r>
      <w:r>
        <w:rPr>
          <w:rFonts w:ascii="Times New Roman" w:hAnsi="Times New Roman" w:cs="Times New Roman"/>
          <w:sz w:val="28"/>
          <w:szCs w:val="28"/>
          <w:lang w:val="ru-RU"/>
        </w:rPr>
        <w:t>сть</w:t>
      </w:r>
      <w:r w:rsidRPr="00FA1A1B">
        <w:rPr>
          <w:rFonts w:ascii="Times New Roman" w:hAnsi="Times New Roman" w:cs="Times New Roman"/>
          <w:sz w:val="28"/>
          <w:szCs w:val="28"/>
          <w:lang w:val="ru-RU"/>
        </w:rPr>
        <w:t xml:space="preserve">. Крім того, UHMWPE має дуже </w:t>
      </w:r>
      <w:r>
        <w:rPr>
          <w:rFonts w:ascii="Times New Roman" w:hAnsi="Times New Roman" w:cs="Times New Roman"/>
          <w:sz w:val="28"/>
          <w:szCs w:val="28"/>
          <w:lang w:val="ru-RU"/>
        </w:rPr>
        <w:t>низьку щільність (0,93 – 0,95 г</w:t>
      </w:r>
      <w:r w:rsidRPr="00FA1A1B">
        <w:rPr>
          <w:rFonts w:ascii="Times New Roman" w:hAnsi="Times New Roman" w:cs="Times New Roman"/>
          <w:sz w:val="28"/>
          <w:szCs w:val="28"/>
          <w:lang w:val="ru-RU"/>
        </w:rPr>
        <w:t>/</w:t>
      </w:r>
      <m:oMath>
        <m:sSup>
          <m:sSupPr>
            <m:ctrlPr>
              <w:rPr>
                <w:rFonts w:ascii="Cambria Math" w:hAnsi="Cambria Math" w:cs="Times New Roman"/>
                <w:i/>
                <w:sz w:val="28"/>
                <w:szCs w:val="28"/>
                <w:lang w:val="ru-RU"/>
              </w:rPr>
            </m:ctrlPr>
          </m:sSupPr>
          <m:e>
            <m:r>
              <w:rPr>
                <w:rFonts w:ascii="Cambria Math" w:hAnsi="Cambria Math" w:cs="Times New Roman"/>
                <w:sz w:val="28"/>
                <w:szCs w:val="28"/>
                <w:lang w:val="ru-RU"/>
              </w:rPr>
              <m:t>м</m:t>
            </m:r>
          </m:e>
          <m:sup>
            <m:r>
              <w:rPr>
                <w:rFonts w:ascii="Cambria Math" w:hAnsi="Cambria Math" w:cs="Times New Roman"/>
                <w:sz w:val="28"/>
                <w:szCs w:val="28"/>
                <w:lang w:val="ru-RU"/>
              </w:rPr>
              <m:t>3</m:t>
            </m:r>
          </m:sup>
        </m:sSup>
      </m:oMath>
      <w:r w:rsidRPr="00FA1A1B">
        <w:rPr>
          <w:rFonts w:ascii="Times New Roman" w:hAnsi="Times New Roman" w:cs="Times New Roman"/>
          <w:sz w:val="28"/>
          <w:szCs w:val="28"/>
          <w:lang w:val="ru-RU"/>
        </w:rPr>
        <w:t xml:space="preserve">), що робить його відмінним матеріалом з </w:t>
      </w:r>
      <w:r>
        <w:rPr>
          <w:rFonts w:ascii="Times New Roman" w:hAnsi="Times New Roman" w:cs="Times New Roman"/>
          <w:sz w:val="28"/>
          <w:szCs w:val="28"/>
          <w:lang w:val="ru-RU"/>
        </w:rPr>
        <w:t>точки</w:t>
      </w:r>
      <w:r w:rsidRPr="00FA1A1B">
        <w:rPr>
          <w:rFonts w:ascii="Times New Roman" w:hAnsi="Times New Roman" w:cs="Times New Roman"/>
          <w:sz w:val="28"/>
          <w:szCs w:val="28"/>
          <w:lang w:val="ru-RU"/>
        </w:rPr>
        <w:t xml:space="preserve"> з</w:t>
      </w:r>
      <w:r w:rsidR="004C4582">
        <w:rPr>
          <w:rFonts w:ascii="Times New Roman" w:hAnsi="Times New Roman" w:cs="Times New Roman"/>
          <w:sz w:val="28"/>
          <w:szCs w:val="28"/>
          <w:lang w:val="ru-RU"/>
        </w:rPr>
        <w:t>ору відношення міцності до ваги</w:t>
      </w:r>
      <w:r w:rsidRPr="00FA1A1B">
        <w:rPr>
          <w:rFonts w:ascii="Times New Roman" w:hAnsi="Times New Roman" w:cs="Times New Roman"/>
          <w:sz w:val="28"/>
          <w:szCs w:val="28"/>
          <w:lang w:val="ru-RU"/>
        </w:rPr>
        <w:t xml:space="preserve"> </w:t>
      </w:r>
      <w:r w:rsidRPr="005572D2">
        <w:rPr>
          <w:rFonts w:ascii="Times New Roman" w:hAnsi="Times New Roman" w:cs="Times New Roman"/>
          <w:sz w:val="28"/>
          <w:szCs w:val="28"/>
          <w:lang w:val="ru-RU"/>
        </w:rPr>
        <w:t>[</w:t>
      </w:r>
      <w:r>
        <w:rPr>
          <w:rFonts w:ascii="Times New Roman" w:hAnsi="Times New Roman" w:cs="Times New Roman"/>
          <w:sz w:val="28"/>
          <w:szCs w:val="28"/>
          <w:lang w:val="ru-RU"/>
        </w:rPr>
        <w:t>32</w:t>
      </w:r>
      <w:r w:rsidRPr="005572D2">
        <w:rPr>
          <w:rFonts w:ascii="Times New Roman" w:hAnsi="Times New Roman" w:cs="Times New Roman"/>
          <w:sz w:val="28"/>
          <w:szCs w:val="28"/>
          <w:lang w:val="ru-RU"/>
        </w:rPr>
        <w:t>]</w:t>
      </w:r>
      <w:r w:rsidR="004C4582">
        <w:rPr>
          <w:rFonts w:ascii="Times New Roman" w:hAnsi="Times New Roman" w:cs="Times New Roman"/>
          <w:sz w:val="28"/>
          <w:szCs w:val="28"/>
          <w:lang w:val="ru-RU"/>
        </w:rPr>
        <w:t>.</w:t>
      </w:r>
    </w:p>
    <w:p w:rsidR="00BF61A2" w:rsidRPr="00BB017B" w:rsidRDefault="00BF61A2" w:rsidP="00BF61A2">
      <w:pPr>
        <w:spacing w:after="0" w:line="360" w:lineRule="auto"/>
        <w:ind w:firstLine="709"/>
        <w:jc w:val="both"/>
        <w:rPr>
          <w:rFonts w:ascii="Times New Roman" w:hAnsi="Times New Roman" w:cs="Times New Roman"/>
          <w:sz w:val="28"/>
          <w:szCs w:val="28"/>
          <w:lang w:val="ru-RU"/>
        </w:rPr>
      </w:pPr>
      <w:r w:rsidRPr="00667A8A">
        <w:rPr>
          <w:rFonts w:ascii="Times New Roman" w:hAnsi="Times New Roman" w:cs="Times New Roman"/>
          <w:sz w:val="28"/>
          <w:szCs w:val="28"/>
          <w:lang w:val="ru-RU"/>
        </w:rPr>
        <w:t>Найбільш</w:t>
      </w:r>
      <w:r>
        <w:rPr>
          <w:rFonts w:ascii="Times New Roman" w:hAnsi="Times New Roman" w:cs="Times New Roman"/>
          <w:sz w:val="28"/>
          <w:szCs w:val="28"/>
          <w:lang w:val="ru-RU"/>
        </w:rPr>
        <w:t>ою</w:t>
      </w:r>
      <w:r w:rsidRPr="00667A8A">
        <w:rPr>
          <w:rFonts w:ascii="Times New Roman" w:hAnsi="Times New Roman" w:cs="Times New Roman"/>
          <w:sz w:val="28"/>
          <w:szCs w:val="28"/>
          <w:lang w:val="ru-RU"/>
        </w:rPr>
        <w:t xml:space="preserve"> груп</w:t>
      </w:r>
      <w:r>
        <w:rPr>
          <w:rFonts w:ascii="Times New Roman" w:hAnsi="Times New Roman" w:cs="Times New Roman"/>
          <w:sz w:val="28"/>
          <w:szCs w:val="28"/>
          <w:lang w:val="ru-RU"/>
        </w:rPr>
        <w:t>ою</w:t>
      </w:r>
      <w:r w:rsidRPr="00667A8A">
        <w:rPr>
          <w:rFonts w:ascii="Times New Roman" w:hAnsi="Times New Roman" w:cs="Times New Roman"/>
          <w:sz w:val="28"/>
          <w:szCs w:val="28"/>
          <w:lang w:val="ru-RU"/>
        </w:rPr>
        <w:t xml:space="preserve"> матеріалів, </w:t>
      </w:r>
      <w:r>
        <w:rPr>
          <w:rFonts w:ascii="Times New Roman" w:hAnsi="Times New Roman" w:cs="Times New Roman"/>
          <w:sz w:val="28"/>
          <w:szCs w:val="28"/>
          <w:lang w:val="ru-RU"/>
        </w:rPr>
        <w:t>що</w:t>
      </w:r>
      <w:r w:rsidRPr="00667A8A">
        <w:rPr>
          <w:rFonts w:ascii="Times New Roman" w:hAnsi="Times New Roman" w:cs="Times New Roman"/>
          <w:sz w:val="28"/>
          <w:szCs w:val="28"/>
          <w:lang w:val="ru-RU"/>
        </w:rPr>
        <w:t xml:space="preserve"> використовуються </w:t>
      </w:r>
      <w:r>
        <w:rPr>
          <w:rFonts w:ascii="Times New Roman" w:hAnsi="Times New Roman" w:cs="Times New Roman"/>
          <w:sz w:val="28"/>
          <w:szCs w:val="28"/>
          <w:lang w:val="ru-RU"/>
        </w:rPr>
        <w:t>в</w:t>
      </w:r>
      <w:r w:rsidRPr="00667A8A">
        <w:rPr>
          <w:rFonts w:ascii="Times New Roman" w:hAnsi="Times New Roman" w:cs="Times New Roman"/>
          <w:sz w:val="28"/>
          <w:szCs w:val="28"/>
          <w:lang w:val="ru-RU"/>
        </w:rPr>
        <w:t xml:space="preserve"> ортопедичних імплантат</w:t>
      </w:r>
      <w:r>
        <w:rPr>
          <w:rFonts w:ascii="Times New Roman" w:hAnsi="Times New Roman" w:cs="Times New Roman"/>
          <w:sz w:val="28"/>
          <w:szCs w:val="28"/>
          <w:lang w:val="ru-RU"/>
        </w:rPr>
        <w:t>ах</w:t>
      </w:r>
      <w:r w:rsidRPr="00667A8A">
        <w:rPr>
          <w:rFonts w:ascii="Times New Roman" w:hAnsi="Times New Roman" w:cs="Times New Roman"/>
          <w:sz w:val="28"/>
          <w:szCs w:val="28"/>
          <w:lang w:val="ru-RU"/>
        </w:rPr>
        <w:t xml:space="preserve">, </w:t>
      </w:r>
      <w:r>
        <w:rPr>
          <w:rFonts w:ascii="Times New Roman" w:hAnsi="Times New Roman" w:cs="Times New Roman"/>
          <w:sz w:val="28"/>
          <w:szCs w:val="28"/>
          <w:lang w:val="ru-RU"/>
        </w:rPr>
        <w:t>являються</w:t>
      </w:r>
      <w:r w:rsidRPr="00667A8A">
        <w:rPr>
          <w:rFonts w:ascii="Times New Roman" w:hAnsi="Times New Roman" w:cs="Times New Roman"/>
          <w:sz w:val="28"/>
          <w:szCs w:val="28"/>
          <w:lang w:val="ru-RU"/>
        </w:rPr>
        <w:t xml:space="preserve"> метал</w:t>
      </w:r>
      <w:r>
        <w:rPr>
          <w:rFonts w:ascii="Times New Roman" w:hAnsi="Times New Roman" w:cs="Times New Roman"/>
          <w:sz w:val="28"/>
          <w:szCs w:val="28"/>
          <w:lang w:val="ru-RU"/>
        </w:rPr>
        <w:t>и: технічно чистий титан</w:t>
      </w:r>
      <w:r w:rsidRPr="00667A8A">
        <w:rPr>
          <w:rFonts w:ascii="Times New Roman" w:hAnsi="Times New Roman" w:cs="Times New Roman"/>
          <w:sz w:val="28"/>
          <w:szCs w:val="28"/>
          <w:lang w:val="ru-RU"/>
        </w:rPr>
        <w:t xml:space="preserve">, сплави титану </w:t>
      </w:r>
      <w:r>
        <w:rPr>
          <w:rFonts w:ascii="Times New Roman" w:hAnsi="Times New Roman" w:cs="Times New Roman"/>
          <w:sz w:val="28"/>
          <w:szCs w:val="28"/>
          <w:lang w:val="ru-RU"/>
        </w:rPr>
        <w:t>та</w:t>
      </w:r>
      <w:r w:rsidRPr="00667A8A">
        <w:rPr>
          <w:rFonts w:ascii="Times New Roman" w:hAnsi="Times New Roman" w:cs="Times New Roman"/>
          <w:sz w:val="28"/>
          <w:szCs w:val="28"/>
          <w:lang w:val="ru-RU"/>
        </w:rPr>
        <w:t xml:space="preserve"> </w:t>
      </w:r>
      <w:r>
        <w:rPr>
          <w:rFonts w:ascii="Times New Roman" w:hAnsi="Times New Roman" w:cs="Times New Roman"/>
          <w:sz w:val="28"/>
          <w:szCs w:val="28"/>
          <w:lang w:val="ru-RU"/>
        </w:rPr>
        <w:t>сплави кобальт-хрому</w:t>
      </w:r>
      <w:r w:rsidR="00E77325">
        <w:rPr>
          <w:rFonts w:ascii="Times New Roman" w:hAnsi="Times New Roman" w:cs="Times New Roman"/>
          <w:sz w:val="28"/>
          <w:szCs w:val="28"/>
          <w:lang w:val="ru-RU"/>
        </w:rPr>
        <w:t>, нержавіюча сталь</w:t>
      </w:r>
      <w:r w:rsidRPr="00667A8A">
        <w:rPr>
          <w:rFonts w:ascii="Times New Roman" w:hAnsi="Times New Roman" w:cs="Times New Roman"/>
          <w:sz w:val="28"/>
          <w:szCs w:val="28"/>
          <w:lang w:val="ru-RU"/>
        </w:rPr>
        <w:t xml:space="preserve">. В ході багаторічних досліджень і практик було доведено, що </w:t>
      </w:r>
      <w:r>
        <w:rPr>
          <w:rFonts w:ascii="Times New Roman" w:hAnsi="Times New Roman" w:cs="Times New Roman"/>
          <w:sz w:val="28"/>
          <w:szCs w:val="28"/>
          <w:lang w:val="ru-RU"/>
        </w:rPr>
        <w:t>титан</w:t>
      </w:r>
      <w:r w:rsidRPr="005572D2">
        <w:rPr>
          <w:rFonts w:ascii="Times New Roman" w:hAnsi="Times New Roman" w:cs="Times New Roman"/>
          <w:sz w:val="28"/>
          <w:szCs w:val="28"/>
          <w:lang w:val="ru-RU"/>
        </w:rPr>
        <w:t xml:space="preserve"> і його сплави </w:t>
      </w:r>
      <w:r>
        <w:rPr>
          <w:rFonts w:ascii="Times New Roman" w:hAnsi="Times New Roman" w:cs="Times New Roman"/>
          <w:sz w:val="28"/>
          <w:szCs w:val="28"/>
          <w:lang w:val="ru-RU"/>
        </w:rPr>
        <w:t>являються</w:t>
      </w:r>
      <w:r w:rsidRPr="005572D2">
        <w:rPr>
          <w:rFonts w:ascii="Times New Roman" w:hAnsi="Times New Roman" w:cs="Times New Roman"/>
          <w:sz w:val="28"/>
          <w:szCs w:val="28"/>
          <w:lang w:val="ru-RU"/>
        </w:rPr>
        <w:t xml:space="preserve"> найбільш придатними матеріал</w:t>
      </w:r>
      <w:r>
        <w:rPr>
          <w:rFonts w:ascii="Times New Roman" w:hAnsi="Times New Roman" w:cs="Times New Roman"/>
          <w:sz w:val="28"/>
          <w:szCs w:val="28"/>
          <w:lang w:val="ru-RU"/>
        </w:rPr>
        <w:t xml:space="preserve">ами для біомедичних застосувань, </w:t>
      </w:r>
      <w:r w:rsidRPr="00667A8A">
        <w:rPr>
          <w:rFonts w:ascii="Times New Roman" w:hAnsi="Times New Roman" w:cs="Times New Roman"/>
          <w:sz w:val="28"/>
          <w:szCs w:val="28"/>
          <w:lang w:val="ru-RU"/>
        </w:rPr>
        <w:t xml:space="preserve">особливо </w:t>
      </w:r>
      <w:r>
        <w:rPr>
          <w:rFonts w:ascii="Times New Roman" w:hAnsi="Times New Roman" w:cs="Times New Roman"/>
          <w:sz w:val="28"/>
          <w:szCs w:val="28"/>
          <w:lang w:val="ru-RU"/>
        </w:rPr>
        <w:t xml:space="preserve">технічно чистий титан </w:t>
      </w:r>
      <w:r w:rsidR="00E77325">
        <w:rPr>
          <w:rFonts w:ascii="Times New Roman" w:hAnsi="Times New Roman" w:cs="Times New Roman"/>
          <w:sz w:val="28"/>
          <w:szCs w:val="28"/>
          <w:lang w:val="ru-RU"/>
        </w:rPr>
        <w:t xml:space="preserve">і сплав </w:t>
      </w:r>
      <w:r w:rsidR="004C4582">
        <w:rPr>
          <w:rFonts w:ascii="Times New Roman" w:hAnsi="Times New Roman" w:cs="Times New Roman"/>
          <w:sz w:val="28"/>
          <w:szCs w:val="28"/>
          <w:lang w:val="ru-RU"/>
        </w:rPr>
        <w:t>Ti-6Al-4V</w:t>
      </w:r>
      <w:r>
        <w:rPr>
          <w:rFonts w:ascii="Times New Roman" w:hAnsi="Times New Roman" w:cs="Times New Roman"/>
          <w:sz w:val="28"/>
          <w:szCs w:val="28"/>
          <w:lang w:val="ru-RU"/>
        </w:rPr>
        <w:t xml:space="preserve"> </w:t>
      </w:r>
      <w:r w:rsidRPr="00BB017B">
        <w:rPr>
          <w:rFonts w:ascii="Times New Roman" w:hAnsi="Times New Roman" w:cs="Times New Roman"/>
          <w:sz w:val="28"/>
          <w:szCs w:val="28"/>
          <w:lang w:val="ru-RU"/>
        </w:rPr>
        <w:t>[33]</w:t>
      </w:r>
      <w:r w:rsidR="004C4582">
        <w:rPr>
          <w:rFonts w:ascii="Times New Roman" w:hAnsi="Times New Roman" w:cs="Times New Roman"/>
          <w:sz w:val="28"/>
          <w:szCs w:val="28"/>
          <w:lang w:val="ru-RU"/>
        </w:rPr>
        <w:t>.</w:t>
      </w:r>
    </w:p>
    <w:p w:rsidR="00BF61A2" w:rsidRPr="00026E1F" w:rsidRDefault="00BF61A2" w:rsidP="00BF61A2">
      <w:pPr>
        <w:spacing w:after="0" w:line="360" w:lineRule="auto"/>
        <w:ind w:firstLine="709"/>
        <w:jc w:val="both"/>
        <w:rPr>
          <w:rFonts w:ascii="Times New Roman" w:hAnsi="Times New Roman" w:cs="Times New Roman"/>
          <w:sz w:val="28"/>
          <w:szCs w:val="28"/>
        </w:rPr>
      </w:pPr>
      <w:r w:rsidRPr="00FA3262">
        <w:rPr>
          <w:rFonts w:ascii="Times New Roman" w:hAnsi="Times New Roman" w:cs="Times New Roman"/>
          <w:sz w:val="28"/>
          <w:szCs w:val="28"/>
          <w:lang w:val="ru-RU"/>
        </w:rPr>
        <w:t>Одн</w:t>
      </w:r>
      <w:r>
        <w:rPr>
          <w:rFonts w:ascii="Times New Roman" w:hAnsi="Times New Roman" w:cs="Times New Roman"/>
          <w:sz w:val="28"/>
          <w:szCs w:val="28"/>
          <w:lang w:val="ru-RU"/>
        </w:rPr>
        <w:t>ією</w:t>
      </w:r>
      <w:r w:rsidRPr="00FA3262">
        <w:rPr>
          <w:rFonts w:ascii="Times New Roman" w:hAnsi="Times New Roman" w:cs="Times New Roman"/>
          <w:sz w:val="28"/>
          <w:szCs w:val="28"/>
          <w:lang w:val="ru-RU"/>
        </w:rPr>
        <w:t xml:space="preserve"> з переваг сплавів титану перед сплавами </w:t>
      </w:r>
      <w:r>
        <w:rPr>
          <w:rFonts w:ascii="Times New Roman" w:hAnsi="Times New Roman" w:cs="Times New Roman"/>
          <w:sz w:val="28"/>
          <w:szCs w:val="28"/>
          <w:lang w:val="ru-RU"/>
        </w:rPr>
        <w:t>кобальт-хрому</w:t>
      </w:r>
      <w:r w:rsidRPr="00FA3262">
        <w:rPr>
          <w:rFonts w:ascii="Times New Roman" w:hAnsi="Times New Roman" w:cs="Times New Roman"/>
          <w:sz w:val="28"/>
          <w:szCs w:val="28"/>
          <w:lang w:val="ru-RU"/>
        </w:rPr>
        <w:t xml:space="preserve"> є низький модуль Юнга </w:t>
      </w:r>
      <w:r>
        <w:rPr>
          <w:rFonts w:ascii="Times New Roman" w:hAnsi="Times New Roman" w:cs="Times New Roman"/>
          <w:sz w:val="28"/>
          <w:szCs w:val="28"/>
          <w:lang w:val="ru-RU"/>
        </w:rPr>
        <w:t>(табл.</w:t>
      </w:r>
      <w:r w:rsidRPr="00BB017B">
        <w:rPr>
          <w:rFonts w:ascii="Times New Roman" w:hAnsi="Times New Roman" w:cs="Times New Roman"/>
          <w:sz w:val="28"/>
          <w:szCs w:val="28"/>
          <w:lang w:val="ru-RU"/>
        </w:rPr>
        <w:t xml:space="preserve"> </w:t>
      </w:r>
      <w:r>
        <w:rPr>
          <w:rFonts w:ascii="Times New Roman" w:hAnsi="Times New Roman" w:cs="Times New Roman"/>
          <w:sz w:val="28"/>
          <w:szCs w:val="28"/>
          <w:lang w:val="ru-RU"/>
        </w:rPr>
        <w:t>3</w:t>
      </w:r>
      <w:r w:rsidRPr="008D54D6">
        <w:rPr>
          <w:rFonts w:ascii="Times New Roman" w:hAnsi="Times New Roman" w:cs="Times New Roman"/>
          <w:sz w:val="28"/>
          <w:szCs w:val="28"/>
          <w:lang w:val="ru-RU"/>
        </w:rPr>
        <w:t>.1</w:t>
      </w:r>
      <w:r>
        <w:rPr>
          <w:rFonts w:ascii="Times New Roman" w:hAnsi="Times New Roman" w:cs="Times New Roman"/>
          <w:sz w:val="28"/>
          <w:szCs w:val="28"/>
          <w:lang w:val="ru-RU"/>
        </w:rPr>
        <w:t>).</w:t>
      </w:r>
      <w:r w:rsidRPr="005572D2">
        <w:rPr>
          <w:rFonts w:ascii="Times New Roman" w:hAnsi="Times New Roman" w:cs="Times New Roman"/>
          <w:sz w:val="28"/>
          <w:szCs w:val="28"/>
          <w:lang w:val="ru-RU"/>
        </w:rPr>
        <w:t xml:space="preserve"> </w:t>
      </w:r>
      <w:r w:rsidR="00E77325">
        <w:rPr>
          <w:rFonts w:ascii="Times New Roman" w:hAnsi="Times New Roman" w:cs="Times New Roman"/>
          <w:sz w:val="28"/>
          <w:szCs w:val="28"/>
        </w:rPr>
        <w:t xml:space="preserve">Технічно чистий титан </w:t>
      </w:r>
      <w:r w:rsidRPr="005572D2">
        <w:rPr>
          <w:rFonts w:ascii="Times New Roman" w:hAnsi="Times New Roman" w:cs="Times New Roman"/>
          <w:sz w:val="28"/>
          <w:szCs w:val="28"/>
          <w:lang w:val="ru-RU"/>
        </w:rPr>
        <w:t>має кращ</w:t>
      </w:r>
      <w:r>
        <w:rPr>
          <w:rFonts w:ascii="Times New Roman" w:hAnsi="Times New Roman" w:cs="Times New Roman"/>
          <w:sz w:val="28"/>
          <w:szCs w:val="28"/>
          <w:lang w:val="ru-RU"/>
        </w:rPr>
        <w:t>у</w:t>
      </w:r>
      <w:r w:rsidRPr="005572D2">
        <w:rPr>
          <w:rFonts w:ascii="Times New Roman" w:hAnsi="Times New Roman" w:cs="Times New Roman"/>
          <w:sz w:val="28"/>
          <w:szCs w:val="28"/>
          <w:lang w:val="ru-RU"/>
        </w:rPr>
        <w:t xml:space="preserve"> б</w:t>
      </w:r>
      <w:r>
        <w:rPr>
          <w:rFonts w:ascii="Times New Roman" w:hAnsi="Times New Roman" w:cs="Times New Roman"/>
          <w:sz w:val="28"/>
          <w:szCs w:val="28"/>
        </w:rPr>
        <w:t>іосумісність</w:t>
      </w:r>
      <w:r w:rsidRPr="005572D2">
        <w:rPr>
          <w:rFonts w:ascii="Times New Roman" w:hAnsi="Times New Roman" w:cs="Times New Roman"/>
          <w:sz w:val="28"/>
          <w:szCs w:val="28"/>
          <w:lang w:val="ru-RU"/>
        </w:rPr>
        <w:t xml:space="preserve"> і корозі</w:t>
      </w:r>
      <w:r>
        <w:rPr>
          <w:rFonts w:ascii="Times New Roman" w:hAnsi="Times New Roman" w:cs="Times New Roman"/>
          <w:sz w:val="28"/>
          <w:szCs w:val="28"/>
          <w:lang w:val="ru-RU"/>
        </w:rPr>
        <w:t>йну стійкість в порівня</w:t>
      </w:r>
      <w:r w:rsidR="004C4582">
        <w:rPr>
          <w:rFonts w:ascii="Times New Roman" w:hAnsi="Times New Roman" w:cs="Times New Roman"/>
          <w:sz w:val="28"/>
          <w:szCs w:val="28"/>
          <w:lang w:val="ru-RU"/>
        </w:rPr>
        <w:t>нні з кобаль-хромовими сплавами</w:t>
      </w:r>
      <w:r w:rsidRPr="005572D2">
        <w:rPr>
          <w:rFonts w:ascii="Times New Roman" w:hAnsi="Times New Roman" w:cs="Times New Roman"/>
          <w:sz w:val="28"/>
          <w:szCs w:val="28"/>
          <w:lang w:val="ru-RU"/>
        </w:rPr>
        <w:t xml:space="preserve"> </w:t>
      </w:r>
      <w:r w:rsidRPr="005D3737">
        <w:rPr>
          <w:rFonts w:ascii="Times New Roman" w:hAnsi="Times New Roman" w:cs="Times New Roman"/>
          <w:sz w:val="28"/>
          <w:szCs w:val="28"/>
          <w:lang w:val="ru-RU"/>
        </w:rPr>
        <w:t>[</w:t>
      </w:r>
      <w:r w:rsidRPr="00FD7894">
        <w:rPr>
          <w:rFonts w:ascii="Times New Roman" w:hAnsi="Times New Roman" w:cs="Times New Roman"/>
          <w:sz w:val="28"/>
          <w:szCs w:val="28"/>
          <w:lang w:val="ru-RU"/>
        </w:rPr>
        <w:t>28</w:t>
      </w:r>
      <w:r w:rsidRPr="005D3737">
        <w:rPr>
          <w:rFonts w:ascii="Times New Roman" w:hAnsi="Times New Roman" w:cs="Times New Roman"/>
          <w:sz w:val="28"/>
          <w:szCs w:val="28"/>
          <w:lang w:val="ru-RU"/>
        </w:rPr>
        <w:t>]</w:t>
      </w:r>
      <w:r w:rsidR="004C4582">
        <w:rPr>
          <w:rFonts w:ascii="Times New Roman" w:hAnsi="Times New Roman" w:cs="Times New Roman"/>
          <w:sz w:val="28"/>
          <w:szCs w:val="28"/>
          <w:lang w:val="ru-RU"/>
        </w:rPr>
        <w:t>.</w:t>
      </w:r>
      <w:r>
        <w:rPr>
          <w:rFonts w:ascii="Times New Roman" w:hAnsi="Times New Roman" w:cs="Times New Roman"/>
          <w:sz w:val="28"/>
          <w:szCs w:val="28"/>
          <w:lang w:val="ru-RU"/>
        </w:rPr>
        <w:t xml:space="preserve"> Але</w:t>
      </w:r>
      <w:r w:rsidRPr="005572D2">
        <w:rPr>
          <w:rFonts w:ascii="Times New Roman" w:hAnsi="Times New Roman" w:cs="Times New Roman"/>
          <w:sz w:val="28"/>
          <w:szCs w:val="28"/>
          <w:lang w:val="ru-RU"/>
        </w:rPr>
        <w:t xml:space="preserve"> механічні властивості </w:t>
      </w:r>
      <w:r w:rsidR="00E77325">
        <w:rPr>
          <w:rFonts w:ascii="Times New Roman" w:hAnsi="Times New Roman" w:cs="Times New Roman"/>
          <w:sz w:val="28"/>
          <w:szCs w:val="28"/>
        </w:rPr>
        <w:t>технічно чистого титану</w:t>
      </w:r>
      <w:r w:rsidRPr="005572D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не </w:t>
      </w:r>
      <w:r w:rsidR="00E77325">
        <w:rPr>
          <w:rFonts w:ascii="Times New Roman" w:hAnsi="Times New Roman" w:cs="Times New Roman"/>
          <w:sz w:val="28"/>
          <w:szCs w:val="28"/>
          <w:lang w:val="ru-RU"/>
        </w:rPr>
        <w:t xml:space="preserve">в </w:t>
      </w:r>
      <w:r w:rsidRPr="005572D2">
        <w:rPr>
          <w:rFonts w:ascii="Times New Roman" w:hAnsi="Times New Roman" w:cs="Times New Roman"/>
          <w:sz w:val="28"/>
          <w:szCs w:val="28"/>
          <w:lang w:val="ru-RU"/>
        </w:rPr>
        <w:t xml:space="preserve">повному обсязі задовольняють вимоги до біоматеріалів. Це пов'язано з тим, що </w:t>
      </w:r>
      <w:r w:rsidR="00E77325">
        <w:rPr>
          <w:rFonts w:ascii="Times New Roman" w:hAnsi="Times New Roman" w:cs="Times New Roman"/>
          <w:sz w:val="28"/>
          <w:szCs w:val="28"/>
        </w:rPr>
        <w:t>даний матеріал</w:t>
      </w:r>
      <w:r w:rsidRPr="005572D2">
        <w:rPr>
          <w:rFonts w:ascii="Times New Roman" w:hAnsi="Times New Roman" w:cs="Times New Roman"/>
          <w:sz w:val="28"/>
          <w:szCs w:val="28"/>
          <w:lang w:val="ru-RU"/>
        </w:rPr>
        <w:t xml:space="preserve"> має </w:t>
      </w:r>
      <w:r>
        <w:rPr>
          <w:rFonts w:ascii="Times New Roman" w:hAnsi="Times New Roman" w:cs="Times New Roman"/>
          <w:sz w:val="28"/>
          <w:szCs w:val="28"/>
          <w:lang w:val="ru-RU"/>
        </w:rPr>
        <w:t>досить низьку міцність</w:t>
      </w:r>
      <w:r w:rsidRPr="005572D2">
        <w:rPr>
          <w:rFonts w:ascii="Times New Roman" w:hAnsi="Times New Roman" w:cs="Times New Roman"/>
          <w:sz w:val="28"/>
          <w:szCs w:val="28"/>
          <w:lang w:val="ru-RU"/>
        </w:rPr>
        <w:t xml:space="preserve">, що призводить до швидкого зносу ендопротезів. У зв'язку з цим, </w:t>
      </w:r>
      <w:r w:rsidR="00E77325">
        <w:rPr>
          <w:rFonts w:ascii="Times New Roman" w:hAnsi="Times New Roman" w:cs="Times New Roman"/>
          <w:sz w:val="28"/>
          <w:szCs w:val="28"/>
        </w:rPr>
        <w:t>технічно чистий титан</w:t>
      </w:r>
      <w:r w:rsidRPr="005572D2">
        <w:rPr>
          <w:rFonts w:ascii="Times New Roman" w:hAnsi="Times New Roman" w:cs="Times New Roman"/>
          <w:sz w:val="28"/>
          <w:szCs w:val="28"/>
          <w:lang w:val="ru-RU"/>
        </w:rPr>
        <w:t xml:space="preserve"> був замінени</w:t>
      </w:r>
      <w:r>
        <w:rPr>
          <w:rFonts w:ascii="Times New Roman" w:hAnsi="Times New Roman" w:cs="Times New Roman"/>
          <w:sz w:val="28"/>
          <w:szCs w:val="28"/>
          <w:lang w:val="ru-RU"/>
        </w:rPr>
        <w:t>й сплавами на основі титану α+</w:t>
      </w:r>
      <w:r w:rsidRPr="005572D2">
        <w:rPr>
          <w:rFonts w:ascii="Times New Roman" w:hAnsi="Times New Roman" w:cs="Times New Roman"/>
          <w:sz w:val="28"/>
          <w:szCs w:val="28"/>
          <w:lang w:val="ru-RU"/>
        </w:rPr>
        <w:t xml:space="preserve">β-типу, зокрема сплавом Ti-6Al-4V. </w:t>
      </w:r>
      <w:r>
        <w:rPr>
          <w:rFonts w:ascii="Times New Roman" w:hAnsi="Times New Roman" w:cs="Times New Roman"/>
          <w:sz w:val="28"/>
          <w:szCs w:val="28"/>
        </w:rPr>
        <w:t xml:space="preserve">Покращення міцності в даному сплаві </w:t>
      </w:r>
      <w:r>
        <w:rPr>
          <w:rFonts w:ascii="Times New Roman" w:hAnsi="Times New Roman" w:cs="Times New Roman"/>
          <w:sz w:val="28"/>
          <w:szCs w:val="28"/>
          <w:lang w:val="ru-RU"/>
        </w:rPr>
        <w:t>зд</w:t>
      </w:r>
      <w:r>
        <w:rPr>
          <w:rFonts w:ascii="Times New Roman" w:hAnsi="Times New Roman" w:cs="Times New Roman"/>
          <w:sz w:val="28"/>
          <w:szCs w:val="28"/>
        </w:rPr>
        <w:t>ійснено за допомогою ванадію (</w:t>
      </w:r>
      <w:r>
        <w:rPr>
          <w:rFonts w:ascii="Times New Roman" w:hAnsi="Times New Roman" w:cs="Times New Roman"/>
          <w:sz w:val="28"/>
          <w:szCs w:val="28"/>
          <w:lang w:val="en-US"/>
        </w:rPr>
        <w:t>V</w:t>
      </w:r>
      <w:r>
        <w:rPr>
          <w:rFonts w:ascii="Times New Roman" w:hAnsi="Times New Roman" w:cs="Times New Roman"/>
          <w:sz w:val="28"/>
          <w:szCs w:val="28"/>
        </w:rPr>
        <w:t>) та алюмінію</w:t>
      </w:r>
      <w:r w:rsidRPr="0079039A">
        <w:rPr>
          <w:rFonts w:ascii="Times New Roman" w:hAnsi="Times New Roman" w:cs="Times New Roman"/>
          <w:sz w:val="28"/>
          <w:szCs w:val="28"/>
          <w:lang w:val="ru-RU"/>
        </w:rPr>
        <w:t xml:space="preserve"> (</w:t>
      </w:r>
      <w:r>
        <w:rPr>
          <w:rFonts w:ascii="Times New Roman" w:hAnsi="Times New Roman" w:cs="Times New Roman"/>
          <w:sz w:val="28"/>
          <w:szCs w:val="28"/>
          <w:lang w:val="en-US"/>
        </w:rPr>
        <w:t>Al</w:t>
      </w:r>
      <w:r w:rsidRPr="0079039A">
        <w:rPr>
          <w:rFonts w:ascii="Times New Roman" w:hAnsi="Times New Roman" w:cs="Times New Roman"/>
          <w:sz w:val="28"/>
          <w:szCs w:val="28"/>
          <w:lang w:val="ru-RU"/>
        </w:rPr>
        <w:t>)</w:t>
      </w:r>
      <w:r>
        <w:rPr>
          <w:rFonts w:ascii="Times New Roman" w:hAnsi="Times New Roman" w:cs="Times New Roman"/>
          <w:sz w:val="28"/>
          <w:szCs w:val="28"/>
        </w:rPr>
        <w:t xml:space="preserve">. Але дані легуючі елементи не є ідеальними та здатні </w:t>
      </w:r>
      <w:r w:rsidRPr="00935255">
        <w:rPr>
          <w:rFonts w:ascii="Times New Roman" w:hAnsi="Times New Roman" w:cs="Times New Roman"/>
          <w:sz w:val="28"/>
          <w:szCs w:val="28"/>
        </w:rPr>
        <w:t>виклика</w:t>
      </w:r>
      <w:r>
        <w:rPr>
          <w:rFonts w:ascii="Times New Roman" w:hAnsi="Times New Roman" w:cs="Times New Roman"/>
          <w:sz w:val="28"/>
          <w:szCs w:val="28"/>
        </w:rPr>
        <w:t>ти</w:t>
      </w:r>
      <w:r w:rsidRPr="00935255">
        <w:rPr>
          <w:rFonts w:ascii="Times New Roman" w:hAnsi="Times New Roman" w:cs="Times New Roman"/>
          <w:sz w:val="28"/>
          <w:szCs w:val="28"/>
        </w:rPr>
        <w:t xml:space="preserve"> довгострокові неврологічні захворювання, такі як хвороб</w:t>
      </w:r>
      <w:r>
        <w:rPr>
          <w:rFonts w:ascii="Times New Roman" w:hAnsi="Times New Roman" w:cs="Times New Roman"/>
          <w:sz w:val="28"/>
          <w:szCs w:val="28"/>
        </w:rPr>
        <w:t>у</w:t>
      </w:r>
      <w:r w:rsidRPr="00935255">
        <w:rPr>
          <w:rFonts w:ascii="Times New Roman" w:hAnsi="Times New Roman" w:cs="Times New Roman"/>
          <w:sz w:val="28"/>
          <w:szCs w:val="28"/>
        </w:rPr>
        <w:t xml:space="preserve"> Альцгеймера, остеомаляцію</w:t>
      </w:r>
      <w:r>
        <w:rPr>
          <w:rFonts w:ascii="Times New Roman" w:hAnsi="Times New Roman" w:cs="Times New Roman"/>
          <w:sz w:val="28"/>
          <w:szCs w:val="28"/>
        </w:rPr>
        <w:t xml:space="preserve"> та</w:t>
      </w:r>
      <w:r w:rsidR="004C4582">
        <w:rPr>
          <w:rFonts w:ascii="Times New Roman" w:hAnsi="Times New Roman" w:cs="Times New Roman"/>
          <w:sz w:val="28"/>
          <w:szCs w:val="28"/>
        </w:rPr>
        <w:t xml:space="preserve"> периферичну невропатію</w:t>
      </w:r>
      <w:r w:rsidRPr="00935255">
        <w:rPr>
          <w:rFonts w:ascii="Times New Roman" w:hAnsi="Times New Roman" w:cs="Times New Roman"/>
          <w:sz w:val="28"/>
          <w:szCs w:val="28"/>
        </w:rPr>
        <w:t xml:space="preserve"> [</w:t>
      </w:r>
      <w:r w:rsidRPr="00F65C57">
        <w:rPr>
          <w:rFonts w:ascii="Times New Roman" w:hAnsi="Times New Roman" w:cs="Times New Roman"/>
          <w:sz w:val="28"/>
          <w:szCs w:val="28"/>
        </w:rPr>
        <w:t>28</w:t>
      </w:r>
      <w:r w:rsidRPr="00935255">
        <w:rPr>
          <w:rFonts w:ascii="Times New Roman" w:hAnsi="Times New Roman" w:cs="Times New Roman"/>
          <w:sz w:val="28"/>
          <w:szCs w:val="28"/>
        </w:rPr>
        <w:t xml:space="preserve">, </w:t>
      </w:r>
      <w:r w:rsidRPr="00F65C57">
        <w:rPr>
          <w:rFonts w:ascii="Times New Roman" w:hAnsi="Times New Roman" w:cs="Times New Roman"/>
          <w:sz w:val="28"/>
          <w:szCs w:val="28"/>
        </w:rPr>
        <w:t>33</w:t>
      </w:r>
      <w:r w:rsidR="004C4582">
        <w:rPr>
          <w:rFonts w:ascii="Times New Roman" w:hAnsi="Times New Roman" w:cs="Times New Roman"/>
          <w:sz w:val="28"/>
          <w:szCs w:val="28"/>
        </w:rPr>
        <w:t>].</w:t>
      </w:r>
    </w:p>
    <w:p w:rsidR="00BF61A2" w:rsidRDefault="00BF61A2" w:rsidP="00BF61A2">
      <w:pPr>
        <w:spacing w:after="0" w:line="360" w:lineRule="auto"/>
        <w:ind w:firstLine="709"/>
        <w:jc w:val="both"/>
        <w:rPr>
          <w:rFonts w:ascii="Times New Roman" w:hAnsi="Times New Roman" w:cs="Times New Roman"/>
          <w:sz w:val="28"/>
          <w:szCs w:val="28"/>
        </w:rPr>
      </w:pPr>
      <w:r w:rsidRPr="00501B08">
        <w:rPr>
          <w:rFonts w:ascii="Times New Roman" w:hAnsi="Times New Roman" w:cs="Times New Roman"/>
          <w:sz w:val="28"/>
          <w:szCs w:val="28"/>
        </w:rPr>
        <w:t xml:space="preserve">Незважаючи на те, що </w:t>
      </w:r>
      <w:r>
        <w:rPr>
          <w:rFonts w:ascii="Times New Roman" w:hAnsi="Times New Roman" w:cs="Times New Roman"/>
          <w:sz w:val="28"/>
          <w:szCs w:val="28"/>
        </w:rPr>
        <w:t>значення модуля Юнга сплавів титану α-типу і α +</w:t>
      </w:r>
      <w:r w:rsidRPr="00501B08">
        <w:rPr>
          <w:rFonts w:ascii="Times New Roman" w:hAnsi="Times New Roman" w:cs="Times New Roman"/>
          <w:sz w:val="28"/>
          <w:szCs w:val="28"/>
        </w:rPr>
        <w:t xml:space="preserve">β-типу </w:t>
      </w:r>
      <w:r>
        <w:rPr>
          <w:rFonts w:ascii="Times New Roman" w:hAnsi="Times New Roman" w:cs="Times New Roman"/>
          <w:sz w:val="28"/>
          <w:szCs w:val="28"/>
        </w:rPr>
        <w:t xml:space="preserve">є </w:t>
      </w:r>
      <w:r w:rsidRPr="00501B08">
        <w:rPr>
          <w:rFonts w:ascii="Times New Roman" w:hAnsi="Times New Roman" w:cs="Times New Roman"/>
          <w:sz w:val="28"/>
          <w:szCs w:val="28"/>
        </w:rPr>
        <w:t>низьк</w:t>
      </w:r>
      <w:r>
        <w:rPr>
          <w:rFonts w:ascii="Times New Roman" w:hAnsi="Times New Roman" w:cs="Times New Roman"/>
          <w:sz w:val="28"/>
          <w:szCs w:val="28"/>
        </w:rPr>
        <w:t>ими</w:t>
      </w:r>
      <w:r w:rsidRPr="00501B08">
        <w:rPr>
          <w:rFonts w:ascii="Times New Roman" w:hAnsi="Times New Roman" w:cs="Times New Roman"/>
          <w:sz w:val="28"/>
          <w:szCs w:val="28"/>
        </w:rPr>
        <w:t xml:space="preserve"> в</w:t>
      </w:r>
      <w:r>
        <w:rPr>
          <w:rFonts w:ascii="Times New Roman" w:hAnsi="Times New Roman" w:cs="Times New Roman"/>
          <w:sz w:val="28"/>
          <w:szCs w:val="28"/>
        </w:rPr>
        <w:t xml:space="preserve"> порівнянні з іншими металами</w:t>
      </w:r>
      <w:r w:rsidRPr="00501B08">
        <w:rPr>
          <w:rFonts w:ascii="Times New Roman" w:hAnsi="Times New Roman" w:cs="Times New Roman"/>
          <w:sz w:val="28"/>
          <w:szCs w:val="28"/>
        </w:rPr>
        <w:t>, які в</w:t>
      </w:r>
      <w:r>
        <w:rPr>
          <w:rFonts w:ascii="Times New Roman" w:hAnsi="Times New Roman" w:cs="Times New Roman"/>
          <w:sz w:val="28"/>
          <w:szCs w:val="28"/>
        </w:rPr>
        <w:t>икористовуються в ендопротезуван</w:t>
      </w:r>
      <w:r w:rsidRPr="00501B08">
        <w:rPr>
          <w:rFonts w:ascii="Times New Roman" w:hAnsi="Times New Roman" w:cs="Times New Roman"/>
          <w:sz w:val="28"/>
          <w:szCs w:val="28"/>
        </w:rPr>
        <w:t xml:space="preserve">ні, </w:t>
      </w:r>
      <w:r>
        <w:rPr>
          <w:rFonts w:ascii="Times New Roman" w:hAnsi="Times New Roman" w:cs="Times New Roman"/>
          <w:sz w:val="28"/>
          <w:szCs w:val="28"/>
        </w:rPr>
        <w:t xml:space="preserve">вони </w:t>
      </w:r>
      <w:r w:rsidRPr="00501B08">
        <w:rPr>
          <w:rFonts w:ascii="Times New Roman" w:hAnsi="Times New Roman" w:cs="Times New Roman"/>
          <w:sz w:val="28"/>
          <w:szCs w:val="28"/>
        </w:rPr>
        <w:t>все одно залиша</w:t>
      </w:r>
      <w:r>
        <w:rPr>
          <w:rFonts w:ascii="Times New Roman" w:hAnsi="Times New Roman" w:cs="Times New Roman"/>
          <w:sz w:val="28"/>
          <w:szCs w:val="28"/>
        </w:rPr>
        <w:t>ю</w:t>
      </w:r>
      <w:r w:rsidRPr="00501B08">
        <w:rPr>
          <w:rFonts w:ascii="Times New Roman" w:hAnsi="Times New Roman" w:cs="Times New Roman"/>
          <w:sz w:val="28"/>
          <w:szCs w:val="28"/>
        </w:rPr>
        <w:t>ться наба</w:t>
      </w:r>
      <w:r>
        <w:rPr>
          <w:rFonts w:ascii="Times New Roman" w:hAnsi="Times New Roman" w:cs="Times New Roman"/>
          <w:sz w:val="28"/>
          <w:szCs w:val="28"/>
        </w:rPr>
        <w:t>гато вищими, ніж у кісток</w:t>
      </w:r>
      <w:r w:rsidR="00E422C0" w:rsidRPr="00E422C0">
        <w:rPr>
          <w:rFonts w:ascii="Times New Roman" w:hAnsi="Times New Roman" w:cs="Times New Roman"/>
          <w:sz w:val="28"/>
          <w:szCs w:val="28"/>
        </w:rPr>
        <w:t xml:space="preserve"> (табл. </w:t>
      </w:r>
      <w:r w:rsidR="00E422C0" w:rsidRPr="00C574D0">
        <w:rPr>
          <w:rFonts w:ascii="Times New Roman" w:hAnsi="Times New Roman" w:cs="Times New Roman"/>
          <w:sz w:val="28"/>
          <w:szCs w:val="28"/>
        </w:rPr>
        <w:t>3.1</w:t>
      </w:r>
      <w:r w:rsidR="00E422C0" w:rsidRPr="00E422C0">
        <w:rPr>
          <w:rFonts w:ascii="Times New Roman" w:hAnsi="Times New Roman" w:cs="Times New Roman"/>
          <w:sz w:val="28"/>
          <w:szCs w:val="28"/>
        </w:rPr>
        <w:t>)</w:t>
      </w:r>
      <w:r w:rsidRPr="00501B08">
        <w:rPr>
          <w:rFonts w:ascii="Times New Roman" w:hAnsi="Times New Roman" w:cs="Times New Roman"/>
          <w:sz w:val="28"/>
          <w:szCs w:val="28"/>
        </w:rPr>
        <w:t>.</w:t>
      </w:r>
      <w:r>
        <w:rPr>
          <w:rFonts w:ascii="Times New Roman" w:hAnsi="Times New Roman" w:cs="Times New Roman"/>
          <w:sz w:val="28"/>
          <w:szCs w:val="28"/>
        </w:rPr>
        <w:t xml:space="preserve"> Н</w:t>
      </w:r>
      <w:r w:rsidRPr="006305DF">
        <w:rPr>
          <w:rFonts w:ascii="Times New Roman" w:hAnsi="Times New Roman" w:cs="Times New Roman"/>
          <w:sz w:val="28"/>
          <w:szCs w:val="28"/>
        </w:rPr>
        <w:t>евідповідність модуля пружності матеріалів і кісток здатне викликати ефект екранування напруг, спотворення природного розподілу навантажень, що в результаті може спровокувати деформацію кісткової тк</w:t>
      </w:r>
      <w:r w:rsidR="004C4582">
        <w:rPr>
          <w:rFonts w:ascii="Times New Roman" w:hAnsi="Times New Roman" w:cs="Times New Roman"/>
          <w:sz w:val="28"/>
          <w:szCs w:val="28"/>
        </w:rPr>
        <w:t>анини і розхитування імплантату</w:t>
      </w:r>
      <w:r w:rsidRPr="00434F88">
        <w:rPr>
          <w:rFonts w:ascii="Times New Roman" w:hAnsi="Times New Roman" w:cs="Times New Roman"/>
          <w:sz w:val="28"/>
          <w:szCs w:val="28"/>
        </w:rPr>
        <w:t xml:space="preserve"> [</w:t>
      </w:r>
      <w:r w:rsidRPr="004C4582">
        <w:rPr>
          <w:rFonts w:ascii="Times New Roman" w:hAnsi="Times New Roman" w:cs="Times New Roman"/>
          <w:sz w:val="28"/>
          <w:szCs w:val="28"/>
        </w:rPr>
        <w:t>33</w:t>
      </w:r>
      <w:r w:rsidR="004C4582">
        <w:rPr>
          <w:rFonts w:ascii="Times New Roman" w:hAnsi="Times New Roman" w:cs="Times New Roman"/>
          <w:sz w:val="28"/>
          <w:szCs w:val="28"/>
        </w:rPr>
        <w:t>].</w:t>
      </w:r>
    </w:p>
    <w:p w:rsidR="00BF61A2" w:rsidRDefault="00BF61A2" w:rsidP="00BF61A2">
      <w:pPr>
        <w:spacing w:after="0" w:line="360" w:lineRule="auto"/>
        <w:ind w:firstLine="709"/>
        <w:jc w:val="both"/>
        <w:rPr>
          <w:rFonts w:ascii="Times New Roman" w:hAnsi="Times New Roman" w:cs="Times New Roman"/>
          <w:sz w:val="28"/>
          <w:szCs w:val="28"/>
        </w:rPr>
      </w:pPr>
      <w:r w:rsidRPr="00434F88">
        <w:rPr>
          <w:rFonts w:ascii="Times New Roman" w:hAnsi="Times New Roman" w:cs="Times New Roman"/>
          <w:sz w:val="28"/>
          <w:szCs w:val="28"/>
        </w:rPr>
        <w:t xml:space="preserve">   </w:t>
      </w:r>
    </w:p>
    <w:p w:rsidR="00BF61A2" w:rsidRPr="003402A4" w:rsidRDefault="00BF61A2" w:rsidP="00BF61A2">
      <w:pPr>
        <w:spacing w:after="0" w:line="360" w:lineRule="auto"/>
        <w:ind w:firstLine="709"/>
        <w:jc w:val="both"/>
        <w:rPr>
          <w:lang w:val="ru-RU"/>
        </w:rPr>
      </w:pPr>
      <w:r w:rsidRPr="00434F88">
        <w:rPr>
          <w:rFonts w:ascii="Times New Roman" w:hAnsi="Times New Roman" w:cs="Times New Roman"/>
          <w:sz w:val="28"/>
          <w:szCs w:val="28"/>
        </w:rPr>
        <w:lastRenderedPageBreak/>
        <w:t xml:space="preserve">  </w:t>
      </w:r>
      <w:r>
        <w:rPr>
          <w:rFonts w:ascii="Times New Roman" w:hAnsi="Times New Roman" w:cs="Times New Roman"/>
          <w:sz w:val="28"/>
          <w:szCs w:val="28"/>
        </w:rPr>
        <w:t>Таблиця 3</w:t>
      </w:r>
      <w:r w:rsidRPr="00BB017B">
        <w:rPr>
          <w:rFonts w:ascii="Times New Roman" w:hAnsi="Times New Roman" w:cs="Times New Roman"/>
          <w:sz w:val="28"/>
          <w:szCs w:val="28"/>
        </w:rPr>
        <w:t>.</w:t>
      </w:r>
      <w:r w:rsidRPr="00BF61A2">
        <w:rPr>
          <w:rFonts w:ascii="Times New Roman" w:hAnsi="Times New Roman" w:cs="Times New Roman"/>
          <w:sz w:val="28"/>
          <w:szCs w:val="28"/>
          <w:lang w:val="ru-RU"/>
        </w:rPr>
        <w:t>1</w:t>
      </w:r>
      <w:r>
        <w:rPr>
          <w:rFonts w:ascii="Times New Roman" w:hAnsi="Times New Roman" w:cs="Times New Roman"/>
          <w:sz w:val="28"/>
          <w:szCs w:val="28"/>
        </w:rPr>
        <w:t xml:space="preserve"> – Механічні властивості металів та кісткової тканини</w:t>
      </w:r>
      <w:r w:rsidR="00E77325">
        <w:rPr>
          <w:rFonts w:ascii="Times New Roman" w:hAnsi="Times New Roman" w:cs="Times New Roman"/>
          <w:sz w:val="28"/>
          <w:szCs w:val="28"/>
        </w:rPr>
        <w:t xml:space="preserve"> </w:t>
      </w:r>
      <w:r w:rsidR="00E77325" w:rsidRPr="003402A4">
        <w:rPr>
          <w:rFonts w:ascii="Times New Roman" w:hAnsi="Times New Roman" w:cs="Times New Roman"/>
          <w:sz w:val="28"/>
          <w:szCs w:val="28"/>
          <w:lang w:val="ru-RU"/>
        </w:rPr>
        <w:t>[</w:t>
      </w:r>
      <w:r w:rsidR="003402A4">
        <w:rPr>
          <w:rFonts w:ascii="Times New Roman" w:hAnsi="Times New Roman" w:cs="Times New Roman"/>
          <w:sz w:val="28"/>
          <w:szCs w:val="28"/>
        </w:rPr>
        <w:t>34, 30, 35</w:t>
      </w:r>
      <w:r w:rsidR="00E77325" w:rsidRPr="003402A4">
        <w:rPr>
          <w:rFonts w:ascii="Times New Roman" w:hAnsi="Times New Roman" w:cs="Times New Roman"/>
          <w:sz w:val="28"/>
          <w:szCs w:val="28"/>
          <w:lang w:val="ru-RU"/>
        </w:rPr>
        <w:t>]</w:t>
      </w:r>
    </w:p>
    <w:tbl>
      <w:tblPr>
        <w:tblStyle w:val="a9"/>
        <w:tblW w:w="0" w:type="auto"/>
        <w:tblLook w:val="04A0" w:firstRow="1" w:lastRow="0" w:firstColumn="1" w:lastColumn="0" w:noHBand="0" w:noVBand="1"/>
      </w:tblPr>
      <w:tblGrid>
        <w:gridCol w:w="2568"/>
        <w:gridCol w:w="1538"/>
        <w:gridCol w:w="2693"/>
        <w:gridCol w:w="2828"/>
      </w:tblGrid>
      <w:tr w:rsidR="00BF61A2" w:rsidRPr="00F8375F" w:rsidTr="00B205C7">
        <w:tc>
          <w:tcPr>
            <w:tcW w:w="256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Матеріал</w:t>
            </w:r>
          </w:p>
        </w:tc>
        <w:tc>
          <w:tcPr>
            <w:tcW w:w="153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 xml:space="preserve">Тип фази </w:t>
            </w: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Модуль Юнга, (ГПа)</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Гранична міцність на розрив, (МПа)</w:t>
            </w:r>
          </w:p>
        </w:tc>
      </w:tr>
      <w:tr w:rsidR="00BF61A2" w:rsidRPr="00F8375F" w:rsidTr="00B205C7">
        <w:tc>
          <w:tcPr>
            <w:tcW w:w="2568" w:type="dxa"/>
          </w:tcPr>
          <w:p w:rsidR="00BF61A2" w:rsidRPr="00BB017B"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lang w:val="en-US"/>
              </w:rPr>
              <w:t>Co</w:t>
            </w:r>
            <w:r w:rsidRPr="00BB017B">
              <w:rPr>
                <w:rFonts w:ascii="Times New Roman" w:hAnsi="Times New Roman" w:cs="Times New Roman"/>
                <w:sz w:val="24"/>
                <w:szCs w:val="24"/>
              </w:rPr>
              <w:t>-</w:t>
            </w:r>
            <w:r w:rsidRPr="00F8375F">
              <w:rPr>
                <w:rFonts w:ascii="Times New Roman" w:hAnsi="Times New Roman" w:cs="Times New Roman"/>
                <w:sz w:val="24"/>
                <w:szCs w:val="24"/>
                <w:lang w:val="en-US"/>
              </w:rPr>
              <w:t>Cr</w:t>
            </w:r>
          </w:p>
        </w:tc>
        <w:tc>
          <w:tcPr>
            <w:tcW w:w="1538" w:type="dxa"/>
          </w:tcPr>
          <w:p w:rsidR="00BF61A2" w:rsidRPr="00F8375F" w:rsidRDefault="00BF61A2" w:rsidP="00B205C7">
            <w:pPr>
              <w:jc w:val="both"/>
              <w:rPr>
                <w:rFonts w:ascii="Times New Roman" w:hAnsi="Times New Roman" w:cs="Times New Roman"/>
                <w:sz w:val="24"/>
                <w:szCs w:val="24"/>
              </w:rPr>
            </w:pP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210 – 253</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1250</w:t>
            </w:r>
          </w:p>
        </w:tc>
      </w:tr>
      <w:tr w:rsidR="00BF61A2" w:rsidRPr="00F8375F" w:rsidTr="00B205C7">
        <w:tc>
          <w:tcPr>
            <w:tcW w:w="2568" w:type="dxa"/>
          </w:tcPr>
          <w:p w:rsidR="00BF61A2" w:rsidRPr="00F8375F" w:rsidRDefault="003402A4" w:rsidP="00B205C7">
            <w:pPr>
              <w:jc w:val="both"/>
              <w:rPr>
                <w:rFonts w:ascii="Times New Roman" w:hAnsi="Times New Roman" w:cs="Times New Roman"/>
                <w:sz w:val="24"/>
                <w:szCs w:val="24"/>
              </w:rPr>
            </w:pPr>
            <w:r>
              <w:rPr>
                <w:rFonts w:ascii="Times New Roman" w:hAnsi="Times New Roman" w:cs="Times New Roman"/>
                <w:sz w:val="24"/>
                <w:szCs w:val="24"/>
              </w:rPr>
              <w:t>Технічно чистий титан</w:t>
            </w:r>
          </w:p>
        </w:tc>
        <w:tc>
          <w:tcPr>
            <w:tcW w:w="153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α</w:t>
            </w: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102 – 105</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490</w:t>
            </w:r>
          </w:p>
        </w:tc>
      </w:tr>
      <w:tr w:rsidR="00BF61A2" w:rsidRPr="00F8375F" w:rsidTr="00B205C7">
        <w:tc>
          <w:tcPr>
            <w:tcW w:w="2568" w:type="dxa"/>
          </w:tcPr>
          <w:p w:rsidR="00BF61A2" w:rsidRPr="00F8375F" w:rsidRDefault="00BF61A2" w:rsidP="00B205C7">
            <w:pPr>
              <w:jc w:val="both"/>
              <w:rPr>
                <w:rFonts w:ascii="Times New Roman" w:hAnsi="Times New Roman" w:cs="Times New Roman"/>
                <w:sz w:val="24"/>
                <w:szCs w:val="24"/>
                <w:lang w:val="en-US"/>
              </w:rPr>
            </w:pPr>
            <w:r w:rsidRPr="00F8375F">
              <w:rPr>
                <w:rFonts w:ascii="Times New Roman" w:hAnsi="Times New Roman" w:cs="Times New Roman"/>
                <w:sz w:val="24"/>
                <w:szCs w:val="24"/>
                <w:lang w:val="en-US"/>
              </w:rPr>
              <w:t>Ti</w:t>
            </w:r>
            <w:r w:rsidRPr="00BB017B">
              <w:rPr>
                <w:rFonts w:ascii="Times New Roman" w:hAnsi="Times New Roman" w:cs="Times New Roman"/>
                <w:sz w:val="24"/>
                <w:szCs w:val="24"/>
              </w:rPr>
              <w:t>-6</w:t>
            </w:r>
            <w:r w:rsidRPr="00F8375F">
              <w:rPr>
                <w:rFonts w:ascii="Times New Roman" w:hAnsi="Times New Roman" w:cs="Times New Roman"/>
                <w:sz w:val="24"/>
                <w:szCs w:val="24"/>
                <w:lang w:val="en-US"/>
              </w:rPr>
              <w:t>Al-4V</w:t>
            </w:r>
          </w:p>
        </w:tc>
        <w:tc>
          <w:tcPr>
            <w:tcW w:w="153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α + β</w:t>
            </w: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114</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950</w:t>
            </w:r>
          </w:p>
        </w:tc>
      </w:tr>
      <w:tr w:rsidR="00BF61A2" w:rsidRPr="00F8375F" w:rsidTr="00B205C7">
        <w:tc>
          <w:tcPr>
            <w:tcW w:w="2568" w:type="dxa"/>
          </w:tcPr>
          <w:p w:rsidR="00BF61A2" w:rsidRPr="00F8375F" w:rsidRDefault="00BF61A2" w:rsidP="00B205C7">
            <w:pPr>
              <w:jc w:val="both"/>
              <w:rPr>
                <w:rFonts w:ascii="Times New Roman" w:hAnsi="Times New Roman" w:cs="Times New Roman"/>
                <w:sz w:val="24"/>
                <w:szCs w:val="24"/>
                <w:lang w:val="en-US"/>
              </w:rPr>
            </w:pPr>
            <w:r w:rsidRPr="00F8375F">
              <w:rPr>
                <w:rFonts w:ascii="Times New Roman" w:hAnsi="Times New Roman" w:cs="Times New Roman"/>
                <w:sz w:val="24"/>
                <w:szCs w:val="24"/>
                <w:lang w:val="en-US"/>
              </w:rPr>
              <w:t>Ti-13Nb-13Zr</w:t>
            </w:r>
          </w:p>
        </w:tc>
        <w:tc>
          <w:tcPr>
            <w:tcW w:w="153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lang w:val="ru-RU"/>
              </w:rPr>
              <w:t>β</w:t>
            </w: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79</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1030</w:t>
            </w:r>
          </w:p>
        </w:tc>
      </w:tr>
      <w:tr w:rsidR="00BF61A2" w:rsidRPr="00F8375F" w:rsidTr="00B205C7">
        <w:tc>
          <w:tcPr>
            <w:tcW w:w="256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Кісткова тканина</w:t>
            </w:r>
          </w:p>
        </w:tc>
        <w:tc>
          <w:tcPr>
            <w:tcW w:w="1538" w:type="dxa"/>
          </w:tcPr>
          <w:p w:rsidR="00BF61A2" w:rsidRPr="00F8375F" w:rsidRDefault="00BF61A2" w:rsidP="00B205C7">
            <w:pPr>
              <w:jc w:val="both"/>
              <w:rPr>
                <w:rFonts w:ascii="Times New Roman" w:hAnsi="Times New Roman" w:cs="Times New Roman"/>
                <w:sz w:val="24"/>
                <w:szCs w:val="24"/>
              </w:rPr>
            </w:pPr>
          </w:p>
        </w:tc>
        <w:tc>
          <w:tcPr>
            <w:tcW w:w="2693"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 xml:space="preserve">10 – 40 </w:t>
            </w:r>
          </w:p>
        </w:tc>
        <w:tc>
          <w:tcPr>
            <w:tcW w:w="2828" w:type="dxa"/>
          </w:tcPr>
          <w:p w:rsidR="00BF61A2" w:rsidRPr="00F8375F" w:rsidRDefault="00BF61A2" w:rsidP="00B205C7">
            <w:pPr>
              <w:jc w:val="both"/>
              <w:rPr>
                <w:rFonts w:ascii="Times New Roman" w:hAnsi="Times New Roman" w:cs="Times New Roman"/>
                <w:sz w:val="24"/>
                <w:szCs w:val="24"/>
              </w:rPr>
            </w:pPr>
            <w:r w:rsidRPr="00F8375F">
              <w:rPr>
                <w:rFonts w:ascii="Times New Roman" w:hAnsi="Times New Roman" w:cs="Times New Roman"/>
                <w:sz w:val="24"/>
                <w:szCs w:val="24"/>
              </w:rPr>
              <w:t>10 – 40</w:t>
            </w:r>
          </w:p>
        </w:tc>
      </w:tr>
    </w:tbl>
    <w:p w:rsidR="00BF61A2" w:rsidRPr="004C4582" w:rsidRDefault="00BF61A2" w:rsidP="00BF61A2">
      <w:pPr>
        <w:spacing w:after="0" w:line="360" w:lineRule="auto"/>
        <w:ind w:firstLine="709"/>
        <w:jc w:val="both"/>
        <w:rPr>
          <w:rFonts w:ascii="Times New Roman" w:hAnsi="Times New Roman" w:cs="Times New Roman"/>
          <w:sz w:val="28"/>
          <w:szCs w:val="28"/>
        </w:rPr>
      </w:pPr>
      <w:r w:rsidRPr="008E1BD7">
        <w:rPr>
          <w:rFonts w:ascii="Times New Roman" w:hAnsi="Times New Roman" w:cs="Times New Roman"/>
          <w:sz w:val="28"/>
          <w:szCs w:val="28"/>
        </w:rPr>
        <w:t xml:space="preserve">У процесі дослідження нових матеріалів ведеться постійний пошук  кращих матеріалів для виробництва імплантатів. </w:t>
      </w:r>
      <w:r w:rsidRPr="0013628F">
        <w:rPr>
          <w:rFonts w:ascii="Times New Roman" w:hAnsi="Times New Roman" w:cs="Times New Roman"/>
          <w:sz w:val="28"/>
          <w:szCs w:val="28"/>
        </w:rPr>
        <w:t xml:space="preserve">Титанові сплави </w:t>
      </w:r>
      <w:r w:rsidRPr="00FA1A1B">
        <w:rPr>
          <w:rFonts w:ascii="Times New Roman" w:hAnsi="Times New Roman" w:cs="Times New Roman"/>
          <w:sz w:val="28"/>
          <w:szCs w:val="28"/>
          <w:lang w:val="ru-RU"/>
        </w:rPr>
        <w:t>β</w:t>
      </w:r>
      <w:r w:rsidRPr="0013628F">
        <w:rPr>
          <w:rFonts w:ascii="Times New Roman" w:hAnsi="Times New Roman" w:cs="Times New Roman"/>
          <w:sz w:val="28"/>
          <w:szCs w:val="28"/>
        </w:rPr>
        <w:t>-</w:t>
      </w:r>
      <w:r>
        <w:rPr>
          <w:rFonts w:ascii="Times New Roman" w:hAnsi="Times New Roman" w:cs="Times New Roman"/>
          <w:sz w:val="28"/>
          <w:szCs w:val="28"/>
        </w:rPr>
        <w:t>фази привернули найбільшу увагу</w:t>
      </w:r>
      <w:r w:rsidRPr="008E1BD7">
        <w:rPr>
          <w:rFonts w:ascii="Times New Roman" w:hAnsi="Times New Roman" w:cs="Times New Roman"/>
          <w:sz w:val="28"/>
          <w:szCs w:val="28"/>
        </w:rPr>
        <w:t>, оск</w:t>
      </w:r>
      <w:r>
        <w:rPr>
          <w:rFonts w:ascii="Times New Roman" w:hAnsi="Times New Roman" w:cs="Times New Roman"/>
          <w:sz w:val="28"/>
          <w:szCs w:val="28"/>
        </w:rPr>
        <w:t>ільки</w:t>
      </w:r>
      <w:r w:rsidRPr="008E1BD7">
        <w:rPr>
          <w:rFonts w:ascii="Times New Roman" w:hAnsi="Times New Roman" w:cs="Times New Roman"/>
          <w:sz w:val="28"/>
          <w:szCs w:val="28"/>
        </w:rPr>
        <w:t xml:space="preserve"> </w:t>
      </w:r>
      <w:r>
        <w:rPr>
          <w:rFonts w:ascii="Times New Roman" w:hAnsi="Times New Roman" w:cs="Times New Roman"/>
          <w:sz w:val="28"/>
          <w:szCs w:val="28"/>
        </w:rPr>
        <w:t>ц</w:t>
      </w:r>
      <w:r w:rsidRPr="006305DF">
        <w:rPr>
          <w:rFonts w:ascii="Times New Roman" w:hAnsi="Times New Roman" w:cs="Times New Roman"/>
          <w:sz w:val="28"/>
          <w:szCs w:val="28"/>
        </w:rPr>
        <w:t xml:space="preserve">і </w:t>
      </w:r>
      <w:r>
        <w:rPr>
          <w:rFonts w:ascii="Times New Roman" w:hAnsi="Times New Roman" w:cs="Times New Roman"/>
          <w:sz w:val="28"/>
          <w:szCs w:val="28"/>
        </w:rPr>
        <w:t xml:space="preserve">метали володіють високою міцністю </w:t>
      </w:r>
      <w:r w:rsidRPr="006305DF">
        <w:rPr>
          <w:rFonts w:ascii="Times New Roman" w:hAnsi="Times New Roman" w:cs="Times New Roman"/>
          <w:sz w:val="28"/>
          <w:szCs w:val="28"/>
        </w:rPr>
        <w:t xml:space="preserve">і чудовою </w:t>
      </w:r>
      <w:r>
        <w:rPr>
          <w:rFonts w:ascii="Times New Roman" w:hAnsi="Times New Roman" w:cs="Times New Roman"/>
          <w:sz w:val="28"/>
          <w:szCs w:val="28"/>
        </w:rPr>
        <w:t>біосумісністю</w:t>
      </w:r>
      <w:r w:rsidRPr="006305DF">
        <w:rPr>
          <w:rFonts w:ascii="Times New Roman" w:hAnsi="Times New Roman" w:cs="Times New Roman"/>
          <w:sz w:val="28"/>
          <w:szCs w:val="28"/>
        </w:rPr>
        <w:t xml:space="preserve">. </w:t>
      </w:r>
      <w:r w:rsidRPr="0013628F">
        <w:rPr>
          <w:rFonts w:ascii="Times New Roman" w:hAnsi="Times New Roman" w:cs="Times New Roman"/>
          <w:sz w:val="28"/>
          <w:szCs w:val="28"/>
        </w:rPr>
        <w:t xml:space="preserve"> </w:t>
      </w:r>
      <w:r>
        <w:rPr>
          <w:rFonts w:ascii="Times New Roman" w:hAnsi="Times New Roman" w:cs="Times New Roman"/>
          <w:sz w:val="28"/>
          <w:szCs w:val="28"/>
        </w:rPr>
        <w:t>Їх л</w:t>
      </w:r>
      <w:r w:rsidRPr="0013628F">
        <w:rPr>
          <w:rFonts w:ascii="Times New Roman" w:hAnsi="Times New Roman" w:cs="Times New Roman"/>
          <w:sz w:val="28"/>
          <w:szCs w:val="28"/>
        </w:rPr>
        <w:t xml:space="preserve">егуючі </w:t>
      </w:r>
      <w:r w:rsidRPr="00FA1A1B">
        <w:rPr>
          <w:rFonts w:ascii="Times New Roman" w:hAnsi="Times New Roman" w:cs="Times New Roman"/>
          <w:sz w:val="28"/>
          <w:szCs w:val="28"/>
          <w:lang w:val="ru-RU"/>
        </w:rPr>
        <w:t>β</w:t>
      </w:r>
      <w:r w:rsidRPr="0013628F">
        <w:rPr>
          <w:rFonts w:ascii="Times New Roman" w:hAnsi="Times New Roman" w:cs="Times New Roman"/>
          <w:sz w:val="28"/>
          <w:szCs w:val="28"/>
        </w:rPr>
        <w:t xml:space="preserve">-стабілізуючі елементи, такі як </w:t>
      </w:r>
      <w:r w:rsidRPr="00FA1A1B">
        <w:rPr>
          <w:rFonts w:ascii="Times New Roman" w:hAnsi="Times New Roman" w:cs="Times New Roman"/>
          <w:sz w:val="28"/>
          <w:szCs w:val="28"/>
          <w:lang w:val="ru-RU"/>
        </w:rPr>
        <w:t>Nb</w:t>
      </w:r>
      <w:r w:rsidRPr="0013628F">
        <w:rPr>
          <w:rFonts w:ascii="Times New Roman" w:hAnsi="Times New Roman" w:cs="Times New Roman"/>
          <w:sz w:val="28"/>
          <w:szCs w:val="28"/>
        </w:rPr>
        <w:t xml:space="preserve">, </w:t>
      </w:r>
      <w:r w:rsidRPr="00FA1A1B">
        <w:rPr>
          <w:rFonts w:ascii="Times New Roman" w:hAnsi="Times New Roman" w:cs="Times New Roman"/>
          <w:sz w:val="28"/>
          <w:szCs w:val="28"/>
          <w:lang w:val="ru-RU"/>
        </w:rPr>
        <w:t>Zr</w:t>
      </w:r>
      <w:r w:rsidRPr="0013628F">
        <w:rPr>
          <w:rFonts w:ascii="Times New Roman" w:hAnsi="Times New Roman" w:cs="Times New Roman"/>
          <w:sz w:val="28"/>
          <w:szCs w:val="28"/>
        </w:rPr>
        <w:t xml:space="preserve">, </w:t>
      </w:r>
      <w:r w:rsidRPr="00FA1A1B">
        <w:rPr>
          <w:rFonts w:ascii="Times New Roman" w:hAnsi="Times New Roman" w:cs="Times New Roman"/>
          <w:sz w:val="28"/>
          <w:szCs w:val="28"/>
          <w:lang w:val="ru-RU"/>
        </w:rPr>
        <w:t>Ta</w:t>
      </w:r>
      <w:r w:rsidRPr="0013628F">
        <w:rPr>
          <w:rFonts w:ascii="Times New Roman" w:hAnsi="Times New Roman" w:cs="Times New Roman"/>
          <w:sz w:val="28"/>
          <w:szCs w:val="28"/>
        </w:rPr>
        <w:t xml:space="preserve"> і </w:t>
      </w:r>
      <w:r w:rsidRPr="00FA1A1B">
        <w:rPr>
          <w:rFonts w:ascii="Times New Roman" w:hAnsi="Times New Roman" w:cs="Times New Roman"/>
          <w:sz w:val="28"/>
          <w:szCs w:val="28"/>
          <w:lang w:val="ru-RU"/>
        </w:rPr>
        <w:t>Mo</w:t>
      </w:r>
      <w:r w:rsidRPr="0013628F">
        <w:rPr>
          <w:rFonts w:ascii="Times New Roman" w:hAnsi="Times New Roman" w:cs="Times New Roman"/>
          <w:sz w:val="28"/>
          <w:szCs w:val="28"/>
        </w:rPr>
        <w:t xml:space="preserve">, є </w:t>
      </w:r>
      <w:r w:rsidRPr="008E1BD7">
        <w:rPr>
          <w:rFonts w:ascii="Times New Roman" w:hAnsi="Times New Roman" w:cs="Times New Roman"/>
          <w:sz w:val="28"/>
          <w:szCs w:val="28"/>
        </w:rPr>
        <w:t>безпечними та сум</w:t>
      </w:r>
      <w:r>
        <w:rPr>
          <w:rFonts w:ascii="Times New Roman" w:hAnsi="Times New Roman" w:cs="Times New Roman"/>
          <w:sz w:val="28"/>
          <w:szCs w:val="28"/>
        </w:rPr>
        <w:t>існими з людським організмом</w:t>
      </w:r>
      <w:r w:rsidRPr="0013628F">
        <w:rPr>
          <w:rFonts w:ascii="Times New Roman" w:hAnsi="Times New Roman" w:cs="Times New Roman"/>
          <w:sz w:val="28"/>
          <w:szCs w:val="28"/>
        </w:rPr>
        <w:t xml:space="preserve">. Крім того, сплави з </w:t>
      </w:r>
      <w:r w:rsidRPr="00FA1A1B">
        <w:rPr>
          <w:rFonts w:ascii="Times New Roman" w:hAnsi="Times New Roman" w:cs="Times New Roman"/>
          <w:sz w:val="28"/>
          <w:szCs w:val="28"/>
          <w:lang w:val="ru-RU"/>
        </w:rPr>
        <w:t>β</w:t>
      </w:r>
      <w:r>
        <w:rPr>
          <w:rFonts w:ascii="Times New Roman" w:hAnsi="Times New Roman" w:cs="Times New Roman"/>
          <w:sz w:val="28"/>
          <w:szCs w:val="28"/>
        </w:rPr>
        <w:t>-</w:t>
      </w:r>
      <w:r w:rsidRPr="0013628F">
        <w:rPr>
          <w:rFonts w:ascii="Times New Roman" w:hAnsi="Times New Roman" w:cs="Times New Roman"/>
          <w:sz w:val="28"/>
          <w:szCs w:val="28"/>
        </w:rPr>
        <w:t xml:space="preserve">типом фази в порівнянні зі сплавами з типом фази </w:t>
      </w:r>
      <w:r w:rsidRPr="00FA1A1B">
        <w:rPr>
          <w:rFonts w:ascii="Times New Roman" w:hAnsi="Times New Roman" w:cs="Times New Roman"/>
          <w:sz w:val="28"/>
          <w:szCs w:val="28"/>
          <w:lang w:val="ru-RU"/>
        </w:rPr>
        <w:t>α</w:t>
      </w:r>
      <w:r w:rsidRPr="0013628F">
        <w:rPr>
          <w:rFonts w:ascii="Times New Roman" w:hAnsi="Times New Roman" w:cs="Times New Roman"/>
          <w:sz w:val="28"/>
          <w:szCs w:val="28"/>
        </w:rPr>
        <w:t xml:space="preserve"> і </w:t>
      </w:r>
      <w:r w:rsidRPr="00FA1A1B">
        <w:rPr>
          <w:rFonts w:ascii="Times New Roman" w:hAnsi="Times New Roman" w:cs="Times New Roman"/>
          <w:sz w:val="28"/>
          <w:szCs w:val="28"/>
          <w:lang w:val="ru-RU"/>
        </w:rPr>
        <w:t>α</w:t>
      </w:r>
      <w:r w:rsidRPr="0013628F">
        <w:rPr>
          <w:rFonts w:ascii="Times New Roman" w:hAnsi="Times New Roman" w:cs="Times New Roman"/>
          <w:sz w:val="28"/>
          <w:szCs w:val="28"/>
        </w:rPr>
        <w:t xml:space="preserve"> + </w:t>
      </w:r>
      <w:r w:rsidRPr="00FA1A1B">
        <w:rPr>
          <w:rFonts w:ascii="Times New Roman" w:hAnsi="Times New Roman" w:cs="Times New Roman"/>
          <w:sz w:val="28"/>
          <w:szCs w:val="28"/>
          <w:lang w:val="ru-RU"/>
        </w:rPr>
        <w:t>β</w:t>
      </w:r>
      <w:r w:rsidRPr="0013628F">
        <w:rPr>
          <w:rFonts w:ascii="Times New Roman" w:hAnsi="Times New Roman" w:cs="Times New Roman"/>
          <w:sz w:val="28"/>
          <w:szCs w:val="28"/>
        </w:rPr>
        <w:t xml:space="preserve"> мають більш низький модуль Юнга, який бл</w:t>
      </w:r>
      <w:r w:rsidR="004C4582">
        <w:rPr>
          <w:rFonts w:ascii="Times New Roman" w:hAnsi="Times New Roman" w:cs="Times New Roman"/>
          <w:sz w:val="28"/>
          <w:szCs w:val="28"/>
        </w:rPr>
        <w:t>ижче до модуля пружності кістки</w:t>
      </w:r>
      <w:r w:rsidRPr="0013628F">
        <w:rPr>
          <w:rFonts w:ascii="Times New Roman" w:hAnsi="Times New Roman" w:cs="Times New Roman"/>
          <w:sz w:val="28"/>
          <w:szCs w:val="28"/>
        </w:rPr>
        <w:t xml:space="preserve"> </w:t>
      </w:r>
      <w:r w:rsidRPr="004C4582">
        <w:rPr>
          <w:rFonts w:ascii="Times New Roman" w:hAnsi="Times New Roman" w:cs="Times New Roman"/>
          <w:sz w:val="28"/>
          <w:szCs w:val="28"/>
        </w:rPr>
        <w:t>[29, 34]</w:t>
      </w:r>
      <w:r w:rsidR="004C4582">
        <w:rPr>
          <w:rFonts w:ascii="Times New Roman" w:hAnsi="Times New Roman" w:cs="Times New Roman"/>
          <w:sz w:val="28"/>
          <w:szCs w:val="28"/>
        </w:rPr>
        <w:t>.</w:t>
      </w:r>
    </w:p>
    <w:p w:rsidR="00BF61A2" w:rsidRPr="004C4582" w:rsidRDefault="00BF61A2" w:rsidP="00BF61A2">
      <w:pPr>
        <w:spacing w:after="0" w:line="360" w:lineRule="auto"/>
        <w:ind w:firstLine="709"/>
        <w:jc w:val="both"/>
        <w:rPr>
          <w:rFonts w:ascii="Times New Roman" w:hAnsi="Times New Roman" w:cs="Times New Roman"/>
          <w:sz w:val="28"/>
          <w:szCs w:val="28"/>
        </w:rPr>
      </w:pPr>
      <w:r w:rsidRPr="00FA1A1B">
        <w:rPr>
          <w:rFonts w:ascii="Times New Roman" w:hAnsi="Times New Roman" w:cs="Times New Roman"/>
          <w:sz w:val="28"/>
          <w:szCs w:val="28"/>
          <w:lang w:val="ru-RU"/>
        </w:rPr>
        <w:t>Трикомпонентний сплав Ti-13Nb-13Zr є одним з найбіль</w:t>
      </w:r>
      <w:r>
        <w:rPr>
          <w:rFonts w:ascii="Times New Roman" w:hAnsi="Times New Roman" w:cs="Times New Roman"/>
          <w:sz w:val="28"/>
          <w:szCs w:val="28"/>
          <w:lang w:val="ru-RU"/>
        </w:rPr>
        <w:t>ш перспективних металів фази β-</w:t>
      </w:r>
      <w:r w:rsidRPr="00FA1A1B">
        <w:rPr>
          <w:rFonts w:ascii="Times New Roman" w:hAnsi="Times New Roman" w:cs="Times New Roman"/>
          <w:sz w:val="28"/>
          <w:szCs w:val="28"/>
          <w:lang w:val="ru-RU"/>
        </w:rPr>
        <w:t>типу. У цьому сплаві</w:t>
      </w:r>
      <w:r>
        <w:rPr>
          <w:rFonts w:ascii="Times New Roman" w:hAnsi="Times New Roman" w:cs="Times New Roman"/>
          <w:sz w:val="28"/>
          <w:szCs w:val="28"/>
          <w:lang w:val="ru-RU"/>
        </w:rPr>
        <w:t xml:space="preserve"> елемент Nb є стабілізатором β-</w:t>
      </w:r>
      <w:r w:rsidRPr="00FA1A1B">
        <w:rPr>
          <w:rFonts w:ascii="Times New Roman" w:hAnsi="Times New Roman" w:cs="Times New Roman"/>
          <w:sz w:val="28"/>
          <w:szCs w:val="28"/>
          <w:lang w:val="ru-RU"/>
        </w:rPr>
        <w:t xml:space="preserve">фази, який також знижує модуль Юнга. Модуль </w:t>
      </w:r>
      <w:r>
        <w:rPr>
          <w:rFonts w:ascii="Times New Roman" w:hAnsi="Times New Roman" w:cs="Times New Roman"/>
          <w:sz w:val="28"/>
          <w:szCs w:val="28"/>
          <w:lang w:val="ru-RU"/>
        </w:rPr>
        <w:t>пружності</w:t>
      </w:r>
      <w:r w:rsidRPr="00FA1A1B">
        <w:rPr>
          <w:rFonts w:ascii="Times New Roman" w:hAnsi="Times New Roman" w:cs="Times New Roman"/>
          <w:sz w:val="28"/>
          <w:szCs w:val="28"/>
          <w:lang w:val="ru-RU"/>
        </w:rPr>
        <w:t xml:space="preserve"> Ti-13Nb-13Zr становить 79 ГПа, що </w:t>
      </w:r>
      <w:r>
        <w:rPr>
          <w:rFonts w:ascii="Times New Roman" w:hAnsi="Times New Roman" w:cs="Times New Roman"/>
          <w:sz w:val="28"/>
          <w:szCs w:val="28"/>
          <w:lang w:val="ru-RU"/>
        </w:rPr>
        <w:t xml:space="preserve">являється </w:t>
      </w:r>
      <w:r w:rsidRPr="00FA1A1B">
        <w:rPr>
          <w:rFonts w:ascii="Times New Roman" w:hAnsi="Times New Roman" w:cs="Times New Roman"/>
          <w:sz w:val="28"/>
          <w:szCs w:val="28"/>
          <w:lang w:val="ru-RU"/>
        </w:rPr>
        <w:t>нижче, ні</w:t>
      </w:r>
      <w:r>
        <w:rPr>
          <w:rFonts w:ascii="Times New Roman" w:hAnsi="Times New Roman" w:cs="Times New Roman"/>
          <w:sz w:val="28"/>
          <w:szCs w:val="28"/>
          <w:lang w:val="ru-RU"/>
        </w:rPr>
        <w:t>ж у звичайних титанових та</w:t>
      </w:r>
      <w:r w:rsidRPr="00FA1A1B">
        <w:rPr>
          <w:rFonts w:ascii="Times New Roman" w:hAnsi="Times New Roman" w:cs="Times New Roman"/>
          <w:sz w:val="28"/>
          <w:szCs w:val="28"/>
          <w:lang w:val="ru-RU"/>
        </w:rPr>
        <w:t xml:space="preserve"> </w:t>
      </w:r>
      <w:r>
        <w:rPr>
          <w:rFonts w:ascii="Times New Roman" w:hAnsi="Times New Roman" w:cs="Times New Roman"/>
          <w:sz w:val="28"/>
          <w:szCs w:val="28"/>
          <w:lang w:val="ru-RU"/>
        </w:rPr>
        <w:t>кобальт-хромових сплавів</w:t>
      </w:r>
      <w:r w:rsidRPr="00FA1A1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Завдяки додаванню </w:t>
      </w:r>
      <w:r w:rsidRPr="00676841">
        <w:rPr>
          <w:rFonts w:ascii="Times New Roman" w:hAnsi="Times New Roman" w:cs="Times New Roman"/>
          <w:sz w:val="28"/>
          <w:szCs w:val="28"/>
        </w:rPr>
        <w:t xml:space="preserve">Zr </w:t>
      </w:r>
      <w:r>
        <w:rPr>
          <w:rFonts w:ascii="Times New Roman" w:hAnsi="Times New Roman" w:cs="Times New Roman"/>
          <w:sz w:val="28"/>
          <w:szCs w:val="28"/>
        </w:rPr>
        <w:t>покращується біосумісність та стійкість до корозії матеріалу</w:t>
      </w:r>
      <w:r w:rsidRPr="00676841">
        <w:rPr>
          <w:rFonts w:ascii="Times New Roman" w:hAnsi="Times New Roman" w:cs="Times New Roman"/>
          <w:sz w:val="28"/>
          <w:szCs w:val="28"/>
        </w:rPr>
        <w:t>.</w:t>
      </w:r>
      <w:r>
        <w:rPr>
          <w:rFonts w:ascii="Times New Roman" w:hAnsi="Times New Roman" w:cs="Times New Roman"/>
          <w:sz w:val="28"/>
          <w:szCs w:val="28"/>
        </w:rPr>
        <w:t xml:space="preserve"> </w:t>
      </w:r>
      <w:r w:rsidRPr="00D36660">
        <w:rPr>
          <w:rFonts w:ascii="Times New Roman" w:hAnsi="Times New Roman" w:cs="Times New Roman"/>
          <w:sz w:val="28"/>
          <w:szCs w:val="28"/>
        </w:rPr>
        <w:t xml:space="preserve">Таким чином, </w:t>
      </w:r>
      <w:r w:rsidRPr="00FA1A1B">
        <w:rPr>
          <w:rFonts w:ascii="Times New Roman" w:hAnsi="Times New Roman" w:cs="Times New Roman"/>
          <w:sz w:val="28"/>
          <w:szCs w:val="28"/>
          <w:lang w:val="ru-RU"/>
        </w:rPr>
        <w:t>Ti</w:t>
      </w:r>
      <w:r w:rsidRPr="00D36660">
        <w:rPr>
          <w:rFonts w:ascii="Times New Roman" w:hAnsi="Times New Roman" w:cs="Times New Roman"/>
          <w:sz w:val="28"/>
          <w:szCs w:val="28"/>
        </w:rPr>
        <w:t>-13</w:t>
      </w:r>
      <w:r w:rsidRPr="00FA1A1B">
        <w:rPr>
          <w:rFonts w:ascii="Times New Roman" w:hAnsi="Times New Roman" w:cs="Times New Roman"/>
          <w:sz w:val="28"/>
          <w:szCs w:val="28"/>
          <w:lang w:val="ru-RU"/>
        </w:rPr>
        <w:t>Nb</w:t>
      </w:r>
      <w:r w:rsidRPr="00D36660">
        <w:rPr>
          <w:rFonts w:ascii="Times New Roman" w:hAnsi="Times New Roman" w:cs="Times New Roman"/>
          <w:sz w:val="28"/>
          <w:szCs w:val="28"/>
        </w:rPr>
        <w:t>-13</w:t>
      </w:r>
      <w:r w:rsidRPr="00FA1A1B">
        <w:rPr>
          <w:rFonts w:ascii="Times New Roman" w:hAnsi="Times New Roman" w:cs="Times New Roman"/>
          <w:sz w:val="28"/>
          <w:szCs w:val="28"/>
          <w:lang w:val="ru-RU"/>
        </w:rPr>
        <w:t>Zr</w:t>
      </w:r>
      <w:r w:rsidRPr="00D36660">
        <w:rPr>
          <w:rFonts w:ascii="Times New Roman" w:hAnsi="Times New Roman" w:cs="Times New Roman"/>
          <w:sz w:val="28"/>
          <w:szCs w:val="28"/>
        </w:rPr>
        <w:t xml:space="preserve"> має чудові властивості в порівнянні зі звичайними несучими </w:t>
      </w:r>
      <w:r w:rsidRPr="00FA1A1B">
        <w:rPr>
          <w:rFonts w:ascii="Times New Roman" w:hAnsi="Times New Roman" w:cs="Times New Roman"/>
          <w:sz w:val="28"/>
          <w:szCs w:val="28"/>
          <w:lang w:val="ru-RU"/>
        </w:rPr>
        <w:t>α</w:t>
      </w:r>
      <w:r w:rsidRPr="00D36660">
        <w:rPr>
          <w:rFonts w:ascii="Times New Roman" w:hAnsi="Times New Roman" w:cs="Times New Roman"/>
          <w:sz w:val="28"/>
          <w:szCs w:val="28"/>
        </w:rPr>
        <w:t xml:space="preserve"> і </w:t>
      </w:r>
      <w:r w:rsidRPr="00FA1A1B">
        <w:rPr>
          <w:rFonts w:ascii="Times New Roman" w:hAnsi="Times New Roman" w:cs="Times New Roman"/>
          <w:sz w:val="28"/>
          <w:szCs w:val="28"/>
          <w:lang w:val="ru-RU"/>
        </w:rPr>
        <w:t>α</w:t>
      </w:r>
      <w:r w:rsidRPr="00D36660">
        <w:rPr>
          <w:rFonts w:ascii="Times New Roman" w:hAnsi="Times New Roman" w:cs="Times New Roman"/>
          <w:sz w:val="28"/>
          <w:szCs w:val="28"/>
        </w:rPr>
        <w:t xml:space="preserve"> + </w:t>
      </w:r>
      <w:r w:rsidRPr="00FA1A1B">
        <w:rPr>
          <w:rFonts w:ascii="Times New Roman" w:hAnsi="Times New Roman" w:cs="Times New Roman"/>
          <w:sz w:val="28"/>
          <w:szCs w:val="28"/>
          <w:lang w:val="ru-RU"/>
        </w:rPr>
        <w:t>β</w:t>
      </w:r>
      <w:r w:rsidR="004C4582">
        <w:rPr>
          <w:rFonts w:ascii="Times New Roman" w:hAnsi="Times New Roman" w:cs="Times New Roman"/>
          <w:sz w:val="28"/>
          <w:szCs w:val="28"/>
        </w:rPr>
        <w:t xml:space="preserve"> біоматеріалами</w:t>
      </w:r>
      <w:r w:rsidRPr="00D36660">
        <w:rPr>
          <w:rFonts w:ascii="Times New Roman" w:hAnsi="Times New Roman" w:cs="Times New Roman"/>
          <w:sz w:val="28"/>
          <w:szCs w:val="28"/>
        </w:rPr>
        <w:t xml:space="preserve"> [</w:t>
      </w:r>
      <w:r w:rsidRPr="008D54D6">
        <w:rPr>
          <w:rFonts w:ascii="Times New Roman" w:hAnsi="Times New Roman" w:cs="Times New Roman"/>
          <w:sz w:val="28"/>
          <w:szCs w:val="28"/>
        </w:rPr>
        <w:t>29</w:t>
      </w:r>
      <w:r w:rsidRPr="00D36660">
        <w:rPr>
          <w:rFonts w:ascii="Times New Roman" w:hAnsi="Times New Roman" w:cs="Times New Roman"/>
          <w:sz w:val="28"/>
          <w:szCs w:val="28"/>
        </w:rPr>
        <w:t>]</w:t>
      </w:r>
      <w:r w:rsidR="004C4582" w:rsidRPr="004C4582">
        <w:rPr>
          <w:rFonts w:ascii="Times New Roman" w:hAnsi="Times New Roman" w:cs="Times New Roman"/>
          <w:sz w:val="28"/>
          <w:szCs w:val="28"/>
        </w:rPr>
        <w:t>.</w:t>
      </w:r>
    </w:p>
    <w:p w:rsidR="00BF61A2" w:rsidRDefault="00BF61A2" w:rsidP="00BF61A2">
      <w:pPr>
        <w:spacing w:after="0" w:line="360" w:lineRule="auto"/>
        <w:ind w:firstLine="709"/>
        <w:jc w:val="both"/>
        <w:rPr>
          <w:rFonts w:ascii="Times New Roman" w:hAnsi="Times New Roman" w:cs="Times New Roman"/>
          <w:sz w:val="28"/>
          <w:szCs w:val="28"/>
        </w:rPr>
      </w:pPr>
      <w:r w:rsidRPr="004D36DF">
        <w:rPr>
          <w:rFonts w:ascii="Times New Roman" w:hAnsi="Times New Roman" w:cs="Times New Roman"/>
          <w:sz w:val="28"/>
          <w:szCs w:val="28"/>
        </w:rPr>
        <w:t>При проведенні дослідження моделі ендопротеза гомілковостопного суглоба на навантаження було вирішено використ</w:t>
      </w:r>
      <w:r w:rsidRPr="00D36660">
        <w:rPr>
          <w:rFonts w:ascii="Times New Roman" w:hAnsi="Times New Roman" w:cs="Times New Roman"/>
          <w:sz w:val="28"/>
          <w:szCs w:val="28"/>
        </w:rPr>
        <w:t>ати</w:t>
      </w:r>
      <w:r w:rsidRPr="004D36DF">
        <w:rPr>
          <w:rFonts w:ascii="Times New Roman" w:hAnsi="Times New Roman" w:cs="Times New Roman"/>
          <w:sz w:val="28"/>
          <w:szCs w:val="28"/>
        </w:rPr>
        <w:t xml:space="preserve"> сплави </w:t>
      </w:r>
      <w:r w:rsidRPr="004D36DF">
        <w:rPr>
          <w:rFonts w:ascii="Times New Roman" w:hAnsi="Times New Roman" w:cs="Times New Roman"/>
          <w:sz w:val="28"/>
          <w:szCs w:val="28"/>
          <w:lang w:val="ru-RU"/>
        </w:rPr>
        <w:t>Ti</w:t>
      </w:r>
      <w:r w:rsidRPr="004D36DF">
        <w:rPr>
          <w:rFonts w:ascii="Times New Roman" w:hAnsi="Times New Roman" w:cs="Times New Roman"/>
          <w:sz w:val="28"/>
          <w:szCs w:val="28"/>
        </w:rPr>
        <w:t>-6</w:t>
      </w:r>
      <w:r w:rsidRPr="004D36DF">
        <w:rPr>
          <w:rFonts w:ascii="Times New Roman" w:hAnsi="Times New Roman" w:cs="Times New Roman"/>
          <w:sz w:val="28"/>
          <w:szCs w:val="28"/>
          <w:lang w:val="ru-RU"/>
        </w:rPr>
        <w:t>Al</w:t>
      </w:r>
      <w:r w:rsidRPr="004D36DF">
        <w:rPr>
          <w:rFonts w:ascii="Times New Roman" w:hAnsi="Times New Roman" w:cs="Times New Roman"/>
          <w:sz w:val="28"/>
          <w:szCs w:val="28"/>
        </w:rPr>
        <w:t>-4</w:t>
      </w:r>
      <w:r w:rsidRPr="004D36DF">
        <w:rPr>
          <w:rFonts w:ascii="Times New Roman" w:hAnsi="Times New Roman" w:cs="Times New Roman"/>
          <w:sz w:val="28"/>
          <w:szCs w:val="28"/>
          <w:lang w:val="ru-RU"/>
        </w:rPr>
        <w:t>V</w:t>
      </w:r>
      <w:r w:rsidRPr="004D36DF">
        <w:rPr>
          <w:rFonts w:ascii="Times New Roman" w:hAnsi="Times New Roman" w:cs="Times New Roman"/>
          <w:sz w:val="28"/>
          <w:szCs w:val="28"/>
        </w:rPr>
        <w:t xml:space="preserve"> </w:t>
      </w:r>
      <w:r w:rsidRPr="00D36660">
        <w:rPr>
          <w:rFonts w:ascii="Times New Roman" w:hAnsi="Times New Roman" w:cs="Times New Roman"/>
          <w:sz w:val="28"/>
          <w:szCs w:val="28"/>
        </w:rPr>
        <w:t xml:space="preserve">та </w:t>
      </w:r>
      <w:r w:rsidRPr="004D36DF">
        <w:rPr>
          <w:rFonts w:ascii="Times New Roman" w:hAnsi="Times New Roman" w:cs="Times New Roman"/>
          <w:sz w:val="28"/>
          <w:szCs w:val="28"/>
          <w:lang w:val="ru-RU"/>
        </w:rPr>
        <w:t>Co</w:t>
      </w:r>
      <w:r w:rsidRPr="004D36DF">
        <w:rPr>
          <w:rFonts w:ascii="Times New Roman" w:hAnsi="Times New Roman" w:cs="Times New Roman"/>
          <w:sz w:val="28"/>
          <w:szCs w:val="28"/>
        </w:rPr>
        <w:t>-</w:t>
      </w:r>
      <w:r w:rsidRPr="004D36DF">
        <w:rPr>
          <w:rFonts w:ascii="Times New Roman" w:hAnsi="Times New Roman" w:cs="Times New Roman"/>
          <w:sz w:val="28"/>
          <w:szCs w:val="28"/>
          <w:lang w:val="ru-RU"/>
        </w:rPr>
        <w:t>Cr</w:t>
      </w:r>
      <w:r w:rsidRPr="004D36DF">
        <w:rPr>
          <w:rFonts w:ascii="Times New Roman" w:hAnsi="Times New Roman" w:cs="Times New Roman"/>
          <w:sz w:val="28"/>
          <w:szCs w:val="28"/>
        </w:rPr>
        <w:t xml:space="preserve">, </w:t>
      </w:r>
      <w:r w:rsidRPr="00D36660">
        <w:rPr>
          <w:rFonts w:ascii="Times New Roman" w:hAnsi="Times New Roman" w:cs="Times New Roman"/>
          <w:sz w:val="28"/>
          <w:szCs w:val="28"/>
        </w:rPr>
        <w:t>ос</w:t>
      </w:r>
      <w:r w:rsidR="00EC432A" w:rsidRPr="00EC432A">
        <w:rPr>
          <w:rFonts w:ascii="Times New Roman" w:hAnsi="Times New Roman" w:cs="Times New Roman"/>
          <w:sz w:val="28"/>
          <w:szCs w:val="28"/>
        </w:rPr>
        <w:t>к</w:t>
      </w:r>
      <w:r>
        <w:rPr>
          <w:rFonts w:ascii="Times New Roman" w:hAnsi="Times New Roman" w:cs="Times New Roman"/>
          <w:sz w:val="28"/>
          <w:szCs w:val="28"/>
        </w:rPr>
        <w:t>ільки</w:t>
      </w:r>
      <w:r w:rsidRPr="004D36DF">
        <w:rPr>
          <w:rFonts w:ascii="Times New Roman" w:hAnsi="Times New Roman" w:cs="Times New Roman"/>
          <w:sz w:val="28"/>
          <w:szCs w:val="28"/>
        </w:rPr>
        <w:t xml:space="preserve"> дані матеріали частіше застосовуються до ендопротезів гомілковостопного суглоба, а також апробувати новий титановий сплав </w:t>
      </w:r>
      <w:r w:rsidRPr="004D36DF">
        <w:rPr>
          <w:rFonts w:ascii="Times New Roman" w:hAnsi="Times New Roman" w:cs="Times New Roman"/>
          <w:sz w:val="28"/>
          <w:szCs w:val="28"/>
          <w:lang w:val="ru-RU"/>
        </w:rPr>
        <w:t>Ti</w:t>
      </w:r>
      <w:r w:rsidRPr="004D36DF">
        <w:rPr>
          <w:rFonts w:ascii="Times New Roman" w:hAnsi="Times New Roman" w:cs="Times New Roman"/>
          <w:sz w:val="28"/>
          <w:szCs w:val="28"/>
        </w:rPr>
        <w:t>-13</w:t>
      </w:r>
      <w:r w:rsidRPr="004D36DF">
        <w:rPr>
          <w:rFonts w:ascii="Times New Roman" w:hAnsi="Times New Roman" w:cs="Times New Roman"/>
          <w:sz w:val="28"/>
          <w:szCs w:val="28"/>
          <w:lang w:val="ru-RU"/>
        </w:rPr>
        <w:t>Nb</w:t>
      </w:r>
      <w:r w:rsidRPr="004D36DF">
        <w:rPr>
          <w:rFonts w:ascii="Times New Roman" w:hAnsi="Times New Roman" w:cs="Times New Roman"/>
          <w:sz w:val="28"/>
          <w:szCs w:val="28"/>
        </w:rPr>
        <w:t>-13</w:t>
      </w:r>
      <w:r w:rsidRPr="004D36DF">
        <w:rPr>
          <w:rFonts w:ascii="Times New Roman" w:hAnsi="Times New Roman" w:cs="Times New Roman"/>
          <w:sz w:val="28"/>
          <w:szCs w:val="28"/>
          <w:lang w:val="ru-RU"/>
        </w:rPr>
        <w:t>Zr</w:t>
      </w:r>
      <w:r w:rsidRPr="004D36DF">
        <w:rPr>
          <w:rFonts w:ascii="Times New Roman" w:hAnsi="Times New Roman" w:cs="Times New Roman"/>
          <w:sz w:val="28"/>
          <w:szCs w:val="28"/>
        </w:rPr>
        <w:t>.</w:t>
      </w:r>
    </w:p>
    <w:p w:rsidR="008D54D6" w:rsidRDefault="008D54D6" w:rsidP="008D54D6">
      <w:pPr>
        <w:rPr>
          <w:lang w:eastAsia="ru-RU"/>
        </w:rPr>
      </w:pPr>
    </w:p>
    <w:p w:rsidR="00BF61A2" w:rsidRDefault="00BF61A2" w:rsidP="008D54D6">
      <w:pPr>
        <w:rPr>
          <w:lang w:eastAsia="ru-RU"/>
        </w:rPr>
      </w:pPr>
    </w:p>
    <w:p w:rsidR="00BF61A2" w:rsidRDefault="00BF61A2" w:rsidP="008D54D6">
      <w:pPr>
        <w:rPr>
          <w:lang w:eastAsia="ru-RU"/>
        </w:rPr>
      </w:pPr>
    </w:p>
    <w:p w:rsidR="00BF61A2" w:rsidRDefault="00BF61A2" w:rsidP="008D54D6">
      <w:pPr>
        <w:rPr>
          <w:lang w:eastAsia="ru-RU"/>
        </w:rPr>
      </w:pPr>
    </w:p>
    <w:p w:rsidR="00BF61A2" w:rsidRPr="008D54D6" w:rsidRDefault="00BF61A2" w:rsidP="008D54D6">
      <w:pPr>
        <w:rPr>
          <w:lang w:eastAsia="ru-RU"/>
        </w:rPr>
      </w:pPr>
    </w:p>
    <w:p w:rsidR="00BF61A2" w:rsidRDefault="00BF61A2" w:rsidP="008D54D6">
      <w:pPr>
        <w:pStyle w:val="2"/>
      </w:pPr>
      <w:bookmarkStart w:id="21" w:name="_Toc73547750"/>
      <w:bookmarkStart w:id="22" w:name="_Toc72072873"/>
      <w:r>
        <w:lastRenderedPageBreak/>
        <w:t>3.2 Моделювання моделі ендопротеза гомілковостопного суглоба</w:t>
      </w:r>
      <w:bookmarkEnd w:id="21"/>
    </w:p>
    <w:p w:rsidR="008D54D6" w:rsidRPr="00A45C50" w:rsidRDefault="00BF61A2" w:rsidP="003D2CC8">
      <w:pPr>
        <w:pStyle w:val="3"/>
        <w:rPr>
          <w:lang w:val="ru-RU"/>
        </w:rPr>
      </w:pPr>
      <w:bookmarkStart w:id="23" w:name="_Toc73547751"/>
      <w:r>
        <w:t>3.2.1</w:t>
      </w:r>
      <w:r w:rsidR="008D54D6" w:rsidRPr="009D3E14">
        <w:t xml:space="preserve"> П</w:t>
      </w:r>
      <w:r w:rsidR="008D54D6">
        <w:t>роекційне креслення ендопротеза</w:t>
      </w:r>
      <w:bookmarkEnd w:id="22"/>
      <w:r w:rsidR="00A45C50">
        <w:t xml:space="preserve"> у </w:t>
      </w:r>
      <w:r w:rsidR="00A45C50">
        <w:rPr>
          <w:lang w:val="en-US"/>
        </w:rPr>
        <w:t>SolidWorks</w:t>
      </w:r>
      <w:bookmarkEnd w:id="23"/>
    </w:p>
    <w:p w:rsidR="008D54D6" w:rsidRDefault="008D54D6" w:rsidP="008D54D6">
      <w:pPr>
        <w:spacing w:after="0" w:line="360" w:lineRule="auto"/>
        <w:ind w:firstLine="709"/>
        <w:jc w:val="both"/>
        <w:rPr>
          <w:rFonts w:ascii="Times New Roman" w:hAnsi="Times New Roman" w:cs="Times New Roman"/>
          <w:sz w:val="28"/>
          <w:szCs w:val="28"/>
        </w:rPr>
      </w:pPr>
    </w:p>
    <w:p w:rsidR="008D54D6" w:rsidRDefault="008D54D6" w:rsidP="008D54D6">
      <w:pPr>
        <w:spacing w:after="0" w:line="360" w:lineRule="auto"/>
        <w:ind w:firstLine="709"/>
        <w:jc w:val="both"/>
        <w:rPr>
          <w:rFonts w:ascii="Times New Roman" w:hAnsi="Times New Roman" w:cs="Times New Roman"/>
          <w:sz w:val="28"/>
          <w:szCs w:val="28"/>
        </w:rPr>
      </w:pPr>
    </w:p>
    <w:p w:rsidR="008D54D6" w:rsidRPr="00FE1E1F" w:rsidRDefault="008D54D6" w:rsidP="008D54D6">
      <w:pPr>
        <w:spacing w:after="0" w:line="360" w:lineRule="auto"/>
        <w:ind w:firstLine="709"/>
        <w:jc w:val="both"/>
        <w:rPr>
          <w:rFonts w:ascii="Times New Roman" w:hAnsi="Times New Roman" w:cs="Times New Roman"/>
          <w:sz w:val="28"/>
          <w:szCs w:val="28"/>
        </w:rPr>
      </w:pPr>
      <w:r w:rsidRPr="008D54D6">
        <w:rPr>
          <w:rFonts w:ascii="Times New Roman" w:hAnsi="Times New Roman" w:cs="Times New Roman"/>
          <w:sz w:val="28"/>
          <w:szCs w:val="28"/>
        </w:rPr>
        <w:t xml:space="preserve">На </w:t>
      </w:r>
      <w:r>
        <w:rPr>
          <w:rFonts w:ascii="Times New Roman" w:hAnsi="Times New Roman" w:cs="Times New Roman"/>
          <w:sz w:val="28"/>
          <w:szCs w:val="28"/>
        </w:rPr>
        <w:t>основі</w:t>
      </w:r>
      <w:r w:rsidRPr="00877ED8">
        <w:rPr>
          <w:rFonts w:ascii="Times New Roman" w:hAnsi="Times New Roman" w:cs="Times New Roman"/>
          <w:sz w:val="28"/>
          <w:szCs w:val="28"/>
        </w:rPr>
        <w:t xml:space="preserve"> проведеного оглядового аналізу ендопротезів </w:t>
      </w:r>
      <w:r w:rsidRPr="00877ED8">
        <w:rPr>
          <w:rFonts w:ascii="Times New Roman" w:hAnsi="Times New Roman" w:cs="Times New Roman"/>
          <w:sz w:val="28"/>
          <w:szCs w:val="28"/>
          <w:lang w:val="en-US"/>
        </w:rPr>
        <w:t>INFIN</w:t>
      </w:r>
      <w:r w:rsidR="003402A4">
        <w:rPr>
          <w:rFonts w:ascii="Times New Roman" w:hAnsi="Times New Roman" w:cs="Times New Roman"/>
          <w:sz w:val="28"/>
          <w:szCs w:val="28"/>
        </w:rPr>
        <w:t>І</w:t>
      </w:r>
      <w:r w:rsidRPr="00877ED8">
        <w:rPr>
          <w:rFonts w:ascii="Times New Roman" w:hAnsi="Times New Roman" w:cs="Times New Roman"/>
          <w:sz w:val="28"/>
          <w:szCs w:val="28"/>
          <w:lang w:val="en-US"/>
        </w:rPr>
        <w:t>TY</w:t>
      </w:r>
      <w:r w:rsidRPr="00877ED8">
        <w:rPr>
          <w:rFonts w:ascii="Times New Roman" w:hAnsi="Times New Roman" w:cs="Times New Roman"/>
          <w:sz w:val="28"/>
          <w:szCs w:val="28"/>
        </w:rPr>
        <w:t xml:space="preserve"> та </w:t>
      </w:r>
      <w:r w:rsidRPr="00877ED8">
        <w:rPr>
          <w:rFonts w:ascii="Times New Roman" w:hAnsi="Times New Roman" w:cs="Times New Roman"/>
          <w:sz w:val="28"/>
          <w:szCs w:val="28"/>
          <w:lang w:val="en-US"/>
        </w:rPr>
        <w:t>Cadence</w:t>
      </w:r>
      <w:r w:rsidRPr="008D54D6">
        <w:rPr>
          <w:rFonts w:ascii="Times New Roman" w:hAnsi="Times New Roman" w:cs="Times New Roman"/>
          <w:sz w:val="28"/>
          <w:szCs w:val="28"/>
        </w:rPr>
        <w:t xml:space="preserve"> </w:t>
      </w:r>
      <w:r w:rsidRPr="00877ED8">
        <w:rPr>
          <w:rFonts w:ascii="Times New Roman" w:hAnsi="Times New Roman" w:cs="Times New Roman"/>
          <w:sz w:val="28"/>
          <w:szCs w:val="28"/>
        </w:rPr>
        <w:t xml:space="preserve">було вирішено змоделювати модель ендопротеза гомілковостопного суглоба беручи за прототип систему </w:t>
      </w:r>
      <w:r w:rsidRPr="00877ED8">
        <w:rPr>
          <w:rFonts w:ascii="Times New Roman" w:hAnsi="Times New Roman" w:cs="Times New Roman"/>
          <w:sz w:val="28"/>
          <w:szCs w:val="28"/>
          <w:lang w:val="en-US"/>
        </w:rPr>
        <w:t>INFIN</w:t>
      </w:r>
      <w:r w:rsidR="003402A4">
        <w:rPr>
          <w:rFonts w:ascii="Times New Roman" w:hAnsi="Times New Roman" w:cs="Times New Roman"/>
          <w:sz w:val="28"/>
          <w:szCs w:val="28"/>
        </w:rPr>
        <w:t>І</w:t>
      </w:r>
      <w:r w:rsidRPr="00877ED8">
        <w:rPr>
          <w:rFonts w:ascii="Times New Roman" w:hAnsi="Times New Roman" w:cs="Times New Roman"/>
          <w:sz w:val="28"/>
          <w:szCs w:val="28"/>
          <w:lang w:val="en-US"/>
        </w:rPr>
        <w:t>TY</w:t>
      </w:r>
      <w:r w:rsidRPr="00877ED8">
        <w:rPr>
          <w:rFonts w:ascii="Times New Roman" w:hAnsi="Times New Roman" w:cs="Times New Roman"/>
          <w:sz w:val="28"/>
          <w:szCs w:val="28"/>
        </w:rPr>
        <w:t xml:space="preserve">. Даний вибір обґрунтовано тим, що модель </w:t>
      </w:r>
      <w:r w:rsidRPr="00877ED8">
        <w:rPr>
          <w:rFonts w:ascii="Times New Roman" w:hAnsi="Times New Roman" w:cs="Times New Roman"/>
          <w:sz w:val="28"/>
          <w:szCs w:val="28"/>
          <w:lang w:val="en-US"/>
        </w:rPr>
        <w:t>INFIN</w:t>
      </w:r>
      <w:r w:rsidR="003402A4">
        <w:rPr>
          <w:rFonts w:ascii="Times New Roman" w:hAnsi="Times New Roman" w:cs="Times New Roman"/>
          <w:sz w:val="28"/>
          <w:szCs w:val="28"/>
        </w:rPr>
        <w:t>І</w:t>
      </w:r>
      <w:r w:rsidRPr="00877ED8">
        <w:rPr>
          <w:rFonts w:ascii="Times New Roman" w:hAnsi="Times New Roman" w:cs="Times New Roman"/>
          <w:sz w:val="28"/>
          <w:szCs w:val="28"/>
          <w:lang w:val="en-US"/>
        </w:rPr>
        <w:t>TY</w:t>
      </w:r>
      <w:r w:rsidRPr="00877ED8">
        <w:rPr>
          <w:rFonts w:ascii="Times New Roman" w:hAnsi="Times New Roman" w:cs="Times New Roman"/>
          <w:sz w:val="28"/>
          <w:szCs w:val="28"/>
        </w:rPr>
        <w:t xml:space="preserve"> є простою в реалізації, має детальні дослідження по імплантації та являється більш поширеною, ніж </w:t>
      </w:r>
      <w:r w:rsidRPr="00877ED8">
        <w:rPr>
          <w:rFonts w:ascii="Times New Roman" w:hAnsi="Times New Roman" w:cs="Times New Roman"/>
          <w:sz w:val="28"/>
          <w:szCs w:val="28"/>
          <w:lang w:val="en-US"/>
        </w:rPr>
        <w:t>Cadence</w:t>
      </w:r>
      <w:r w:rsidRPr="00877ED8">
        <w:rPr>
          <w:rFonts w:ascii="Times New Roman" w:hAnsi="Times New Roman" w:cs="Times New Roman"/>
          <w:sz w:val="28"/>
          <w:szCs w:val="28"/>
        </w:rPr>
        <w:t>. Але під час проектування компонентів моделі ендопротеза</w:t>
      </w:r>
      <w:r>
        <w:rPr>
          <w:rFonts w:ascii="Times New Roman" w:hAnsi="Times New Roman" w:cs="Times New Roman"/>
          <w:sz w:val="28"/>
          <w:szCs w:val="28"/>
        </w:rPr>
        <w:t xml:space="preserve"> гомілковостопного суглоба</w:t>
      </w:r>
      <w:r w:rsidRPr="00877ED8">
        <w:rPr>
          <w:rFonts w:ascii="Times New Roman" w:hAnsi="Times New Roman" w:cs="Times New Roman"/>
          <w:sz w:val="28"/>
          <w:szCs w:val="28"/>
        </w:rPr>
        <w:t xml:space="preserve"> також застосовувалися деякі розміри та конструкційні елементи моделі </w:t>
      </w:r>
      <w:r w:rsidRPr="00877ED8">
        <w:rPr>
          <w:rFonts w:ascii="Times New Roman" w:hAnsi="Times New Roman" w:cs="Times New Roman"/>
          <w:sz w:val="28"/>
          <w:szCs w:val="28"/>
          <w:lang w:val="en-US"/>
        </w:rPr>
        <w:t>Cadence</w:t>
      </w:r>
      <w:r w:rsidRPr="00FE1E1F">
        <w:rPr>
          <w:rFonts w:ascii="Times New Roman" w:hAnsi="Times New Roman" w:cs="Times New Roman"/>
          <w:sz w:val="28"/>
          <w:szCs w:val="28"/>
        </w:rPr>
        <w:t>.</w:t>
      </w:r>
    </w:p>
    <w:p w:rsidR="008D54D6" w:rsidRDefault="008D54D6" w:rsidP="008D54D6">
      <w:pPr>
        <w:spacing w:after="0" w:line="360" w:lineRule="auto"/>
        <w:ind w:firstLine="709"/>
        <w:jc w:val="both"/>
        <w:rPr>
          <w:rFonts w:ascii="Times New Roman" w:hAnsi="Times New Roman" w:cs="Times New Roman"/>
          <w:sz w:val="28"/>
          <w:szCs w:val="28"/>
          <w:lang w:val="ru-RU"/>
        </w:rPr>
      </w:pPr>
      <w:r w:rsidRPr="00877ED8">
        <w:rPr>
          <w:rFonts w:ascii="Times New Roman" w:hAnsi="Times New Roman" w:cs="Times New Roman"/>
          <w:sz w:val="28"/>
          <w:szCs w:val="28"/>
          <w:lang w:val="ru-RU"/>
        </w:rPr>
        <w:t>Модель ендопротеза гом</w:t>
      </w:r>
      <w:r w:rsidRPr="00877ED8">
        <w:rPr>
          <w:rFonts w:ascii="Times New Roman" w:hAnsi="Times New Roman" w:cs="Times New Roman"/>
          <w:sz w:val="28"/>
          <w:szCs w:val="28"/>
        </w:rPr>
        <w:t>і</w:t>
      </w:r>
      <w:r w:rsidRPr="00877ED8">
        <w:rPr>
          <w:rFonts w:ascii="Times New Roman" w:hAnsi="Times New Roman" w:cs="Times New Roman"/>
          <w:sz w:val="28"/>
          <w:szCs w:val="28"/>
          <w:lang w:val="ru-RU"/>
        </w:rPr>
        <w:t xml:space="preserve">лковостопного суглоба складається з трьох частин: великогомілкового компонента, вставки і таранного компонента. </w:t>
      </w:r>
      <w:r>
        <w:rPr>
          <w:rFonts w:ascii="Times New Roman" w:hAnsi="Times New Roman" w:cs="Times New Roman"/>
          <w:sz w:val="28"/>
          <w:szCs w:val="28"/>
          <w:lang w:val="ru-RU"/>
        </w:rPr>
        <w:t>Прое</w:t>
      </w:r>
      <w:r w:rsidR="00EC432A">
        <w:rPr>
          <w:rFonts w:ascii="Times New Roman" w:hAnsi="Times New Roman" w:cs="Times New Roman"/>
          <w:sz w:val="28"/>
          <w:szCs w:val="28"/>
          <w:lang w:val="ru-RU"/>
        </w:rPr>
        <w:t>к</w:t>
      </w:r>
      <w:r>
        <w:rPr>
          <w:rFonts w:ascii="Times New Roman" w:hAnsi="Times New Roman" w:cs="Times New Roman"/>
          <w:sz w:val="28"/>
          <w:szCs w:val="28"/>
          <w:lang w:val="ru-RU"/>
        </w:rPr>
        <w:t xml:space="preserve">ційні креслення </w:t>
      </w:r>
      <w:r>
        <w:rPr>
          <w:rFonts w:ascii="Times New Roman" w:hAnsi="Times New Roman" w:cs="Times New Roman"/>
          <w:sz w:val="28"/>
          <w:szCs w:val="28"/>
        </w:rPr>
        <w:t xml:space="preserve">компонентів </w:t>
      </w:r>
      <w:r>
        <w:rPr>
          <w:rFonts w:ascii="Times New Roman" w:hAnsi="Times New Roman" w:cs="Times New Roman"/>
          <w:sz w:val="28"/>
          <w:szCs w:val="28"/>
          <w:lang w:val="ru-RU"/>
        </w:rPr>
        <w:t xml:space="preserve">створювалися в обраному програмному середовищі </w:t>
      </w:r>
      <w:r>
        <w:rPr>
          <w:rFonts w:ascii="Times New Roman" w:hAnsi="Times New Roman" w:cs="Times New Roman"/>
          <w:sz w:val="28"/>
          <w:szCs w:val="28"/>
          <w:lang w:val="en-US"/>
        </w:rPr>
        <w:t>SolidWorks</w:t>
      </w:r>
      <w:r w:rsidRPr="00877ED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877ED8">
        <w:rPr>
          <w:rFonts w:ascii="Times New Roman" w:hAnsi="Times New Roman" w:cs="Times New Roman"/>
          <w:sz w:val="28"/>
          <w:szCs w:val="28"/>
          <w:lang w:val="ru-RU"/>
        </w:rPr>
        <w:t xml:space="preserve">Креслення </w:t>
      </w:r>
      <w:r>
        <w:rPr>
          <w:rFonts w:ascii="Times New Roman" w:hAnsi="Times New Roman" w:cs="Times New Roman"/>
          <w:sz w:val="28"/>
          <w:szCs w:val="28"/>
          <w:lang w:val="ru-RU"/>
        </w:rPr>
        <w:t>елементів</w:t>
      </w:r>
      <w:r w:rsidRPr="00877ED8">
        <w:rPr>
          <w:rFonts w:ascii="Times New Roman" w:hAnsi="Times New Roman" w:cs="Times New Roman"/>
          <w:sz w:val="28"/>
          <w:szCs w:val="28"/>
          <w:lang w:val="ru-RU"/>
        </w:rPr>
        <w:t xml:space="preserve"> моделі являють собою графічні конструкторські документи, на яких зображено інжен</w:t>
      </w:r>
      <w:r>
        <w:rPr>
          <w:rFonts w:ascii="Times New Roman" w:hAnsi="Times New Roman" w:cs="Times New Roman"/>
          <w:sz w:val="28"/>
          <w:szCs w:val="28"/>
          <w:lang w:val="ru-RU"/>
        </w:rPr>
        <w:t>е</w:t>
      </w:r>
      <w:r w:rsidRPr="00877ED8">
        <w:rPr>
          <w:rFonts w:ascii="Times New Roman" w:hAnsi="Times New Roman" w:cs="Times New Roman"/>
          <w:sz w:val="28"/>
          <w:szCs w:val="28"/>
          <w:lang w:val="ru-RU"/>
        </w:rPr>
        <w:t>рні об’</w:t>
      </w:r>
      <w:r w:rsidRPr="00877ED8">
        <w:rPr>
          <w:rFonts w:ascii="Times New Roman" w:hAnsi="Times New Roman" w:cs="Times New Roman"/>
          <w:sz w:val="28"/>
          <w:szCs w:val="28"/>
        </w:rPr>
        <w:t>єкти та їх розміри</w:t>
      </w:r>
      <w:r w:rsidRPr="00877ED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8117ED">
        <w:rPr>
          <w:rFonts w:ascii="Times New Roman" w:hAnsi="Times New Roman" w:cs="Times New Roman"/>
          <w:sz w:val="28"/>
          <w:szCs w:val="28"/>
          <w:lang w:val="ru-RU"/>
        </w:rPr>
        <w:t xml:space="preserve">Всі </w:t>
      </w:r>
      <w:r>
        <w:rPr>
          <w:rFonts w:ascii="Times New Roman" w:hAnsi="Times New Roman" w:cs="Times New Roman"/>
          <w:sz w:val="28"/>
          <w:szCs w:val="28"/>
          <w:lang w:val="ru-RU"/>
        </w:rPr>
        <w:t xml:space="preserve">зазначені </w:t>
      </w:r>
      <w:r w:rsidRPr="008117ED">
        <w:rPr>
          <w:rFonts w:ascii="Times New Roman" w:hAnsi="Times New Roman" w:cs="Times New Roman"/>
          <w:sz w:val="28"/>
          <w:szCs w:val="28"/>
          <w:lang w:val="ru-RU"/>
        </w:rPr>
        <w:t>розміри подані в міліметрах.</w:t>
      </w:r>
      <w:r>
        <w:rPr>
          <w:rFonts w:ascii="Times New Roman" w:hAnsi="Times New Roman" w:cs="Times New Roman"/>
          <w:sz w:val="28"/>
          <w:szCs w:val="28"/>
          <w:lang w:val="ru-RU"/>
        </w:rPr>
        <w:t xml:space="preserve"> Креслення компонентів представлені у трьох виглядах: збоку, спереду та знизу.</w:t>
      </w:r>
    </w:p>
    <w:p w:rsidR="008D54D6" w:rsidRDefault="008D54D6" w:rsidP="008D54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розробки проекційного креслення великогомілкового компонента </w:t>
      </w:r>
      <w:r w:rsidR="00BF61A2">
        <w:rPr>
          <w:rFonts w:ascii="Times New Roman" w:hAnsi="Times New Roman" w:cs="Times New Roman"/>
          <w:sz w:val="28"/>
          <w:szCs w:val="28"/>
          <w:lang w:val="ru-RU"/>
        </w:rPr>
        <w:t xml:space="preserve">(рис. 3.1) </w:t>
      </w:r>
      <w:r>
        <w:rPr>
          <w:rFonts w:ascii="Times New Roman" w:hAnsi="Times New Roman" w:cs="Times New Roman"/>
          <w:sz w:val="28"/>
          <w:szCs w:val="28"/>
          <w:lang w:val="ru-RU"/>
        </w:rPr>
        <w:t xml:space="preserve">застосовувалися параметри першого розміру великогомілкового компонента ендопротеза </w:t>
      </w:r>
      <w:r w:rsidRPr="00877ED8">
        <w:rPr>
          <w:rFonts w:ascii="Times New Roman" w:hAnsi="Times New Roman" w:cs="Times New Roman"/>
          <w:sz w:val="28"/>
          <w:szCs w:val="28"/>
          <w:lang w:val="en-US"/>
        </w:rPr>
        <w:t>INFIN</w:t>
      </w:r>
      <w:r w:rsidR="003402A4">
        <w:rPr>
          <w:rFonts w:ascii="Times New Roman" w:hAnsi="Times New Roman" w:cs="Times New Roman"/>
          <w:sz w:val="28"/>
          <w:szCs w:val="28"/>
          <w:lang w:val="en-US"/>
        </w:rPr>
        <w:t>I</w:t>
      </w:r>
      <w:r w:rsidRPr="00877ED8">
        <w:rPr>
          <w:rFonts w:ascii="Times New Roman" w:hAnsi="Times New Roman" w:cs="Times New Roman"/>
          <w:sz w:val="28"/>
          <w:szCs w:val="28"/>
          <w:lang w:val="en-US"/>
        </w:rPr>
        <w:t>TY</w:t>
      </w:r>
      <w:r>
        <w:rPr>
          <w:rFonts w:ascii="Times New Roman" w:hAnsi="Times New Roman" w:cs="Times New Roman"/>
          <w:sz w:val="28"/>
          <w:szCs w:val="28"/>
        </w:rPr>
        <w:t xml:space="preserve">. Розміри двох передніх кріплень відповідають розмірам передніх тібіальних кілочок </w:t>
      </w:r>
      <w:r w:rsidRPr="00877ED8">
        <w:rPr>
          <w:rFonts w:ascii="Times New Roman" w:hAnsi="Times New Roman" w:cs="Times New Roman"/>
          <w:sz w:val="28"/>
          <w:szCs w:val="28"/>
          <w:lang w:val="en-US"/>
        </w:rPr>
        <w:t>INFIN</w:t>
      </w:r>
      <w:r w:rsidR="00084EC7">
        <w:rPr>
          <w:rFonts w:ascii="Times New Roman" w:hAnsi="Times New Roman" w:cs="Times New Roman"/>
          <w:sz w:val="28"/>
          <w:szCs w:val="28"/>
          <w:lang w:val="en-US"/>
        </w:rPr>
        <w:t>I</w:t>
      </w:r>
      <w:r w:rsidRPr="00877ED8">
        <w:rPr>
          <w:rFonts w:ascii="Times New Roman" w:hAnsi="Times New Roman" w:cs="Times New Roman"/>
          <w:sz w:val="28"/>
          <w:szCs w:val="28"/>
          <w:lang w:val="en-US"/>
        </w:rPr>
        <w:t>TY</w:t>
      </w:r>
      <w:r>
        <w:rPr>
          <w:rFonts w:ascii="Times New Roman" w:hAnsi="Times New Roman" w:cs="Times New Roman"/>
          <w:sz w:val="28"/>
          <w:szCs w:val="28"/>
        </w:rPr>
        <w:t xml:space="preserve">. Задній клинок був спроектований на підставі даних про стабілізатор ендопротеза </w:t>
      </w:r>
      <w:r w:rsidRPr="00243E86">
        <w:rPr>
          <w:rFonts w:ascii="Times New Roman" w:hAnsi="Times New Roman" w:cs="Times New Roman"/>
          <w:sz w:val="28"/>
          <w:szCs w:val="28"/>
          <w:lang w:val="ru-RU"/>
        </w:rPr>
        <w:t>Cadence</w:t>
      </w:r>
      <w:r>
        <w:rPr>
          <w:rFonts w:ascii="Times New Roman" w:hAnsi="Times New Roman" w:cs="Times New Roman"/>
          <w:sz w:val="28"/>
          <w:szCs w:val="28"/>
          <w:lang w:val="ru-RU"/>
        </w:rPr>
        <w:t>.</w:t>
      </w:r>
    </w:p>
    <w:p w:rsidR="008D54D6" w:rsidRDefault="008D54D6" w:rsidP="00BF61A2">
      <w:pPr>
        <w:jc w:val="center"/>
        <w:rPr>
          <w:lang w:val="ru-RU"/>
        </w:rPr>
      </w:pPr>
      <w:r w:rsidRPr="00C27D1F">
        <w:rPr>
          <w:rFonts w:ascii="Times New Roman" w:hAnsi="Times New Roman" w:cs="Times New Roman"/>
          <w:noProof/>
          <w:sz w:val="28"/>
          <w:szCs w:val="28"/>
          <w:lang w:eastAsia="uk-UA"/>
        </w:rPr>
        <w:lastRenderedPageBreak/>
        <w:drawing>
          <wp:inline distT="0" distB="0" distL="0" distR="0" wp14:anchorId="07EF0356" wp14:editId="775FA22D">
            <wp:extent cx="5204460" cy="8007526"/>
            <wp:effectExtent l="0" t="0" r="0" b="0"/>
            <wp:docPr id="16" name="Рисунок 16" descr="C:\Users\HP\Desktop\Диплом\Up_part_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Диплом\Up_part_v2.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25027" r="31146"/>
                    <a:stretch/>
                  </pic:blipFill>
                  <pic:spPr bwMode="auto">
                    <a:xfrm>
                      <a:off x="0" y="0"/>
                      <a:ext cx="5237558" cy="8058450"/>
                    </a:xfrm>
                    <a:prstGeom prst="rect">
                      <a:avLst/>
                    </a:prstGeom>
                    <a:noFill/>
                    <a:ln>
                      <a:noFill/>
                    </a:ln>
                    <a:extLst>
                      <a:ext uri="{53640926-AAD7-44D8-BBD7-CCE9431645EC}">
                        <a14:shadowObscured xmlns:a14="http://schemas.microsoft.com/office/drawing/2010/main"/>
                      </a:ext>
                    </a:extLst>
                  </pic:spPr>
                </pic:pic>
              </a:graphicData>
            </a:graphic>
          </wp:inline>
        </w:drawing>
      </w:r>
    </w:p>
    <w:p w:rsidR="00BF61A2" w:rsidRPr="00940B0E" w:rsidRDefault="00BF61A2" w:rsidP="00BF61A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3.1– Проекційне креслення великогомілкового компонента</w:t>
      </w:r>
      <w:r w:rsidRPr="00940B0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w:t>
      </w:r>
      <w:r>
        <w:rPr>
          <w:rFonts w:ascii="Times New Roman" w:hAnsi="Times New Roman" w:cs="Times New Roman"/>
          <w:sz w:val="28"/>
          <w:szCs w:val="28"/>
          <w:lang w:val="en-US"/>
        </w:rPr>
        <w:t>SolidWorks</w:t>
      </w:r>
    </w:p>
    <w:p w:rsidR="008D54D6" w:rsidRDefault="008D54D6" w:rsidP="008D54D6">
      <w:pPr>
        <w:rPr>
          <w:lang w:val="ru-RU"/>
        </w:rPr>
      </w:pPr>
    </w:p>
    <w:p w:rsidR="00BF61A2" w:rsidRDefault="00BF61A2" w:rsidP="00BF61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рисунку 3.2 представлені к</w:t>
      </w:r>
      <w:r w:rsidR="00B22B38">
        <w:rPr>
          <w:rFonts w:ascii="Times New Roman" w:hAnsi="Times New Roman" w:cs="Times New Roman"/>
          <w:sz w:val="28"/>
          <w:szCs w:val="28"/>
        </w:rPr>
        <w:t>реслення вкладишу</w:t>
      </w:r>
      <w:r>
        <w:rPr>
          <w:rFonts w:ascii="Times New Roman" w:hAnsi="Times New Roman" w:cs="Times New Roman"/>
          <w:sz w:val="28"/>
          <w:szCs w:val="28"/>
        </w:rPr>
        <w:t xml:space="preserve">, які були створені </w:t>
      </w:r>
      <w:r>
        <w:rPr>
          <w:rFonts w:ascii="Times New Roman" w:hAnsi="Times New Roman" w:cs="Times New Roman"/>
          <w:sz w:val="28"/>
          <w:szCs w:val="28"/>
          <w:lang w:val="ru-RU"/>
        </w:rPr>
        <w:t>на основ</w:t>
      </w:r>
      <w:r>
        <w:rPr>
          <w:rFonts w:ascii="Times New Roman" w:hAnsi="Times New Roman" w:cs="Times New Roman"/>
          <w:sz w:val="28"/>
          <w:szCs w:val="28"/>
        </w:rPr>
        <w:t xml:space="preserve">і параметрів полімерного вкладишу моделі ендопротеза  </w:t>
      </w:r>
      <w:r w:rsidRPr="00877ED8">
        <w:rPr>
          <w:rFonts w:ascii="Times New Roman" w:hAnsi="Times New Roman" w:cs="Times New Roman"/>
          <w:sz w:val="28"/>
          <w:szCs w:val="28"/>
          <w:lang w:val="en-US"/>
        </w:rPr>
        <w:t>INFIN</w:t>
      </w:r>
      <w:r w:rsidR="00084EC7">
        <w:rPr>
          <w:rFonts w:ascii="Times New Roman" w:hAnsi="Times New Roman" w:cs="Times New Roman"/>
          <w:sz w:val="28"/>
          <w:szCs w:val="28"/>
          <w:lang w:val="en-US"/>
        </w:rPr>
        <w:t>I</w:t>
      </w:r>
      <w:r w:rsidRPr="00877ED8">
        <w:rPr>
          <w:rFonts w:ascii="Times New Roman" w:hAnsi="Times New Roman" w:cs="Times New Roman"/>
          <w:sz w:val="28"/>
          <w:szCs w:val="28"/>
          <w:lang w:val="en-US"/>
        </w:rPr>
        <w:t>TY</w:t>
      </w:r>
      <w:r>
        <w:rPr>
          <w:rFonts w:ascii="Times New Roman" w:hAnsi="Times New Roman" w:cs="Times New Roman"/>
          <w:sz w:val="28"/>
          <w:szCs w:val="28"/>
        </w:rPr>
        <w:t>. Товщина в</w:t>
      </w:r>
      <w:r w:rsidR="00B22B38">
        <w:rPr>
          <w:rFonts w:ascii="Times New Roman" w:hAnsi="Times New Roman" w:cs="Times New Roman"/>
          <w:sz w:val="28"/>
          <w:szCs w:val="28"/>
        </w:rPr>
        <w:t>кладишу</w:t>
      </w:r>
      <w:r>
        <w:rPr>
          <w:rFonts w:ascii="Times New Roman" w:hAnsi="Times New Roman" w:cs="Times New Roman"/>
          <w:sz w:val="28"/>
          <w:szCs w:val="28"/>
        </w:rPr>
        <w:t xml:space="preserve"> становить 6 мм.</w:t>
      </w:r>
    </w:p>
    <w:p w:rsidR="008D54D6" w:rsidRDefault="00BF61A2" w:rsidP="00BF61A2">
      <w:pPr>
        <w:jc w:val="center"/>
        <w:rPr>
          <w:lang w:val="ru-RU"/>
        </w:rPr>
      </w:pPr>
      <w:r w:rsidRPr="00612581">
        <w:rPr>
          <w:rFonts w:ascii="Times New Roman" w:hAnsi="Times New Roman" w:cs="Times New Roman"/>
          <w:noProof/>
          <w:sz w:val="28"/>
          <w:szCs w:val="28"/>
          <w:lang w:eastAsia="uk-UA"/>
        </w:rPr>
        <w:drawing>
          <wp:inline distT="0" distB="0" distL="0" distR="0" wp14:anchorId="2CCF059C" wp14:editId="1D16EE24">
            <wp:extent cx="5288280" cy="7829869"/>
            <wp:effectExtent l="0" t="0" r="7620" b="0"/>
            <wp:docPr id="17" name="Рисунок 17" descr="C:\Users\HP\Desktop\Диплом\Poli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Диплом\Polimer.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23283" r="31173"/>
                    <a:stretch/>
                  </pic:blipFill>
                  <pic:spPr bwMode="auto">
                    <a:xfrm>
                      <a:off x="0" y="0"/>
                      <a:ext cx="5314277" cy="7868361"/>
                    </a:xfrm>
                    <a:prstGeom prst="rect">
                      <a:avLst/>
                    </a:prstGeom>
                    <a:noFill/>
                    <a:ln>
                      <a:noFill/>
                    </a:ln>
                    <a:extLst>
                      <a:ext uri="{53640926-AAD7-44D8-BBD7-CCE9431645EC}">
                        <a14:shadowObscured xmlns:a14="http://schemas.microsoft.com/office/drawing/2010/main"/>
                      </a:ext>
                    </a:extLst>
                  </pic:spPr>
                </pic:pic>
              </a:graphicData>
            </a:graphic>
          </wp:inline>
        </w:drawing>
      </w:r>
    </w:p>
    <w:p w:rsidR="00BF61A2" w:rsidRDefault="00BF61A2" w:rsidP="00BF61A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3.2 – Проекційне креслення полімерного вкладишу у </w:t>
      </w:r>
      <w:r>
        <w:rPr>
          <w:rFonts w:ascii="Times New Roman" w:hAnsi="Times New Roman" w:cs="Times New Roman"/>
          <w:sz w:val="28"/>
          <w:szCs w:val="28"/>
          <w:lang w:val="en-US"/>
        </w:rPr>
        <w:t>SolidWorks</w:t>
      </w:r>
    </w:p>
    <w:p w:rsidR="007B3129" w:rsidRDefault="007B3129" w:rsidP="007B312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Проекційні креслення для таранного компонента (рис. 3.3) здійснені </w:t>
      </w:r>
      <w:r>
        <w:rPr>
          <w:rFonts w:ascii="Times New Roman" w:hAnsi="Times New Roman" w:cs="Times New Roman"/>
          <w:sz w:val="28"/>
          <w:szCs w:val="28"/>
          <w:lang w:val="ru-RU"/>
        </w:rPr>
        <w:t>за даними першого розм</w:t>
      </w:r>
      <w:r>
        <w:rPr>
          <w:rFonts w:ascii="Times New Roman" w:hAnsi="Times New Roman" w:cs="Times New Roman"/>
          <w:sz w:val="28"/>
          <w:szCs w:val="28"/>
        </w:rPr>
        <w:t xml:space="preserve">іру таранного компонента </w:t>
      </w:r>
      <w:r w:rsidRPr="00877ED8">
        <w:rPr>
          <w:rFonts w:ascii="Times New Roman" w:hAnsi="Times New Roman" w:cs="Times New Roman"/>
          <w:sz w:val="28"/>
          <w:szCs w:val="28"/>
          <w:lang w:val="en-US"/>
        </w:rPr>
        <w:t>INFIN</w:t>
      </w:r>
      <w:r w:rsidR="00084EC7">
        <w:rPr>
          <w:rFonts w:ascii="Times New Roman" w:hAnsi="Times New Roman" w:cs="Times New Roman"/>
          <w:sz w:val="28"/>
          <w:szCs w:val="28"/>
          <w:lang w:val="en-US"/>
        </w:rPr>
        <w:t>I</w:t>
      </w:r>
      <w:r w:rsidRPr="00877ED8">
        <w:rPr>
          <w:rFonts w:ascii="Times New Roman" w:hAnsi="Times New Roman" w:cs="Times New Roman"/>
          <w:sz w:val="28"/>
          <w:szCs w:val="28"/>
          <w:lang w:val="en-US"/>
        </w:rPr>
        <w:t>TY</w:t>
      </w:r>
      <w:r>
        <w:rPr>
          <w:rFonts w:ascii="Times New Roman" w:hAnsi="Times New Roman" w:cs="Times New Roman"/>
          <w:sz w:val="28"/>
          <w:szCs w:val="28"/>
        </w:rPr>
        <w:t>. Креслення ш</w:t>
      </w:r>
      <w:r w:rsidR="00677D70">
        <w:rPr>
          <w:rFonts w:ascii="Times New Roman" w:hAnsi="Times New Roman" w:cs="Times New Roman"/>
          <w:sz w:val="28"/>
          <w:szCs w:val="28"/>
          <w:lang w:val="ru-RU"/>
        </w:rPr>
        <w:t>т</w:t>
      </w:r>
      <w:r>
        <w:rPr>
          <w:rFonts w:ascii="Times New Roman" w:hAnsi="Times New Roman" w:cs="Times New Roman"/>
          <w:sz w:val="28"/>
          <w:szCs w:val="28"/>
        </w:rPr>
        <w:t xml:space="preserve">ифтів виконувалися </w:t>
      </w:r>
      <w:r w:rsidR="00677D70">
        <w:rPr>
          <w:rFonts w:ascii="Times New Roman" w:hAnsi="Times New Roman" w:cs="Times New Roman"/>
          <w:sz w:val="28"/>
          <w:szCs w:val="28"/>
          <w:lang w:val="ru-RU"/>
        </w:rPr>
        <w:t>за</w:t>
      </w:r>
      <w:r>
        <w:rPr>
          <w:rFonts w:ascii="Times New Roman" w:hAnsi="Times New Roman" w:cs="Times New Roman"/>
          <w:sz w:val="28"/>
          <w:szCs w:val="28"/>
        </w:rPr>
        <w:t xml:space="preserve"> розмірами кріплень таранного компонента моделі ендопротеза </w:t>
      </w:r>
      <w:r>
        <w:rPr>
          <w:rFonts w:ascii="Times New Roman" w:hAnsi="Times New Roman" w:cs="Times New Roman"/>
          <w:sz w:val="28"/>
          <w:szCs w:val="28"/>
          <w:lang w:val="en-US"/>
        </w:rPr>
        <w:t>Cadence</w:t>
      </w:r>
      <w:r w:rsidRPr="00EF7D03">
        <w:rPr>
          <w:rFonts w:ascii="Times New Roman" w:hAnsi="Times New Roman" w:cs="Times New Roman"/>
          <w:sz w:val="28"/>
          <w:szCs w:val="28"/>
          <w:lang w:val="ru-RU"/>
        </w:rPr>
        <w:t>.</w:t>
      </w:r>
    </w:p>
    <w:p w:rsidR="007B3129" w:rsidRDefault="007B3129" w:rsidP="007B3129">
      <w:pPr>
        <w:spacing w:after="0" w:line="360" w:lineRule="auto"/>
        <w:jc w:val="center"/>
        <w:rPr>
          <w:rFonts w:ascii="Times New Roman" w:hAnsi="Times New Roman" w:cs="Times New Roman"/>
          <w:sz w:val="28"/>
          <w:szCs w:val="28"/>
          <w:lang w:val="ru-RU"/>
        </w:rPr>
      </w:pPr>
      <w:r w:rsidRPr="00207DCC">
        <w:rPr>
          <w:rFonts w:ascii="Times New Roman" w:hAnsi="Times New Roman" w:cs="Times New Roman"/>
          <w:noProof/>
          <w:sz w:val="28"/>
          <w:szCs w:val="28"/>
          <w:lang w:eastAsia="uk-UA"/>
        </w:rPr>
        <w:drawing>
          <wp:inline distT="0" distB="0" distL="0" distR="0" wp14:anchorId="1A4C4EEF" wp14:editId="7C7CE6F6">
            <wp:extent cx="5158740" cy="7552528"/>
            <wp:effectExtent l="0" t="0" r="3810" b="0"/>
            <wp:docPr id="15" name="Рисунок 15" descr="C:\Users\HP\Desktop\Диплом\Taran_p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Диплом\Taran_part.JPG"/>
                    <pic:cNvPicPr>
                      <a:picLocks noChangeAspect="1" noChangeArrowheads="1"/>
                    </pic:cNvPicPr>
                  </pic:nvPicPr>
                  <pic:blipFill rotWithShape="1">
                    <a:blip r:embed="rId30">
                      <a:extLst>
                        <a:ext uri="{28A0092B-C50C-407E-A947-70E740481C1C}">
                          <a14:useLocalDpi xmlns:a14="http://schemas.microsoft.com/office/drawing/2010/main" val="0"/>
                        </a:ext>
                      </a:extLst>
                    </a:blip>
                    <a:srcRect l="25898" t="1239" r="29018" b="879"/>
                    <a:stretch/>
                  </pic:blipFill>
                  <pic:spPr bwMode="auto">
                    <a:xfrm>
                      <a:off x="0" y="0"/>
                      <a:ext cx="5206888" cy="7623018"/>
                    </a:xfrm>
                    <a:prstGeom prst="rect">
                      <a:avLst/>
                    </a:prstGeom>
                    <a:noFill/>
                    <a:ln>
                      <a:noFill/>
                    </a:ln>
                    <a:extLst>
                      <a:ext uri="{53640926-AAD7-44D8-BBD7-CCE9431645EC}">
                        <a14:shadowObscured xmlns:a14="http://schemas.microsoft.com/office/drawing/2010/main"/>
                      </a:ext>
                    </a:extLst>
                  </pic:spPr>
                </pic:pic>
              </a:graphicData>
            </a:graphic>
          </wp:inline>
        </w:drawing>
      </w:r>
    </w:p>
    <w:p w:rsidR="007B3129" w:rsidRPr="00B65031" w:rsidRDefault="007B3129" w:rsidP="007B312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A45C50" w:rsidRPr="00A45C50">
        <w:rPr>
          <w:rFonts w:ascii="Times New Roman" w:hAnsi="Times New Roman" w:cs="Times New Roman"/>
          <w:sz w:val="28"/>
          <w:szCs w:val="28"/>
          <w:lang w:val="ru-RU"/>
        </w:rPr>
        <w:t>3</w:t>
      </w:r>
      <w:r>
        <w:rPr>
          <w:rFonts w:ascii="Times New Roman" w:hAnsi="Times New Roman" w:cs="Times New Roman"/>
          <w:sz w:val="28"/>
          <w:szCs w:val="28"/>
          <w:lang w:val="ru-RU"/>
        </w:rPr>
        <w:t xml:space="preserve">.3 – Проекційне креслення таранного компонента у </w:t>
      </w:r>
      <w:r>
        <w:rPr>
          <w:rFonts w:ascii="Times New Roman" w:hAnsi="Times New Roman" w:cs="Times New Roman"/>
          <w:sz w:val="28"/>
          <w:szCs w:val="28"/>
          <w:lang w:val="en-US"/>
        </w:rPr>
        <w:t>SolidWorks</w:t>
      </w:r>
    </w:p>
    <w:p w:rsidR="00A45C50" w:rsidRDefault="00A45C50" w:rsidP="003D2CC8">
      <w:pPr>
        <w:pStyle w:val="3"/>
      </w:pPr>
      <w:bookmarkStart w:id="24" w:name="_Toc73547752"/>
      <w:r w:rsidRPr="00C94D66">
        <w:rPr>
          <w:lang w:val="ru-RU"/>
        </w:rPr>
        <w:lastRenderedPageBreak/>
        <w:t xml:space="preserve">3.2.2 </w:t>
      </w:r>
      <w:r>
        <w:t>Побудова 3</w:t>
      </w:r>
      <w:r>
        <w:rPr>
          <w:lang w:val="en-US"/>
        </w:rPr>
        <w:t>D</w:t>
      </w:r>
      <w:r w:rsidRPr="00C94D66">
        <w:rPr>
          <w:lang w:val="ru-RU"/>
        </w:rPr>
        <w:t>-</w:t>
      </w:r>
      <w:r>
        <w:t>моделі ендопротеза</w:t>
      </w:r>
      <w:bookmarkEnd w:id="24"/>
    </w:p>
    <w:p w:rsidR="00A45C50" w:rsidRDefault="00A45C50" w:rsidP="007B3129">
      <w:pPr>
        <w:spacing w:after="0" w:line="360" w:lineRule="auto"/>
        <w:ind w:firstLine="709"/>
        <w:jc w:val="both"/>
        <w:rPr>
          <w:rFonts w:ascii="Times New Roman" w:hAnsi="Times New Roman" w:cs="Times New Roman"/>
          <w:sz w:val="28"/>
          <w:szCs w:val="28"/>
        </w:rPr>
      </w:pPr>
    </w:p>
    <w:p w:rsidR="00A45C50" w:rsidRPr="00A45C50" w:rsidRDefault="00A45C50" w:rsidP="007B3129">
      <w:pPr>
        <w:spacing w:after="0" w:line="360" w:lineRule="auto"/>
        <w:ind w:firstLine="709"/>
        <w:jc w:val="both"/>
        <w:rPr>
          <w:rFonts w:ascii="Times New Roman" w:hAnsi="Times New Roman" w:cs="Times New Roman"/>
          <w:sz w:val="28"/>
          <w:szCs w:val="28"/>
        </w:rPr>
      </w:pPr>
    </w:p>
    <w:p w:rsidR="007B3129" w:rsidRDefault="007B3129" w:rsidP="007B3129">
      <w:pPr>
        <w:spacing w:after="0" w:line="360" w:lineRule="auto"/>
        <w:ind w:firstLine="709"/>
        <w:jc w:val="both"/>
        <w:rPr>
          <w:rFonts w:ascii="Times New Roman" w:hAnsi="Times New Roman" w:cs="Times New Roman"/>
          <w:sz w:val="28"/>
          <w:szCs w:val="28"/>
          <w:lang w:val="ru-RU"/>
        </w:rPr>
      </w:pPr>
      <w:r w:rsidRPr="00364505">
        <w:rPr>
          <w:rFonts w:ascii="Times New Roman" w:hAnsi="Times New Roman" w:cs="Times New Roman"/>
          <w:sz w:val="28"/>
          <w:szCs w:val="28"/>
          <w:lang w:val="ru-RU"/>
        </w:rPr>
        <w:t>За допомогою</w:t>
      </w:r>
      <w:r w:rsidRPr="00022D36">
        <w:rPr>
          <w:rFonts w:ascii="Times New Roman" w:hAnsi="Times New Roman" w:cs="Times New Roman"/>
          <w:sz w:val="28"/>
          <w:szCs w:val="28"/>
          <w:lang w:val="ru-RU"/>
        </w:rPr>
        <w:t xml:space="preserve"> програмного середовища Solid</w:t>
      </w:r>
      <w:r>
        <w:rPr>
          <w:rFonts w:ascii="Times New Roman" w:hAnsi="Times New Roman" w:cs="Times New Roman"/>
          <w:sz w:val="28"/>
          <w:szCs w:val="28"/>
          <w:lang w:val="en-US"/>
        </w:rPr>
        <w:t>W</w:t>
      </w:r>
      <w:r w:rsidRPr="00022D36">
        <w:rPr>
          <w:rFonts w:ascii="Times New Roman" w:hAnsi="Times New Roman" w:cs="Times New Roman"/>
          <w:sz w:val="28"/>
          <w:szCs w:val="28"/>
          <w:lang w:val="ru-RU"/>
        </w:rPr>
        <w:t xml:space="preserve">orks </w:t>
      </w:r>
      <w:r>
        <w:rPr>
          <w:rFonts w:ascii="Times New Roman" w:hAnsi="Times New Roman" w:cs="Times New Roman"/>
          <w:sz w:val="28"/>
          <w:szCs w:val="28"/>
          <w:lang w:val="ru-RU"/>
        </w:rPr>
        <w:t>бул</w:t>
      </w:r>
      <w:r>
        <w:rPr>
          <w:rFonts w:ascii="Times New Roman" w:hAnsi="Times New Roman" w:cs="Times New Roman"/>
          <w:sz w:val="28"/>
          <w:szCs w:val="28"/>
        </w:rPr>
        <w:t>и</w:t>
      </w:r>
      <w:r w:rsidRPr="00022D36">
        <w:rPr>
          <w:rFonts w:ascii="Times New Roman" w:hAnsi="Times New Roman" w:cs="Times New Roman"/>
          <w:sz w:val="28"/>
          <w:szCs w:val="28"/>
          <w:lang w:val="ru-RU"/>
        </w:rPr>
        <w:t xml:space="preserve"> </w:t>
      </w:r>
      <w:r>
        <w:rPr>
          <w:rFonts w:ascii="Times New Roman" w:hAnsi="Times New Roman" w:cs="Times New Roman"/>
          <w:sz w:val="28"/>
          <w:szCs w:val="28"/>
          <w:lang w:val="ru-RU"/>
        </w:rPr>
        <w:t>створені</w:t>
      </w:r>
      <w:r w:rsidRPr="00022D36">
        <w:rPr>
          <w:rFonts w:ascii="Times New Roman" w:hAnsi="Times New Roman" w:cs="Times New Roman"/>
          <w:sz w:val="28"/>
          <w:szCs w:val="28"/>
          <w:lang w:val="ru-RU"/>
        </w:rPr>
        <w:t xml:space="preserve"> 3</w:t>
      </w:r>
      <w:r>
        <w:rPr>
          <w:rFonts w:ascii="Times New Roman" w:hAnsi="Times New Roman" w:cs="Times New Roman"/>
          <w:sz w:val="28"/>
          <w:szCs w:val="28"/>
          <w:lang w:val="en-US"/>
        </w:rPr>
        <w:t>D</w:t>
      </w:r>
      <w:r w:rsidR="00B205C7">
        <w:rPr>
          <w:rFonts w:ascii="Times New Roman" w:hAnsi="Times New Roman" w:cs="Times New Roman"/>
          <w:sz w:val="28"/>
          <w:szCs w:val="28"/>
          <w:lang w:val="ru-RU"/>
        </w:rPr>
        <w:t>-</w:t>
      </w:r>
      <w:r w:rsidRPr="00022D36">
        <w:rPr>
          <w:rFonts w:ascii="Times New Roman" w:hAnsi="Times New Roman" w:cs="Times New Roman"/>
          <w:sz w:val="28"/>
          <w:szCs w:val="28"/>
          <w:lang w:val="ru-RU"/>
        </w:rPr>
        <w:t>модел</w:t>
      </w:r>
      <w:r>
        <w:rPr>
          <w:rFonts w:ascii="Times New Roman" w:hAnsi="Times New Roman" w:cs="Times New Roman"/>
          <w:sz w:val="28"/>
          <w:szCs w:val="28"/>
          <w:lang w:val="ru-RU"/>
        </w:rPr>
        <w:t>і</w:t>
      </w:r>
      <w:r w:rsidRPr="00022D3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частин </w:t>
      </w:r>
      <w:r w:rsidRPr="00022D36">
        <w:rPr>
          <w:rFonts w:ascii="Times New Roman" w:hAnsi="Times New Roman" w:cs="Times New Roman"/>
          <w:sz w:val="28"/>
          <w:szCs w:val="28"/>
          <w:lang w:val="ru-RU"/>
        </w:rPr>
        <w:t>ендопротез</w:t>
      </w:r>
      <w:r>
        <w:rPr>
          <w:rFonts w:ascii="Times New Roman" w:hAnsi="Times New Roman" w:cs="Times New Roman"/>
          <w:sz w:val="28"/>
          <w:szCs w:val="28"/>
          <w:lang w:val="ru-RU"/>
        </w:rPr>
        <w:t>а</w:t>
      </w:r>
      <w:r w:rsidRPr="00022D36">
        <w:rPr>
          <w:rFonts w:ascii="Times New Roman" w:hAnsi="Times New Roman" w:cs="Times New Roman"/>
          <w:sz w:val="28"/>
          <w:szCs w:val="28"/>
          <w:lang w:val="ru-RU"/>
        </w:rPr>
        <w:t xml:space="preserve"> гомілковостопного суглоб</w:t>
      </w:r>
      <w:r>
        <w:rPr>
          <w:rFonts w:ascii="Times New Roman" w:hAnsi="Times New Roman" w:cs="Times New Roman"/>
          <w:sz w:val="28"/>
          <w:szCs w:val="28"/>
          <w:lang w:val="ru-RU"/>
        </w:rPr>
        <w:t xml:space="preserve">а. </w:t>
      </w:r>
    </w:p>
    <w:p w:rsidR="007B3129" w:rsidRPr="0022199D" w:rsidRDefault="00B205C7" w:rsidP="007B31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3</w:t>
      </w:r>
      <w:r>
        <w:rPr>
          <w:rFonts w:ascii="Times New Roman" w:hAnsi="Times New Roman" w:cs="Times New Roman"/>
          <w:sz w:val="28"/>
          <w:szCs w:val="28"/>
          <w:lang w:val="en-US"/>
        </w:rPr>
        <w:t>D</w:t>
      </w:r>
      <w:r>
        <w:rPr>
          <w:rFonts w:ascii="Times New Roman" w:hAnsi="Times New Roman" w:cs="Times New Roman"/>
          <w:sz w:val="28"/>
          <w:szCs w:val="28"/>
          <w:lang w:val="ru-RU"/>
        </w:rPr>
        <w:t xml:space="preserve">-модель </w:t>
      </w:r>
      <w:r>
        <w:rPr>
          <w:rFonts w:ascii="Times New Roman" w:hAnsi="Times New Roman" w:cs="Times New Roman"/>
          <w:sz w:val="28"/>
          <w:szCs w:val="28"/>
        </w:rPr>
        <w:t>в</w:t>
      </w:r>
      <w:r w:rsidR="007B3129">
        <w:rPr>
          <w:rFonts w:ascii="Times New Roman" w:hAnsi="Times New Roman" w:cs="Times New Roman"/>
          <w:sz w:val="28"/>
          <w:szCs w:val="28"/>
        </w:rPr>
        <w:t>еликогомілков</w:t>
      </w:r>
      <w:r>
        <w:rPr>
          <w:rFonts w:ascii="Times New Roman" w:hAnsi="Times New Roman" w:cs="Times New Roman"/>
          <w:sz w:val="28"/>
          <w:szCs w:val="28"/>
          <w:lang w:val="ru-RU"/>
        </w:rPr>
        <w:t>ого</w:t>
      </w:r>
      <w:r w:rsidR="007B3129">
        <w:rPr>
          <w:rFonts w:ascii="Times New Roman" w:hAnsi="Times New Roman" w:cs="Times New Roman"/>
          <w:sz w:val="28"/>
          <w:szCs w:val="28"/>
        </w:rPr>
        <w:t xml:space="preserve"> компонент</w:t>
      </w:r>
      <w:r>
        <w:rPr>
          <w:rFonts w:ascii="Times New Roman" w:hAnsi="Times New Roman" w:cs="Times New Roman"/>
          <w:sz w:val="28"/>
          <w:szCs w:val="28"/>
          <w:lang w:val="ru-RU"/>
        </w:rPr>
        <w:t>а</w:t>
      </w:r>
      <w:r w:rsidR="007B3129" w:rsidRPr="00022D36">
        <w:rPr>
          <w:rFonts w:ascii="Times New Roman" w:hAnsi="Times New Roman" w:cs="Times New Roman"/>
          <w:sz w:val="28"/>
          <w:szCs w:val="28"/>
          <w:lang w:val="ru-RU"/>
        </w:rPr>
        <w:t xml:space="preserve"> </w:t>
      </w:r>
      <w:r w:rsidR="00677D70">
        <w:rPr>
          <w:rFonts w:ascii="Times New Roman" w:hAnsi="Times New Roman" w:cs="Times New Roman"/>
          <w:sz w:val="28"/>
          <w:szCs w:val="28"/>
          <w:lang w:val="ru-RU"/>
        </w:rPr>
        <w:t xml:space="preserve">(рис. 3.4) </w:t>
      </w:r>
      <w:r w:rsidR="007B3129" w:rsidRPr="00022D36">
        <w:rPr>
          <w:rFonts w:ascii="Times New Roman" w:hAnsi="Times New Roman" w:cs="Times New Roman"/>
          <w:sz w:val="28"/>
          <w:szCs w:val="28"/>
          <w:lang w:val="ru-RU"/>
        </w:rPr>
        <w:t>представлен</w:t>
      </w:r>
      <w:r>
        <w:rPr>
          <w:rFonts w:ascii="Times New Roman" w:hAnsi="Times New Roman" w:cs="Times New Roman"/>
          <w:sz w:val="28"/>
          <w:szCs w:val="28"/>
          <w:lang w:val="ru-RU"/>
        </w:rPr>
        <w:t>а</w:t>
      </w:r>
      <w:r w:rsidR="007B3129" w:rsidRPr="00022D36">
        <w:rPr>
          <w:rFonts w:ascii="Times New Roman" w:hAnsi="Times New Roman" w:cs="Times New Roman"/>
          <w:sz w:val="28"/>
          <w:szCs w:val="28"/>
          <w:lang w:val="ru-RU"/>
        </w:rPr>
        <w:t xml:space="preserve"> ложем, як</w:t>
      </w:r>
      <w:r w:rsidR="00C55E18">
        <w:rPr>
          <w:rFonts w:ascii="Times New Roman" w:hAnsi="Times New Roman" w:cs="Times New Roman"/>
          <w:sz w:val="28"/>
          <w:szCs w:val="28"/>
          <w:lang w:val="ru-RU"/>
        </w:rPr>
        <w:t>е</w:t>
      </w:r>
      <w:r w:rsidR="007B3129" w:rsidRPr="00022D36">
        <w:rPr>
          <w:rFonts w:ascii="Times New Roman" w:hAnsi="Times New Roman" w:cs="Times New Roman"/>
          <w:sz w:val="28"/>
          <w:szCs w:val="28"/>
          <w:lang w:val="ru-RU"/>
        </w:rPr>
        <w:t xml:space="preserve"> </w:t>
      </w:r>
      <w:r w:rsidR="007B3129">
        <w:rPr>
          <w:rFonts w:ascii="Times New Roman" w:hAnsi="Times New Roman" w:cs="Times New Roman"/>
          <w:sz w:val="28"/>
          <w:szCs w:val="28"/>
          <w:lang w:val="ru-RU"/>
        </w:rPr>
        <w:t>повин</w:t>
      </w:r>
      <w:r w:rsidR="00C55E18">
        <w:rPr>
          <w:rFonts w:ascii="Times New Roman" w:hAnsi="Times New Roman" w:cs="Times New Roman"/>
          <w:sz w:val="28"/>
          <w:szCs w:val="28"/>
          <w:lang w:val="ru-RU"/>
        </w:rPr>
        <w:t>о</w:t>
      </w:r>
      <w:r w:rsidR="007B3129">
        <w:rPr>
          <w:rFonts w:ascii="Times New Roman" w:hAnsi="Times New Roman" w:cs="Times New Roman"/>
          <w:sz w:val="28"/>
          <w:szCs w:val="28"/>
          <w:lang w:val="ru-RU"/>
        </w:rPr>
        <w:t xml:space="preserve"> встановлюватися у дистальному кінці великогомілкової кістки з метою замінення зношених поверхонь суглоба. </w:t>
      </w:r>
      <w:r w:rsidR="007B3129" w:rsidRPr="00022D36">
        <w:rPr>
          <w:rFonts w:ascii="Times New Roman" w:hAnsi="Times New Roman" w:cs="Times New Roman"/>
          <w:sz w:val="28"/>
          <w:szCs w:val="28"/>
          <w:lang w:val="ru-RU"/>
        </w:rPr>
        <w:t xml:space="preserve">Фіксація деталі </w:t>
      </w:r>
      <w:r w:rsidR="007B3129">
        <w:rPr>
          <w:rFonts w:ascii="Times New Roman" w:hAnsi="Times New Roman" w:cs="Times New Roman"/>
          <w:sz w:val="28"/>
          <w:szCs w:val="28"/>
          <w:lang w:val="ru-RU"/>
        </w:rPr>
        <w:t>здійснюється</w:t>
      </w:r>
      <w:r w:rsidR="007B3129" w:rsidRPr="00022D36">
        <w:rPr>
          <w:rFonts w:ascii="Times New Roman" w:hAnsi="Times New Roman" w:cs="Times New Roman"/>
          <w:sz w:val="28"/>
          <w:szCs w:val="28"/>
          <w:lang w:val="ru-RU"/>
        </w:rPr>
        <w:t xml:space="preserve"> за допомогою двох передніх штифтів</w:t>
      </w:r>
      <w:r w:rsidR="007B3129">
        <w:rPr>
          <w:rFonts w:ascii="Times New Roman" w:hAnsi="Times New Roman" w:cs="Times New Roman"/>
          <w:sz w:val="28"/>
          <w:szCs w:val="28"/>
          <w:lang w:val="ru-RU"/>
        </w:rPr>
        <w:t>.</w:t>
      </w:r>
      <w:r w:rsidR="007B3129" w:rsidRPr="00022D36">
        <w:rPr>
          <w:rFonts w:ascii="Times New Roman" w:hAnsi="Times New Roman" w:cs="Times New Roman"/>
          <w:sz w:val="28"/>
          <w:szCs w:val="28"/>
          <w:lang w:val="ru-RU"/>
        </w:rPr>
        <w:t xml:space="preserve"> </w:t>
      </w:r>
      <w:r w:rsidR="007B3129">
        <w:rPr>
          <w:rFonts w:ascii="Times New Roman" w:hAnsi="Times New Roman" w:cs="Times New Roman"/>
          <w:sz w:val="28"/>
          <w:szCs w:val="28"/>
          <w:lang w:val="ru-RU"/>
        </w:rPr>
        <w:t>Задній клинок був запозичений у ендопротеза Cadence, щоб досягти найкращого з</w:t>
      </w:r>
      <w:r w:rsidR="007B3129" w:rsidRPr="0022199D">
        <w:rPr>
          <w:rFonts w:ascii="Times New Roman" w:hAnsi="Times New Roman" w:cs="Times New Roman"/>
          <w:sz w:val="28"/>
          <w:szCs w:val="28"/>
          <w:lang w:val="ru-RU"/>
        </w:rPr>
        <w:t>’</w:t>
      </w:r>
      <w:r w:rsidR="007B3129">
        <w:rPr>
          <w:rFonts w:ascii="Times New Roman" w:hAnsi="Times New Roman" w:cs="Times New Roman"/>
          <w:sz w:val="28"/>
          <w:szCs w:val="28"/>
        </w:rPr>
        <w:t>єднання великогомілкового компонента з кісткою т</w:t>
      </w:r>
      <w:r w:rsidR="00C55E18">
        <w:rPr>
          <w:rFonts w:ascii="Times New Roman" w:hAnsi="Times New Roman" w:cs="Times New Roman"/>
          <w:sz w:val="28"/>
          <w:szCs w:val="28"/>
        </w:rPr>
        <w:t>а протидіяти зміщенню</w:t>
      </w:r>
      <w:r w:rsidR="007B3129">
        <w:rPr>
          <w:rFonts w:ascii="Times New Roman" w:hAnsi="Times New Roman" w:cs="Times New Roman"/>
          <w:sz w:val="28"/>
          <w:szCs w:val="28"/>
        </w:rPr>
        <w:t>.</w:t>
      </w:r>
    </w:p>
    <w:p w:rsidR="007B3129" w:rsidRDefault="007B3129" w:rsidP="007B3129">
      <w:pPr>
        <w:spacing w:after="0" w:line="360" w:lineRule="auto"/>
        <w:jc w:val="center"/>
        <w:rPr>
          <w:rFonts w:ascii="Times New Roman" w:hAnsi="Times New Roman" w:cs="Times New Roman"/>
          <w:sz w:val="28"/>
          <w:szCs w:val="28"/>
          <w:lang w:val="ru-RU"/>
        </w:rPr>
      </w:pPr>
      <w:r>
        <w:rPr>
          <w:noProof/>
          <w:lang w:eastAsia="uk-UA"/>
        </w:rPr>
        <w:drawing>
          <wp:inline distT="0" distB="0" distL="0" distR="0" wp14:anchorId="5C74CB37" wp14:editId="07A4EBE1">
            <wp:extent cx="4772587" cy="2720340"/>
            <wp:effectExtent l="0" t="0" r="9525"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510" t="15463" r="9683" b="6225"/>
                    <a:stretch/>
                  </pic:blipFill>
                  <pic:spPr bwMode="auto">
                    <a:xfrm>
                      <a:off x="0" y="0"/>
                      <a:ext cx="4802099" cy="2737162"/>
                    </a:xfrm>
                    <a:prstGeom prst="rect">
                      <a:avLst/>
                    </a:prstGeom>
                    <a:ln>
                      <a:noFill/>
                    </a:ln>
                    <a:extLst>
                      <a:ext uri="{53640926-AAD7-44D8-BBD7-CCE9431645EC}">
                        <a14:shadowObscured xmlns:a14="http://schemas.microsoft.com/office/drawing/2010/main"/>
                      </a:ext>
                    </a:extLst>
                  </pic:spPr>
                </pic:pic>
              </a:graphicData>
            </a:graphic>
          </wp:inline>
        </w:drawing>
      </w:r>
    </w:p>
    <w:p w:rsidR="007B3129" w:rsidRPr="007B3129" w:rsidRDefault="007B3129" w:rsidP="007B312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A45C50" w:rsidRPr="00A45C50">
        <w:rPr>
          <w:rFonts w:ascii="Times New Roman" w:hAnsi="Times New Roman" w:cs="Times New Roman"/>
          <w:sz w:val="28"/>
          <w:szCs w:val="28"/>
          <w:lang w:val="ru-RU"/>
        </w:rPr>
        <w:t>3</w:t>
      </w:r>
      <w:r>
        <w:rPr>
          <w:rFonts w:ascii="Times New Roman" w:hAnsi="Times New Roman" w:cs="Times New Roman"/>
          <w:sz w:val="28"/>
          <w:szCs w:val="28"/>
          <w:lang w:val="ru-RU"/>
        </w:rPr>
        <w:t>.</w:t>
      </w:r>
      <w:r w:rsidR="00A45C50" w:rsidRPr="00A45C50">
        <w:rPr>
          <w:rFonts w:ascii="Times New Roman" w:hAnsi="Times New Roman" w:cs="Times New Roman"/>
          <w:sz w:val="28"/>
          <w:szCs w:val="28"/>
          <w:lang w:val="ru-RU"/>
        </w:rPr>
        <w:t>4</w:t>
      </w:r>
      <w:r>
        <w:rPr>
          <w:rFonts w:ascii="Times New Roman" w:hAnsi="Times New Roman" w:cs="Times New Roman"/>
          <w:sz w:val="28"/>
          <w:szCs w:val="28"/>
          <w:lang w:val="ru-RU"/>
        </w:rPr>
        <w:t xml:space="preserve"> – 3</w:t>
      </w:r>
      <w:r w:rsidR="00A45C50">
        <w:rPr>
          <w:rFonts w:ascii="Times New Roman" w:hAnsi="Times New Roman" w:cs="Times New Roman"/>
          <w:sz w:val="28"/>
          <w:szCs w:val="28"/>
          <w:lang w:val="en-US"/>
        </w:rPr>
        <w:t>D</w:t>
      </w:r>
      <w:r w:rsidR="00A45C50">
        <w:rPr>
          <w:rFonts w:ascii="Times New Roman" w:hAnsi="Times New Roman" w:cs="Times New Roman"/>
          <w:sz w:val="28"/>
          <w:szCs w:val="28"/>
          <w:lang w:val="ru-RU"/>
        </w:rPr>
        <w:t>-</w:t>
      </w:r>
      <w:r>
        <w:rPr>
          <w:rFonts w:ascii="Times New Roman" w:hAnsi="Times New Roman" w:cs="Times New Roman"/>
          <w:sz w:val="28"/>
          <w:szCs w:val="28"/>
          <w:lang w:val="ru-RU"/>
        </w:rPr>
        <w:t xml:space="preserve">модель великогомілкового компонента в </w:t>
      </w:r>
      <w:r>
        <w:rPr>
          <w:rFonts w:ascii="Times New Roman" w:hAnsi="Times New Roman" w:cs="Times New Roman"/>
          <w:sz w:val="28"/>
          <w:szCs w:val="28"/>
          <w:lang w:val="en-US"/>
        </w:rPr>
        <w:t>SolidWorks</w:t>
      </w:r>
    </w:p>
    <w:p w:rsidR="00A45C50" w:rsidRPr="00325AEE" w:rsidRDefault="00B205C7" w:rsidP="00A45C50">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На рисунку</w:t>
      </w:r>
      <w:proofErr w:type="gramEnd"/>
      <w:r>
        <w:rPr>
          <w:rFonts w:ascii="Times New Roman" w:hAnsi="Times New Roman" w:cs="Times New Roman"/>
          <w:sz w:val="28"/>
          <w:szCs w:val="28"/>
          <w:lang w:val="ru-RU"/>
        </w:rPr>
        <w:t xml:space="preserve"> 3.5 представлена </w:t>
      </w:r>
      <w:r w:rsidR="00715364">
        <w:rPr>
          <w:rFonts w:ascii="Times New Roman" w:hAnsi="Times New Roman" w:cs="Times New Roman"/>
          <w:sz w:val="28"/>
          <w:szCs w:val="28"/>
          <w:lang w:val="ru-RU"/>
        </w:rPr>
        <w:t>3</w:t>
      </w:r>
      <w:r w:rsidR="00715364">
        <w:rPr>
          <w:rFonts w:ascii="Times New Roman" w:hAnsi="Times New Roman" w:cs="Times New Roman"/>
          <w:sz w:val="28"/>
          <w:szCs w:val="28"/>
          <w:lang w:val="en-US"/>
        </w:rPr>
        <w:t>D</w:t>
      </w:r>
      <w:r w:rsidR="00715364">
        <w:rPr>
          <w:rFonts w:ascii="Times New Roman" w:hAnsi="Times New Roman" w:cs="Times New Roman"/>
          <w:sz w:val="28"/>
          <w:szCs w:val="28"/>
          <w:lang w:val="ru-RU"/>
        </w:rPr>
        <w:t>-модель полімерного вкладишу. Даний компонент має верхній виступ</w:t>
      </w:r>
      <w:r w:rsidR="00677D70">
        <w:rPr>
          <w:rFonts w:ascii="Times New Roman" w:hAnsi="Times New Roman" w:cs="Times New Roman"/>
          <w:sz w:val="28"/>
          <w:szCs w:val="28"/>
          <w:lang w:val="ru-RU"/>
        </w:rPr>
        <w:t>,</w:t>
      </w:r>
      <w:r w:rsidR="00715364">
        <w:rPr>
          <w:rFonts w:ascii="Times New Roman" w:hAnsi="Times New Roman" w:cs="Times New Roman"/>
          <w:sz w:val="28"/>
          <w:szCs w:val="28"/>
          <w:lang w:val="ru-RU"/>
        </w:rPr>
        <w:t xml:space="preserve"> завдяки якому виконується фіксація вкладишу у великогомілковому компоненті.  У передній частині елемента спроектований отвір, який слугує для здійснення безперешкодної установки компонента </w:t>
      </w:r>
      <w:r w:rsidR="005B1B58">
        <w:rPr>
          <w:rFonts w:ascii="Times New Roman" w:hAnsi="Times New Roman" w:cs="Times New Roman"/>
          <w:sz w:val="28"/>
          <w:szCs w:val="28"/>
          <w:lang w:val="ru-RU"/>
        </w:rPr>
        <w:t>під час операції.</w:t>
      </w:r>
      <w:r w:rsidR="005B1B58" w:rsidRPr="00022D36">
        <w:rPr>
          <w:rFonts w:ascii="Times New Roman" w:hAnsi="Times New Roman" w:cs="Times New Roman"/>
          <w:sz w:val="28"/>
          <w:szCs w:val="28"/>
          <w:lang w:val="ru-RU"/>
        </w:rPr>
        <w:t xml:space="preserve"> </w:t>
      </w:r>
      <w:r w:rsidR="00A45C50" w:rsidRPr="00022D36">
        <w:rPr>
          <w:rFonts w:ascii="Times New Roman" w:hAnsi="Times New Roman" w:cs="Times New Roman"/>
          <w:sz w:val="28"/>
          <w:szCs w:val="28"/>
          <w:lang w:val="ru-RU"/>
        </w:rPr>
        <w:t>Завдання вкладиш</w:t>
      </w:r>
      <w:r w:rsidR="00677D70">
        <w:rPr>
          <w:rFonts w:ascii="Times New Roman" w:hAnsi="Times New Roman" w:cs="Times New Roman"/>
          <w:sz w:val="28"/>
          <w:szCs w:val="28"/>
          <w:lang w:val="ru-RU"/>
        </w:rPr>
        <w:t>у</w:t>
      </w:r>
      <w:r w:rsidR="00A45C50" w:rsidRPr="00022D36">
        <w:rPr>
          <w:rFonts w:ascii="Times New Roman" w:hAnsi="Times New Roman" w:cs="Times New Roman"/>
          <w:sz w:val="28"/>
          <w:szCs w:val="28"/>
          <w:lang w:val="ru-RU"/>
        </w:rPr>
        <w:t xml:space="preserve"> полягає в забезпеченні згинання та розгинання стопи за допомогою ковзанн</w:t>
      </w:r>
      <w:r w:rsidR="00A45C50">
        <w:rPr>
          <w:rFonts w:ascii="Times New Roman" w:hAnsi="Times New Roman" w:cs="Times New Roman"/>
          <w:sz w:val="28"/>
          <w:szCs w:val="28"/>
          <w:lang w:val="ru-RU"/>
        </w:rPr>
        <w:t>ю</w:t>
      </w:r>
      <w:r w:rsidR="00A45C50" w:rsidRPr="00022D36">
        <w:rPr>
          <w:rFonts w:ascii="Times New Roman" w:hAnsi="Times New Roman" w:cs="Times New Roman"/>
          <w:sz w:val="28"/>
          <w:szCs w:val="28"/>
          <w:lang w:val="ru-RU"/>
        </w:rPr>
        <w:t xml:space="preserve"> по </w:t>
      </w:r>
      <w:r w:rsidR="00A45C50">
        <w:rPr>
          <w:rFonts w:ascii="Times New Roman" w:hAnsi="Times New Roman" w:cs="Times New Roman"/>
          <w:sz w:val="28"/>
          <w:szCs w:val="28"/>
          <w:lang w:val="ru-RU"/>
        </w:rPr>
        <w:t>поверхні</w:t>
      </w:r>
      <w:r w:rsidR="00A45C50" w:rsidRPr="00022D36">
        <w:rPr>
          <w:rFonts w:ascii="Times New Roman" w:hAnsi="Times New Roman" w:cs="Times New Roman"/>
          <w:sz w:val="28"/>
          <w:szCs w:val="28"/>
          <w:lang w:val="ru-RU"/>
        </w:rPr>
        <w:t xml:space="preserve"> таранного компонента. </w:t>
      </w:r>
    </w:p>
    <w:p w:rsidR="007B3129" w:rsidRPr="00325AEE" w:rsidRDefault="007B3129" w:rsidP="00A45C50">
      <w:pPr>
        <w:spacing w:after="0" w:line="360" w:lineRule="auto"/>
        <w:rPr>
          <w:rFonts w:ascii="Times New Roman" w:hAnsi="Times New Roman" w:cs="Times New Roman"/>
          <w:sz w:val="28"/>
          <w:szCs w:val="28"/>
          <w:lang w:val="ru-RU"/>
        </w:rPr>
      </w:pPr>
    </w:p>
    <w:p w:rsidR="007B3129" w:rsidRDefault="007B3129" w:rsidP="007B3129">
      <w:pPr>
        <w:spacing w:after="0" w:line="360" w:lineRule="auto"/>
        <w:jc w:val="center"/>
        <w:rPr>
          <w:rFonts w:ascii="Times New Roman" w:hAnsi="Times New Roman" w:cs="Times New Roman"/>
          <w:sz w:val="28"/>
          <w:szCs w:val="28"/>
          <w:lang w:val="ru-RU"/>
        </w:rPr>
      </w:pPr>
      <w:r>
        <w:rPr>
          <w:noProof/>
          <w:lang w:eastAsia="uk-UA"/>
        </w:rPr>
        <w:lastRenderedPageBreak/>
        <w:drawing>
          <wp:inline distT="0" distB="0" distL="0" distR="0" wp14:anchorId="5CF9C39E" wp14:editId="74D27D08">
            <wp:extent cx="4920140" cy="28422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4319" t="16130" r="5008"/>
                    <a:stretch/>
                  </pic:blipFill>
                  <pic:spPr bwMode="auto">
                    <a:xfrm>
                      <a:off x="0" y="0"/>
                      <a:ext cx="4945408" cy="2856857"/>
                    </a:xfrm>
                    <a:prstGeom prst="rect">
                      <a:avLst/>
                    </a:prstGeom>
                    <a:ln>
                      <a:noFill/>
                    </a:ln>
                    <a:extLst>
                      <a:ext uri="{53640926-AAD7-44D8-BBD7-CCE9431645EC}">
                        <a14:shadowObscured xmlns:a14="http://schemas.microsoft.com/office/drawing/2010/main"/>
                      </a:ext>
                    </a:extLst>
                  </pic:spPr>
                </pic:pic>
              </a:graphicData>
            </a:graphic>
          </wp:inline>
        </w:drawing>
      </w:r>
    </w:p>
    <w:p w:rsidR="007B3129" w:rsidRPr="001C3DE3" w:rsidRDefault="007B3129" w:rsidP="007B312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A45C50" w:rsidRPr="00A45C50">
        <w:rPr>
          <w:rFonts w:ascii="Times New Roman" w:hAnsi="Times New Roman" w:cs="Times New Roman"/>
          <w:sz w:val="28"/>
          <w:szCs w:val="28"/>
          <w:lang w:val="ru-RU"/>
        </w:rPr>
        <w:t>3</w:t>
      </w:r>
      <w:r>
        <w:rPr>
          <w:rFonts w:ascii="Times New Roman" w:hAnsi="Times New Roman" w:cs="Times New Roman"/>
          <w:sz w:val="28"/>
          <w:szCs w:val="28"/>
          <w:lang w:val="ru-RU"/>
        </w:rPr>
        <w:t>.</w:t>
      </w:r>
      <w:r w:rsidR="00A45C50" w:rsidRPr="00A45C50">
        <w:rPr>
          <w:rFonts w:ascii="Times New Roman" w:hAnsi="Times New Roman" w:cs="Times New Roman"/>
          <w:sz w:val="28"/>
          <w:szCs w:val="28"/>
          <w:lang w:val="ru-RU"/>
        </w:rPr>
        <w:t>5</w:t>
      </w:r>
      <w:r>
        <w:rPr>
          <w:rFonts w:ascii="Times New Roman" w:hAnsi="Times New Roman" w:cs="Times New Roman"/>
          <w:sz w:val="28"/>
          <w:szCs w:val="28"/>
          <w:lang w:val="ru-RU"/>
        </w:rPr>
        <w:t xml:space="preserve"> – </w:t>
      </w:r>
      <w:r w:rsidR="00715364">
        <w:rPr>
          <w:rFonts w:ascii="Times New Roman" w:hAnsi="Times New Roman" w:cs="Times New Roman"/>
          <w:sz w:val="28"/>
          <w:szCs w:val="28"/>
          <w:lang w:val="ru-RU"/>
        </w:rPr>
        <w:t>3</w:t>
      </w:r>
      <w:r w:rsidR="00715364">
        <w:rPr>
          <w:rFonts w:ascii="Times New Roman" w:hAnsi="Times New Roman" w:cs="Times New Roman"/>
          <w:sz w:val="28"/>
          <w:szCs w:val="28"/>
          <w:lang w:val="en-US"/>
        </w:rPr>
        <w:t>D</w:t>
      </w:r>
      <w:r w:rsidR="00715364">
        <w:rPr>
          <w:rFonts w:ascii="Times New Roman" w:hAnsi="Times New Roman" w:cs="Times New Roman"/>
          <w:sz w:val="28"/>
          <w:szCs w:val="28"/>
          <w:lang w:val="ru-RU"/>
        </w:rPr>
        <w:t>-модель</w:t>
      </w:r>
      <w:r>
        <w:rPr>
          <w:rFonts w:ascii="Times New Roman" w:hAnsi="Times New Roman" w:cs="Times New Roman"/>
          <w:sz w:val="28"/>
          <w:szCs w:val="28"/>
          <w:lang w:val="ru-RU"/>
        </w:rPr>
        <w:t xml:space="preserve"> пол</w:t>
      </w:r>
      <w:r>
        <w:rPr>
          <w:rFonts w:ascii="Times New Roman" w:hAnsi="Times New Roman" w:cs="Times New Roman"/>
          <w:sz w:val="28"/>
          <w:szCs w:val="28"/>
        </w:rPr>
        <w:t>імерного вкладиш</w:t>
      </w:r>
      <w:r w:rsidR="00715364">
        <w:rPr>
          <w:rFonts w:ascii="Times New Roman" w:hAnsi="Times New Roman" w:cs="Times New Roman"/>
          <w:sz w:val="28"/>
          <w:szCs w:val="28"/>
        </w:rPr>
        <w:t>у</w:t>
      </w:r>
      <w:r>
        <w:rPr>
          <w:rFonts w:ascii="Times New Roman" w:hAnsi="Times New Roman" w:cs="Times New Roman"/>
          <w:sz w:val="28"/>
          <w:szCs w:val="28"/>
          <w:lang w:val="ru-RU"/>
        </w:rPr>
        <w:t xml:space="preserve"> в середовищі </w:t>
      </w:r>
      <w:r>
        <w:rPr>
          <w:rFonts w:ascii="Times New Roman" w:hAnsi="Times New Roman" w:cs="Times New Roman"/>
          <w:sz w:val="28"/>
          <w:szCs w:val="28"/>
          <w:lang w:val="en-US"/>
        </w:rPr>
        <w:t>SolidWorks</w:t>
      </w:r>
    </w:p>
    <w:p w:rsidR="005B1B58" w:rsidRDefault="004C4582" w:rsidP="005B1B58">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На рисунку</w:t>
      </w:r>
      <w:proofErr w:type="gramEnd"/>
      <w:r>
        <w:rPr>
          <w:rFonts w:ascii="Times New Roman" w:hAnsi="Times New Roman" w:cs="Times New Roman"/>
          <w:sz w:val="28"/>
          <w:szCs w:val="28"/>
          <w:lang w:val="ru-RU"/>
        </w:rPr>
        <w:t xml:space="preserve"> </w:t>
      </w:r>
      <w:r w:rsidR="005B1B58">
        <w:rPr>
          <w:rFonts w:ascii="Times New Roman" w:hAnsi="Times New Roman" w:cs="Times New Roman"/>
          <w:sz w:val="28"/>
          <w:szCs w:val="28"/>
          <w:lang w:val="ru-RU"/>
        </w:rPr>
        <w:t>3.6 зображено 3</w:t>
      </w:r>
      <w:r w:rsidR="005B1B58">
        <w:rPr>
          <w:rFonts w:ascii="Times New Roman" w:hAnsi="Times New Roman" w:cs="Times New Roman"/>
          <w:sz w:val="28"/>
          <w:szCs w:val="28"/>
          <w:lang w:val="en-US"/>
        </w:rPr>
        <w:t>D</w:t>
      </w:r>
      <w:r w:rsidR="005B1B58">
        <w:rPr>
          <w:rFonts w:ascii="Times New Roman" w:hAnsi="Times New Roman" w:cs="Times New Roman"/>
          <w:sz w:val="28"/>
          <w:szCs w:val="28"/>
          <w:lang w:val="ru-RU"/>
        </w:rPr>
        <w:t xml:space="preserve">-модель таранного компонента. Даний компонент був спроектований з дотриманням конфігурації суглобової борозни, для досягнення </w:t>
      </w:r>
      <w:r w:rsidR="005B1B58" w:rsidRPr="00022D36">
        <w:rPr>
          <w:rFonts w:ascii="Times New Roman" w:hAnsi="Times New Roman" w:cs="Times New Roman"/>
          <w:sz w:val="28"/>
          <w:szCs w:val="28"/>
          <w:lang w:val="ru-RU"/>
        </w:rPr>
        <w:t>найкращої стабілізації великогомілкової кістки.</w:t>
      </w:r>
    </w:p>
    <w:p w:rsidR="007B3129" w:rsidRDefault="007B3129" w:rsidP="007B3129">
      <w:pPr>
        <w:spacing w:after="0" w:line="360" w:lineRule="auto"/>
        <w:ind w:firstLine="709"/>
        <w:jc w:val="both"/>
        <w:rPr>
          <w:rFonts w:ascii="Times New Roman" w:hAnsi="Times New Roman" w:cs="Times New Roman"/>
          <w:sz w:val="28"/>
          <w:szCs w:val="28"/>
          <w:lang w:val="ru-RU"/>
        </w:rPr>
      </w:pPr>
      <w:r w:rsidRPr="00022D36">
        <w:rPr>
          <w:rFonts w:ascii="Times New Roman" w:hAnsi="Times New Roman" w:cs="Times New Roman"/>
          <w:sz w:val="28"/>
          <w:szCs w:val="28"/>
          <w:lang w:val="ru-RU"/>
        </w:rPr>
        <w:t>Таранний компонент оснащений двома передніми штифтами</w:t>
      </w:r>
      <w:r w:rsidR="008615A4">
        <w:rPr>
          <w:rFonts w:ascii="Times New Roman" w:hAnsi="Times New Roman" w:cs="Times New Roman"/>
          <w:sz w:val="28"/>
          <w:szCs w:val="28"/>
          <w:lang w:val="ru-RU"/>
        </w:rPr>
        <w:t xml:space="preserve"> </w:t>
      </w:r>
      <w:r w:rsidR="005B1B58">
        <w:rPr>
          <w:rFonts w:ascii="Times New Roman" w:hAnsi="Times New Roman" w:cs="Times New Roman"/>
          <w:sz w:val="28"/>
          <w:szCs w:val="28"/>
          <w:lang w:val="ru-RU"/>
        </w:rPr>
        <w:t>з оптимальною довжиною</w:t>
      </w:r>
      <w:r w:rsidRPr="00022D36">
        <w:rPr>
          <w:rFonts w:ascii="Times New Roman" w:hAnsi="Times New Roman" w:cs="Times New Roman"/>
          <w:sz w:val="28"/>
          <w:szCs w:val="28"/>
          <w:lang w:val="ru-RU"/>
        </w:rPr>
        <w:t>,</w:t>
      </w:r>
      <w:r w:rsidR="005B1B58">
        <w:rPr>
          <w:rFonts w:ascii="Times New Roman" w:hAnsi="Times New Roman" w:cs="Times New Roman"/>
          <w:sz w:val="28"/>
          <w:szCs w:val="28"/>
          <w:lang w:val="ru-RU"/>
        </w:rPr>
        <w:t xml:space="preserve"> для уникнення</w:t>
      </w:r>
      <w:r w:rsidR="008615A4" w:rsidRPr="008615A4">
        <w:rPr>
          <w:rFonts w:ascii="Times New Roman" w:hAnsi="Times New Roman" w:cs="Times New Roman"/>
          <w:sz w:val="28"/>
          <w:szCs w:val="28"/>
          <w:lang w:val="ru-RU"/>
        </w:rPr>
        <w:t xml:space="preserve"> поза кісткового ушкодження судин</w:t>
      </w:r>
      <w:r w:rsidR="008615A4">
        <w:rPr>
          <w:rFonts w:ascii="Times New Roman" w:hAnsi="Times New Roman" w:cs="Times New Roman"/>
          <w:sz w:val="28"/>
          <w:szCs w:val="28"/>
          <w:lang w:val="ru-RU"/>
        </w:rPr>
        <w:t>.</w:t>
      </w:r>
      <w:r w:rsidRPr="00022D36">
        <w:rPr>
          <w:rFonts w:ascii="Times New Roman" w:hAnsi="Times New Roman" w:cs="Times New Roman"/>
          <w:sz w:val="28"/>
          <w:szCs w:val="28"/>
          <w:lang w:val="ru-RU"/>
        </w:rPr>
        <w:t xml:space="preserve"> </w:t>
      </w:r>
      <w:r w:rsidR="008615A4">
        <w:rPr>
          <w:rFonts w:ascii="Times New Roman" w:hAnsi="Times New Roman" w:cs="Times New Roman"/>
          <w:sz w:val="28"/>
          <w:szCs w:val="28"/>
          <w:lang w:val="ru-RU"/>
        </w:rPr>
        <w:t>Задача ш</w:t>
      </w:r>
      <w:r w:rsidR="00677D70">
        <w:rPr>
          <w:rFonts w:ascii="Times New Roman" w:hAnsi="Times New Roman" w:cs="Times New Roman"/>
          <w:sz w:val="28"/>
          <w:szCs w:val="28"/>
          <w:lang w:val="ru-RU"/>
        </w:rPr>
        <w:t>т</w:t>
      </w:r>
      <w:r w:rsidR="008615A4">
        <w:rPr>
          <w:rFonts w:ascii="Times New Roman" w:hAnsi="Times New Roman" w:cs="Times New Roman"/>
          <w:sz w:val="28"/>
          <w:szCs w:val="28"/>
          <w:lang w:val="ru-RU"/>
        </w:rPr>
        <w:t>ифтів полягає</w:t>
      </w:r>
      <w:r w:rsidRPr="00022D36">
        <w:rPr>
          <w:rFonts w:ascii="Times New Roman" w:hAnsi="Times New Roman" w:cs="Times New Roman"/>
          <w:sz w:val="28"/>
          <w:szCs w:val="28"/>
          <w:lang w:val="ru-RU"/>
        </w:rPr>
        <w:t xml:space="preserve"> в закріпленні компонента </w:t>
      </w:r>
      <w:r w:rsidR="008615A4">
        <w:rPr>
          <w:rFonts w:ascii="Times New Roman" w:hAnsi="Times New Roman" w:cs="Times New Roman"/>
          <w:sz w:val="28"/>
          <w:szCs w:val="28"/>
          <w:lang w:val="ru-RU"/>
        </w:rPr>
        <w:t xml:space="preserve">в кістковій тканині </w:t>
      </w:r>
      <w:r w:rsidR="00AE74DB">
        <w:rPr>
          <w:rFonts w:ascii="Times New Roman" w:hAnsi="Times New Roman" w:cs="Times New Roman"/>
          <w:sz w:val="28"/>
          <w:szCs w:val="28"/>
          <w:lang w:val="ru-RU"/>
        </w:rPr>
        <w:t>і забезпечен</w:t>
      </w:r>
      <w:r w:rsidRPr="00022D36">
        <w:rPr>
          <w:rFonts w:ascii="Times New Roman" w:hAnsi="Times New Roman" w:cs="Times New Roman"/>
          <w:sz w:val="28"/>
          <w:szCs w:val="28"/>
          <w:lang w:val="ru-RU"/>
        </w:rPr>
        <w:t>ні належної передачі навантаження на таранну кістк</w:t>
      </w:r>
      <w:r>
        <w:rPr>
          <w:rFonts w:ascii="Times New Roman" w:hAnsi="Times New Roman" w:cs="Times New Roman"/>
          <w:sz w:val="28"/>
          <w:szCs w:val="28"/>
          <w:lang w:val="ru-RU"/>
        </w:rPr>
        <w:t>у</w:t>
      </w:r>
      <w:r w:rsidRPr="00022D36">
        <w:rPr>
          <w:rFonts w:ascii="Times New Roman" w:hAnsi="Times New Roman" w:cs="Times New Roman"/>
          <w:sz w:val="28"/>
          <w:szCs w:val="28"/>
          <w:lang w:val="ru-RU"/>
        </w:rPr>
        <w:t>.</w:t>
      </w:r>
    </w:p>
    <w:p w:rsidR="007B3129" w:rsidRDefault="007B3129" w:rsidP="007B3129">
      <w:pPr>
        <w:spacing w:after="0" w:line="360" w:lineRule="auto"/>
        <w:jc w:val="center"/>
        <w:rPr>
          <w:lang w:val="ru-RU"/>
        </w:rPr>
      </w:pPr>
      <w:r>
        <w:rPr>
          <w:noProof/>
          <w:lang w:eastAsia="uk-UA"/>
        </w:rPr>
        <w:drawing>
          <wp:inline distT="0" distB="0" distL="0" distR="0" wp14:anchorId="4A1386AE" wp14:editId="6A2294E7">
            <wp:extent cx="5062412" cy="2766060"/>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8975" t="15211" r="10939" b="14725"/>
                    <a:stretch/>
                  </pic:blipFill>
                  <pic:spPr bwMode="auto">
                    <a:xfrm>
                      <a:off x="0" y="0"/>
                      <a:ext cx="5102154" cy="2787774"/>
                    </a:xfrm>
                    <a:prstGeom prst="rect">
                      <a:avLst/>
                    </a:prstGeom>
                    <a:ln>
                      <a:noFill/>
                    </a:ln>
                    <a:extLst>
                      <a:ext uri="{53640926-AAD7-44D8-BBD7-CCE9431645EC}">
                        <a14:shadowObscured xmlns:a14="http://schemas.microsoft.com/office/drawing/2010/main"/>
                      </a:ext>
                    </a:extLst>
                  </pic:spPr>
                </pic:pic>
              </a:graphicData>
            </a:graphic>
          </wp:inline>
        </w:drawing>
      </w:r>
    </w:p>
    <w:p w:rsidR="007B3129" w:rsidRPr="00AC084B" w:rsidRDefault="007B3129" w:rsidP="007B312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A45C50" w:rsidRPr="00A45C50">
        <w:rPr>
          <w:rFonts w:ascii="Times New Roman" w:hAnsi="Times New Roman" w:cs="Times New Roman"/>
          <w:sz w:val="28"/>
          <w:szCs w:val="28"/>
          <w:lang w:val="ru-RU"/>
        </w:rPr>
        <w:t>3</w:t>
      </w:r>
      <w:r>
        <w:rPr>
          <w:rFonts w:ascii="Times New Roman" w:hAnsi="Times New Roman" w:cs="Times New Roman"/>
          <w:sz w:val="28"/>
          <w:szCs w:val="28"/>
          <w:lang w:val="ru-RU"/>
        </w:rPr>
        <w:t>.</w:t>
      </w:r>
      <w:r w:rsidR="00A45C50" w:rsidRPr="00A45C50">
        <w:rPr>
          <w:rFonts w:ascii="Times New Roman" w:hAnsi="Times New Roman" w:cs="Times New Roman"/>
          <w:sz w:val="28"/>
          <w:szCs w:val="28"/>
          <w:lang w:val="ru-RU"/>
        </w:rPr>
        <w:t>6</w:t>
      </w:r>
      <w:r>
        <w:rPr>
          <w:rFonts w:ascii="Times New Roman" w:hAnsi="Times New Roman" w:cs="Times New Roman"/>
          <w:sz w:val="28"/>
          <w:szCs w:val="28"/>
          <w:lang w:val="ru-RU"/>
        </w:rPr>
        <w:t xml:space="preserve"> – </w:t>
      </w:r>
      <w:r w:rsidR="00637043">
        <w:rPr>
          <w:rFonts w:ascii="Times New Roman" w:hAnsi="Times New Roman" w:cs="Times New Roman"/>
          <w:sz w:val="28"/>
          <w:szCs w:val="28"/>
          <w:lang w:val="ru-RU"/>
        </w:rPr>
        <w:t>3</w:t>
      </w:r>
      <w:r w:rsidR="00637043">
        <w:rPr>
          <w:rFonts w:ascii="Times New Roman" w:hAnsi="Times New Roman" w:cs="Times New Roman"/>
          <w:sz w:val="28"/>
          <w:szCs w:val="28"/>
          <w:lang w:val="en-US"/>
        </w:rPr>
        <w:t>D</w:t>
      </w:r>
      <w:r w:rsidR="00637043">
        <w:rPr>
          <w:rFonts w:ascii="Times New Roman" w:hAnsi="Times New Roman" w:cs="Times New Roman"/>
          <w:sz w:val="28"/>
          <w:szCs w:val="28"/>
          <w:lang w:val="ru-RU"/>
        </w:rPr>
        <w:t xml:space="preserve">-модель </w:t>
      </w:r>
      <w:r>
        <w:rPr>
          <w:rFonts w:ascii="Times New Roman" w:hAnsi="Times New Roman" w:cs="Times New Roman"/>
          <w:sz w:val="28"/>
          <w:szCs w:val="28"/>
          <w:lang w:val="ru-RU"/>
        </w:rPr>
        <w:t xml:space="preserve">таранного компонента в середовищі </w:t>
      </w:r>
      <w:r>
        <w:rPr>
          <w:rFonts w:ascii="Times New Roman" w:hAnsi="Times New Roman" w:cs="Times New Roman"/>
          <w:sz w:val="28"/>
          <w:szCs w:val="28"/>
          <w:lang w:val="en-US"/>
        </w:rPr>
        <w:t>SolidWorks</w:t>
      </w:r>
    </w:p>
    <w:p w:rsidR="00637043" w:rsidRDefault="00637043" w:rsidP="007B3129">
      <w:pPr>
        <w:spacing w:after="0" w:line="360" w:lineRule="auto"/>
        <w:rPr>
          <w:rFonts w:ascii="Times New Roman" w:hAnsi="Times New Roman" w:cs="Times New Roman"/>
          <w:sz w:val="28"/>
          <w:szCs w:val="28"/>
        </w:rPr>
      </w:pPr>
    </w:p>
    <w:p w:rsidR="00637043" w:rsidRDefault="00637043" w:rsidP="007B3129">
      <w:pPr>
        <w:spacing w:after="0" w:line="360" w:lineRule="auto"/>
        <w:rPr>
          <w:rFonts w:ascii="Times New Roman" w:hAnsi="Times New Roman" w:cs="Times New Roman"/>
          <w:sz w:val="28"/>
          <w:szCs w:val="28"/>
        </w:rPr>
      </w:pPr>
    </w:p>
    <w:p w:rsidR="007B3129" w:rsidRPr="00AC084B" w:rsidRDefault="007B3129" w:rsidP="00637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 рисунку </w:t>
      </w:r>
      <w:r w:rsidR="00637043" w:rsidRPr="00637043">
        <w:rPr>
          <w:rFonts w:ascii="Times New Roman" w:hAnsi="Times New Roman" w:cs="Times New Roman"/>
          <w:sz w:val="28"/>
          <w:szCs w:val="28"/>
          <w:lang w:val="ru-RU"/>
        </w:rPr>
        <w:t>3.7</w:t>
      </w:r>
      <w:r>
        <w:rPr>
          <w:rFonts w:ascii="Times New Roman" w:hAnsi="Times New Roman" w:cs="Times New Roman"/>
          <w:sz w:val="28"/>
          <w:szCs w:val="28"/>
        </w:rPr>
        <w:t xml:space="preserve"> представлена модель ендопротеза гомілковостопного суглоба в збірці.</w:t>
      </w:r>
    </w:p>
    <w:p w:rsidR="007B3129" w:rsidRDefault="007B3129" w:rsidP="007B3129">
      <w:pPr>
        <w:spacing w:after="0" w:line="360" w:lineRule="auto"/>
        <w:jc w:val="center"/>
        <w:rPr>
          <w:rFonts w:ascii="Times New Roman" w:hAnsi="Times New Roman" w:cs="Times New Roman"/>
          <w:sz w:val="28"/>
          <w:szCs w:val="28"/>
          <w:lang w:val="ru-RU"/>
        </w:rPr>
      </w:pPr>
      <w:r>
        <w:rPr>
          <w:noProof/>
          <w:lang w:eastAsia="uk-UA"/>
        </w:rPr>
        <w:drawing>
          <wp:inline distT="0" distB="0" distL="0" distR="0" wp14:anchorId="4BB75E00" wp14:editId="549DF80C">
            <wp:extent cx="5189644" cy="299466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5130" t="6634" r="6284" b="11520"/>
                    <a:stretch/>
                  </pic:blipFill>
                  <pic:spPr bwMode="auto">
                    <a:xfrm>
                      <a:off x="0" y="0"/>
                      <a:ext cx="5249243" cy="3029051"/>
                    </a:xfrm>
                    <a:prstGeom prst="rect">
                      <a:avLst/>
                    </a:prstGeom>
                    <a:ln>
                      <a:noFill/>
                    </a:ln>
                    <a:extLst>
                      <a:ext uri="{53640926-AAD7-44D8-BBD7-CCE9431645EC}">
                        <a14:shadowObscured xmlns:a14="http://schemas.microsoft.com/office/drawing/2010/main"/>
                      </a:ext>
                    </a:extLst>
                  </pic:spPr>
                </pic:pic>
              </a:graphicData>
            </a:graphic>
          </wp:inline>
        </w:drawing>
      </w:r>
    </w:p>
    <w:p w:rsidR="007B3129" w:rsidRPr="00C34878" w:rsidRDefault="007B3129" w:rsidP="007B312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637043" w:rsidRPr="00637043">
        <w:rPr>
          <w:rFonts w:ascii="Times New Roman" w:hAnsi="Times New Roman" w:cs="Times New Roman"/>
          <w:sz w:val="28"/>
          <w:szCs w:val="28"/>
          <w:lang w:val="ru-RU"/>
        </w:rPr>
        <w:t>3.7</w:t>
      </w:r>
      <w:r>
        <w:rPr>
          <w:rFonts w:ascii="Times New Roman" w:hAnsi="Times New Roman" w:cs="Times New Roman"/>
          <w:sz w:val="28"/>
          <w:szCs w:val="28"/>
          <w:lang w:val="ru-RU"/>
        </w:rPr>
        <w:t xml:space="preserve"> – </w:t>
      </w:r>
      <w:r w:rsidR="00637043">
        <w:rPr>
          <w:rFonts w:ascii="Times New Roman" w:hAnsi="Times New Roman" w:cs="Times New Roman"/>
          <w:sz w:val="28"/>
          <w:szCs w:val="28"/>
          <w:lang w:val="ru-RU"/>
        </w:rPr>
        <w:t>3</w:t>
      </w:r>
      <w:r w:rsidR="00637043">
        <w:rPr>
          <w:rFonts w:ascii="Times New Roman" w:hAnsi="Times New Roman" w:cs="Times New Roman"/>
          <w:sz w:val="28"/>
          <w:szCs w:val="28"/>
          <w:lang w:val="en-US"/>
        </w:rPr>
        <w:t>D</w:t>
      </w:r>
      <w:r w:rsidR="00637043">
        <w:rPr>
          <w:rFonts w:ascii="Times New Roman" w:hAnsi="Times New Roman" w:cs="Times New Roman"/>
          <w:sz w:val="28"/>
          <w:szCs w:val="28"/>
          <w:lang w:val="ru-RU"/>
        </w:rPr>
        <w:t xml:space="preserve">-модель </w:t>
      </w:r>
      <w:r w:rsidRPr="00022D36">
        <w:rPr>
          <w:rFonts w:ascii="Times New Roman" w:hAnsi="Times New Roman" w:cs="Times New Roman"/>
          <w:sz w:val="28"/>
          <w:szCs w:val="28"/>
          <w:lang w:val="ru-RU"/>
        </w:rPr>
        <w:t>ендопротез</w:t>
      </w:r>
      <w:r>
        <w:rPr>
          <w:rFonts w:ascii="Times New Roman" w:hAnsi="Times New Roman" w:cs="Times New Roman"/>
          <w:sz w:val="28"/>
          <w:szCs w:val="28"/>
          <w:lang w:val="ru-RU"/>
        </w:rPr>
        <w:t>а</w:t>
      </w:r>
      <w:r w:rsidRPr="00022D36">
        <w:rPr>
          <w:rFonts w:ascii="Times New Roman" w:hAnsi="Times New Roman" w:cs="Times New Roman"/>
          <w:sz w:val="28"/>
          <w:szCs w:val="28"/>
          <w:lang w:val="ru-RU"/>
        </w:rPr>
        <w:t xml:space="preserve"> гомілковостопного суглобу</w:t>
      </w:r>
      <w:r>
        <w:rPr>
          <w:rFonts w:ascii="Times New Roman" w:hAnsi="Times New Roman" w:cs="Times New Roman"/>
          <w:sz w:val="28"/>
          <w:szCs w:val="28"/>
          <w:lang w:val="ru-RU"/>
        </w:rPr>
        <w:t xml:space="preserve"> у </w:t>
      </w:r>
      <w:r>
        <w:rPr>
          <w:rFonts w:ascii="Times New Roman" w:hAnsi="Times New Roman" w:cs="Times New Roman"/>
          <w:sz w:val="28"/>
          <w:szCs w:val="28"/>
          <w:lang w:val="en-US"/>
        </w:rPr>
        <w:t>SolidWorks</w:t>
      </w:r>
    </w:p>
    <w:p w:rsidR="007B3129" w:rsidRDefault="007B3129" w:rsidP="007B312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Модель ендопротеза була змодельована з метою подальшого проведення аналізу на навантаження.</w:t>
      </w:r>
    </w:p>
    <w:p w:rsidR="00C55E18" w:rsidRDefault="00C55E18" w:rsidP="007B3129">
      <w:pPr>
        <w:spacing w:after="0" w:line="360" w:lineRule="auto"/>
        <w:ind w:firstLine="709"/>
        <w:jc w:val="both"/>
        <w:rPr>
          <w:rFonts w:ascii="Times New Roman" w:hAnsi="Times New Roman" w:cs="Times New Roman"/>
          <w:sz w:val="28"/>
          <w:szCs w:val="28"/>
          <w:lang w:val="ru-RU"/>
        </w:rPr>
      </w:pPr>
    </w:p>
    <w:p w:rsidR="007B3129" w:rsidRDefault="00C55E18" w:rsidP="00D535C3">
      <w:pPr>
        <w:pStyle w:val="2"/>
        <w:rPr>
          <w:lang w:val="ru-RU"/>
        </w:rPr>
      </w:pPr>
      <w:bookmarkStart w:id="25" w:name="_Toc73547753"/>
      <w:r>
        <w:rPr>
          <w:lang w:val="ru-RU"/>
        </w:rPr>
        <w:t>Висновок до розділу 3</w:t>
      </w:r>
      <w:bookmarkEnd w:id="25"/>
    </w:p>
    <w:p w:rsidR="00C55E18" w:rsidRDefault="00C55E18" w:rsidP="00C55E18">
      <w:pPr>
        <w:spacing w:after="0" w:line="360" w:lineRule="auto"/>
        <w:ind w:firstLine="709"/>
        <w:rPr>
          <w:rFonts w:ascii="Times New Roman" w:hAnsi="Times New Roman" w:cs="Times New Roman"/>
          <w:sz w:val="28"/>
          <w:szCs w:val="28"/>
          <w:lang w:val="ru-RU"/>
        </w:rPr>
      </w:pPr>
    </w:p>
    <w:p w:rsidR="00B22B38" w:rsidRDefault="00B22B38" w:rsidP="00C55E18">
      <w:pPr>
        <w:spacing w:after="0" w:line="360" w:lineRule="auto"/>
        <w:ind w:firstLine="709"/>
        <w:rPr>
          <w:rFonts w:ascii="Times New Roman" w:hAnsi="Times New Roman" w:cs="Times New Roman"/>
          <w:sz w:val="28"/>
          <w:szCs w:val="28"/>
          <w:lang w:val="ru-RU"/>
        </w:rPr>
      </w:pPr>
    </w:p>
    <w:p w:rsidR="00EA5EDC" w:rsidRDefault="00B22B38" w:rsidP="00EA5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 розділі проаналізовані матеріали ендопротезів гомілковостопного суглоба та виявляені їх недоліки. </w:t>
      </w:r>
      <w:r w:rsidR="00EA5EDC">
        <w:rPr>
          <w:rFonts w:ascii="Times New Roman" w:hAnsi="Times New Roman" w:cs="Times New Roman"/>
          <w:sz w:val="28"/>
          <w:szCs w:val="28"/>
          <w:lang w:val="ru-RU"/>
        </w:rPr>
        <w:t>Було</w:t>
      </w:r>
      <w:r>
        <w:rPr>
          <w:rFonts w:ascii="Times New Roman" w:hAnsi="Times New Roman" w:cs="Times New Roman"/>
          <w:sz w:val="28"/>
          <w:szCs w:val="28"/>
          <w:lang w:val="ru-RU"/>
        </w:rPr>
        <w:t xml:space="preserve"> запропановано застосувати до великогомілкового та таранного компонентів </w:t>
      </w:r>
      <w:r w:rsidR="00EA5EDC">
        <w:rPr>
          <w:rFonts w:ascii="Times New Roman" w:hAnsi="Times New Roman" w:cs="Times New Roman"/>
          <w:sz w:val="28"/>
          <w:szCs w:val="28"/>
          <w:lang w:val="ru-RU"/>
        </w:rPr>
        <w:t xml:space="preserve">новий покращений титановий сплав </w:t>
      </w:r>
      <w:r w:rsidR="00EA5EDC" w:rsidRPr="004D36DF">
        <w:rPr>
          <w:rFonts w:ascii="Times New Roman" w:hAnsi="Times New Roman" w:cs="Times New Roman"/>
          <w:sz w:val="28"/>
          <w:szCs w:val="28"/>
          <w:lang w:val="ru-RU"/>
        </w:rPr>
        <w:t>Ti</w:t>
      </w:r>
      <w:r w:rsidR="00EA5EDC" w:rsidRPr="004D36DF">
        <w:rPr>
          <w:rFonts w:ascii="Times New Roman" w:hAnsi="Times New Roman" w:cs="Times New Roman"/>
          <w:sz w:val="28"/>
          <w:szCs w:val="28"/>
        </w:rPr>
        <w:t>-13</w:t>
      </w:r>
      <w:r w:rsidR="00EA5EDC" w:rsidRPr="004D36DF">
        <w:rPr>
          <w:rFonts w:ascii="Times New Roman" w:hAnsi="Times New Roman" w:cs="Times New Roman"/>
          <w:sz w:val="28"/>
          <w:szCs w:val="28"/>
          <w:lang w:val="ru-RU"/>
        </w:rPr>
        <w:t>Nb</w:t>
      </w:r>
      <w:r w:rsidR="00EA5EDC" w:rsidRPr="004D36DF">
        <w:rPr>
          <w:rFonts w:ascii="Times New Roman" w:hAnsi="Times New Roman" w:cs="Times New Roman"/>
          <w:sz w:val="28"/>
          <w:szCs w:val="28"/>
        </w:rPr>
        <w:t>-13</w:t>
      </w:r>
      <w:r w:rsidR="00EA5EDC" w:rsidRPr="004D36DF">
        <w:rPr>
          <w:rFonts w:ascii="Times New Roman" w:hAnsi="Times New Roman" w:cs="Times New Roman"/>
          <w:sz w:val="28"/>
          <w:szCs w:val="28"/>
          <w:lang w:val="ru-RU"/>
        </w:rPr>
        <w:t>Zr</w:t>
      </w:r>
      <w:r w:rsidR="00EA5EDC" w:rsidRPr="004D36DF">
        <w:rPr>
          <w:rFonts w:ascii="Times New Roman" w:hAnsi="Times New Roman" w:cs="Times New Roman"/>
          <w:sz w:val="28"/>
          <w:szCs w:val="28"/>
        </w:rPr>
        <w:t>.</w:t>
      </w:r>
    </w:p>
    <w:p w:rsidR="00B22B38" w:rsidRPr="00EA5EDC" w:rsidRDefault="00EA5EDC" w:rsidP="00EA5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описано ендопротез гомілковостопного суглоба. На основі інформації про систем </w:t>
      </w:r>
      <w:r w:rsidRPr="00EA5EDC">
        <w:rPr>
          <w:rFonts w:ascii="Times New Roman" w:hAnsi="Times New Roman" w:cs="Times New Roman"/>
          <w:caps/>
          <w:sz w:val="28"/>
          <w:szCs w:val="28"/>
          <w:lang w:val="en-US"/>
        </w:rPr>
        <w:t>Infinity</w:t>
      </w:r>
      <w:r w:rsidRPr="00EA5EDC">
        <w:rPr>
          <w:rFonts w:ascii="Times New Roman" w:hAnsi="Times New Roman" w:cs="Times New Roman"/>
          <w:sz w:val="28"/>
          <w:szCs w:val="28"/>
        </w:rPr>
        <w:t xml:space="preserve"> та </w:t>
      </w:r>
      <w:r>
        <w:rPr>
          <w:rFonts w:ascii="Times New Roman" w:hAnsi="Times New Roman" w:cs="Times New Roman"/>
          <w:sz w:val="28"/>
          <w:szCs w:val="28"/>
          <w:lang w:val="en-US"/>
        </w:rPr>
        <w:t>Cadence</w:t>
      </w:r>
      <w:r w:rsidRPr="00EA5EDC">
        <w:rPr>
          <w:rFonts w:ascii="Times New Roman" w:hAnsi="Times New Roman" w:cs="Times New Roman"/>
          <w:sz w:val="28"/>
          <w:szCs w:val="28"/>
        </w:rPr>
        <w:t xml:space="preserve"> </w:t>
      </w:r>
      <w:r>
        <w:rPr>
          <w:rFonts w:ascii="Times New Roman" w:hAnsi="Times New Roman" w:cs="Times New Roman"/>
          <w:sz w:val="28"/>
          <w:szCs w:val="28"/>
        </w:rPr>
        <w:t>були створенні креслення кожного компонента ендопротеза та побудовані їх 3</w:t>
      </w:r>
      <w:r>
        <w:rPr>
          <w:rFonts w:ascii="Times New Roman" w:hAnsi="Times New Roman" w:cs="Times New Roman"/>
          <w:sz w:val="28"/>
          <w:szCs w:val="28"/>
          <w:lang w:val="en-US"/>
        </w:rPr>
        <w:t>D</w:t>
      </w:r>
      <w:r>
        <w:rPr>
          <w:rFonts w:ascii="Times New Roman" w:hAnsi="Times New Roman" w:cs="Times New Roman"/>
          <w:sz w:val="28"/>
          <w:szCs w:val="28"/>
        </w:rPr>
        <w:t>-</w:t>
      </w:r>
      <w:r w:rsidRPr="00EA5EDC">
        <w:rPr>
          <w:rFonts w:ascii="Times New Roman" w:hAnsi="Times New Roman" w:cs="Times New Roman"/>
          <w:sz w:val="28"/>
          <w:szCs w:val="28"/>
        </w:rPr>
        <w:t xml:space="preserve">моделі в програмному середовищі </w:t>
      </w:r>
      <w:r>
        <w:rPr>
          <w:rFonts w:ascii="Times New Roman" w:hAnsi="Times New Roman" w:cs="Times New Roman"/>
          <w:sz w:val="28"/>
          <w:szCs w:val="28"/>
          <w:lang w:val="en-US"/>
        </w:rPr>
        <w:t>SolidWorks</w:t>
      </w:r>
      <w:r w:rsidRPr="00EA5EDC">
        <w:rPr>
          <w:rFonts w:ascii="Times New Roman" w:hAnsi="Times New Roman" w:cs="Times New Roman"/>
          <w:sz w:val="28"/>
          <w:szCs w:val="28"/>
        </w:rPr>
        <w:t xml:space="preserve">. </w:t>
      </w:r>
      <w:r>
        <w:rPr>
          <w:rFonts w:ascii="Times New Roman" w:hAnsi="Times New Roman" w:cs="Times New Roman"/>
          <w:sz w:val="28"/>
          <w:szCs w:val="28"/>
        </w:rPr>
        <w:t>Три компонента були  зібрані в модель ендопротеза гомілковостопного суглоба для подальшого дослідження.</w:t>
      </w:r>
    </w:p>
    <w:p w:rsidR="00B22B38" w:rsidRDefault="00B22B38" w:rsidP="00C55E18">
      <w:pPr>
        <w:spacing w:after="0" w:line="360" w:lineRule="auto"/>
        <w:ind w:firstLine="709"/>
        <w:rPr>
          <w:rFonts w:ascii="Times New Roman" w:hAnsi="Times New Roman" w:cs="Times New Roman"/>
          <w:sz w:val="28"/>
          <w:szCs w:val="28"/>
          <w:lang w:val="ru-RU"/>
        </w:rPr>
      </w:pPr>
    </w:p>
    <w:p w:rsidR="00C55E18" w:rsidRDefault="00C55E18" w:rsidP="00C55E18">
      <w:pPr>
        <w:spacing w:after="0" w:line="360" w:lineRule="auto"/>
        <w:ind w:firstLine="709"/>
        <w:rPr>
          <w:rFonts w:ascii="Times New Roman" w:hAnsi="Times New Roman" w:cs="Times New Roman"/>
          <w:sz w:val="28"/>
          <w:szCs w:val="28"/>
          <w:lang w:val="ru-RU"/>
        </w:rPr>
      </w:pPr>
    </w:p>
    <w:p w:rsidR="008955DE" w:rsidRDefault="008955DE" w:rsidP="008955DE">
      <w:pPr>
        <w:pStyle w:val="1"/>
      </w:pPr>
      <w:bookmarkStart w:id="26" w:name="_Toc73547754"/>
      <w:r w:rsidRPr="009D3E14">
        <w:lastRenderedPageBreak/>
        <w:t>Розділ 4</w:t>
      </w:r>
      <w:bookmarkEnd w:id="26"/>
      <w:r w:rsidRPr="009D3E14">
        <w:t xml:space="preserve"> </w:t>
      </w:r>
    </w:p>
    <w:p w:rsidR="008955DE" w:rsidRDefault="008955DE" w:rsidP="008955DE">
      <w:pPr>
        <w:pStyle w:val="1"/>
      </w:pPr>
      <w:bookmarkStart w:id="27" w:name="_Toc73547755"/>
      <w:r w:rsidRPr="009D3E14">
        <w:t xml:space="preserve">Дослідження </w:t>
      </w:r>
      <w:r w:rsidR="00C94D66">
        <w:t>3</w:t>
      </w:r>
      <w:r w:rsidR="00C94D66">
        <w:rPr>
          <w:lang w:val="en-US"/>
        </w:rPr>
        <w:t>d</w:t>
      </w:r>
      <w:r w:rsidR="00C94D66" w:rsidRPr="00C94D66">
        <w:rPr>
          <w:lang w:val="ru-RU"/>
        </w:rPr>
        <w:t>-</w:t>
      </w:r>
      <w:r w:rsidRPr="009D3E14">
        <w:t>моделі ендопротеза на навантаження</w:t>
      </w:r>
      <w:bookmarkEnd w:id="27"/>
    </w:p>
    <w:p w:rsidR="00C94D66" w:rsidRDefault="00C94D66" w:rsidP="00C94D66">
      <w:pPr>
        <w:spacing w:after="0" w:line="360" w:lineRule="auto"/>
        <w:rPr>
          <w:lang w:eastAsia="ru-RU"/>
        </w:rPr>
      </w:pPr>
    </w:p>
    <w:p w:rsidR="003F360B" w:rsidRPr="00540B23" w:rsidRDefault="003F360B" w:rsidP="00C94D66">
      <w:pPr>
        <w:spacing w:after="0" w:line="360" w:lineRule="auto"/>
        <w:rPr>
          <w:lang w:eastAsia="ru-RU"/>
        </w:rPr>
      </w:pPr>
    </w:p>
    <w:p w:rsidR="00540B23" w:rsidRPr="003D7345" w:rsidRDefault="00540B23" w:rsidP="00540B23">
      <w:pPr>
        <w:spacing w:after="0" w:line="360" w:lineRule="auto"/>
        <w:ind w:firstLine="709"/>
        <w:jc w:val="both"/>
        <w:rPr>
          <w:rFonts w:ascii="Times New Roman" w:hAnsi="Times New Roman" w:cs="Times New Roman"/>
          <w:sz w:val="28"/>
          <w:szCs w:val="28"/>
          <w:lang w:val="ru-RU"/>
        </w:rPr>
      </w:pPr>
      <w:r w:rsidRPr="003B754A">
        <w:rPr>
          <w:rFonts w:ascii="Times New Roman" w:hAnsi="Times New Roman" w:cs="Times New Roman"/>
          <w:sz w:val="28"/>
          <w:szCs w:val="28"/>
          <w:lang w:val="ru-RU"/>
        </w:rPr>
        <w:t>Аналіз моделі ендопротеза гомілковостопного суглоба проводи</w:t>
      </w:r>
      <w:r w:rsidR="00574745">
        <w:rPr>
          <w:rFonts w:ascii="Times New Roman" w:hAnsi="Times New Roman" w:cs="Times New Roman"/>
          <w:sz w:val="28"/>
          <w:szCs w:val="28"/>
          <w:lang w:val="ru-RU"/>
        </w:rPr>
        <w:t>вся</w:t>
      </w:r>
      <w:r w:rsidR="005544FB">
        <w:rPr>
          <w:rFonts w:ascii="Times New Roman" w:hAnsi="Times New Roman" w:cs="Times New Roman"/>
          <w:sz w:val="28"/>
          <w:szCs w:val="28"/>
          <w:lang w:val="ru-RU"/>
        </w:rPr>
        <w:t xml:space="preserve"> з використанням стати</w:t>
      </w:r>
      <w:r w:rsidRPr="003B754A">
        <w:rPr>
          <w:rFonts w:ascii="Times New Roman" w:hAnsi="Times New Roman" w:cs="Times New Roman"/>
          <w:sz w:val="28"/>
          <w:szCs w:val="28"/>
          <w:lang w:val="ru-RU"/>
        </w:rPr>
        <w:t>чного аналізу для порівняння продуктивності трьох різних мате</w:t>
      </w:r>
      <w:r>
        <w:rPr>
          <w:rFonts w:ascii="Times New Roman" w:hAnsi="Times New Roman" w:cs="Times New Roman"/>
          <w:sz w:val="28"/>
          <w:szCs w:val="28"/>
          <w:lang w:val="ru-RU"/>
        </w:rPr>
        <w:t>ріалів при навантаженнях, які виникають</w:t>
      </w:r>
      <w:r w:rsidRPr="003B754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нормальної </w:t>
      </w:r>
      <w:r>
        <w:rPr>
          <w:rFonts w:ascii="Times New Roman" w:hAnsi="Times New Roman" w:cs="Times New Roman"/>
          <w:sz w:val="28"/>
          <w:szCs w:val="28"/>
        </w:rPr>
        <w:t>ходьби</w:t>
      </w:r>
      <w:r w:rsidRPr="003B754A">
        <w:rPr>
          <w:rFonts w:ascii="Times New Roman" w:hAnsi="Times New Roman" w:cs="Times New Roman"/>
          <w:sz w:val="28"/>
          <w:szCs w:val="28"/>
          <w:lang w:val="ru-RU"/>
        </w:rPr>
        <w:t xml:space="preserve"> (2100 Н) </w:t>
      </w:r>
      <w:r>
        <w:rPr>
          <w:rFonts w:ascii="Times New Roman" w:hAnsi="Times New Roman" w:cs="Times New Roman"/>
          <w:sz w:val="28"/>
          <w:szCs w:val="28"/>
          <w:lang w:val="ru-RU"/>
        </w:rPr>
        <w:t xml:space="preserve">та </w:t>
      </w:r>
      <w:r w:rsidRPr="003B754A">
        <w:rPr>
          <w:rFonts w:ascii="Times New Roman" w:hAnsi="Times New Roman" w:cs="Times New Roman"/>
          <w:sz w:val="28"/>
          <w:szCs w:val="28"/>
          <w:lang w:val="ru-RU"/>
        </w:rPr>
        <w:t xml:space="preserve">стрибка (10000 Н) в гомілковостопному суглобі у людини масою 70 кг. </w:t>
      </w:r>
    </w:p>
    <w:p w:rsidR="00540B23" w:rsidRDefault="00540B23" w:rsidP="00540B2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дослідження були обрані матеріали на основі титанових </w:t>
      </w:r>
      <w:r w:rsidR="00857FEF">
        <w:rPr>
          <w:rFonts w:ascii="Times New Roman" w:hAnsi="Times New Roman" w:cs="Times New Roman"/>
          <w:sz w:val="28"/>
          <w:szCs w:val="28"/>
          <w:lang w:val="ru-RU"/>
        </w:rPr>
        <w:t>та кобальт-хромов</w:t>
      </w:r>
      <w:r w:rsidR="005D3FCB">
        <w:rPr>
          <w:rFonts w:ascii="Times New Roman" w:hAnsi="Times New Roman" w:cs="Times New Roman"/>
          <w:sz w:val="28"/>
          <w:szCs w:val="28"/>
          <w:lang w:val="ru-RU"/>
        </w:rPr>
        <w:t>их</w:t>
      </w:r>
      <w:r w:rsidR="00857FEF">
        <w:rPr>
          <w:rFonts w:ascii="Times New Roman" w:hAnsi="Times New Roman" w:cs="Times New Roman"/>
          <w:sz w:val="28"/>
          <w:szCs w:val="28"/>
          <w:lang w:val="ru-RU"/>
        </w:rPr>
        <w:t xml:space="preserve"> сплавів – </w:t>
      </w:r>
      <w:r w:rsidR="00857FEF" w:rsidRPr="00C6078D">
        <w:rPr>
          <w:rFonts w:ascii="Times New Roman" w:hAnsi="Times New Roman" w:cs="Times New Roman"/>
          <w:sz w:val="28"/>
          <w:szCs w:val="28"/>
          <w:lang w:val="en-US"/>
        </w:rPr>
        <w:t>Co</w:t>
      </w:r>
      <w:r w:rsidR="00857FEF" w:rsidRPr="00C76172">
        <w:rPr>
          <w:rFonts w:ascii="Times New Roman" w:hAnsi="Times New Roman" w:cs="Times New Roman"/>
          <w:sz w:val="28"/>
          <w:szCs w:val="28"/>
          <w:lang w:val="ru-RU"/>
        </w:rPr>
        <w:t>-</w:t>
      </w:r>
      <w:r w:rsidR="00857FEF" w:rsidRPr="00C6078D">
        <w:rPr>
          <w:rFonts w:ascii="Times New Roman" w:hAnsi="Times New Roman" w:cs="Times New Roman"/>
          <w:sz w:val="28"/>
          <w:szCs w:val="28"/>
          <w:lang w:val="en-US"/>
        </w:rPr>
        <w:t>Cr</w:t>
      </w:r>
      <w:r w:rsidR="00857FEF">
        <w:rPr>
          <w:rFonts w:ascii="Times New Roman" w:hAnsi="Times New Roman" w:cs="Times New Roman"/>
          <w:sz w:val="28"/>
          <w:szCs w:val="28"/>
          <w:lang w:val="ru-RU"/>
        </w:rPr>
        <w:t>,</w:t>
      </w:r>
      <w:r w:rsidR="00857FEF" w:rsidRPr="00857FEF">
        <w:rPr>
          <w:rFonts w:ascii="Times New Roman" w:hAnsi="Times New Roman" w:cs="Times New Roman"/>
          <w:sz w:val="28"/>
          <w:szCs w:val="28"/>
          <w:lang w:val="ru-RU"/>
        </w:rPr>
        <w:t xml:space="preserve"> </w:t>
      </w:r>
      <w:r w:rsidRPr="00C6078D">
        <w:rPr>
          <w:rFonts w:ascii="Times New Roman" w:hAnsi="Times New Roman" w:cs="Times New Roman"/>
          <w:sz w:val="28"/>
          <w:szCs w:val="28"/>
          <w:lang w:val="en-US"/>
        </w:rPr>
        <w:t>Ti</w:t>
      </w:r>
      <w:r w:rsidRPr="00C76172">
        <w:rPr>
          <w:rFonts w:ascii="Times New Roman" w:hAnsi="Times New Roman" w:cs="Times New Roman"/>
          <w:sz w:val="28"/>
          <w:szCs w:val="28"/>
          <w:lang w:val="ru-RU"/>
        </w:rPr>
        <w:t>-6</w:t>
      </w:r>
      <w:r w:rsidRPr="00C6078D">
        <w:rPr>
          <w:rFonts w:ascii="Times New Roman" w:hAnsi="Times New Roman" w:cs="Times New Roman"/>
          <w:sz w:val="28"/>
          <w:szCs w:val="28"/>
          <w:lang w:val="en-US"/>
        </w:rPr>
        <w:t>Al</w:t>
      </w:r>
      <w:r w:rsidRPr="00C76172">
        <w:rPr>
          <w:rFonts w:ascii="Times New Roman" w:hAnsi="Times New Roman" w:cs="Times New Roman"/>
          <w:sz w:val="28"/>
          <w:szCs w:val="28"/>
          <w:lang w:val="ru-RU"/>
        </w:rPr>
        <w:t>-4</w:t>
      </w:r>
      <w:r w:rsidRPr="00C6078D">
        <w:rPr>
          <w:rFonts w:ascii="Times New Roman" w:hAnsi="Times New Roman" w:cs="Times New Roman"/>
          <w:sz w:val="28"/>
          <w:szCs w:val="28"/>
          <w:lang w:val="en-US"/>
        </w:rPr>
        <w:t>V</w:t>
      </w:r>
      <w:r>
        <w:rPr>
          <w:rFonts w:ascii="Times New Roman" w:hAnsi="Times New Roman" w:cs="Times New Roman"/>
          <w:sz w:val="28"/>
          <w:szCs w:val="28"/>
        </w:rPr>
        <w:t xml:space="preserve">, </w:t>
      </w:r>
      <w:r w:rsidRPr="00C6078D">
        <w:rPr>
          <w:rFonts w:ascii="Times New Roman" w:hAnsi="Times New Roman" w:cs="Times New Roman"/>
          <w:sz w:val="28"/>
          <w:szCs w:val="28"/>
          <w:lang w:val="en-US"/>
        </w:rPr>
        <w:t>Ti</w:t>
      </w:r>
      <w:r w:rsidRPr="00C76172">
        <w:rPr>
          <w:rFonts w:ascii="Times New Roman" w:hAnsi="Times New Roman" w:cs="Times New Roman"/>
          <w:sz w:val="28"/>
          <w:szCs w:val="28"/>
          <w:lang w:val="ru-RU"/>
        </w:rPr>
        <w:t>-13</w:t>
      </w:r>
      <w:r w:rsidRPr="00C6078D">
        <w:rPr>
          <w:rFonts w:ascii="Times New Roman" w:hAnsi="Times New Roman" w:cs="Times New Roman"/>
          <w:sz w:val="28"/>
          <w:szCs w:val="28"/>
          <w:lang w:val="en-US"/>
        </w:rPr>
        <w:t>Nb</w:t>
      </w:r>
      <w:r w:rsidRPr="00C76172">
        <w:rPr>
          <w:rFonts w:ascii="Times New Roman" w:hAnsi="Times New Roman" w:cs="Times New Roman"/>
          <w:sz w:val="28"/>
          <w:szCs w:val="28"/>
          <w:lang w:val="ru-RU"/>
        </w:rPr>
        <w:t>-13</w:t>
      </w:r>
      <w:r w:rsidRPr="00C6078D">
        <w:rPr>
          <w:rFonts w:ascii="Times New Roman" w:hAnsi="Times New Roman" w:cs="Times New Roman"/>
          <w:sz w:val="28"/>
          <w:szCs w:val="28"/>
          <w:lang w:val="en-US"/>
        </w:rPr>
        <w:t>Zr</w:t>
      </w:r>
      <w:r>
        <w:rPr>
          <w:rFonts w:ascii="Times New Roman" w:hAnsi="Times New Roman" w:cs="Times New Roman"/>
          <w:sz w:val="28"/>
          <w:szCs w:val="28"/>
        </w:rPr>
        <w:t>. Дані матеріли зада</w:t>
      </w:r>
      <w:r w:rsidR="005544FB">
        <w:rPr>
          <w:rFonts w:ascii="Times New Roman" w:hAnsi="Times New Roman" w:cs="Times New Roman"/>
          <w:sz w:val="28"/>
          <w:szCs w:val="28"/>
        </w:rPr>
        <w:t>валися</w:t>
      </w:r>
      <w:r>
        <w:rPr>
          <w:rFonts w:ascii="Times New Roman" w:hAnsi="Times New Roman" w:cs="Times New Roman"/>
          <w:sz w:val="28"/>
          <w:szCs w:val="28"/>
        </w:rPr>
        <w:t xml:space="preserve"> великогомілковому та таранному компонентам при аналізі. Для вкладишу застосову</w:t>
      </w:r>
      <w:r w:rsidR="005544FB">
        <w:rPr>
          <w:rFonts w:ascii="Times New Roman" w:hAnsi="Times New Roman" w:cs="Times New Roman"/>
          <w:sz w:val="28"/>
          <w:szCs w:val="28"/>
        </w:rPr>
        <w:t>валися</w:t>
      </w:r>
      <w:r w:rsidR="00116F09">
        <w:rPr>
          <w:rFonts w:ascii="Times New Roman" w:hAnsi="Times New Roman" w:cs="Times New Roman"/>
          <w:sz w:val="28"/>
          <w:szCs w:val="28"/>
        </w:rPr>
        <w:t xml:space="preserve"> характеристики</w:t>
      </w:r>
      <w:r>
        <w:rPr>
          <w:rFonts w:ascii="Times New Roman" w:hAnsi="Times New Roman" w:cs="Times New Roman"/>
          <w:sz w:val="28"/>
          <w:szCs w:val="28"/>
        </w:rPr>
        <w:t xml:space="preserve"> </w:t>
      </w:r>
      <w:r w:rsidRPr="00AB5A72">
        <w:rPr>
          <w:rFonts w:ascii="Times New Roman" w:hAnsi="Times New Roman" w:cs="Times New Roman"/>
          <w:sz w:val="28"/>
          <w:szCs w:val="28"/>
          <w:lang w:val="ru-RU"/>
        </w:rPr>
        <w:t>поліетил</w:t>
      </w:r>
      <w:r>
        <w:rPr>
          <w:rFonts w:ascii="Times New Roman" w:hAnsi="Times New Roman" w:cs="Times New Roman"/>
          <w:sz w:val="28"/>
          <w:szCs w:val="28"/>
          <w:lang w:val="ru-RU"/>
        </w:rPr>
        <w:t>ен</w:t>
      </w:r>
      <w:r w:rsidR="009162AB">
        <w:rPr>
          <w:rFonts w:ascii="Times New Roman" w:hAnsi="Times New Roman" w:cs="Times New Roman"/>
          <w:sz w:val="28"/>
          <w:szCs w:val="28"/>
          <w:lang w:val="ru-RU"/>
        </w:rPr>
        <w:t>у UHMWPE</w:t>
      </w:r>
      <w:r>
        <w:rPr>
          <w:rFonts w:ascii="Times New Roman" w:hAnsi="Times New Roman" w:cs="Times New Roman"/>
          <w:sz w:val="28"/>
          <w:szCs w:val="28"/>
          <w:lang w:val="ru-RU"/>
        </w:rPr>
        <w:t>.</w:t>
      </w:r>
    </w:p>
    <w:p w:rsidR="00540B23" w:rsidRPr="003B754A" w:rsidRDefault="00540B23" w:rsidP="00540B2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Використовувані матеріали були створенні в програмному середовищі </w:t>
      </w:r>
      <w:r>
        <w:rPr>
          <w:rFonts w:ascii="Times New Roman" w:hAnsi="Times New Roman" w:cs="Times New Roman"/>
          <w:sz w:val="28"/>
          <w:szCs w:val="28"/>
          <w:lang w:val="en-US"/>
        </w:rPr>
        <w:t>SolidWorks</w:t>
      </w:r>
      <w:r w:rsidRPr="000F3F6E">
        <w:rPr>
          <w:rFonts w:ascii="Times New Roman" w:hAnsi="Times New Roman" w:cs="Times New Roman"/>
          <w:sz w:val="28"/>
          <w:szCs w:val="28"/>
          <w:lang w:val="ru-RU"/>
        </w:rPr>
        <w:t xml:space="preserve">. </w:t>
      </w:r>
      <w:r>
        <w:rPr>
          <w:rFonts w:ascii="Times New Roman" w:hAnsi="Times New Roman" w:cs="Times New Roman"/>
          <w:sz w:val="28"/>
          <w:szCs w:val="28"/>
        </w:rPr>
        <w:t>Основні механічні властивості, які використовувалися для створення матеріалів, зазначенні у таблиці 4.</w:t>
      </w:r>
      <w:r w:rsidRPr="00540B23">
        <w:rPr>
          <w:rFonts w:ascii="Times New Roman" w:hAnsi="Times New Roman" w:cs="Times New Roman"/>
          <w:sz w:val="28"/>
          <w:szCs w:val="28"/>
          <w:lang w:val="ru-RU"/>
        </w:rPr>
        <w:t>1</w:t>
      </w:r>
      <w:r>
        <w:rPr>
          <w:rFonts w:ascii="Times New Roman" w:hAnsi="Times New Roman" w:cs="Times New Roman"/>
          <w:sz w:val="28"/>
          <w:szCs w:val="28"/>
        </w:rPr>
        <w:t xml:space="preserve">. </w:t>
      </w:r>
    </w:p>
    <w:p w:rsidR="00540B23" w:rsidRPr="00325AEE" w:rsidRDefault="00540B23" w:rsidP="00540B23">
      <w:pPr>
        <w:spacing w:after="0" w:line="360" w:lineRule="auto"/>
        <w:ind w:firstLine="709"/>
        <w:jc w:val="both"/>
        <w:rPr>
          <w:rFonts w:ascii="Times New Roman" w:hAnsi="Times New Roman" w:cs="Times New Roman"/>
          <w:sz w:val="28"/>
          <w:szCs w:val="28"/>
          <w:lang w:val="ru-RU"/>
        </w:rPr>
      </w:pPr>
      <w:r w:rsidRPr="000F3F6E">
        <w:rPr>
          <w:rFonts w:ascii="Times New Roman" w:hAnsi="Times New Roman" w:cs="Times New Roman"/>
          <w:sz w:val="28"/>
          <w:szCs w:val="28"/>
          <w:lang w:val="ru-RU"/>
        </w:rPr>
        <w:t xml:space="preserve">Таблиця </w:t>
      </w:r>
      <w:r>
        <w:rPr>
          <w:rFonts w:ascii="Times New Roman" w:hAnsi="Times New Roman" w:cs="Times New Roman"/>
          <w:sz w:val="28"/>
          <w:szCs w:val="28"/>
          <w:lang w:val="ru-RU"/>
        </w:rPr>
        <w:t>4.</w:t>
      </w:r>
      <w:r>
        <w:rPr>
          <w:rFonts w:ascii="Times New Roman" w:hAnsi="Times New Roman" w:cs="Times New Roman"/>
          <w:sz w:val="28"/>
          <w:szCs w:val="28"/>
          <w:lang w:val="en-US"/>
        </w:rPr>
        <w:t>1</w:t>
      </w:r>
      <w:r w:rsidRPr="000F3F6E">
        <w:rPr>
          <w:rFonts w:ascii="Times New Roman" w:hAnsi="Times New Roman" w:cs="Times New Roman"/>
          <w:sz w:val="28"/>
          <w:szCs w:val="28"/>
          <w:lang w:val="ru-RU"/>
        </w:rPr>
        <w:t xml:space="preserve"> </w:t>
      </w:r>
      <w:r>
        <w:rPr>
          <w:rFonts w:ascii="Times New Roman" w:hAnsi="Times New Roman" w:cs="Times New Roman"/>
          <w:sz w:val="28"/>
          <w:szCs w:val="28"/>
          <w:lang w:val="en-US"/>
        </w:rPr>
        <w:t xml:space="preserve">– </w:t>
      </w:r>
      <w:r w:rsidRPr="000F3F6E">
        <w:rPr>
          <w:rFonts w:ascii="Times New Roman" w:hAnsi="Times New Roman" w:cs="Times New Roman"/>
          <w:sz w:val="28"/>
          <w:szCs w:val="28"/>
          <w:lang w:val="ru-RU"/>
        </w:rPr>
        <w:t>Властивост</w:t>
      </w:r>
      <w:r w:rsidRPr="000F3F6E">
        <w:rPr>
          <w:rFonts w:ascii="Times New Roman" w:hAnsi="Times New Roman" w:cs="Times New Roman"/>
          <w:sz w:val="28"/>
          <w:szCs w:val="28"/>
        </w:rPr>
        <w:t xml:space="preserve">і матеріалів </w:t>
      </w:r>
      <w:r w:rsidRPr="00325AEE">
        <w:rPr>
          <w:rFonts w:ascii="Times New Roman" w:hAnsi="Times New Roman" w:cs="Times New Roman"/>
          <w:sz w:val="28"/>
          <w:szCs w:val="28"/>
          <w:lang w:val="ru-RU"/>
        </w:rPr>
        <w:t>[</w:t>
      </w:r>
      <w:r w:rsidR="005D3FCB">
        <w:rPr>
          <w:rFonts w:ascii="Times New Roman" w:hAnsi="Times New Roman" w:cs="Times New Roman"/>
          <w:sz w:val="28"/>
          <w:szCs w:val="28"/>
          <w:lang w:val="ru-RU"/>
        </w:rPr>
        <w:t>32, 34</w:t>
      </w:r>
      <w:r w:rsidR="00E34267">
        <w:rPr>
          <w:rFonts w:ascii="Times New Roman" w:hAnsi="Times New Roman" w:cs="Times New Roman"/>
          <w:sz w:val="28"/>
          <w:szCs w:val="28"/>
          <w:lang w:val="ru-RU"/>
        </w:rPr>
        <w:t>, 30, 29</w:t>
      </w:r>
      <w:r w:rsidRPr="00325AEE">
        <w:rPr>
          <w:rFonts w:ascii="Times New Roman" w:hAnsi="Times New Roman" w:cs="Times New Roman"/>
          <w:sz w:val="28"/>
          <w:szCs w:val="28"/>
          <w:lang w:val="ru-RU"/>
        </w:rPr>
        <w:t>]</w:t>
      </w:r>
    </w:p>
    <w:tbl>
      <w:tblPr>
        <w:tblStyle w:val="a9"/>
        <w:tblW w:w="0" w:type="auto"/>
        <w:tblLook w:val="04A0" w:firstRow="1" w:lastRow="0" w:firstColumn="1" w:lastColumn="0" w:noHBand="0" w:noVBand="1"/>
      </w:tblPr>
      <w:tblGrid>
        <w:gridCol w:w="2970"/>
        <w:gridCol w:w="1559"/>
        <w:gridCol w:w="1701"/>
        <w:gridCol w:w="1560"/>
        <w:gridCol w:w="1837"/>
      </w:tblGrid>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rPr>
            </w:pPr>
            <w:r w:rsidRPr="00C94D66">
              <w:rPr>
                <w:rFonts w:ascii="Times New Roman" w:hAnsi="Times New Roman" w:cs="Times New Roman"/>
                <w:sz w:val="24"/>
                <w:szCs w:val="24"/>
                <w:lang w:val="ru-RU"/>
              </w:rPr>
              <w:t>Властивост</w:t>
            </w:r>
            <w:r w:rsidRPr="00C94D66">
              <w:rPr>
                <w:rFonts w:ascii="Times New Roman" w:hAnsi="Times New Roman" w:cs="Times New Roman"/>
                <w:sz w:val="24"/>
                <w:szCs w:val="24"/>
              </w:rPr>
              <w:t>і матеріалу</w:t>
            </w:r>
          </w:p>
        </w:tc>
        <w:tc>
          <w:tcPr>
            <w:tcW w:w="1559"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en-US"/>
              </w:rPr>
              <w:t>UHMWPE</w:t>
            </w:r>
          </w:p>
        </w:tc>
        <w:tc>
          <w:tcPr>
            <w:tcW w:w="1701"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en-US"/>
              </w:rPr>
              <w:t>Co</w:t>
            </w:r>
            <w:r w:rsidRPr="00C94D66">
              <w:rPr>
                <w:rFonts w:ascii="Times New Roman" w:hAnsi="Times New Roman" w:cs="Times New Roman"/>
                <w:sz w:val="24"/>
                <w:szCs w:val="24"/>
                <w:lang w:val="ru-RU"/>
              </w:rPr>
              <w:t>-</w:t>
            </w:r>
            <w:r w:rsidRPr="00C94D66">
              <w:rPr>
                <w:rFonts w:ascii="Times New Roman" w:hAnsi="Times New Roman" w:cs="Times New Roman"/>
                <w:sz w:val="24"/>
                <w:szCs w:val="24"/>
                <w:lang w:val="en-US"/>
              </w:rPr>
              <w:t>Cr</w:t>
            </w:r>
          </w:p>
        </w:tc>
        <w:tc>
          <w:tcPr>
            <w:tcW w:w="1560"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en-US"/>
              </w:rPr>
              <w:t>Ti</w:t>
            </w:r>
            <w:r w:rsidRPr="00C94D66">
              <w:rPr>
                <w:rFonts w:ascii="Times New Roman" w:hAnsi="Times New Roman" w:cs="Times New Roman"/>
                <w:sz w:val="24"/>
                <w:szCs w:val="24"/>
                <w:lang w:val="ru-RU"/>
              </w:rPr>
              <w:t>-6</w:t>
            </w:r>
            <w:r w:rsidRPr="00C94D66">
              <w:rPr>
                <w:rFonts w:ascii="Times New Roman" w:hAnsi="Times New Roman" w:cs="Times New Roman"/>
                <w:sz w:val="24"/>
                <w:szCs w:val="24"/>
                <w:lang w:val="en-US"/>
              </w:rPr>
              <w:t>Al</w:t>
            </w:r>
            <w:r w:rsidRPr="00C94D66">
              <w:rPr>
                <w:rFonts w:ascii="Times New Roman" w:hAnsi="Times New Roman" w:cs="Times New Roman"/>
                <w:sz w:val="24"/>
                <w:szCs w:val="24"/>
                <w:lang w:val="ru-RU"/>
              </w:rPr>
              <w:t>-4</w:t>
            </w:r>
            <w:r w:rsidRPr="00C94D66">
              <w:rPr>
                <w:rFonts w:ascii="Times New Roman" w:hAnsi="Times New Roman" w:cs="Times New Roman"/>
                <w:sz w:val="24"/>
                <w:szCs w:val="24"/>
                <w:lang w:val="en-US"/>
              </w:rPr>
              <w:t>V</w:t>
            </w:r>
          </w:p>
        </w:tc>
        <w:tc>
          <w:tcPr>
            <w:tcW w:w="1837"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en-US"/>
              </w:rPr>
              <w:t>Ti</w:t>
            </w:r>
            <w:r w:rsidRPr="00C94D66">
              <w:rPr>
                <w:rFonts w:ascii="Times New Roman" w:hAnsi="Times New Roman" w:cs="Times New Roman"/>
                <w:sz w:val="24"/>
                <w:szCs w:val="24"/>
                <w:lang w:val="ru-RU"/>
              </w:rPr>
              <w:t>-13</w:t>
            </w:r>
            <w:r w:rsidRPr="00C94D66">
              <w:rPr>
                <w:rFonts w:ascii="Times New Roman" w:hAnsi="Times New Roman" w:cs="Times New Roman"/>
                <w:sz w:val="24"/>
                <w:szCs w:val="24"/>
                <w:lang w:val="en-US"/>
              </w:rPr>
              <w:t>Nb</w:t>
            </w:r>
            <w:r w:rsidRPr="00C94D66">
              <w:rPr>
                <w:rFonts w:ascii="Times New Roman" w:hAnsi="Times New Roman" w:cs="Times New Roman"/>
                <w:sz w:val="24"/>
                <w:szCs w:val="24"/>
                <w:lang w:val="ru-RU"/>
              </w:rPr>
              <w:t>-13</w:t>
            </w:r>
            <w:r w:rsidRPr="00C94D66">
              <w:rPr>
                <w:rFonts w:ascii="Times New Roman" w:hAnsi="Times New Roman" w:cs="Times New Roman"/>
                <w:sz w:val="24"/>
                <w:szCs w:val="24"/>
                <w:lang w:val="en-US"/>
              </w:rPr>
              <w:t>Zr</w:t>
            </w:r>
          </w:p>
        </w:tc>
      </w:tr>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Щільність (кг/</w:t>
            </w:r>
            <m:oMath>
              <m:sSup>
                <m:sSupPr>
                  <m:ctrlPr>
                    <w:rPr>
                      <w:rFonts w:ascii="Cambria Math" w:hAnsi="Cambria Math" w:cs="Times New Roman"/>
                      <w:i/>
                      <w:sz w:val="24"/>
                      <w:szCs w:val="24"/>
                      <w:lang w:val="ru-RU"/>
                    </w:rPr>
                  </m:ctrlPr>
                </m:sSupPr>
                <m:e>
                  <m:r>
                    <w:rPr>
                      <w:rFonts w:ascii="Cambria Math" w:hAnsi="Cambria Math" w:cs="Times New Roman"/>
                      <w:sz w:val="24"/>
                      <w:szCs w:val="24"/>
                      <w:lang w:val="ru-RU"/>
                    </w:rPr>
                    <m:t>м</m:t>
                  </m:r>
                </m:e>
                <m:sup>
                  <m:r>
                    <w:rPr>
                      <w:rFonts w:ascii="Cambria Math" w:hAnsi="Cambria Math" w:cs="Times New Roman"/>
                      <w:sz w:val="24"/>
                      <w:szCs w:val="24"/>
                      <w:lang w:val="ru-RU"/>
                    </w:rPr>
                    <m:t>3</m:t>
                  </m:r>
                </m:sup>
              </m:sSup>
            </m:oMath>
            <w:r w:rsidRPr="00C94D66">
              <w:rPr>
                <w:rFonts w:ascii="Times New Roman" w:hAnsi="Times New Roman" w:cs="Times New Roman"/>
                <w:sz w:val="24"/>
                <w:szCs w:val="24"/>
                <w:lang w:val="ru-RU"/>
              </w:rPr>
              <w:t>)</w:t>
            </w:r>
          </w:p>
        </w:tc>
        <w:tc>
          <w:tcPr>
            <w:tcW w:w="1559"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930</w:t>
            </w:r>
          </w:p>
        </w:tc>
        <w:tc>
          <w:tcPr>
            <w:tcW w:w="1701"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8</w:t>
            </w:r>
            <w:r w:rsidR="00857FEF" w:rsidRPr="00C94D66">
              <w:rPr>
                <w:rFonts w:ascii="Times New Roman" w:hAnsi="Times New Roman" w:cs="Times New Roman"/>
                <w:sz w:val="24"/>
                <w:szCs w:val="24"/>
                <w:lang w:val="ru-RU"/>
              </w:rPr>
              <w:t>8</w:t>
            </w:r>
            <w:r w:rsidRPr="00C94D66">
              <w:rPr>
                <w:rFonts w:ascii="Times New Roman" w:hAnsi="Times New Roman" w:cs="Times New Roman"/>
                <w:sz w:val="24"/>
                <w:szCs w:val="24"/>
                <w:lang w:val="ru-RU"/>
              </w:rPr>
              <w:t>00</w:t>
            </w:r>
          </w:p>
        </w:tc>
        <w:tc>
          <w:tcPr>
            <w:tcW w:w="1560"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4430</w:t>
            </w:r>
          </w:p>
        </w:tc>
        <w:tc>
          <w:tcPr>
            <w:tcW w:w="1837"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4720</w:t>
            </w:r>
          </w:p>
        </w:tc>
      </w:tr>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rPr>
            </w:pPr>
            <w:r w:rsidRPr="00C94D66">
              <w:rPr>
                <w:rFonts w:ascii="Times New Roman" w:hAnsi="Times New Roman" w:cs="Times New Roman"/>
                <w:sz w:val="24"/>
                <w:szCs w:val="24"/>
                <w:lang w:val="ru-RU"/>
              </w:rPr>
              <w:t>Коеф</w:t>
            </w:r>
            <w:r w:rsidRPr="00C94D66">
              <w:rPr>
                <w:rFonts w:ascii="Times New Roman" w:hAnsi="Times New Roman" w:cs="Times New Roman"/>
                <w:sz w:val="24"/>
                <w:szCs w:val="24"/>
              </w:rPr>
              <w:t>іцієнт Пуассона</w:t>
            </w:r>
          </w:p>
        </w:tc>
        <w:tc>
          <w:tcPr>
            <w:tcW w:w="1559"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ru-RU"/>
              </w:rPr>
              <w:t>0.4</w:t>
            </w:r>
            <w:r w:rsidRPr="00C94D66">
              <w:rPr>
                <w:rFonts w:ascii="Times New Roman" w:hAnsi="Times New Roman" w:cs="Times New Roman"/>
                <w:sz w:val="24"/>
                <w:szCs w:val="24"/>
                <w:lang w:val="en-US"/>
              </w:rPr>
              <w:t>6</w:t>
            </w:r>
          </w:p>
        </w:tc>
        <w:tc>
          <w:tcPr>
            <w:tcW w:w="1701"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0.32</w:t>
            </w:r>
          </w:p>
        </w:tc>
        <w:tc>
          <w:tcPr>
            <w:tcW w:w="1560"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0.342</w:t>
            </w:r>
          </w:p>
        </w:tc>
        <w:tc>
          <w:tcPr>
            <w:tcW w:w="1837"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0.32</w:t>
            </w:r>
          </w:p>
        </w:tc>
      </w:tr>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Модуль Юнга (</w:t>
            </w:r>
            <w:r w:rsidRPr="00C94D66">
              <w:rPr>
                <w:rFonts w:ascii="Times New Roman" w:hAnsi="Times New Roman" w:cs="Times New Roman"/>
                <w:sz w:val="24"/>
                <w:szCs w:val="24"/>
              </w:rPr>
              <w:t>ГПа</w:t>
            </w:r>
            <w:r w:rsidRPr="00C94D66">
              <w:rPr>
                <w:rFonts w:ascii="Times New Roman" w:hAnsi="Times New Roman" w:cs="Times New Roman"/>
                <w:sz w:val="24"/>
                <w:szCs w:val="24"/>
                <w:lang w:val="ru-RU"/>
              </w:rPr>
              <w:t>)</w:t>
            </w:r>
          </w:p>
        </w:tc>
        <w:tc>
          <w:tcPr>
            <w:tcW w:w="1559"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0.894</w:t>
            </w:r>
          </w:p>
        </w:tc>
        <w:tc>
          <w:tcPr>
            <w:tcW w:w="1701" w:type="dxa"/>
          </w:tcPr>
          <w:p w:rsidR="00540B23" w:rsidRPr="00C94D66" w:rsidRDefault="00540B23" w:rsidP="00C94D66">
            <w:pPr>
              <w:jc w:val="both"/>
              <w:rPr>
                <w:rFonts w:ascii="Times New Roman" w:hAnsi="Times New Roman" w:cs="Times New Roman"/>
                <w:sz w:val="24"/>
                <w:szCs w:val="24"/>
              </w:rPr>
            </w:pPr>
            <w:r w:rsidRPr="00C94D66">
              <w:rPr>
                <w:rFonts w:ascii="Times New Roman" w:hAnsi="Times New Roman" w:cs="Times New Roman"/>
                <w:sz w:val="24"/>
                <w:szCs w:val="24"/>
                <w:lang w:val="en-US"/>
              </w:rPr>
              <w:t>2</w:t>
            </w:r>
            <w:r w:rsidR="00857FEF" w:rsidRPr="00C94D66">
              <w:rPr>
                <w:rFonts w:ascii="Times New Roman" w:hAnsi="Times New Roman" w:cs="Times New Roman"/>
                <w:sz w:val="24"/>
                <w:szCs w:val="24"/>
              </w:rPr>
              <w:t>00</w:t>
            </w:r>
          </w:p>
        </w:tc>
        <w:tc>
          <w:tcPr>
            <w:tcW w:w="1560"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114</w:t>
            </w:r>
          </w:p>
        </w:tc>
        <w:tc>
          <w:tcPr>
            <w:tcW w:w="1837"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79</w:t>
            </w:r>
          </w:p>
        </w:tc>
      </w:tr>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Межа міцності (</w:t>
            </w:r>
            <w:r w:rsidRPr="00C94D66">
              <w:rPr>
                <w:rFonts w:ascii="Times New Roman" w:hAnsi="Times New Roman" w:cs="Times New Roman"/>
                <w:sz w:val="24"/>
                <w:szCs w:val="24"/>
              </w:rPr>
              <w:t>МПа</w:t>
            </w:r>
            <w:r w:rsidRPr="00C94D66">
              <w:rPr>
                <w:rFonts w:ascii="Times New Roman" w:hAnsi="Times New Roman" w:cs="Times New Roman"/>
                <w:sz w:val="24"/>
                <w:szCs w:val="24"/>
                <w:lang w:val="ru-RU"/>
              </w:rPr>
              <w:t>)</w:t>
            </w:r>
          </w:p>
        </w:tc>
        <w:tc>
          <w:tcPr>
            <w:tcW w:w="1559"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21.4</w:t>
            </w:r>
          </w:p>
        </w:tc>
        <w:tc>
          <w:tcPr>
            <w:tcW w:w="1701" w:type="dxa"/>
          </w:tcPr>
          <w:p w:rsidR="00540B23" w:rsidRPr="00C94D66" w:rsidRDefault="00857FEF" w:rsidP="00C94D66">
            <w:pPr>
              <w:jc w:val="both"/>
              <w:rPr>
                <w:rFonts w:ascii="Times New Roman" w:hAnsi="Times New Roman" w:cs="Times New Roman"/>
                <w:sz w:val="24"/>
                <w:szCs w:val="24"/>
              </w:rPr>
            </w:pPr>
            <w:r w:rsidRPr="00C94D66">
              <w:rPr>
                <w:rFonts w:ascii="Times New Roman" w:hAnsi="Times New Roman" w:cs="Times New Roman"/>
                <w:sz w:val="24"/>
                <w:szCs w:val="24"/>
              </w:rPr>
              <w:t>720</w:t>
            </w:r>
          </w:p>
        </w:tc>
        <w:tc>
          <w:tcPr>
            <w:tcW w:w="1560"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880</w:t>
            </w:r>
          </w:p>
        </w:tc>
        <w:tc>
          <w:tcPr>
            <w:tcW w:w="1837"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900</w:t>
            </w:r>
          </w:p>
        </w:tc>
      </w:tr>
      <w:tr w:rsidR="00540B23" w:rsidRPr="00C94D66" w:rsidTr="00857FEF">
        <w:tc>
          <w:tcPr>
            <w:tcW w:w="2972" w:type="dxa"/>
          </w:tcPr>
          <w:p w:rsidR="00540B23" w:rsidRPr="00C94D66" w:rsidRDefault="00540B23" w:rsidP="00C94D66">
            <w:pPr>
              <w:jc w:val="both"/>
              <w:rPr>
                <w:rFonts w:ascii="Times New Roman" w:hAnsi="Times New Roman" w:cs="Times New Roman"/>
                <w:sz w:val="24"/>
                <w:szCs w:val="24"/>
                <w:lang w:val="ru-RU"/>
              </w:rPr>
            </w:pPr>
            <w:r w:rsidRPr="00C94D66">
              <w:rPr>
                <w:rFonts w:ascii="Times New Roman" w:hAnsi="Times New Roman" w:cs="Times New Roman"/>
                <w:sz w:val="24"/>
                <w:szCs w:val="24"/>
                <w:lang w:val="ru-RU"/>
              </w:rPr>
              <w:t>Гранична міцність на розрив (</w:t>
            </w:r>
            <w:r w:rsidRPr="00C94D66">
              <w:rPr>
                <w:rFonts w:ascii="Times New Roman" w:hAnsi="Times New Roman" w:cs="Times New Roman"/>
                <w:sz w:val="24"/>
                <w:szCs w:val="24"/>
              </w:rPr>
              <w:t>МПа</w:t>
            </w:r>
            <w:r w:rsidRPr="00C94D66">
              <w:rPr>
                <w:rFonts w:ascii="Times New Roman" w:hAnsi="Times New Roman" w:cs="Times New Roman"/>
                <w:sz w:val="24"/>
                <w:szCs w:val="24"/>
                <w:lang w:val="ru-RU"/>
              </w:rPr>
              <w:t>)</w:t>
            </w:r>
          </w:p>
        </w:tc>
        <w:tc>
          <w:tcPr>
            <w:tcW w:w="1559"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38.6</w:t>
            </w:r>
          </w:p>
        </w:tc>
        <w:tc>
          <w:tcPr>
            <w:tcW w:w="1701" w:type="dxa"/>
          </w:tcPr>
          <w:p w:rsidR="00540B23" w:rsidRPr="00C94D66" w:rsidRDefault="00540B23" w:rsidP="00C94D66">
            <w:pPr>
              <w:jc w:val="both"/>
              <w:rPr>
                <w:rFonts w:ascii="Times New Roman" w:hAnsi="Times New Roman" w:cs="Times New Roman"/>
                <w:sz w:val="24"/>
                <w:szCs w:val="24"/>
              </w:rPr>
            </w:pPr>
            <w:r w:rsidRPr="00C94D66">
              <w:rPr>
                <w:rFonts w:ascii="Times New Roman" w:hAnsi="Times New Roman" w:cs="Times New Roman"/>
                <w:sz w:val="24"/>
                <w:szCs w:val="24"/>
                <w:lang w:val="en-US"/>
              </w:rPr>
              <w:t>1</w:t>
            </w:r>
            <w:r w:rsidR="00857FEF" w:rsidRPr="00C94D66">
              <w:rPr>
                <w:rFonts w:ascii="Times New Roman" w:hAnsi="Times New Roman" w:cs="Times New Roman"/>
                <w:sz w:val="24"/>
                <w:szCs w:val="24"/>
              </w:rPr>
              <w:t>250</w:t>
            </w:r>
          </w:p>
        </w:tc>
        <w:tc>
          <w:tcPr>
            <w:tcW w:w="1560"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950</w:t>
            </w:r>
          </w:p>
        </w:tc>
        <w:tc>
          <w:tcPr>
            <w:tcW w:w="1837" w:type="dxa"/>
          </w:tcPr>
          <w:p w:rsidR="00540B23" w:rsidRPr="00C94D66" w:rsidRDefault="00540B23" w:rsidP="00C94D66">
            <w:pPr>
              <w:jc w:val="both"/>
              <w:rPr>
                <w:rFonts w:ascii="Times New Roman" w:hAnsi="Times New Roman" w:cs="Times New Roman"/>
                <w:sz w:val="24"/>
                <w:szCs w:val="24"/>
                <w:lang w:val="en-US"/>
              </w:rPr>
            </w:pPr>
            <w:r w:rsidRPr="00C94D66">
              <w:rPr>
                <w:rFonts w:ascii="Times New Roman" w:hAnsi="Times New Roman" w:cs="Times New Roman"/>
                <w:sz w:val="24"/>
                <w:szCs w:val="24"/>
                <w:lang w:val="en-US"/>
              </w:rPr>
              <w:t>1030</w:t>
            </w:r>
          </w:p>
        </w:tc>
      </w:tr>
    </w:tbl>
    <w:p w:rsidR="00540B23" w:rsidRPr="003D7345" w:rsidRDefault="00540B23" w:rsidP="00540B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Аналізування моделі ендопротеза гомілковостопного </w:t>
      </w:r>
      <w:r>
        <w:rPr>
          <w:rFonts w:ascii="Times New Roman" w:hAnsi="Times New Roman" w:cs="Times New Roman"/>
          <w:sz w:val="28"/>
          <w:szCs w:val="28"/>
        </w:rPr>
        <w:t>суглоба проводи</w:t>
      </w:r>
      <w:r w:rsidR="00E34267">
        <w:rPr>
          <w:rFonts w:ascii="Times New Roman" w:hAnsi="Times New Roman" w:cs="Times New Roman"/>
          <w:sz w:val="28"/>
          <w:szCs w:val="28"/>
        </w:rPr>
        <w:t>лося</w:t>
      </w:r>
      <w:r w:rsidR="00574745">
        <w:rPr>
          <w:rFonts w:ascii="Times New Roman" w:hAnsi="Times New Roman" w:cs="Times New Roman"/>
          <w:sz w:val="28"/>
          <w:szCs w:val="28"/>
        </w:rPr>
        <w:t xml:space="preserve"> </w:t>
      </w:r>
      <w:r>
        <w:rPr>
          <w:rFonts w:ascii="Times New Roman" w:hAnsi="Times New Roman" w:cs="Times New Roman"/>
          <w:sz w:val="28"/>
          <w:szCs w:val="28"/>
        </w:rPr>
        <w:t xml:space="preserve">за допомогою </w:t>
      </w:r>
      <w:r>
        <w:rPr>
          <w:rFonts w:ascii="Times New Roman" w:hAnsi="Times New Roman" w:cs="Times New Roman"/>
          <w:sz w:val="28"/>
          <w:szCs w:val="28"/>
          <w:lang w:val="en-US"/>
        </w:rPr>
        <w:t>SolidWorks</w:t>
      </w:r>
      <w:r w:rsidRPr="004F6CBC">
        <w:rPr>
          <w:rFonts w:ascii="Times New Roman" w:hAnsi="Times New Roman" w:cs="Times New Roman"/>
          <w:sz w:val="28"/>
          <w:szCs w:val="28"/>
        </w:rPr>
        <w:t xml:space="preserve"> </w:t>
      </w:r>
      <w:r>
        <w:rPr>
          <w:rFonts w:ascii="Times New Roman" w:hAnsi="Times New Roman" w:cs="Times New Roman"/>
          <w:sz w:val="28"/>
          <w:szCs w:val="28"/>
          <w:lang w:val="en-US"/>
        </w:rPr>
        <w:t>Simulation</w:t>
      </w:r>
      <w:r w:rsidRPr="004F6CBC">
        <w:rPr>
          <w:rFonts w:ascii="Times New Roman" w:hAnsi="Times New Roman" w:cs="Times New Roman"/>
          <w:sz w:val="28"/>
          <w:szCs w:val="28"/>
        </w:rPr>
        <w:t>.</w:t>
      </w:r>
      <w:r>
        <w:rPr>
          <w:rFonts w:ascii="Times New Roman" w:hAnsi="Times New Roman" w:cs="Times New Roman"/>
          <w:sz w:val="28"/>
          <w:szCs w:val="28"/>
        </w:rPr>
        <w:t xml:space="preserve"> </w:t>
      </w:r>
      <w:r w:rsidR="00C94D66">
        <w:rPr>
          <w:rFonts w:ascii="Times New Roman" w:hAnsi="Times New Roman" w:cs="Times New Roman"/>
          <w:sz w:val="28"/>
          <w:szCs w:val="28"/>
        </w:rPr>
        <w:t>Як було вже з</w:t>
      </w:r>
      <w:r w:rsidR="00C94D66" w:rsidRPr="00C94D66">
        <w:rPr>
          <w:rFonts w:ascii="Times New Roman" w:hAnsi="Times New Roman" w:cs="Times New Roman"/>
          <w:sz w:val="28"/>
          <w:szCs w:val="28"/>
        </w:rPr>
        <w:t>’</w:t>
      </w:r>
      <w:r w:rsidR="00C94D66">
        <w:rPr>
          <w:rFonts w:ascii="Times New Roman" w:hAnsi="Times New Roman" w:cs="Times New Roman"/>
          <w:sz w:val="28"/>
          <w:szCs w:val="28"/>
        </w:rPr>
        <w:t xml:space="preserve">ясовано, </w:t>
      </w:r>
      <w:r>
        <w:rPr>
          <w:rFonts w:ascii="Times New Roman" w:hAnsi="Times New Roman" w:cs="Times New Roman"/>
          <w:sz w:val="28"/>
          <w:szCs w:val="28"/>
          <w:lang w:val="en-US"/>
        </w:rPr>
        <w:t>SolidWorks</w:t>
      </w:r>
      <w:r w:rsidRPr="004F6CBC">
        <w:rPr>
          <w:rFonts w:ascii="Times New Roman" w:hAnsi="Times New Roman" w:cs="Times New Roman"/>
          <w:sz w:val="28"/>
          <w:szCs w:val="28"/>
        </w:rPr>
        <w:t xml:space="preserve"> </w:t>
      </w:r>
      <w:r>
        <w:rPr>
          <w:rFonts w:ascii="Times New Roman" w:hAnsi="Times New Roman" w:cs="Times New Roman"/>
          <w:sz w:val="28"/>
          <w:szCs w:val="28"/>
          <w:lang w:val="en-US"/>
        </w:rPr>
        <w:t>Simulation</w:t>
      </w:r>
      <w:r>
        <w:rPr>
          <w:rFonts w:ascii="Times New Roman" w:hAnsi="Times New Roman" w:cs="Times New Roman"/>
          <w:sz w:val="28"/>
          <w:szCs w:val="28"/>
        </w:rPr>
        <w:t xml:space="preserve"> </w:t>
      </w:r>
      <w:r w:rsidR="00C94D66">
        <w:rPr>
          <w:rFonts w:ascii="Times New Roman" w:hAnsi="Times New Roman" w:cs="Times New Roman"/>
          <w:sz w:val="28"/>
          <w:szCs w:val="28"/>
        </w:rPr>
        <w:t xml:space="preserve">є вбудованим </w:t>
      </w:r>
      <w:r>
        <w:rPr>
          <w:rFonts w:ascii="Times New Roman" w:hAnsi="Times New Roman" w:cs="Times New Roman"/>
          <w:sz w:val="28"/>
          <w:szCs w:val="28"/>
        </w:rPr>
        <w:t>віртуальн</w:t>
      </w:r>
      <w:r w:rsidR="00C94D66">
        <w:rPr>
          <w:rFonts w:ascii="Times New Roman" w:hAnsi="Times New Roman" w:cs="Times New Roman"/>
          <w:sz w:val="28"/>
          <w:szCs w:val="28"/>
        </w:rPr>
        <w:t>им</w:t>
      </w:r>
      <w:r>
        <w:rPr>
          <w:rFonts w:ascii="Times New Roman" w:hAnsi="Times New Roman" w:cs="Times New Roman"/>
          <w:sz w:val="28"/>
          <w:szCs w:val="28"/>
        </w:rPr>
        <w:t xml:space="preserve"> середовище</w:t>
      </w:r>
      <w:r w:rsidR="00C94D66">
        <w:rPr>
          <w:rFonts w:ascii="Times New Roman" w:hAnsi="Times New Roman" w:cs="Times New Roman"/>
          <w:sz w:val="28"/>
          <w:szCs w:val="28"/>
        </w:rPr>
        <w:t xml:space="preserve">м в програмний комплекс </w:t>
      </w:r>
      <w:r w:rsidR="00C94D66">
        <w:rPr>
          <w:rFonts w:ascii="Times New Roman" w:hAnsi="Times New Roman" w:cs="Times New Roman"/>
          <w:sz w:val="28"/>
          <w:szCs w:val="28"/>
          <w:lang w:val="en-US"/>
        </w:rPr>
        <w:t>SolidWorks</w:t>
      </w:r>
      <w:r>
        <w:rPr>
          <w:rFonts w:ascii="Times New Roman" w:hAnsi="Times New Roman" w:cs="Times New Roman"/>
          <w:sz w:val="28"/>
          <w:szCs w:val="28"/>
        </w:rPr>
        <w:t>, яке дозволяє прогнозувати поведінку виробу у довкіллі шляхом віртуального тестування С</w:t>
      </w:r>
      <w:r>
        <w:rPr>
          <w:rFonts w:ascii="Times New Roman" w:hAnsi="Times New Roman" w:cs="Times New Roman"/>
          <w:sz w:val="28"/>
          <w:szCs w:val="28"/>
          <w:lang w:val="en-US"/>
        </w:rPr>
        <w:t>AD</w:t>
      </w:r>
      <w:r w:rsidRPr="004F6CBC">
        <w:rPr>
          <w:rFonts w:ascii="Times New Roman" w:hAnsi="Times New Roman" w:cs="Times New Roman"/>
          <w:sz w:val="28"/>
          <w:szCs w:val="28"/>
        </w:rPr>
        <w:t>-</w:t>
      </w:r>
      <w:r>
        <w:rPr>
          <w:rFonts w:ascii="Times New Roman" w:hAnsi="Times New Roman" w:cs="Times New Roman"/>
          <w:sz w:val="28"/>
          <w:szCs w:val="28"/>
        </w:rPr>
        <w:t xml:space="preserve">моделей. </w:t>
      </w:r>
      <w:r w:rsidR="00E34267">
        <w:rPr>
          <w:rFonts w:ascii="Times New Roman" w:hAnsi="Times New Roman" w:cs="Times New Roman"/>
          <w:sz w:val="28"/>
          <w:szCs w:val="28"/>
        </w:rPr>
        <w:t>В цьому аналізі д</w:t>
      </w:r>
      <w:r>
        <w:rPr>
          <w:rFonts w:ascii="Times New Roman" w:hAnsi="Times New Roman" w:cs="Times New Roman"/>
          <w:sz w:val="28"/>
          <w:szCs w:val="28"/>
        </w:rPr>
        <w:t>ан</w:t>
      </w:r>
      <w:r w:rsidR="00E34267">
        <w:rPr>
          <w:rFonts w:ascii="Times New Roman" w:hAnsi="Times New Roman" w:cs="Times New Roman"/>
          <w:sz w:val="28"/>
          <w:szCs w:val="28"/>
        </w:rPr>
        <w:t xml:space="preserve">ий програмний модуль </w:t>
      </w:r>
      <w:r>
        <w:rPr>
          <w:rFonts w:ascii="Times New Roman" w:hAnsi="Times New Roman" w:cs="Times New Roman"/>
          <w:sz w:val="28"/>
          <w:szCs w:val="28"/>
        </w:rPr>
        <w:t>використову</w:t>
      </w:r>
      <w:r w:rsidR="005544FB">
        <w:rPr>
          <w:rFonts w:ascii="Times New Roman" w:hAnsi="Times New Roman" w:cs="Times New Roman"/>
          <w:sz w:val="28"/>
          <w:szCs w:val="28"/>
        </w:rPr>
        <w:t>вся</w:t>
      </w:r>
      <w:r>
        <w:rPr>
          <w:rFonts w:ascii="Times New Roman" w:hAnsi="Times New Roman" w:cs="Times New Roman"/>
          <w:sz w:val="28"/>
          <w:szCs w:val="28"/>
        </w:rPr>
        <w:t xml:space="preserve"> з метою визначення механічного опору та міцності створеної моделі.</w:t>
      </w:r>
    </w:p>
    <w:p w:rsidR="00540B23" w:rsidRDefault="00540B23" w:rsidP="00540B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середовищі </w:t>
      </w:r>
      <w:r>
        <w:rPr>
          <w:rFonts w:ascii="Times New Roman" w:hAnsi="Times New Roman" w:cs="Times New Roman"/>
          <w:sz w:val="28"/>
          <w:szCs w:val="28"/>
          <w:lang w:val="en-US"/>
        </w:rPr>
        <w:t>Simulation</w:t>
      </w:r>
      <w:r>
        <w:rPr>
          <w:rFonts w:ascii="Times New Roman" w:hAnsi="Times New Roman" w:cs="Times New Roman"/>
          <w:sz w:val="28"/>
          <w:szCs w:val="28"/>
        </w:rPr>
        <w:t xml:space="preserve"> </w:t>
      </w:r>
      <w:r w:rsidR="00574745">
        <w:rPr>
          <w:rFonts w:ascii="Times New Roman" w:hAnsi="Times New Roman" w:cs="Times New Roman"/>
          <w:sz w:val="28"/>
          <w:szCs w:val="28"/>
        </w:rPr>
        <w:t xml:space="preserve">було </w:t>
      </w:r>
      <w:r>
        <w:rPr>
          <w:rFonts w:ascii="Times New Roman" w:hAnsi="Times New Roman" w:cs="Times New Roman"/>
          <w:sz w:val="28"/>
          <w:szCs w:val="28"/>
        </w:rPr>
        <w:t xml:space="preserve">обрано дослідження </w:t>
      </w:r>
      <w:r w:rsidRPr="0094540D">
        <w:rPr>
          <w:rFonts w:ascii="Times New Roman" w:hAnsi="Times New Roman" w:cs="Times New Roman"/>
          <w:sz w:val="28"/>
          <w:szCs w:val="28"/>
        </w:rPr>
        <w:t>«</w:t>
      </w:r>
      <w:r>
        <w:rPr>
          <w:rFonts w:ascii="Times New Roman" w:hAnsi="Times New Roman" w:cs="Times New Roman"/>
          <w:sz w:val="28"/>
          <w:szCs w:val="28"/>
          <w:lang w:val="en-US"/>
        </w:rPr>
        <w:t>Static</w:t>
      </w:r>
      <w:r w:rsidRPr="0094540D">
        <w:rPr>
          <w:rFonts w:ascii="Times New Roman" w:hAnsi="Times New Roman" w:cs="Times New Roman"/>
          <w:sz w:val="28"/>
          <w:szCs w:val="28"/>
        </w:rPr>
        <w:t>»</w:t>
      </w:r>
      <w:r>
        <w:rPr>
          <w:rFonts w:ascii="Times New Roman" w:hAnsi="Times New Roman" w:cs="Times New Roman"/>
          <w:sz w:val="28"/>
          <w:szCs w:val="28"/>
        </w:rPr>
        <w:t xml:space="preserve">. Перед здійсненням випробування </w:t>
      </w:r>
      <w:r w:rsidR="00574745">
        <w:rPr>
          <w:rFonts w:ascii="Times New Roman" w:hAnsi="Times New Roman" w:cs="Times New Roman"/>
          <w:sz w:val="28"/>
          <w:szCs w:val="28"/>
        </w:rPr>
        <w:t>б</w:t>
      </w:r>
      <w:r w:rsidR="00E34267">
        <w:rPr>
          <w:rFonts w:ascii="Times New Roman" w:hAnsi="Times New Roman" w:cs="Times New Roman"/>
          <w:sz w:val="28"/>
          <w:szCs w:val="28"/>
        </w:rPr>
        <w:t>у</w:t>
      </w:r>
      <w:r w:rsidR="00574745">
        <w:rPr>
          <w:rFonts w:ascii="Times New Roman" w:hAnsi="Times New Roman" w:cs="Times New Roman"/>
          <w:sz w:val="28"/>
          <w:szCs w:val="28"/>
        </w:rPr>
        <w:t xml:space="preserve">ло </w:t>
      </w:r>
      <w:r>
        <w:rPr>
          <w:rFonts w:ascii="Times New Roman" w:hAnsi="Times New Roman" w:cs="Times New Roman"/>
          <w:sz w:val="28"/>
          <w:szCs w:val="28"/>
        </w:rPr>
        <w:t>закріпл</w:t>
      </w:r>
      <w:r w:rsidR="00574745">
        <w:rPr>
          <w:rFonts w:ascii="Times New Roman" w:hAnsi="Times New Roman" w:cs="Times New Roman"/>
          <w:sz w:val="28"/>
          <w:szCs w:val="28"/>
        </w:rPr>
        <w:t>ено</w:t>
      </w:r>
      <w:r>
        <w:rPr>
          <w:rFonts w:ascii="Times New Roman" w:hAnsi="Times New Roman" w:cs="Times New Roman"/>
          <w:sz w:val="28"/>
          <w:szCs w:val="28"/>
        </w:rPr>
        <w:t xml:space="preserve"> нижні ділянки таранного компонента за допомогою команди «</w:t>
      </w:r>
      <w:r>
        <w:rPr>
          <w:rFonts w:ascii="Times New Roman" w:hAnsi="Times New Roman" w:cs="Times New Roman"/>
          <w:sz w:val="28"/>
          <w:szCs w:val="28"/>
          <w:lang w:val="en-US"/>
        </w:rPr>
        <w:t>Fixture</w:t>
      </w:r>
      <w:r>
        <w:rPr>
          <w:rFonts w:ascii="Times New Roman" w:hAnsi="Times New Roman" w:cs="Times New Roman"/>
          <w:sz w:val="28"/>
          <w:szCs w:val="28"/>
        </w:rPr>
        <w:t>»</w:t>
      </w:r>
      <w:r w:rsidRPr="000C332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00574745">
        <w:rPr>
          <w:rFonts w:ascii="Times New Roman" w:hAnsi="Times New Roman" w:cs="Times New Roman"/>
          <w:sz w:val="28"/>
          <w:szCs w:val="28"/>
        </w:rPr>
        <w:t>прикладено</w:t>
      </w:r>
      <w:r>
        <w:rPr>
          <w:rFonts w:ascii="Times New Roman" w:hAnsi="Times New Roman" w:cs="Times New Roman"/>
          <w:sz w:val="28"/>
          <w:szCs w:val="28"/>
        </w:rPr>
        <w:t xml:space="preserve"> зверху сил</w:t>
      </w:r>
      <w:r w:rsidR="00E34267">
        <w:rPr>
          <w:rFonts w:ascii="Times New Roman" w:hAnsi="Times New Roman" w:cs="Times New Roman"/>
          <w:sz w:val="28"/>
          <w:szCs w:val="28"/>
        </w:rPr>
        <w:t>у</w:t>
      </w:r>
      <w:r>
        <w:rPr>
          <w:rFonts w:ascii="Times New Roman" w:hAnsi="Times New Roman" w:cs="Times New Roman"/>
          <w:sz w:val="28"/>
          <w:szCs w:val="28"/>
        </w:rPr>
        <w:t xml:space="preserve">, яка </w:t>
      </w:r>
      <w:r>
        <w:rPr>
          <w:rFonts w:ascii="Times New Roman" w:hAnsi="Times New Roman" w:cs="Times New Roman"/>
          <w:sz w:val="28"/>
          <w:szCs w:val="28"/>
        </w:rPr>
        <w:lastRenderedPageBreak/>
        <w:t>перпендикулярно спрямована до великогомілкового компонент</w:t>
      </w:r>
      <w:r w:rsidR="00EC432A">
        <w:rPr>
          <w:rFonts w:ascii="Times New Roman" w:hAnsi="Times New Roman" w:cs="Times New Roman"/>
          <w:sz w:val="28"/>
          <w:szCs w:val="28"/>
          <w:lang w:val="ru-RU"/>
        </w:rPr>
        <w:t>а</w:t>
      </w:r>
      <w:r>
        <w:rPr>
          <w:rFonts w:ascii="Times New Roman" w:hAnsi="Times New Roman" w:cs="Times New Roman"/>
          <w:sz w:val="28"/>
          <w:szCs w:val="28"/>
        </w:rPr>
        <w:t xml:space="preserve"> (рис. 4.1). </w:t>
      </w:r>
      <w:r w:rsidRPr="00CA3510">
        <w:rPr>
          <w:rFonts w:ascii="Times New Roman" w:hAnsi="Times New Roman" w:cs="Times New Roman"/>
          <w:sz w:val="28"/>
          <w:szCs w:val="28"/>
        </w:rPr>
        <w:t>При проведенні дослідження, з метою аналізування підібраних матеріалів, по черзі зада</w:t>
      </w:r>
      <w:r w:rsidR="00574745">
        <w:rPr>
          <w:rFonts w:ascii="Times New Roman" w:hAnsi="Times New Roman" w:cs="Times New Roman"/>
          <w:sz w:val="28"/>
          <w:szCs w:val="28"/>
        </w:rPr>
        <w:t>валися</w:t>
      </w:r>
      <w:r w:rsidRPr="00CA3510">
        <w:rPr>
          <w:rFonts w:ascii="Times New Roman" w:hAnsi="Times New Roman" w:cs="Times New Roman"/>
          <w:sz w:val="28"/>
          <w:szCs w:val="28"/>
        </w:rPr>
        <w:t xml:space="preserve"> сили F = 2100 і F = 10000 для найкращого демонстрування зм</w:t>
      </w:r>
      <w:r>
        <w:rPr>
          <w:rFonts w:ascii="Times New Roman" w:hAnsi="Times New Roman" w:cs="Times New Roman"/>
          <w:sz w:val="28"/>
          <w:szCs w:val="28"/>
        </w:rPr>
        <w:t>ін, які відбуваються у моделі ендопротеза гомілковостопного суглоба при різних фізичних навантаженнях.</w:t>
      </w:r>
    </w:p>
    <w:p w:rsidR="00540B23" w:rsidRDefault="00540B23" w:rsidP="00540B23">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46FC9471" wp14:editId="62D78120">
            <wp:extent cx="3710940" cy="2836960"/>
            <wp:effectExtent l="0" t="0" r="381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0959" t="8686" r="17942" b="4181"/>
                    <a:stretch/>
                  </pic:blipFill>
                  <pic:spPr bwMode="auto">
                    <a:xfrm>
                      <a:off x="0" y="0"/>
                      <a:ext cx="3733136" cy="2853928"/>
                    </a:xfrm>
                    <a:prstGeom prst="rect">
                      <a:avLst/>
                    </a:prstGeom>
                    <a:ln>
                      <a:noFill/>
                    </a:ln>
                    <a:extLst>
                      <a:ext uri="{53640926-AAD7-44D8-BBD7-CCE9431645EC}">
                        <a14:shadowObscured xmlns:a14="http://schemas.microsoft.com/office/drawing/2010/main"/>
                      </a:ext>
                    </a:extLst>
                  </pic:spPr>
                </pic:pic>
              </a:graphicData>
            </a:graphic>
          </wp:inline>
        </w:drawing>
      </w:r>
    </w:p>
    <w:p w:rsidR="00540B23" w:rsidRPr="00540B23" w:rsidRDefault="00540B23" w:rsidP="00540B23">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Рисунок 4.1 – Закріплення нижньої ділянки таранного компонент</w:t>
      </w:r>
      <w:r w:rsidR="00EC432A">
        <w:rPr>
          <w:rFonts w:ascii="Times New Roman" w:hAnsi="Times New Roman" w:cs="Times New Roman"/>
          <w:sz w:val="28"/>
          <w:szCs w:val="28"/>
          <w:lang w:val="ru-RU"/>
        </w:rPr>
        <w:t>а</w:t>
      </w:r>
      <w:r>
        <w:rPr>
          <w:rFonts w:ascii="Times New Roman" w:hAnsi="Times New Roman" w:cs="Times New Roman"/>
          <w:sz w:val="28"/>
          <w:szCs w:val="28"/>
        </w:rPr>
        <w:t xml:space="preserve"> та прикладання сил до великогомілкового компоненту в </w:t>
      </w:r>
      <w:r>
        <w:rPr>
          <w:rFonts w:ascii="Times New Roman" w:hAnsi="Times New Roman" w:cs="Times New Roman"/>
          <w:sz w:val="28"/>
          <w:szCs w:val="28"/>
          <w:lang w:val="en-US"/>
        </w:rPr>
        <w:t>SolidWorks</w:t>
      </w:r>
      <w:r w:rsidRPr="00540B23">
        <w:rPr>
          <w:rFonts w:ascii="Times New Roman" w:hAnsi="Times New Roman" w:cs="Times New Roman"/>
          <w:sz w:val="28"/>
          <w:szCs w:val="28"/>
          <w:lang w:val="ru-RU"/>
        </w:rPr>
        <w:t xml:space="preserve"> </w:t>
      </w:r>
      <w:r>
        <w:rPr>
          <w:rFonts w:ascii="Times New Roman" w:hAnsi="Times New Roman" w:cs="Times New Roman"/>
          <w:sz w:val="28"/>
          <w:szCs w:val="28"/>
          <w:lang w:val="en-US"/>
        </w:rPr>
        <w:t>Simulation</w:t>
      </w:r>
    </w:p>
    <w:p w:rsidR="00276982" w:rsidRDefault="00540B23" w:rsidP="002769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Перед початком запуску аналізу </w:t>
      </w:r>
      <w:r w:rsidR="00574745">
        <w:rPr>
          <w:rFonts w:ascii="Times New Roman" w:hAnsi="Times New Roman" w:cs="Times New Roman"/>
          <w:sz w:val="28"/>
          <w:szCs w:val="28"/>
        </w:rPr>
        <w:t>була побудована сітка</w:t>
      </w:r>
      <w:r>
        <w:rPr>
          <w:rFonts w:ascii="Times New Roman" w:hAnsi="Times New Roman" w:cs="Times New Roman"/>
          <w:sz w:val="28"/>
          <w:szCs w:val="28"/>
        </w:rPr>
        <w:t xml:space="preserve"> за допомогою команди «</w:t>
      </w:r>
      <w:r w:rsidRPr="00A35030">
        <w:rPr>
          <w:rFonts w:ascii="Times New Roman" w:hAnsi="Times New Roman" w:cs="Times New Roman"/>
          <w:sz w:val="28"/>
          <w:szCs w:val="28"/>
        </w:rPr>
        <w:t>Mesh</w:t>
      </w:r>
      <w:r w:rsidR="00732ED0">
        <w:rPr>
          <w:rFonts w:ascii="Times New Roman" w:hAnsi="Times New Roman" w:cs="Times New Roman"/>
          <w:sz w:val="28"/>
          <w:szCs w:val="28"/>
        </w:rPr>
        <w:t>»</w:t>
      </w:r>
      <w:r w:rsidR="00276982">
        <w:rPr>
          <w:rFonts w:ascii="Times New Roman" w:hAnsi="Times New Roman" w:cs="Times New Roman"/>
          <w:sz w:val="28"/>
          <w:szCs w:val="28"/>
        </w:rPr>
        <w:t xml:space="preserve"> (рис. 4.2)</w:t>
      </w:r>
      <w:r>
        <w:rPr>
          <w:rFonts w:ascii="Times New Roman" w:hAnsi="Times New Roman" w:cs="Times New Roman"/>
          <w:sz w:val="28"/>
          <w:szCs w:val="28"/>
        </w:rPr>
        <w:t>.</w:t>
      </w:r>
    </w:p>
    <w:p w:rsidR="00276982" w:rsidRPr="00276982" w:rsidRDefault="00540B23" w:rsidP="00276982">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 </w:t>
      </w:r>
      <w:r w:rsidR="00276982">
        <w:rPr>
          <w:noProof/>
          <w:lang w:eastAsia="uk-UA"/>
        </w:rPr>
        <w:drawing>
          <wp:inline distT="0" distB="0" distL="0" distR="0" wp14:anchorId="693B4E63" wp14:editId="233B2606">
            <wp:extent cx="3931920" cy="263227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8250" t="11358" r="16055" b="7409"/>
                    <a:stretch/>
                  </pic:blipFill>
                  <pic:spPr bwMode="auto">
                    <a:xfrm>
                      <a:off x="0" y="0"/>
                      <a:ext cx="3943875" cy="2640279"/>
                    </a:xfrm>
                    <a:prstGeom prst="rect">
                      <a:avLst/>
                    </a:prstGeom>
                    <a:ln>
                      <a:noFill/>
                    </a:ln>
                    <a:extLst>
                      <a:ext uri="{53640926-AAD7-44D8-BBD7-CCE9431645EC}">
                        <a14:shadowObscured xmlns:a14="http://schemas.microsoft.com/office/drawing/2010/main"/>
                      </a:ext>
                    </a:extLst>
                  </pic:spPr>
                </pic:pic>
              </a:graphicData>
            </a:graphic>
          </wp:inline>
        </w:drawing>
      </w:r>
    </w:p>
    <w:p w:rsidR="00276982" w:rsidRPr="00AB5A84" w:rsidRDefault="00276982" w:rsidP="0027698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4.2 – Створення сітки</w:t>
      </w:r>
      <w:r w:rsidR="00E34267">
        <w:rPr>
          <w:rFonts w:ascii="Times New Roman" w:hAnsi="Times New Roman" w:cs="Times New Roman"/>
          <w:sz w:val="28"/>
          <w:szCs w:val="28"/>
        </w:rPr>
        <w:t xml:space="preserve"> у </w:t>
      </w:r>
      <w:r w:rsidR="00E34267">
        <w:rPr>
          <w:rFonts w:ascii="Times New Roman" w:hAnsi="Times New Roman" w:cs="Times New Roman"/>
          <w:sz w:val="28"/>
          <w:szCs w:val="28"/>
          <w:lang w:val="en-US"/>
        </w:rPr>
        <w:t>SolidWorks</w:t>
      </w:r>
      <w:r w:rsidR="00E34267" w:rsidRPr="00540B23">
        <w:rPr>
          <w:rFonts w:ascii="Times New Roman" w:hAnsi="Times New Roman" w:cs="Times New Roman"/>
          <w:sz w:val="28"/>
          <w:szCs w:val="28"/>
          <w:lang w:val="ru-RU"/>
        </w:rPr>
        <w:t xml:space="preserve"> </w:t>
      </w:r>
      <w:r w:rsidR="00E34267">
        <w:rPr>
          <w:rFonts w:ascii="Times New Roman" w:hAnsi="Times New Roman" w:cs="Times New Roman"/>
          <w:sz w:val="28"/>
          <w:szCs w:val="28"/>
          <w:lang w:val="en-US"/>
        </w:rPr>
        <w:t>Simulation</w:t>
      </w:r>
    </w:p>
    <w:p w:rsidR="00515F8F" w:rsidRPr="004C4582" w:rsidRDefault="00540B23" w:rsidP="00452A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Створення сітки є важливим етапом в аналізі конструкці</w:t>
      </w:r>
      <w:r w:rsidR="00E2344A">
        <w:rPr>
          <w:rFonts w:ascii="Times New Roman" w:hAnsi="Times New Roman" w:cs="Times New Roman"/>
          <w:sz w:val="28"/>
          <w:szCs w:val="28"/>
        </w:rPr>
        <w:t>й</w:t>
      </w:r>
      <w:r>
        <w:rPr>
          <w:rFonts w:ascii="Times New Roman" w:hAnsi="Times New Roman" w:cs="Times New Roman"/>
          <w:sz w:val="28"/>
          <w:szCs w:val="28"/>
        </w:rPr>
        <w:t xml:space="preserve">. </w:t>
      </w:r>
      <w:r w:rsidR="00452A83" w:rsidRPr="00452A83">
        <w:rPr>
          <w:rFonts w:ascii="Times New Roman" w:hAnsi="Times New Roman" w:cs="Times New Roman"/>
          <w:sz w:val="28"/>
          <w:szCs w:val="28"/>
        </w:rPr>
        <w:t>Автоматичний створювач сітки в програмі створює сітку на основі глобального розміру елемента, допуску та характеристик локального управління сіткою.</w:t>
      </w:r>
      <w:r w:rsidR="00452A83">
        <w:t xml:space="preserve"> </w:t>
      </w:r>
      <w:r w:rsidR="00452A83">
        <w:rPr>
          <w:rFonts w:ascii="Times New Roman" w:hAnsi="Times New Roman" w:cs="Times New Roman"/>
          <w:sz w:val="28"/>
          <w:szCs w:val="28"/>
        </w:rPr>
        <w:t xml:space="preserve">За допомогою програми </w:t>
      </w:r>
      <w:r>
        <w:rPr>
          <w:rFonts w:ascii="Times New Roman" w:hAnsi="Times New Roman" w:cs="Times New Roman"/>
          <w:sz w:val="28"/>
          <w:szCs w:val="28"/>
        </w:rPr>
        <w:t>визначає</w:t>
      </w:r>
      <w:r w:rsidR="00452A83">
        <w:rPr>
          <w:rFonts w:ascii="Times New Roman" w:hAnsi="Times New Roman" w:cs="Times New Roman"/>
          <w:sz w:val="28"/>
          <w:szCs w:val="28"/>
        </w:rPr>
        <w:t>ться</w:t>
      </w:r>
      <w:r>
        <w:rPr>
          <w:rFonts w:ascii="Times New Roman" w:hAnsi="Times New Roman" w:cs="Times New Roman"/>
          <w:sz w:val="28"/>
          <w:szCs w:val="28"/>
        </w:rPr>
        <w:t xml:space="preserve"> розмір елемента для моделі, беручи до уваги її обсяг, площу поверхні та інші геометричні характеристики.</w:t>
      </w:r>
      <w:r w:rsidR="00452A83">
        <w:rPr>
          <w:rFonts w:ascii="Times New Roman" w:hAnsi="Times New Roman" w:cs="Times New Roman"/>
          <w:sz w:val="28"/>
          <w:szCs w:val="28"/>
        </w:rPr>
        <w:t xml:space="preserve"> </w:t>
      </w:r>
      <w:r w:rsidR="00ED6FF0" w:rsidRPr="00ED6FF0">
        <w:rPr>
          <w:rFonts w:ascii="Times New Roman" w:hAnsi="Times New Roman" w:cs="Times New Roman"/>
          <w:sz w:val="28"/>
          <w:szCs w:val="28"/>
        </w:rPr>
        <w:t xml:space="preserve">Розмір створюваної сітки залежить від розмірів </w:t>
      </w:r>
      <w:r w:rsidR="00452A83">
        <w:rPr>
          <w:rFonts w:ascii="Times New Roman" w:hAnsi="Times New Roman" w:cs="Times New Roman"/>
          <w:sz w:val="28"/>
          <w:szCs w:val="28"/>
        </w:rPr>
        <w:t xml:space="preserve">і </w:t>
      </w:r>
      <w:r w:rsidR="00452A83" w:rsidRPr="00ED6FF0">
        <w:rPr>
          <w:rFonts w:ascii="Times New Roman" w:hAnsi="Times New Roman" w:cs="Times New Roman"/>
          <w:sz w:val="28"/>
          <w:szCs w:val="28"/>
        </w:rPr>
        <w:t xml:space="preserve">геометрії </w:t>
      </w:r>
      <w:r w:rsidR="00ED6FF0" w:rsidRPr="00ED6FF0">
        <w:rPr>
          <w:rFonts w:ascii="Times New Roman" w:hAnsi="Times New Roman" w:cs="Times New Roman"/>
          <w:sz w:val="28"/>
          <w:szCs w:val="28"/>
        </w:rPr>
        <w:t xml:space="preserve">моделі, допуску сітки, параметрів управління </w:t>
      </w:r>
      <w:r w:rsidR="004C4582">
        <w:rPr>
          <w:rFonts w:ascii="Times New Roman" w:hAnsi="Times New Roman" w:cs="Times New Roman"/>
          <w:sz w:val="28"/>
          <w:szCs w:val="28"/>
        </w:rPr>
        <w:t>сіткою і характеристик контакту</w:t>
      </w:r>
      <w:r w:rsidR="00ED6FF0" w:rsidRPr="00ED6FF0">
        <w:rPr>
          <w:rFonts w:ascii="Times New Roman" w:hAnsi="Times New Roman" w:cs="Times New Roman"/>
          <w:sz w:val="28"/>
          <w:szCs w:val="28"/>
        </w:rPr>
        <w:t xml:space="preserve"> </w:t>
      </w:r>
      <w:r w:rsidR="00515F8F" w:rsidRPr="004C4582">
        <w:rPr>
          <w:rFonts w:ascii="Times New Roman" w:hAnsi="Times New Roman" w:cs="Times New Roman"/>
          <w:sz w:val="28"/>
          <w:szCs w:val="28"/>
        </w:rPr>
        <w:t>[</w:t>
      </w:r>
      <w:r w:rsidR="000D565F">
        <w:rPr>
          <w:rFonts w:ascii="Times New Roman" w:hAnsi="Times New Roman" w:cs="Times New Roman"/>
          <w:sz w:val="28"/>
          <w:szCs w:val="28"/>
        </w:rPr>
        <w:t>36</w:t>
      </w:r>
      <w:r w:rsidR="004C4582">
        <w:rPr>
          <w:rFonts w:ascii="Times New Roman" w:hAnsi="Times New Roman" w:cs="Times New Roman"/>
          <w:sz w:val="28"/>
          <w:szCs w:val="28"/>
        </w:rPr>
        <w:t>].</w:t>
      </w:r>
    </w:p>
    <w:p w:rsidR="00D535C3" w:rsidRPr="00D535C3" w:rsidRDefault="00D535C3" w:rsidP="00452A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характеристики сітки зазначені в таблиці 4.2</w:t>
      </w:r>
      <w:r w:rsidR="0082007F">
        <w:rPr>
          <w:rFonts w:ascii="Times New Roman" w:hAnsi="Times New Roman" w:cs="Times New Roman"/>
          <w:sz w:val="28"/>
          <w:szCs w:val="28"/>
        </w:rPr>
        <w:t>.</w:t>
      </w:r>
    </w:p>
    <w:p w:rsidR="00AB5A84" w:rsidRPr="00AB5A84" w:rsidRDefault="00AB5A84" w:rsidP="00AB5A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4.2 – Характеристики сітки</w:t>
      </w:r>
    </w:p>
    <w:tbl>
      <w:tblPr>
        <w:tblStyle w:val="a9"/>
        <w:tblW w:w="0" w:type="auto"/>
        <w:tblLook w:val="04A0" w:firstRow="1" w:lastRow="0" w:firstColumn="1" w:lastColumn="0" w:noHBand="0" w:noVBand="1"/>
      </w:tblPr>
      <w:tblGrid>
        <w:gridCol w:w="4813"/>
        <w:gridCol w:w="4814"/>
      </w:tblGrid>
      <w:tr w:rsidR="00515F8F" w:rsidTr="00515F8F">
        <w:tc>
          <w:tcPr>
            <w:tcW w:w="4813" w:type="dxa"/>
          </w:tcPr>
          <w:p w:rsidR="00515F8F" w:rsidRPr="00AB5A84" w:rsidRDefault="00515F8F" w:rsidP="00BF61A2">
            <w:pPr>
              <w:jc w:val="center"/>
              <w:rPr>
                <w:rFonts w:ascii="Times New Roman" w:hAnsi="Times New Roman" w:cs="Times New Roman"/>
                <w:sz w:val="24"/>
                <w:szCs w:val="24"/>
              </w:rPr>
            </w:pPr>
            <w:r w:rsidRPr="00AB5A84">
              <w:rPr>
                <w:rFonts w:ascii="Times New Roman" w:hAnsi="Times New Roman" w:cs="Times New Roman"/>
                <w:sz w:val="24"/>
                <w:szCs w:val="24"/>
              </w:rPr>
              <w:t xml:space="preserve">Тип сітки </w:t>
            </w:r>
          </w:p>
        </w:tc>
        <w:tc>
          <w:tcPr>
            <w:tcW w:w="4814" w:type="dxa"/>
          </w:tcPr>
          <w:p w:rsidR="00515F8F" w:rsidRPr="00AB5A84" w:rsidRDefault="00515F8F" w:rsidP="00BF61A2">
            <w:pPr>
              <w:jc w:val="center"/>
              <w:rPr>
                <w:rFonts w:ascii="Times New Roman" w:hAnsi="Times New Roman" w:cs="Times New Roman"/>
                <w:sz w:val="24"/>
                <w:szCs w:val="24"/>
              </w:rPr>
            </w:pPr>
            <w:r w:rsidRPr="00AB5A84">
              <w:rPr>
                <w:rFonts w:ascii="Times New Roman" w:hAnsi="Times New Roman" w:cs="Times New Roman"/>
                <w:sz w:val="24"/>
                <w:szCs w:val="24"/>
              </w:rPr>
              <w:t>Cуцільна сітка</w:t>
            </w:r>
          </w:p>
        </w:tc>
      </w:tr>
      <w:tr w:rsidR="00515F8F" w:rsidTr="00515F8F">
        <w:tc>
          <w:tcPr>
            <w:tcW w:w="4813"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 xml:space="preserve">Сітка, що використовується </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Сітка на основі кривизни</w:t>
            </w:r>
          </w:p>
        </w:tc>
      </w:tr>
      <w:tr w:rsidR="00515F8F" w:rsidTr="00515F8F">
        <w:tc>
          <w:tcPr>
            <w:tcW w:w="4813"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Точки якобіана</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4 точки</w:t>
            </w:r>
          </w:p>
        </w:tc>
      </w:tr>
      <w:tr w:rsidR="00515F8F" w:rsidTr="00515F8F">
        <w:tc>
          <w:tcPr>
            <w:tcW w:w="4813"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Максимальний розмір елемента</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4,96102 мм</w:t>
            </w:r>
          </w:p>
        </w:tc>
      </w:tr>
      <w:tr w:rsidR="00515F8F" w:rsidTr="00515F8F">
        <w:tc>
          <w:tcPr>
            <w:tcW w:w="4813" w:type="dxa"/>
          </w:tcPr>
          <w:p w:rsidR="00515F8F" w:rsidRPr="00AB5A84" w:rsidRDefault="00732ED0" w:rsidP="00732ED0">
            <w:pPr>
              <w:jc w:val="center"/>
              <w:rPr>
                <w:rFonts w:ascii="Times New Roman" w:hAnsi="Times New Roman" w:cs="Times New Roman"/>
                <w:sz w:val="24"/>
                <w:szCs w:val="24"/>
              </w:rPr>
            </w:pPr>
            <w:r w:rsidRPr="00AB5A84">
              <w:rPr>
                <w:rFonts w:ascii="Times New Roman" w:hAnsi="Times New Roman" w:cs="Times New Roman"/>
                <w:sz w:val="24"/>
                <w:szCs w:val="24"/>
              </w:rPr>
              <w:t>Мінімальний розмір елемента</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0,992205</w:t>
            </w:r>
          </w:p>
        </w:tc>
      </w:tr>
      <w:tr w:rsidR="00515F8F" w:rsidTr="00515F8F">
        <w:tc>
          <w:tcPr>
            <w:tcW w:w="4813"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Епюра якості сітки</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Висока</w:t>
            </w:r>
          </w:p>
        </w:tc>
      </w:tr>
      <w:tr w:rsidR="00515F8F" w:rsidTr="00515F8F">
        <w:tc>
          <w:tcPr>
            <w:tcW w:w="4813" w:type="dxa"/>
          </w:tcPr>
          <w:p w:rsidR="00515F8F" w:rsidRPr="00AB5A84" w:rsidRDefault="00732ED0" w:rsidP="00732ED0">
            <w:pPr>
              <w:jc w:val="center"/>
              <w:rPr>
                <w:rFonts w:ascii="Times New Roman" w:hAnsi="Times New Roman" w:cs="Times New Roman"/>
                <w:sz w:val="24"/>
                <w:szCs w:val="24"/>
              </w:rPr>
            </w:pPr>
            <w:r w:rsidRPr="00AB5A84">
              <w:rPr>
                <w:rFonts w:ascii="Times New Roman" w:hAnsi="Times New Roman" w:cs="Times New Roman"/>
                <w:sz w:val="24"/>
                <w:szCs w:val="24"/>
              </w:rPr>
              <w:t xml:space="preserve">Всього вузлів </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48453</w:t>
            </w:r>
          </w:p>
        </w:tc>
      </w:tr>
      <w:tr w:rsidR="00515F8F" w:rsidTr="00515F8F">
        <w:tc>
          <w:tcPr>
            <w:tcW w:w="4813"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Всього елементів</w:t>
            </w:r>
          </w:p>
        </w:tc>
        <w:tc>
          <w:tcPr>
            <w:tcW w:w="4814" w:type="dxa"/>
          </w:tcPr>
          <w:p w:rsidR="00515F8F"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32112</w:t>
            </w:r>
          </w:p>
        </w:tc>
      </w:tr>
      <w:tr w:rsidR="00732ED0" w:rsidTr="00515F8F">
        <w:tc>
          <w:tcPr>
            <w:tcW w:w="4813" w:type="dxa"/>
          </w:tcPr>
          <w:p w:rsidR="00732ED0"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Максимальне співвідношення сторін</w:t>
            </w:r>
          </w:p>
        </w:tc>
        <w:tc>
          <w:tcPr>
            <w:tcW w:w="4814" w:type="dxa"/>
          </w:tcPr>
          <w:p w:rsidR="00732ED0"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52,023</w:t>
            </w:r>
          </w:p>
        </w:tc>
      </w:tr>
      <w:tr w:rsidR="00732ED0" w:rsidTr="00515F8F">
        <w:tc>
          <w:tcPr>
            <w:tcW w:w="4813" w:type="dxa"/>
          </w:tcPr>
          <w:p w:rsidR="00732ED0"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Спотворених елементів (Якобіан)</w:t>
            </w:r>
          </w:p>
        </w:tc>
        <w:tc>
          <w:tcPr>
            <w:tcW w:w="4814" w:type="dxa"/>
          </w:tcPr>
          <w:p w:rsidR="00732ED0" w:rsidRPr="00AB5A84" w:rsidRDefault="00732ED0" w:rsidP="00BF61A2">
            <w:pPr>
              <w:jc w:val="center"/>
              <w:rPr>
                <w:rFonts w:ascii="Times New Roman" w:hAnsi="Times New Roman" w:cs="Times New Roman"/>
                <w:sz w:val="24"/>
                <w:szCs w:val="24"/>
              </w:rPr>
            </w:pPr>
            <w:r w:rsidRPr="00AB5A84">
              <w:rPr>
                <w:rFonts w:ascii="Times New Roman" w:hAnsi="Times New Roman" w:cs="Times New Roman"/>
                <w:sz w:val="24"/>
                <w:szCs w:val="24"/>
              </w:rPr>
              <w:t>0</w:t>
            </w:r>
          </w:p>
        </w:tc>
      </w:tr>
    </w:tbl>
    <w:p w:rsidR="008D54D6" w:rsidRDefault="00574745" w:rsidP="000A67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w:t>
      </w:r>
      <w:r w:rsidR="00AB5A84" w:rsidRPr="00AB5A84">
        <w:rPr>
          <w:rFonts w:ascii="Times New Roman" w:hAnsi="Times New Roman" w:cs="Times New Roman"/>
          <w:sz w:val="28"/>
          <w:szCs w:val="28"/>
        </w:rPr>
        <w:t xml:space="preserve"> проведення дослідження трьох матеріалів були отримані результати з механічного напруження та деформації.</w:t>
      </w:r>
    </w:p>
    <w:p w:rsidR="000A6790" w:rsidRDefault="000A6790" w:rsidP="000A6790">
      <w:pPr>
        <w:spacing w:after="0" w:line="360" w:lineRule="auto"/>
        <w:ind w:firstLine="709"/>
        <w:jc w:val="both"/>
        <w:rPr>
          <w:rFonts w:ascii="Times New Roman" w:hAnsi="Times New Roman" w:cs="Times New Roman"/>
          <w:sz w:val="28"/>
          <w:szCs w:val="28"/>
        </w:rPr>
      </w:pPr>
    </w:p>
    <w:p w:rsidR="003F360B" w:rsidRDefault="003F360B" w:rsidP="00276982">
      <w:pPr>
        <w:pStyle w:val="2"/>
      </w:pPr>
      <w:bookmarkStart w:id="28" w:name="_Toc73547756"/>
      <w:r>
        <w:t>4.1</w:t>
      </w:r>
      <w:r w:rsidR="00406392" w:rsidRPr="00D535C3">
        <w:t xml:space="preserve"> </w:t>
      </w:r>
      <w:r>
        <w:t>Механічне напруження</w:t>
      </w:r>
      <w:bookmarkEnd w:id="28"/>
    </w:p>
    <w:p w:rsidR="003F360B" w:rsidRDefault="003F360B" w:rsidP="003F360B"/>
    <w:p w:rsidR="00882687" w:rsidRDefault="00882687" w:rsidP="003F360B"/>
    <w:p w:rsidR="00882687" w:rsidRDefault="00882687" w:rsidP="00574745">
      <w:pPr>
        <w:spacing w:after="0" w:line="360" w:lineRule="auto"/>
        <w:ind w:firstLine="709"/>
        <w:jc w:val="both"/>
        <w:rPr>
          <w:rFonts w:ascii="Times New Roman" w:hAnsi="Times New Roman" w:cs="Times New Roman"/>
          <w:sz w:val="28"/>
          <w:szCs w:val="28"/>
        </w:rPr>
      </w:pPr>
      <w:r w:rsidRPr="00882687">
        <w:rPr>
          <w:rFonts w:ascii="Times New Roman" w:hAnsi="Times New Roman" w:cs="Times New Roman"/>
          <w:sz w:val="28"/>
          <w:szCs w:val="28"/>
        </w:rPr>
        <w:t>Конструкція моделі ендопротеза гомілковостопного суглоба не повинна бути занадто жорсткою, щоб не створювати в кіст</w:t>
      </w:r>
      <w:r w:rsidR="007A1725">
        <w:rPr>
          <w:rFonts w:ascii="Times New Roman" w:hAnsi="Times New Roman" w:cs="Times New Roman"/>
          <w:sz w:val="28"/>
          <w:szCs w:val="28"/>
        </w:rPr>
        <w:t>ках</w:t>
      </w:r>
      <w:r w:rsidRPr="00882687">
        <w:rPr>
          <w:rFonts w:ascii="Times New Roman" w:hAnsi="Times New Roman" w:cs="Times New Roman"/>
          <w:sz w:val="28"/>
          <w:szCs w:val="28"/>
        </w:rPr>
        <w:t xml:space="preserve"> екранування напруг, що виражається в зменшенні кісткової щільності поблизу протеза як відповідна реакція на зменшення регіональних напружень в кіст</w:t>
      </w:r>
      <w:r w:rsidR="00736695">
        <w:rPr>
          <w:rFonts w:ascii="Times New Roman" w:hAnsi="Times New Roman" w:cs="Times New Roman"/>
          <w:sz w:val="28"/>
          <w:szCs w:val="28"/>
        </w:rPr>
        <w:t>ці</w:t>
      </w:r>
      <w:r w:rsidRPr="00882687">
        <w:rPr>
          <w:rFonts w:ascii="Times New Roman" w:hAnsi="Times New Roman" w:cs="Times New Roman"/>
          <w:sz w:val="28"/>
          <w:szCs w:val="28"/>
        </w:rPr>
        <w:t>.</w:t>
      </w:r>
      <w:r w:rsidR="00574745">
        <w:rPr>
          <w:rFonts w:ascii="Times New Roman" w:hAnsi="Times New Roman" w:cs="Times New Roman"/>
          <w:sz w:val="28"/>
          <w:szCs w:val="28"/>
        </w:rPr>
        <w:t xml:space="preserve"> Тому </w:t>
      </w:r>
      <w:r w:rsidR="00574745" w:rsidRPr="00882687">
        <w:rPr>
          <w:rFonts w:ascii="Times New Roman" w:hAnsi="Times New Roman" w:cs="Times New Roman"/>
          <w:sz w:val="28"/>
          <w:szCs w:val="28"/>
        </w:rPr>
        <w:t>дослідження</w:t>
      </w:r>
      <w:r w:rsidR="00574745">
        <w:rPr>
          <w:rFonts w:ascii="Times New Roman" w:hAnsi="Times New Roman" w:cs="Times New Roman"/>
          <w:sz w:val="28"/>
          <w:szCs w:val="28"/>
        </w:rPr>
        <w:t xml:space="preserve"> на механічне напруження</w:t>
      </w:r>
      <w:r w:rsidR="0082007F">
        <w:rPr>
          <w:rFonts w:ascii="Times New Roman" w:hAnsi="Times New Roman" w:cs="Times New Roman"/>
          <w:sz w:val="28"/>
          <w:szCs w:val="28"/>
        </w:rPr>
        <w:t xml:space="preserve"> необхідне, щоб виявити, </w:t>
      </w:r>
      <w:r w:rsidR="00574745" w:rsidRPr="00882687">
        <w:rPr>
          <w:rFonts w:ascii="Times New Roman" w:hAnsi="Times New Roman" w:cs="Times New Roman"/>
          <w:sz w:val="28"/>
          <w:szCs w:val="28"/>
        </w:rPr>
        <w:t xml:space="preserve"> </w:t>
      </w:r>
      <w:r w:rsidR="003F5B3E">
        <w:rPr>
          <w:rFonts w:ascii="Times New Roman" w:hAnsi="Times New Roman" w:cs="Times New Roman"/>
          <w:sz w:val="28"/>
          <w:szCs w:val="28"/>
          <w:lang w:val="ru-RU"/>
        </w:rPr>
        <w:t xml:space="preserve">який </w:t>
      </w:r>
      <w:r w:rsidR="00574745" w:rsidRPr="00882687">
        <w:rPr>
          <w:rFonts w:ascii="Times New Roman" w:hAnsi="Times New Roman" w:cs="Times New Roman"/>
          <w:sz w:val="28"/>
          <w:szCs w:val="28"/>
        </w:rPr>
        <w:t xml:space="preserve">з досліджуваних матеріалів </w:t>
      </w:r>
      <w:r w:rsidR="003F5B3E">
        <w:rPr>
          <w:rFonts w:ascii="Times New Roman" w:hAnsi="Times New Roman" w:cs="Times New Roman"/>
          <w:sz w:val="28"/>
          <w:szCs w:val="28"/>
          <w:lang w:val="ru-RU"/>
        </w:rPr>
        <w:t>най</w:t>
      </w:r>
      <w:r w:rsidR="00574745" w:rsidRPr="00882687">
        <w:rPr>
          <w:rFonts w:ascii="Times New Roman" w:hAnsi="Times New Roman" w:cs="Times New Roman"/>
          <w:sz w:val="28"/>
          <w:szCs w:val="28"/>
        </w:rPr>
        <w:t>краще демонструє пружні властивості при навантаженнях.</w:t>
      </w:r>
    </w:p>
    <w:p w:rsidR="00574745" w:rsidRDefault="00574745" w:rsidP="00574745">
      <w:pPr>
        <w:spacing w:after="0" w:line="360" w:lineRule="auto"/>
        <w:ind w:firstLine="709"/>
        <w:jc w:val="both"/>
        <w:rPr>
          <w:rFonts w:ascii="Times New Roman" w:hAnsi="Times New Roman" w:cs="Times New Roman"/>
          <w:sz w:val="28"/>
          <w:szCs w:val="28"/>
        </w:rPr>
      </w:pPr>
      <w:r w:rsidRPr="00882687">
        <w:rPr>
          <w:rFonts w:ascii="Times New Roman" w:hAnsi="Times New Roman" w:cs="Times New Roman"/>
          <w:sz w:val="28"/>
          <w:szCs w:val="28"/>
        </w:rPr>
        <w:t>В результаті аналізу були отримані результати напруг по фон Мізесу.</w:t>
      </w:r>
    </w:p>
    <w:p w:rsidR="003F7E8D" w:rsidRPr="003F7E8D" w:rsidRDefault="00882687" w:rsidP="003F7E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На рисунках </w:t>
      </w:r>
      <w:r w:rsidR="006C2B60">
        <w:rPr>
          <w:rFonts w:ascii="Times New Roman" w:hAnsi="Times New Roman" w:cs="Times New Roman"/>
          <w:sz w:val="28"/>
          <w:szCs w:val="28"/>
          <w:lang w:val="ru-RU"/>
        </w:rPr>
        <w:t>4.3 – 4.5</w:t>
      </w:r>
      <w:r>
        <w:rPr>
          <w:rFonts w:ascii="Times New Roman" w:hAnsi="Times New Roman" w:cs="Times New Roman"/>
          <w:sz w:val="28"/>
          <w:szCs w:val="28"/>
          <w:lang w:val="ru-RU"/>
        </w:rPr>
        <w:t xml:space="preserve"> представлен</w:t>
      </w:r>
      <w:r>
        <w:rPr>
          <w:rFonts w:ascii="Times New Roman" w:hAnsi="Times New Roman" w:cs="Times New Roman"/>
          <w:sz w:val="28"/>
          <w:szCs w:val="28"/>
        </w:rPr>
        <w:t xml:space="preserve">і </w:t>
      </w:r>
      <w:r w:rsidR="003F7E8D">
        <w:rPr>
          <w:rFonts w:ascii="Times New Roman" w:hAnsi="Times New Roman" w:cs="Times New Roman"/>
          <w:sz w:val="28"/>
          <w:szCs w:val="28"/>
        </w:rPr>
        <w:t xml:space="preserve">епюри розподілу навантажень в </w:t>
      </w:r>
      <w:r w:rsidR="00574745">
        <w:rPr>
          <w:rFonts w:ascii="Times New Roman" w:hAnsi="Times New Roman" w:cs="Times New Roman"/>
          <w:sz w:val="28"/>
          <w:szCs w:val="28"/>
        </w:rPr>
        <w:t xml:space="preserve">            </w:t>
      </w:r>
      <w:r w:rsidR="003F7E8D">
        <w:rPr>
          <w:rFonts w:ascii="Times New Roman" w:hAnsi="Times New Roman" w:cs="Times New Roman"/>
          <w:sz w:val="28"/>
          <w:szCs w:val="28"/>
        </w:rPr>
        <w:t>3</w:t>
      </w:r>
      <w:r w:rsidR="003F7E8D">
        <w:rPr>
          <w:rFonts w:ascii="Times New Roman" w:hAnsi="Times New Roman" w:cs="Times New Roman"/>
          <w:sz w:val="28"/>
          <w:szCs w:val="28"/>
          <w:lang w:val="en-US"/>
        </w:rPr>
        <w:t>D</w:t>
      </w:r>
      <w:r w:rsidR="003F7E8D" w:rsidRPr="003F7E8D">
        <w:rPr>
          <w:rFonts w:ascii="Times New Roman" w:hAnsi="Times New Roman" w:cs="Times New Roman"/>
          <w:sz w:val="28"/>
          <w:szCs w:val="28"/>
          <w:lang w:val="ru-RU"/>
        </w:rPr>
        <w:t>-</w:t>
      </w:r>
      <w:r w:rsidR="003F7E8D">
        <w:rPr>
          <w:rFonts w:ascii="Times New Roman" w:hAnsi="Times New Roman" w:cs="Times New Roman"/>
          <w:sz w:val="28"/>
          <w:szCs w:val="28"/>
        </w:rPr>
        <w:t>моделі ендопротеза для трьох металевих матеріалів.</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3F7E8D" w:rsidTr="003F7E8D">
        <w:tc>
          <w:tcPr>
            <w:tcW w:w="4813" w:type="dxa"/>
          </w:tcPr>
          <w:p w:rsidR="003F7E8D" w:rsidRDefault="003F7E8D" w:rsidP="003F7E8D">
            <w:pPr>
              <w:spacing w:line="360" w:lineRule="auto"/>
              <w:jc w:val="center"/>
              <w:rPr>
                <w:rFonts w:ascii="Times New Roman" w:hAnsi="Times New Roman" w:cs="Times New Roman"/>
                <w:sz w:val="28"/>
                <w:szCs w:val="28"/>
              </w:rPr>
            </w:pPr>
            <w:r>
              <w:rPr>
                <w:noProof/>
                <w:lang w:eastAsia="uk-UA"/>
              </w:rPr>
              <w:lastRenderedPageBreak/>
              <w:drawing>
                <wp:inline distT="0" distB="0" distL="0" distR="0" wp14:anchorId="5EE67B25" wp14:editId="4B0F1D6C">
                  <wp:extent cx="2636520" cy="1976052"/>
                  <wp:effectExtent l="0" t="0" r="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435"/>
                          <a:stretch/>
                        </pic:blipFill>
                        <pic:spPr bwMode="auto">
                          <a:xfrm>
                            <a:off x="0" y="0"/>
                            <a:ext cx="2636520" cy="1976052"/>
                          </a:xfrm>
                          <a:prstGeom prst="rect">
                            <a:avLst/>
                          </a:prstGeom>
                          <a:ln>
                            <a:noFill/>
                          </a:ln>
                          <a:extLst>
                            <a:ext uri="{53640926-AAD7-44D8-BBD7-CCE9431645EC}">
                              <a14:shadowObscured xmlns:a14="http://schemas.microsoft.com/office/drawing/2010/main"/>
                            </a:ext>
                          </a:extLst>
                        </pic:spPr>
                      </pic:pic>
                    </a:graphicData>
                  </a:graphic>
                </wp:inline>
              </w:drawing>
            </w:r>
          </w:p>
        </w:tc>
        <w:tc>
          <w:tcPr>
            <w:tcW w:w="4814" w:type="dxa"/>
          </w:tcPr>
          <w:p w:rsidR="003F7E8D" w:rsidRDefault="003F7E8D" w:rsidP="003F360B">
            <w:pPr>
              <w:spacing w:line="360" w:lineRule="auto"/>
              <w:jc w:val="both"/>
              <w:rPr>
                <w:rFonts w:ascii="Times New Roman" w:hAnsi="Times New Roman" w:cs="Times New Roman"/>
                <w:sz w:val="28"/>
                <w:szCs w:val="28"/>
              </w:rPr>
            </w:pPr>
            <w:r>
              <w:rPr>
                <w:noProof/>
                <w:lang w:eastAsia="uk-UA"/>
              </w:rPr>
              <w:drawing>
                <wp:inline distT="0" distB="0" distL="0" distR="0" wp14:anchorId="3F0719BF" wp14:editId="0E7378A6">
                  <wp:extent cx="2598438" cy="1988820"/>
                  <wp:effectExtent l="0" t="0" r="508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598438" cy="1988820"/>
                          </a:xfrm>
                          <a:prstGeom prst="rect">
                            <a:avLst/>
                          </a:prstGeom>
                        </pic:spPr>
                      </pic:pic>
                    </a:graphicData>
                  </a:graphic>
                </wp:inline>
              </w:drawing>
            </w:r>
          </w:p>
        </w:tc>
      </w:tr>
      <w:tr w:rsidR="003F7E8D" w:rsidTr="003F7E8D">
        <w:tc>
          <w:tcPr>
            <w:tcW w:w="4813" w:type="dxa"/>
          </w:tcPr>
          <w:p w:rsidR="003F7E8D" w:rsidRDefault="003F7E8D" w:rsidP="003F7E8D">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14" w:type="dxa"/>
          </w:tcPr>
          <w:p w:rsidR="003F7E8D" w:rsidRDefault="003F7E8D" w:rsidP="003F7E8D">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561A5D" w:rsidRDefault="003F7E8D" w:rsidP="003F7E8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4.3 – Дослідження механічного напруження </w:t>
      </w:r>
      <w:r>
        <w:rPr>
          <w:rFonts w:ascii="Times New Roman" w:hAnsi="Times New Roman" w:cs="Times New Roman"/>
          <w:sz w:val="28"/>
          <w:szCs w:val="28"/>
          <w:lang w:val="en-US"/>
        </w:rPr>
        <w:t>Co</w:t>
      </w:r>
      <w:r w:rsidRPr="003F7E8D">
        <w:rPr>
          <w:rFonts w:ascii="Times New Roman" w:hAnsi="Times New Roman" w:cs="Times New Roman"/>
          <w:sz w:val="28"/>
          <w:szCs w:val="28"/>
          <w:lang w:val="ru-RU"/>
        </w:rPr>
        <w:t>-</w:t>
      </w:r>
      <w:r>
        <w:rPr>
          <w:rFonts w:ascii="Times New Roman" w:hAnsi="Times New Roman" w:cs="Times New Roman"/>
          <w:sz w:val="28"/>
          <w:szCs w:val="28"/>
          <w:lang w:val="en-US"/>
        </w:rPr>
        <w:t>Cr</w:t>
      </w:r>
      <w:r>
        <w:rPr>
          <w:rFonts w:ascii="Times New Roman" w:hAnsi="Times New Roman" w:cs="Times New Roman"/>
          <w:sz w:val="28"/>
          <w:szCs w:val="28"/>
        </w:rPr>
        <w:t xml:space="preserve"> при: </w:t>
      </w:r>
    </w:p>
    <w:p w:rsidR="00882687" w:rsidRDefault="003F7E8D" w:rsidP="003F7E8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а) 2100 Н; б) 10000 Н</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561A5D" w:rsidTr="00561A5D">
        <w:tc>
          <w:tcPr>
            <w:tcW w:w="4813" w:type="dxa"/>
          </w:tcPr>
          <w:p w:rsidR="00561A5D" w:rsidRDefault="00561A5D" w:rsidP="003F7E8D">
            <w:pPr>
              <w:spacing w:line="360" w:lineRule="auto"/>
              <w:jc w:val="center"/>
              <w:rPr>
                <w:rFonts w:ascii="Times New Roman" w:hAnsi="Times New Roman" w:cs="Times New Roman"/>
                <w:sz w:val="28"/>
                <w:szCs w:val="28"/>
              </w:rPr>
            </w:pPr>
            <w:r>
              <w:rPr>
                <w:noProof/>
                <w:lang w:eastAsia="uk-UA"/>
              </w:rPr>
              <w:drawing>
                <wp:inline distT="0" distB="0" distL="0" distR="0" wp14:anchorId="2F53CDB6" wp14:editId="3D0798A8">
                  <wp:extent cx="2528105" cy="2026920"/>
                  <wp:effectExtent l="0" t="0" r="571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528105" cy="2026920"/>
                          </a:xfrm>
                          <a:prstGeom prst="rect">
                            <a:avLst/>
                          </a:prstGeom>
                        </pic:spPr>
                      </pic:pic>
                    </a:graphicData>
                  </a:graphic>
                </wp:inline>
              </w:drawing>
            </w:r>
          </w:p>
        </w:tc>
        <w:tc>
          <w:tcPr>
            <w:tcW w:w="4814" w:type="dxa"/>
          </w:tcPr>
          <w:p w:rsidR="00561A5D" w:rsidRDefault="00561A5D" w:rsidP="003F7E8D">
            <w:pPr>
              <w:spacing w:line="360" w:lineRule="auto"/>
              <w:jc w:val="center"/>
              <w:rPr>
                <w:rFonts w:ascii="Times New Roman" w:hAnsi="Times New Roman" w:cs="Times New Roman"/>
                <w:sz w:val="28"/>
                <w:szCs w:val="28"/>
              </w:rPr>
            </w:pPr>
            <w:r>
              <w:rPr>
                <w:noProof/>
                <w:lang w:eastAsia="uk-UA"/>
              </w:rPr>
              <w:drawing>
                <wp:inline distT="0" distB="0" distL="0" distR="0" wp14:anchorId="77905F92" wp14:editId="78AF643D">
                  <wp:extent cx="2557836" cy="2034540"/>
                  <wp:effectExtent l="0" t="0" r="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610599" cy="2076509"/>
                          </a:xfrm>
                          <a:prstGeom prst="rect">
                            <a:avLst/>
                          </a:prstGeom>
                        </pic:spPr>
                      </pic:pic>
                    </a:graphicData>
                  </a:graphic>
                </wp:inline>
              </w:drawing>
            </w:r>
          </w:p>
        </w:tc>
      </w:tr>
      <w:tr w:rsidR="00561A5D" w:rsidTr="00561A5D">
        <w:tc>
          <w:tcPr>
            <w:tcW w:w="4813" w:type="dxa"/>
          </w:tcPr>
          <w:p w:rsidR="00561A5D" w:rsidRDefault="00561A5D" w:rsidP="003F7E8D">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14" w:type="dxa"/>
          </w:tcPr>
          <w:p w:rsidR="00561A5D" w:rsidRDefault="00561A5D" w:rsidP="003F7E8D">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561A5D" w:rsidRDefault="00561A5D" w:rsidP="00561A5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4.4 –Дослідження механічного напруження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r>
        <w:rPr>
          <w:rFonts w:ascii="Times New Roman" w:hAnsi="Times New Roman" w:cs="Times New Roman"/>
          <w:sz w:val="28"/>
          <w:szCs w:val="28"/>
        </w:rPr>
        <w:t xml:space="preserve"> при:</w:t>
      </w:r>
    </w:p>
    <w:p w:rsidR="00561A5D" w:rsidRDefault="00561A5D" w:rsidP="00561A5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 а) 2100 Н; б) 10000 Н</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B86F20" w:rsidTr="005D3FCB">
        <w:tc>
          <w:tcPr>
            <w:tcW w:w="4813" w:type="dxa"/>
          </w:tcPr>
          <w:p w:rsidR="00B86F20" w:rsidRDefault="00B86F20" w:rsidP="005D3FCB">
            <w:pPr>
              <w:spacing w:line="360" w:lineRule="auto"/>
              <w:jc w:val="center"/>
              <w:rPr>
                <w:rFonts w:ascii="Times New Roman" w:hAnsi="Times New Roman" w:cs="Times New Roman"/>
                <w:sz w:val="28"/>
                <w:szCs w:val="28"/>
              </w:rPr>
            </w:pPr>
            <w:r>
              <w:rPr>
                <w:noProof/>
                <w:lang w:eastAsia="uk-UA"/>
              </w:rPr>
              <w:drawing>
                <wp:inline distT="0" distB="0" distL="0" distR="0" wp14:anchorId="3F3A49A2" wp14:editId="3A27A0E5">
                  <wp:extent cx="2667000" cy="213836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712637" cy="2174953"/>
                          </a:xfrm>
                          <a:prstGeom prst="rect">
                            <a:avLst/>
                          </a:prstGeom>
                        </pic:spPr>
                      </pic:pic>
                    </a:graphicData>
                  </a:graphic>
                </wp:inline>
              </w:drawing>
            </w:r>
          </w:p>
        </w:tc>
        <w:tc>
          <w:tcPr>
            <w:tcW w:w="4814" w:type="dxa"/>
          </w:tcPr>
          <w:p w:rsidR="00B86F20" w:rsidRDefault="00B86F20" w:rsidP="005D3FCB">
            <w:pPr>
              <w:spacing w:line="360" w:lineRule="auto"/>
              <w:jc w:val="center"/>
              <w:rPr>
                <w:rFonts w:ascii="Times New Roman" w:hAnsi="Times New Roman" w:cs="Times New Roman"/>
                <w:sz w:val="28"/>
                <w:szCs w:val="28"/>
              </w:rPr>
            </w:pPr>
            <w:r>
              <w:rPr>
                <w:noProof/>
                <w:lang w:eastAsia="uk-UA"/>
              </w:rPr>
              <w:drawing>
                <wp:inline distT="0" distB="0" distL="0" distR="0" wp14:anchorId="1D545140" wp14:editId="46BDD8D8">
                  <wp:extent cx="2668206" cy="2110740"/>
                  <wp:effectExtent l="0" t="0" r="0"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714354" cy="2147246"/>
                          </a:xfrm>
                          <a:prstGeom prst="rect">
                            <a:avLst/>
                          </a:prstGeom>
                        </pic:spPr>
                      </pic:pic>
                    </a:graphicData>
                  </a:graphic>
                </wp:inline>
              </w:drawing>
            </w:r>
          </w:p>
        </w:tc>
      </w:tr>
      <w:tr w:rsidR="00B86F20" w:rsidTr="005D3FCB">
        <w:tc>
          <w:tcPr>
            <w:tcW w:w="4813" w:type="dxa"/>
          </w:tcPr>
          <w:p w:rsidR="00B86F20" w:rsidRDefault="00B86F20" w:rsidP="005D3FCB">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14" w:type="dxa"/>
          </w:tcPr>
          <w:p w:rsidR="00B86F20" w:rsidRDefault="00B86F20" w:rsidP="005D3FCB">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B86F20" w:rsidRDefault="00B86F20" w:rsidP="00B86F2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4.5 –Дослідження механічного напруження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A512DF">
        <w:rPr>
          <w:rFonts w:ascii="Times New Roman" w:hAnsi="Times New Roman" w:cs="Times New Roman"/>
          <w:sz w:val="28"/>
          <w:szCs w:val="28"/>
        </w:rPr>
        <w:t>-13</w:t>
      </w:r>
      <w:r w:rsidRPr="005D431D">
        <w:rPr>
          <w:rFonts w:ascii="Times New Roman" w:hAnsi="Times New Roman" w:cs="Times New Roman"/>
          <w:sz w:val="28"/>
          <w:szCs w:val="28"/>
          <w:lang w:val="en-US"/>
        </w:rPr>
        <w:t>Zr</w:t>
      </w:r>
      <w:r w:rsidRPr="0017115E">
        <w:rPr>
          <w:rFonts w:ascii="Times New Roman" w:hAnsi="Times New Roman" w:cs="Times New Roman"/>
          <w:sz w:val="28"/>
          <w:szCs w:val="28"/>
        </w:rPr>
        <w:t xml:space="preserve"> </w:t>
      </w:r>
      <w:r>
        <w:rPr>
          <w:rFonts w:ascii="Times New Roman" w:hAnsi="Times New Roman" w:cs="Times New Roman"/>
          <w:sz w:val="28"/>
          <w:szCs w:val="28"/>
        </w:rPr>
        <w:t>при:</w:t>
      </w:r>
    </w:p>
    <w:p w:rsidR="00B86F20" w:rsidRDefault="00B86F20" w:rsidP="00B86F2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 а) 2100 Н; б) 10000 Н</w:t>
      </w:r>
    </w:p>
    <w:p w:rsidR="00275EF5" w:rsidRDefault="006C2B60" w:rsidP="003F36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При дослідженні розподілу інтенсивності напружень було виявлено, що </w:t>
      </w:r>
      <w:r w:rsidR="00275EF5" w:rsidRPr="00275EF5">
        <w:rPr>
          <w:rFonts w:ascii="Times New Roman" w:hAnsi="Times New Roman" w:cs="Times New Roman"/>
          <w:sz w:val="28"/>
          <w:szCs w:val="28"/>
        </w:rPr>
        <w:t>найбільше скупчення напружень спостерігається на поверхні великогомілково</w:t>
      </w:r>
      <w:r w:rsidR="00275EF5">
        <w:rPr>
          <w:rFonts w:ascii="Times New Roman" w:hAnsi="Times New Roman" w:cs="Times New Roman"/>
          <w:sz w:val="28"/>
          <w:szCs w:val="28"/>
        </w:rPr>
        <w:t>го</w:t>
      </w:r>
      <w:r w:rsidR="00275EF5" w:rsidRPr="00275EF5">
        <w:rPr>
          <w:rFonts w:ascii="Times New Roman" w:hAnsi="Times New Roman" w:cs="Times New Roman"/>
          <w:sz w:val="28"/>
          <w:szCs w:val="28"/>
        </w:rPr>
        <w:t xml:space="preserve"> компонента.</w:t>
      </w:r>
    </w:p>
    <w:p w:rsidR="003F360B" w:rsidRDefault="003F360B" w:rsidP="003F36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більш зруч</w:t>
      </w:r>
      <w:r w:rsidR="00736695">
        <w:rPr>
          <w:rFonts w:ascii="Times New Roman" w:hAnsi="Times New Roman" w:cs="Times New Roman"/>
          <w:sz w:val="28"/>
          <w:szCs w:val="28"/>
        </w:rPr>
        <w:t xml:space="preserve">ного проведення оцінки аналізу </w:t>
      </w:r>
      <w:r>
        <w:rPr>
          <w:rFonts w:ascii="Times New Roman" w:hAnsi="Times New Roman" w:cs="Times New Roman"/>
          <w:sz w:val="28"/>
          <w:szCs w:val="28"/>
        </w:rPr>
        <w:t>резул</w:t>
      </w:r>
      <w:r w:rsidR="00275EF5">
        <w:rPr>
          <w:rFonts w:ascii="Times New Roman" w:hAnsi="Times New Roman" w:cs="Times New Roman"/>
          <w:sz w:val="28"/>
          <w:szCs w:val="28"/>
        </w:rPr>
        <w:t xml:space="preserve">ьтати досліду були зведенні до </w:t>
      </w:r>
      <w:r>
        <w:rPr>
          <w:rFonts w:ascii="Times New Roman" w:hAnsi="Times New Roman" w:cs="Times New Roman"/>
          <w:sz w:val="28"/>
          <w:szCs w:val="28"/>
        </w:rPr>
        <w:t>таблиц</w:t>
      </w:r>
      <w:r w:rsidR="00275EF5">
        <w:rPr>
          <w:rFonts w:ascii="Times New Roman" w:hAnsi="Times New Roman" w:cs="Times New Roman"/>
          <w:sz w:val="28"/>
          <w:szCs w:val="28"/>
        </w:rPr>
        <w:t>і 4.3 та представлені у вигляді діаграм</w:t>
      </w:r>
      <w:r w:rsidR="009D0F95">
        <w:rPr>
          <w:rFonts w:ascii="Times New Roman" w:hAnsi="Times New Roman" w:cs="Times New Roman"/>
          <w:sz w:val="28"/>
          <w:szCs w:val="28"/>
        </w:rPr>
        <w:t xml:space="preserve"> (рис. 4.6)</w:t>
      </w:r>
      <w:r w:rsidR="00275EF5">
        <w:rPr>
          <w:rFonts w:ascii="Times New Roman" w:hAnsi="Times New Roman" w:cs="Times New Roman"/>
          <w:sz w:val="28"/>
          <w:szCs w:val="28"/>
        </w:rPr>
        <w:t>.</w:t>
      </w:r>
    </w:p>
    <w:tbl>
      <w:tblPr>
        <w:tblStyle w:val="a9"/>
        <w:tblpPr w:leftFromText="180" w:rightFromText="180" w:vertAnchor="text" w:horzAnchor="margin" w:tblpY="532"/>
        <w:tblW w:w="0" w:type="auto"/>
        <w:tblLook w:val="04A0" w:firstRow="1" w:lastRow="0" w:firstColumn="1" w:lastColumn="0" w:noHBand="0" w:noVBand="1"/>
      </w:tblPr>
      <w:tblGrid>
        <w:gridCol w:w="2408"/>
        <w:gridCol w:w="2406"/>
        <w:gridCol w:w="2406"/>
        <w:gridCol w:w="2407"/>
      </w:tblGrid>
      <w:tr w:rsidR="003F360B" w:rsidRPr="005D431D" w:rsidTr="00574745">
        <w:tc>
          <w:tcPr>
            <w:tcW w:w="2407" w:type="dxa"/>
          </w:tcPr>
          <w:p w:rsidR="003F360B" w:rsidRPr="005D431D" w:rsidRDefault="003F360B" w:rsidP="00574745">
            <w:pPr>
              <w:rPr>
                <w:rFonts w:ascii="Times New Roman" w:hAnsi="Times New Roman" w:cs="Times New Roman"/>
                <w:sz w:val="28"/>
                <w:szCs w:val="28"/>
              </w:rPr>
            </w:pPr>
            <w:r w:rsidRPr="005D431D">
              <w:rPr>
                <w:rFonts w:ascii="Times New Roman" w:hAnsi="Times New Roman" w:cs="Times New Roman"/>
                <w:sz w:val="28"/>
                <w:szCs w:val="28"/>
              </w:rPr>
              <w:t>Напруга</w:t>
            </w:r>
          </w:p>
        </w:tc>
        <w:tc>
          <w:tcPr>
            <w:tcW w:w="2407" w:type="dxa"/>
          </w:tcPr>
          <w:p w:rsidR="003F360B" w:rsidRPr="004F6CBC" w:rsidRDefault="003F360B" w:rsidP="00561A5D">
            <w:pPr>
              <w:rPr>
                <w:rFonts w:ascii="Times New Roman" w:hAnsi="Times New Roman" w:cs="Times New Roman"/>
                <w:sz w:val="28"/>
                <w:szCs w:val="28"/>
              </w:rPr>
            </w:pP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p>
        </w:tc>
        <w:tc>
          <w:tcPr>
            <w:tcW w:w="2407" w:type="dxa"/>
          </w:tcPr>
          <w:p w:rsidR="003F360B" w:rsidRPr="004F6CBC" w:rsidRDefault="003F360B" w:rsidP="00574745">
            <w:pPr>
              <w:rPr>
                <w:rFonts w:ascii="Times New Roman" w:hAnsi="Times New Roman" w:cs="Times New Roman"/>
                <w:sz w:val="28"/>
                <w:szCs w:val="28"/>
              </w:rPr>
            </w:pP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p>
        </w:tc>
        <w:tc>
          <w:tcPr>
            <w:tcW w:w="2408" w:type="dxa"/>
          </w:tcPr>
          <w:p w:rsidR="003F360B" w:rsidRPr="005D431D" w:rsidRDefault="003F360B" w:rsidP="00574745">
            <w:pPr>
              <w:rPr>
                <w:rFonts w:ascii="Times New Roman" w:hAnsi="Times New Roman" w:cs="Times New Roman"/>
                <w:sz w:val="28"/>
                <w:szCs w:val="28"/>
              </w:rPr>
            </w:pP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Nb-13Zr</w:t>
            </w:r>
          </w:p>
        </w:tc>
      </w:tr>
      <w:tr w:rsidR="003F360B" w:rsidRPr="005D431D" w:rsidTr="00574745">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en-US"/>
              </w:rPr>
              <w:t xml:space="preserve">2100 </w:t>
            </w:r>
            <w:r w:rsidRPr="005D431D">
              <w:rPr>
                <w:rFonts w:ascii="Times New Roman" w:hAnsi="Times New Roman" w:cs="Times New Roman"/>
                <w:sz w:val="28"/>
                <w:szCs w:val="28"/>
                <w:lang w:val="ru-RU"/>
              </w:rPr>
              <w:t>Н</w:t>
            </w:r>
          </w:p>
        </w:tc>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49,03</w:t>
            </w:r>
          </w:p>
        </w:tc>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45,69</w:t>
            </w:r>
          </w:p>
        </w:tc>
        <w:tc>
          <w:tcPr>
            <w:tcW w:w="2408"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43,49</w:t>
            </w:r>
          </w:p>
        </w:tc>
      </w:tr>
      <w:tr w:rsidR="003F360B" w:rsidRPr="005D431D" w:rsidTr="00574745">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10000 Н</w:t>
            </w:r>
          </w:p>
        </w:tc>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233,49</w:t>
            </w:r>
          </w:p>
        </w:tc>
        <w:tc>
          <w:tcPr>
            <w:tcW w:w="2407"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217,57</w:t>
            </w:r>
          </w:p>
        </w:tc>
        <w:tc>
          <w:tcPr>
            <w:tcW w:w="2408" w:type="dxa"/>
          </w:tcPr>
          <w:p w:rsidR="003F360B" w:rsidRPr="005D431D" w:rsidRDefault="003F360B" w:rsidP="00574745">
            <w:pPr>
              <w:rPr>
                <w:rFonts w:ascii="Times New Roman" w:hAnsi="Times New Roman" w:cs="Times New Roman"/>
                <w:sz w:val="28"/>
                <w:szCs w:val="28"/>
                <w:lang w:val="ru-RU"/>
              </w:rPr>
            </w:pPr>
            <w:r w:rsidRPr="005D431D">
              <w:rPr>
                <w:rFonts w:ascii="Times New Roman" w:hAnsi="Times New Roman" w:cs="Times New Roman"/>
                <w:sz w:val="28"/>
                <w:szCs w:val="28"/>
                <w:lang w:val="ru-RU"/>
              </w:rPr>
              <w:t>207,08</w:t>
            </w:r>
          </w:p>
        </w:tc>
      </w:tr>
    </w:tbl>
    <w:p w:rsidR="00275EF5" w:rsidRDefault="003F360B" w:rsidP="00275E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w:t>
      </w:r>
      <w:r w:rsidR="00561A5D">
        <w:rPr>
          <w:rFonts w:ascii="Times New Roman" w:hAnsi="Times New Roman" w:cs="Times New Roman"/>
          <w:sz w:val="28"/>
          <w:szCs w:val="28"/>
        </w:rPr>
        <w:t>3</w:t>
      </w:r>
      <w:r>
        <w:rPr>
          <w:rFonts w:ascii="Times New Roman" w:hAnsi="Times New Roman" w:cs="Times New Roman"/>
          <w:sz w:val="28"/>
          <w:szCs w:val="28"/>
        </w:rPr>
        <w:t xml:space="preserve"> – Напруга по фон М</w:t>
      </w:r>
      <w:r w:rsidR="00275EF5">
        <w:rPr>
          <w:rFonts w:ascii="Times New Roman" w:hAnsi="Times New Roman" w:cs="Times New Roman"/>
          <w:sz w:val="28"/>
          <w:szCs w:val="28"/>
        </w:rPr>
        <w:t>ізесу (МПа)</w:t>
      </w:r>
    </w:p>
    <w:p w:rsidR="00275EF5" w:rsidRDefault="00275EF5" w:rsidP="00275EF5">
      <w:pPr>
        <w:spacing w:after="0" w:line="360" w:lineRule="auto"/>
        <w:jc w:val="both"/>
        <w:rPr>
          <w:rFonts w:ascii="Times New Roman"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1"/>
        <w:gridCol w:w="4866"/>
      </w:tblGrid>
      <w:tr w:rsidR="00275EF5" w:rsidTr="009D0F95">
        <w:tc>
          <w:tcPr>
            <w:tcW w:w="4771" w:type="dxa"/>
          </w:tcPr>
          <w:p w:rsidR="00275EF5" w:rsidRDefault="00275EF5" w:rsidP="003F360B">
            <w:pPr>
              <w:spacing w:line="360" w:lineRule="auto"/>
              <w:jc w:val="both"/>
              <w:rPr>
                <w:rFonts w:ascii="Times New Roman" w:hAnsi="Times New Roman" w:cs="Times New Roman"/>
                <w:sz w:val="28"/>
                <w:szCs w:val="28"/>
              </w:rPr>
            </w:pPr>
            <w:r>
              <w:rPr>
                <w:noProof/>
                <w:lang w:eastAsia="uk-UA"/>
              </w:rPr>
              <w:drawing>
                <wp:inline distT="0" distB="0" distL="0" distR="0" wp14:anchorId="5EFE671A" wp14:editId="60C6475B">
                  <wp:extent cx="2838450" cy="1754282"/>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852179" cy="1762767"/>
                          </a:xfrm>
                          <a:prstGeom prst="rect">
                            <a:avLst/>
                          </a:prstGeom>
                        </pic:spPr>
                      </pic:pic>
                    </a:graphicData>
                  </a:graphic>
                </wp:inline>
              </w:drawing>
            </w:r>
          </w:p>
        </w:tc>
        <w:tc>
          <w:tcPr>
            <w:tcW w:w="4866" w:type="dxa"/>
          </w:tcPr>
          <w:p w:rsidR="00275EF5" w:rsidRDefault="00275EF5" w:rsidP="003F360B">
            <w:pPr>
              <w:spacing w:line="360" w:lineRule="auto"/>
              <w:jc w:val="both"/>
              <w:rPr>
                <w:rFonts w:ascii="Times New Roman" w:hAnsi="Times New Roman" w:cs="Times New Roman"/>
                <w:sz w:val="28"/>
                <w:szCs w:val="28"/>
              </w:rPr>
            </w:pPr>
            <w:r>
              <w:rPr>
                <w:noProof/>
                <w:lang w:eastAsia="uk-UA"/>
              </w:rPr>
              <w:drawing>
                <wp:inline distT="0" distB="0" distL="0" distR="0" wp14:anchorId="6997C4D3" wp14:editId="4860BC7E">
                  <wp:extent cx="2952750" cy="172133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963026" cy="1727325"/>
                          </a:xfrm>
                          <a:prstGeom prst="rect">
                            <a:avLst/>
                          </a:prstGeom>
                        </pic:spPr>
                      </pic:pic>
                    </a:graphicData>
                  </a:graphic>
                </wp:inline>
              </w:drawing>
            </w:r>
          </w:p>
        </w:tc>
      </w:tr>
      <w:tr w:rsidR="00275EF5" w:rsidTr="009D0F95">
        <w:tc>
          <w:tcPr>
            <w:tcW w:w="4771" w:type="dxa"/>
          </w:tcPr>
          <w:p w:rsidR="00275EF5" w:rsidRDefault="00275EF5" w:rsidP="00275EF5">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66" w:type="dxa"/>
          </w:tcPr>
          <w:p w:rsidR="00275EF5" w:rsidRDefault="00275EF5" w:rsidP="00275EF5">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9D0F95" w:rsidRDefault="009D0F95" w:rsidP="009D0F9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4.6 – Діаграми результатів механічних напружень матеріалів при: а) 2100 Н; б) 10000 Н</w:t>
      </w:r>
    </w:p>
    <w:p w:rsidR="003F360B" w:rsidRPr="00E63226" w:rsidRDefault="006C2B60" w:rsidP="003F360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За результатами напруг по фон Мізесу видно, що під час ходьби, коли виникає сила 2100</w:t>
      </w:r>
      <w:r w:rsidR="00C301CE">
        <w:rPr>
          <w:rFonts w:ascii="Times New Roman" w:hAnsi="Times New Roman" w:cs="Times New Roman"/>
          <w:sz w:val="28"/>
          <w:szCs w:val="28"/>
        </w:rPr>
        <w:t xml:space="preserve"> </w:t>
      </w:r>
      <w:r w:rsidR="003F360B">
        <w:rPr>
          <w:rFonts w:ascii="Times New Roman" w:hAnsi="Times New Roman" w:cs="Times New Roman"/>
          <w:sz w:val="28"/>
          <w:szCs w:val="28"/>
        </w:rPr>
        <w:t xml:space="preserve">Н, найменше напруження </w:t>
      </w:r>
      <w:r w:rsidR="000D565F">
        <w:rPr>
          <w:rFonts w:ascii="Times New Roman" w:hAnsi="Times New Roman" w:cs="Times New Roman"/>
          <w:sz w:val="28"/>
          <w:szCs w:val="28"/>
        </w:rPr>
        <w:t>в</w:t>
      </w:r>
      <w:r w:rsidR="003F360B">
        <w:rPr>
          <w:rFonts w:ascii="Times New Roman" w:hAnsi="Times New Roman" w:cs="Times New Roman"/>
          <w:sz w:val="28"/>
          <w:szCs w:val="28"/>
        </w:rPr>
        <w:t xml:space="preserve"> моделі ендопротез</w:t>
      </w:r>
      <w:r w:rsidR="000D565F">
        <w:rPr>
          <w:rFonts w:ascii="Times New Roman" w:hAnsi="Times New Roman" w:cs="Times New Roman"/>
          <w:sz w:val="28"/>
          <w:szCs w:val="28"/>
        </w:rPr>
        <w:t>а</w:t>
      </w:r>
      <w:r w:rsidR="003F360B">
        <w:rPr>
          <w:rFonts w:ascii="Times New Roman" w:hAnsi="Times New Roman" w:cs="Times New Roman"/>
          <w:sz w:val="28"/>
          <w:szCs w:val="28"/>
        </w:rPr>
        <w:t xml:space="preserve"> спостерігається  при застосуванні сплаву титану </w:t>
      </w:r>
      <w:r w:rsidR="003F360B" w:rsidRPr="005D431D">
        <w:rPr>
          <w:rFonts w:ascii="Times New Roman" w:hAnsi="Times New Roman" w:cs="Times New Roman"/>
          <w:sz w:val="28"/>
          <w:szCs w:val="28"/>
          <w:lang w:val="en-US"/>
        </w:rPr>
        <w:t>Ti</w:t>
      </w:r>
      <w:r w:rsidR="003F360B" w:rsidRPr="004F6CBC">
        <w:rPr>
          <w:rFonts w:ascii="Times New Roman" w:hAnsi="Times New Roman" w:cs="Times New Roman"/>
          <w:sz w:val="28"/>
          <w:szCs w:val="28"/>
        </w:rPr>
        <w:t>-13</w:t>
      </w:r>
      <w:r w:rsidR="003F360B" w:rsidRPr="005D431D">
        <w:rPr>
          <w:rFonts w:ascii="Times New Roman" w:hAnsi="Times New Roman" w:cs="Times New Roman"/>
          <w:sz w:val="28"/>
          <w:szCs w:val="28"/>
          <w:lang w:val="en-US"/>
        </w:rPr>
        <w:t>Nb</w:t>
      </w:r>
      <w:r w:rsidR="003F360B" w:rsidRPr="003A33F9">
        <w:rPr>
          <w:rFonts w:ascii="Times New Roman" w:hAnsi="Times New Roman" w:cs="Times New Roman"/>
          <w:sz w:val="28"/>
          <w:szCs w:val="28"/>
          <w:lang w:val="ru-RU"/>
        </w:rPr>
        <w:t>-13</w:t>
      </w:r>
      <w:r w:rsidR="003F360B" w:rsidRPr="005D431D">
        <w:rPr>
          <w:rFonts w:ascii="Times New Roman" w:hAnsi="Times New Roman" w:cs="Times New Roman"/>
          <w:sz w:val="28"/>
          <w:szCs w:val="28"/>
          <w:lang w:val="en-US"/>
        </w:rPr>
        <w:t>Zr</w:t>
      </w:r>
      <w:r w:rsidR="003F360B">
        <w:rPr>
          <w:rFonts w:ascii="Times New Roman" w:hAnsi="Times New Roman" w:cs="Times New Roman"/>
          <w:sz w:val="28"/>
          <w:szCs w:val="28"/>
        </w:rPr>
        <w:t>, значення становить 43,49 МПа. Найбільше – виявля</w:t>
      </w:r>
      <w:r w:rsidR="00C301CE">
        <w:rPr>
          <w:rFonts w:ascii="Times New Roman" w:hAnsi="Times New Roman" w:cs="Times New Roman"/>
          <w:sz w:val="28"/>
          <w:szCs w:val="28"/>
        </w:rPr>
        <w:t>є</w:t>
      </w:r>
      <w:r w:rsidR="003F360B">
        <w:rPr>
          <w:rFonts w:ascii="Times New Roman" w:hAnsi="Times New Roman" w:cs="Times New Roman"/>
          <w:sz w:val="28"/>
          <w:szCs w:val="28"/>
        </w:rPr>
        <w:t xml:space="preserve">ться при сплаві </w:t>
      </w:r>
      <w:r w:rsidR="003F360B" w:rsidRPr="005D431D">
        <w:rPr>
          <w:rFonts w:ascii="Times New Roman" w:hAnsi="Times New Roman" w:cs="Times New Roman"/>
          <w:sz w:val="28"/>
          <w:szCs w:val="28"/>
          <w:lang w:val="en-US"/>
        </w:rPr>
        <w:t>Co</w:t>
      </w:r>
      <w:r w:rsidR="003F360B" w:rsidRPr="004F6CBC">
        <w:rPr>
          <w:rFonts w:ascii="Times New Roman" w:hAnsi="Times New Roman" w:cs="Times New Roman"/>
          <w:sz w:val="28"/>
          <w:szCs w:val="28"/>
        </w:rPr>
        <w:t>-</w:t>
      </w:r>
      <w:r w:rsidRPr="006C2B60">
        <w:rPr>
          <w:rFonts w:ascii="Times New Roman" w:hAnsi="Times New Roman" w:cs="Times New Roman"/>
          <w:sz w:val="28"/>
          <w:szCs w:val="28"/>
          <w:lang w:val="ru-RU"/>
        </w:rPr>
        <w:t>С</w:t>
      </w:r>
      <w:r>
        <w:rPr>
          <w:rFonts w:ascii="Times New Roman" w:hAnsi="Times New Roman" w:cs="Times New Roman"/>
          <w:sz w:val="28"/>
          <w:szCs w:val="28"/>
          <w:lang w:val="en-US"/>
        </w:rPr>
        <w:t>r</w:t>
      </w:r>
      <w:r w:rsidR="003F360B">
        <w:rPr>
          <w:rFonts w:ascii="Times New Roman" w:hAnsi="Times New Roman" w:cs="Times New Roman"/>
          <w:sz w:val="28"/>
          <w:szCs w:val="28"/>
        </w:rPr>
        <w:t xml:space="preserve">, результат дорівнює 49,03 МПа. При </w:t>
      </w:r>
      <w:r w:rsidR="003F360B" w:rsidRPr="005D431D">
        <w:rPr>
          <w:rFonts w:ascii="Times New Roman" w:hAnsi="Times New Roman" w:cs="Times New Roman"/>
          <w:sz w:val="28"/>
          <w:szCs w:val="28"/>
          <w:lang w:val="en-US"/>
        </w:rPr>
        <w:t>Ti</w:t>
      </w:r>
      <w:r w:rsidR="003F360B" w:rsidRPr="004F6CBC">
        <w:rPr>
          <w:rFonts w:ascii="Times New Roman" w:hAnsi="Times New Roman" w:cs="Times New Roman"/>
          <w:sz w:val="28"/>
          <w:szCs w:val="28"/>
        </w:rPr>
        <w:t>-6</w:t>
      </w:r>
      <w:r w:rsidR="003F360B" w:rsidRPr="005D431D">
        <w:rPr>
          <w:rFonts w:ascii="Times New Roman" w:hAnsi="Times New Roman" w:cs="Times New Roman"/>
          <w:sz w:val="28"/>
          <w:szCs w:val="28"/>
          <w:lang w:val="en-US"/>
        </w:rPr>
        <w:t>Al</w:t>
      </w:r>
      <w:r w:rsidR="003F360B" w:rsidRPr="004F6CBC">
        <w:rPr>
          <w:rFonts w:ascii="Times New Roman" w:hAnsi="Times New Roman" w:cs="Times New Roman"/>
          <w:sz w:val="28"/>
          <w:szCs w:val="28"/>
        </w:rPr>
        <w:t>-4</w:t>
      </w:r>
      <w:r w:rsidR="003F360B" w:rsidRPr="005D431D">
        <w:rPr>
          <w:rFonts w:ascii="Times New Roman" w:hAnsi="Times New Roman" w:cs="Times New Roman"/>
          <w:sz w:val="28"/>
          <w:szCs w:val="28"/>
          <w:lang w:val="en-US"/>
        </w:rPr>
        <w:t>V</w:t>
      </w:r>
      <w:r w:rsidR="003F360B">
        <w:rPr>
          <w:rFonts w:ascii="Times New Roman" w:hAnsi="Times New Roman" w:cs="Times New Roman"/>
          <w:sz w:val="28"/>
          <w:szCs w:val="28"/>
        </w:rPr>
        <w:t xml:space="preserve"> </w:t>
      </w:r>
      <w:r w:rsidR="007A1725">
        <w:rPr>
          <w:rFonts w:ascii="Times New Roman" w:hAnsi="Times New Roman" w:cs="Times New Roman"/>
          <w:sz w:val="28"/>
          <w:szCs w:val="28"/>
          <w:lang w:val="ru-RU"/>
        </w:rPr>
        <w:t>механ</w:t>
      </w:r>
      <w:r w:rsidR="007A1725">
        <w:rPr>
          <w:rFonts w:ascii="Times New Roman" w:hAnsi="Times New Roman" w:cs="Times New Roman"/>
          <w:sz w:val="28"/>
          <w:szCs w:val="28"/>
        </w:rPr>
        <w:t xml:space="preserve">ічне </w:t>
      </w:r>
      <w:r w:rsidR="003F360B">
        <w:rPr>
          <w:rFonts w:ascii="Times New Roman" w:hAnsi="Times New Roman" w:cs="Times New Roman"/>
          <w:sz w:val="28"/>
          <w:szCs w:val="28"/>
        </w:rPr>
        <w:t>напруження становить 45,69 МПа.</w:t>
      </w:r>
      <w:r w:rsidR="00E63226">
        <w:rPr>
          <w:rFonts w:ascii="Times New Roman" w:hAnsi="Times New Roman" w:cs="Times New Roman"/>
          <w:sz w:val="28"/>
          <w:szCs w:val="28"/>
          <w:lang w:val="ru-RU"/>
        </w:rPr>
        <w:t xml:space="preserve"> </w:t>
      </w:r>
    </w:p>
    <w:p w:rsidR="006C2B60" w:rsidRDefault="006C2B60" w:rsidP="006C2B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прикладанні сили у розмірі 10000 Н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3A33F9">
        <w:rPr>
          <w:rFonts w:ascii="Times New Roman" w:hAnsi="Times New Roman" w:cs="Times New Roman"/>
          <w:sz w:val="28"/>
          <w:szCs w:val="28"/>
          <w:lang w:val="ru-RU"/>
        </w:rPr>
        <w:t>-13</w:t>
      </w:r>
      <w:r w:rsidRPr="005D431D">
        <w:rPr>
          <w:rFonts w:ascii="Times New Roman" w:hAnsi="Times New Roman" w:cs="Times New Roman"/>
          <w:sz w:val="28"/>
          <w:szCs w:val="28"/>
          <w:lang w:val="en-US"/>
        </w:rPr>
        <w:t>Zr</w:t>
      </w:r>
      <w:r>
        <w:rPr>
          <w:rFonts w:ascii="Times New Roman" w:hAnsi="Times New Roman" w:cs="Times New Roman"/>
          <w:sz w:val="28"/>
          <w:szCs w:val="28"/>
        </w:rPr>
        <w:t xml:space="preserve"> теж має найменше напруження з усіх досліджуваних матеріалів, яке становить 207,08 МПа. </w:t>
      </w:r>
      <w:r w:rsidR="003F5B3E" w:rsidRPr="003F5B3E">
        <w:rPr>
          <w:rFonts w:ascii="Times New Roman" w:hAnsi="Times New Roman" w:cs="Times New Roman"/>
          <w:sz w:val="28"/>
          <w:szCs w:val="28"/>
        </w:rPr>
        <w:t>Найб</w:t>
      </w:r>
      <w:r w:rsidR="003F5B3E">
        <w:rPr>
          <w:rFonts w:ascii="Times New Roman" w:hAnsi="Times New Roman" w:cs="Times New Roman"/>
          <w:sz w:val="28"/>
          <w:szCs w:val="28"/>
        </w:rPr>
        <w:t>ільше значення з механічного напруження</w:t>
      </w:r>
      <w:r w:rsidR="00C301CE" w:rsidRPr="00C301CE">
        <w:rPr>
          <w:rFonts w:ascii="Times New Roman" w:hAnsi="Times New Roman" w:cs="Times New Roman"/>
          <w:sz w:val="28"/>
          <w:szCs w:val="28"/>
        </w:rPr>
        <w:t xml:space="preserve"> має </w:t>
      </w: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r w:rsidR="003F5B3E">
        <w:rPr>
          <w:rFonts w:ascii="Times New Roman" w:hAnsi="Times New Roman" w:cs="Times New Roman"/>
          <w:sz w:val="28"/>
          <w:szCs w:val="28"/>
        </w:rPr>
        <w:t xml:space="preserve"> – </w:t>
      </w:r>
      <w:r>
        <w:rPr>
          <w:rFonts w:ascii="Times New Roman" w:hAnsi="Times New Roman" w:cs="Times New Roman"/>
          <w:sz w:val="28"/>
          <w:szCs w:val="28"/>
        </w:rPr>
        <w:t xml:space="preserve"> 233,49 МПа. Сплав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r>
        <w:rPr>
          <w:rFonts w:ascii="Times New Roman" w:hAnsi="Times New Roman" w:cs="Times New Roman"/>
          <w:sz w:val="28"/>
          <w:szCs w:val="28"/>
        </w:rPr>
        <w:t xml:space="preserve"> отримав результат 217,57 МПа.</w:t>
      </w:r>
    </w:p>
    <w:p w:rsidR="009D0F95" w:rsidRPr="007A1725" w:rsidRDefault="009D0F95" w:rsidP="00B86F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Виявлено, що сплав титану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9D0F95">
        <w:rPr>
          <w:rFonts w:ascii="Times New Roman" w:hAnsi="Times New Roman" w:cs="Times New Roman"/>
          <w:sz w:val="28"/>
          <w:szCs w:val="28"/>
        </w:rPr>
        <w:t>-13</w:t>
      </w:r>
      <w:r w:rsidRPr="005D431D">
        <w:rPr>
          <w:rFonts w:ascii="Times New Roman" w:hAnsi="Times New Roman" w:cs="Times New Roman"/>
          <w:sz w:val="28"/>
          <w:szCs w:val="28"/>
          <w:lang w:val="en-US"/>
        </w:rPr>
        <w:t>Zr</w:t>
      </w:r>
      <w:r>
        <w:rPr>
          <w:rFonts w:ascii="Times New Roman" w:hAnsi="Times New Roman" w:cs="Times New Roman"/>
          <w:sz w:val="28"/>
          <w:szCs w:val="28"/>
        </w:rPr>
        <w:t xml:space="preserve"> має кращі </w:t>
      </w:r>
      <w:r w:rsidR="00C301CE">
        <w:rPr>
          <w:rFonts w:ascii="Times New Roman" w:hAnsi="Times New Roman" w:cs="Times New Roman"/>
          <w:sz w:val="28"/>
          <w:szCs w:val="28"/>
        </w:rPr>
        <w:t>пружні</w:t>
      </w:r>
      <w:r>
        <w:rPr>
          <w:rFonts w:ascii="Times New Roman" w:hAnsi="Times New Roman" w:cs="Times New Roman"/>
          <w:sz w:val="28"/>
          <w:szCs w:val="28"/>
        </w:rPr>
        <w:t xml:space="preserve"> властивості, ніж сплави </w:t>
      </w: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r>
        <w:rPr>
          <w:rFonts w:ascii="Times New Roman" w:hAnsi="Times New Roman" w:cs="Times New Roman"/>
          <w:sz w:val="28"/>
          <w:szCs w:val="28"/>
        </w:rPr>
        <w:t xml:space="preserve"> та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r w:rsidR="007A1725">
        <w:rPr>
          <w:rFonts w:ascii="Times New Roman" w:hAnsi="Times New Roman" w:cs="Times New Roman"/>
          <w:sz w:val="28"/>
          <w:szCs w:val="28"/>
        </w:rPr>
        <w:t>.</w:t>
      </w:r>
    </w:p>
    <w:p w:rsidR="00406392" w:rsidRPr="00276982" w:rsidRDefault="00406392" w:rsidP="00276982">
      <w:pPr>
        <w:pStyle w:val="2"/>
      </w:pPr>
      <w:bookmarkStart w:id="29" w:name="_Toc73547757"/>
      <w:r w:rsidRPr="00276982">
        <w:lastRenderedPageBreak/>
        <w:t>4.2 Деформація</w:t>
      </w:r>
      <w:bookmarkEnd w:id="29"/>
    </w:p>
    <w:p w:rsidR="00406392" w:rsidRDefault="00406392" w:rsidP="00406392">
      <w:pPr>
        <w:spacing w:after="0" w:line="360" w:lineRule="auto"/>
        <w:ind w:firstLine="709"/>
        <w:jc w:val="both"/>
        <w:rPr>
          <w:rFonts w:ascii="Times New Roman" w:hAnsi="Times New Roman" w:cs="Times New Roman"/>
          <w:sz w:val="28"/>
          <w:szCs w:val="28"/>
        </w:rPr>
      </w:pPr>
    </w:p>
    <w:p w:rsidR="00FB6F9C" w:rsidRDefault="00FB6F9C" w:rsidP="00406392">
      <w:pPr>
        <w:spacing w:after="0" w:line="360" w:lineRule="auto"/>
        <w:ind w:firstLine="709"/>
        <w:jc w:val="both"/>
        <w:rPr>
          <w:rFonts w:ascii="Times New Roman" w:hAnsi="Times New Roman" w:cs="Times New Roman"/>
          <w:sz w:val="28"/>
          <w:szCs w:val="28"/>
        </w:rPr>
      </w:pPr>
    </w:p>
    <w:p w:rsidR="006C73C6" w:rsidRDefault="006C73C6" w:rsidP="005B26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Ендопротез </w:t>
      </w:r>
      <w:r w:rsidRPr="006C73C6">
        <w:rPr>
          <w:rFonts w:ascii="Times New Roman" w:hAnsi="Times New Roman" w:cs="Times New Roman"/>
          <w:sz w:val="28"/>
          <w:szCs w:val="28"/>
          <w:lang w:val="ru-RU"/>
        </w:rPr>
        <w:t>гомілковостопного суглоб</w:t>
      </w:r>
      <w:r>
        <w:rPr>
          <w:rFonts w:ascii="Times New Roman" w:hAnsi="Times New Roman" w:cs="Times New Roman"/>
          <w:sz w:val="28"/>
          <w:szCs w:val="28"/>
          <w:lang w:val="ru-RU"/>
        </w:rPr>
        <w:t>у</w:t>
      </w:r>
      <w:r w:rsidRPr="006C73C6">
        <w:rPr>
          <w:rFonts w:ascii="Times New Roman" w:hAnsi="Times New Roman" w:cs="Times New Roman"/>
          <w:sz w:val="28"/>
          <w:szCs w:val="28"/>
          <w:lang w:val="ru-RU"/>
        </w:rPr>
        <w:t xml:space="preserve"> повин</w:t>
      </w:r>
      <w:r>
        <w:rPr>
          <w:rFonts w:ascii="Times New Roman" w:hAnsi="Times New Roman" w:cs="Times New Roman"/>
          <w:sz w:val="28"/>
          <w:szCs w:val="28"/>
          <w:lang w:val="ru-RU"/>
        </w:rPr>
        <w:t>ен</w:t>
      </w:r>
      <w:r w:rsidRPr="006C73C6">
        <w:rPr>
          <w:rFonts w:ascii="Times New Roman" w:hAnsi="Times New Roman" w:cs="Times New Roman"/>
          <w:sz w:val="28"/>
          <w:szCs w:val="28"/>
          <w:lang w:val="ru-RU"/>
        </w:rPr>
        <w:t xml:space="preserve"> витримувати великі навантаження, які створюються кістково-м'язовим апаратом. Тому матеріали, які </w:t>
      </w:r>
      <w:r w:rsidR="00FB6F9C">
        <w:rPr>
          <w:rFonts w:ascii="Times New Roman" w:hAnsi="Times New Roman" w:cs="Times New Roman"/>
          <w:sz w:val="28"/>
          <w:szCs w:val="28"/>
          <w:lang w:val="ru-RU"/>
        </w:rPr>
        <w:t>застосовуються до</w:t>
      </w:r>
      <w:r w:rsidRPr="006C73C6">
        <w:rPr>
          <w:rFonts w:ascii="Times New Roman" w:hAnsi="Times New Roman" w:cs="Times New Roman"/>
          <w:sz w:val="28"/>
          <w:szCs w:val="28"/>
          <w:lang w:val="ru-RU"/>
        </w:rPr>
        <w:t xml:space="preserve"> ендопротезів</w:t>
      </w:r>
      <w:r w:rsidR="00FB6F9C">
        <w:rPr>
          <w:rFonts w:ascii="Times New Roman" w:hAnsi="Times New Roman" w:cs="Times New Roman"/>
          <w:sz w:val="28"/>
          <w:szCs w:val="28"/>
          <w:lang w:val="ru-RU"/>
        </w:rPr>
        <w:t>,</w:t>
      </w:r>
      <w:r w:rsidRPr="006C73C6">
        <w:rPr>
          <w:rFonts w:ascii="Times New Roman" w:hAnsi="Times New Roman" w:cs="Times New Roman"/>
          <w:sz w:val="28"/>
          <w:szCs w:val="28"/>
          <w:lang w:val="ru-RU"/>
        </w:rPr>
        <w:t xml:space="preserve"> повинні мати достатню міцність.</w:t>
      </w:r>
    </w:p>
    <w:p w:rsidR="005B265F" w:rsidRPr="005B265F" w:rsidRDefault="009D0F95"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на дефор</w:t>
      </w:r>
      <w:r w:rsidR="005B265F" w:rsidRPr="005B265F">
        <w:rPr>
          <w:rFonts w:ascii="Times New Roman" w:hAnsi="Times New Roman" w:cs="Times New Roman"/>
          <w:sz w:val="28"/>
          <w:szCs w:val="28"/>
        </w:rPr>
        <w:t xml:space="preserve">мацію проводилося з метою визначення міцності досліджуваних матеріалів. Результати </w:t>
      </w:r>
      <w:r w:rsidR="00C301CE">
        <w:rPr>
          <w:rFonts w:ascii="Times New Roman" w:hAnsi="Times New Roman" w:cs="Times New Roman"/>
          <w:sz w:val="28"/>
          <w:szCs w:val="28"/>
        </w:rPr>
        <w:t>деформації були отримані в мілі</w:t>
      </w:r>
      <w:r w:rsidR="005B265F" w:rsidRPr="005B265F">
        <w:rPr>
          <w:rFonts w:ascii="Times New Roman" w:hAnsi="Times New Roman" w:cs="Times New Roman"/>
          <w:sz w:val="28"/>
          <w:szCs w:val="28"/>
        </w:rPr>
        <w:t>метр</w:t>
      </w:r>
      <w:r>
        <w:rPr>
          <w:rFonts w:ascii="Times New Roman" w:hAnsi="Times New Roman" w:cs="Times New Roman"/>
          <w:sz w:val="28"/>
          <w:szCs w:val="28"/>
        </w:rPr>
        <w:t>ах</w:t>
      </w:r>
      <w:r w:rsidR="005B265F" w:rsidRPr="005B265F">
        <w:rPr>
          <w:rFonts w:ascii="Times New Roman" w:hAnsi="Times New Roman" w:cs="Times New Roman"/>
          <w:sz w:val="28"/>
          <w:szCs w:val="28"/>
        </w:rPr>
        <w:t>.</w:t>
      </w:r>
    </w:p>
    <w:p w:rsidR="007C3C54" w:rsidRDefault="005B265F" w:rsidP="005B265F">
      <w:pPr>
        <w:spacing w:after="0" w:line="360" w:lineRule="auto"/>
        <w:ind w:firstLine="709"/>
        <w:jc w:val="both"/>
        <w:rPr>
          <w:rFonts w:ascii="Times New Roman" w:hAnsi="Times New Roman" w:cs="Times New Roman"/>
          <w:sz w:val="28"/>
          <w:szCs w:val="28"/>
        </w:rPr>
      </w:pPr>
      <w:r w:rsidRPr="005B265F">
        <w:rPr>
          <w:rFonts w:ascii="Times New Roman" w:hAnsi="Times New Roman" w:cs="Times New Roman"/>
          <w:sz w:val="28"/>
          <w:szCs w:val="28"/>
        </w:rPr>
        <w:t xml:space="preserve">Підсумок проведення аналізу наведено на </w:t>
      </w:r>
      <w:r>
        <w:rPr>
          <w:rFonts w:ascii="Times New Roman" w:hAnsi="Times New Roman" w:cs="Times New Roman"/>
          <w:sz w:val="28"/>
          <w:szCs w:val="28"/>
        </w:rPr>
        <w:t>рисунках</w:t>
      </w:r>
      <w:r w:rsidRPr="005B265F">
        <w:rPr>
          <w:rFonts w:ascii="Times New Roman" w:hAnsi="Times New Roman" w:cs="Times New Roman"/>
          <w:sz w:val="28"/>
          <w:szCs w:val="28"/>
        </w:rPr>
        <w:t xml:space="preserve"> </w:t>
      </w:r>
      <w:r>
        <w:rPr>
          <w:rFonts w:ascii="Times New Roman" w:hAnsi="Times New Roman" w:cs="Times New Roman"/>
          <w:sz w:val="28"/>
          <w:szCs w:val="28"/>
        </w:rPr>
        <w:t>4.</w:t>
      </w:r>
      <w:r w:rsidR="00736695">
        <w:rPr>
          <w:rFonts w:ascii="Times New Roman" w:hAnsi="Times New Roman" w:cs="Times New Roman"/>
          <w:sz w:val="28"/>
          <w:szCs w:val="28"/>
        </w:rPr>
        <w:t>7</w:t>
      </w:r>
      <w:r>
        <w:rPr>
          <w:rFonts w:ascii="Times New Roman" w:hAnsi="Times New Roman" w:cs="Times New Roman"/>
          <w:sz w:val="28"/>
          <w:szCs w:val="28"/>
        </w:rPr>
        <w:t xml:space="preserve"> – 4.</w:t>
      </w:r>
      <w:r w:rsidR="00736695">
        <w:rPr>
          <w:rFonts w:ascii="Times New Roman" w:hAnsi="Times New Roman" w:cs="Times New Roman"/>
          <w:sz w:val="28"/>
          <w:szCs w:val="28"/>
        </w:rPr>
        <w:t>9</w:t>
      </w:r>
      <w:r>
        <w:rPr>
          <w:rFonts w:ascii="Times New Roman" w:hAnsi="Times New Roman" w:cs="Times New Roman"/>
          <w:sz w:val="28"/>
          <w:szCs w:val="28"/>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7C3C54" w:rsidTr="005B265F">
        <w:tc>
          <w:tcPr>
            <w:tcW w:w="4813" w:type="dxa"/>
          </w:tcPr>
          <w:p w:rsidR="007C3C54" w:rsidRDefault="007C3C54" w:rsidP="00237D4E">
            <w:pPr>
              <w:spacing w:line="360" w:lineRule="auto"/>
              <w:jc w:val="center"/>
              <w:rPr>
                <w:rFonts w:ascii="Times New Roman" w:hAnsi="Times New Roman" w:cs="Times New Roman"/>
                <w:sz w:val="28"/>
                <w:szCs w:val="28"/>
              </w:rPr>
            </w:pPr>
            <w:r>
              <w:rPr>
                <w:noProof/>
                <w:lang w:eastAsia="uk-UA"/>
              </w:rPr>
              <w:drawing>
                <wp:inline distT="0" distB="0" distL="0" distR="0" wp14:anchorId="65E33132" wp14:editId="57E32A2C">
                  <wp:extent cx="2255520" cy="1994620"/>
                  <wp:effectExtent l="0" t="0" r="0"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319729" cy="2051401"/>
                          </a:xfrm>
                          <a:prstGeom prst="rect">
                            <a:avLst/>
                          </a:prstGeom>
                        </pic:spPr>
                      </pic:pic>
                    </a:graphicData>
                  </a:graphic>
                </wp:inline>
              </w:drawing>
            </w:r>
          </w:p>
        </w:tc>
        <w:tc>
          <w:tcPr>
            <w:tcW w:w="4814" w:type="dxa"/>
          </w:tcPr>
          <w:p w:rsidR="007C3C54" w:rsidRDefault="007C3C54" w:rsidP="00237D4E">
            <w:pPr>
              <w:spacing w:line="360" w:lineRule="auto"/>
              <w:jc w:val="center"/>
              <w:rPr>
                <w:rFonts w:ascii="Times New Roman" w:hAnsi="Times New Roman" w:cs="Times New Roman"/>
                <w:sz w:val="28"/>
                <w:szCs w:val="28"/>
              </w:rPr>
            </w:pPr>
            <w:r>
              <w:rPr>
                <w:noProof/>
                <w:lang w:eastAsia="uk-UA"/>
              </w:rPr>
              <w:drawing>
                <wp:inline distT="0" distB="0" distL="0" distR="0" wp14:anchorId="71EA5A9C" wp14:editId="46A2F7FA">
                  <wp:extent cx="2392680" cy="2064019"/>
                  <wp:effectExtent l="0" t="0" r="762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459064" cy="2121284"/>
                          </a:xfrm>
                          <a:prstGeom prst="rect">
                            <a:avLst/>
                          </a:prstGeom>
                        </pic:spPr>
                      </pic:pic>
                    </a:graphicData>
                  </a:graphic>
                </wp:inline>
              </w:drawing>
            </w:r>
          </w:p>
        </w:tc>
      </w:tr>
      <w:tr w:rsidR="007C3C54" w:rsidTr="005B265F">
        <w:tc>
          <w:tcPr>
            <w:tcW w:w="4813" w:type="dxa"/>
          </w:tcPr>
          <w:p w:rsidR="007C3C54" w:rsidRPr="00237D4E" w:rsidRDefault="00237D4E" w:rsidP="00237D4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а)</w:t>
            </w:r>
          </w:p>
        </w:tc>
        <w:tc>
          <w:tcPr>
            <w:tcW w:w="4814" w:type="dxa"/>
          </w:tcPr>
          <w:p w:rsidR="007C3C54" w:rsidRPr="00237D4E" w:rsidRDefault="00237D4E" w:rsidP="00237D4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r>
    </w:tbl>
    <w:p w:rsidR="00237D4E" w:rsidRDefault="00237D4E" w:rsidP="00237D4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w:t>
      </w:r>
      <w:r w:rsidR="009D0F95">
        <w:rPr>
          <w:rFonts w:ascii="Times New Roman" w:hAnsi="Times New Roman" w:cs="Times New Roman"/>
          <w:sz w:val="28"/>
          <w:szCs w:val="28"/>
        </w:rPr>
        <w:t>7</w:t>
      </w:r>
      <w:r>
        <w:rPr>
          <w:rFonts w:ascii="Times New Roman" w:hAnsi="Times New Roman" w:cs="Times New Roman"/>
          <w:sz w:val="28"/>
          <w:szCs w:val="28"/>
        </w:rPr>
        <w:t xml:space="preserve"> –Дослідження </w:t>
      </w:r>
      <w:r>
        <w:rPr>
          <w:rFonts w:ascii="Times New Roman" w:hAnsi="Times New Roman" w:cs="Times New Roman"/>
          <w:sz w:val="28"/>
          <w:szCs w:val="28"/>
          <w:lang w:val="ru-RU"/>
        </w:rPr>
        <w:t>деформац</w:t>
      </w:r>
      <w:r>
        <w:rPr>
          <w:rFonts w:ascii="Times New Roman" w:hAnsi="Times New Roman" w:cs="Times New Roman"/>
          <w:sz w:val="28"/>
          <w:szCs w:val="28"/>
        </w:rPr>
        <w:t xml:space="preserve">ії </w:t>
      </w:r>
      <w:r>
        <w:rPr>
          <w:rFonts w:ascii="Times New Roman" w:hAnsi="Times New Roman" w:cs="Times New Roman"/>
          <w:sz w:val="28"/>
          <w:szCs w:val="28"/>
          <w:lang w:val="en-US"/>
        </w:rPr>
        <w:t>Co</w:t>
      </w:r>
      <w:r w:rsidRPr="003F7E8D">
        <w:rPr>
          <w:rFonts w:ascii="Times New Roman" w:hAnsi="Times New Roman" w:cs="Times New Roman"/>
          <w:sz w:val="28"/>
          <w:szCs w:val="28"/>
          <w:lang w:val="ru-RU"/>
        </w:rPr>
        <w:t>-</w:t>
      </w:r>
      <w:r>
        <w:rPr>
          <w:rFonts w:ascii="Times New Roman" w:hAnsi="Times New Roman" w:cs="Times New Roman"/>
          <w:sz w:val="28"/>
          <w:szCs w:val="28"/>
          <w:lang w:val="en-US"/>
        </w:rPr>
        <w:t>Cr</w:t>
      </w:r>
      <w:r>
        <w:rPr>
          <w:rFonts w:ascii="Times New Roman" w:hAnsi="Times New Roman" w:cs="Times New Roman"/>
          <w:sz w:val="28"/>
          <w:szCs w:val="28"/>
        </w:rPr>
        <w:t xml:space="preserve"> при: а) 2100 Н; б) 10000 Н</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7C3C54" w:rsidTr="005B265F">
        <w:tc>
          <w:tcPr>
            <w:tcW w:w="4813" w:type="dxa"/>
          </w:tcPr>
          <w:p w:rsidR="007C3C54" w:rsidRDefault="007C3C54" w:rsidP="00237D4E">
            <w:pPr>
              <w:spacing w:line="360" w:lineRule="auto"/>
              <w:jc w:val="center"/>
              <w:rPr>
                <w:rFonts w:ascii="Times New Roman" w:hAnsi="Times New Roman" w:cs="Times New Roman"/>
                <w:sz w:val="28"/>
                <w:szCs w:val="28"/>
              </w:rPr>
            </w:pPr>
            <w:r>
              <w:rPr>
                <w:noProof/>
                <w:lang w:eastAsia="uk-UA"/>
              </w:rPr>
              <w:drawing>
                <wp:inline distT="0" distB="0" distL="0" distR="0" wp14:anchorId="5559799A" wp14:editId="649AEDCC">
                  <wp:extent cx="2415540" cy="2206679"/>
                  <wp:effectExtent l="0" t="0" r="381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15540" cy="2206679"/>
                          </a:xfrm>
                          <a:prstGeom prst="rect">
                            <a:avLst/>
                          </a:prstGeom>
                        </pic:spPr>
                      </pic:pic>
                    </a:graphicData>
                  </a:graphic>
                </wp:inline>
              </w:drawing>
            </w:r>
          </w:p>
        </w:tc>
        <w:tc>
          <w:tcPr>
            <w:tcW w:w="4814" w:type="dxa"/>
          </w:tcPr>
          <w:p w:rsidR="007C3C54" w:rsidRPr="007C3C54" w:rsidRDefault="007C3C54" w:rsidP="00237D4E">
            <w:pPr>
              <w:spacing w:line="360" w:lineRule="auto"/>
              <w:jc w:val="center"/>
              <w:rPr>
                <w:rFonts w:ascii="Times New Roman" w:hAnsi="Times New Roman" w:cs="Times New Roman"/>
                <w:sz w:val="28"/>
                <w:szCs w:val="28"/>
                <w:lang w:val="ru-RU"/>
              </w:rPr>
            </w:pPr>
            <w:r>
              <w:rPr>
                <w:noProof/>
                <w:lang w:eastAsia="uk-UA"/>
              </w:rPr>
              <w:drawing>
                <wp:inline distT="0" distB="0" distL="0" distR="0" wp14:anchorId="0ADDBF56" wp14:editId="7801FF09">
                  <wp:extent cx="2517312" cy="2225040"/>
                  <wp:effectExtent l="0" t="0" r="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517312" cy="2225040"/>
                          </a:xfrm>
                          <a:prstGeom prst="rect">
                            <a:avLst/>
                          </a:prstGeom>
                        </pic:spPr>
                      </pic:pic>
                    </a:graphicData>
                  </a:graphic>
                </wp:inline>
              </w:drawing>
            </w:r>
          </w:p>
        </w:tc>
      </w:tr>
      <w:tr w:rsidR="007C3C54" w:rsidTr="005B265F">
        <w:tc>
          <w:tcPr>
            <w:tcW w:w="4813" w:type="dxa"/>
          </w:tcPr>
          <w:p w:rsidR="007C3C54" w:rsidRPr="00237D4E" w:rsidRDefault="00237D4E" w:rsidP="00237D4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а)</w:t>
            </w:r>
          </w:p>
        </w:tc>
        <w:tc>
          <w:tcPr>
            <w:tcW w:w="4814" w:type="dxa"/>
          </w:tcPr>
          <w:p w:rsidR="007C3C54" w:rsidRPr="00237D4E" w:rsidRDefault="00237D4E" w:rsidP="00237D4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б)</w:t>
            </w:r>
          </w:p>
        </w:tc>
      </w:tr>
    </w:tbl>
    <w:p w:rsidR="005B265F" w:rsidRDefault="00237D4E" w:rsidP="00237D4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w:t>
      </w:r>
      <w:r w:rsidR="009D0F95">
        <w:rPr>
          <w:rFonts w:ascii="Times New Roman" w:hAnsi="Times New Roman" w:cs="Times New Roman"/>
          <w:sz w:val="28"/>
          <w:szCs w:val="28"/>
        </w:rPr>
        <w:t>8</w:t>
      </w:r>
      <w:r>
        <w:rPr>
          <w:rFonts w:ascii="Times New Roman" w:hAnsi="Times New Roman" w:cs="Times New Roman"/>
          <w:sz w:val="28"/>
          <w:szCs w:val="28"/>
        </w:rPr>
        <w:t xml:space="preserve"> –Дослідження </w:t>
      </w:r>
      <w:r>
        <w:rPr>
          <w:rFonts w:ascii="Times New Roman" w:hAnsi="Times New Roman" w:cs="Times New Roman"/>
          <w:sz w:val="28"/>
          <w:szCs w:val="28"/>
          <w:lang w:val="ru-RU"/>
        </w:rPr>
        <w:t>деформац</w:t>
      </w:r>
      <w:r>
        <w:rPr>
          <w:rFonts w:ascii="Times New Roman" w:hAnsi="Times New Roman" w:cs="Times New Roman"/>
          <w:sz w:val="28"/>
          <w:szCs w:val="28"/>
        </w:rPr>
        <w:t xml:space="preserve">ії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r>
        <w:rPr>
          <w:rFonts w:ascii="Times New Roman" w:hAnsi="Times New Roman" w:cs="Times New Roman"/>
          <w:sz w:val="28"/>
          <w:szCs w:val="28"/>
        </w:rPr>
        <w:t xml:space="preserve"> при: </w:t>
      </w:r>
    </w:p>
    <w:p w:rsidR="00237D4E" w:rsidRDefault="009D0F95" w:rsidP="009D0F9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а) 2100 Н; б) 10000 Н</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3"/>
        <w:gridCol w:w="4814"/>
      </w:tblGrid>
      <w:tr w:rsidR="00237D4E" w:rsidTr="005B265F">
        <w:tc>
          <w:tcPr>
            <w:tcW w:w="4813" w:type="dxa"/>
          </w:tcPr>
          <w:p w:rsidR="00237D4E" w:rsidRDefault="00237D4E" w:rsidP="005B265F">
            <w:pPr>
              <w:spacing w:line="360" w:lineRule="auto"/>
              <w:jc w:val="center"/>
              <w:rPr>
                <w:rFonts w:ascii="Times New Roman" w:hAnsi="Times New Roman" w:cs="Times New Roman"/>
                <w:sz w:val="28"/>
                <w:szCs w:val="28"/>
              </w:rPr>
            </w:pPr>
            <w:r>
              <w:rPr>
                <w:noProof/>
                <w:lang w:eastAsia="uk-UA"/>
              </w:rPr>
              <w:lastRenderedPageBreak/>
              <w:drawing>
                <wp:inline distT="0" distB="0" distL="0" distR="0" wp14:anchorId="7D1E02B0" wp14:editId="035A052A">
                  <wp:extent cx="2286000" cy="2045137"/>
                  <wp:effectExtent l="0" t="0" r="7620" b="825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286000" cy="2045137"/>
                          </a:xfrm>
                          <a:prstGeom prst="rect">
                            <a:avLst/>
                          </a:prstGeom>
                        </pic:spPr>
                      </pic:pic>
                    </a:graphicData>
                  </a:graphic>
                </wp:inline>
              </w:drawing>
            </w:r>
          </w:p>
        </w:tc>
        <w:tc>
          <w:tcPr>
            <w:tcW w:w="4814" w:type="dxa"/>
          </w:tcPr>
          <w:p w:rsidR="00237D4E" w:rsidRPr="007C3C54" w:rsidRDefault="00237D4E" w:rsidP="005B265F">
            <w:pPr>
              <w:spacing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2F84CD0A" wp14:editId="14BAB5A1">
                  <wp:extent cx="2256999" cy="2011680"/>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56999" cy="2011680"/>
                          </a:xfrm>
                          <a:prstGeom prst="rect">
                            <a:avLst/>
                          </a:prstGeom>
                          <a:noFill/>
                        </pic:spPr>
                      </pic:pic>
                    </a:graphicData>
                  </a:graphic>
                </wp:inline>
              </w:drawing>
            </w:r>
          </w:p>
        </w:tc>
      </w:tr>
      <w:tr w:rsidR="00237D4E" w:rsidTr="005B265F">
        <w:tc>
          <w:tcPr>
            <w:tcW w:w="4813" w:type="dxa"/>
          </w:tcPr>
          <w:p w:rsidR="00237D4E" w:rsidRDefault="005B265F" w:rsidP="005B265F">
            <w:pPr>
              <w:spacing w:line="360" w:lineRule="auto"/>
              <w:jc w:val="center"/>
              <w:rPr>
                <w:rFonts w:ascii="Times New Roman" w:hAnsi="Times New Roman" w:cs="Times New Roman"/>
                <w:sz w:val="28"/>
                <w:szCs w:val="28"/>
              </w:rPr>
            </w:pPr>
            <w:r>
              <w:rPr>
                <w:rFonts w:ascii="Times New Roman" w:hAnsi="Times New Roman" w:cs="Times New Roman"/>
                <w:sz w:val="28"/>
                <w:szCs w:val="28"/>
              </w:rPr>
              <w:t>а)</w:t>
            </w:r>
          </w:p>
        </w:tc>
        <w:tc>
          <w:tcPr>
            <w:tcW w:w="4814" w:type="dxa"/>
          </w:tcPr>
          <w:p w:rsidR="00237D4E" w:rsidRDefault="005B265F" w:rsidP="005B265F">
            <w:pPr>
              <w:spacing w:line="360" w:lineRule="auto"/>
              <w:jc w:val="center"/>
              <w:rPr>
                <w:rFonts w:ascii="Times New Roman" w:hAnsi="Times New Roman" w:cs="Times New Roman"/>
                <w:sz w:val="28"/>
                <w:szCs w:val="28"/>
              </w:rPr>
            </w:pPr>
            <w:r>
              <w:rPr>
                <w:rFonts w:ascii="Times New Roman" w:hAnsi="Times New Roman" w:cs="Times New Roman"/>
                <w:sz w:val="28"/>
                <w:szCs w:val="28"/>
              </w:rPr>
              <w:t>б)</w:t>
            </w:r>
          </w:p>
        </w:tc>
      </w:tr>
    </w:tbl>
    <w:p w:rsidR="005B265F" w:rsidRDefault="005B265F" w:rsidP="005B265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w:t>
      </w:r>
      <w:r w:rsidR="009D0F95">
        <w:rPr>
          <w:rFonts w:ascii="Times New Roman" w:hAnsi="Times New Roman" w:cs="Times New Roman"/>
          <w:sz w:val="28"/>
          <w:szCs w:val="28"/>
        </w:rPr>
        <w:t>9</w:t>
      </w:r>
      <w:r>
        <w:rPr>
          <w:rFonts w:ascii="Times New Roman" w:hAnsi="Times New Roman" w:cs="Times New Roman"/>
          <w:sz w:val="28"/>
          <w:szCs w:val="28"/>
        </w:rPr>
        <w:t xml:space="preserve"> –Дослідження </w:t>
      </w:r>
      <w:r>
        <w:rPr>
          <w:rFonts w:ascii="Times New Roman" w:hAnsi="Times New Roman" w:cs="Times New Roman"/>
          <w:sz w:val="28"/>
          <w:szCs w:val="28"/>
          <w:lang w:val="ru-RU"/>
        </w:rPr>
        <w:t>деформац</w:t>
      </w:r>
      <w:r>
        <w:rPr>
          <w:rFonts w:ascii="Times New Roman" w:hAnsi="Times New Roman" w:cs="Times New Roman"/>
          <w:sz w:val="28"/>
          <w:szCs w:val="28"/>
        </w:rPr>
        <w:t xml:space="preserve">ії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A512DF">
        <w:rPr>
          <w:rFonts w:ascii="Times New Roman" w:hAnsi="Times New Roman" w:cs="Times New Roman"/>
          <w:sz w:val="28"/>
          <w:szCs w:val="28"/>
        </w:rPr>
        <w:t>-13</w:t>
      </w:r>
      <w:r w:rsidRPr="005D431D">
        <w:rPr>
          <w:rFonts w:ascii="Times New Roman" w:hAnsi="Times New Roman" w:cs="Times New Roman"/>
          <w:sz w:val="28"/>
          <w:szCs w:val="28"/>
          <w:lang w:val="en-US"/>
        </w:rPr>
        <w:t>Zr</w:t>
      </w:r>
      <w:r w:rsidRPr="0017115E">
        <w:rPr>
          <w:rFonts w:ascii="Times New Roman" w:hAnsi="Times New Roman" w:cs="Times New Roman"/>
          <w:sz w:val="28"/>
          <w:szCs w:val="28"/>
        </w:rPr>
        <w:t xml:space="preserve"> </w:t>
      </w:r>
      <w:r>
        <w:rPr>
          <w:rFonts w:ascii="Times New Roman" w:hAnsi="Times New Roman" w:cs="Times New Roman"/>
          <w:sz w:val="28"/>
          <w:szCs w:val="28"/>
        </w:rPr>
        <w:t xml:space="preserve">при: </w:t>
      </w:r>
    </w:p>
    <w:p w:rsidR="005B265F" w:rsidRDefault="005B265F" w:rsidP="005B265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а) 2100 Н; б) 10000 Н</w:t>
      </w:r>
    </w:p>
    <w:p w:rsidR="005B265F" w:rsidRDefault="005B265F"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дослідженні матеріалів на загальну деформацію бул</w:t>
      </w:r>
      <w:r w:rsidR="00C301CE">
        <w:rPr>
          <w:rFonts w:ascii="Times New Roman" w:hAnsi="Times New Roman" w:cs="Times New Roman"/>
          <w:sz w:val="28"/>
          <w:szCs w:val="28"/>
        </w:rPr>
        <w:t>о визначено</w:t>
      </w:r>
      <w:r>
        <w:rPr>
          <w:rFonts w:ascii="Times New Roman" w:hAnsi="Times New Roman" w:cs="Times New Roman"/>
          <w:sz w:val="28"/>
          <w:szCs w:val="28"/>
        </w:rPr>
        <w:t xml:space="preserve">, що найбільше зміщення моделі відбувається у задньому відділі конструкції </w:t>
      </w:r>
      <w:r w:rsidR="00FB6F9C">
        <w:rPr>
          <w:rFonts w:ascii="Times New Roman" w:hAnsi="Times New Roman" w:cs="Times New Roman"/>
          <w:sz w:val="28"/>
          <w:szCs w:val="28"/>
        </w:rPr>
        <w:t>у</w:t>
      </w:r>
      <w:r>
        <w:rPr>
          <w:rFonts w:ascii="Times New Roman" w:hAnsi="Times New Roman" w:cs="Times New Roman"/>
          <w:sz w:val="28"/>
          <w:szCs w:val="28"/>
        </w:rPr>
        <w:t xml:space="preserve"> великогомілковому компоненті. </w:t>
      </w:r>
    </w:p>
    <w:p w:rsidR="00237D4E" w:rsidRDefault="005B265F" w:rsidP="004063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досліду були зведені до таблиці 4.4.</w:t>
      </w:r>
    </w:p>
    <w:p w:rsidR="00406392" w:rsidRDefault="00406392" w:rsidP="004063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w:t>
      </w:r>
      <w:r w:rsidR="005B265F">
        <w:rPr>
          <w:rFonts w:ascii="Times New Roman" w:hAnsi="Times New Roman" w:cs="Times New Roman"/>
          <w:sz w:val="28"/>
          <w:szCs w:val="28"/>
        </w:rPr>
        <w:t>4</w:t>
      </w:r>
      <w:r>
        <w:rPr>
          <w:rFonts w:ascii="Times New Roman" w:hAnsi="Times New Roman" w:cs="Times New Roman"/>
          <w:sz w:val="28"/>
          <w:szCs w:val="28"/>
        </w:rPr>
        <w:t xml:space="preserve"> – Деформація (мм)</w:t>
      </w:r>
    </w:p>
    <w:tbl>
      <w:tblPr>
        <w:tblStyle w:val="a9"/>
        <w:tblW w:w="0" w:type="auto"/>
        <w:tblLook w:val="04A0" w:firstRow="1" w:lastRow="0" w:firstColumn="1" w:lastColumn="0" w:noHBand="0" w:noVBand="1"/>
      </w:tblPr>
      <w:tblGrid>
        <w:gridCol w:w="2408"/>
        <w:gridCol w:w="2406"/>
        <w:gridCol w:w="2406"/>
        <w:gridCol w:w="2407"/>
      </w:tblGrid>
      <w:tr w:rsidR="00406392" w:rsidRPr="005D431D" w:rsidTr="009D0F95">
        <w:tc>
          <w:tcPr>
            <w:tcW w:w="2408" w:type="dxa"/>
          </w:tcPr>
          <w:p w:rsidR="00406392" w:rsidRPr="005D431D" w:rsidRDefault="00406392" w:rsidP="00574745">
            <w:pPr>
              <w:rPr>
                <w:rFonts w:ascii="Times New Roman" w:hAnsi="Times New Roman" w:cs="Times New Roman"/>
                <w:sz w:val="28"/>
                <w:szCs w:val="28"/>
              </w:rPr>
            </w:pPr>
            <w:r w:rsidRPr="005D431D">
              <w:rPr>
                <w:rFonts w:ascii="Times New Roman" w:hAnsi="Times New Roman" w:cs="Times New Roman"/>
                <w:sz w:val="28"/>
                <w:szCs w:val="28"/>
              </w:rPr>
              <w:t>Напруга</w:t>
            </w:r>
          </w:p>
        </w:tc>
        <w:tc>
          <w:tcPr>
            <w:tcW w:w="2406" w:type="dxa"/>
          </w:tcPr>
          <w:p w:rsidR="00406392" w:rsidRPr="004F6CBC" w:rsidRDefault="00406392" w:rsidP="00736695">
            <w:pPr>
              <w:rPr>
                <w:rFonts w:ascii="Times New Roman" w:hAnsi="Times New Roman" w:cs="Times New Roman"/>
                <w:sz w:val="28"/>
                <w:szCs w:val="28"/>
              </w:rPr>
            </w:pP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p>
        </w:tc>
        <w:tc>
          <w:tcPr>
            <w:tcW w:w="2406" w:type="dxa"/>
          </w:tcPr>
          <w:p w:rsidR="00406392" w:rsidRPr="004F6CBC" w:rsidRDefault="00406392" w:rsidP="00574745">
            <w:pPr>
              <w:rPr>
                <w:rFonts w:ascii="Times New Roman" w:hAnsi="Times New Roman" w:cs="Times New Roman"/>
                <w:sz w:val="28"/>
                <w:szCs w:val="28"/>
              </w:rPr>
            </w:pP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p>
        </w:tc>
        <w:tc>
          <w:tcPr>
            <w:tcW w:w="2407" w:type="dxa"/>
          </w:tcPr>
          <w:p w:rsidR="00406392" w:rsidRPr="005D431D" w:rsidRDefault="00406392" w:rsidP="00574745">
            <w:pPr>
              <w:rPr>
                <w:rFonts w:ascii="Times New Roman" w:hAnsi="Times New Roman" w:cs="Times New Roman"/>
                <w:sz w:val="28"/>
                <w:szCs w:val="28"/>
              </w:rPr>
            </w:pP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Zr</w:t>
            </w:r>
          </w:p>
        </w:tc>
      </w:tr>
      <w:tr w:rsidR="00406392" w:rsidRPr="005D431D" w:rsidTr="009D0F95">
        <w:tc>
          <w:tcPr>
            <w:tcW w:w="2408"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2100 Н</w:t>
            </w:r>
          </w:p>
        </w:tc>
        <w:tc>
          <w:tcPr>
            <w:tcW w:w="2406"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0,079</w:t>
            </w:r>
          </w:p>
        </w:tc>
        <w:tc>
          <w:tcPr>
            <w:tcW w:w="2406"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0,082</w:t>
            </w:r>
          </w:p>
        </w:tc>
        <w:tc>
          <w:tcPr>
            <w:tcW w:w="2407"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0,085</w:t>
            </w:r>
          </w:p>
        </w:tc>
      </w:tr>
      <w:tr w:rsidR="00406392" w:rsidRPr="005D431D" w:rsidTr="009D0F95">
        <w:tc>
          <w:tcPr>
            <w:tcW w:w="2408"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10000 Н</w:t>
            </w:r>
          </w:p>
        </w:tc>
        <w:tc>
          <w:tcPr>
            <w:tcW w:w="2406"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0,376</w:t>
            </w:r>
          </w:p>
        </w:tc>
        <w:tc>
          <w:tcPr>
            <w:tcW w:w="2406"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0,393</w:t>
            </w:r>
          </w:p>
        </w:tc>
        <w:tc>
          <w:tcPr>
            <w:tcW w:w="2407" w:type="dxa"/>
          </w:tcPr>
          <w:p w:rsidR="00406392" w:rsidRPr="004F6CBC" w:rsidRDefault="00406392" w:rsidP="00574745">
            <w:pPr>
              <w:rPr>
                <w:rFonts w:ascii="Times New Roman" w:hAnsi="Times New Roman" w:cs="Times New Roman"/>
                <w:sz w:val="28"/>
                <w:szCs w:val="28"/>
              </w:rPr>
            </w:pPr>
            <w:r w:rsidRPr="004F6CBC">
              <w:rPr>
                <w:rFonts w:ascii="Times New Roman" w:hAnsi="Times New Roman" w:cs="Times New Roman"/>
                <w:sz w:val="28"/>
                <w:szCs w:val="28"/>
              </w:rPr>
              <w:t>0,403</w:t>
            </w:r>
          </w:p>
        </w:tc>
      </w:tr>
    </w:tbl>
    <w:p w:rsidR="009D0F95" w:rsidRDefault="009D0F95" w:rsidP="00406392">
      <w:pPr>
        <w:spacing w:after="0" w:line="360" w:lineRule="auto"/>
        <w:ind w:firstLine="709"/>
        <w:jc w:val="both"/>
        <w:rPr>
          <w:rFonts w:ascii="Times New Roman" w:hAnsi="Times New Roman" w:cs="Times New Roman"/>
          <w:sz w:val="28"/>
          <w:szCs w:val="28"/>
        </w:rPr>
      </w:pPr>
      <w:r w:rsidRPr="009D0F95">
        <w:rPr>
          <w:rFonts w:ascii="Times New Roman" w:hAnsi="Times New Roman" w:cs="Times New Roman"/>
          <w:sz w:val="28"/>
          <w:szCs w:val="28"/>
        </w:rPr>
        <w:t>Для найкращого аналізування отриманих значень з дослідження на деформацію була побудована діаграма</w:t>
      </w:r>
      <w:r>
        <w:rPr>
          <w:rFonts w:ascii="Times New Roman" w:hAnsi="Times New Roman" w:cs="Times New Roman"/>
          <w:sz w:val="28"/>
          <w:szCs w:val="28"/>
        </w:rPr>
        <w:t xml:space="preserve"> (рис.</w:t>
      </w:r>
      <w:r w:rsidR="00736695">
        <w:rPr>
          <w:rFonts w:ascii="Times New Roman" w:hAnsi="Times New Roman" w:cs="Times New Roman"/>
          <w:sz w:val="28"/>
          <w:szCs w:val="28"/>
        </w:rPr>
        <w:t xml:space="preserve"> 4.10</w:t>
      </w:r>
      <w:r>
        <w:rPr>
          <w:rFonts w:ascii="Times New Roman" w:hAnsi="Times New Roman" w:cs="Times New Roman"/>
          <w:sz w:val="28"/>
          <w:szCs w:val="28"/>
        </w:rPr>
        <w:t>).</w:t>
      </w:r>
    </w:p>
    <w:p w:rsidR="009D0F95" w:rsidRDefault="009D0F95" w:rsidP="009D0F95">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3476BAA5" wp14:editId="2A0D9CC1">
            <wp:extent cx="4488180" cy="2719223"/>
            <wp:effectExtent l="0" t="0" r="7620" b="508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47809" cy="2755350"/>
                    </a:xfrm>
                    <a:prstGeom prst="rect">
                      <a:avLst/>
                    </a:prstGeom>
                  </pic:spPr>
                </pic:pic>
              </a:graphicData>
            </a:graphic>
          </wp:inline>
        </w:drawing>
      </w:r>
    </w:p>
    <w:p w:rsidR="009D0F95" w:rsidRDefault="009D0F95" w:rsidP="00B7349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4.10 –</w:t>
      </w:r>
      <w:r w:rsidR="00B73491">
        <w:rPr>
          <w:rFonts w:ascii="Times New Roman" w:hAnsi="Times New Roman" w:cs="Times New Roman"/>
          <w:sz w:val="28"/>
          <w:szCs w:val="28"/>
        </w:rPr>
        <w:t xml:space="preserve"> Діаграма «</w:t>
      </w:r>
      <w:r w:rsidR="00B73491" w:rsidRPr="001E5BD0">
        <w:rPr>
          <w:rFonts w:ascii="Times New Roman" w:hAnsi="Times New Roman" w:cs="Times New Roman"/>
          <w:sz w:val="28"/>
          <w:szCs w:val="28"/>
        </w:rPr>
        <w:t>Деформація при 2100 Н і 10000 Н для дослідження різних матеріалів»</w:t>
      </w:r>
    </w:p>
    <w:p w:rsidR="009B5FE5" w:rsidRDefault="00406392" w:rsidP="004063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 результати аналізу виявлено, що найбільше зміщення моделі спостерігається при титановому сплаві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-13</w:t>
      </w:r>
      <w:r w:rsidRPr="005D431D">
        <w:rPr>
          <w:rFonts w:ascii="Times New Roman" w:hAnsi="Times New Roman" w:cs="Times New Roman"/>
          <w:sz w:val="28"/>
          <w:szCs w:val="28"/>
          <w:lang w:val="en-US"/>
        </w:rPr>
        <w:t>Nb</w:t>
      </w:r>
      <w:r w:rsidRPr="009D0F95">
        <w:rPr>
          <w:rFonts w:ascii="Times New Roman" w:hAnsi="Times New Roman" w:cs="Times New Roman"/>
          <w:sz w:val="28"/>
          <w:szCs w:val="28"/>
        </w:rPr>
        <w:t>-13</w:t>
      </w:r>
      <w:r w:rsidRPr="005D431D">
        <w:rPr>
          <w:rFonts w:ascii="Times New Roman" w:hAnsi="Times New Roman" w:cs="Times New Roman"/>
          <w:sz w:val="28"/>
          <w:szCs w:val="28"/>
          <w:lang w:val="en-US"/>
        </w:rPr>
        <w:t>Zr</w:t>
      </w:r>
      <w:r>
        <w:rPr>
          <w:rFonts w:ascii="Times New Roman" w:hAnsi="Times New Roman" w:cs="Times New Roman"/>
          <w:sz w:val="28"/>
          <w:szCs w:val="28"/>
        </w:rPr>
        <w:t xml:space="preserve">. Під час </w:t>
      </w:r>
      <w:r w:rsidR="00C301CE">
        <w:rPr>
          <w:rFonts w:ascii="Times New Roman" w:hAnsi="Times New Roman" w:cs="Times New Roman"/>
          <w:sz w:val="28"/>
          <w:szCs w:val="28"/>
        </w:rPr>
        <w:t>ходьби</w:t>
      </w:r>
      <w:r>
        <w:rPr>
          <w:rFonts w:ascii="Times New Roman" w:hAnsi="Times New Roman" w:cs="Times New Roman"/>
          <w:sz w:val="28"/>
          <w:szCs w:val="28"/>
        </w:rPr>
        <w:t xml:space="preserve"> значення становить 0,085 мм, в момент стрибка – 0,403. Найменше зміщення виявлено при </w:t>
      </w: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r>
        <w:rPr>
          <w:rFonts w:ascii="Times New Roman" w:hAnsi="Times New Roman" w:cs="Times New Roman"/>
          <w:sz w:val="28"/>
          <w:szCs w:val="28"/>
        </w:rPr>
        <w:t xml:space="preserve">, значення для 2100 Н та 10000 Н дорівнюють </w:t>
      </w:r>
      <w:r w:rsidR="00736695">
        <w:rPr>
          <w:rFonts w:ascii="Times New Roman" w:hAnsi="Times New Roman" w:cs="Times New Roman"/>
          <w:sz w:val="28"/>
          <w:szCs w:val="28"/>
        </w:rPr>
        <w:t>0,079</w:t>
      </w:r>
      <w:r>
        <w:rPr>
          <w:rFonts w:ascii="Times New Roman" w:hAnsi="Times New Roman" w:cs="Times New Roman"/>
          <w:sz w:val="28"/>
          <w:szCs w:val="28"/>
        </w:rPr>
        <w:t xml:space="preserve"> мм та </w:t>
      </w:r>
      <w:r w:rsidR="00736695">
        <w:rPr>
          <w:rFonts w:ascii="Times New Roman" w:hAnsi="Times New Roman" w:cs="Times New Roman"/>
          <w:sz w:val="28"/>
          <w:szCs w:val="28"/>
        </w:rPr>
        <w:t>0,376</w:t>
      </w:r>
      <w:r>
        <w:rPr>
          <w:rFonts w:ascii="Times New Roman" w:hAnsi="Times New Roman" w:cs="Times New Roman"/>
          <w:sz w:val="28"/>
          <w:szCs w:val="28"/>
        </w:rPr>
        <w:t xml:space="preserve"> відповідно. Для </w:t>
      </w:r>
      <w:r w:rsidRPr="005D431D">
        <w:rPr>
          <w:rFonts w:ascii="Times New Roman" w:hAnsi="Times New Roman" w:cs="Times New Roman"/>
          <w:sz w:val="28"/>
          <w:szCs w:val="28"/>
          <w:lang w:val="en-US"/>
        </w:rPr>
        <w:t>Ti</w:t>
      </w:r>
      <w:r w:rsidRPr="004F6CBC">
        <w:rPr>
          <w:rFonts w:ascii="Times New Roman" w:hAnsi="Times New Roman" w:cs="Times New Roman"/>
          <w:sz w:val="28"/>
          <w:szCs w:val="28"/>
        </w:rPr>
        <w:t>-6</w:t>
      </w:r>
      <w:r w:rsidRPr="005D431D">
        <w:rPr>
          <w:rFonts w:ascii="Times New Roman" w:hAnsi="Times New Roman" w:cs="Times New Roman"/>
          <w:sz w:val="28"/>
          <w:szCs w:val="28"/>
          <w:lang w:val="en-US"/>
        </w:rPr>
        <w:t>Al</w:t>
      </w:r>
      <w:r w:rsidRPr="004F6CBC">
        <w:rPr>
          <w:rFonts w:ascii="Times New Roman" w:hAnsi="Times New Roman" w:cs="Times New Roman"/>
          <w:sz w:val="28"/>
          <w:szCs w:val="28"/>
        </w:rPr>
        <w:t>-4</w:t>
      </w:r>
      <w:r w:rsidRPr="005D431D">
        <w:rPr>
          <w:rFonts w:ascii="Times New Roman" w:hAnsi="Times New Roman" w:cs="Times New Roman"/>
          <w:sz w:val="28"/>
          <w:szCs w:val="28"/>
          <w:lang w:val="en-US"/>
        </w:rPr>
        <w:t>V</w:t>
      </w:r>
      <w:r>
        <w:rPr>
          <w:rFonts w:ascii="Times New Roman" w:hAnsi="Times New Roman" w:cs="Times New Roman"/>
          <w:sz w:val="28"/>
          <w:szCs w:val="28"/>
        </w:rPr>
        <w:t xml:space="preserve"> були отриманні такі значення: для 2100 Н – </w:t>
      </w:r>
      <w:r w:rsidR="00736695">
        <w:rPr>
          <w:rFonts w:ascii="Times New Roman" w:hAnsi="Times New Roman" w:cs="Times New Roman"/>
          <w:sz w:val="28"/>
          <w:szCs w:val="28"/>
        </w:rPr>
        <w:t>0,082</w:t>
      </w:r>
      <w:r>
        <w:rPr>
          <w:rFonts w:ascii="Times New Roman" w:hAnsi="Times New Roman" w:cs="Times New Roman"/>
          <w:sz w:val="28"/>
          <w:szCs w:val="28"/>
        </w:rPr>
        <w:t xml:space="preserve"> мм; для 10000 Н – </w:t>
      </w:r>
      <w:r w:rsidR="00736695">
        <w:rPr>
          <w:rFonts w:ascii="Times New Roman" w:hAnsi="Times New Roman" w:cs="Times New Roman"/>
          <w:sz w:val="28"/>
          <w:szCs w:val="28"/>
        </w:rPr>
        <w:t>0,393</w:t>
      </w:r>
      <w:r>
        <w:rPr>
          <w:rFonts w:ascii="Times New Roman" w:hAnsi="Times New Roman" w:cs="Times New Roman"/>
          <w:sz w:val="28"/>
          <w:szCs w:val="28"/>
        </w:rPr>
        <w:t xml:space="preserve"> мм.</w:t>
      </w:r>
    </w:p>
    <w:p w:rsidR="009B5FE5" w:rsidRDefault="009D0F95" w:rsidP="00B73491">
      <w:pPr>
        <w:spacing w:after="0" w:line="360" w:lineRule="auto"/>
        <w:ind w:firstLine="709"/>
        <w:jc w:val="both"/>
        <w:rPr>
          <w:rFonts w:ascii="Times New Roman" w:hAnsi="Times New Roman" w:cs="Times New Roman"/>
          <w:sz w:val="28"/>
          <w:szCs w:val="28"/>
        </w:rPr>
      </w:pPr>
      <w:r w:rsidRPr="009D0F95">
        <w:rPr>
          <w:rFonts w:ascii="Times New Roman" w:hAnsi="Times New Roman" w:cs="Times New Roman"/>
          <w:sz w:val="28"/>
          <w:szCs w:val="28"/>
        </w:rPr>
        <w:t>З результат</w:t>
      </w:r>
      <w:r>
        <w:rPr>
          <w:rFonts w:ascii="Times New Roman" w:hAnsi="Times New Roman" w:cs="Times New Roman"/>
          <w:sz w:val="28"/>
          <w:szCs w:val="28"/>
        </w:rPr>
        <w:t xml:space="preserve">ів </w:t>
      </w:r>
      <w:r w:rsidR="00736695">
        <w:rPr>
          <w:rFonts w:ascii="Times New Roman" w:hAnsi="Times New Roman" w:cs="Times New Roman"/>
          <w:sz w:val="28"/>
          <w:szCs w:val="28"/>
        </w:rPr>
        <w:t xml:space="preserve">досліду </w:t>
      </w:r>
      <w:r>
        <w:rPr>
          <w:rFonts w:ascii="Times New Roman" w:hAnsi="Times New Roman" w:cs="Times New Roman"/>
          <w:sz w:val="28"/>
          <w:szCs w:val="28"/>
        </w:rPr>
        <w:t xml:space="preserve">слідує, що найкращу міцність має </w:t>
      </w:r>
      <w:r w:rsidRPr="005D431D">
        <w:rPr>
          <w:rFonts w:ascii="Times New Roman" w:hAnsi="Times New Roman" w:cs="Times New Roman"/>
          <w:sz w:val="28"/>
          <w:szCs w:val="28"/>
          <w:lang w:val="en-US"/>
        </w:rPr>
        <w:t>Co</w:t>
      </w:r>
      <w:r w:rsidRPr="004F6CBC">
        <w:rPr>
          <w:rFonts w:ascii="Times New Roman" w:hAnsi="Times New Roman" w:cs="Times New Roman"/>
          <w:sz w:val="28"/>
          <w:szCs w:val="28"/>
        </w:rPr>
        <w:t>-</w:t>
      </w:r>
      <w:r w:rsidRPr="005D431D">
        <w:rPr>
          <w:rFonts w:ascii="Times New Roman" w:hAnsi="Times New Roman" w:cs="Times New Roman"/>
          <w:sz w:val="28"/>
          <w:szCs w:val="28"/>
          <w:lang w:val="en-US"/>
        </w:rPr>
        <w:t>Cr</w:t>
      </w:r>
      <w:r>
        <w:rPr>
          <w:rFonts w:ascii="Times New Roman" w:hAnsi="Times New Roman" w:cs="Times New Roman"/>
          <w:sz w:val="28"/>
          <w:szCs w:val="28"/>
        </w:rPr>
        <w:t>. Але аналізуюч</w:t>
      </w:r>
      <w:r w:rsidR="00736695">
        <w:rPr>
          <w:rFonts w:ascii="Times New Roman" w:hAnsi="Times New Roman" w:cs="Times New Roman"/>
          <w:sz w:val="28"/>
          <w:szCs w:val="28"/>
        </w:rPr>
        <w:t>и</w:t>
      </w:r>
      <w:r>
        <w:rPr>
          <w:rFonts w:ascii="Times New Roman" w:hAnsi="Times New Roman" w:cs="Times New Roman"/>
          <w:sz w:val="28"/>
          <w:szCs w:val="28"/>
        </w:rPr>
        <w:t xml:space="preserve"> діагаму можна виявити, що </w:t>
      </w:r>
      <w:r w:rsidR="00B73491">
        <w:rPr>
          <w:rFonts w:ascii="Times New Roman" w:hAnsi="Times New Roman" w:cs="Times New Roman"/>
          <w:sz w:val="28"/>
          <w:szCs w:val="28"/>
        </w:rPr>
        <w:t xml:space="preserve">значення </w:t>
      </w:r>
      <w:r w:rsidR="00736695">
        <w:rPr>
          <w:rFonts w:ascii="Times New Roman" w:hAnsi="Times New Roman" w:cs="Times New Roman"/>
          <w:sz w:val="28"/>
          <w:szCs w:val="28"/>
        </w:rPr>
        <w:t>деформації</w:t>
      </w:r>
      <w:r w:rsidR="00B73491">
        <w:rPr>
          <w:rFonts w:ascii="Times New Roman" w:hAnsi="Times New Roman" w:cs="Times New Roman"/>
          <w:sz w:val="28"/>
          <w:szCs w:val="28"/>
        </w:rPr>
        <w:t xml:space="preserve"> титанових сплавів </w:t>
      </w:r>
      <w:r w:rsidR="00B73491" w:rsidRPr="005D431D">
        <w:rPr>
          <w:rFonts w:ascii="Times New Roman" w:hAnsi="Times New Roman" w:cs="Times New Roman"/>
          <w:sz w:val="28"/>
          <w:szCs w:val="28"/>
          <w:lang w:val="en-US"/>
        </w:rPr>
        <w:t>Ti</w:t>
      </w:r>
      <w:r w:rsidR="00B73491" w:rsidRPr="004F6CBC">
        <w:rPr>
          <w:rFonts w:ascii="Times New Roman" w:hAnsi="Times New Roman" w:cs="Times New Roman"/>
          <w:sz w:val="28"/>
          <w:szCs w:val="28"/>
        </w:rPr>
        <w:t>-13</w:t>
      </w:r>
      <w:r w:rsidR="00B73491" w:rsidRPr="005D431D">
        <w:rPr>
          <w:rFonts w:ascii="Times New Roman" w:hAnsi="Times New Roman" w:cs="Times New Roman"/>
          <w:sz w:val="28"/>
          <w:szCs w:val="28"/>
          <w:lang w:val="en-US"/>
        </w:rPr>
        <w:t>Nb</w:t>
      </w:r>
      <w:r w:rsidR="00B73491" w:rsidRPr="009D0F95">
        <w:rPr>
          <w:rFonts w:ascii="Times New Roman" w:hAnsi="Times New Roman" w:cs="Times New Roman"/>
          <w:sz w:val="28"/>
          <w:szCs w:val="28"/>
        </w:rPr>
        <w:t>-13</w:t>
      </w:r>
      <w:r w:rsidR="00B73491" w:rsidRPr="005D431D">
        <w:rPr>
          <w:rFonts w:ascii="Times New Roman" w:hAnsi="Times New Roman" w:cs="Times New Roman"/>
          <w:sz w:val="28"/>
          <w:szCs w:val="28"/>
          <w:lang w:val="en-US"/>
        </w:rPr>
        <w:t>Zr</w:t>
      </w:r>
      <w:r w:rsidR="00B73491">
        <w:rPr>
          <w:rFonts w:ascii="Times New Roman" w:hAnsi="Times New Roman" w:cs="Times New Roman"/>
          <w:sz w:val="28"/>
          <w:szCs w:val="28"/>
        </w:rPr>
        <w:t xml:space="preserve"> та </w:t>
      </w:r>
      <w:r w:rsidR="00B73491" w:rsidRPr="005D431D">
        <w:rPr>
          <w:rFonts w:ascii="Times New Roman" w:hAnsi="Times New Roman" w:cs="Times New Roman"/>
          <w:sz w:val="28"/>
          <w:szCs w:val="28"/>
          <w:lang w:val="en-US"/>
        </w:rPr>
        <w:t>Ti</w:t>
      </w:r>
      <w:r w:rsidR="00B73491" w:rsidRPr="004F6CBC">
        <w:rPr>
          <w:rFonts w:ascii="Times New Roman" w:hAnsi="Times New Roman" w:cs="Times New Roman"/>
          <w:sz w:val="28"/>
          <w:szCs w:val="28"/>
        </w:rPr>
        <w:t>-6</w:t>
      </w:r>
      <w:r w:rsidR="00B73491" w:rsidRPr="005D431D">
        <w:rPr>
          <w:rFonts w:ascii="Times New Roman" w:hAnsi="Times New Roman" w:cs="Times New Roman"/>
          <w:sz w:val="28"/>
          <w:szCs w:val="28"/>
          <w:lang w:val="en-US"/>
        </w:rPr>
        <w:t>Al</w:t>
      </w:r>
      <w:r w:rsidR="00B73491" w:rsidRPr="004F6CBC">
        <w:rPr>
          <w:rFonts w:ascii="Times New Roman" w:hAnsi="Times New Roman" w:cs="Times New Roman"/>
          <w:sz w:val="28"/>
          <w:szCs w:val="28"/>
        </w:rPr>
        <w:t>-4</w:t>
      </w:r>
      <w:r w:rsidR="00B73491" w:rsidRPr="005D431D">
        <w:rPr>
          <w:rFonts w:ascii="Times New Roman" w:hAnsi="Times New Roman" w:cs="Times New Roman"/>
          <w:sz w:val="28"/>
          <w:szCs w:val="28"/>
          <w:lang w:val="en-US"/>
        </w:rPr>
        <w:t>V</w:t>
      </w:r>
      <w:r w:rsidR="00B73491">
        <w:rPr>
          <w:rFonts w:ascii="Times New Roman" w:hAnsi="Times New Roman" w:cs="Times New Roman"/>
          <w:sz w:val="28"/>
          <w:szCs w:val="28"/>
        </w:rPr>
        <w:t xml:space="preserve"> не сильно відрізняються від показників </w:t>
      </w:r>
      <w:r w:rsidR="00B73491" w:rsidRPr="005D431D">
        <w:rPr>
          <w:rFonts w:ascii="Times New Roman" w:hAnsi="Times New Roman" w:cs="Times New Roman"/>
          <w:sz w:val="28"/>
          <w:szCs w:val="28"/>
          <w:lang w:val="en-US"/>
        </w:rPr>
        <w:t>Co</w:t>
      </w:r>
      <w:r w:rsidR="00B73491" w:rsidRPr="004F6CBC">
        <w:rPr>
          <w:rFonts w:ascii="Times New Roman" w:hAnsi="Times New Roman" w:cs="Times New Roman"/>
          <w:sz w:val="28"/>
          <w:szCs w:val="28"/>
        </w:rPr>
        <w:t>-</w:t>
      </w:r>
      <w:r w:rsidR="00B73491" w:rsidRPr="005D431D">
        <w:rPr>
          <w:rFonts w:ascii="Times New Roman" w:hAnsi="Times New Roman" w:cs="Times New Roman"/>
          <w:sz w:val="28"/>
          <w:szCs w:val="28"/>
          <w:lang w:val="en-US"/>
        </w:rPr>
        <w:t>Cr</w:t>
      </w:r>
      <w:r w:rsidR="00B73491">
        <w:rPr>
          <w:rFonts w:ascii="Times New Roman" w:hAnsi="Times New Roman" w:cs="Times New Roman"/>
          <w:sz w:val="28"/>
          <w:szCs w:val="28"/>
        </w:rPr>
        <w:t xml:space="preserve">. Тому можна зробити висновок, що </w:t>
      </w:r>
      <w:r w:rsidR="00B73491" w:rsidRPr="005D431D">
        <w:rPr>
          <w:rFonts w:ascii="Times New Roman" w:hAnsi="Times New Roman" w:cs="Times New Roman"/>
          <w:sz w:val="28"/>
          <w:szCs w:val="28"/>
          <w:lang w:val="en-US"/>
        </w:rPr>
        <w:t>Ti</w:t>
      </w:r>
      <w:r w:rsidR="00B73491" w:rsidRPr="004F6CBC">
        <w:rPr>
          <w:rFonts w:ascii="Times New Roman" w:hAnsi="Times New Roman" w:cs="Times New Roman"/>
          <w:sz w:val="28"/>
          <w:szCs w:val="28"/>
        </w:rPr>
        <w:t>-13</w:t>
      </w:r>
      <w:r w:rsidR="00B73491" w:rsidRPr="005D431D">
        <w:rPr>
          <w:rFonts w:ascii="Times New Roman" w:hAnsi="Times New Roman" w:cs="Times New Roman"/>
          <w:sz w:val="28"/>
          <w:szCs w:val="28"/>
          <w:lang w:val="en-US"/>
        </w:rPr>
        <w:t>Nb</w:t>
      </w:r>
      <w:r w:rsidR="00B73491" w:rsidRPr="009D0F95">
        <w:rPr>
          <w:rFonts w:ascii="Times New Roman" w:hAnsi="Times New Roman" w:cs="Times New Roman"/>
          <w:sz w:val="28"/>
          <w:szCs w:val="28"/>
        </w:rPr>
        <w:t>-13</w:t>
      </w:r>
      <w:r w:rsidR="00B73491" w:rsidRPr="005D431D">
        <w:rPr>
          <w:rFonts w:ascii="Times New Roman" w:hAnsi="Times New Roman" w:cs="Times New Roman"/>
          <w:sz w:val="28"/>
          <w:szCs w:val="28"/>
          <w:lang w:val="en-US"/>
        </w:rPr>
        <w:t>Zr</w:t>
      </w:r>
      <w:r w:rsidR="00B73491">
        <w:rPr>
          <w:rFonts w:ascii="Times New Roman" w:hAnsi="Times New Roman" w:cs="Times New Roman"/>
          <w:sz w:val="28"/>
          <w:szCs w:val="28"/>
        </w:rPr>
        <w:t xml:space="preserve"> та </w:t>
      </w:r>
      <w:r w:rsidR="00B73491" w:rsidRPr="005D431D">
        <w:rPr>
          <w:rFonts w:ascii="Times New Roman" w:hAnsi="Times New Roman" w:cs="Times New Roman"/>
          <w:sz w:val="28"/>
          <w:szCs w:val="28"/>
          <w:lang w:val="en-US"/>
        </w:rPr>
        <w:t>Ti</w:t>
      </w:r>
      <w:r w:rsidR="00B73491" w:rsidRPr="004F6CBC">
        <w:rPr>
          <w:rFonts w:ascii="Times New Roman" w:hAnsi="Times New Roman" w:cs="Times New Roman"/>
          <w:sz w:val="28"/>
          <w:szCs w:val="28"/>
        </w:rPr>
        <w:t>-6</w:t>
      </w:r>
      <w:r w:rsidR="00B73491" w:rsidRPr="005D431D">
        <w:rPr>
          <w:rFonts w:ascii="Times New Roman" w:hAnsi="Times New Roman" w:cs="Times New Roman"/>
          <w:sz w:val="28"/>
          <w:szCs w:val="28"/>
          <w:lang w:val="en-US"/>
        </w:rPr>
        <w:t>Al</w:t>
      </w:r>
      <w:r w:rsidR="00B73491" w:rsidRPr="004F6CBC">
        <w:rPr>
          <w:rFonts w:ascii="Times New Roman" w:hAnsi="Times New Roman" w:cs="Times New Roman"/>
          <w:sz w:val="28"/>
          <w:szCs w:val="28"/>
        </w:rPr>
        <w:t>-4</w:t>
      </w:r>
      <w:r w:rsidR="00B73491" w:rsidRPr="005D431D">
        <w:rPr>
          <w:rFonts w:ascii="Times New Roman" w:hAnsi="Times New Roman" w:cs="Times New Roman"/>
          <w:sz w:val="28"/>
          <w:szCs w:val="28"/>
          <w:lang w:val="en-US"/>
        </w:rPr>
        <w:t>V</w:t>
      </w:r>
      <w:r w:rsidR="00B73491">
        <w:rPr>
          <w:rFonts w:ascii="Times New Roman" w:hAnsi="Times New Roman" w:cs="Times New Roman"/>
          <w:sz w:val="28"/>
          <w:szCs w:val="28"/>
        </w:rPr>
        <w:t xml:space="preserve"> також характеризуються достатньою міцністю.</w:t>
      </w:r>
    </w:p>
    <w:p w:rsidR="00276982" w:rsidRPr="00B73491" w:rsidRDefault="00276982" w:rsidP="00B73491">
      <w:pPr>
        <w:spacing w:after="0" w:line="360" w:lineRule="auto"/>
        <w:ind w:firstLine="709"/>
        <w:jc w:val="both"/>
        <w:rPr>
          <w:rFonts w:ascii="Times New Roman" w:hAnsi="Times New Roman" w:cs="Times New Roman"/>
          <w:sz w:val="28"/>
          <w:szCs w:val="28"/>
        </w:rPr>
      </w:pPr>
    </w:p>
    <w:p w:rsidR="00B86F20" w:rsidRDefault="00B86F20" w:rsidP="00B86F20">
      <w:pPr>
        <w:pStyle w:val="2"/>
      </w:pPr>
      <w:r>
        <w:t>Висновок до розділу 4</w:t>
      </w:r>
    </w:p>
    <w:p w:rsidR="00B86F20" w:rsidRDefault="00B86F20" w:rsidP="00B86F20">
      <w:pPr>
        <w:spacing w:after="0" w:line="360" w:lineRule="auto"/>
        <w:ind w:firstLine="709"/>
        <w:jc w:val="both"/>
        <w:rPr>
          <w:rFonts w:ascii="Times New Roman" w:hAnsi="Times New Roman" w:cs="Times New Roman"/>
          <w:sz w:val="28"/>
          <w:szCs w:val="28"/>
        </w:rPr>
      </w:pPr>
    </w:p>
    <w:p w:rsidR="00B86F20" w:rsidRDefault="00B86F20" w:rsidP="00B86F20">
      <w:pPr>
        <w:spacing w:after="0" w:line="360" w:lineRule="auto"/>
        <w:ind w:firstLine="709"/>
        <w:jc w:val="both"/>
        <w:rPr>
          <w:rFonts w:ascii="Times New Roman" w:hAnsi="Times New Roman" w:cs="Times New Roman"/>
          <w:sz w:val="28"/>
          <w:szCs w:val="28"/>
        </w:rPr>
      </w:pPr>
    </w:p>
    <w:p w:rsidR="002B5CFA" w:rsidRDefault="00B86F20" w:rsidP="00B86F20">
      <w:pPr>
        <w:spacing w:after="0" w:line="360" w:lineRule="auto"/>
        <w:ind w:firstLine="709"/>
        <w:jc w:val="both"/>
        <w:rPr>
          <w:rFonts w:ascii="Times New Roman" w:hAnsi="Times New Roman" w:cs="Times New Roman"/>
          <w:sz w:val="28"/>
          <w:szCs w:val="28"/>
        </w:rPr>
      </w:pPr>
      <w:r w:rsidRPr="00B73491">
        <w:rPr>
          <w:rFonts w:ascii="Times New Roman" w:hAnsi="Times New Roman" w:cs="Times New Roman"/>
          <w:sz w:val="28"/>
          <w:szCs w:val="28"/>
        </w:rPr>
        <w:t xml:space="preserve">Проведено аналіз моделі ендопротеза у SolidWorks Simulation для дослідження трьох різних сплавів – Co-Cr, Ti-6Al-4V, Ti-13Nb-13Zr. За результатами статичного аналізу сплав Ti-13Nb-13Zr має найменші напруження порівняно з іншими двома матеріалами, через низький модуль Юнга. </w:t>
      </w:r>
      <w:r w:rsidR="00F71AA3">
        <w:rPr>
          <w:rFonts w:ascii="Times New Roman" w:hAnsi="Times New Roman" w:cs="Times New Roman"/>
          <w:sz w:val="28"/>
          <w:szCs w:val="28"/>
        </w:rPr>
        <w:t xml:space="preserve">З дослідження на деформацію сплав </w:t>
      </w:r>
      <w:r w:rsidR="00F71AA3" w:rsidRPr="00B73491">
        <w:rPr>
          <w:rFonts w:ascii="Times New Roman" w:hAnsi="Times New Roman" w:cs="Times New Roman"/>
          <w:sz w:val="28"/>
          <w:szCs w:val="28"/>
        </w:rPr>
        <w:t xml:space="preserve">Ti-13Nb-13Zr </w:t>
      </w:r>
      <w:r w:rsidR="00F71AA3">
        <w:rPr>
          <w:rFonts w:ascii="Times New Roman" w:hAnsi="Times New Roman" w:cs="Times New Roman"/>
          <w:sz w:val="28"/>
          <w:szCs w:val="28"/>
        </w:rPr>
        <w:t xml:space="preserve"> має найбільші </w:t>
      </w:r>
      <w:r w:rsidR="00F157F3">
        <w:rPr>
          <w:rFonts w:ascii="Times New Roman" w:hAnsi="Times New Roman" w:cs="Times New Roman"/>
          <w:sz w:val="28"/>
          <w:szCs w:val="28"/>
        </w:rPr>
        <w:t>показники</w:t>
      </w:r>
      <w:r w:rsidR="002B5CFA">
        <w:rPr>
          <w:rFonts w:ascii="Times New Roman" w:hAnsi="Times New Roman" w:cs="Times New Roman"/>
          <w:sz w:val="28"/>
          <w:szCs w:val="28"/>
        </w:rPr>
        <w:t xml:space="preserve">. Але отримані результати по зміщенню для </w:t>
      </w:r>
      <w:r w:rsidR="002B5CFA" w:rsidRPr="00B73491">
        <w:rPr>
          <w:rFonts w:ascii="Times New Roman" w:hAnsi="Times New Roman" w:cs="Times New Roman"/>
          <w:sz w:val="28"/>
          <w:szCs w:val="28"/>
        </w:rPr>
        <w:t xml:space="preserve">Ti-13Nb-13Zr </w:t>
      </w:r>
      <w:r w:rsidR="002B5CFA">
        <w:rPr>
          <w:rFonts w:ascii="Times New Roman" w:hAnsi="Times New Roman" w:cs="Times New Roman"/>
          <w:sz w:val="28"/>
          <w:szCs w:val="28"/>
        </w:rPr>
        <w:t xml:space="preserve"> не надто відрізняються від значень </w:t>
      </w:r>
      <w:r w:rsidR="002B5CFA" w:rsidRPr="00B73491">
        <w:rPr>
          <w:rFonts w:ascii="Times New Roman" w:hAnsi="Times New Roman" w:cs="Times New Roman"/>
          <w:sz w:val="28"/>
          <w:szCs w:val="28"/>
        </w:rPr>
        <w:t>Co-Cr</w:t>
      </w:r>
      <w:r w:rsidR="002B5CFA">
        <w:rPr>
          <w:rFonts w:ascii="Times New Roman" w:hAnsi="Times New Roman" w:cs="Times New Roman"/>
          <w:sz w:val="28"/>
          <w:szCs w:val="28"/>
        </w:rPr>
        <w:t xml:space="preserve"> та</w:t>
      </w:r>
      <w:r w:rsidR="002B5CFA" w:rsidRPr="00B73491">
        <w:rPr>
          <w:rFonts w:ascii="Times New Roman" w:hAnsi="Times New Roman" w:cs="Times New Roman"/>
          <w:sz w:val="28"/>
          <w:szCs w:val="28"/>
        </w:rPr>
        <w:t xml:space="preserve"> Ti-6Al-4V</w:t>
      </w:r>
      <w:r w:rsidR="002B5CFA">
        <w:rPr>
          <w:rFonts w:ascii="Times New Roman" w:hAnsi="Times New Roman" w:cs="Times New Roman"/>
          <w:sz w:val="28"/>
          <w:szCs w:val="28"/>
        </w:rPr>
        <w:t>.</w:t>
      </w:r>
      <w:r w:rsidR="002B5CFA" w:rsidRPr="00B73491">
        <w:rPr>
          <w:rFonts w:ascii="Times New Roman" w:hAnsi="Times New Roman" w:cs="Times New Roman"/>
          <w:sz w:val="28"/>
          <w:szCs w:val="28"/>
        </w:rPr>
        <w:t xml:space="preserve"> </w:t>
      </w:r>
    </w:p>
    <w:p w:rsidR="00B86F20" w:rsidRPr="00B73491" w:rsidRDefault="00F157F3" w:rsidP="00B86F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Виявлено, що титановий сплав</w:t>
      </w:r>
      <w:r w:rsidR="00B86F20" w:rsidRPr="00B73491">
        <w:rPr>
          <w:rFonts w:ascii="Times New Roman" w:hAnsi="Times New Roman" w:cs="Times New Roman"/>
          <w:sz w:val="28"/>
          <w:szCs w:val="28"/>
        </w:rPr>
        <w:t xml:space="preserve"> Ti-13Nb-13Zr </w:t>
      </w:r>
      <w:r w:rsidR="002B5CFA" w:rsidRPr="002B5CFA">
        <w:rPr>
          <w:rFonts w:ascii="Times New Roman" w:hAnsi="Times New Roman" w:cs="Times New Roman"/>
          <w:sz w:val="28"/>
          <w:szCs w:val="28"/>
        </w:rPr>
        <w:t>явля</w:t>
      </w:r>
      <w:r w:rsidR="002B5CFA">
        <w:rPr>
          <w:rFonts w:ascii="Times New Roman" w:hAnsi="Times New Roman" w:cs="Times New Roman"/>
          <w:sz w:val="28"/>
          <w:szCs w:val="28"/>
        </w:rPr>
        <w:t>є</w:t>
      </w:r>
      <w:r w:rsidR="002B5CFA" w:rsidRPr="002B5CFA">
        <w:rPr>
          <w:rFonts w:ascii="Times New Roman" w:hAnsi="Times New Roman" w:cs="Times New Roman"/>
          <w:sz w:val="28"/>
          <w:szCs w:val="28"/>
        </w:rPr>
        <w:t>ться найбільш біосумісним</w:t>
      </w:r>
      <w:r w:rsidR="002B5CFA">
        <w:rPr>
          <w:rFonts w:ascii="Times New Roman" w:hAnsi="Times New Roman" w:cs="Times New Roman"/>
          <w:sz w:val="28"/>
          <w:szCs w:val="28"/>
        </w:rPr>
        <w:t xml:space="preserve"> та</w:t>
      </w:r>
      <w:r w:rsidR="002B5CFA" w:rsidRPr="002B5CFA">
        <w:rPr>
          <w:rFonts w:ascii="Times New Roman" w:hAnsi="Times New Roman" w:cs="Times New Roman"/>
          <w:sz w:val="28"/>
          <w:szCs w:val="28"/>
        </w:rPr>
        <w:t xml:space="preserve"> має </w:t>
      </w:r>
      <w:r w:rsidR="002B5CFA">
        <w:rPr>
          <w:rFonts w:ascii="Times New Roman" w:hAnsi="Times New Roman" w:cs="Times New Roman"/>
          <w:sz w:val="28"/>
          <w:szCs w:val="28"/>
        </w:rPr>
        <w:t>най</w:t>
      </w:r>
      <w:r w:rsidR="002B5CFA" w:rsidRPr="002B5CFA">
        <w:rPr>
          <w:rFonts w:ascii="Times New Roman" w:hAnsi="Times New Roman" w:cs="Times New Roman"/>
          <w:sz w:val="28"/>
          <w:szCs w:val="28"/>
        </w:rPr>
        <w:t>кращі механічні властивості з усіх</w:t>
      </w:r>
      <w:r w:rsidR="002B5CFA">
        <w:rPr>
          <w:rFonts w:ascii="Times New Roman" w:hAnsi="Times New Roman" w:cs="Times New Roman"/>
          <w:sz w:val="28"/>
          <w:szCs w:val="28"/>
        </w:rPr>
        <w:t xml:space="preserve"> трьох досліджуваних матеріалів</w:t>
      </w:r>
      <w:r>
        <w:rPr>
          <w:rFonts w:ascii="Times New Roman" w:hAnsi="Times New Roman" w:cs="Times New Roman"/>
          <w:sz w:val="28"/>
          <w:szCs w:val="28"/>
        </w:rPr>
        <w:t>. Т</w:t>
      </w:r>
      <w:r w:rsidR="00B86F20" w:rsidRPr="00B73491">
        <w:rPr>
          <w:rFonts w:ascii="Times New Roman" w:hAnsi="Times New Roman" w:cs="Times New Roman"/>
          <w:sz w:val="28"/>
          <w:szCs w:val="28"/>
        </w:rPr>
        <w:t xml:space="preserve">ому </w:t>
      </w:r>
      <w:r>
        <w:rPr>
          <w:rFonts w:ascii="Times New Roman" w:hAnsi="Times New Roman" w:cs="Times New Roman"/>
          <w:sz w:val="28"/>
          <w:szCs w:val="28"/>
        </w:rPr>
        <w:t xml:space="preserve">сплав </w:t>
      </w:r>
      <w:r w:rsidRPr="00B73491">
        <w:rPr>
          <w:rFonts w:ascii="Times New Roman" w:hAnsi="Times New Roman" w:cs="Times New Roman"/>
          <w:sz w:val="28"/>
          <w:szCs w:val="28"/>
        </w:rPr>
        <w:t xml:space="preserve">Ti-13Nb-13Zr </w:t>
      </w:r>
      <w:r w:rsidR="002B5CFA">
        <w:rPr>
          <w:rFonts w:ascii="Times New Roman" w:hAnsi="Times New Roman" w:cs="Times New Roman"/>
          <w:sz w:val="28"/>
          <w:szCs w:val="28"/>
        </w:rPr>
        <w:t>є</w:t>
      </w:r>
      <w:r w:rsidR="00B86F20" w:rsidRPr="00B73491">
        <w:rPr>
          <w:rFonts w:ascii="Times New Roman" w:hAnsi="Times New Roman" w:cs="Times New Roman"/>
          <w:sz w:val="28"/>
          <w:szCs w:val="28"/>
        </w:rPr>
        <w:t xml:space="preserve"> більш придатним для застосування у виробництві моделі ендопротеза гомілковостопного суглоба.</w:t>
      </w:r>
    </w:p>
    <w:p w:rsidR="00276982" w:rsidRDefault="00276982">
      <w:pPr>
        <w:rPr>
          <w:rFonts w:ascii="Times New Roman" w:eastAsia="Calibri" w:hAnsi="Times New Roman" w:cs="Times New Roman"/>
          <w:bCs/>
          <w:sz w:val="28"/>
          <w:szCs w:val="26"/>
          <w:lang w:eastAsia="ru-RU"/>
        </w:rPr>
      </w:pPr>
      <w:r>
        <w:br w:type="page"/>
      </w:r>
    </w:p>
    <w:p w:rsidR="001D6639" w:rsidRDefault="001D6639" w:rsidP="00F65C57">
      <w:pPr>
        <w:spacing w:after="0" w:line="360" w:lineRule="auto"/>
        <w:ind w:firstLine="709"/>
        <w:jc w:val="both"/>
        <w:rPr>
          <w:rFonts w:ascii="Times New Roman" w:hAnsi="Times New Roman" w:cs="Times New Roman"/>
          <w:sz w:val="28"/>
          <w:szCs w:val="28"/>
        </w:rPr>
        <w:sectPr w:rsidR="001D6639" w:rsidSect="00A054C3">
          <w:pgSz w:w="11906" w:h="16838"/>
          <w:pgMar w:top="1134" w:right="851" w:bottom="1134" w:left="1418" w:header="709" w:footer="278" w:gutter="0"/>
          <w:cols w:space="708"/>
          <w:docGrid w:linePitch="360"/>
        </w:sectPr>
      </w:pPr>
    </w:p>
    <w:p w:rsidR="005B383F" w:rsidRDefault="001D6639" w:rsidP="005B383F">
      <w:pPr>
        <w:pStyle w:val="1"/>
      </w:pPr>
      <w:bookmarkStart w:id="30" w:name="_Toc73547759"/>
      <w:r w:rsidRPr="005B383F">
        <w:lastRenderedPageBreak/>
        <w:t>Розділ</w:t>
      </w:r>
      <w:r w:rsidR="005B383F" w:rsidRPr="005B383F">
        <w:t xml:space="preserve"> </w:t>
      </w:r>
      <w:r w:rsidR="009B5FE5">
        <w:t>5</w:t>
      </w:r>
      <w:bookmarkEnd w:id="30"/>
    </w:p>
    <w:p w:rsidR="001D6639" w:rsidRPr="005B383F" w:rsidRDefault="001D6639" w:rsidP="005B383F">
      <w:pPr>
        <w:pStyle w:val="1"/>
      </w:pPr>
      <w:bookmarkStart w:id="31" w:name="_Toc73547760"/>
      <w:r w:rsidRPr="005B383F">
        <w:t>Охорона праці</w:t>
      </w:r>
      <w:bookmarkEnd w:id="31"/>
    </w:p>
    <w:p w:rsidR="001D6639" w:rsidRDefault="009B5FE5" w:rsidP="00276982">
      <w:pPr>
        <w:pStyle w:val="2"/>
      </w:pPr>
      <w:bookmarkStart w:id="32" w:name="_Toc73547761"/>
      <w:r>
        <w:rPr>
          <w:caps/>
        </w:rPr>
        <w:t>5</w:t>
      </w:r>
      <w:r w:rsidR="001D6639" w:rsidRPr="00597DD5">
        <w:rPr>
          <w:caps/>
        </w:rPr>
        <w:t>.</w:t>
      </w:r>
      <w:r w:rsidR="001D6639" w:rsidRPr="00CA612D">
        <w:t>1</w:t>
      </w:r>
      <w:r w:rsidR="001D6639">
        <w:t>.</w:t>
      </w:r>
      <w:r w:rsidR="001D6639" w:rsidRPr="00CA612D">
        <w:t xml:space="preserve"> Технічні характеристики компонентів моделі ендопротеза гомілковостопного суглоба</w:t>
      </w:r>
      <w:bookmarkEnd w:id="32"/>
    </w:p>
    <w:p w:rsidR="001D6639" w:rsidRDefault="001D6639" w:rsidP="005B383F">
      <w:pPr>
        <w:spacing w:after="0" w:line="360" w:lineRule="auto"/>
        <w:jc w:val="both"/>
        <w:rPr>
          <w:rFonts w:ascii="Times New Roman" w:hAnsi="Times New Roman" w:cs="Times New Roman"/>
          <w:sz w:val="28"/>
          <w:szCs w:val="28"/>
        </w:rPr>
      </w:pPr>
    </w:p>
    <w:p w:rsidR="001D6639" w:rsidRPr="00FA11D4" w:rsidRDefault="001D6639" w:rsidP="005B383F">
      <w:pPr>
        <w:tabs>
          <w:tab w:val="left" w:pos="895"/>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Ендопротез гомілковостопного суглоба</w:t>
      </w:r>
      <w:r w:rsidRPr="00875E99">
        <w:rPr>
          <w:rFonts w:ascii="Times New Roman" w:hAnsi="Times New Roman" w:cs="Times New Roman"/>
          <w:sz w:val="28"/>
          <w:szCs w:val="28"/>
        </w:rPr>
        <w:t xml:space="preserve"> признач</w:t>
      </w:r>
      <w:r>
        <w:rPr>
          <w:rFonts w:ascii="Times New Roman" w:hAnsi="Times New Roman" w:cs="Times New Roman"/>
          <w:sz w:val="28"/>
          <w:szCs w:val="28"/>
        </w:rPr>
        <w:t>ений</w:t>
      </w:r>
      <w:r w:rsidRPr="00875E99">
        <w:rPr>
          <w:rFonts w:ascii="Times New Roman" w:hAnsi="Times New Roman" w:cs="Times New Roman"/>
          <w:sz w:val="28"/>
          <w:szCs w:val="28"/>
        </w:rPr>
        <w:t xml:space="preserve"> для лікування захворювань </w:t>
      </w:r>
      <w:r>
        <w:rPr>
          <w:rFonts w:ascii="Times New Roman" w:hAnsi="Times New Roman" w:cs="Times New Roman"/>
          <w:sz w:val="28"/>
          <w:szCs w:val="28"/>
        </w:rPr>
        <w:t>гомілкостопа</w:t>
      </w:r>
      <w:r w:rsidRPr="00875E99">
        <w:rPr>
          <w:rFonts w:ascii="Times New Roman" w:hAnsi="Times New Roman" w:cs="Times New Roman"/>
          <w:sz w:val="28"/>
          <w:szCs w:val="28"/>
        </w:rPr>
        <w:t xml:space="preserve"> шляхом заміни </w:t>
      </w:r>
      <w:r w:rsidRPr="00D52F41">
        <w:rPr>
          <w:rFonts w:ascii="Times New Roman" w:hAnsi="Times New Roman" w:cs="Times New Roman"/>
          <w:sz w:val="28"/>
          <w:szCs w:val="28"/>
        </w:rPr>
        <w:t>пошкоджених зчленувань</w:t>
      </w:r>
      <w:r w:rsidRPr="00875E99">
        <w:rPr>
          <w:rFonts w:ascii="Times New Roman" w:hAnsi="Times New Roman" w:cs="Times New Roman"/>
          <w:sz w:val="28"/>
          <w:szCs w:val="28"/>
        </w:rPr>
        <w:t xml:space="preserve"> суглоба ендопротезом, що </w:t>
      </w:r>
      <w:r>
        <w:rPr>
          <w:rFonts w:ascii="Times New Roman" w:hAnsi="Times New Roman" w:cs="Times New Roman"/>
          <w:sz w:val="28"/>
          <w:szCs w:val="28"/>
          <w:lang w:val="ru-RU"/>
        </w:rPr>
        <w:t>передбачає</w:t>
      </w:r>
      <w:r w:rsidRPr="00875E99">
        <w:rPr>
          <w:rFonts w:ascii="Times New Roman" w:hAnsi="Times New Roman" w:cs="Times New Roman"/>
          <w:sz w:val="28"/>
          <w:szCs w:val="28"/>
        </w:rPr>
        <w:t xml:space="preserve"> зменш</w:t>
      </w:r>
      <w:r>
        <w:rPr>
          <w:rFonts w:ascii="Times New Roman" w:hAnsi="Times New Roman" w:cs="Times New Roman"/>
          <w:sz w:val="28"/>
          <w:szCs w:val="28"/>
        </w:rPr>
        <w:t>ення</w:t>
      </w:r>
      <w:r w:rsidRPr="00875E99">
        <w:rPr>
          <w:rFonts w:ascii="Times New Roman" w:hAnsi="Times New Roman" w:cs="Times New Roman"/>
          <w:sz w:val="28"/>
          <w:szCs w:val="28"/>
        </w:rPr>
        <w:t xml:space="preserve"> б</w:t>
      </w:r>
      <w:r>
        <w:rPr>
          <w:rFonts w:ascii="Times New Roman" w:hAnsi="Times New Roman" w:cs="Times New Roman"/>
          <w:sz w:val="28"/>
          <w:szCs w:val="28"/>
        </w:rPr>
        <w:t>олю</w:t>
      </w:r>
      <w:r w:rsidRPr="00875E99">
        <w:rPr>
          <w:rFonts w:ascii="Times New Roman" w:hAnsi="Times New Roman" w:cs="Times New Roman"/>
          <w:sz w:val="28"/>
          <w:szCs w:val="28"/>
        </w:rPr>
        <w:t>, віднов</w:t>
      </w:r>
      <w:r>
        <w:rPr>
          <w:rFonts w:ascii="Times New Roman" w:hAnsi="Times New Roman" w:cs="Times New Roman"/>
          <w:sz w:val="28"/>
          <w:szCs w:val="28"/>
        </w:rPr>
        <w:t>лення</w:t>
      </w:r>
      <w:r w:rsidRPr="00875E99">
        <w:rPr>
          <w:rFonts w:ascii="Times New Roman" w:hAnsi="Times New Roman" w:cs="Times New Roman"/>
          <w:sz w:val="28"/>
          <w:szCs w:val="28"/>
        </w:rPr>
        <w:t xml:space="preserve"> розміщення кіст</w:t>
      </w:r>
      <w:r>
        <w:rPr>
          <w:rFonts w:ascii="Times New Roman" w:hAnsi="Times New Roman" w:cs="Times New Roman"/>
          <w:sz w:val="28"/>
          <w:szCs w:val="28"/>
        </w:rPr>
        <w:t>ок</w:t>
      </w:r>
      <w:r w:rsidRPr="00875E99">
        <w:rPr>
          <w:rFonts w:ascii="Times New Roman" w:hAnsi="Times New Roman" w:cs="Times New Roman"/>
          <w:sz w:val="28"/>
          <w:szCs w:val="28"/>
        </w:rPr>
        <w:t xml:space="preserve"> та рухлив</w:t>
      </w:r>
      <w:r>
        <w:rPr>
          <w:rFonts w:ascii="Times New Roman" w:hAnsi="Times New Roman" w:cs="Times New Roman"/>
          <w:sz w:val="28"/>
          <w:szCs w:val="28"/>
        </w:rPr>
        <w:t>ості</w:t>
      </w:r>
      <w:r w:rsidRPr="00875E99">
        <w:rPr>
          <w:rFonts w:ascii="Times New Roman" w:hAnsi="Times New Roman" w:cs="Times New Roman"/>
          <w:sz w:val="28"/>
          <w:szCs w:val="28"/>
        </w:rPr>
        <w:t xml:space="preserve"> стопи. </w:t>
      </w:r>
      <w:r w:rsidRPr="00D52F41">
        <w:rPr>
          <w:rFonts w:ascii="Times New Roman" w:hAnsi="Times New Roman" w:cs="Times New Roman"/>
          <w:sz w:val="28"/>
          <w:szCs w:val="28"/>
        </w:rPr>
        <w:t>Оск</w:t>
      </w:r>
      <w:r>
        <w:rPr>
          <w:rFonts w:ascii="Times New Roman" w:hAnsi="Times New Roman" w:cs="Times New Roman"/>
          <w:sz w:val="28"/>
          <w:szCs w:val="28"/>
        </w:rPr>
        <w:t>ільки</w:t>
      </w:r>
      <w:r w:rsidRPr="00D52F41">
        <w:rPr>
          <w:rFonts w:ascii="Times New Roman" w:hAnsi="Times New Roman" w:cs="Times New Roman"/>
          <w:sz w:val="28"/>
          <w:szCs w:val="28"/>
        </w:rPr>
        <w:t xml:space="preserve"> даний при</w:t>
      </w:r>
      <w:r>
        <w:rPr>
          <w:rFonts w:ascii="Times New Roman" w:hAnsi="Times New Roman" w:cs="Times New Roman"/>
          <w:sz w:val="28"/>
          <w:szCs w:val="28"/>
        </w:rPr>
        <w:t>лад</w:t>
      </w:r>
      <w:r w:rsidRPr="00D52F41">
        <w:rPr>
          <w:rFonts w:ascii="Times New Roman" w:hAnsi="Times New Roman" w:cs="Times New Roman"/>
          <w:sz w:val="28"/>
          <w:szCs w:val="28"/>
        </w:rPr>
        <w:t xml:space="preserve"> безпосередньо контактує з кістковою тканиною, тому конфігурації конструкцій і матер</w:t>
      </w:r>
      <w:r>
        <w:rPr>
          <w:rFonts w:ascii="Times New Roman" w:hAnsi="Times New Roman" w:cs="Times New Roman"/>
          <w:sz w:val="28"/>
          <w:szCs w:val="28"/>
        </w:rPr>
        <w:t>і</w:t>
      </w:r>
      <w:r w:rsidRPr="00D52F41">
        <w:rPr>
          <w:rFonts w:ascii="Times New Roman" w:hAnsi="Times New Roman" w:cs="Times New Roman"/>
          <w:sz w:val="28"/>
          <w:szCs w:val="28"/>
        </w:rPr>
        <w:t>али</w:t>
      </w:r>
      <w:r>
        <w:rPr>
          <w:rFonts w:ascii="Times New Roman" w:hAnsi="Times New Roman" w:cs="Times New Roman"/>
          <w:sz w:val="28"/>
          <w:szCs w:val="28"/>
        </w:rPr>
        <w:t>,</w:t>
      </w:r>
      <w:r w:rsidRPr="00D52F41">
        <w:rPr>
          <w:rFonts w:ascii="Times New Roman" w:hAnsi="Times New Roman" w:cs="Times New Roman"/>
          <w:sz w:val="28"/>
          <w:szCs w:val="28"/>
        </w:rPr>
        <w:t xml:space="preserve"> які застосовуються </w:t>
      </w:r>
      <w:r>
        <w:rPr>
          <w:rFonts w:ascii="Times New Roman" w:hAnsi="Times New Roman" w:cs="Times New Roman"/>
          <w:sz w:val="28"/>
          <w:szCs w:val="28"/>
        </w:rPr>
        <w:t>до</w:t>
      </w:r>
      <w:r w:rsidRPr="00D52F41">
        <w:rPr>
          <w:rFonts w:ascii="Times New Roman" w:hAnsi="Times New Roman" w:cs="Times New Roman"/>
          <w:sz w:val="28"/>
          <w:szCs w:val="28"/>
        </w:rPr>
        <w:t xml:space="preserve"> ендопротезів гомілковостопного суглоба не повинні завдавати тяжкої шкоди здоров'ю людини. У даній роботі була спроектована модель ендопротеза гомілковостопного суглоба з метою дослідження </w:t>
      </w:r>
      <w:r>
        <w:rPr>
          <w:rFonts w:ascii="Times New Roman" w:hAnsi="Times New Roman" w:cs="Times New Roman"/>
          <w:sz w:val="28"/>
          <w:szCs w:val="28"/>
        </w:rPr>
        <w:t>її на навантаження, для визначення</w:t>
      </w:r>
      <w:r>
        <w:rPr>
          <w:rFonts w:ascii="Times New Roman" w:hAnsi="Times New Roman" w:cs="Times New Roman"/>
          <w:sz w:val="28"/>
          <w:szCs w:val="28"/>
          <w:lang w:val="ru-RU"/>
        </w:rPr>
        <w:t xml:space="preserve"> оптимального</w:t>
      </w:r>
      <w:r>
        <w:rPr>
          <w:rFonts w:ascii="Times New Roman" w:hAnsi="Times New Roman" w:cs="Times New Roman"/>
          <w:sz w:val="28"/>
          <w:szCs w:val="28"/>
        </w:rPr>
        <w:t xml:space="preserve"> металевого матеріалу, який </w:t>
      </w:r>
      <w:r>
        <w:rPr>
          <w:rFonts w:ascii="Times New Roman" w:hAnsi="Times New Roman" w:cs="Times New Roman"/>
          <w:sz w:val="28"/>
          <w:szCs w:val="28"/>
          <w:lang w:val="ru-RU"/>
        </w:rPr>
        <w:t xml:space="preserve">можна </w:t>
      </w:r>
      <w:r>
        <w:rPr>
          <w:rFonts w:ascii="Times New Roman" w:hAnsi="Times New Roman" w:cs="Times New Roman"/>
          <w:sz w:val="28"/>
          <w:szCs w:val="28"/>
        </w:rPr>
        <w:t xml:space="preserve">застосовувати </w:t>
      </w:r>
      <w:r w:rsidR="009162AB">
        <w:rPr>
          <w:rFonts w:ascii="Times New Roman" w:hAnsi="Times New Roman" w:cs="Times New Roman"/>
          <w:sz w:val="28"/>
          <w:szCs w:val="28"/>
        </w:rPr>
        <w:t>у виробництві ендопротеза гомілковостопного суглоба</w:t>
      </w:r>
      <w:r w:rsidRPr="00D52F41">
        <w:rPr>
          <w:rFonts w:ascii="Times New Roman" w:hAnsi="Times New Roman" w:cs="Times New Roman"/>
          <w:sz w:val="28"/>
          <w:szCs w:val="28"/>
        </w:rPr>
        <w:t>.</w:t>
      </w:r>
    </w:p>
    <w:p w:rsidR="001D6639" w:rsidRDefault="001D6639" w:rsidP="001D6639">
      <w:pPr>
        <w:spacing w:after="0" w:line="360" w:lineRule="auto"/>
        <w:ind w:firstLine="709"/>
        <w:jc w:val="both"/>
        <w:rPr>
          <w:rFonts w:ascii="Times New Roman" w:hAnsi="Times New Roman" w:cs="Times New Roman"/>
          <w:sz w:val="28"/>
          <w:szCs w:val="28"/>
        </w:rPr>
      </w:pPr>
      <w:r w:rsidRPr="00875E99">
        <w:rPr>
          <w:rFonts w:ascii="Times New Roman" w:hAnsi="Times New Roman" w:cs="Times New Roman"/>
          <w:sz w:val="28"/>
          <w:szCs w:val="28"/>
        </w:rPr>
        <w:t xml:space="preserve">Модель ендопротеза </w:t>
      </w:r>
      <w:r>
        <w:rPr>
          <w:rFonts w:ascii="Times New Roman" w:hAnsi="Times New Roman" w:cs="Times New Roman"/>
          <w:sz w:val="28"/>
          <w:szCs w:val="28"/>
        </w:rPr>
        <w:t xml:space="preserve">гомілковостопного суглоба </w:t>
      </w:r>
      <w:r w:rsidRPr="00875E99">
        <w:rPr>
          <w:rFonts w:ascii="Times New Roman" w:hAnsi="Times New Roman" w:cs="Times New Roman"/>
          <w:sz w:val="28"/>
          <w:szCs w:val="28"/>
        </w:rPr>
        <w:t>складається з трьох компонентів: великогомілков</w:t>
      </w:r>
      <w:r w:rsidR="009162AB">
        <w:rPr>
          <w:rFonts w:ascii="Times New Roman" w:hAnsi="Times New Roman" w:cs="Times New Roman"/>
          <w:sz w:val="28"/>
          <w:szCs w:val="28"/>
        </w:rPr>
        <w:t>ого</w:t>
      </w:r>
      <w:r w:rsidRPr="00875E99">
        <w:rPr>
          <w:rFonts w:ascii="Times New Roman" w:hAnsi="Times New Roman" w:cs="Times New Roman"/>
          <w:sz w:val="28"/>
          <w:szCs w:val="28"/>
        </w:rPr>
        <w:t xml:space="preserve"> компонент</w:t>
      </w:r>
      <w:r w:rsidR="009162AB">
        <w:rPr>
          <w:rFonts w:ascii="Times New Roman" w:hAnsi="Times New Roman" w:cs="Times New Roman"/>
          <w:sz w:val="28"/>
          <w:szCs w:val="28"/>
        </w:rPr>
        <w:t>у</w:t>
      </w:r>
      <w:r w:rsidRPr="00875E99">
        <w:rPr>
          <w:rFonts w:ascii="Times New Roman" w:hAnsi="Times New Roman" w:cs="Times New Roman"/>
          <w:sz w:val="28"/>
          <w:szCs w:val="28"/>
        </w:rPr>
        <w:t xml:space="preserve">, </w:t>
      </w:r>
      <w:r w:rsidR="00951256">
        <w:rPr>
          <w:rFonts w:ascii="Times New Roman" w:hAnsi="Times New Roman" w:cs="Times New Roman"/>
          <w:sz w:val="28"/>
          <w:szCs w:val="28"/>
        </w:rPr>
        <w:t>вкладиш</w:t>
      </w:r>
      <w:r w:rsidR="009162AB">
        <w:rPr>
          <w:rFonts w:ascii="Times New Roman" w:hAnsi="Times New Roman" w:cs="Times New Roman"/>
          <w:sz w:val="28"/>
          <w:szCs w:val="28"/>
        </w:rPr>
        <w:t>у</w:t>
      </w:r>
      <w:r w:rsidRPr="00875E99">
        <w:rPr>
          <w:rFonts w:ascii="Times New Roman" w:hAnsi="Times New Roman" w:cs="Times New Roman"/>
          <w:sz w:val="28"/>
          <w:szCs w:val="28"/>
        </w:rPr>
        <w:t xml:space="preserve"> та таранн</w:t>
      </w:r>
      <w:r w:rsidR="009162AB">
        <w:rPr>
          <w:rFonts w:ascii="Times New Roman" w:hAnsi="Times New Roman" w:cs="Times New Roman"/>
          <w:sz w:val="28"/>
          <w:szCs w:val="28"/>
        </w:rPr>
        <w:t>ого</w:t>
      </w:r>
      <w:r w:rsidRPr="00875E99">
        <w:rPr>
          <w:rFonts w:ascii="Times New Roman" w:hAnsi="Times New Roman" w:cs="Times New Roman"/>
          <w:sz w:val="28"/>
          <w:szCs w:val="28"/>
        </w:rPr>
        <w:t xml:space="preserve"> компонент</w:t>
      </w:r>
      <w:r w:rsidR="009162AB">
        <w:rPr>
          <w:rFonts w:ascii="Times New Roman" w:hAnsi="Times New Roman" w:cs="Times New Roman"/>
          <w:sz w:val="28"/>
          <w:szCs w:val="28"/>
        </w:rPr>
        <w:t>у</w:t>
      </w:r>
      <w:r w:rsidRPr="00875E99">
        <w:rPr>
          <w:rFonts w:ascii="Times New Roman" w:hAnsi="Times New Roman" w:cs="Times New Roman"/>
          <w:sz w:val="28"/>
          <w:szCs w:val="28"/>
        </w:rPr>
        <w:t>. Основні</w:t>
      </w:r>
      <w:r w:rsidRPr="004E56EE">
        <w:rPr>
          <w:sz w:val="28"/>
          <w:szCs w:val="28"/>
        </w:rPr>
        <w:t xml:space="preserve"> </w:t>
      </w:r>
      <w:r w:rsidRPr="00875E99">
        <w:rPr>
          <w:rFonts w:ascii="Times New Roman" w:hAnsi="Times New Roman" w:cs="Times New Roman"/>
          <w:sz w:val="28"/>
          <w:szCs w:val="28"/>
        </w:rPr>
        <w:t>характеристики частин моделі</w:t>
      </w:r>
      <w:r w:rsidRPr="004E56EE">
        <w:rPr>
          <w:sz w:val="28"/>
          <w:szCs w:val="28"/>
        </w:rPr>
        <w:t xml:space="preserve"> </w:t>
      </w:r>
      <w:r w:rsidRPr="00875E99">
        <w:rPr>
          <w:rFonts w:ascii="Times New Roman" w:hAnsi="Times New Roman" w:cs="Times New Roman"/>
          <w:sz w:val="28"/>
          <w:szCs w:val="28"/>
        </w:rPr>
        <w:t xml:space="preserve">зазначені у таблиці </w:t>
      </w:r>
      <w:r w:rsidR="009B5FE5">
        <w:rPr>
          <w:rFonts w:ascii="Times New Roman" w:hAnsi="Times New Roman" w:cs="Times New Roman"/>
          <w:sz w:val="28"/>
          <w:szCs w:val="28"/>
        </w:rPr>
        <w:t>5</w:t>
      </w:r>
      <w:r>
        <w:rPr>
          <w:rFonts w:ascii="Times New Roman" w:hAnsi="Times New Roman" w:cs="Times New Roman"/>
          <w:sz w:val="28"/>
          <w:szCs w:val="28"/>
        </w:rPr>
        <w:t>.</w:t>
      </w:r>
      <w:r w:rsidRPr="00875E99">
        <w:rPr>
          <w:rFonts w:ascii="Times New Roman" w:hAnsi="Times New Roman" w:cs="Times New Roman"/>
          <w:sz w:val="28"/>
          <w:szCs w:val="28"/>
        </w:rPr>
        <w:t>1.</w:t>
      </w:r>
    </w:p>
    <w:tbl>
      <w:tblPr>
        <w:tblStyle w:val="11"/>
        <w:tblpPr w:leftFromText="180" w:rightFromText="180" w:vertAnchor="page" w:horzAnchor="margin" w:tblpY="10945"/>
        <w:tblW w:w="0" w:type="auto"/>
        <w:tblLook w:val="04A0" w:firstRow="1" w:lastRow="0" w:firstColumn="1" w:lastColumn="0" w:noHBand="0" w:noVBand="1"/>
      </w:tblPr>
      <w:tblGrid>
        <w:gridCol w:w="553"/>
        <w:gridCol w:w="2170"/>
        <w:gridCol w:w="3802"/>
        <w:gridCol w:w="1660"/>
        <w:gridCol w:w="1442"/>
      </w:tblGrid>
      <w:tr w:rsidR="005B383F" w:rsidRPr="00CA612D" w:rsidTr="005B383F">
        <w:tc>
          <w:tcPr>
            <w:tcW w:w="553"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w:t>
            </w:r>
          </w:p>
        </w:tc>
        <w:tc>
          <w:tcPr>
            <w:tcW w:w="217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Найменування частин приладу</w:t>
            </w:r>
          </w:p>
        </w:tc>
        <w:tc>
          <w:tcPr>
            <w:tcW w:w="380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Основні характеристики</w:t>
            </w:r>
          </w:p>
        </w:tc>
        <w:tc>
          <w:tcPr>
            <w:tcW w:w="166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 xml:space="preserve">Кількість </w:t>
            </w:r>
          </w:p>
        </w:tc>
        <w:tc>
          <w:tcPr>
            <w:tcW w:w="144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Розміщення на рисунку</w:t>
            </w:r>
          </w:p>
        </w:tc>
      </w:tr>
      <w:tr w:rsidR="005B383F" w:rsidRPr="00CA612D" w:rsidTr="005B383F">
        <w:tc>
          <w:tcPr>
            <w:tcW w:w="553"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1.</w:t>
            </w:r>
          </w:p>
        </w:tc>
        <w:tc>
          <w:tcPr>
            <w:tcW w:w="217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 xml:space="preserve">Великогомілковий компонент </w:t>
            </w:r>
            <w:r>
              <w:rPr>
                <w:rFonts w:ascii="Times New Roman" w:hAnsi="Times New Roman" w:cs="Times New Roman"/>
                <w:sz w:val="24"/>
                <w:szCs w:val="24"/>
              </w:rPr>
              <w:t xml:space="preserve">ендопротеза </w:t>
            </w:r>
            <w:r w:rsidRPr="00875E99">
              <w:rPr>
                <w:rFonts w:ascii="Times New Roman" w:hAnsi="Times New Roman" w:cs="Times New Roman"/>
                <w:sz w:val="24"/>
                <w:szCs w:val="24"/>
              </w:rPr>
              <w:t xml:space="preserve">гомілковостопного </w:t>
            </w:r>
            <w:r>
              <w:rPr>
                <w:rFonts w:ascii="Times New Roman" w:hAnsi="Times New Roman" w:cs="Times New Roman"/>
                <w:sz w:val="24"/>
                <w:szCs w:val="24"/>
              </w:rPr>
              <w:t>суглоба</w:t>
            </w:r>
          </w:p>
        </w:tc>
        <w:tc>
          <w:tcPr>
            <w:tcW w:w="3802" w:type="dxa"/>
          </w:tcPr>
          <w:p w:rsidR="005B383F" w:rsidRPr="00875E99" w:rsidRDefault="005B383F" w:rsidP="005B383F">
            <w:pPr>
              <w:rPr>
                <w:rFonts w:ascii="Times New Roman" w:hAnsi="Times New Roman" w:cs="Times New Roman"/>
                <w:sz w:val="24"/>
                <w:szCs w:val="24"/>
                <w:lang w:val="ru-RU"/>
              </w:rPr>
            </w:pPr>
            <w:r w:rsidRPr="00875E99">
              <w:rPr>
                <w:rFonts w:ascii="Times New Roman" w:hAnsi="Times New Roman" w:cs="Times New Roman"/>
                <w:sz w:val="24"/>
                <w:szCs w:val="24"/>
              </w:rPr>
              <w:t xml:space="preserve">матеріал – сплав </w:t>
            </w:r>
            <w:r w:rsidRPr="00875E99">
              <w:rPr>
                <w:rFonts w:ascii="Times New Roman" w:hAnsi="Times New Roman" w:cs="Times New Roman"/>
                <w:sz w:val="24"/>
                <w:szCs w:val="24"/>
                <w:lang w:val="en-US"/>
              </w:rPr>
              <w:t>Ti</w:t>
            </w:r>
            <w:r w:rsidRPr="00875E99">
              <w:rPr>
                <w:rFonts w:ascii="Times New Roman" w:hAnsi="Times New Roman" w:cs="Times New Roman"/>
                <w:sz w:val="24"/>
                <w:szCs w:val="24"/>
                <w:lang w:val="ru-RU"/>
              </w:rPr>
              <w:t>-13</w:t>
            </w:r>
            <w:r w:rsidRPr="00875E99">
              <w:rPr>
                <w:rFonts w:ascii="Times New Roman" w:hAnsi="Times New Roman" w:cs="Times New Roman"/>
                <w:sz w:val="24"/>
                <w:szCs w:val="24"/>
                <w:lang w:val="en-US"/>
              </w:rPr>
              <w:t>Nb</w:t>
            </w:r>
            <w:r w:rsidRPr="00875E99">
              <w:rPr>
                <w:rFonts w:ascii="Times New Roman" w:hAnsi="Times New Roman" w:cs="Times New Roman"/>
                <w:sz w:val="24"/>
                <w:szCs w:val="24"/>
                <w:lang w:val="ru-RU"/>
              </w:rPr>
              <w:t>-13</w:t>
            </w:r>
            <w:r w:rsidRPr="00875E99">
              <w:rPr>
                <w:rFonts w:ascii="Times New Roman" w:hAnsi="Times New Roman" w:cs="Times New Roman"/>
                <w:sz w:val="24"/>
                <w:szCs w:val="24"/>
                <w:lang w:val="en-US"/>
              </w:rPr>
              <w:t>Zr</w:t>
            </w:r>
          </w:p>
        </w:tc>
        <w:tc>
          <w:tcPr>
            <w:tcW w:w="166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1</w:t>
            </w:r>
          </w:p>
        </w:tc>
        <w:tc>
          <w:tcPr>
            <w:tcW w:w="144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2</w:t>
            </w:r>
          </w:p>
        </w:tc>
      </w:tr>
      <w:tr w:rsidR="005B383F" w:rsidRPr="00CA612D" w:rsidTr="005B383F">
        <w:tc>
          <w:tcPr>
            <w:tcW w:w="553"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2.</w:t>
            </w:r>
          </w:p>
        </w:tc>
        <w:tc>
          <w:tcPr>
            <w:tcW w:w="217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 xml:space="preserve">Вкладиш </w:t>
            </w:r>
            <w:r>
              <w:rPr>
                <w:rFonts w:ascii="Times New Roman" w:hAnsi="Times New Roman" w:cs="Times New Roman"/>
                <w:sz w:val="24"/>
                <w:szCs w:val="24"/>
              </w:rPr>
              <w:t xml:space="preserve">ендопротеза </w:t>
            </w:r>
            <w:r w:rsidRPr="00875E99">
              <w:rPr>
                <w:rFonts w:ascii="Times New Roman" w:hAnsi="Times New Roman" w:cs="Times New Roman"/>
                <w:sz w:val="24"/>
                <w:szCs w:val="24"/>
              </w:rPr>
              <w:t xml:space="preserve">гомілковостопного </w:t>
            </w:r>
            <w:r>
              <w:rPr>
                <w:rFonts w:ascii="Times New Roman" w:hAnsi="Times New Roman" w:cs="Times New Roman"/>
                <w:sz w:val="24"/>
                <w:szCs w:val="24"/>
              </w:rPr>
              <w:t xml:space="preserve">суглоба </w:t>
            </w:r>
          </w:p>
        </w:tc>
        <w:tc>
          <w:tcPr>
            <w:tcW w:w="380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матеріал –</w:t>
            </w:r>
            <w:r w:rsidRPr="00875E99">
              <w:rPr>
                <w:rFonts w:ascii="Times New Roman" w:hAnsi="Times New Roman" w:cs="Times New Roman"/>
                <w:sz w:val="24"/>
                <w:szCs w:val="24"/>
                <w:lang w:val="ru-RU"/>
              </w:rPr>
              <w:t xml:space="preserve"> </w:t>
            </w:r>
            <w:r w:rsidRPr="00875E99">
              <w:rPr>
                <w:rFonts w:ascii="Times New Roman" w:hAnsi="Times New Roman" w:cs="Times New Roman"/>
                <w:sz w:val="24"/>
                <w:szCs w:val="24"/>
              </w:rPr>
              <w:t>поліетилен надвисокої молекулярної щільності</w:t>
            </w:r>
          </w:p>
        </w:tc>
        <w:tc>
          <w:tcPr>
            <w:tcW w:w="166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1</w:t>
            </w:r>
          </w:p>
        </w:tc>
        <w:tc>
          <w:tcPr>
            <w:tcW w:w="144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3</w:t>
            </w:r>
          </w:p>
        </w:tc>
      </w:tr>
      <w:tr w:rsidR="005B383F" w:rsidRPr="00CA612D" w:rsidTr="005B383F">
        <w:tc>
          <w:tcPr>
            <w:tcW w:w="553"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3.</w:t>
            </w:r>
          </w:p>
        </w:tc>
        <w:tc>
          <w:tcPr>
            <w:tcW w:w="217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 xml:space="preserve">Таранний компонент </w:t>
            </w:r>
            <w:r>
              <w:rPr>
                <w:rFonts w:ascii="Times New Roman" w:hAnsi="Times New Roman" w:cs="Times New Roman"/>
                <w:sz w:val="24"/>
                <w:szCs w:val="24"/>
              </w:rPr>
              <w:t xml:space="preserve">ендопротеза </w:t>
            </w:r>
            <w:r w:rsidRPr="00875E99">
              <w:rPr>
                <w:rFonts w:ascii="Times New Roman" w:hAnsi="Times New Roman" w:cs="Times New Roman"/>
                <w:sz w:val="24"/>
                <w:szCs w:val="24"/>
              </w:rPr>
              <w:t xml:space="preserve">гомілковостопного </w:t>
            </w:r>
            <w:r>
              <w:rPr>
                <w:rFonts w:ascii="Times New Roman" w:hAnsi="Times New Roman" w:cs="Times New Roman"/>
                <w:sz w:val="24"/>
                <w:szCs w:val="24"/>
              </w:rPr>
              <w:t>суглоба</w:t>
            </w:r>
          </w:p>
        </w:tc>
        <w:tc>
          <w:tcPr>
            <w:tcW w:w="380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 xml:space="preserve">матеріал – сплав </w:t>
            </w:r>
            <w:r w:rsidRPr="00875E99">
              <w:rPr>
                <w:rFonts w:ascii="Times New Roman" w:hAnsi="Times New Roman" w:cs="Times New Roman"/>
                <w:sz w:val="24"/>
                <w:szCs w:val="24"/>
                <w:lang w:val="en-US"/>
              </w:rPr>
              <w:t>Ti</w:t>
            </w:r>
            <w:r w:rsidRPr="00875E99">
              <w:rPr>
                <w:rFonts w:ascii="Times New Roman" w:hAnsi="Times New Roman" w:cs="Times New Roman"/>
                <w:sz w:val="24"/>
                <w:szCs w:val="24"/>
                <w:lang w:val="ru-RU"/>
              </w:rPr>
              <w:t>-13</w:t>
            </w:r>
            <w:r w:rsidRPr="00875E99">
              <w:rPr>
                <w:rFonts w:ascii="Times New Roman" w:hAnsi="Times New Roman" w:cs="Times New Roman"/>
                <w:sz w:val="24"/>
                <w:szCs w:val="24"/>
                <w:lang w:val="en-US"/>
              </w:rPr>
              <w:t>Nb</w:t>
            </w:r>
            <w:r w:rsidRPr="00875E99">
              <w:rPr>
                <w:rFonts w:ascii="Times New Roman" w:hAnsi="Times New Roman" w:cs="Times New Roman"/>
                <w:sz w:val="24"/>
                <w:szCs w:val="24"/>
                <w:lang w:val="ru-RU"/>
              </w:rPr>
              <w:t>-13</w:t>
            </w:r>
            <w:r w:rsidRPr="00875E99">
              <w:rPr>
                <w:rFonts w:ascii="Times New Roman" w:hAnsi="Times New Roman" w:cs="Times New Roman"/>
                <w:sz w:val="24"/>
                <w:szCs w:val="24"/>
                <w:lang w:val="en-US"/>
              </w:rPr>
              <w:t>Zr</w:t>
            </w:r>
          </w:p>
        </w:tc>
        <w:tc>
          <w:tcPr>
            <w:tcW w:w="1660"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1</w:t>
            </w:r>
          </w:p>
        </w:tc>
        <w:tc>
          <w:tcPr>
            <w:tcW w:w="1442" w:type="dxa"/>
          </w:tcPr>
          <w:p w:rsidR="005B383F" w:rsidRPr="00875E99" w:rsidRDefault="005B383F" w:rsidP="005B383F">
            <w:pPr>
              <w:rPr>
                <w:rFonts w:ascii="Times New Roman" w:hAnsi="Times New Roman" w:cs="Times New Roman"/>
                <w:sz w:val="24"/>
                <w:szCs w:val="24"/>
              </w:rPr>
            </w:pPr>
            <w:r w:rsidRPr="00875E99">
              <w:rPr>
                <w:rFonts w:ascii="Times New Roman" w:hAnsi="Times New Roman" w:cs="Times New Roman"/>
                <w:sz w:val="24"/>
                <w:szCs w:val="24"/>
              </w:rPr>
              <w:t>4</w:t>
            </w:r>
          </w:p>
        </w:tc>
      </w:tr>
    </w:tbl>
    <w:p w:rsidR="001D6639" w:rsidRPr="00875E99" w:rsidRDefault="001D6639" w:rsidP="001D6639">
      <w:pPr>
        <w:spacing w:after="0" w:line="360" w:lineRule="auto"/>
        <w:jc w:val="both"/>
        <w:rPr>
          <w:rFonts w:ascii="Times New Roman" w:hAnsi="Times New Roman" w:cs="Times New Roman"/>
          <w:sz w:val="28"/>
          <w:szCs w:val="28"/>
        </w:rPr>
      </w:pPr>
      <w:r w:rsidRPr="00875E99">
        <w:rPr>
          <w:rFonts w:ascii="Times New Roman" w:hAnsi="Times New Roman" w:cs="Times New Roman"/>
          <w:sz w:val="28"/>
          <w:szCs w:val="28"/>
        </w:rPr>
        <w:t xml:space="preserve">Таблиця </w:t>
      </w:r>
      <w:r w:rsidR="009B5FE5">
        <w:rPr>
          <w:rFonts w:ascii="Times New Roman" w:hAnsi="Times New Roman" w:cs="Times New Roman"/>
          <w:sz w:val="28"/>
          <w:szCs w:val="28"/>
        </w:rPr>
        <w:t>5</w:t>
      </w:r>
      <w:r>
        <w:rPr>
          <w:rFonts w:ascii="Times New Roman" w:hAnsi="Times New Roman" w:cs="Times New Roman"/>
          <w:sz w:val="28"/>
          <w:szCs w:val="28"/>
        </w:rPr>
        <w:t>.</w:t>
      </w:r>
      <w:r w:rsidRPr="00875E99">
        <w:rPr>
          <w:rFonts w:ascii="Times New Roman" w:hAnsi="Times New Roman" w:cs="Times New Roman"/>
          <w:sz w:val="28"/>
          <w:szCs w:val="28"/>
        </w:rPr>
        <w:t>1 – Характеристики частин ендопротеза гомілковостопного суглоба</w:t>
      </w:r>
    </w:p>
    <w:p w:rsidR="001D6639" w:rsidRPr="00597DD5" w:rsidRDefault="001D6639" w:rsidP="001D6639">
      <w:pPr>
        <w:rPr>
          <w:rFonts w:ascii="Times New Roman" w:hAnsi="Times New Roman" w:cs="Times New Roman"/>
          <w:sz w:val="28"/>
          <w:szCs w:val="28"/>
        </w:rPr>
      </w:pPr>
    </w:p>
    <w:p w:rsidR="001D6639" w:rsidRDefault="001D6639" w:rsidP="001D6639">
      <w:pPr>
        <w:jc w:val="center"/>
      </w:pPr>
      <w:r w:rsidRPr="00BE3280">
        <w:rPr>
          <w:noProof/>
          <w:lang w:eastAsia="uk-UA"/>
        </w:rPr>
        <w:drawing>
          <wp:inline distT="0" distB="0" distL="0" distR="0" wp14:anchorId="15F5916B" wp14:editId="08D88021">
            <wp:extent cx="5798128" cy="82710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888448" cy="839985"/>
                    </a:xfrm>
                    <a:prstGeom prst="rect">
                      <a:avLst/>
                    </a:prstGeom>
                  </pic:spPr>
                </pic:pic>
              </a:graphicData>
            </a:graphic>
          </wp:inline>
        </w:drawing>
      </w:r>
    </w:p>
    <w:p w:rsidR="001D6639" w:rsidRPr="00875E99" w:rsidRDefault="001D6639" w:rsidP="001D6639">
      <w:pPr>
        <w:spacing w:after="0" w:line="360" w:lineRule="auto"/>
        <w:jc w:val="center"/>
        <w:rPr>
          <w:rFonts w:ascii="Times New Roman" w:hAnsi="Times New Roman" w:cs="Times New Roman"/>
          <w:sz w:val="28"/>
          <w:szCs w:val="28"/>
        </w:rPr>
      </w:pPr>
      <w:r w:rsidRPr="00875E99">
        <w:rPr>
          <w:rFonts w:ascii="Times New Roman" w:hAnsi="Times New Roman" w:cs="Times New Roman"/>
          <w:sz w:val="28"/>
          <w:szCs w:val="28"/>
        </w:rPr>
        <w:t xml:space="preserve">Рисунок </w:t>
      </w:r>
      <w:r w:rsidR="009B5FE5">
        <w:rPr>
          <w:rFonts w:ascii="Times New Roman" w:hAnsi="Times New Roman" w:cs="Times New Roman"/>
          <w:sz w:val="28"/>
          <w:szCs w:val="28"/>
        </w:rPr>
        <w:t>5</w:t>
      </w:r>
      <w:r w:rsidRPr="00875E99">
        <w:rPr>
          <w:rFonts w:ascii="Times New Roman" w:hAnsi="Times New Roman" w:cs="Times New Roman"/>
          <w:sz w:val="28"/>
          <w:szCs w:val="28"/>
        </w:rPr>
        <w:t>.1 – Функціональна схема моделі ендопротеза гомілковостопного суглоба</w:t>
      </w:r>
    </w:p>
    <w:p w:rsidR="001D6639" w:rsidRPr="00875E99" w:rsidRDefault="001D6639" w:rsidP="001D6639">
      <w:pPr>
        <w:spacing w:after="0" w:line="360" w:lineRule="auto"/>
        <w:ind w:firstLine="709"/>
        <w:jc w:val="both"/>
        <w:rPr>
          <w:rFonts w:ascii="Times New Roman" w:hAnsi="Times New Roman" w:cs="Times New Roman"/>
          <w:sz w:val="28"/>
          <w:szCs w:val="28"/>
        </w:rPr>
      </w:pPr>
      <w:r w:rsidRPr="00875E99">
        <w:rPr>
          <w:rFonts w:ascii="Times New Roman" w:hAnsi="Times New Roman" w:cs="Times New Roman"/>
          <w:sz w:val="28"/>
          <w:szCs w:val="28"/>
        </w:rPr>
        <w:t xml:space="preserve">На рисунку </w:t>
      </w:r>
      <w:r w:rsidR="009B5FE5">
        <w:rPr>
          <w:rFonts w:ascii="Times New Roman" w:hAnsi="Times New Roman" w:cs="Times New Roman"/>
          <w:sz w:val="28"/>
          <w:szCs w:val="28"/>
        </w:rPr>
        <w:t>5</w:t>
      </w:r>
      <w:r w:rsidRPr="00875E99">
        <w:rPr>
          <w:rFonts w:ascii="Times New Roman" w:hAnsi="Times New Roman" w:cs="Times New Roman"/>
          <w:sz w:val="28"/>
          <w:szCs w:val="28"/>
        </w:rPr>
        <w:t xml:space="preserve">.1 зазначенні функціональні зв’язки з’єднання компонентів моделі ендопротеза з кістковими тканинами. </w:t>
      </w:r>
      <w:r>
        <w:rPr>
          <w:rFonts w:ascii="Times New Roman" w:hAnsi="Times New Roman" w:cs="Times New Roman"/>
          <w:sz w:val="28"/>
          <w:szCs w:val="28"/>
        </w:rPr>
        <w:t>В</w:t>
      </w:r>
      <w:r w:rsidRPr="00875E99">
        <w:rPr>
          <w:rFonts w:ascii="Times New Roman" w:hAnsi="Times New Roman" w:cs="Times New Roman"/>
          <w:sz w:val="28"/>
          <w:szCs w:val="28"/>
        </w:rPr>
        <w:t xml:space="preserve">еликогомілковий компонент ендопротеза гомілковостопного суглоба (2) встановлюється у великогомілковій кістці (1) з ціллю заміни суглобової поверхні дистального кінця кістки. До великогомілкового компонента кріпиться вкладиш (3), який замінює суглобову щілину гомілковостопного суглоба. Полімерний вкладиш ковзає по поверхні таранного компонента гомілковостопного ендопротеза (4), забезпечуючи цим рухи стопи. Таранний компонент встановлюється у таранній кістці (5) замінюючи зношені суглобові тканини. </w:t>
      </w:r>
    </w:p>
    <w:p w:rsidR="001D6639" w:rsidRDefault="001D6639" w:rsidP="001D6639">
      <w:pPr>
        <w:spacing w:after="0" w:line="360" w:lineRule="auto"/>
      </w:pPr>
    </w:p>
    <w:p w:rsidR="001D6639" w:rsidRDefault="009B5FE5" w:rsidP="00276982">
      <w:pPr>
        <w:pStyle w:val="2"/>
      </w:pPr>
      <w:bookmarkStart w:id="33" w:name="_Toc73547762"/>
      <w:r>
        <w:t>5</w:t>
      </w:r>
      <w:r w:rsidR="001D6639" w:rsidRPr="00A20EB4">
        <w:t>.2 Аналіз потенційних небезпек, які створюються приладом</w:t>
      </w:r>
      <w:r w:rsidR="001D6639">
        <w:t>,</w:t>
      </w:r>
      <w:r w:rsidR="001D6639" w:rsidRPr="00A20EB4">
        <w:t xml:space="preserve"> та розробка заходів їх усунення</w:t>
      </w:r>
      <w:bookmarkEnd w:id="33"/>
      <w:r w:rsidR="001D6639" w:rsidRPr="00A20EB4">
        <w:t xml:space="preserve"> </w:t>
      </w:r>
    </w:p>
    <w:p w:rsidR="001D6639" w:rsidRDefault="001D6639" w:rsidP="001D6639">
      <w:pPr>
        <w:spacing w:after="0" w:line="360" w:lineRule="auto"/>
        <w:ind w:firstLine="709"/>
        <w:jc w:val="both"/>
        <w:rPr>
          <w:rFonts w:ascii="Times New Roman" w:hAnsi="Times New Roman" w:cs="Times New Roman"/>
          <w:sz w:val="28"/>
          <w:szCs w:val="28"/>
        </w:rPr>
      </w:pPr>
    </w:p>
    <w:p w:rsidR="001D6639" w:rsidRPr="00A20EB4" w:rsidRDefault="001D6639"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r w:rsidRPr="006874A8">
        <w:rPr>
          <w:rFonts w:ascii="Times New Roman" w:hAnsi="Times New Roman" w:cs="Times New Roman"/>
          <w:sz w:val="28"/>
          <w:szCs w:val="28"/>
        </w:rPr>
        <w:t xml:space="preserve">Матеріали, які використовуються </w:t>
      </w:r>
      <w:r>
        <w:rPr>
          <w:rFonts w:ascii="Times New Roman" w:hAnsi="Times New Roman" w:cs="Times New Roman"/>
          <w:sz w:val="28"/>
          <w:szCs w:val="28"/>
        </w:rPr>
        <w:t>у</w:t>
      </w:r>
      <w:r w:rsidRPr="006874A8">
        <w:rPr>
          <w:rFonts w:ascii="Times New Roman" w:hAnsi="Times New Roman" w:cs="Times New Roman"/>
          <w:sz w:val="28"/>
          <w:szCs w:val="28"/>
        </w:rPr>
        <w:t xml:space="preserve"> виробництв</w:t>
      </w:r>
      <w:r>
        <w:rPr>
          <w:rFonts w:ascii="Times New Roman" w:hAnsi="Times New Roman" w:cs="Times New Roman"/>
          <w:sz w:val="28"/>
          <w:szCs w:val="28"/>
        </w:rPr>
        <w:t>і</w:t>
      </w:r>
      <w:r w:rsidRPr="006874A8">
        <w:rPr>
          <w:rFonts w:ascii="Times New Roman" w:hAnsi="Times New Roman" w:cs="Times New Roman"/>
          <w:sz w:val="28"/>
          <w:szCs w:val="28"/>
        </w:rPr>
        <w:t xml:space="preserve"> моделі ендопротеза гомілковостопного суглоба</w:t>
      </w:r>
      <w:r w:rsidRPr="009E4266">
        <w:rPr>
          <w:rFonts w:ascii="Times New Roman" w:hAnsi="Times New Roman" w:cs="Times New Roman"/>
          <w:sz w:val="28"/>
          <w:szCs w:val="28"/>
        </w:rPr>
        <w:t>, характеризуються</w:t>
      </w:r>
      <w:r w:rsidRPr="006874A8">
        <w:rPr>
          <w:rFonts w:ascii="Times New Roman" w:hAnsi="Times New Roman" w:cs="Times New Roman"/>
          <w:sz w:val="28"/>
          <w:szCs w:val="28"/>
        </w:rPr>
        <w:t xml:space="preserve"> нетоксич</w:t>
      </w:r>
      <w:r>
        <w:rPr>
          <w:rFonts w:ascii="Times New Roman" w:hAnsi="Times New Roman" w:cs="Times New Roman"/>
          <w:sz w:val="28"/>
          <w:szCs w:val="28"/>
        </w:rPr>
        <w:t>ністю</w:t>
      </w:r>
      <w:r w:rsidRPr="006874A8">
        <w:rPr>
          <w:rFonts w:ascii="Times New Roman" w:hAnsi="Times New Roman" w:cs="Times New Roman"/>
          <w:sz w:val="28"/>
          <w:szCs w:val="28"/>
        </w:rPr>
        <w:t>, біосумі</w:t>
      </w:r>
      <w:r>
        <w:rPr>
          <w:rFonts w:ascii="Times New Roman" w:hAnsi="Times New Roman" w:cs="Times New Roman"/>
          <w:sz w:val="28"/>
          <w:szCs w:val="28"/>
        </w:rPr>
        <w:t>сністю, високою міцністю</w:t>
      </w:r>
      <w:r w:rsidRPr="006874A8">
        <w:rPr>
          <w:rFonts w:ascii="Times New Roman" w:hAnsi="Times New Roman" w:cs="Times New Roman"/>
          <w:sz w:val="28"/>
          <w:szCs w:val="28"/>
        </w:rPr>
        <w:t xml:space="preserve"> та </w:t>
      </w:r>
      <w:r>
        <w:rPr>
          <w:rFonts w:ascii="Times New Roman" w:hAnsi="Times New Roman" w:cs="Times New Roman"/>
          <w:sz w:val="28"/>
          <w:szCs w:val="28"/>
        </w:rPr>
        <w:t>доброю</w:t>
      </w:r>
      <w:r w:rsidRPr="006874A8">
        <w:rPr>
          <w:rFonts w:ascii="Times New Roman" w:hAnsi="Times New Roman" w:cs="Times New Roman"/>
          <w:sz w:val="28"/>
          <w:szCs w:val="28"/>
        </w:rPr>
        <w:t xml:space="preserve"> стійкістю до корозії. Для даної конструкції </w:t>
      </w:r>
      <w:r w:rsidR="009162AB">
        <w:rPr>
          <w:rFonts w:ascii="Times New Roman" w:hAnsi="Times New Roman" w:cs="Times New Roman"/>
          <w:sz w:val="28"/>
          <w:szCs w:val="28"/>
        </w:rPr>
        <w:t>моделі ендопротеза</w:t>
      </w:r>
      <w:r w:rsidRPr="006874A8">
        <w:rPr>
          <w:rFonts w:ascii="Times New Roman" w:hAnsi="Times New Roman" w:cs="Times New Roman"/>
          <w:sz w:val="28"/>
          <w:szCs w:val="28"/>
        </w:rPr>
        <w:t xml:space="preserve"> не притаманні електро- і пожежонебезпечні властивості. </w:t>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використанні моделі ендопротеза гомілковостопного суглоба можуть виникнути біологічні та механічні небезпеки. </w:t>
      </w:r>
    </w:p>
    <w:p w:rsidR="001D6639" w:rsidRDefault="001D6639"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1D6639" w:rsidRDefault="009B5FE5" w:rsidP="00276982">
      <w:pPr>
        <w:pStyle w:val="3"/>
      </w:pPr>
      <w:bookmarkStart w:id="34" w:name="_Toc73547763"/>
      <w:r>
        <w:lastRenderedPageBreak/>
        <w:t>5</w:t>
      </w:r>
      <w:r w:rsidR="001D6639">
        <w:t>.2.1 Біологічна небезпека компонентів конструкції</w:t>
      </w:r>
      <w:bookmarkEnd w:id="34"/>
    </w:p>
    <w:p w:rsidR="001D6639" w:rsidRDefault="001D6639"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Через те, що ендопротез гомілковостопного суглоба встановлюється всередині людського організму, тому основною небезпекою є біологічна. Якщо не дотримуватися певних правил та не виконувати вказівок інструкції, при імплантації зростає ризик потрапляння сторонніх речовин та мікроорганізмів в тіло людини, що може призвести до розвитку певних захворювань. </w:t>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Основні причини виникнення небезпек біологічного характеру, які можуть спричинити пошкодження організму, </w:t>
      </w:r>
      <w:r>
        <w:rPr>
          <w:rFonts w:ascii="Times New Roman" w:hAnsi="Times New Roman" w:cs="Times New Roman"/>
          <w:sz w:val="28"/>
          <w:szCs w:val="28"/>
          <w:lang w:val="ru-RU"/>
        </w:rPr>
        <w:t>вказанн</w:t>
      </w:r>
      <w:r>
        <w:rPr>
          <w:rFonts w:ascii="Times New Roman" w:hAnsi="Times New Roman" w:cs="Times New Roman"/>
          <w:sz w:val="28"/>
          <w:szCs w:val="28"/>
        </w:rPr>
        <w:t xml:space="preserve">і в таблиці </w:t>
      </w:r>
      <w:r w:rsidR="009B5FE5">
        <w:rPr>
          <w:rFonts w:ascii="Times New Roman" w:hAnsi="Times New Roman" w:cs="Times New Roman"/>
          <w:sz w:val="28"/>
          <w:szCs w:val="28"/>
        </w:rPr>
        <w:t>5</w:t>
      </w:r>
      <w:r>
        <w:rPr>
          <w:rFonts w:ascii="Times New Roman" w:hAnsi="Times New Roman" w:cs="Times New Roman"/>
          <w:sz w:val="28"/>
          <w:szCs w:val="28"/>
        </w:rPr>
        <w:t>.2.</w:t>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w:t>
      </w:r>
      <w:r w:rsidR="009B5FE5">
        <w:rPr>
          <w:rFonts w:ascii="Times New Roman" w:hAnsi="Times New Roman" w:cs="Times New Roman"/>
          <w:sz w:val="28"/>
          <w:szCs w:val="28"/>
        </w:rPr>
        <w:t>5</w:t>
      </w:r>
      <w:r>
        <w:rPr>
          <w:rFonts w:ascii="Times New Roman" w:hAnsi="Times New Roman" w:cs="Times New Roman"/>
          <w:sz w:val="28"/>
          <w:szCs w:val="28"/>
        </w:rPr>
        <w:t>.2 – Небезпеки біологічного характеру</w:t>
      </w:r>
    </w:p>
    <w:tbl>
      <w:tblPr>
        <w:tblStyle w:val="a9"/>
        <w:tblW w:w="0" w:type="auto"/>
        <w:tblLook w:val="04A0" w:firstRow="1" w:lastRow="0" w:firstColumn="1" w:lastColumn="0" w:noHBand="0" w:noVBand="1"/>
      </w:tblPr>
      <w:tblGrid>
        <w:gridCol w:w="445"/>
        <w:gridCol w:w="2170"/>
        <w:gridCol w:w="2341"/>
        <w:gridCol w:w="1842"/>
        <w:gridCol w:w="2829"/>
      </w:tblGrid>
      <w:tr w:rsidR="001D6639" w:rsidTr="001D6639">
        <w:tc>
          <w:tcPr>
            <w:tcW w:w="445"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w:t>
            </w:r>
          </w:p>
        </w:tc>
        <w:tc>
          <w:tcPr>
            <w:tcW w:w="2170" w:type="dxa"/>
          </w:tcPr>
          <w:p w:rsidR="001D6639" w:rsidRPr="00FE62E1" w:rsidRDefault="001D6639" w:rsidP="001D6639">
            <w:pPr>
              <w:rPr>
                <w:rFonts w:ascii="Times New Roman" w:hAnsi="Times New Roman" w:cs="Times New Roman"/>
                <w:sz w:val="24"/>
                <w:szCs w:val="24"/>
              </w:rPr>
            </w:pPr>
            <w:r w:rsidRPr="00FE62E1">
              <w:rPr>
                <w:rFonts w:ascii="Times New Roman" w:hAnsi="Times New Roman" w:cs="Times New Roman"/>
                <w:sz w:val="24"/>
                <w:szCs w:val="24"/>
                <w:lang w:val="ru-RU"/>
              </w:rPr>
              <w:t xml:space="preserve">Найменування </w:t>
            </w:r>
            <w:r w:rsidRPr="00875E99">
              <w:rPr>
                <w:rFonts w:ascii="Times New Roman" w:hAnsi="Times New Roman" w:cs="Times New Roman"/>
                <w:sz w:val="24"/>
                <w:szCs w:val="24"/>
              </w:rPr>
              <w:t>частин приладу</w:t>
            </w:r>
          </w:p>
        </w:tc>
        <w:tc>
          <w:tcPr>
            <w:tcW w:w="23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Джерело небезпеки</w:t>
            </w:r>
          </w:p>
        </w:tc>
        <w:tc>
          <w:tcPr>
            <w:tcW w:w="18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Причини небезпеки</w:t>
            </w:r>
          </w:p>
        </w:tc>
        <w:tc>
          <w:tcPr>
            <w:tcW w:w="283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Наслідки небезпеки</w:t>
            </w:r>
          </w:p>
        </w:tc>
      </w:tr>
      <w:tr w:rsidR="001D6639" w:rsidTr="001D6639">
        <w:tc>
          <w:tcPr>
            <w:tcW w:w="445"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1.</w:t>
            </w:r>
          </w:p>
        </w:tc>
        <w:tc>
          <w:tcPr>
            <w:tcW w:w="217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Великогомілковий компонент моделі ендопротеза гомілковостопного суглоба</w:t>
            </w:r>
          </w:p>
        </w:tc>
        <w:tc>
          <w:tcPr>
            <w:tcW w:w="2342" w:type="dxa"/>
          </w:tcPr>
          <w:p w:rsidR="001D6639" w:rsidRPr="00FE62E1" w:rsidRDefault="001D6639" w:rsidP="001D6639">
            <w:pPr>
              <w:rPr>
                <w:rFonts w:ascii="Times New Roman" w:hAnsi="Times New Roman" w:cs="Times New Roman"/>
                <w:sz w:val="24"/>
                <w:szCs w:val="24"/>
              </w:rPr>
            </w:pPr>
            <w:r w:rsidRPr="00FE62E1">
              <w:rPr>
                <w:rFonts w:ascii="Times New Roman" w:hAnsi="Times New Roman" w:cs="Times New Roman"/>
                <w:sz w:val="24"/>
                <w:szCs w:val="24"/>
                <w:lang w:val="ru-RU"/>
              </w:rPr>
              <w:t>М</w:t>
            </w:r>
            <w:r w:rsidRPr="00FE62E1">
              <w:rPr>
                <w:rFonts w:ascii="Times New Roman" w:hAnsi="Times New Roman" w:cs="Times New Roman"/>
                <w:sz w:val="24"/>
                <w:szCs w:val="24"/>
              </w:rPr>
              <w:t>ікроорганізми: бактерії, мікоплазми, мікроскопічні гриби, віруси; сторонні речовини</w:t>
            </w:r>
          </w:p>
        </w:tc>
        <w:tc>
          <w:tcPr>
            <w:tcW w:w="18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Недотримання правил безпек, санітарії та гігієни при експлуатації компонента</w:t>
            </w:r>
          </w:p>
        </w:tc>
        <w:tc>
          <w:tcPr>
            <w:tcW w:w="283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Розвиток інфекційних захворювань;</w:t>
            </w:r>
          </w:p>
          <w:p w:rsidR="001D6639" w:rsidRPr="00FE62E1" w:rsidRDefault="001D6639" w:rsidP="001D6639">
            <w:pPr>
              <w:rPr>
                <w:rFonts w:ascii="Times New Roman" w:hAnsi="Times New Roman" w:cs="Times New Roman"/>
                <w:sz w:val="24"/>
                <w:szCs w:val="24"/>
              </w:rPr>
            </w:pPr>
            <w:r w:rsidRPr="00FE62E1">
              <w:rPr>
                <w:rFonts w:ascii="Times New Roman" w:hAnsi="Times New Roman" w:cs="Times New Roman"/>
                <w:sz w:val="24"/>
                <w:szCs w:val="24"/>
                <w:lang w:val="ru-RU"/>
              </w:rPr>
              <w:t>в</w:t>
            </w:r>
            <w:r w:rsidR="009162AB">
              <w:rPr>
                <w:rFonts w:ascii="Times New Roman" w:hAnsi="Times New Roman" w:cs="Times New Roman"/>
                <w:sz w:val="24"/>
                <w:szCs w:val="24"/>
              </w:rPr>
              <w:t>ідторг</w:t>
            </w:r>
            <w:r w:rsidRPr="00FE62E1">
              <w:rPr>
                <w:rFonts w:ascii="Times New Roman" w:hAnsi="Times New Roman" w:cs="Times New Roman"/>
                <w:sz w:val="24"/>
                <w:szCs w:val="24"/>
              </w:rPr>
              <w:t>н</w:t>
            </w:r>
            <w:r w:rsidR="009162AB">
              <w:rPr>
                <w:rFonts w:ascii="Times New Roman" w:hAnsi="Times New Roman" w:cs="Times New Roman"/>
                <w:sz w:val="24"/>
                <w:szCs w:val="24"/>
              </w:rPr>
              <w:t>ен</w:t>
            </w:r>
            <w:r w:rsidRPr="00FE62E1">
              <w:rPr>
                <w:rFonts w:ascii="Times New Roman" w:hAnsi="Times New Roman" w:cs="Times New Roman"/>
                <w:sz w:val="24"/>
                <w:szCs w:val="24"/>
              </w:rPr>
              <w:t xml:space="preserve">ня компонента ендопротеза </w:t>
            </w:r>
            <w:r w:rsidRPr="00FE62E1">
              <w:rPr>
                <w:rFonts w:ascii="Times New Roman" w:hAnsi="Times New Roman" w:cs="Times New Roman"/>
                <w:sz w:val="24"/>
                <w:szCs w:val="24"/>
                <w:lang w:val="ru-RU"/>
              </w:rPr>
              <w:t>гомілковостопного суглоба</w:t>
            </w:r>
          </w:p>
        </w:tc>
      </w:tr>
      <w:tr w:rsidR="001D6639" w:rsidTr="001D6639">
        <w:tc>
          <w:tcPr>
            <w:tcW w:w="445"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2.</w:t>
            </w:r>
          </w:p>
        </w:tc>
        <w:tc>
          <w:tcPr>
            <w:tcW w:w="217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Вкладищ моделі ендопротеза гомілковостопного суглоба</w:t>
            </w:r>
          </w:p>
        </w:tc>
        <w:tc>
          <w:tcPr>
            <w:tcW w:w="23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М</w:t>
            </w:r>
            <w:r w:rsidRPr="00FE62E1">
              <w:rPr>
                <w:rFonts w:ascii="Times New Roman" w:hAnsi="Times New Roman" w:cs="Times New Roman"/>
                <w:sz w:val="24"/>
                <w:szCs w:val="24"/>
              </w:rPr>
              <w:t>ікроорганізми: бактерії, мікоплазми, мікроскопічні гриби, віруси; сторонні речовини</w:t>
            </w:r>
          </w:p>
        </w:tc>
        <w:tc>
          <w:tcPr>
            <w:tcW w:w="18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Недотримання правил безпек, санітарії та гігієни при експлуатації компонента</w:t>
            </w:r>
          </w:p>
        </w:tc>
        <w:tc>
          <w:tcPr>
            <w:tcW w:w="283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Розвиток інфекційних захворювань;</w:t>
            </w:r>
          </w:p>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в</w:t>
            </w:r>
            <w:r w:rsidR="009162AB">
              <w:rPr>
                <w:rFonts w:ascii="Times New Roman" w:hAnsi="Times New Roman" w:cs="Times New Roman"/>
                <w:sz w:val="24"/>
                <w:szCs w:val="24"/>
              </w:rPr>
              <w:t>ідторг</w:t>
            </w:r>
            <w:r w:rsidRPr="00FE62E1">
              <w:rPr>
                <w:rFonts w:ascii="Times New Roman" w:hAnsi="Times New Roman" w:cs="Times New Roman"/>
                <w:sz w:val="24"/>
                <w:szCs w:val="24"/>
              </w:rPr>
              <w:t>н</w:t>
            </w:r>
            <w:r w:rsidR="009162AB">
              <w:rPr>
                <w:rFonts w:ascii="Times New Roman" w:hAnsi="Times New Roman" w:cs="Times New Roman"/>
                <w:sz w:val="24"/>
                <w:szCs w:val="24"/>
              </w:rPr>
              <w:t>е</w:t>
            </w:r>
            <w:r w:rsidRPr="00FE62E1">
              <w:rPr>
                <w:rFonts w:ascii="Times New Roman" w:hAnsi="Times New Roman" w:cs="Times New Roman"/>
                <w:sz w:val="24"/>
                <w:szCs w:val="24"/>
              </w:rPr>
              <w:t xml:space="preserve">ня компонента ендопротеза </w:t>
            </w:r>
            <w:r w:rsidRPr="00FE62E1">
              <w:rPr>
                <w:rFonts w:ascii="Times New Roman" w:hAnsi="Times New Roman" w:cs="Times New Roman"/>
                <w:sz w:val="24"/>
                <w:szCs w:val="24"/>
                <w:lang w:val="ru-RU"/>
              </w:rPr>
              <w:t>гомілковостопного суглоба</w:t>
            </w:r>
          </w:p>
        </w:tc>
      </w:tr>
      <w:tr w:rsidR="001D6639" w:rsidTr="001D6639">
        <w:tc>
          <w:tcPr>
            <w:tcW w:w="445"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3.</w:t>
            </w:r>
          </w:p>
        </w:tc>
        <w:tc>
          <w:tcPr>
            <w:tcW w:w="217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Таранний компоне</w:t>
            </w:r>
            <w:r>
              <w:rPr>
                <w:rFonts w:ascii="Times New Roman" w:hAnsi="Times New Roman" w:cs="Times New Roman"/>
                <w:sz w:val="24"/>
                <w:szCs w:val="24"/>
                <w:lang w:val="ru-RU"/>
              </w:rPr>
              <w:t>н</w:t>
            </w:r>
            <w:r w:rsidRPr="00FE62E1">
              <w:rPr>
                <w:rFonts w:ascii="Times New Roman" w:hAnsi="Times New Roman" w:cs="Times New Roman"/>
                <w:sz w:val="24"/>
                <w:szCs w:val="24"/>
                <w:lang w:val="ru-RU"/>
              </w:rPr>
              <w:t>т моделі ендопротеза гомілковостопного суглоба</w:t>
            </w:r>
          </w:p>
        </w:tc>
        <w:tc>
          <w:tcPr>
            <w:tcW w:w="23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М</w:t>
            </w:r>
            <w:r w:rsidRPr="00FE62E1">
              <w:rPr>
                <w:rFonts w:ascii="Times New Roman" w:hAnsi="Times New Roman" w:cs="Times New Roman"/>
                <w:sz w:val="24"/>
                <w:szCs w:val="24"/>
              </w:rPr>
              <w:t>ікроорганізми: бактерії, мікоплазми, мікроскопічні гриби, віруси; сторонні речовини</w:t>
            </w:r>
          </w:p>
        </w:tc>
        <w:tc>
          <w:tcPr>
            <w:tcW w:w="1842"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Недотримання правил безпек, санітарії та гігієни при експлуатації компонента</w:t>
            </w:r>
          </w:p>
        </w:tc>
        <w:tc>
          <w:tcPr>
            <w:tcW w:w="2830" w:type="dxa"/>
          </w:tcPr>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Розвиток інфекційних захворювань;</w:t>
            </w:r>
          </w:p>
          <w:p w:rsidR="001D6639" w:rsidRPr="00FE62E1" w:rsidRDefault="001D6639" w:rsidP="001D6639">
            <w:pPr>
              <w:rPr>
                <w:rFonts w:ascii="Times New Roman" w:hAnsi="Times New Roman" w:cs="Times New Roman"/>
                <w:sz w:val="24"/>
                <w:szCs w:val="24"/>
                <w:lang w:val="ru-RU"/>
              </w:rPr>
            </w:pPr>
            <w:r w:rsidRPr="00FE62E1">
              <w:rPr>
                <w:rFonts w:ascii="Times New Roman" w:hAnsi="Times New Roman" w:cs="Times New Roman"/>
                <w:sz w:val="24"/>
                <w:szCs w:val="24"/>
                <w:lang w:val="ru-RU"/>
              </w:rPr>
              <w:t>в</w:t>
            </w:r>
            <w:r w:rsidR="009162AB">
              <w:rPr>
                <w:rFonts w:ascii="Times New Roman" w:hAnsi="Times New Roman" w:cs="Times New Roman"/>
                <w:sz w:val="24"/>
                <w:szCs w:val="24"/>
              </w:rPr>
              <w:t>ідторг</w:t>
            </w:r>
            <w:r w:rsidRPr="00FE62E1">
              <w:rPr>
                <w:rFonts w:ascii="Times New Roman" w:hAnsi="Times New Roman" w:cs="Times New Roman"/>
                <w:sz w:val="24"/>
                <w:szCs w:val="24"/>
              </w:rPr>
              <w:t>н</w:t>
            </w:r>
            <w:r w:rsidR="009162AB">
              <w:rPr>
                <w:rFonts w:ascii="Times New Roman" w:hAnsi="Times New Roman" w:cs="Times New Roman"/>
                <w:sz w:val="24"/>
                <w:szCs w:val="24"/>
              </w:rPr>
              <w:t>е</w:t>
            </w:r>
            <w:r w:rsidRPr="00FE62E1">
              <w:rPr>
                <w:rFonts w:ascii="Times New Roman" w:hAnsi="Times New Roman" w:cs="Times New Roman"/>
                <w:sz w:val="24"/>
                <w:szCs w:val="24"/>
              </w:rPr>
              <w:t xml:space="preserve">ня компонента ендопротеза </w:t>
            </w:r>
            <w:r w:rsidRPr="00FE62E1">
              <w:rPr>
                <w:rFonts w:ascii="Times New Roman" w:hAnsi="Times New Roman" w:cs="Times New Roman"/>
                <w:sz w:val="24"/>
                <w:szCs w:val="24"/>
                <w:lang w:val="ru-RU"/>
              </w:rPr>
              <w:t>гомілковостопного суглоба</w:t>
            </w:r>
          </w:p>
        </w:tc>
      </w:tr>
    </w:tbl>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w:t>
      </w:r>
      <w:r w:rsidR="009B5FE5">
        <w:rPr>
          <w:rFonts w:ascii="Times New Roman" w:hAnsi="Times New Roman" w:cs="Times New Roman"/>
          <w:sz w:val="28"/>
          <w:szCs w:val="28"/>
        </w:rPr>
        <w:t>5</w:t>
      </w:r>
      <w:r>
        <w:rPr>
          <w:rFonts w:ascii="Times New Roman" w:hAnsi="Times New Roman" w:cs="Times New Roman"/>
          <w:sz w:val="28"/>
          <w:szCs w:val="28"/>
        </w:rPr>
        <w:t xml:space="preserve">.3 – Зазначення реальних та нормативних факторів небезпек </w:t>
      </w:r>
    </w:p>
    <w:tbl>
      <w:tblPr>
        <w:tblStyle w:val="a9"/>
        <w:tblW w:w="0" w:type="auto"/>
        <w:tblLook w:val="04A0" w:firstRow="1" w:lastRow="0" w:firstColumn="1" w:lastColumn="0" w:noHBand="0" w:noVBand="1"/>
      </w:tblPr>
      <w:tblGrid>
        <w:gridCol w:w="446"/>
        <w:gridCol w:w="4378"/>
        <w:gridCol w:w="2401"/>
        <w:gridCol w:w="2402"/>
      </w:tblGrid>
      <w:tr w:rsidR="001D6639" w:rsidTr="001D6639">
        <w:tc>
          <w:tcPr>
            <w:tcW w:w="421"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w:t>
            </w:r>
          </w:p>
        </w:tc>
        <w:tc>
          <w:tcPr>
            <w:tcW w:w="4393"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Фактори небезпеки</w:t>
            </w:r>
          </w:p>
        </w:tc>
        <w:tc>
          <w:tcPr>
            <w:tcW w:w="2407"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Реальні показники</w:t>
            </w:r>
          </w:p>
        </w:tc>
        <w:tc>
          <w:tcPr>
            <w:tcW w:w="2408"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Нормативні показники</w:t>
            </w:r>
          </w:p>
        </w:tc>
      </w:tr>
      <w:tr w:rsidR="001D6639" w:rsidTr="001D6639">
        <w:tc>
          <w:tcPr>
            <w:tcW w:w="421"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1.</w:t>
            </w:r>
          </w:p>
        </w:tc>
        <w:tc>
          <w:tcPr>
            <w:tcW w:w="4393"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Мікроорганізми: бактерії, мікоплазми, мікроскопічні гриби, віруси</w:t>
            </w:r>
          </w:p>
        </w:tc>
        <w:tc>
          <w:tcPr>
            <w:tcW w:w="2407"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Припустимі</w:t>
            </w:r>
          </w:p>
        </w:tc>
        <w:tc>
          <w:tcPr>
            <w:tcW w:w="2408" w:type="dxa"/>
          </w:tcPr>
          <w:p w:rsidR="001D6639" w:rsidRPr="007B115B" w:rsidRDefault="001D6639" w:rsidP="001D6639">
            <w:pPr>
              <w:jc w:val="both"/>
              <w:rPr>
                <w:rFonts w:ascii="Times New Roman" w:hAnsi="Times New Roman" w:cs="Times New Roman"/>
                <w:sz w:val="24"/>
                <w:szCs w:val="24"/>
              </w:rPr>
            </w:pPr>
            <w:r>
              <w:rPr>
                <w:rFonts w:ascii="Times New Roman" w:hAnsi="Times New Roman" w:cs="Times New Roman"/>
                <w:sz w:val="24"/>
                <w:szCs w:val="24"/>
              </w:rPr>
              <w:t>Відсутні</w:t>
            </w:r>
          </w:p>
        </w:tc>
      </w:tr>
      <w:tr w:rsidR="001D6639" w:rsidTr="001D6639">
        <w:tc>
          <w:tcPr>
            <w:tcW w:w="421"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2.</w:t>
            </w:r>
          </w:p>
        </w:tc>
        <w:tc>
          <w:tcPr>
            <w:tcW w:w="4393"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Сторонні речовини</w:t>
            </w:r>
          </w:p>
        </w:tc>
        <w:tc>
          <w:tcPr>
            <w:tcW w:w="2407" w:type="dxa"/>
          </w:tcPr>
          <w:p w:rsidR="001D6639" w:rsidRPr="007B115B" w:rsidRDefault="001D6639" w:rsidP="001D6639">
            <w:pPr>
              <w:jc w:val="both"/>
              <w:rPr>
                <w:rFonts w:ascii="Times New Roman" w:hAnsi="Times New Roman" w:cs="Times New Roman"/>
                <w:sz w:val="24"/>
                <w:szCs w:val="24"/>
              </w:rPr>
            </w:pPr>
            <w:r w:rsidRPr="007B115B">
              <w:rPr>
                <w:rFonts w:ascii="Times New Roman" w:hAnsi="Times New Roman" w:cs="Times New Roman"/>
                <w:sz w:val="24"/>
                <w:szCs w:val="24"/>
              </w:rPr>
              <w:t>Припустимі</w:t>
            </w:r>
          </w:p>
        </w:tc>
        <w:tc>
          <w:tcPr>
            <w:tcW w:w="2408" w:type="dxa"/>
          </w:tcPr>
          <w:p w:rsidR="001D6639" w:rsidRPr="007B115B" w:rsidRDefault="001D6639" w:rsidP="001D6639">
            <w:pPr>
              <w:jc w:val="both"/>
              <w:rPr>
                <w:rFonts w:ascii="Times New Roman" w:hAnsi="Times New Roman" w:cs="Times New Roman"/>
                <w:sz w:val="24"/>
                <w:szCs w:val="24"/>
              </w:rPr>
            </w:pPr>
            <w:r>
              <w:rPr>
                <w:rFonts w:ascii="Times New Roman" w:hAnsi="Times New Roman" w:cs="Times New Roman"/>
                <w:sz w:val="24"/>
                <w:szCs w:val="24"/>
              </w:rPr>
              <w:t>Відсутні</w:t>
            </w:r>
            <w:r w:rsidRPr="007B115B">
              <w:rPr>
                <w:rFonts w:ascii="Times New Roman" w:hAnsi="Times New Roman" w:cs="Times New Roman"/>
                <w:sz w:val="24"/>
                <w:szCs w:val="24"/>
              </w:rPr>
              <w:t xml:space="preserve"> </w:t>
            </w:r>
          </w:p>
        </w:tc>
      </w:tr>
    </w:tbl>
    <w:p w:rsidR="001D6639" w:rsidRDefault="001D6639"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5B383F" w:rsidRDefault="005B383F"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w:t>
      </w:r>
      <w:r w:rsidR="009B5FE5">
        <w:rPr>
          <w:rFonts w:ascii="Times New Roman" w:hAnsi="Times New Roman" w:cs="Times New Roman"/>
          <w:sz w:val="28"/>
          <w:szCs w:val="28"/>
        </w:rPr>
        <w:t>5</w:t>
      </w:r>
      <w:r>
        <w:rPr>
          <w:rFonts w:ascii="Times New Roman" w:hAnsi="Times New Roman" w:cs="Times New Roman"/>
          <w:sz w:val="28"/>
          <w:szCs w:val="28"/>
        </w:rPr>
        <w:t>.4 – Заходи з забезпечення охорони праці</w:t>
      </w:r>
    </w:p>
    <w:tbl>
      <w:tblPr>
        <w:tblStyle w:val="a9"/>
        <w:tblW w:w="0" w:type="auto"/>
        <w:tblLook w:val="04A0" w:firstRow="1" w:lastRow="0" w:firstColumn="1" w:lastColumn="0" w:noHBand="0" w:noVBand="1"/>
      </w:tblPr>
      <w:tblGrid>
        <w:gridCol w:w="445"/>
        <w:gridCol w:w="1960"/>
        <w:gridCol w:w="4816"/>
        <w:gridCol w:w="2406"/>
      </w:tblGrid>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Група номенклатурних заходів з ОП</w:t>
            </w:r>
          </w:p>
        </w:tc>
        <w:tc>
          <w:tcPr>
            <w:tcW w:w="4818"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Вид заходу</w:t>
            </w:r>
          </w:p>
        </w:tc>
        <w:tc>
          <w:tcPr>
            <w:tcW w:w="2406"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Критерій виробу</w:t>
            </w:r>
          </w:p>
        </w:tc>
      </w:tr>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1.</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Технічні заходи</w:t>
            </w:r>
          </w:p>
        </w:tc>
        <w:tc>
          <w:tcPr>
            <w:tcW w:w="4818"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 xml:space="preserve">Кожен компонент ендопротеза </w:t>
            </w:r>
            <w:r>
              <w:rPr>
                <w:rFonts w:ascii="Times New Roman" w:hAnsi="Times New Roman" w:cs="Times New Roman"/>
                <w:sz w:val="24"/>
                <w:szCs w:val="24"/>
              </w:rPr>
              <w:t xml:space="preserve">гомілковостопного суглоба </w:t>
            </w:r>
            <w:r w:rsidRPr="00366CCE">
              <w:rPr>
                <w:rFonts w:ascii="Times New Roman" w:hAnsi="Times New Roman" w:cs="Times New Roman"/>
                <w:sz w:val="24"/>
                <w:szCs w:val="24"/>
              </w:rPr>
              <w:t xml:space="preserve">повинен пройти стерилізацію та зберігатися в індивідуальній герметичній тарі, яка забезпечує захист від пошкодження </w:t>
            </w:r>
            <w:r>
              <w:rPr>
                <w:rFonts w:ascii="Times New Roman" w:hAnsi="Times New Roman" w:cs="Times New Roman"/>
                <w:sz w:val="24"/>
                <w:szCs w:val="24"/>
              </w:rPr>
              <w:t>та</w:t>
            </w:r>
            <w:r w:rsidRPr="00366CCE">
              <w:rPr>
                <w:rFonts w:ascii="Times New Roman" w:hAnsi="Times New Roman" w:cs="Times New Roman"/>
                <w:sz w:val="24"/>
                <w:szCs w:val="24"/>
              </w:rPr>
              <w:t xml:space="preserve"> </w:t>
            </w:r>
            <w:r>
              <w:rPr>
                <w:rFonts w:ascii="Times New Roman" w:hAnsi="Times New Roman" w:cs="Times New Roman"/>
                <w:sz w:val="24"/>
                <w:szCs w:val="24"/>
              </w:rPr>
              <w:t xml:space="preserve">потрапляння </w:t>
            </w:r>
            <w:r w:rsidRPr="00366CCE">
              <w:rPr>
                <w:rFonts w:ascii="Times New Roman" w:hAnsi="Times New Roman" w:cs="Times New Roman"/>
                <w:sz w:val="24"/>
                <w:szCs w:val="24"/>
              </w:rPr>
              <w:t>вологи. При використані ендопротеза</w:t>
            </w:r>
            <w:r>
              <w:rPr>
                <w:rFonts w:ascii="Times New Roman" w:hAnsi="Times New Roman" w:cs="Times New Roman"/>
                <w:sz w:val="24"/>
                <w:szCs w:val="24"/>
              </w:rPr>
              <w:t xml:space="preserve"> потрібно</w:t>
            </w:r>
            <w:r w:rsidRPr="00366CCE">
              <w:rPr>
                <w:rFonts w:ascii="Times New Roman" w:hAnsi="Times New Roman" w:cs="Times New Roman"/>
                <w:sz w:val="24"/>
                <w:szCs w:val="24"/>
              </w:rPr>
              <w:t xml:space="preserve"> дотримуватися санітарно-гігієнічних норм.</w:t>
            </w:r>
          </w:p>
        </w:tc>
        <w:tc>
          <w:tcPr>
            <w:tcW w:w="2406"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Уникнення потрапляння мікроорганізмів та сторонніх речовин.</w:t>
            </w:r>
          </w:p>
        </w:tc>
      </w:tr>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2.</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Організаційні заходи</w:t>
            </w:r>
          </w:p>
        </w:tc>
        <w:tc>
          <w:tcPr>
            <w:tcW w:w="4818"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Інструкція з експлуатації</w:t>
            </w:r>
          </w:p>
        </w:tc>
        <w:tc>
          <w:tcPr>
            <w:tcW w:w="2406"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 xml:space="preserve">Навчання </w:t>
            </w:r>
            <w:r w:rsidRPr="00D924B9">
              <w:rPr>
                <w:rFonts w:ascii="Times New Roman" w:hAnsi="Times New Roman" w:cs="Times New Roman"/>
                <w:sz w:val="24"/>
                <w:szCs w:val="24"/>
              </w:rPr>
              <w:t>безпечного експлуатування ендопротеза</w:t>
            </w:r>
          </w:p>
        </w:tc>
      </w:tr>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3.</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Режимні заходи</w:t>
            </w:r>
          </w:p>
        </w:tc>
        <w:tc>
          <w:tcPr>
            <w:tcW w:w="4818"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Ендопротез використовується персоналом, який пройшов належну підготовку</w:t>
            </w:r>
          </w:p>
        </w:tc>
        <w:tc>
          <w:tcPr>
            <w:tcW w:w="2406"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Уникнення проблем з встановленням ендопротеза гомілковостопного суглоба</w:t>
            </w:r>
          </w:p>
        </w:tc>
      </w:tr>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4.</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Експлуатаційні заходи</w:t>
            </w:r>
          </w:p>
        </w:tc>
        <w:tc>
          <w:tcPr>
            <w:tcW w:w="4818" w:type="dxa"/>
          </w:tcPr>
          <w:p w:rsidR="001D6639" w:rsidRPr="00D924B9" w:rsidRDefault="001D6639" w:rsidP="001D6639">
            <w:pPr>
              <w:rPr>
                <w:rFonts w:ascii="Times New Roman" w:hAnsi="Times New Roman" w:cs="Times New Roman"/>
                <w:sz w:val="24"/>
                <w:szCs w:val="24"/>
                <w:lang w:val="ru-RU"/>
              </w:rPr>
            </w:pPr>
            <w:r>
              <w:rPr>
                <w:rFonts w:ascii="Times New Roman" w:hAnsi="Times New Roman" w:cs="Times New Roman"/>
                <w:sz w:val="24"/>
                <w:szCs w:val="24"/>
              </w:rPr>
              <w:t>Проведення належного огляду упаковки ендопротеза на відсутність пошкоджень та перевірки терміну придатності</w:t>
            </w:r>
            <w:r>
              <w:rPr>
                <w:rFonts w:ascii="Times New Roman" w:hAnsi="Times New Roman" w:cs="Times New Roman"/>
                <w:sz w:val="24"/>
                <w:szCs w:val="24"/>
                <w:lang w:val="ru-RU"/>
              </w:rPr>
              <w:t xml:space="preserve"> приладу </w:t>
            </w:r>
          </w:p>
        </w:tc>
        <w:tc>
          <w:tcPr>
            <w:tcW w:w="2406"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Уникнення потрапляння мікроорганізмів та сторонніх речовин</w:t>
            </w:r>
          </w:p>
        </w:tc>
      </w:tr>
      <w:tr w:rsidR="001D6639" w:rsidTr="001D6639">
        <w:tc>
          <w:tcPr>
            <w:tcW w:w="445"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5.</w:t>
            </w:r>
          </w:p>
        </w:tc>
        <w:tc>
          <w:tcPr>
            <w:tcW w:w="1960" w:type="dxa"/>
          </w:tcPr>
          <w:p w:rsidR="001D6639" w:rsidRPr="00366CCE" w:rsidRDefault="001D6639" w:rsidP="001D6639">
            <w:pPr>
              <w:rPr>
                <w:rFonts w:ascii="Times New Roman" w:hAnsi="Times New Roman" w:cs="Times New Roman"/>
                <w:sz w:val="24"/>
                <w:szCs w:val="24"/>
              </w:rPr>
            </w:pPr>
            <w:r w:rsidRPr="00366CCE">
              <w:rPr>
                <w:rFonts w:ascii="Times New Roman" w:hAnsi="Times New Roman" w:cs="Times New Roman"/>
                <w:sz w:val="24"/>
                <w:szCs w:val="24"/>
              </w:rPr>
              <w:t>ЗІЗ</w:t>
            </w:r>
          </w:p>
        </w:tc>
        <w:tc>
          <w:tcPr>
            <w:tcW w:w="4818"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Працювати в медичній масці, стерильному одязі та стерильних медичних рукавицях</w:t>
            </w:r>
          </w:p>
        </w:tc>
        <w:tc>
          <w:tcPr>
            <w:tcW w:w="2406" w:type="dxa"/>
          </w:tcPr>
          <w:p w:rsidR="001D6639" w:rsidRPr="00366CCE" w:rsidRDefault="001D6639" w:rsidP="001D6639">
            <w:pPr>
              <w:rPr>
                <w:rFonts w:ascii="Times New Roman" w:hAnsi="Times New Roman" w:cs="Times New Roman"/>
                <w:sz w:val="24"/>
                <w:szCs w:val="24"/>
              </w:rPr>
            </w:pPr>
            <w:r>
              <w:rPr>
                <w:rFonts w:ascii="Times New Roman" w:hAnsi="Times New Roman" w:cs="Times New Roman"/>
                <w:sz w:val="24"/>
                <w:szCs w:val="24"/>
              </w:rPr>
              <w:t>Запобігти потрапляння мікроорганізмів та сторонніх речовин</w:t>
            </w:r>
          </w:p>
        </w:tc>
      </w:tr>
    </w:tbl>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w:t>
      </w:r>
      <w:r>
        <w:rPr>
          <w:rFonts w:ascii="Times New Roman" w:hAnsi="Times New Roman" w:cs="Times New Roman"/>
          <w:sz w:val="28"/>
          <w:szCs w:val="28"/>
          <w:lang w:val="ru-RU"/>
        </w:rPr>
        <w:t xml:space="preserve"> </w:t>
      </w:r>
      <w:r w:rsidR="009B5FE5">
        <w:rPr>
          <w:rFonts w:ascii="Times New Roman" w:hAnsi="Times New Roman" w:cs="Times New Roman"/>
          <w:sz w:val="28"/>
          <w:szCs w:val="28"/>
          <w:lang w:val="ru-RU"/>
        </w:rPr>
        <w:t>5</w:t>
      </w:r>
      <w:r>
        <w:rPr>
          <w:rFonts w:ascii="Times New Roman" w:hAnsi="Times New Roman" w:cs="Times New Roman"/>
          <w:sz w:val="28"/>
          <w:szCs w:val="28"/>
          <w:lang w:val="ru-RU"/>
        </w:rPr>
        <w:t>.4</w:t>
      </w:r>
      <w:r>
        <w:rPr>
          <w:rFonts w:ascii="Times New Roman" w:hAnsi="Times New Roman" w:cs="Times New Roman"/>
          <w:sz w:val="28"/>
          <w:szCs w:val="28"/>
        </w:rPr>
        <w:t xml:space="preserve"> наведені способи уникнення потрапляння сторонніх речовин та мікроорганізмів та заходи, які допоможуть забезпечити безпеку здоров</w:t>
      </w:r>
      <w:r w:rsidRPr="006B7257">
        <w:rPr>
          <w:rFonts w:ascii="Times New Roman" w:hAnsi="Times New Roman" w:cs="Times New Roman"/>
          <w:sz w:val="28"/>
          <w:szCs w:val="28"/>
        </w:rPr>
        <w:t>’</w:t>
      </w:r>
      <w:r>
        <w:rPr>
          <w:rFonts w:ascii="Times New Roman" w:hAnsi="Times New Roman" w:cs="Times New Roman"/>
          <w:sz w:val="28"/>
          <w:szCs w:val="28"/>
          <w:lang w:val="ru-RU"/>
        </w:rPr>
        <w:t xml:space="preserve">я </w:t>
      </w:r>
      <w:r>
        <w:rPr>
          <w:rFonts w:ascii="Times New Roman" w:hAnsi="Times New Roman" w:cs="Times New Roman"/>
          <w:sz w:val="28"/>
          <w:szCs w:val="28"/>
        </w:rPr>
        <w:t>людини.</w:t>
      </w:r>
    </w:p>
    <w:p w:rsidR="001D6639" w:rsidRDefault="001D6639" w:rsidP="001D6639">
      <w:pPr>
        <w:spacing w:after="0" w:line="360" w:lineRule="auto"/>
        <w:ind w:firstLine="709"/>
        <w:jc w:val="both"/>
        <w:rPr>
          <w:rFonts w:ascii="Times New Roman" w:hAnsi="Times New Roman" w:cs="Times New Roman"/>
          <w:sz w:val="28"/>
          <w:szCs w:val="28"/>
        </w:rPr>
      </w:pPr>
    </w:p>
    <w:p w:rsidR="001D6639" w:rsidRPr="00647243" w:rsidRDefault="009B5FE5" w:rsidP="00276982">
      <w:pPr>
        <w:pStyle w:val="3"/>
      </w:pPr>
      <w:bookmarkStart w:id="35" w:name="_Toc73547764"/>
      <w:r>
        <w:t>5</w:t>
      </w:r>
      <w:r w:rsidR="001D6639" w:rsidRPr="00647243">
        <w:t>.2.2 Механічна небезпека</w:t>
      </w:r>
      <w:bookmarkEnd w:id="35"/>
      <w:r w:rsidR="001D6639" w:rsidRPr="00647243">
        <w:t xml:space="preserve"> </w:t>
      </w:r>
    </w:p>
    <w:p w:rsidR="001D6639" w:rsidRPr="00647243" w:rsidRDefault="001D6639" w:rsidP="001D6639">
      <w:pPr>
        <w:spacing w:after="0" w:line="360" w:lineRule="auto"/>
        <w:ind w:firstLine="709"/>
        <w:jc w:val="both"/>
        <w:rPr>
          <w:rFonts w:ascii="Times New Roman" w:hAnsi="Times New Roman" w:cs="Times New Roman"/>
          <w:sz w:val="28"/>
          <w:szCs w:val="28"/>
        </w:rPr>
      </w:pPr>
    </w:p>
    <w:p w:rsidR="001D6639" w:rsidRPr="00647243" w:rsidRDefault="001D6639"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lang w:val="ru-RU"/>
        </w:rPr>
      </w:pPr>
      <w:r w:rsidRPr="00647243">
        <w:rPr>
          <w:rFonts w:ascii="Times New Roman" w:hAnsi="Times New Roman" w:cs="Times New Roman"/>
          <w:sz w:val="28"/>
          <w:szCs w:val="28"/>
        </w:rPr>
        <w:t xml:space="preserve">Під час функціонування даного ендопротеза гомілковостопного суглоба також можуть виникнути механічні небезпеки. </w:t>
      </w:r>
      <w:r>
        <w:rPr>
          <w:rFonts w:ascii="Times New Roman" w:hAnsi="Times New Roman" w:cs="Times New Roman"/>
          <w:sz w:val="28"/>
          <w:szCs w:val="28"/>
          <w:lang w:val="ru-RU"/>
        </w:rPr>
        <w:t>В таблиці 4.5 вказані причини та наслідки механічних ушкоджень. В таблиці 4.6 наведені реальні та нормативні значення факторів небезпек.</w:t>
      </w:r>
    </w:p>
    <w:p w:rsidR="001D6639" w:rsidRDefault="001D6639"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w:t>
      </w:r>
      <w:r w:rsidR="009B5FE5">
        <w:rPr>
          <w:rFonts w:ascii="Times New Roman" w:hAnsi="Times New Roman" w:cs="Times New Roman"/>
          <w:sz w:val="28"/>
          <w:szCs w:val="28"/>
        </w:rPr>
        <w:t>5</w:t>
      </w:r>
      <w:r>
        <w:rPr>
          <w:rFonts w:ascii="Times New Roman" w:hAnsi="Times New Roman" w:cs="Times New Roman"/>
          <w:sz w:val="28"/>
          <w:szCs w:val="28"/>
        </w:rPr>
        <w:t>.5 – Зазначення джерел та наслідків впливу механічних факторів</w:t>
      </w:r>
    </w:p>
    <w:tbl>
      <w:tblPr>
        <w:tblStyle w:val="a9"/>
        <w:tblW w:w="0" w:type="auto"/>
        <w:tblLook w:val="04A0" w:firstRow="1" w:lastRow="0" w:firstColumn="1" w:lastColumn="0" w:noHBand="0" w:noVBand="1"/>
      </w:tblPr>
      <w:tblGrid>
        <w:gridCol w:w="445"/>
        <w:gridCol w:w="2385"/>
        <w:gridCol w:w="1843"/>
        <w:gridCol w:w="2267"/>
        <w:gridCol w:w="2687"/>
      </w:tblGrid>
      <w:tr w:rsidR="001D6639" w:rsidTr="001D6639">
        <w:tc>
          <w:tcPr>
            <w:tcW w:w="445"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w:t>
            </w:r>
          </w:p>
        </w:tc>
        <w:tc>
          <w:tcPr>
            <w:tcW w:w="2385"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lang w:val="ru-RU"/>
              </w:rPr>
              <w:t xml:space="preserve">Найменування </w:t>
            </w:r>
            <w:r w:rsidRPr="006B7257">
              <w:rPr>
                <w:rFonts w:ascii="Times New Roman" w:hAnsi="Times New Roman" w:cs="Times New Roman"/>
                <w:sz w:val="24"/>
                <w:szCs w:val="24"/>
              </w:rPr>
              <w:t>компонента конструкції</w:t>
            </w:r>
          </w:p>
        </w:tc>
        <w:tc>
          <w:tcPr>
            <w:tcW w:w="1843"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 xml:space="preserve">Джерело небезпеки </w:t>
            </w:r>
          </w:p>
        </w:tc>
        <w:tc>
          <w:tcPr>
            <w:tcW w:w="226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Причини небезпеки</w:t>
            </w:r>
          </w:p>
        </w:tc>
        <w:tc>
          <w:tcPr>
            <w:tcW w:w="268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Наслідки небезпеки</w:t>
            </w:r>
          </w:p>
        </w:tc>
      </w:tr>
      <w:tr w:rsidR="001D6639" w:rsidTr="001D6639">
        <w:tc>
          <w:tcPr>
            <w:tcW w:w="445"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1.</w:t>
            </w:r>
          </w:p>
        </w:tc>
        <w:tc>
          <w:tcPr>
            <w:tcW w:w="2385" w:type="dxa"/>
          </w:tcPr>
          <w:p w:rsidR="001D6639" w:rsidRPr="006B7257" w:rsidRDefault="001D6639" w:rsidP="001D6639">
            <w:pPr>
              <w:rPr>
                <w:rFonts w:ascii="Times New Roman" w:hAnsi="Times New Roman" w:cs="Times New Roman"/>
                <w:sz w:val="24"/>
                <w:szCs w:val="24"/>
                <w:lang w:val="ru-RU"/>
              </w:rPr>
            </w:pPr>
            <w:r w:rsidRPr="006B7257">
              <w:rPr>
                <w:rFonts w:ascii="Times New Roman" w:hAnsi="Times New Roman" w:cs="Times New Roman"/>
                <w:sz w:val="24"/>
                <w:szCs w:val="24"/>
                <w:lang w:val="ru-RU"/>
              </w:rPr>
              <w:t>Великогомілковий компонент моделі ендопротеза гомілковостопного суглоба</w:t>
            </w:r>
          </w:p>
        </w:tc>
        <w:tc>
          <w:tcPr>
            <w:tcW w:w="1843"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 xml:space="preserve">Матеріал, тиск </w:t>
            </w:r>
          </w:p>
        </w:tc>
        <w:tc>
          <w:tcPr>
            <w:tcW w:w="226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Шорсткість</w:t>
            </w:r>
          </w:p>
        </w:tc>
        <w:tc>
          <w:tcPr>
            <w:tcW w:w="268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Нанесення шкоди людському організму, деформація ендопротеза</w:t>
            </w:r>
          </w:p>
        </w:tc>
      </w:tr>
      <w:tr w:rsidR="001D6639" w:rsidTr="001D6639">
        <w:tc>
          <w:tcPr>
            <w:tcW w:w="445"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2.</w:t>
            </w:r>
          </w:p>
        </w:tc>
        <w:tc>
          <w:tcPr>
            <w:tcW w:w="2385" w:type="dxa"/>
          </w:tcPr>
          <w:p w:rsidR="001D6639" w:rsidRPr="006B7257" w:rsidRDefault="001D6639" w:rsidP="001D6639">
            <w:pPr>
              <w:rPr>
                <w:rFonts w:ascii="Times New Roman" w:hAnsi="Times New Roman" w:cs="Times New Roman"/>
                <w:sz w:val="24"/>
                <w:szCs w:val="24"/>
                <w:lang w:val="ru-RU"/>
              </w:rPr>
            </w:pPr>
            <w:r w:rsidRPr="006B7257">
              <w:rPr>
                <w:rFonts w:ascii="Times New Roman" w:hAnsi="Times New Roman" w:cs="Times New Roman"/>
                <w:sz w:val="24"/>
                <w:szCs w:val="24"/>
                <w:lang w:val="ru-RU"/>
              </w:rPr>
              <w:t>Вкладищ моделі ендопротеза гомілковостопного суглоба</w:t>
            </w:r>
          </w:p>
        </w:tc>
        <w:tc>
          <w:tcPr>
            <w:tcW w:w="1843"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Збільшення коефіцієнту тертя, тиск</w:t>
            </w:r>
          </w:p>
        </w:tc>
        <w:tc>
          <w:tcPr>
            <w:tcW w:w="226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Рухомий компонент</w:t>
            </w:r>
          </w:p>
        </w:tc>
        <w:tc>
          <w:tcPr>
            <w:tcW w:w="268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Утворення мікрочасток, стирання та зношування матеріалу,</w:t>
            </w:r>
          </w:p>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 xml:space="preserve">деформація компонента </w:t>
            </w:r>
          </w:p>
        </w:tc>
      </w:tr>
      <w:tr w:rsidR="001D6639" w:rsidTr="001D6639">
        <w:tc>
          <w:tcPr>
            <w:tcW w:w="445"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3.</w:t>
            </w:r>
          </w:p>
        </w:tc>
        <w:tc>
          <w:tcPr>
            <w:tcW w:w="2385" w:type="dxa"/>
          </w:tcPr>
          <w:p w:rsidR="001D6639" w:rsidRPr="006B7257" w:rsidRDefault="001D6639" w:rsidP="001D6639">
            <w:pPr>
              <w:rPr>
                <w:rFonts w:ascii="Times New Roman" w:hAnsi="Times New Roman" w:cs="Times New Roman"/>
                <w:sz w:val="24"/>
                <w:szCs w:val="24"/>
                <w:lang w:val="ru-RU"/>
              </w:rPr>
            </w:pPr>
            <w:r w:rsidRPr="006B7257">
              <w:rPr>
                <w:rFonts w:ascii="Times New Roman" w:hAnsi="Times New Roman" w:cs="Times New Roman"/>
                <w:sz w:val="24"/>
                <w:szCs w:val="24"/>
                <w:lang w:val="ru-RU"/>
              </w:rPr>
              <w:t>Таранний компонет моделі ендопротеза гомілковостопного суглоба</w:t>
            </w:r>
          </w:p>
        </w:tc>
        <w:tc>
          <w:tcPr>
            <w:tcW w:w="1843"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Збільшення коефіцієнту тертя, матеріал</w:t>
            </w:r>
          </w:p>
        </w:tc>
        <w:tc>
          <w:tcPr>
            <w:tcW w:w="226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Рухомий компонент, шорсткість</w:t>
            </w:r>
          </w:p>
        </w:tc>
        <w:tc>
          <w:tcPr>
            <w:tcW w:w="2688" w:type="dxa"/>
          </w:tcPr>
          <w:p w:rsidR="001D6639" w:rsidRPr="006B7257" w:rsidRDefault="001D6639" w:rsidP="001D6639">
            <w:pPr>
              <w:rPr>
                <w:rFonts w:ascii="Times New Roman" w:hAnsi="Times New Roman" w:cs="Times New Roman"/>
                <w:sz w:val="24"/>
                <w:szCs w:val="24"/>
              </w:rPr>
            </w:pPr>
            <w:r w:rsidRPr="006B7257">
              <w:rPr>
                <w:rFonts w:ascii="Times New Roman" w:hAnsi="Times New Roman" w:cs="Times New Roman"/>
                <w:sz w:val="24"/>
                <w:szCs w:val="24"/>
              </w:rPr>
              <w:t>Нанесення шкоди людському організму, утворення мікрочасток</w:t>
            </w:r>
          </w:p>
        </w:tc>
      </w:tr>
    </w:tbl>
    <w:p w:rsidR="001D6639" w:rsidRPr="00066569" w:rsidRDefault="001D6639" w:rsidP="001D6639">
      <w:pPr>
        <w:spacing w:after="0" w:line="360" w:lineRule="auto"/>
        <w:ind w:firstLine="709"/>
        <w:jc w:val="both"/>
        <w:rPr>
          <w:rFonts w:ascii="Times New Roman" w:hAnsi="Times New Roman" w:cs="Times New Roman"/>
          <w:sz w:val="28"/>
          <w:szCs w:val="28"/>
        </w:rPr>
      </w:pPr>
      <w:r w:rsidRPr="00066569">
        <w:rPr>
          <w:rFonts w:ascii="Times New Roman" w:hAnsi="Times New Roman" w:cs="Times New Roman"/>
          <w:sz w:val="28"/>
          <w:szCs w:val="28"/>
        </w:rPr>
        <w:t xml:space="preserve">Таблиця </w:t>
      </w:r>
      <w:r w:rsidR="009B5FE5">
        <w:rPr>
          <w:rFonts w:ascii="Times New Roman" w:hAnsi="Times New Roman" w:cs="Times New Roman"/>
          <w:sz w:val="28"/>
          <w:szCs w:val="28"/>
        </w:rPr>
        <w:t>5</w:t>
      </w:r>
      <w:r w:rsidRPr="00066569">
        <w:rPr>
          <w:rFonts w:ascii="Times New Roman" w:hAnsi="Times New Roman" w:cs="Times New Roman"/>
          <w:sz w:val="28"/>
          <w:szCs w:val="28"/>
        </w:rPr>
        <w:t>.6 – Зазначення реальних та нормативних факторів небезпеки</w:t>
      </w:r>
    </w:p>
    <w:tbl>
      <w:tblPr>
        <w:tblStyle w:val="a9"/>
        <w:tblW w:w="0" w:type="auto"/>
        <w:tblInd w:w="276" w:type="dxa"/>
        <w:tblLook w:val="04A0" w:firstRow="1" w:lastRow="0" w:firstColumn="1" w:lastColumn="0" w:noHBand="0" w:noVBand="1"/>
      </w:tblPr>
      <w:tblGrid>
        <w:gridCol w:w="445"/>
        <w:gridCol w:w="3094"/>
        <w:gridCol w:w="2410"/>
        <w:gridCol w:w="2551"/>
      </w:tblGrid>
      <w:tr w:rsidR="001D6639" w:rsidTr="001D6639">
        <w:tc>
          <w:tcPr>
            <w:tcW w:w="445"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w:t>
            </w:r>
          </w:p>
        </w:tc>
        <w:tc>
          <w:tcPr>
            <w:tcW w:w="3094"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 xml:space="preserve">Фактор небезпеки </w:t>
            </w:r>
          </w:p>
        </w:tc>
        <w:tc>
          <w:tcPr>
            <w:tcW w:w="2410"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Реальне значення</w:t>
            </w:r>
          </w:p>
        </w:tc>
        <w:tc>
          <w:tcPr>
            <w:tcW w:w="2551"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Нормативне значення</w:t>
            </w:r>
          </w:p>
        </w:tc>
      </w:tr>
      <w:tr w:rsidR="001D6639" w:rsidTr="001D6639">
        <w:tc>
          <w:tcPr>
            <w:tcW w:w="445"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1.</w:t>
            </w:r>
          </w:p>
        </w:tc>
        <w:tc>
          <w:tcPr>
            <w:tcW w:w="3094"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Шорсткість</w:t>
            </w:r>
          </w:p>
        </w:tc>
        <w:tc>
          <w:tcPr>
            <w:tcW w:w="2410"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Припустимі</w:t>
            </w:r>
          </w:p>
        </w:tc>
        <w:tc>
          <w:tcPr>
            <w:tcW w:w="2551" w:type="dxa"/>
          </w:tcPr>
          <w:p w:rsidR="001D6639" w:rsidRPr="007E472C" w:rsidRDefault="00B22D0B" w:rsidP="001D6639">
            <w:pPr>
              <w:rPr>
                <w:rFonts w:ascii="Times New Roman" w:hAnsi="Times New Roman" w:cs="Times New Roman"/>
                <w:sz w:val="24"/>
                <w:szCs w:val="24"/>
                <w:lang w:val="ru-RU"/>
              </w:rPr>
            </w:pPr>
            <w:r>
              <w:rPr>
                <w:rFonts w:ascii="Times New Roman" w:hAnsi="Times New Roman" w:cs="Times New Roman"/>
                <w:sz w:val="24"/>
                <w:szCs w:val="24"/>
                <w:lang w:val="ru-RU"/>
              </w:rPr>
              <w:t>0,</w:t>
            </w:r>
            <w:r w:rsidR="001D6639">
              <w:rPr>
                <w:rFonts w:ascii="Times New Roman" w:hAnsi="Times New Roman" w:cs="Times New Roman"/>
                <w:sz w:val="24"/>
                <w:szCs w:val="24"/>
              </w:rPr>
              <w:t>2 мкм</w:t>
            </w:r>
          </w:p>
        </w:tc>
      </w:tr>
      <w:tr w:rsidR="001D6639" w:rsidTr="001D6639">
        <w:tc>
          <w:tcPr>
            <w:tcW w:w="445"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2.</w:t>
            </w:r>
          </w:p>
        </w:tc>
        <w:tc>
          <w:tcPr>
            <w:tcW w:w="3094"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Тертя створене рухомими компонентами ендопротеза</w:t>
            </w:r>
          </w:p>
        </w:tc>
        <w:tc>
          <w:tcPr>
            <w:tcW w:w="2410"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 xml:space="preserve">Припустимі </w:t>
            </w:r>
          </w:p>
        </w:tc>
        <w:tc>
          <w:tcPr>
            <w:tcW w:w="2551"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Відсутні</w:t>
            </w:r>
          </w:p>
        </w:tc>
      </w:tr>
      <w:tr w:rsidR="001D6639" w:rsidTr="001D6639">
        <w:tc>
          <w:tcPr>
            <w:tcW w:w="445"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3.</w:t>
            </w:r>
          </w:p>
        </w:tc>
        <w:tc>
          <w:tcPr>
            <w:tcW w:w="3094"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Деформація компонентів</w:t>
            </w:r>
          </w:p>
        </w:tc>
        <w:tc>
          <w:tcPr>
            <w:tcW w:w="2410"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Припустимі</w:t>
            </w:r>
          </w:p>
        </w:tc>
        <w:tc>
          <w:tcPr>
            <w:tcW w:w="2551" w:type="dxa"/>
          </w:tcPr>
          <w:p w:rsidR="001D6639" w:rsidRPr="00066569" w:rsidRDefault="001D6639" w:rsidP="001D6639">
            <w:pPr>
              <w:rPr>
                <w:rFonts w:ascii="Times New Roman" w:hAnsi="Times New Roman" w:cs="Times New Roman"/>
                <w:sz w:val="24"/>
                <w:szCs w:val="24"/>
              </w:rPr>
            </w:pPr>
            <w:r w:rsidRPr="00066569">
              <w:rPr>
                <w:rFonts w:ascii="Times New Roman" w:hAnsi="Times New Roman" w:cs="Times New Roman"/>
                <w:sz w:val="24"/>
                <w:szCs w:val="24"/>
              </w:rPr>
              <w:t>Відсутні</w:t>
            </w:r>
          </w:p>
        </w:tc>
      </w:tr>
    </w:tbl>
    <w:p w:rsidR="001D6639" w:rsidRPr="00DE4499" w:rsidRDefault="001D6639" w:rsidP="001D6639">
      <w:pPr>
        <w:spacing w:after="0" w:line="360" w:lineRule="auto"/>
        <w:ind w:firstLine="709"/>
        <w:jc w:val="both"/>
        <w:rPr>
          <w:rFonts w:ascii="Times New Roman" w:hAnsi="Times New Roman" w:cs="Times New Roman"/>
          <w:sz w:val="28"/>
          <w:szCs w:val="28"/>
        </w:rPr>
      </w:pPr>
      <w:r w:rsidRPr="00DE4499">
        <w:rPr>
          <w:rFonts w:ascii="Times New Roman" w:hAnsi="Times New Roman" w:cs="Times New Roman"/>
          <w:sz w:val="28"/>
          <w:szCs w:val="28"/>
        </w:rPr>
        <w:t xml:space="preserve">Таблиця </w:t>
      </w:r>
      <w:r w:rsidR="009B5FE5">
        <w:rPr>
          <w:rFonts w:ascii="Times New Roman" w:hAnsi="Times New Roman" w:cs="Times New Roman"/>
          <w:sz w:val="28"/>
          <w:szCs w:val="28"/>
        </w:rPr>
        <w:t>5</w:t>
      </w:r>
      <w:r w:rsidRPr="00DE4499">
        <w:rPr>
          <w:rFonts w:ascii="Times New Roman" w:hAnsi="Times New Roman" w:cs="Times New Roman"/>
          <w:sz w:val="28"/>
          <w:szCs w:val="28"/>
        </w:rPr>
        <w:t>.7 – Заходи з забезпечення охорони праці</w:t>
      </w:r>
    </w:p>
    <w:tbl>
      <w:tblPr>
        <w:tblStyle w:val="a9"/>
        <w:tblW w:w="0" w:type="auto"/>
        <w:tblLook w:val="04A0" w:firstRow="1" w:lastRow="0" w:firstColumn="1" w:lastColumn="0" w:noHBand="0" w:noVBand="1"/>
      </w:tblPr>
      <w:tblGrid>
        <w:gridCol w:w="445"/>
        <w:gridCol w:w="1916"/>
        <w:gridCol w:w="4296"/>
        <w:gridCol w:w="2970"/>
      </w:tblGrid>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Група номенклатурних заходів з ОП</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Вид заходу</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Критерій виробу</w:t>
            </w:r>
          </w:p>
        </w:tc>
      </w:tr>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1.</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 xml:space="preserve">Технічні заходи </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Індивідуально для кожного хворого підібрати відповідний розмір ендопротеза гомілковостопного суглоба. Застосовувати біосумісні матеріали з високою міцністю та низькою шорсткістю.</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Запобігання ушкодження організму людини</w:t>
            </w:r>
          </w:p>
        </w:tc>
      </w:tr>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2.</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Організаційні заходи</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Інструкція по обслуговуванню ендопротеза гомілковостопного суглоба</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Підтримання ендопротеза у відповідному до норм стані</w:t>
            </w:r>
          </w:p>
        </w:tc>
      </w:tr>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3.</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Режимні</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Не передбачені</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w:t>
            </w:r>
          </w:p>
        </w:tc>
      </w:tr>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4.</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Експлуатаційні</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Провести огляд компонентів ендопротеза на відсутність пошкоджень</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Виявлення дефектів ендопротеза гомілковостопного суглоба, щоб запобігти пошкодження організму людини</w:t>
            </w:r>
          </w:p>
        </w:tc>
      </w:tr>
      <w:tr w:rsidR="001D6639" w:rsidTr="001D6639">
        <w:tc>
          <w:tcPr>
            <w:tcW w:w="445"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5.</w:t>
            </w:r>
          </w:p>
        </w:tc>
        <w:tc>
          <w:tcPr>
            <w:tcW w:w="1916"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ЗІЗ</w:t>
            </w:r>
          </w:p>
        </w:tc>
        <w:tc>
          <w:tcPr>
            <w:tcW w:w="4297"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 xml:space="preserve">Не передбачені </w:t>
            </w:r>
          </w:p>
        </w:tc>
        <w:tc>
          <w:tcPr>
            <w:tcW w:w="2971" w:type="dxa"/>
          </w:tcPr>
          <w:p w:rsidR="001D6639" w:rsidRPr="00DE4499" w:rsidRDefault="001D6639" w:rsidP="001D6639">
            <w:pPr>
              <w:rPr>
                <w:rFonts w:ascii="Times New Roman" w:hAnsi="Times New Roman" w:cs="Times New Roman"/>
                <w:sz w:val="24"/>
                <w:szCs w:val="24"/>
              </w:rPr>
            </w:pPr>
            <w:r w:rsidRPr="00DE4499">
              <w:rPr>
                <w:rFonts w:ascii="Times New Roman" w:hAnsi="Times New Roman" w:cs="Times New Roman"/>
                <w:sz w:val="24"/>
                <w:szCs w:val="24"/>
              </w:rPr>
              <w:t>-</w:t>
            </w:r>
          </w:p>
        </w:tc>
      </w:tr>
    </w:tbl>
    <w:p w:rsidR="001D6639" w:rsidRDefault="001D6639" w:rsidP="001D6639">
      <w:pPr>
        <w:spacing w:after="0" w:line="360" w:lineRule="auto"/>
        <w:ind w:firstLine="709"/>
        <w:jc w:val="both"/>
        <w:rPr>
          <w:rFonts w:ascii="Times New Roman" w:hAnsi="Times New Roman" w:cs="Times New Roman"/>
          <w:sz w:val="28"/>
          <w:szCs w:val="28"/>
        </w:rPr>
      </w:pPr>
      <w:r w:rsidRPr="00AE4F21">
        <w:rPr>
          <w:rFonts w:ascii="Times New Roman" w:hAnsi="Times New Roman" w:cs="Times New Roman"/>
          <w:sz w:val="28"/>
          <w:szCs w:val="28"/>
        </w:rPr>
        <w:lastRenderedPageBreak/>
        <w:t xml:space="preserve">В таблиці </w:t>
      </w:r>
      <w:r w:rsidR="009B5FE5">
        <w:rPr>
          <w:rFonts w:ascii="Times New Roman" w:hAnsi="Times New Roman" w:cs="Times New Roman"/>
          <w:sz w:val="28"/>
          <w:szCs w:val="28"/>
        </w:rPr>
        <w:t>5</w:t>
      </w:r>
      <w:r w:rsidRPr="00AE4F21">
        <w:rPr>
          <w:rFonts w:ascii="Times New Roman" w:hAnsi="Times New Roman" w:cs="Times New Roman"/>
          <w:sz w:val="28"/>
          <w:szCs w:val="28"/>
        </w:rPr>
        <w:t>.7 представлені заходи, які допоможуть уникнути механічних ушкоджень ендопротеза, подовжити його термін експлуатації</w:t>
      </w:r>
      <w:r>
        <w:rPr>
          <w:rFonts w:ascii="Times New Roman" w:hAnsi="Times New Roman" w:cs="Times New Roman"/>
          <w:sz w:val="28"/>
          <w:szCs w:val="28"/>
        </w:rPr>
        <w:t xml:space="preserve">, </w:t>
      </w:r>
      <w:r w:rsidRPr="00AE4F21">
        <w:rPr>
          <w:rFonts w:ascii="Times New Roman" w:hAnsi="Times New Roman" w:cs="Times New Roman"/>
          <w:sz w:val="28"/>
          <w:szCs w:val="28"/>
        </w:rPr>
        <w:t xml:space="preserve">попередити </w:t>
      </w:r>
      <w:r>
        <w:rPr>
          <w:rFonts w:ascii="Times New Roman" w:hAnsi="Times New Roman" w:cs="Times New Roman"/>
          <w:sz w:val="28"/>
          <w:szCs w:val="28"/>
        </w:rPr>
        <w:t>травмування</w:t>
      </w:r>
      <w:r w:rsidRPr="00AE4F21">
        <w:rPr>
          <w:rFonts w:ascii="Times New Roman" w:hAnsi="Times New Roman" w:cs="Times New Roman"/>
          <w:sz w:val="28"/>
          <w:szCs w:val="28"/>
        </w:rPr>
        <w:t xml:space="preserve"> кісткових тканин </w:t>
      </w:r>
      <w:r>
        <w:rPr>
          <w:rFonts w:ascii="Times New Roman" w:hAnsi="Times New Roman" w:cs="Times New Roman"/>
          <w:sz w:val="28"/>
          <w:szCs w:val="28"/>
        </w:rPr>
        <w:t>і</w:t>
      </w:r>
      <w:r w:rsidRPr="00AE4F21">
        <w:rPr>
          <w:rFonts w:ascii="Times New Roman" w:hAnsi="Times New Roman" w:cs="Times New Roman"/>
          <w:sz w:val="28"/>
          <w:szCs w:val="28"/>
        </w:rPr>
        <w:t xml:space="preserve"> всього організму в цілому.</w:t>
      </w:r>
    </w:p>
    <w:p w:rsidR="001D6639" w:rsidRDefault="001D6639" w:rsidP="009B5FE5">
      <w:pPr>
        <w:spacing w:after="0" w:line="360" w:lineRule="auto"/>
        <w:ind w:firstLine="709"/>
        <w:jc w:val="both"/>
        <w:rPr>
          <w:rFonts w:ascii="Times New Roman" w:hAnsi="Times New Roman" w:cs="Times New Roman"/>
          <w:sz w:val="28"/>
          <w:szCs w:val="28"/>
        </w:rPr>
      </w:pPr>
    </w:p>
    <w:p w:rsidR="001D6639" w:rsidRDefault="009B5FE5" w:rsidP="00276982">
      <w:pPr>
        <w:pStyle w:val="2"/>
      </w:pPr>
      <w:bookmarkStart w:id="36" w:name="_Toc73547765"/>
      <w:r>
        <w:t>5</w:t>
      </w:r>
      <w:r w:rsidR="001D6639">
        <w:t>.4 Інструкція по техніки безпеки при експлуатації спроектованого ендопротеза гомілковостопного суглоба</w:t>
      </w:r>
      <w:bookmarkEnd w:id="36"/>
    </w:p>
    <w:p w:rsidR="001D6639" w:rsidRDefault="001D6639" w:rsidP="009B5FE5">
      <w:pPr>
        <w:spacing w:after="0" w:line="360" w:lineRule="auto"/>
        <w:ind w:firstLine="709"/>
        <w:jc w:val="both"/>
        <w:rPr>
          <w:rFonts w:ascii="Times New Roman" w:hAnsi="Times New Roman" w:cs="Times New Roman"/>
          <w:sz w:val="28"/>
          <w:szCs w:val="28"/>
        </w:rPr>
      </w:pPr>
    </w:p>
    <w:p w:rsidR="001D6639" w:rsidRPr="00AD368F" w:rsidRDefault="001D6639" w:rsidP="009B5FE5">
      <w:pPr>
        <w:spacing w:after="0" w:line="360" w:lineRule="auto"/>
        <w:ind w:firstLine="709"/>
        <w:jc w:val="both"/>
        <w:rPr>
          <w:rFonts w:ascii="Times New Roman" w:hAnsi="Times New Roman" w:cs="Times New Roman"/>
          <w:sz w:val="28"/>
          <w:szCs w:val="28"/>
          <w:lang w:val="ru-RU"/>
        </w:rPr>
      </w:pP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Перед використанням приладу потрібно уважно ознайомитися з інструкцію, яка зазначена нижче, та дотримуватися її рекомендацій.</w:t>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Технічні вимоги</w:t>
      </w:r>
      <w:r w:rsidRPr="00892CFC">
        <w:rPr>
          <w:rFonts w:ascii="Times New Roman" w:hAnsi="Times New Roman" w:cs="Times New Roman"/>
          <w:sz w:val="28"/>
          <w:szCs w:val="28"/>
        </w:rPr>
        <w:t xml:space="preserve">, яким повинен відповідати </w:t>
      </w:r>
      <w:r>
        <w:rPr>
          <w:rFonts w:ascii="Times New Roman" w:hAnsi="Times New Roman" w:cs="Times New Roman"/>
          <w:sz w:val="28"/>
          <w:szCs w:val="28"/>
        </w:rPr>
        <w:t>прилад:</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матеріали, які використовуються для виготовлення компонентів ендопротеза гомілковостопного суглоба повинні відповідати нормативним документам, які підтверджують їх якість. Матеріали повинні бути біосумісними, стійкими до корозії і мати високу міцність;</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ендопротез повинен витримувати максимальну силу рівну 10 кН;</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поверхні рухомої і нерухомих платформ повинні мати низькі значення шорсткості;</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поверхні металевих компонентів, які будуть контактувати з тканинами людини повинні бути гладкими і неабраз</w:t>
      </w:r>
      <w:r w:rsidRPr="009B5FE5">
        <w:rPr>
          <w:rFonts w:ascii="Times New Roman" w:hAnsi="Times New Roman" w:cs="Times New Roman"/>
          <w:sz w:val="28"/>
          <w:szCs w:val="28"/>
          <w:lang w:val="ru-RU"/>
        </w:rPr>
        <w:t>и</w:t>
      </w:r>
      <w:r w:rsidRPr="009B5FE5">
        <w:rPr>
          <w:rFonts w:ascii="Times New Roman" w:hAnsi="Times New Roman" w:cs="Times New Roman"/>
          <w:sz w:val="28"/>
          <w:szCs w:val="28"/>
        </w:rPr>
        <w:t>вним</w:t>
      </w:r>
      <w:r w:rsidRPr="009B5FE5">
        <w:rPr>
          <w:rFonts w:ascii="Times New Roman" w:hAnsi="Times New Roman" w:cs="Times New Roman"/>
          <w:sz w:val="28"/>
          <w:szCs w:val="28"/>
          <w:lang w:val="ru-RU"/>
        </w:rPr>
        <w:t>и</w:t>
      </w:r>
      <w:r w:rsidRPr="009B5FE5">
        <w:rPr>
          <w:rFonts w:ascii="Times New Roman" w:hAnsi="Times New Roman" w:cs="Times New Roman"/>
          <w:sz w:val="28"/>
          <w:szCs w:val="28"/>
        </w:rPr>
        <w:t>;</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при візуальному огляді фахівцем поверхня компонентів ендопротезів не повинна містити подряпин, тріщин, забоїн, міток, включень і виступаючих кромок;</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термін придатності стерильних компонентів ендопротеза повинен бути не менше 2 років з дня стерилізації</w:t>
      </w:r>
      <w:r w:rsidR="008D3680">
        <w:rPr>
          <w:rFonts w:ascii="Times New Roman" w:hAnsi="Times New Roman" w:cs="Times New Roman"/>
          <w:sz w:val="28"/>
          <w:szCs w:val="28"/>
        </w:rPr>
        <w:t>,</w:t>
      </w:r>
      <w:r w:rsidRPr="009B5FE5">
        <w:rPr>
          <w:rFonts w:ascii="Times New Roman" w:hAnsi="Times New Roman" w:cs="Times New Roman"/>
          <w:sz w:val="28"/>
          <w:szCs w:val="28"/>
        </w:rPr>
        <w:t xml:space="preserve"> за умови їх зберігання в герметичній тарі від виробника;</w:t>
      </w:r>
    </w:p>
    <w:p w:rsidR="001D6639" w:rsidRPr="009B5FE5" w:rsidRDefault="001D6639" w:rsidP="009B5FE5">
      <w:pPr>
        <w:pStyle w:val="a7"/>
        <w:numPr>
          <w:ilvl w:val="0"/>
          <w:numId w:val="9"/>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упаковка кожного компонента ендопротеза повинна мати шифр, розмір, номер партії і дат</w:t>
      </w:r>
      <w:r w:rsidR="008D3680">
        <w:rPr>
          <w:rFonts w:ascii="Times New Roman" w:hAnsi="Times New Roman" w:cs="Times New Roman"/>
          <w:sz w:val="28"/>
          <w:szCs w:val="28"/>
        </w:rPr>
        <w:t>у</w:t>
      </w:r>
      <w:r w:rsidRPr="009B5FE5">
        <w:rPr>
          <w:rFonts w:ascii="Times New Roman" w:hAnsi="Times New Roman" w:cs="Times New Roman"/>
          <w:sz w:val="28"/>
          <w:szCs w:val="28"/>
        </w:rPr>
        <w:t xml:space="preserve"> виготовлення деталі</w:t>
      </w:r>
      <w:r w:rsidR="009B5FE5">
        <w:rPr>
          <w:rFonts w:ascii="Times New Roman" w:hAnsi="Times New Roman" w:cs="Times New Roman"/>
          <w:sz w:val="28"/>
          <w:szCs w:val="28"/>
        </w:rPr>
        <w:t>.</w:t>
      </w:r>
    </w:p>
    <w:p w:rsidR="001D6639" w:rsidRDefault="001D6639" w:rsidP="001D66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 Загальн</w:t>
      </w:r>
      <w:r>
        <w:rPr>
          <w:rFonts w:ascii="Times New Roman" w:hAnsi="Times New Roman" w:cs="Times New Roman"/>
          <w:sz w:val="28"/>
          <w:szCs w:val="28"/>
        </w:rPr>
        <w:t xml:space="preserve">і положення, які стосуються особливості застосування та експлуатації приладу: </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lastRenderedPageBreak/>
        <w:t xml:space="preserve">імплантування ендопротезу здійснюється кваліфікованим лікарем-спеціалістом в області травматології або ортопедії, який пройшов курс навчання з ендопротезування гомілковостопного суглоба; </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перед операцією пацієнту потрібно пройти ряд обстежень з метою встановлення ступеня ураження гомілковостопного суглоба та для підбора необхідних розмірів компоненті ендопротеза;</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перед експлуатацією проводиться огляд упаковки на відсутність порушень її цілісності та перевірка терміну придатності. У разі, якщо були виявлені пошкодження тари або недійсність терміну придатності, ендопротез не використовується;</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перед застосуванням ендопротеза здійснюється перевірка кожного компонента на відсутність пошкоджень. При наявності дефектів забороняється експлуатувати даний ендопротез;</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 xml:space="preserve">при невідповідності контрукції технічним вимогам необхідно звернутися до компанії-розробника або кваліфікованого медичного інженера з обслуговування подібних ендопротезів; </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 xml:space="preserve">ендопротезування проводиться в хірургічному відділені, яке відповідає санітарно-гігієнічним нормам. Особи, які здійснюють хірургічне втручання повинні бути в стерильному одязі та медичних рукавичках. </w:t>
      </w:r>
    </w:p>
    <w:p w:rsidR="001D6639" w:rsidRPr="009B5FE5" w:rsidRDefault="001D6639" w:rsidP="009B5FE5">
      <w:pPr>
        <w:pStyle w:val="a7"/>
        <w:numPr>
          <w:ilvl w:val="0"/>
          <w:numId w:val="10"/>
        </w:numPr>
        <w:spacing w:after="0" w:line="360" w:lineRule="auto"/>
        <w:ind w:left="0" w:firstLine="709"/>
        <w:jc w:val="both"/>
        <w:rPr>
          <w:rFonts w:ascii="Times New Roman" w:hAnsi="Times New Roman" w:cs="Times New Roman"/>
          <w:sz w:val="28"/>
          <w:szCs w:val="28"/>
        </w:rPr>
      </w:pPr>
      <w:r w:rsidRPr="009B5FE5">
        <w:rPr>
          <w:rFonts w:ascii="Times New Roman" w:hAnsi="Times New Roman" w:cs="Times New Roman"/>
          <w:sz w:val="28"/>
          <w:szCs w:val="28"/>
        </w:rPr>
        <w:t>після імплантування ендопротеза гомілковостопного суглоба застосовуються фізіотерапевтичні методи та лікувальна фізкультура з метою відновлення рухів стопи.</w:t>
      </w:r>
    </w:p>
    <w:p w:rsidR="001D6639" w:rsidRPr="006E2653" w:rsidRDefault="001D6639" w:rsidP="001D6639">
      <w:pPr>
        <w:spacing w:after="0" w:line="360" w:lineRule="auto"/>
        <w:ind w:firstLine="709"/>
        <w:jc w:val="both"/>
        <w:rPr>
          <w:rFonts w:ascii="Times New Roman" w:hAnsi="Times New Roman" w:cs="Times New Roman"/>
          <w:sz w:val="28"/>
          <w:szCs w:val="28"/>
        </w:rPr>
      </w:pPr>
    </w:p>
    <w:p w:rsidR="001D6639" w:rsidRDefault="001D6639" w:rsidP="00276982">
      <w:pPr>
        <w:pStyle w:val="2"/>
      </w:pPr>
      <w:bookmarkStart w:id="37" w:name="_Toc73547766"/>
      <w:r>
        <w:t xml:space="preserve">Висновок до розділу </w:t>
      </w:r>
      <w:r w:rsidR="009B5FE5">
        <w:t>5</w:t>
      </w:r>
      <w:bookmarkEnd w:id="37"/>
      <w:r>
        <w:t xml:space="preserve"> </w:t>
      </w:r>
    </w:p>
    <w:p w:rsidR="001D6639" w:rsidRDefault="001D6639" w:rsidP="001D6639">
      <w:pPr>
        <w:spacing w:after="0" w:line="360" w:lineRule="auto"/>
        <w:ind w:firstLine="709"/>
        <w:jc w:val="both"/>
        <w:rPr>
          <w:rFonts w:ascii="Times New Roman" w:hAnsi="Times New Roman" w:cs="Times New Roman"/>
          <w:sz w:val="28"/>
          <w:szCs w:val="28"/>
        </w:rPr>
      </w:pPr>
    </w:p>
    <w:p w:rsidR="001D6639" w:rsidRDefault="001D6639" w:rsidP="001D6639">
      <w:pPr>
        <w:spacing w:after="0" w:line="360" w:lineRule="auto"/>
        <w:ind w:firstLine="709"/>
        <w:jc w:val="both"/>
        <w:rPr>
          <w:rFonts w:ascii="Times New Roman" w:hAnsi="Times New Roman" w:cs="Times New Roman"/>
          <w:sz w:val="28"/>
          <w:szCs w:val="28"/>
        </w:rPr>
      </w:pPr>
    </w:p>
    <w:p w:rsidR="005B265F" w:rsidRDefault="001D6639" w:rsidP="001D6639">
      <w:pPr>
        <w:spacing w:after="0" w:line="360" w:lineRule="auto"/>
        <w:ind w:firstLine="709"/>
        <w:jc w:val="both"/>
        <w:rPr>
          <w:rFonts w:ascii="Times New Roman" w:hAnsi="Times New Roman" w:cs="Times New Roman"/>
          <w:sz w:val="28"/>
          <w:szCs w:val="28"/>
        </w:rPr>
      </w:pPr>
      <w:r w:rsidRPr="008F4280">
        <w:rPr>
          <w:rFonts w:ascii="Times New Roman" w:hAnsi="Times New Roman" w:cs="Times New Roman"/>
          <w:sz w:val="28"/>
          <w:szCs w:val="28"/>
        </w:rPr>
        <w:t xml:space="preserve">У </w:t>
      </w:r>
      <w:r w:rsidR="00F157F3">
        <w:rPr>
          <w:rFonts w:ascii="Times New Roman" w:hAnsi="Times New Roman" w:cs="Times New Roman"/>
          <w:sz w:val="28"/>
          <w:szCs w:val="28"/>
        </w:rPr>
        <w:t xml:space="preserve">даному </w:t>
      </w:r>
      <w:r w:rsidRPr="008F4280">
        <w:rPr>
          <w:rFonts w:ascii="Times New Roman" w:hAnsi="Times New Roman" w:cs="Times New Roman"/>
          <w:sz w:val="28"/>
          <w:szCs w:val="28"/>
        </w:rPr>
        <w:t>розділі бул</w:t>
      </w:r>
      <w:r>
        <w:rPr>
          <w:rFonts w:ascii="Times New Roman" w:hAnsi="Times New Roman" w:cs="Times New Roman"/>
          <w:sz w:val="28"/>
          <w:szCs w:val="28"/>
        </w:rPr>
        <w:t>и</w:t>
      </w:r>
      <w:r w:rsidRPr="008F4280">
        <w:rPr>
          <w:rFonts w:ascii="Times New Roman" w:hAnsi="Times New Roman" w:cs="Times New Roman"/>
          <w:sz w:val="28"/>
          <w:szCs w:val="28"/>
        </w:rPr>
        <w:t xml:space="preserve"> розглянут</w:t>
      </w:r>
      <w:r>
        <w:rPr>
          <w:rFonts w:ascii="Times New Roman" w:hAnsi="Times New Roman" w:cs="Times New Roman"/>
          <w:sz w:val="28"/>
          <w:szCs w:val="28"/>
        </w:rPr>
        <w:t>і</w:t>
      </w:r>
      <w:r w:rsidRPr="008F4280">
        <w:rPr>
          <w:rFonts w:ascii="Times New Roman" w:hAnsi="Times New Roman" w:cs="Times New Roman"/>
          <w:sz w:val="28"/>
          <w:szCs w:val="28"/>
        </w:rPr>
        <w:t xml:space="preserve"> біологічні та механічні небезпеки, </w:t>
      </w:r>
      <w:r>
        <w:rPr>
          <w:rFonts w:ascii="Times New Roman" w:hAnsi="Times New Roman" w:cs="Times New Roman"/>
          <w:sz w:val="28"/>
          <w:szCs w:val="28"/>
        </w:rPr>
        <w:t xml:space="preserve">й </w:t>
      </w:r>
      <w:r w:rsidRPr="008F4280">
        <w:rPr>
          <w:rFonts w:ascii="Times New Roman" w:hAnsi="Times New Roman" w:cs="Times New Roman"/>
          <w:sz w:val="28"/>
          <w:szCs w:val="28"/>
        </w:rPr>
        <w:t>запропонован</w:t>
      </w:r>
      <w:r>
        <w:rPr>
          <w:rFonts w:ascii="Times New Roman" w:hAnsi="Times New Roman" w:cs="Times New Roman"/>
          <w:sz w:val="28"/>
          <w:szCs w:val="28"/>
        </w:rPr>
        <w:t xml:space="preserve">і </w:t>
      </w:r>
      <w:r w:rsidRPr="008F4280">
        <w:rPr>
          <w:rFonts w:ascii="Times New Roman" w:hAnsi="Times New Roman" w:cs="Times New Roman"/>
          <w:sz w:val="28"/>
          <w:szCs w:val="28"/>
        </w:rPr>
        <w:t xml:space="preserve">заходи, які допоможуть запобігти дані загрози. Конструкція моделі ендопротеза гомілковостопного суглоба являється безпечною та сумісною з людським тілом. Але недотримання правил експлуатації приладу, </w:t>
      </w:r>
      <w:r w:rsidRPr="008F4280">
        <w:rPr>
          <w:rFonts w:ascii="Times New Roman" w:hAnsi="Times New Roman" w:cs="Times New Roman"/>
          <w:sz w:val="28"/>
          <w:szCs w:val="28"/>
        </w:rPr>
        <w:lastRenderedPageBreak/>
        <w:t xml:space="preserve">може спричинити певні ушкодження  організму. Під час проектування ендопротеза гомілковостопного суглоба враховано, що матеріал повинен бути біосумісним, стійким до корозії, володіти достатньою міцністю та мати значення модуля Юнга близький до показників кісток, щоб запобігти резобції кісткових тканин та розхитуванню імплантата. </w:t>
      </w:r>
    </w:p>
    <w:p w:rsidR="005B265F" w:rsidRDefault="005B265F">
      <w:pPr>
        <w:rPr>
          <w:rFonts w:ascii="Times New Roman" w:hAnsi="Times New Roman" w:cs="Times New Roman"/>
          <w:sz w:val="28"/>
          <w:szCs w:val="28"/>
        </w:rPr>
      </w:pPr>
      <w:r>
        <w:rPr>
          <w:rFonts w:ascii="Times New Roman" w:hAnsi="Times New Roman" w:cs="Times New Roman"/>
          <w:sz w:val="28"/>
          <w:szCs w:val="28"/>
        </w:rPr>
        <w:br w:type="page"/>
      </w:r>
    </w:p>
    <w:p w:rsidR="001D6639" w:rsidRDefault="005B265F" w:rsidP="005B265F">
      <w:pPr>
        <w:pStyle w:val="1"/>
      </w:pPr>
      <w:bookmarkStart w:id="38" w:name="_Toc73547767"/>
      <w:r>
        <w:lastRenderedPageBreak/>
        <w:t>Висновки</w:t>
      </w:r>
      <w:bookmarkEnd w:id="38"/>
      <w:r>
        <w:t xml:space="preserve"> </w:t>
      </w:r>
    </w:p>
    <w:p w:rsidR="005B265F" w:rsidRDefault="005B265F" w:rsidP="005B265F">
      <w:pPr>
        <w:rPr>
          <w:lang w:eastAsia="ru-RU"/>
        </w:rPr>
      </w:pPr>
    </w:p>
    <w:p w:rsidR="008B3C88" w:rsidRDefault="008B3C88" w:rsidP="005B265F">
      <w:pPr>
        <w:rPr>
          <w:lang w:eastAsia="ru-RU"/>
        </w:rPr>
      </w:pPr>
    </w:p>
    <w:p w:rsidR="005B265F" w:rsidRDefault="00B55E3D" w:rsidP="008B3C88">
      <w:pPr>
        <w:spacing w:after="0" w:line="360" w:lineRule="auto"/>
        <w:ind w:firstLine="709"/>
        <w:jc w:val="both"/>
        <w:rPr>
          <w:lang w:eastAsia="ru-RU"/>
        </w:rPr>
      </w:pPr>
      <w:r>
        <w:rPr>
          <w:rFonts w:ascii="Times New Roman" w:hAnsi="Times New Roman" w:cs="Times New Roman"/>
          <w:sz w:val="28"/>
          <w:szCs w:val="28"/>
        </w:rPr>
        <w:t>Під час виконання дипломн</w:t>
      </w:r>
      <w:r w:rsidR="008D3680">
        <w:rPr>
          <w:rFonts w:ascii="Times New Roman" w:hAnsi="Times New Roman" w:cs="Times New Roman"/>
          <w:sz w:val="28"/>
          <w:szCs w:val="28"/>
        </w:rPr>
        <w:t>ої роботи</w:t>
      </w:r>
      <w:r>
        <w:rPr>
          <w:rFonts w:ascii="Times New Roman" w:hAnsi="Times New Roman" w:cs="Times New Roman"/>
          <w:sz w:val="28"/>
          <w:szCs w:val="28"/>
        </w:rPr>
        <w:t xml:space="preserve"> бул</w:t>
      </w:r>
      <w:r w:rsidR="008D3680">
        <w:rPr>
          <w:rFonts w:ascii="Times New Roman" w:hAnsi="Times New Roman" w:cs="Times New Roman"/>
          <w:sz w:val="28"/>
          <w:szCs w:val="28"/>
        </w:rPr>
        <w:t>о</w:t>
      </w:r>
      <w:r>
        <w:rPr>
          <w:rFonts w:ascii="Times New Roman" w:hAnsi="Times New Roman" w:cs="Times New Roman"/>
          <w:sz w:val="28"/>
          <w:szCs w:val="28"/>
        </w:rPr>
        <w:t xml:space="preserve"> проаналізован</w:t>
      </w:r>
      <w:r w:rsidR="008D3680">
        <w:rPr>
          <w:rFonts w:ascii="Times New Roman" w:hAnsi="Times New Roman" w:cs="Times New Roman"/>
          <w:sz w:val="28"/>
          <w:szCs w:val="28"/>
        </w:rPr>
        <w:t>о</w:t>
      </w:r>
      <w:r>
        <w:rPr>
          <w:rFonts w:ascii="Times New Roman" w:hAnsi="Times New Roman" w:cs="Times New Roman"/>
          <w:sz w:val="28"/>
          <w:szCs w:val="28"/>
        </w:rPr>
        <w:t xml:space="preserve"> літературні</w:t>
      </w:r>
      <w:r w:rsidR="008B3C88">
        <w:rPr>
          <w:rFonts w:ascii="Times New Roman" w:hAnsi="Times New Roman" w:cs="Times New Roman"/>
          <w:sz w:val="28"/>
          <w:szCs w:val="28"/>
        </w:rPr>
        <w:t xml:space="preserve"> джерела</w:t>
      </w:r>
      <w:r>
        <w:rPr>
          <w:rFonts w:ascii="Times New Roman" w:hAnsi="Times New Roman" w:cs="Times New Roman"/>
          <w:sz w:val="28"/>
          <w:szCs w:val="28"/>
        </w:rPr>
        <w:t xml:space="preserve">, в результаті чого </w:t>
      </w:r>
      <w:r w:rsidR="008B3C88">
        <w:rPr>
          <w:rFonts w:ascii="Times New Roman" w:hAnsi="Times New Roman" w:cs="Times New Roman"/>
          <w:sz w:val="28"/>
          <w:szCs w:val="28"/>
        </w:rPr>
        <w:t>з</w:t>
      </w:r>
      <w:r w:rsidR="008B3C88" w:rsidRPr="008B3C88">
        <w:rPr>
          <w:rFonts w:ascii="Times New Roman" w:hAnsi="Times New Roman" w:cs="Times New Roman"/>
          <w:sz w:val="28"/>
          <w:szCs w:val="28"/>
        </w:rPr>
        <w:t>’</w:t>
      </w:r>
      <w:r w:rsidR="008B3C88">
        <w:rPr>
          <w:rFonts w:ascii="Times New Roman" w:hAnsi="Times New Roman" w:cs="Times New Roman"/>
          <w:sz w:val="28"/>
          <w:szCs w:val="28"/>
        </w:rPr>
        <w:t>ясовано анатомічну будову гомілковостопного суглоба та його біомех</w:t>
      </w:r>
      <w:r w:rsidR="006D69BB">
        <w:rPr>
          <w:rFonts w:ascii="Times New Roman" w:hAnsi="Times New Roman" w:cs="Times New Roman"/>
          <w:sz w:val="28"/>
          <w:szCs w:val="28"/>
        </w:rPr>
        <w:t>аніку</w:t>
      </w:r>
      <w:r w:rsidR="008B3C88">
        <w:rPr>
          <w:rFonts w:ascii="Times New Roman" w:hAnsi="Times New Roman" w:cs="Times New Roman"/>
          <w:sz w:val="28"/>
          <w:szCs w:val="28"/>
        </w:rPr>
        <w:t>. Також  з</w:t>
      </w:r>
      <w:r w:rsidR="008B3C88" w:rsidRPr="008B3C88">
        <w:rPr>
          <w:rFonts w:ascii="Times New Roman" w:hAnsi="Times New Roman" w:cs="Times New Roman"/>
          <w:sz w:val="28"/>
          <w:szCs w:val="28"/>
        </w:rPr>
        <w:t>’</w:t>
      </w:r>
      <w:r w:rsidR="008B3C88">
        <w:rPr>
          <w:rFonts w:ascii="Times New Roman" w:hAnsi="Times New Roman" w:cs="Times New Roman"/>
          <w:sz w:val="28"/>
          <w:szCs w:val="28"/>
        </w:rPr>
        <w:t>ясовано величини навантажень</w:t>
      </w:r>
      <w:r>
        <w:rPr>
          <w:rFonts w:ascii="Times New Roman" w:hAnsi="Times New Roman" w:cs="Times New Roman"/>
          <w:sz w:val="28"/>
          <w:szCs w:val="28"/>
        </w:rPr>
        <w:t>, як</w:t>
      </w:r>
      <w:r w:rsidR="008B3C88">
        <w:rPr>
          <w:rFonts w:ascii="Times New Roman" w:hAnsi="Times New Roman" w:cs="Times New Roman"/>
          <w:sz w:val="28"/>
          <w:szCs w:val="28"/>
        </w:rPr>
        <w:t>і виникають у гомілковостопному суглоб</w:t>
      </w:r>
      <w:r w:rsidR="005E358A">
        <w:rPr>
          <w:rFonts w:ascii="Times New Roman" w:hAnsi="Times New Roman" w:cs="Times New Roman"/>
          <w:sz w:val="28"/>
          <w:szCs w:val="28"/>
        </w:rPr>
        <w:t>і під час фізичних навантажень</w:t>
      </w:r>
      <w:r w:rsidR="008B3C88">
        <w:rPr>
          <w:rFonts w:ascii="Times New Roman" w:hAnsi="Times New Roman" w:cs="Times New Roman"/>
          <w:sz w:val="28"/>
          <w:szCs w:val="28"/>
        </w:rPr>
        <w:t>. Описано види</w:t>
      </w:r>
      <w:r w:rsidR="008D3680">
        <w:rPr>
          <w:rFonts w:ascii="Times New Roman" w:hAnsi="Times New Roman" w:cs="Times New Roman"/>
          <w:sz w:val="28"/>
          <w:szCs w:val="28"/>
        </w:rPr>
        <w:t xml:space="preserve"> моделей ендопротезів гомілково</w:t>
      </w:r>
      <w:r w:rsidR="008B3C88">
        <w:rPr>
          <w:rFonts w:ascii="Times New Roman" w:hAnsi="Times New Roman" w:cs="Times New Roman"/>
          <w:sz w:val="28"/>
          <w:szCs w:val="28"/>
        </w:rPr>
        <w:t>с</w:t>
      </w:r>
      <w:r w:rsidR="008D3680">
        <w:rPr>
          <w:rFonts w:ascii="Times New Roman" w:hAnsi="Times New Roman" w:cs="Times New Roman"/>
          <w:sz w:val="28"/>
          <w:szCs w:val="28"/>
        </w:rPr>
        <w:t>т</w:t>
      </w:r>
      <w:r w:rsidR="008B3C88">
        <w:rPr>
          <w:rFonts w:ascii="Times New Roman" w:hAnsi="Times New Roman" w:cs="Times New Roman"/>
          <w:sz w:val="28"/>
          <w:szCs w:val="28"/>
        </w:rPr>
        <w:t xml:space="preserve">опного суглоба. </w:t>
      </w:r>
    </w:p>
    <w:p w:rsidR="005B265F" w:rsidRDefault="005B265F" w:rsidP="005B265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t xml:space="preserve">В результаті огляду літератури були сформульовані </w:t>
      </w:r>
      <w:r w:rsidRPr="00C90AB7">
        <w:rPr>
          <w:rFonts w:ascii="Times New Roman" w:hAnsi="Times New Roman" w:cs="Times New Roman"/>
          <w:sz w:val="28"/>
          <w:szCs w:val="28"/>
        </w:rPr>
        <w:t>медико-технічні характеристики для</w:t>
      </w:r>
      <w:r>
        <w:rPr>
          <w:rFonts w:ascii="Times New Roman" w:hAnsi="Times New Roman" w:cs="Times New Roman"/>
          <w:sz w:val="28"/>
          <w:szCs w:val="28"/>
        </w:rPr>
        <w:t xml:space="preserve"> моделі на основі</w:t>
      </w:r>
      <w:r w:rsidRPr="00C90AB7">
        <w:rPr>
          <w:rFonts w:ascii="Times New Roman" w:hAnsi="Times New Roman" w:cs="Times New Roman"/>
          <w:sz w:val="28"/>
          <w:szCs w:val="28"/>
        </w:rPr>
        <w:t xml:space="preserve">  </w:t>
      </w:r>
      <w:r>
        <w:rPr>
          <w:rFonts w:ascii="Times New Roman" w:hAnsi="Times New Roman" w:cs="Times New Roman"/>
          <w:sz w:val="28"/>
          <w:szCs w:val="28"/>
        </w:rPr>
        <w:t xml:space="preserve">ендопротезів </w:t>
      </w:r>
      <w:r w:rsidRPr="00C90AB7">
        <w:rPr>
          <w:rFonts w:ascii="Times New Roman" w:hAnsi="Times New Roman" w:cs="Times New Roman"/>
          <w:sz w:val="28"/>
          <w:szCs w:val="28"/>
        </w:rPr>
        <w:t>гомілковостопн</w:t>
      </w:r>
      <w:r>
        <w:rPr>
          <w:rFonts w:ascii="Times New Roman" w:hAnsi="Times New Roman" w:cs="Times New Roman"/>
          <w:sz w:val="28"/>
          <w:szCs w:val="28"/>
        </w:rPr>
        <w:t>их</w:t>
      </w:r>
      <w:r w:rsidRPr="00C90AB7">
        <w:rPr>
          <w:rFonts w:ascii="Times New Roman" w:hAnsi="Times New Roman" w:cs="Times New Roman"/>
          <w:sz w:val="28"/>
          <w:szCs w:val="28"/>
        </w:rPr>
        <w:t xml:space="preserve"> суглоб</w:t>
      </w:r>
      <w:r>
        <w:rPr>
          <w:rFonts w:ascii="Times New Roman" w:hAnsi="Times New Roman" w:cs="Times New Roman"/>
          <w:sz w:val="28"/>
          <w:szCs w:val="28"/>
        </w:rPr>
        <w:t>ів</w:t>
      </w:r>
      <w:r w:rsidRPr="00C90AB7">
        <w:rPr>
          <w:rFonts w:ascii="Times New Roman" w:hAnsi="Times New Roman" w:cs="Times New Roman"/>
          <w:sz w:val="28"/>
          <w:szCs w:val="28"/>
        </w:rPr>
        <w:t xml:space="preserve"> фірм </w:t>
      </w:r>
      <w:r w:rsidRPr="005E358A">
        <w:rPr>
          <w:rFonts w:ascii="Times New Roman" w:hAnsi="Times New Roman" w:cs="Times New Roman"/>
          <w:caps/>
          <w:sz w:val="28"/>
          <w:szCs w:val="28"/>
          <w:lang w:val="en-US"/>
        </w:rPr>
        <w:t>Infinity</w:t>
      </w:r>
      <w:r w:rsidRPr="006C3899">
        <w:rPr>
          <w:rFonts w:ascii="Times New Roman" w:hAnsi="Times New Roman" w:cs="Times New Roman"/>
          <w:sz w:val="28"/>
          <w:szCs w:val="28"/>
        </w:rPr>
        <w:t xml:space="preserve"> </w:t>
      </w:r>
      <w:r w:rsidRPr="00C90AB7">
        <w:rPr>
          <w:rFonts w:ascii="Times New Roman" w:hAnsi="Times New Roman" w:cs="Times New Roman"/>
          <w:sz w:val="28"/>
          <w:szCs w:val="28"/>
        </w:rPr>
        <w:t xml:space="preserve">та </w:t>
      </w:r>
      <w:r w:rsidRPr="00C90AB7">
        <w:rPr>
          <w:rFonts w:ascii="Times New Roman" w:hAnsi="Times New Roman" w:cs="Times New Roman"/>
          <w:sz w:val="28"/>
          <w:szCs w:val="28"/>
          <w:lang w:val="en-US"/>
        </w:rPr>
        <w:t>Cadence</w:t>
      </w:r>
      <w:r w:rsidRPr="006C3899">
        <w:rPr>
          <w:rFonts w:ascii="Times New Roman" w:hAnsi="Times New Roman" w:cs="Times New Roman"/>
          <w:sz w:val="28"/>
          <w:szCs w:val="28"/>
        </w:rPr>
        <w:t xml:space="preserve">. </w:t>
      </w:r>
      <w:r w:rsidRPr="00C90AB7">
        <w:rPr>
          <w:rFonts w:ascii="Times New Roman" w:hAnsi="Times New Roman" w:cs="Times New Roman"/>
          <w:color w:val="000000" w:themeColor="text1"/>
          <w:sz w:val="28"/>
          <w:szCs w:val="28"/>
          <w:shd w:val="clear" w:color="auto" w:fill="FFFFFF"/>
        </w:rPr>
        <w:t xml:space="preserve">Зазначенні основні розміри та конфігурації компонентів </w:t>
      </w:r>
      <w:r>
        <w:rPr>
          <w:rFonts w:ascii="Times New Roman" w:hAnsi="Times New Roman" w:cs="Times New Roman"/>
          <w:color w:val="000000" w:themeColor="text1"/>
          <w:sz w:val="28"/>
          <w:szCs w:val="28"/>
          <w:shd w:val="clear" w:color="auto" w:fill="FFFFFF"/>
        </w:rPr>
        <w:t xml:space="preserve">ендопротеза, а саме великогомілкового компонента, полімерного вкладиша та таранного компонента </w:t>
      </w:r>
      <w:r w:rsidRPr="00C90AB7">
        <w:rPr>
          <w:rFonts w:ascii="Times New Roman" w:hAnsi="Times New Roman" w:cs="Times New Roman"/>
          <w:color w:val="000000" w:themeColor="text1"/>
          <w:sz w:val="28"/>
          <w:szCs w:val="28"/>
          <w:shd w:val="clear" w:color="auto" w:fill="FFFFFF"/>
        </w:rPr>
        <w:t xml:space="preserve">для побудови </w:t>
      </w:r>
      <w:r>
        <w:rPr>
          <w:rFonts w:ascii="Times New Roman" w:hAnsi="Times New Roman" w:cs="Times New Roman"/>
          <w:color w:val="000000" w:themeColor="text1"/>
          <w:sz w:val="28"/>
          <w:szCs w:val="28"/>
          <w:shd w:val="clear" w:color="auto" w:fill="FFFFFF"/>
        </w:rPr>
        <w:t>3</w:t>
      </w:r>
      <w:r>
        <w:rPr>
          <w:rFonts w:ascii="Times New Roman" w:hAnsi="Times New Roman" w:cs="Times New Roman"/>
          <w:color w:val="000000" w:themeColor="text1"/>
          <w:sz w:val="28"/>
          <w:szCs w:val="28"/>
          <w:shd w:val="clear" w:color="auto" w:fill="FFFFFF"/>
          <w:lang w:val="en-US"/>
        </w:rPr>
        <w:t>D</w:t>
      </w:r>
      <w:r w:rsidR="005E358A">
        <w:rPr>
          <w:rFonts w:ascii="Times New Roman" w:hAnsi="Times New Roman" w:cs="Times New Roman"/>
          <w:color w:val="000000" w:themeColor="text1"/>
          <w:sz w:val="28"/>
          <w:szCs w:val="28"/>
          <w:shd w:val="clear" w:color="auto" w:fill="FFFFFF"/>
          <w:lang w:val="ru-RU"/>
        </w:rPr>
        <w:t>-</w:t>
      </w:r>
      <w:r w:rsidR="005E358A">
        <w:rPr>
          <w:rFonts w:ascii="Times New Roman" w:hAnsi="Times New Roman" w:cs="Times New Roman"/>
          <w:color w:val="000000" w:themeColor="text1"/>
          <w:sz w:val="28"/>
          <w:szCs w:val="28"/>
          <w:shd w:val="clear" w:color="auto" w:fill="FFFFFF"/>
        </w:rPr>
        <w:t>моделі ендопротеза</w:t>
      </w:r>
      <w:r w:rsidRPr="00C90AB7">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w:t>
      </w:r>
    </w:p>
    <w:p w:rsidR="005B265F" w:rsidRPr="00DA2C82" w:rsidRDefault="005B265F"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огляду літературних джерел було обрано для дослідження такі матеріали, як сплави </w:t>
      </w:r>
      <w:r>
        <w:rPr>
          <w:rFonts w:ascii="Times New Roman" w:hAnsi="Times New Roman" w:cs="Times New Roman"/>
          <w:sz w:val="28"/>
          <w:szCs w:val="28"/>
          <w:lang w:val="en-US"/>
        </w:rPr>
        <w:t>Ti</w:t>
      </w:r>
      <w:r w:rsidRPr="00DA2C82">
        <w:rPr>
          <w:rFonts w:ascii="Times New Roman" w:hAnsi="Times New Roman" w:cs="Times New Roman"/>
          <w:sz w:val="28"/>
          <w:szCs w:val="28"/>
          <w:lang w:val="ru-RU"/>
        </w:rPr>
        <w:t>-</w:t>
      </w:r>
      <w:r>
        <w:rPr>
          <w:rFonts w:ascii="Times New Roman" w:hAnsi="Times New Roman" w:cs="Times New Roman"/>
          <w:sz w:val="28"/>
          <w:szCs w:val="28"/>
          <w:lang w:val="ru-RU"/>
        </w:rPr>
        <w:t>6</w:t>
      </w:r>
      <w:r>
        <w:rPr>
          <w:rFonts w:ascii="Times New Roman" w:hAnsi="Times New Roman" w:cs="Times New Roman"/>
          <w:sz w:val="28"/>
          <w:szCs w:val="28"/>
          <w:lang w:val="en-US"/>
        </w:rPr>
        <w:t>Al</w:t>
      </w:r>
      <w:r w:rsidRPr="00DA2C82">
        <w:rPr>
          <w:rFonts w:ascii="Times New Roman" w:hAnsi="Times New Roman" w:cs="Times New Roman"/>
          <w:sz w:val="28"/>
          <w:szCs w:val="28"/>
          <w:lang w:val="ru-RU"/>
        </w:rPr>
        <w:t>-</w:t>
      </w:r>
      <w:r>
        <w:rPr>
          <w:rFonts w:ascii="Times New Roman" w:hAnsi="Times New Roman" w:cs="Times New Roman"/>
          <w:sz w:val="28"/>
          <w:szCs w:val="28"/>
          <w:lang w:val="ru-RU"/>
        </w:rPr>
        <w:t>4</w:t>
      </w:r>
      <w:r>
        <w:rPr>
          <w:rFonts w:ascii="Times New Roman" w:hAnsi="Times New Roman" w:cs="Times New Roman"/>
          <w:sz w:val="28"/>
          <w:szCs w:val="28"/>
          <w:lang w:val="en-US"/>
        </w:rPr>
        <w:t>V</w:t>
      </w:r>
      <w:r w:rsidRPr="00DA2C82">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Co</w:t>
      </w:r>
      <w:r w:rsidRPr="00DA2C82">
        <w:rPr>
          <w:rFonts w:ascii="Times New Roman" w:hAnsi="Times New Roman" w:cs="Times New Roman"/>
          <w:sz w:val="28"/>
          <w:szCs w:val="28"/>
          <w:lang w:val="ru-RU"/>
        </w:rPr>
        <w:t>-</w:t>
      </w:r>
      <w:r>
        <w:rPr>
          <w:rFonts w:ascii="Times New Roman" w:hAnsi="Times New Roman" w:cs="Times New Roman"/>
          <w:sz w:val="28"/>
          <w:szCs w:val="28"/>
          <w:lang w:val="en-US"/>
        </w:rPr>
        <w:t>Cr</w:t>
      </w:r>
      <w:r w:rsidRPr="00DA2C8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Pr>
          <w:rFonts w:ascii="Times New Roman" w:hAnsi="Times New Roman" w:cs="Times New Roman"/>
          <w:sz w:val="28"/>
          <w:szCs w:val="28"/>
        </w:rPr>
        <w:t xml:space="preserve">один, що на разі може бути перспективним в едопротезувані – </w:t>
      </w:r>
      <w:r>
        <w:rPr>
          <w:rFonts w:ascii="Times New Roman" w:hAnsi="Times New Roman" w:cs="Times New Roman"/>
          <w:sz w:val="28"/>
          <w:szCs w:val="28"/>
          <w:lang w:val="en-US"/>
        </w:rPr>
        <w:t>Ti</w:t>
      </w:r>
      <w:r w:rsidRPr="00DA2C82">
        <w:rPr>
          <w:rFonts w:ascii="Times New Roman" w:hAnsi="Times New Roman" w:cs="Times New Roman"/>
          <w:sz w:val="28"/>
          <w:szCs w:val="28"/>
          <w:lang w:val="ru-RU"/>
        </w:rPr>
        <w:t>-13</w:t>
      </w:r>
      <w:r>
        <w:rPr>
          <w:rFonts w:ascii="Times New Roman" w:hAnsi="Times New Roman" w:cs="Times New Roman"/>
          <w:sz w:val="28"/>
          <w:szCs w:val="28"/>
          <w:lang w:val="en-US"/>
        </w:rPr>
        <w:t>Nb</w:t>
      </w:r>
      <w:r w:rsidRPr="00DA2C82">
        <w:rPr>
          <w:rFonts w:ascii="Times New Roman" w:hAnsi="Times New Roman" w:cs="Times New Roman"/>
          <w:sz w:val="28"/>
          <w:szCs w:val="28"/>
          <w:lang w:val="ru-RU"/>
        </w:rPr>
        <w:t>-13</w:t>
      </w:r>
      <w:r>
        <w:rPr>
          <w:rFonts w:ascii="Times New Roman" w:hAnsi="Times New Roman" w:cs="Times New Roman"/>
          <w:sz w:val="28"/>
          <w:szCs w:val="28"/>
          <w:lang w:val="en-US"/>
        </w:rPr>
        <w:t>Zr</w:t>
      </w:r>
      <w:r w:rsidRPr="00DA2C82">
        <w:rPr>
          <w:rFonts w:ascii="Times New Roman" w:hAnsi="Times New Roman" w:cs="Times New Roman"/>
          <w:sz w:val="28"/>
          <w:szCs w:val="28"/>
          <w:lang w:val="ru-RU"/>
        </w:rPr>
        <w:t>.</w:t>
      </w:r>
    </w:p>
    <w:p w:rsidR="005B265F" w:rsidRDefault="005B265F"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947E85">
        <w:rPr>
          <w:rFonts w:ascii="Times New Roman" w:hAnsi="Times New Roman" w:cs="Times New Roman"/>
          <w:sz w:val="28"/>
          <w:szCs w:val="28"/>
        </w:rPr>
        <w:t>програмному середовищ</w:t>
      </w:r>
      <w:r w:rsidR="008D3680">
        <w:rPr>
          <w:rFonts w:ascii="Times New Roman" w:hAnsi="Times New Roman" w:cs="Times New Roman"/>
          <w:sz w:val="28"/>
          <w:szCs w:val="28"/>
        </w:rPr>
        <w:t>і</w:t>
      </w:r>
      <w:r w:rsidRPr="00947E85">
        <w:rPr>
          <w:rFonts w:ascii="Times New Roman" w:hAnsi="Times New Roman" w:cs="Times New Roman"/>
          <w:sz w:val="28"/>
          <w:szCs w:val="28"/>
        </w:rPr>
        <w:t xml:space="preserve"> </w:t>
      </w:r>
      <w:r>
        <w:rPr>
          <w:rFonts w:ascii="Times New Roman" w:hAnsi="Times New Roman" w:cs="Times New Roman"/>
          <w:sz w:val="28"/>
          <w:szCs w:val="28"/>
          <w:lang w:val="en-US"/>
        </w:rPr>
        <w:t>SolidWorks</w:t>
      </w:r>
      <w:r>
        <w:rPr>
          <w:rFonts w:ascii="Times New Roman" w:hAnsi="Times New Roman" w:cs="Times New Roman"/>
          <w:sz w:val="28"/>
          <w:szCs w:val="28"/>
        </w:rPr>
        <w:t xml:space="preserve"> були створенні креслення великогомілкового компонент</w:t>
      </w:r>
      <w:r>
        <w:rPr>
          <w:rFonts w:ascii="Times New Roman" w:hAnsi="Times New Roman" w:cs="Times New Roman"/>
          <w:sz w:val="28"/>
          <w:szCs w:val="28"/>
          <w:lang w:val="ru-RU"/>
        </w:rPr>
        <w:t>а</w:t>
      </w:r>
      <w:r>
        <w:rPr>
          <w:rFonts w:ascii="Times New Roman" w:hAnsi="Times New Roman" w:cs="Times New Roman"/>
          <w:sz w:val="28"/>
          <w:szCs w:val="28"/>
        </w:rPr>
        <w:t>, полімерного вкладиша та таранного компонента та побудовані їх 3</w:t>
      </w:r>
      <w:r>
        <w:rPr>
          <w:rFonts w:ascii="Times New Roman" w:hAnsi="Times New Roman" w:cs="Times New Roman"/>
          <w:sz w:val="28"/>
          <w:szCs w:val="28"/>
          <w:lang w:val="en-US"/>
        </w:rPr>
        <w:t>D</w:t>
      </w:r>
      <w:r w:rsidR="008D3680">
        <w:rPr>
          <w:rFonts w:ascii="Times New Roman" w:hAnsi="Times New Roman" w:cs="Times New Roman"/>
          <w:sz w:val="28"/>
          <w:szCs w:val="28"/>
        </w:rPr>
        <w:t>-</w:t>
      </w:r>
      <w:r w:rsidRPr="00947E85">
        <w:rPr>
          <w:rFonts w:ascii="Times New Roman" w:hAnsi="Times New Roman" w:cs="Times New Roman"/>
          <w:sz w:val="28"/>
          <w:szCs w:val="28"/>
        </w:rPr>
        <w:t>моделі.</w:t>
      </w:r>
      <w:r>
        <w:rPr>
          <w:rFonts w:ascii="Times New Roman" w:hAnsi="Times New Roman" w:cs="Times New Roman"/>
          <w:sz w:val="28"/>
          <w:szCs w:val="28"/>
        </w:rPr>
        <w:t xml:space="preserve"> </w:t>
      </w:r>
      <w:r w:rsidR="008D3680">
        <w:rPr>
          <w:rFonts w:ascii="Times New Roman" w:hAnsi="Times New Roman" w:cs="Times New Roman"/>
          <w:sz w:val="28"/>
          <w:szCs w:val="28"/>
        </w:rPr>
        <w:t>Зм</w:t>
      </w:r>
      <w:r>
        <w:rPr>
          <w:rFonts w:ascii="Times New Roman" w:hAnsi="Times New Roman" w:cs="Times New Roman"/>
          <w:sz w:val="28"/>
          <w:szCs w:val="28"/>
        </w:rPr>
        <w:t>одельовані компоненти були зібрані в модель ендопротеза гомілковостопного суглоба для подальшого проведення дослідження на навантаження.</w:t>
      </w:r>
    </w:p>
    <w:p w:rsidR="005B265F" w:rsidRDefault="005B265F"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проводився за допомогою даних про навантаження, які виникають під час ходьби та стрибка у гомілковостопному суглобі. За допомогою </w:t>
      </w:r>
      <w:r>
        <w:rPr>
          <w:rFonts w:ascii="Times New Roman" w:hAnsi="Times New Roman" w:cs="Times New Roman"/>
          <w:sz w:val="28"/>
          <w:szCs w:val="28"/>
          <w:lang w:val="en-US"/>
        </w:rPr>
        <w:t>SolidWorks</w:t>
      </w:r>
      <w:r w:rsidRPr="00F63802">
        <w:rPr>
          <w:rFonts w:ascii="Times New Roman" w:hAnsi="Times New Roman" w:cs="Times New Roman"/>
          <w:sz w:val="28"/>
          <w:szCs w:val="28"/>
        </w:rPr>
        <w:t xml:space="preserve"> </w:t>
      </w:r>
      <w:r>
        <w:rPr>
          <w:rFonts w:ascii="Times New Roman" w:hAnsi="Times New Roman" w:cs="Times New Roman"/>
          <w:sz w:val="28"/>
          <w:szCs w:val="28"/>
          <w:lang w:val="en-US"/>
        </w:rPr>
        <w:t>Simulation</w:t>
      </w:r>
      <w:r w:rsidRPr="009C7D55">
        <w:rPr>
          <w:rFonts w:ascii="Times New Roman" w:hAnsi="Times New Roman" w:cs="Times New Roman"/>
          <w:sz w:val="28"/>
          <w:szCs w:val="28"/>
        </w:rPr>
        <w:t xml:space="preserve"> </w:t>
      </w:r>
      <w:r>
        <w:rPr>
          <w:rFonts w:ascii="Times New Roman" w:hAnsi="Times New Roman" w:cs="Times New Roman"/>
          <w:sz w:val="28"/>
          <w:szCs w:val="28"/>
        </w:rPr>
        <w:t xml:space="preserve">проаналізовано зміну характеристик матеріалів при навантажені. </w:t>
      </w:r>
    </w:p>
    <w:p w:rsidR="005B265F" w:rsidRDefault="005B265F" w:rsidP="005B26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9C7D55">
        <w:rPr>
          <w:rFonts w:ascii="Times New Roman" w:hAnsi="Times New Roman" w:cs="Times New Roman"/>
          <w:sz w:val="28"/>
          <w:szCs w:val="28"/>
        </w:rPr>
        <w:t xml:space="preserve">тримані результати </w:t>
      </w:r>
      <w:r>
        <w:rPr>
          <w:rFonts w:ascii="Times New Roman" w:hAnsi="Times New Roman" w:cs="Times New Roman"/>
          <w:sz w:val="28"/>
          <w:szCs w:val="28"/>
        </w:rPr>
        <w:t xml:space="preserve">дозволяють </w:t>
      </w:r>
      <w:r w:rsidRPr="009C7D55">
        <w:rPr>
          <w:rFonts w:ascii="Times New Roman" w:hAnsi="Times New Roman" w:cs="Times New Roman"/>
          <w:sz w:val="28"/>
          <w:szCs w:val="28"/>
        </w:rPr>
        <w:t xml:space="preserve">зробити висновок, що найменше </w:t>
      </w:r>
      <w:r w:rsidR="005E358A">
        <w:rPr>
          <w:rFonts w:ascii="Times New Roman" w:hAnsi="Times New Roman" w:cs="Times New Roman"/>
          <w:sz w:val="28"/>
          <w:szCs w:val="28"/>
        </w:rPr>
        <w:t>механічне напруження</w:t>
      </w:r>
      <w:r w:rsidRPr="009C7D55">
        <w:rPr>
          <w:rFonts w:ascii="Times New Roman" w:hAnsi="Times New Roman" w:cs="Times New Roman"/>
          <w:sz w:val="28"/>
          <w:szCs w:val="28"/>
        </w:rPr>
        <w:t xml:space="preserve"> має матеріал Ti-13Nb-13Zr</w:t>
      </w:r>
      <w:r>
        <w:rPr>
          <w:rFonts w:ascii="Times New Roman" w:hAnsi="Times New Roman" w:cs="Times New Roman"/>
          <w:sz w:val="28"/>
          <w:szCs w:val="28"/>
        </w:rPr>
        <w:t xml:space="preserve">, тому що при ходьбі значення становить </w:t>
      </w:r>
      <w:r w:rsidRPr="00BF088A">
        <w:rPr>
          <w:rFonts w:ascii="Times New Roman" w:hAnsi="Times New Roman" w:cs="Times New Roman"/>
          <w:sz w:val="28"/>
          <w:szCs w:val="28"/>
        </w:rPr>
        <w:t>43,49</w:t>
      </w:r>
      <w:r>
        <w:rPr>
          <w:rFonts w:ascii="Times New Roman" w:hAnsi="Times New Roman" w:cs="Times New Roman"/>
          <w:sz w:val="28"/>
          <w:szCs w:val="28"/>
        </w:rPr>
        <w:t xml:space="preserve"> МПа, при стрибку – </w:t>
      </w:r>
      <w:r w:rsidRPr="00BF088A">
        <w:rPr>
          <w:rFonts w:ascii="Times New Roman" w:hAnsi="Times New Roman" w:cs="Times New Roman"/>
          <w:sz w:val="28"/>
          <w:szCs w:val="28"/>
        </w:rPr>
        <w:t>207,08</w:t>
      </w:r>
      <w:r>
        <w:rPr>
          <w:rFonts w:ascii="Times New Roman" w:hAnsi="Times New Roman" w:cs="Times New Roman"/>
          <w:sz w:val="28"/>
          <w:szCs w:val="28"/>
        </w:rPr>
        <w:t xml:space="preserve"> МПа. Н</w:t>
      </w:r>
      <w:r w:rsidRPr="009C7D55">
        <w:rPr>
          <w:rFonts w:ascii="Times New Roman" w:hAnsi="Times New Roman" w:cs="Times New Roman"/>
          <w:sz w:val="28"/>
          <w:szCs w:val="28"/>
        </w:rPr>
        <w:t xml:space="preserve">айбільше </w:t>
      </w:r>
      <w:r w:rsidR="005E358A">
        <w:rPr>
          <w:rFonts w:ascii="Times New Roman" w:hAnsi="Times New Roman" w:cs="Times New Roman"/>
          <w:sz w:val="28"/>
          <w:szCs w:val="28"/>
        </w:rPr>
        <w:t xml:space="preserve">напруження </w:t>
      </w:r>
      <w:r>
        <w:rPr>
          <w:rFonts w:ascii="Times New Roman" w:hAnsi="Times New Roman" w:cs="Times New Roman"/>
          <w:sz w:val="28"/>
          <w:szCs w:val="28"/>
        </w:rPr>
        <w:t>встановлено при</w:t>
      </w:r>
      <w:r w:rsidRPr="009C7D55">
        <w:rPr>
          <w:rFonts w:ascii="Times New Roman" w:hAnsi="Times New Roman" w:cs="Times New Roman"/>
          <w:sz w:val="28"/>
          <w:szCs w:val="28"/>
        </w:rPr>
        <w:t xml:space="preserve"> </w:t>
      </w:r>
      <w:r>
        <w:rPr>
          <w:rFonts w:ascii="Times New Roman" w:hAnsi="Times New Roman" w:cs="Times New Roman"/>
          <w:sz w:val="28"/>
          <w:szCs w:val="28"/>
        </w:rPr>
        <w:t xml:space="preserve">сплаві </w:t>
      </w:r>
      <w:r w:rsidRPr="009C7D55">
        <w:rPr>
          <w:rFonts w:ascii="Times New Roman" w:hAnsi="Times New Roman" w:cs="Times New Roman"/>
          <w:sz w:val="28"/>
          <w:szCs w:val="28"/>
        </w:rPr>
        <w:t>Co-Cr</w:t>
      </w:r>
      <w:r>
        <w:rPr>
          <w:rFonts w:ascii="Times New Roman" w:hAnsi="Times New Roman" w:cs="Times New Roman"/>
          <w:sz w:val="28"/>
          <w:szCs w:val="28"/>
        </w:rPr>
        <w:t xml:space="preserve">: під час ходьби значення дорівнює </w:t>
      </w:r>
      <w:r w:rsidRPr="00BF088A">
        <w:rPr>
          <w:rFonts w:ascii="Times New Roman" w:hAnsi="Times New Roman" w:cs="Times New Roman"/>
          <w:sz w:val="28"/>
          <w:szCs w:val="28"/>
        </w:rPr>
        <w:t xml:space="preserve">49,03 </w:t>
      </w:r>
      <w:r>
        <w:rPr>
          <w:rFonts w:ascii="Times New Roman" w:hAnsi="Times New Roman" w:cs="Times New Roman"/>
          <w:sz w:val="28"/>
          <w:szCs w:val="28"/>
        </w:rPr>
        <w:t>М</w:t>
      </w:r>
      <w:r w:rsidRPr="00BF088A">
        <w:rPr>
          <w:rFonts w:ascii="Times New Roman" w:hAnsi="Times New Roman" w:cs="Times New Roman"/>
          <w:sz w:val="28"/>
          <w:szCs w:val="28"/>
        </w:rPr>
        <w:t>Па</w:t>
      </w:r>
      <w:r>
        <w:rPr>
          <w:rFonts w:ascii="Times New Roman" w:hAnsi="Times New Roman" w:cs="Times New Roman"/>
          <w:sz w:val="28"/>
          <w:szCs w:val="28"/>
        </w:rPr>
        <w:t xml:space="preserve">, під час стрибка –  </w:t>
      </w:r>
      <w:r w:rsidRPr="00BF088A">
        <w:rPr>
          <w:rFonts w:ascii="Times New Roman" w:hAnsi="Times New Roman" w:cs="Times New Roman"/>
          <w:sz w:val="28"/>
          <w:szCs w:val="28"/>
        </w:rPr>
        <w:t>233,49</w:t>
      </w:r>
      <w:r>
        <w:rPr>
          <w:rFonts w:ascii="Times New Roman" w:hAnsi="Times New Roman" w:cs="Times New Roman"/>
          <w:sz w:val="28"/>
          <w:szCs w:val="28"/>
        </w:rPr>
        <w:t xml:space="preserve"> МПа</w:t>
      </w:r>
      <w:r w:rsidRPr="009C7D55">
        <w:rPr>
          <w:rFonts w:ascii="Times New Roman" w:hAnsi="Times New Roman" w:cs="Times New Roman"/>
          <w:sz w:val="28"/>
          <w:szCs w:val="28"/>
        </w:rPr>
        <w:t xml:space="preserve">. </w:t>
      </w:r>
    </w:p>
    <w:p w:rsidR="005B265F" w:rsidRDefault="005B265F" w:rsidP="005B265F">
      <w:pPr>
        <w:spacing w:after="0" w:line="360" w:lineRule="auto"/>
        <w:ind w:firstLine="709"/>
        <w:jc w:val="both"/>
        <w:rPr>
          <w:rFonts w:ascii="Times New Roman" w:hAnsi="Times New Roman" w:cs="Times New Roman"/>
          <w:sz w:val="28"/>
          <w:szCs w:val="28"/>
        </w:rPr>
      </w:pPr>
      <w:r w:rsidRPr="009C7D55">
        <w:rPr>
          <w:rFonts w:ascii="Times New Roman" w:hAnsi="Times New Roman" w:cs="Times New Roman"/>
          <w:sz w:val="28"/>
          <w:szCs w:val="28"/>
        </w:rPr>
        <w:lastRenderedPageBreak/>
        <w:t>Найкращі результати при дослідженні на деформацію показав Co-Cr сплав</w:t>
      </w:r>
      <w:r>
        <w:rPr>
          <w:rFonts w:ascii="Times New Roman" w:hAnsi="Times New Roman" w:cs="Times New Roman"/>
          <w:sz w:val="28"/>
          <w:szCs w:val="28"/>
        </w:rPr>
        <w:t xml:space="preserve"> (при ходьбі – </w:t>
      </w:r>
      <w:r w:rsidRPr="00D94931">
        <w:rPr>
          <w:rFonts w:ascii="Times New Roman" w:hAnsi="Times New Roman" w:cs="Times New Roman"/>
          <w:sz w:val="28"/>
          <w:szCs w:val="28"/>
        </w:rPr>
        <w:t>0,079</w:t>
      </w:r>
      <w:r>
        <w:rPr>
          <w:rFonts w:ascii="Times New Roman" w:hAnsi="Times New Roman" w:cs="Times New Roman"/>
          <w:sz w:val="28"/>
          <w:szCs w:val="28"/>
        </w:rPr>
        <w:t xml:space="preserve"> мм, при стрибку –  0,376 мм)</w:t>
      </w:r>
      <w:r w:rsidRPr="009C7D55">
        <w:rPr>
          <w:rFonts w:ascii="Times New Roman" w:hAnsi="Times New Roman" w:cs="Times New Roman"/>
          <w:sz w:val="28"/>
          <w:szCs w:val="28"/>
        </w:rPr>
        <w:t>, але порівнюючи значення інших двох матеріалів</w:t>
      </w:r>
      <w:r>
        <w:rPr>
          <w:rFonts w:ascii="Times New Roman" w:hAnsi="Times New Roman" w:cs="Times New Roman"/>
          <w:sz w:val="28"/>
          <w:szCs w:val="28"/>
        </w:rPr>
        <w:t xml:space="preserve"> </w:t>
      </w:r>
      <w:r w:rsidRPr="009C7D55">
        <w:rPr>
          <w:rFonts w:ascii="Times New Roman" w:hAnsi="Times New Roman" w:cs="Times New Roman"/>
          <w:sz w:val="28"/>
          <w:szCs w:val="28"/>
        </w:rPr>
        <w:t>маємо незначні відхилення</w:t>
      </w:r>
      <w:r>
        <w:rPr>
          <w:rFonts w:ascii="Times New Roman" w:hAnsi="Times New Roman" w:cs="Times New Roman"/>
          <w:sz w:val="28"/>
          <w:szCs w:val="28"/>
        </w:rPr>
        <w:t xml:space="preserve"> (для сплаву </w:t>
      </w:r>
      <w:r w:rsidRPr="00D94931">
        <w:rPr>
          <w:rFonts w:ascii="Times New Roman" w:hAnsi="Times New Roman" w:cs="Times New Roman"/>
          <w:sz w:val="28"/>
          <w:szCs w:val="28"/>
        </w:rPr>
        <w:t>Ti-6Al-4V</w:t>
      </w:r>
      <w:r>
        <w:rPr>
          <w:rFonts w:ascii="Times New Roman" w:hAnsi="Times New Roman" w:cs="Times New Roman"/>
          <w:sz w:val="28"/>
          <w:szCs w:val="28"/>
        </w:rPr>
        <w:t xml:space="preserve">: при ходьбі – 0,082 мм, при </w:t>
      </w:r>
      <w:r w:rsidRPr="00E016F4">
        <w:rPr>
          <w:rFonts w:ascii="Times New Roman" w:hAnsi="Times New Roman" w:cs="Times New Roman"/>
          <w:sz w:val="28"/>
          <w:szCs w:val="28"/>
        </w:rPr>
        <w:t xml:space="preserve">стрибку – </w:t>
      </w:r>
      <w:r>
        <w:rPr>
          <w:rFonts w:ascii="Times New Roman" w:hAnsi="Times New Roman" w:cs="Times New Roman"/>
          <w:sz w:val="28"/>
          <w:szCs w:val="28"/>
        </w:rPr>
        <w:t xml:space="preserve">0,393 мм; для </w:t>
      </w:r>
      <w:r w:rsidRPr="009C7D55">
        <w:rPr>
          <w:rFonts w:ascii="Times New Roman" w:hAnsi="Times New Roman" w:cs="Times New Roman"/>
          <w:sz w:val="28"/>
          <w:szCs w:val="28"/>
        </w:rPr>
        <w:t>Ti-13Nb-13Zr</w:t>
      </w:r>
      <w:r>
        <w:rPr>
          <w:rFonts w:ascii="Times New Roman" w:hAnsi="Times New Roman" w:cs="Times New Roman"/>
          <w:sz w:val="28"/>
          <w:szCs w:val="28"/>
        </w:rPr>
        <w:t>: 0,085 мм під час ходьби та 0,403 мм для стрибку)</w:t>
      </w:r>
      <w:r w:rsidRPr="009C7D55">
        <w:rPr>
          <w:rFonts w:ascii="Times New Roman" w:hAnsi="Times New Roman" w:cs="Times New Roman"/>
          <w:sz w:val="28"/>
          <w:szCs w:val="28"/>
        </w:rPr>
        <w:t>. Оскільки, з трьох досліджуваних матеріалів</w:t>
      </w:r>
      <w:r w:rsidR="00AE297F">
        <w:rPr>
          <w:rFonts w:ascii="Times New Roman" w:hAnsi="Times New Roman" w:cs="Times New Roman"/>
          <w:sz w:val="28"/>
          <w:szCs w:val="28"/>
        </w:rPr>
        <w:t>,</w:t>
      </w:r>
      <w:r w:rsidRPr="009C7D55">
        <w:rPr>
          <w:rFonts w:ascii="Times New Roman" w:hAnsi="Times New Roman" w:cs="Times New Roman"/>
          <w:sz w:val="28"/>
          <w:szCs w:val="28"/>
        </w:rPr>
        <w:t xml:space="preserve"> Ti-13Nb-13Zr є </w:t>
      </w:r>
      <w:r w:rsidR="00AE297F">
        <w:rPr>
          <w:rFonts w:ascii="Times New Roman" w:hAnsi="Times New Roman" w:cs="Times New Roman"/>
          <w:sz w:val="28"/>
          <w:szCs w:val="28"/>
        </w:rPr>
        <w:t>не токсичним</w:t>
      </w:r>
      <w:r w:rsidR="005E358A">
        <w:rPr>
          <w:rFonts w:ascii="Times New Roman" w:hAnsi="Times New Roman" w:cs="Times New Roman"/>
          <w:sz w:val="28"/>
          <w:szCs w:val="28"/>
        </w:rPr>
        <w:t>, достатньо міцним та має кращі</w:t>
      </w:r>
      <w:r w:rsidR="00AE297F">
        <w:rPr>
          <w:rFonts w:ascii="Times New Roman" w:hAnsi="Times New Roman" w:cs="Times New Roman"/>
          <w:sz w:val="28"/>
          <w:szCs w:val="28"/>
        </w:rPr>
        <w:t xml:space="preserve"> пружні властивості, </w:t>
      </w:r>
      <w:r w:rsidRPr="009C7D55">
        <w:rPr>
          <w:rFonts w:ascii="Times New Roman" w:hAnsi="Times New Roman" w:cs="Times New Roman"/>
          <w:sz w:val="28"/>
          <w:szCs w:val="28"/>
        </w:rPr>
        <w:t>тому даний сплав являється більш перспективним у застосовуванні в ендопротезувані.</w:t>
      </w:r>
      <w:r w:rsidR="00276982">
        <w:rPr>
          <w:rFonts w:ascii="Times New Roman" w:hAnsi="Times New Roman" w:cs="Times New Roman"/>
          <w:sz w:val="28"/>
          <w:szCs w:val="28"/>
        </w:rPr>
        <w:t xml:space="preserve"> </w:t>
      </w:r>
    </w:p>
    <w:p w:rsidR="00B55E3D" w:rsidRDefault="00B55E3D" w:rsidP="00B55E3D">
      <w:pPr>
        <w:spacing w:after="0" w:line="360" w:lineRule="auto"/>
        <w:ind w:firstLine="709"/>
        <w:jc w:val="both"/>
        <w:rPr>
          <w:rFonts w:ascii="Times New Roman" w:hAnsi="Times New Roman" w:cs="Times New Roman"/>
          <w:sz w:val="28"/>
          <w:szCs w:val="28"/>
        </w:rPr>
      </w:pPr>
      <w:r w:rsidRPr="008F4280">
        <w:rPr>
          <w:rFonts w:ascii="Times New Roman" w:hAnsi="Times New Roman" w:cs="Times New Roman"/>
          <w:sz w:val="28"/>
          <w:szCs w:val="28"/>
        </w:rPr>
        <w:t xml:space="preserve">У розділі </w:t>
      </w:r>
      <w:r>
        <w:rPr>
          <w:rFonts w:ascii="Times New Roman" w:hAnsi="Times New Roman" w:cs="Times New Roman"/>
          <w:sz w:val="28"/>
          <w:szCs w:val="28"/>
        </w:rPr>
        <w:t xml:space="preserve">охорони праці </w:t>
      </w:r>
      <w:r w:rsidRPr="008F4280">
        <w:rPr>
          <w:rFonts w:ascii="Times New Roman" w:hAnsi="Times New Roman" w:cs="Times New Roman"/>
          <w:sz w:val="28"/>
          <w:szCs w:val="28"/>
        </w:rPr>
        <w:t>бул</w:t>
      </w:r>
      <w:r>
        <w:rPr>
          <w:rFonts w:ascii="Times New Roman" w:hAnsi="Times New Roman" w:cs="Times New Roman"/>
          <w:sz w:val="28"/>
          <w:szCs w:val="28"/>
        </w:rPr>
        <w:t>и</w:t>
      </w:r>
      <w:r w:rsidRPr="008F4280">
        <w:rPr>
          <w:rFonts w:ascii="Times New Roman" w:hAnsi="Times New Roman" w:cs="Times New Roman"/>
          <w:sz w:val="28"/>
          <w:szCs w:val="28"/>
        </w:rPr>
        <w:t xml:space="preserve"> розглянут</w:t>
      </w:r>
      <w:r>
        <w:rPr>
          <w:rFonts w:ascii="Times New Roman" w:hAnsi="Times New Roman" w:cs="Times New Roman"/>
          <w:sz w:val="28"/>
          <w:szCs w:val="28"/>
        </w:rPr>
        <w:t>і</w:t>
      </w:r>
      <w:r w:rsidRPr="008F4280">
        <w:rPr>
          <w:rFonts w:ascii="Times New Roman" w:hAnsi="Times New Roman" w:cs="Times New Roman"/>
          <w:sz w:val="28"/>
          <w:szCs w:val="28"/>
        </w:rPr>
        <w:t xml:space="preserve"> біологічні та механічні небезпеки, </w:t>
      </w:r>
      <w:r w:rsidR="008D3680">
        <w:rPr>
          <w:rFonts w:ascii="Times New Roman" w:hAnsi="Times New Roman" w:cs="Times New Roman"/>
          <w:sz w:val="28"/>
          <w:szCs w:val="28"/>
        </w:rPr>
        <w:t>які мож</w:t>
      </w:r>
      <w:r>
        <w:rPr>
          <w:rFonts w:ascii="Times New Roman" w:hAnsi="Times New Roman" w:cs="Times New Roman"/>
          <w:sz w:val="28"/>
          <w:szCs w:val="28"/>
        </w:rPr>
        <w:t>уть виникнути під час використовування ендопротез</w:t>
      </w:r>
      <w:r w:rsidR="008D3680">
        <w:rPr>
          <w:rFonts w:ascii="Times New Roman" w:hAnsi="Times New Roman" w:cs="Times New Roman"/>
          <w:sz w:val="28"/>
          <w:szCs w:val="28"/>
        </w:rPr>
        <w:t>у</w:t>
      </w:r>
      <w:r>
        <w:rPr>
          <w:rFonts w:ascii="Times New Roman" w:hAnsi="Times New Roman" w:cs="Times New Roman"/>
          <w:sz w:val="28"/>
          <w:szCs w:val="28"/>
        </w:rPr>
        <w:t xml:space="preserve"> гомілковостопного суглоба, й </w:t>
      </w:r>
      <w:r w:rsidRPr="008F4280">
        <w:rPr>
          <w:rFonts w:ascii="Times New Roman" w:hAnsi="Times New Roman" w:cs="Times New Roman"/>
          <w:sz w:val="28"/>
          <w:szCs w:val="28"/>
        </w:rPr>
        <w:t>запропонован</w:t>
      </w:r>
      <w:r>
        <w:rPr>
          <w:rFonts w:ascii="Times New Roman" w:hAnsi="Times New Roman" w:cs="Times New Roman"/>
          <w:sz w:val="28"/>
          <w:szCs w:val="28"/>
        </w:rPr>
        <w:t xml:space="preserve">і </w:t>
      </w:r>
      <w:r w:rsidRPr="008F4280">
        <w:rPr>
          <w:rFonts w:ascii="Times New Roman" w:hAnsi="Times New Roman" w:cs="Times New Roman"/>
          <w:sz w:val="28"/>
          <w:szCs w:val="28"/>
        </w:rPr>
        <w:t xml:space="preserve">заходи, які допоможуть запобігти дані загрози. Конструкція моделі ендопротеза </w:t>
      </w:r>
      <w:r>
        <w:rPr>
          <w:rFonts w:ascii="Times New Roman" w:hAnsi="Times New Roman" w:cs="Times New Roman"/>
          <w:sz w:val="28"/>
          <w:szCs w:val="28"/>
        </w:rPr>
        <w:t>є</w:t>
      </w:r>
      <w:r w:rsidRPr="008F4280">
        <w:rPr>
          <w:rFonts w:ascii="Times New Roman" w:hAnsi="Times New Roman" w:cs="Times New Roman"/>
          <w:sz w:val="28"/>
          <w:szCs w:val="28"/>
        </w:rPr>
        <w:t xml:space="preserve"> безпечною та сумісною з </w:t>
      </w:r>
      <w:r>
        <w:rPr>
          <w:rFonts w:ascii="Times New Roman" w:hAnsi="Times New Roman" w:cs="Times New Roman"/>
          <w:sz w:val="28"/>
          <w:szCs w:val="28"/>
        </w:rPr>
        <w:t>організмом людини</w:t>
      </w:r>
      <w:r w:rsidRPr="008F4280">
        <w:rPr>
          <w:rFonts w:ascii="Times New Roman" w:hAnsi="Times New Roman" w:cs="Times New Roman"/>
          <w:sz w:val="28"/>
          <w:szCs w:val="28"/>
        </w:rPr>
        <w:t>. Але недотримання правил експлуатації приладу, може спричинити певні ушкодження  організму. Під час проектування ендопротеза гомілковостопного суглоба враховано, що матеріал повинен бути біосумісним, стійким до корозії, володіти достатньою міцністю та мати значення модуля Юнга близький до показників кісток</w:t>
      </w:r>
      <w:r>
        <w:rPr>
          <w:rFonts w:ascii="Times New Roman" w:hAnsi="Times New Roman" w:cs="Times New Roman"/>
          <w:sz w:val="28"/>
          <w:szCs w:val="28"/>
        </w:rPr>
        <w:t>.</w:t>
      </w:r>
      <w:r w:rsidRPr="008F4280">
        <w:rPr>
          <w:rFonts w:ascii="Times New Roman" w:hAnsi="Times New Roman" w:cs="Times New Roman"/>
          <w:sz w:val="28"/>
          <w:szCs w:val="28"/>
        </w:rPr>
        <w:t xml:space="preserve"> </w:t>
      </w:r>
    </w:p>
    <w:p w:rsidR="005B265F" w:rsidRPr="005B265F" w:rsidRDefault="005B265F" w:rsidP="005B265F">
      <w:pPr>
        <w:rPr>
          <w:lang w:eastAsia="ru-RU"/>
        </w:rPr>
      </w:pPr>
    </w:p>
    <w:p w:rsidR="001D6639" w:rsidRDefault="001D6639" w:rsidP="001D6639">
      <w:pPr>
        <w:tabs>
          <w:tab w:val="left" w:pos="3948"/>
        </w:tabs>
        <w:spacing w:after="0" w:line="360" w:lineRule="auto"/>
        <w:ind w:firstLine="709"/>
        <w:jc w:val="both"/>
        <w:rPr>
          <w:rFonts w:ascii="Times New Roman" w:hAnsi="Times New Roman" w:cs="Times New Roman"/>
          <w:sz w:val="28"/>
          <w:szCs w:val="28"/>
        </w:rPr>
      </w:pPr>
    </w:p>
    <w:p w:rsidR="00BB017B" w:rsidRPr="001D6639" w:rsidRDefault="001D6639" w:rsidP="001D6639">
      <w:pPr>
        <w:tabs>
          <w:tab w:val="left" w:pos="3948"/>
        </w:tabs>
        <w:rPr>
          <w:rFonts w:ascii="Times New Roman" w:hAnsi="Times New Roman" w:cs="Times New Roman"/>
          <w:sz w:val="28"/>
          <w:szCs w:val="28"/>
        </w:rPr>
        <w:sectPr w:rsidR="00BB017B" w:rsidRPr="001D6639" w:rsidSect="00A054C3">
          <w:pgSz w:w="11906" w:h="16838"/>
          <w:pgMar w:top="1134" w:right="851" w:bottom="1134" w:left="1418" w:header="709" w:footer="278" w:gutter="0"/>
          <w:cols w:space="708"/>
          <w:docGrid w:linePitch="360"/>
        </w:sectPr>
      </w:pPr>
      <w:r>
        <w:rPr>
          <w:rFonts w:ascii="Times New Roman" w:hAnsi="Times New Roman" w:cs="Times New Roman"/>
          <w:sz w:val="28"/>
          <w:szCs w:val="28"/>
        </w:rPr>
        <w:tab/>
      </w:r>
    </w:p>
    <w:p w:rsidR="00BB017B" w:rsidRDefault="00BB017B" w:rsidP="00BB017B">
      <w:pPr>
        <w:pStyle w:val="1"/>
        <w:rPr>
          <w:lang w:val="ru-RU"/>
        </w:rPr>
      </w:pPr>
      <w:bookmarkStart w:id="39" w:name="_Toc73547768"/>
      <w:r>
        <w:lastRenderedPageBreak/>
        <w:t>Список л</w:t>
      </w:r>
      <w:r w:rsidR="0082007F">
        <w:t>і</w:t>
      </w:r>
      <w:r>
        <w:t>тератур</w:t>
      </w:r>
      <w:r>
        <w:rPr>
          <w:lang w:val="ru-RU"/>
        </w:rPr>
        <w:t>и</w:t>
      </w:r>
      <w:bookmarkEnd w:id="39"/>
    </w:p>
    <w:p w:rsidR="00BB017B" w:rsidRDefault="00BB017B" w:rsidP="00BB017B">
      <w:pPr>
        <w:rPr>
          <w:lang w:val="ru-RU" w:eastAsia="ru-RU"/>
        </w:rPr>
      </w:pPr>
    </w:p>
    <w:p w:rsidR="00BB017B" w:rsidRPr="00BB017B" w:rsidRDefault="00BB017B" w:rsidP="00BB017B">
      <w:pPr>
        <w:rPr>
          <w:lang w:val="ru-RU" w:eastAsia="ru-RU"/>
        </w:rPr>
      </w:pP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lang w:val="en-US"/>
        </w:rPr>
        <w:t>Yje</w:t>
      </w:r>
      <w:r w:rsidRPr="005C15E8">
        <w:rPr>
          <w:rFonts w:ascii="Times New Roman" w:hAnsi="Times New Roman" w:cs="Times New Roman"/>
          <w:sz w:val="28"/>
          <w:szCs w:val="28"/>
        </w:rPr>
        <w:t xml:space="preserve"> 1. </w:t>
      </w:r>
      <w:r w:rsidRPr="005C15E8">
        <w:rPr>
          <w:rFonts w:ascii="Times New Roman" w:hAnsi="Times New Roman" w:cs="Times New Roman"/>
          <w:sz w:val="28"/>
          <w:szCs w:val="28"/>
          <w:shd w:val="clear" w:color="auto" w:fill="FFFFFF"/>
        </w:rPr>
        <w:t xml:space="preserve">Alexej Barg. Total Ankle Replacement [Електронний ресурс] / Alexej Barg, Matthias D Wimmer, Martin Wiewiorski. – 2015. – Режим доступу до ресурсу: </w:t>
      </w:r>
      <w:hyperlink r:id="rId53" w:history="1">
        <w:r w:rsidRPr="005C15E8">
          <w:rPr>
            <w:rStyle w:val="ac"/>
            <w:rFonts w:ascii="Times New Roman" w:hAnsi="Times New Roman" w:cs="Times New Roman"/>
            <w:color w:val="auto"/>
            <w:sz w:val="28"/>
            <w:szCs w:val="28"/>
            <w:shd w:val="clear" w:color="auto" w:fill="FFFFFF"/>
          </w:rPr>
          <w:t>https://www.ncbi.nlm.nih.gov/pmc/articles/PMC4390826/</w:t>
        </w:r>
      </w:hyperlink>
      <w:r w:rsidRPr="005C15E8">
        <w:rPr>
          <w:rFonts w:ascii="Times New Roman" w:hAnsi="Times New Roman" w:cs="Times New Roman"/>
          <w:sz w:val="28"/>
          <w:szCs w:val="28"/>
          <w:shd w:val="clear" w:color="auto" w:fill="FFFFFF"/>
        </w:rPr>
        <w:t>.</w:t>
      </w:r>
    </w:p>
    <w:p w:rsidR="00BB017B" w:rsidRPr="005C15E8" w:rsidRDefault="00BB017B" w:rsidP="00B36590">
      <w:pPr>
        <w:pStyle w:val="a7"/>
        <w:numPr>
          <w:ilvl w:val="0"/>
          <w:numId w:val="6"/>
        </w:numPr>
        <w:spacing w:after="0" w:line="360" w:lineRule="auto"/>
        <w:ind w:left="0" w:firstLine="709"/>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Gordana Sendic. Ankle joint [Електронний ресурс] / Gordana Sendic. – 2020. – Режим доступу до ресурсу: </w:t>
      </w:r>
      <w:hyperlink r:id="rId54" w:history="1">
        <w:r w:rsidRPr="005C15E8">
          <w:rPr>
            <w:rStyle w:val="ac"/>
            <w:rFonts w:ascii="Times New Roman" w:hAnsi="Times New Roman" w:cs="Times New Roman"/>
            <w:color w:val="auto"/>
            <w:sz w:val="28"/>
            <w:szCs w:val="28"/>
            <w:shd w:val="clear" w:color="auto" w:fill="FFFFFF"/>
          </w:rPr>
          <w:t>https://www.kenhub.com/en/library/anatomy/the-ankle-joint</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Teste dein Wissen: Sprunggelenk [Електронний ресурс]. – 2015. – Режим доступу до ресурсу: </w:t>
      </w:r>
      <w:hyperlink r:id="rId55" w:history="1">
        <w:r w:rsidRPr="005C15E8">
          <w:rPr>
            <w:rStyle w:val="ac"/>
            <w:rFonts w:ascii="Times New Roman" w:hAnsi="Times New Roman" w:cs="Times New Roman"/>
            <w:color w:val="auto"/>
            <w:sz w:val="28"/>
            <w:szCs w:val="28"/>
            <w:shd w:val="clear" w:color="auto" w:fill="FFFFFF"/>
          </w:rPr>
          <w:t>https://www.thieme.de/viamedici/vorklinik-faecher-anatomie-1506/a/teste-dein-wissen-sprunggelenk-30435.htm?p=all</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Anatomy of the Ankle [Електронний ресурс] – Режим доступу до ресурсу: </w:t>
      </w:r>
      <w:hyperlink r:id="rId56" w:history="1">
        <w:r w:rsidRPr="005C15E8">
          <w:rPr>
            <w:rStyle w:val="ac"/>
            <w:rFonts w:ascii="Times New Roman" w:hAnsi="Times New Roman" w:cs="Times New Roman"/>
            <w:color w:val="auto"/>
            <w:sz w:val="28"/>
            <w:szCs w:val="28"/>
            <w:shd w:val="clear" w:color="auto" w:fill="FFFFFF"/>
          </w:rPr>
          <w:t>https://www.scoi.com/specialties/ankle-doctor/anatomy-ankle</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Анатомия стопы [Електронний ресурс] – Режим доступу до ресурсу: </w:t>
      </w:r>
      <w:hyperlink r:id="rId57" w:history="1">
        <w:r w:rsidRPr="005C15E8">
          <w:rPr>
            <w:rStyle w:val="ac"/>
            <w:rFonts w:ascii="Times New Roman" w:hAnsi="Times New Roman" w:cs="Times New Roman"/>
            <w:color w:val="auto"/>
            <w:sz w:val="28"/>
            <w:szCs w:val="28"/>
            <w:shd w:val="clear" w:color="auto" w:fill="FFFFFF"/>
          </w:rPr>
          <w:t>http://ortoscop.ru/?page_id=1193</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Claire L. Brockett. Biomechanics of the ankle [Електронний ресурс] / Claire L. Brockett, Graham J. Chapman. – 2016. – Режим доступу до ресурсу: </w:t>
      </w:r>
      <w:hyperlink r:id="rId58" w:history="1">
        <w:r w:rsidRPr="005C15E8">
          <w:rPr>
            <w:rStyle w:val="ac"/>
            <w:rFonts w:ascii="Times New Roman" w:hAnsi="Times New Roman" w:cs="Times New Roman"/>
            <w:color w:val="auto"/>
            <w:sz w:val="28"/>
            <w:szCs w:val="28"/>
            <w:shd w:val="clear" w:color="auto" w:fill="FFFFFF"/>
          </w:rPr>
          <w:t>https://www.ncbi.nlm.nih.gov/pmc/articles/PMC4994968/</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Мицкевич В. А. Ортопедия первых шагов / В. А. Мицкевич. – Москва: Бином. Лаборатория знаний, 2015. – 359 с.</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Daniela Sofia de Oliveira Salgado Rodrigues. Biomechanics of the Total Ankle Arthroplasty: Stress Analysis and Bone Remodeling / Daniela Sofia de Oliveira Salgado Rodrigues., 2013. – 134 с.</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Haskell A. Biomechanics of the foot [Електронний ресурс] / A. Haskell, R. Mann – Режим доступу до ресурсу: </w:t>
      </w:r>
      <w:hyperlink r:id="rId59" w:history="1">
        <w:r w:rsidRPr="005C15E8">
          <w:rPr>
            <w:rStyle w:val="ac"/>
            <w:rFonts w:ascii="Times New Roman" w:hAnsi="Times New Roman" w:cs="Times New Roman"/>
            <w:color w:val="auto"/>
            <w:sz w:val="28"/>
            <w:szCs w:val="28"/>
            <w:shd w:val="clear" w:color="auto" w:fill="FFFFFF"/>
          </w:rPr>
          <w:t>https://musculoskeletalkey.com/biomechanics-of-the-foot/</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Kakkar R. Stresses in the ankle joint and total ankle replacement design / Rahul Kakkar. // Foot and Ankle Surgery. – 2011. – С. 58–63.</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lastRenderedPageBreak/>
        <w:t xml:space="preserve">Прочностные характеристики костно-связочного аппарата голеностопного сустава [Електронний ресурс] – Режим доступу до ресурсу: </w:t>
      </w:r>
      <w:hyperlink r:id="rId60" w:history="1">
        <w:r w:rsidRPr="005C15E8">
          <w:rPr>
            <w:rStyle w:val="ac"/>
            <w:rFonts w:ascii="Times New Roman" w:hAnsi="Times New Roman" w:cs="Times New Roman"/>
            <w:color w:val="auto"/>
            <w:sz w:val="28"/>
            <w:szCs w:val="28"/>
            <w:shd w:val="clear" w:color="auto" w:fill="FFFFFF"/>
          </w:rPr>
          <w:t>https://bstudy.net/775675/meditsina/prochnostnye_harakteristiki_kostno_svyazochnogo_apparata_golenostopnogo_sustava</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R</w:t>
      </w:r>
      <w:r w:rsidRPr="005C15E8">
        <w:rPr>
          <w:rFonts w:ascii="Times New Roman" w:hAnsi="Times New Roman" w:cs="Times New Roman"/>
          <w:sz w:val="28"/>
          <w:szCs w:val="28"/>
          <w:shd w:val="clear" w:color="auto" w:fill="FFFFFF"/>
          <w:lang w:val="en-US"/>
        </w:rPr>
        <w:t>ittweger</w:t>
      </w:r>
      <w:r w:rsidRPr="005C15E8">
        <w:rPr>
          <w:rFonts w:ascii="Times New Roman" w:hAnsi="Times New Roman" w:cs="Times New Roman"/>
          <w:sz w:val="28"/>
          <w:szCs w:val="28"/>
          <w:shd w:val="clear" w:color="auto" w:fill="FFFFFF"/>
        </w:rPr>
        <w:t xml:space="preserve"> J. </w:t>
      </w:r>
      <w:r w:rsidRPr="005C15E8">
        <w:rPr>
          <w:rFonts w:ascii="Times New Roman" w:hAnsi="Times New Roman" w:cs="Times New Roman"/>
          <w:sz w:val="28"/>
          <w:szCs w:val="28"/>
          <w:shd w:val="clear" w:color="auto" w:fill="FFFFFF"/>
          <w:lang w:val="en-US"/>
        </w:rPr>
        <w:t>Vibration</w:t>
      </w:r>
      <w:r w:rsidRPr="005C15E8">
        <w:rPr>
          <w:rFonts w:ascii="Times New Roman" w:hAnsi="Times New Roman" w:cs="Times New Roman"/>
          <w:sz w:val="28"/>
          <w:szCs w:val="28"/>
          <w:shd w:val="clear" w:color="auto" w:fill="FFFFFF"/>
        </w:rPr>
        <w:t xml:space="preserve"> </w:t>
      </w:r>
      <w:r w:rsidRPr="005C15E8">
        <w:rPr>
          <w:rFonts w:ascii="Times New Roman" w:hAnsi="Times New Roman" w:cs="Times New Roman"/>
          <w:sz w:val="28"/>
          <w:szCs w:val="28"/>
          <w:shd w:val="clear" w:color="auto" w:fill="FFFFFF"/>
          <w:lang w:val="en-US"/>
        </w:rPr>
        <w:t>and bone</w:t>
      </w:r>
      <w:r w:rsidRPr="005C15E8">
        <w:rPr>
          <w:rFonts w:ascii="Times New Roman" w:hAnsi="Times New Roman" w:cs="Times New Roman"/>
          <w:sz w:val="28"/>
          <w:szCs w:val="28"/>
          <w:shd w:val="clear" w:color="auto" w:fill="FFFFFF"/>
        </w:rPr>
        <w:t xml:space="preserve"> – </w:t>
      </w:r>
      <w:r w:rsidRPr="005C15E8">
        <w:rPr>
          <w:rFonts w:ascii="Times New Roman" w:hAnsi="Times New Roman" w:cs="Times New Roman"/>
          <w:sz w:val="28"/>
          <w:szCs w:val="28"/>
          <w:shd w:val="clear" w:color="auto" w:fill="FFFFFF"/>
          <w:lang w:val="en-US"/>
        </w:rPr>
        <w:t>an option</w:t>
      </w:r>
      <w:r w:rsidRPr="005C15E8">
        <w:rPr>
          <w:rFonts w:ascii="Times New Roman" w:hAnsi="Times New Roman" w:cs="Times New Roman"/>
          <w:sz w:val="28"/>
          <w:szCs w:val="28"/>
          <w:shd w:val="clear" w:color="auto" w:fill="FFFFFF"/>
        </w:rPr>
        <w:t xml:space="preserve"> </w:t>
      </w:r>
      <w:r w:rsidRPr="005C15E8">
        <w:rPr>
          <w:rFonts w:ascii="Times New Roman" w:hAnsi="Times New Roman" w:cs="Times New Roman"/>
          <w:sz w:val="28"/>
          <w:szCs w:val="28"/>
          <w:shd w:val="clear" w:color="auto" w:fill="FFFFFF"/>
          <w:lang w:val="en-US"/>
        </w:rPr>
        <w:t>for</w:t>
      </w:r>
      <w:r w:rsidRPr="005C15E8">
        <w:rPr>
          <w:rFonts w:ascii="Times New Roman" w:hAnsi="Times New Roman" w:cs="Times New Roman"/>
          <w:sz w:val="28"/>
          <w:szCs w:val="28"/>
          <w:shd w:val="clear" w:color="auto" w:fill="FFFFFF"/>
        </w:rPr>
        <w:t xml:space="preserve"> </w:t>
      </w:r>
      <w:r w:rsidRPr="005C15E8">
        <w:rPr>
          <w:rFonts w:ascii="Times New Roman" w:hAnsi="Times New Roman" w:cs="Times New Roman"/>
          <w:sz w:val="28"/>
          <w:szCs w:val="28"/>
          <w:shd w:val="clear" w:color="auto" w:fill="FFFFFF"/>
          <w:lang w:val="en-US"/>
        </w:rPr>
        <w:t>long-term</w:t>
      </w:r>
      <w:r w:rsidRPr="005C15E8">
        <w:rPr>
          <w:rFonts w:ascii="Times New Roman" w:hAnsi="Times New Roman" w:cs="Times New Roman"/>
          <w:sz w:val="28"/>
          <w:szCs w:val="28"/>
          <w:shd w:val="clear" w:color="auto" w:fill="FFFFFF"/>
        </w:rPr>
        <w:t xml:space="preserve"> </w:t>
      </w:r>
      <w:r w:rsidRPr="005C15E8">
        <w:rPr>
          <w:rFonts w:ascii="Times New Roman" w:hAnsi="Times New Roman" w:cs="Times New Roman"/>
          <w:sz w:val="28"/>
          <w:szCs w:val="28"/>
          <w:shd w:val="clear" w:color="auto" w:fill="FFFFFF"/>
          <w:lang w:val="en-US"/>
        </w:rPr>
        <w:t xml:space="preserve">space </w:t>
      </w:r>
      <w:r w:rsidRPr="005C15E8">
        <w:rPr>
          <w:rFonts w:ascii="Times New Roman" w:hAnsi="Times New Roman" w:cs="Times New Roman"/>
          <w:sz w:val="28"/>
          <w:szCs w:val="28"/>
          <w:shd w:val="clear" w:color="auto" w:fill="FFFFFF"/>
        </w:rPr>
        <w:t>missions? / Jörn R</w:t>
      </w:r>
      <w:r w:rsidRPr="005C15E8">
        <w:rPr>
          <w:rFonts w:ascii="Times New Roman" w:hAnsi="Times New Roman" w:cs="Times New Roman"/>
          <w:sz w:val="28"/>
          <w:szCs w:val="28"/>
          <w:shd w:val="clear" w:color="auto" w:fill="FFFFFF"/>
          <w:lang w:val="en-US"/>
        </w:rPr>
        <w:t>ittweger</w:t>
      </w:r>
      <w:r w:rsidRPr="005C15E8">
        <w:rPr>
          <w:rFonts w:ascii="Times New Roman" w:hAnsi="Times New Roman" w:cs="Times New Roman"/>
          <w:sz w:val="28"/>
          <w:szCs w:val="28"/>
          <w:shd w:val="clear" w:color="auto" w:fill="FFFFFF"/>
        </w:rPr>
        <w:t>. // Annales Kinesiologiae. – 2012. – №3. – С. 17–26.</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Стоянов А. В. Эндопротезирование голеностопного сустава / А. В. Стоянов, В. Г. Емельянов, Д. Г. Плиев. // Травматология и ортопедия России. – 2011. – №1. – С. 144–152.</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Эндопротезы голеностопного сустава: виды, производители, характеристики и сроки службы [Електронний ресурс] – Режим доступу до ресурсу: </w:t>
      </w:r>
      <w:hyperlink r:id="rId61" w:history="1">
        <w:r w:rsidRPr="005C15E8">
          <w:rPr>
            <w:rStyle w:val="ac"/>
            <w:rFonts w:ascii="Times New Roman" w:hAnsi="Times New Roman" w:cs="Times New Roman"/>
            <w:color w:val="auto"/>
            <w:sz w:val="28"/>
            <w:szCs w:val="28"/>
            <w:shd w:val="clear" w:color="auto" w:fill="FFFFFF"/>
          </w:rPr>
          <w:t>https://msk-artusmed.ru/endoprotezirovanie/implanty-golenostopnogo-sustava/</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Design Rationale for Total Ankle Arthroplasty Systems [Електронний ресурс]. – 2018. – Режим доступу до ресурсу: </w:t>
      </w:r>
      <w:hyperlink r:id="rId62" w:history="1">
        <w:r w:rsidRPr="005C15E8">
          <w:rPr>
            <w:rStyle w:val="ac"/>
            <w:rFonts w:ascii="Times New Roman" w:hAnsi="Times New Roman" w:cs="Times New Roman"/>
            <w:color w:val="auto"/>
            <w:sz w:val="28"/>
            <w:szCs w:val="28"/>
            <w:shd w:val="clear" w:color="auto" w:fill="FFFFFF"/>
          </w:rPr>
          <w:t>https://sogacot.org/design-rationale-for-total-ankle-arthroplasty-systems/</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INFINITY ® Total Ankle System SURGICAL TECHNIQUE [Електронний ресурс]. – 2015. – Режим доступу до ресурсу: </w:t>
      </w:r>
      <w:hyperlink r:id="rId63" w:history="1">
        <w:r w:rsidRPr="005C15E8">
          <w:rPr>
            <w:rStyle w:val="ac"/>
            <w:rFonts w:ascii="Times New Roman" w:hAnsi="Times New Roman" w:cs="Times New Roman"/>
            <w:color w:val="auto"/>
            <w:sz w:val="28"/>
            <w:szCs w:val="28"/>
            <w:shd w:val="clear" w:color="auto" w:fill="FFFFFF"/>
          </w:rPr>
          <w:t>https://www.wrightemedia.com/ProductFiles/Files/PDFs/011938_EN_LR_LE.pdf</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Integra® Cadence® Total Ankle System [Електронний ресурс] – Режим доступу до ресурсу: </w:t>
      </w:r>
      <w:hyperlink r:id="rId64" w:history="1">
        <w:r w:rsidRPr="005C15E8">
          <w:rPr>
            <w:rStyle w:val="ac"/>
            <w:rFonts w:ascii="Times New Roman" w:hAnsi="Times New Roman" w:cs="Times New Roman"/>
            <w:color w:val="auto"/>
            <w:sz w:val="28"/>
            <w:szCs w:val="28"/>
            <w:shd w:val="clear" w:color="auto" w:fill="FFFFFF"/>
          </w:rPr>
          <w:t>https://www.integralife.com/file/general/1493931467.pdf</w:t>
        </w:r>
      </w:hyperlink>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lang w:val="en-US"/>
        </w:rPr>
      </w:pPr>
      <w:r w:rsidRPr="005C15E8">
        <w:rPr>
          <w:rFonts w:ascii="Times New Roman" w:hAnsi="Times New Roman" w:cs="Times New Roman"/>
          <w:sz w:val="28"/>
          <w:szCs w:val="28"/>
          <w:shd w:val="clear" w:color="auto" w:fill="FFFFFF"/>
        </w:rPr>
        <w:t>Daniels T. Two-Year Outcomes of Total Ankle Replacement with the Cadence Total Ankle Replacement System / T. Daniels, S. Kayum, R. Khan. – 2019.</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King A. Early outcomes and radiographic alignment of the Infinity total ankle replacement with a minimum of two year follow-up data / A. King, N. Bali, A. Kassam. // Foot and Ankle Surgery. – 2019. – С. 826–833.</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rPr>
        <w:t>Князьков В.В. SolidWorks/COSMOSWorks. Компьютерное моделирование и инженерный анализ методом конечных элементов: учеб. пособие; НГТУ им. Р.Е. Алексеева. – Н. Новгород, 2010. – 216 с.</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lastRenderedPageBreak/>
        <w:t xml:space="preserve">Abbey T. SOLIDWORKS Simulation Overview, Part 1 [Електронний ресурс] / Tony Abbey. – 2018. – Режим доступу до ресурсу: </w:t>
      </w:r>
      <w:hyperlink r:id="rId65" w:anchor=":~:text=SOLIDWORKS%20Simulation%20is%20a%20portfolio,static%20and%20dynamic%20analysis%20capabilities" w:history="1">
        <w:r w:rsidRPr="005C15E8">
          <w:rPr>
            <w:rStyle w:val="ac"/>
            <w:rFonts w:ascii="Times New Roman" w:hAnsi="Times New Roman" w:cs="Times New Roman"/>
            <w:color w:val="auto"/>
            <w:sz w:val="28"/>
            <w:szCs w:val="28"/>
            <w:shd w:val="clear" w:color="auto" w:fill="FFFFFF"/>
          </w:rPr>
          <w:t>https://www.digitalengineering247.com/article/solidworks-simulation-overview#:~:text=SOLIDWORKS%20Simulation%20is%20a%20portfolio,static%20and%20dynamic%20analysis%20capabilities</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Тотальный эндопротез голеностопного сустава [Електронний ресурс] – Режим доступу до ресурсу: </w:t>
      </w:r>
      <w:hyperlink r:id="rId66" w:history="1">
        <w:r w:rsidRPr="005C15E8">
          <w:rPr>
            <w:rStyle w:val="ac"/>
            <w:rFonts w:ascii="Times New Roman" w:hAnsi="Times New Roman" w:cs="Times New Roman"/>
            <w:color w:val="auto"/>
            <w:sz w:val="28"/>
            <w:szCs w:val="28"/>
            <w:shd w:val="clear" w:color="auto" w:fill="FFFFFF"/>
          </w:rPr>
          <w:t>http://tk-vector.ru/catalog/wright/totalnyj-ehndoprotez-golenostopnogo-sustava/</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INFINITY™ Total Ankle System [Електронний ресурс] – Режим доступу до ресурсу: </w:t>
      </w:r>
      <w:hyperlink r:id="rId67" w:history="1">
        <w:r w:rsidRPr="005C15E8">
          <w:rPr>
            <w:rStyle w:val="ac"/>
            <w:rFonts w:ascii="Times New Roman" w:hAnsi="Times New Roman" w:cs="Times New Roman"/>
            <w:color w:val="auto"/>
            <w:sz w:val="28"/>
            <w:szCs w:val="28"/>
            <w:shd w:val="clear" w:color="auto" w:fill="FFFFFF"/>
          </w:rPr>
          <w:t>https://www.totalankleinstitute.com/infinity-products/infinity-ankle/</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with the INFINITY™ Total Ankle System [Електронний ресурс]. – 2018. – Режим доступу до ресурсу: </w:t>
      </w:r>
      <w:hyperlink r:id="rId68" w:history="1">
        <w:r w:rsidRPr="005C15E8">
          <w:rPr>
            <w:rStyle w:val="ac"/>
            <w:rFonts w:ascii="Times New Roman" w:hAnsi="Times New Roman" w:cs="Times New Roman"/>
            <w:color w:val="auto"/>
            <w:sz w:val="28"/>
            <w:szCs w:val="28"/>
            <w:shd w:val="clear" w:color="auto" w:fill="FFFFFF"/>
          </w:rPr>
          <w:t>https://www.wrightemedia.com/ProductFiles/Files/PDFs/012906_EN_LR_LE.pdf</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Penner M. The Infinity Total Ankle System: Early Clinical Results With 2- to 4-Year Follow-up [Електронний ресурс] / M. Penner, W. Davis, K. Wing. – 2018. – Режим доступу до ресурсу: </w:t>
      </w:r>
      <w:hyperlink r:id="rId69" w:history="1">
        <w:r w:rsidRPr="005C15E8">
          <w:rPr>
            <w:rStyle w:val="ac"/>
            <w:rFonts w:ascii="Times New Roman" w:hAnsi="Times New Roman" w:cs="Times New Roman"/>
            <w:color w:val="auto"/>
            <w:sz w:val="28"/>
            <w:szCs w:val="28"/>
            <w:shd w:val="clear" w:color="auto" w:fill="FFFFFF"/>
          </w:rPr>
          <w:t>https://journals.sagepub.com/doi/10.1177/1938640018777601#</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Integra® Cadence® Total Ankle System [Електронний ресурс] – Режим доступу до ресурсу: </w:t>
      </w:r>
      <w:hyperlink r:id="rId70" w:history="1">
        <w:r w:rsidRPr="005C15E8">
          <w:rPr>
            <w:rStyle w:val="ac"/>
            <w:rFonts w:ascii="Times New Roman" w:hAnsi="Times New Roman" w:cs="Times New Roman"/>
            <w:color w:val="auto"/>
            <w:sz w:val="28"/>
            <w:szCs w:val="28"/>
            <w:shd w:val="clear" w:color="auto" w:fill="FFFFFF"/>
          </w:rPr>
          <w:t>https://www.integralife.com/file/general/1493931467.pdf</w:t>
        </w:r>
      </w:hyperlink>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Cadence® Total Ankle System [Електронний ресурс] – Режим доступу до ресурсу: </w:t>
      </w:r>
      <w:hyperlink r:id="rId71" w:history="1">
        <w:r w:rsidRPr="005C15E8">
          <w:rPr>
            <w:rStyle w:val="ac"/>
            <w:rFonts w:ascii="Times New Roman" w:hAnsi="Times New Roman" w:cs="Times New Roman"/>
            <w:color w:val="auto"/>
            <w:sz w:val="28"/>
            <w:szCs w:val="28"/>
            <w:shd w:val="clear" w:color="auto" w:fill="FFFFFF"/>
          </w:rPr>
          <w:t>https://www.integralife.com/file/general/1597243486.pdf</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New Developments of Ti-Based Alloys for Biomedical Applications [Електронний ресурс] / [Y. Li, C. Yang, H. Zhao та ін.]. – 2014. – Режим доступу до ресурсу: </w:t>
      </w:r>
      <w:hyperlink r:id="rId72" w:history="1">
        <w:r w:rsidRPr="005C15E8">
          <w:rPr>
            <w:rStyle w:val="ac"/>
            <w:rFonts w:ascii="Times New Roman" w:hAnsi="Times New Roman" w:cs="Times New Roman"/>
            <w:color w:val="auto"/>
            <w:sz w:val="28"/>
            <w:szCs w:val="28"/>
            <w:shd w:val="clear" w:color="auto" w:fill="FFFFFF"/>
          </w:rPr>
          <w:t>https://www.ncbi.nlm.nih.gov/pmc/articles/PMC5453259/</w:t>
        </w:r>
      </w:hyperlink>
      <w:r w:rsidRPr="005C15E8">
        <w:rPr>
          <w:rFonts w:ascii="Times New Roman" w:hAnsi="Times New Roman" w:cs="Times New Roman"/>
          <w:sz w:val="28"/>
          <w:szCs w:val="28"/>
          <w:shd w:val="clear" w:color="auto" w:fill="FFFFFF"/>
        </w:rPr>
        <w:t>.</w:t>
      </w:r>
    </w:p>
    <w:p w:rsidR="00BB017B" w:rsidRPr="005C15E8" w:rsidRDefault="00BB017B" w:rsidP="00BB017B">
      <w:pPr>
        <w:pStyle w:val="a7"/>
        <w:numPr>
          <w:ilvl w:val="0"/>
          <w:numId w:val="6"/>
        </w:numPr>
        <w:spacing w:after="0" w:line="360" w:lineRule="auto"/>
        <w:ind w:left="0" w:firstLine="709"/>
        <w:jc w:val="both"/>
        <w:rPr>
          <w:rFonts w:ascii="Times New Roman" w:hAnsi="Times New Roman" w:cs="Times New Roman"/>
          <w:sz w:val="28"/>
          <w:szCs w:val="28"/>
          <w:shd w:val="clear" w:color="auto" w:fill="FFFFFF"/>
        </w:rPr>
      </w:pPr>
      <w:r w:rsidRPr="005C15E8">
        <w:rPr>
          <w:rFonts w:ascii="Times New Roman" w:hAnsi="Times New Roman" w:cs="Times New Roman"/>
          <w:sz w:val="28"/>
          <w:szCs w:val="28"/>
          <w:shd w:val="clear" w:color="auto" w:fill="FFFFFF"/>
        </w:rPr>
        <w:t xml:space="preserve">Ozaltin K. Microstructure and Texture Evolutions of Biomedical Ti-13Nb-13Zr Alloy Processed by Hydrostatic Extrusion [Електронний ресурс] / K. Ozaltin, A. Panigrahi, W. Chrominski. – 2017. – Режим доступу до ресурсу: </w:t>
      </w:r>
      <w:hyperlink r:id="rId73" w:history="1">
        <w:r w:rsidRPr="005C15E8">
          <w:rPr>
            <w:rStyle w:val="ac"/>
            <w:rFonts w:ascii="Times New Roman" w:hAnsi="Times New Roman" w:cs="Times New Roman"/>
            <w:color w:val="auto"/>
            <w:sz w:val="28"/>
            <w:szCs w:val="28"/>
            <w:shd w:val="clear" w:color="auto" w:fill="FFFFFF"/>
          </w:rPr>
          <w:t>https://link.springer.com/article/10.1007/s11661-017-4278-4</w:t>
        </w:r>
      </w:hyperlink>
      <w:r w:rsidRPr="005C15E8">
        <w:rPr>
          <w:rFonts w:ascii="Times New Roman" w:hAnsi="Times New Roman" w:cs="Times New Roman"/>
          <w:sz w:val="28"/>
          <w:szCs w:val="28"/>
          <w:shd w:val="clear" w:color="auto" w:fill="FFFFFF"/>
        </w:rPr>
        <w:t>.</w:t>
      </w:r>
    </w:p>
    <w:p w:rsidR="00BB017B" w:rsidRPr="004E5329" w:rsidRDefault="00BB017B" w:rsidP="00BB017B">
      <w:pPr>
        <w:pStyle w:val="a7"/>
        <w:numPr>
          <w:ilvl w:val="0"/>
          <w:numId w:val="6"/>
        </w:numPr>
        <w:spacing w:after="0" w:line="360" w:lineRule="auto"/>
        <w:ind w:left="0" w:firstLine="709"/>
        <w:jc w:val="both"/>
        <w:rPr>
          <w:rStyle w:val="ac"/>
          <w:rFonts w:ascii="Times New Roman" w:hAnsi="Times New Roman" w:cs="Times New Roman"/>
          <w:sz w:val="28"/>
          <w:szCs w:val="28"/>
          <w:lang w:val="ru-RU"/>
        </w:rPr>
      </w:pPr>
      <w:r w:rsidRPr="004E5329">
        <w:rPr>
          <w:rFonts w:ascii="Times New Roman" w:hAnsi="Times New Roman" w:cs="Times New Roman"/>
          <w:sz w:val="28"/>
          <w:szCs w:val="28"/>
        </w:rPr>
        <w:lastRenderedPageBreak/>
        <w:t xml:space="preserve">Гордієнко М. Р. Дослідження впливу інтенсивно пластичної деформації на структуру та властивості технічно чистого титану : 132 / Гордієнко М. Р. – Запоріжжя, 2019. – 83 с. URL: </w:t>
      </w:r>
      <w:hyperlink r:id="rId74" w:history="1">
        <w:r w:rsidRPr="005C15E8">
          <w:rPr>
            <w:rStyle w:val="ac"/>
            <w:rFonts w:ascii="Times New Roman" w:hAnsi="Times New Roman" w:cs="Times New Roman"/>
            <w:color w:val="auto"/>
            <w:sz w:val="28"/>
            <w:szCs w:val="28"/>
          </w:rPr>
          <w:t>http://eir.zp.edu.ua/bitstream/123456789/5276/1/MR_Hordiienko.pdf</w:t>
        </w:r>
      </w:hyperlink>
    </w:p>
    <w:p w:rsidR="00BB017B" w:rsidRPr="004E5329" w:rsidRDefault="00BB017B" w:rsidP="00BB017B">
      <w:pPr>
        <w:pStyle w:val="a7"/>
        <w:numPr>
          <w:ilvl w:val="0"/>
          <w:numId w:val="6"/>
        </w:numPr>
        <w:spacing w:after="0" w:line="360" w:lineRule="auto"/>
        <w:ind w:left="0" w:firstLine="709"/>
        <w:jc w:val="both"/>
        <w:rPr>
          <w:rFonts w:ascii="Times New Roman" w:hAnsi="Times New Roman" w:cs="Times New Roman"/>
          <w:color w:val="000000"/>
          <w:sz w:val="28"/>
          <w:szCs w:val="28"/>
          <w:shd w:val="clear" w:color="auto" w:fill="FFFFFF"/>
        </w:rPr>
      </w:pPr>
      <w:r w:rsidRPr="004E5329">
        <w:rPr>
          <w:rFonts w:ascii="Times New Roman" w:hAnsi="Times New Roman" w:cs="Times New Roman"/>
          <w:color w:val="000000"/>
          <w:sz w:val="28"/>
          <w:szCs w:val="28"/>
          <w:shd w:val="clear" w:color="auto" w:fill="FFFFFF"/>
        </w:rPr>
        <w:t xml:space="preserve">Dayyoub T. The Structure and Mechanical Properties of the UHMWPE Films Modified by the Mixture of Graphene Nanoplates with Polyaniline [Електронний ресурс] / T. Dayyoub, A. Maksimkin, S. Kaloshkin. – 2018. – Режим доступу до ресурсу: </w:t>
      </w:r>
      <w:hyperlink r:id="rId75" w:history="1">
        <w:r w:rsidRPr="005C15E8">
          <w:rPr>
            <w:rStyle w:val="ac"/>
            <w:rFonts w:ascii="Times New Roman" w:hAnsi="Times New Roman" w:cs="Times New Roman"/>
            <w:color w:val="auto"/>
            <w:sz w:val="28"/>
            <w:szCs w:val="28"/>
            <w:shd w:val="clear" w:color="auto" w:fill="FFFFFF"/>
          </w:rPr>
          <w:t>file:///C:/Users/HP/Downloads/polymers-11-00023.pdf</w:t>
        </w:r>
      </w:hyperlink>
      <w:r w:rsidRPr="005C15E8">
        <w:rPr>
          <w:rFonts w:ascii="Times New Roman" w:hAnsi="Times New Roman" w:cs="Times New Roman"/>
          <w:sz w:val="28"/>
          <w:szCs w:val="28"/>
          <w:shd w:val="clear" w:color="auto" w:fill="FFFFFF"/>
        </w:rPr>
        <w:t>.</w:t>
      </w:r>
    </w:p>
    <w:p w:rsidR="00BB017B" w:rsidRPr="004E5329" w:rsidRDefault="00BB017B" w:rsidP="00BB017B">
      <w:pPr>
        <w:pStyle w:val="a7"/>
        <w:numPr>
          <w:ilvl w:val="0"/>
          <w:numId w:val="6"/>
        </w:numPr>
        <w:spacing w:after="0" w:line="360" w:lineRule="auto"/>
        <w:ind w:left="0" w:firstLine="709"/>
        <w:jc w:val="both"/>
        <w:rPr>
          <w:rFonts w:ascii="Times New Roman" w:hAnsi="Times New Roman" w:cs="Times New Roman"/>
          <w:color w:val="0563C1" w:themeColor="hyperlink"/>
          <w:sz w:val="28"/>
          <w:szCs w:val="28"/>
          <w:u w:val="single"/>
          <w:lang w:val="en-US"/>
        </w:rPr>
      </w:pPr>
      <w:r w:rsidRPr="004E5329">
        <w:rPr>
          <w:rFonts w:ascii="Times New Roman" w:hAnsi="Times New Roman" w:cs="Times New Roman"/>
          <w:color w:val="000000"/>
          <w:sz w:val="28"/>
          <w:szCs w:val="28"/>
          <w:shd w:val="clear" w:color="auto" w:fill="FFFFFF"/>
        </w:rPr>
        <w:t>Hoppe V. Assessment of Mechanical, Chemical, and Biological Properties of Ti-Nb-Zr Alloy for Medical Applications [Електронний ресурс] / V. Hoppe, P. Szymczyk-Ziółkowska, M. Rusińska. – 2021. – Режим доступу до ресурсу: https://www.ncbi.nlm.nih.gov/pmc/articles/PMC7796223/.</w:t>
      </w:r>
    </w:p>
    <w:p w:rsidR="00BB017B" w:rsidRPr="004E5329" w:rsidRDefault="00BB017B" w:rsidP="00BB017B">
      <w:pPr>
        <w:pStyle w:val="a7"/>
        <w:numPr>
          <w:ilvl w:val="0"/>
          <w:numId w:val="6"/>
        </w:numPr>
        <w:spacing w:after="0" w:line="360" w:lineRule="auto"/>
        <w:ind w:left="0" w:firstLine="709"/>
        <w:jc w:val="both"/>
        <w:rPr>
          <w:rFonts w:ascii="Times New Roman" w:hAnsi="Times New Roman" w:cs="Times New Roman"/>
          <w:color w:val="000000"/>
          <w:sz w:val="28"/>
          <w:szCs w:val="28"/>
          <w:shd w:val="clear" w:color="auto" w:fill="FFFFFF"/>
        </w:rPr>
      </w:pPr>
      <w:r w:rsidRPr="004E5329">
        <w:rPr>
          <w:rFonts w:ascii="Times New Roman" w:hAnsi="Times New Roman" w:cs="Times New Roman"/>
          <w:color w:val="000000"/>
          <w:sz w:val="28"/>
          <w:szCs w:val="28"/>
          <w:shd w:val="clear" w:color="auto" w:fill="FFFFFF"/>
        </w:rPr>
        <w:t xml:space="preserve">Lee T. Variation in Mechanical Properties of Ti-13Nb-13Zr Depending on Annealing Temperature [Електронний ресурс] / Taekyung Lee. – 2020. – Режим доступу до ресурсу: </w:t>
      </w:r>
      <w:hyperlink r:id="rId76" w:history="1">
        <w:r w:rsidRPr="005C15E8">
          <w:rPr>
            <w:rStyle w:val="ac"/>
            <w:rFonts w:ascii="Times New Roman" w:hAnsi="Times New Roman" w:cs="Times New Roman"/>
            <w:color w:val="auto"/>
            <w:sz w:val="28"/>
            <w:szCs w:val="28"/>
            <w:shd w:val="clear" w:color="auto" w:fill="FFFFFF"/>
          </w:rPr>
          <w:t>file:///C:/Users/HP/Downloads/applsci-10-07896-v2.pdf</w:t>
        </w:r>
      </w:hyperlink>
      <w:r w:rsidRPr="005C15E8">
        <w:rPr>
          <w:rFonts w:ascii="Times New Roman" w:hAnsi="Times New Roman" w:cs="Times New Roman"/>
          <w:sz w:val="28"/>
          <w:szCs w:val="28"/>
          <w:shd w:val="clear" w:color="auto" w:fill="FFFFFF"/>
        </w:rPr>
        <w:t>.</w:t>
      </w:r>
    </w:p>
    <w:p w:rsidR="00B86F20" w:rsidRPr="00B86F20" w:rsidRDefault="00B86F20" w:rsidP="00B86F20">
      <w:pPr>
        <w:pStyle w:val="a7"/>
        <w:numPr>
          <w:ilvl w:val="0"/>
          <w:numId w:val="6"/>
        </w:numPr>
        <w:spacing w:after="0" w:line="360" w:lineRule="auto"/>
        <w:ind w:left="0" w:firstLine="709"/>
        <w:jc w:val="both"/>
        <w:rPr>
          <w:rFonts w:ascii="Times New Roman" w:hAnsi="Times New Roman" w:cs="Times New Roman"/>
          <w:color w:val="000000"/>
          <w:sz w:val="28"/>
          <w:szCs w:val="28"/>
          <w:shd w:val="clear" w:color="auto" w:fill="FFFFFF"/>
        </w:rPr>
      </w:pPr>
      <w:r w:rsidRPr="00B86F20">
        <w:rPr>
          <w:rFonts w:ascii="Times New Roman" w:hAnsi="Times New Roman" w:cs="Times New Roman"/>
          <w:color w:val="000000"/>
          <w:sz w:val="28"/>
          <w:szCs w:val="28"/>
          <w:shd w:val="clear" w:color="auto" w:fill="FFFFFF"/>
        </w:rPr>
        <w:t xml:space="preserve">Szymon Baron. An Assessment of Medical Grade Cobalt Chromium Alloy ASTM F1537 as a "Difficult-to-Cut (DTC)" Material [Електронний ресурс] / Szymon Baron, Eamonn Ahearne, Pat Connolly. – 2015. – Режим доступу до ресурсу: </w:t>
      </w:r>
      <w:hyperlink r:id="rId77" w:history="1">
        <w:r w:rsidRPr="005C15E8">
          <w:rPr>
            <w:rStyle w:val="ac"/>
            <w:rFonts w:ascii="Times New Roman" w:hAnsi="Times New Roman" w:cs="Times New Roman"/>
            <w:color w:val="auto"/>
            <w:sz w:val="28"/>
            <w:szCs w:val="28"/>
            <w:shd w:val="clear" w:color="auto" w:fill="FFFFFF"/>
          </w:rPr>
          <w:t>file:///C:/Users/HP/Downloads/01-LT-01-004AnAssessmentofMedicalGradeCoCrMoasaDifficulttoCutMaterial-MTTRF.pdf</w:t>
        </w:r>
      </w:hyperlink>
    </w:p>
    <w:p w:rsidR="003402A4" w:rsidRPr="003402A4" w:rsidRDefault="003402A4" w:rsidP="003402A4">
      <w:pPr>
        <w:pStyle w:val="a7"/>
        <w:numPr>
          <w:ilvl w:val="0"/>
          <w:numId w:val="6"/>
        </w:numPr>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3402A4">
        <w:rPr>
          <w:rFonts w:ascii="Times New Roman" w:hAnsi="Times New Roman" w:cs="Times New Roman"/>
          <w:color w:val="000000"/>
          <w:sz w:val="28"/>
          <w:szCs w:val="28"/>
          <w:shd w:val="clear" w:color="auto" w:fill="FFFFFF"/>
        </w:rPr>
        <w:t xml:space="preserve">S. G. SCHNEIDER. Mechanical properties and cytotoxic evaluation of the Ti-3Nb-13Zr alloy [Електронний ресурс] / S. G. SCHNEIDER, C. A. NUNES, S. O. ROGERO. – 2000. – Режим доступу до ресурсу: </w:t>
      </w:r>
      <w:hyperlink r:id="rId78" w:history="1">
        <w:r w:rsidRPr="005C15E8">
          <w:rPr>
            <w:rStyle w:val="ac"/>
            <w:rFonts w:ascii="Times New Roman" w:hAnsi="Times New Roman" w:cs="Times New Roman"/>
            <w:color w:val="auto"/>
            <w:sz w:val="28"/>
            <w:szCs w:val="28"/>
            <w:shd w:val="clear" w:color="auto" w:fill="FFFFFF"/>
          </w:rPr>
          <w:t>file:///C:/Users/HP/Downloads/Mechanical_properties_and_cytotoxic_evaluation_of_.pdf</w:t>
        </w:r>
      </w:hyperlink>
      <w:r w:rsidRPr="005C15E8">
        <w:rPr>
          <w:rFonts w:ascii="Times New Roman" w:hAnsi="Times New Roman" w:cs="Times New Roman"/>
          <w:sz w:val="28"/>
          <w:szCs w:val="28"/>
          <w:shd w:val="clear" w:color="auto" w:fill="FFFFFF"/>
        </w:rPr>
        <w:t>.</w:t>
      </w:r>
    </w:p>
    <w:p w:rsidR="00BB017B" w:rsidRPr="006C5238" w:rsidRDefault="006C5238" w:rsidP="00BB017B">
      <w:pPr>
        <w:spacing w:after="0" w:line="360" w:lineRule="auto"/>
        <w:ind w:firstLine="709"/>
        <w:jc w:val="both"/>
        <w:rPr>
          <w:rFonts w:ascii="Times New Roman" w:hAnsi="Times New Roman" w:cs="Times New Roman"/>
          <w:color w:val="000000"/>
          <w:sz w:val="28"/>
          <w:szCs w:val="28"/>
          <w:shd w:val="clear" w:color="auto" w:fill="FFFFFF"/>
        </w:rPr>
      </w:pPr>
      <w:r w:rsidRPr="006C5238">
        <w:rPr>
          <w:rFonts w:ascii="Times New Roman" w:hAnsi="Times New Roman" w:cs="Times New Roman"/>
          <w:color w:val="000000"/>
          <w:sz w:val="28"/>
          <w:szCs w:val="28"/>
          <w:shd w:val="clear" w:color="auto" w:fill="FFFFFF"/>
        </w:rPr>
        <w:t xml:space="preserve">36. </w:t>
      </w:r>
      <w:r>
        <w:rPr>
          <w:rFonts w:ascii="Times New Roman" w:hAnsi="Times New Roman" w:cs="Times New Roman"/>
          <w:color w:val="000000"/>
          <w:sz w:val="28"/>
          <w:szCs w:val="28"/>
          <w:shd w:val="clear" w:color="auto" w:fill="FFFFFF"/>
        </w:rPr>
        <w:t xml:space="preserve"> </w:t>
      </w:r>
      <w:r w:rsidRPr="006C5238">
        <w:rPr>
          <w:rFonts w:ascii="Times New Roman" w:hAnsi="Times New Roman" w:cs="Times New Roman"/>
          <w:color w:val="000000"/>
          <w:sz w:val="28"/>
          <w:szCs w:val="28"/>
          <w:shd w:val="clear" w:color="auto" w:fill="FFFFFF"/>
        </w:rPr>
        <w:t>Создание сетки [Електронний ресурс] – Режим доступу до ресурсу: http://help.solidworks.com/2014/russian/SolidWorks/cworks/c_Background_on_Meshing.htm?id=1690c5d2eab84aaeb9bfc86cf17f15bc.</w:t>
      </w:r>
    </w:p>
    <w:p w:rsidR="00BB017B" w:rsidRPr="005373AD" w:rsidRDefault="00BB017B" w:rsidP="00BB017B">
      <w:pPr>
        <w:spacing w:after="0" w:line="360" w:lineRule="auto"/>
        <w:ind w:firstLine="709"/>
        <w:jc w:val="both"/>
        <w:rPr>
          <w:rFonts w:ascii="Times New Roman" w:hAnsi="Times New Roman" w:cs="Times New Roman"/>
          <w:sz w:val="28"/>
          <w:szCs w:val="28"/>
        </w:rPr>
      </w:pPr>
    </w:p>
    <w:p w:rsidR="00A054C3" w:rsidRPr="00A054C3" w:rsidRDefault="00A054C3" w:rsidP="00A054C3">
      <w:pPr>
        <w:rPr>
          <w:lang w:eastAsia="ru-RU"/>
        </w:rPr>
      </w:pPr>
    </w:p>
    <w:sectPr w:rsidR="00A054C3" w:rsidRPr="00A054C3" w:rsidSect="00A054C3">
      <w:pgSz w:w="11906" w:h="16838"/>
      <w:pgMar w:top="1134" w:right="851" w:bottom="1134" w:left="1418" w:header="709" w:footer="27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D64" w:rsidRDefault="00E40D64" w:rsidP="002810CB">
      <w:pPr>
        <w:spacing w:after="0" w:line="240" w:lineRule="auto"/>
      </w:pPr>
      <w:r>
        <w:separator/>
      </w:r>
    </w:p>
  </w:endnote>
  <w:endnote w:type="continuationSeparator" w:id="0">
    <w:p w:rsidR="00E40D64" w:rsidRDefault="00E40D64" w:rsidP="002810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14D" w:rsidRDefault="00E5214D">
    <w:pPr>
      <w:pStyle w:val="a5"/>
      <w:jc w:val="right"/>
    </w:pPr>
  </w:p>
  <w:p w:rsidR="00E5214D" w:rsidRDefault="00E5214D">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839378"/>
      <w:docPartObj>
        <w:docPartGallery w:val="Page Numbers (Bottom of Page)"/>
        <w:docPartUnique/>
      </w:docPartObj>
    </w:sdtPr>
    <w:sdtContent>
      <w:p w:rsidR="00E5214D" w:rsidRDefault="00E5214D" w:rsidP="00286B33">
        <w:pPr>
          <w:pStyle w:val="a5"/>
          <w:tabs>
            <w:tab w:val="clear" w:pos="9639"/>
            <w:tab w:val="right" w:pos="9637"/>
          </w:tabs>
          <w:jc w:val="right"/>
        </w:pPr>
        <w:r>
          <w:fldChar w:fldCharType="begin"/>
        </w:r>
        <w:r>
          <w:instrText>PAGE   \* MERGEFORMAT</w:instrText>
        </w:r>
        <w:r>
          <w:fldChar w:fldCharType="separate"/>
        </w:r>
        <w:r w:rsidR="00A85CCE" w:rsidRPr="00A85CCE">
          <w:rPr>
            <w:noProof/>
            <w:lang w:val="ru-RU"/>
          </w:rPr>
          <w:t>20</w:t>
        </w:r>
        <w:r>
          <w:fldChar w:fldCharType="end"/>
        </w:r>
      </w:p>
    </w:sdtContent>
  </w:sdt>
  <w:p w:rsidR="00E5214D" w:rsidRDefault="00E5214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D64" w:rsidRDefault="00E40D64" w:rsidP="002810CB">
      <w:pPr>
        <w:spacing w:after="0" w:line="240" w:lineRule="auto"/>
      </w:pPr>
      <w:r>
        <w:separator/>
      </w:r>
    </w:p>
  </w:footnote>
  <w:footnote w:type="continuationSeparator" w:id="0">
    <w:p w:rsidR="00E40D64" w:rsidRDefault="00E40D64" w:rsidP="002810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14D" w:rsidRDefault="00E5214D" w:rsidP="002810CB">
    <w:pPr>
      <w:pStyle w:val="a3"/>
    </w:pPr>
  </w:p>
  <w:p w:rsidR="00E5214D" w:rsidRDefault="00E5214D">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14D" w:rsidRDefault="00E5214D" w:rsidP="002810CB">
    <w:pPr>
      <w:pStyle w:val="a3"/>
    </w:pPr>
    <w:r>
      <w:rPr>
        <w:noProof/>
        <w:lang w:eastAsia="uk-UA"/>
      </w:rPr>
      <mc:AlternateContent>
        <mc:Choice Requires="wpg">
          <w:drawing>
            <wp:anchor distT="0" distB="0" distL="114300" distR="114300" simplePos="0" relativeHeight="251661312" behindDoc="0" locked="1" layoutInCell="1" allowOverlap="1" wp14:anchorId="4DB96CDF" wp14:editId="5D927B4E">
              <wp:simplePos x="0" y="0"/>
              <wp:positionH relativeFrom="page">
                <wp:posOffset>777240</wp:posOffset>
              </wp:positionH>
              <wp:positionV relativeFrom="page">
                <wp:posOffset>243840</wp:posOffset>
              </wp:positionV>
              <wp:extent cx="6742430" cy="10182225"/>
              <wp:effectExtent l="0" t="0" r="1270" b="2857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7027E5" w:rsidRDefault="00E5214D" w:rsidP="002810CB">
                            <w:pP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56" name="Rectangle 13"/>
                      <wps:cNvSpPr>
                        <a:spLocks noChangeArrowheads="1"/>
                      </wps:cNvSpPr>
                      <wps:spPr bwMode="auto">
                        <a:xfrm>
                          <a:off x="1103" y="17912"/>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F76D0F" w:rsidRDefault="00E5214D" w:rsidP="002810CB">
                            <w:pPr>
                              <w:pStyle w:val="2"/>
                              <w:ind w:firstLine="0"/>
                              <w:rPr>
                                <w:i/>
                                <w:sz w:val="18"/>
                                <w:szCs w:val="18"/>
                              </w:rPr>
                            </w:pPr>
                            <w:r>
                              <w:rPr>
                                <w:i/>
                                <w:sz w:val="18"/>
                                <w:szCs w:val="18"/>
                              </w:rPr>
                              <w:t>Лист</w:t>
                            </w:r>
                          </w:p>
                        </w:txbxContent>
                      </wps:txbx>
                      <wps:bodyPr rot="0" vert="horz" wrap="square" lIns="12700" tIns="12700" rIns="12700" bIns="12700" anchor="t" anchorCtr="0" upright="1">
                        <a:noAutofit/>
                      </wps:bodyPr>
                    </wps:wsp>
                    <wps:wsp>
                      <wps:cNvPr id="57"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7027E5" w:rsidRDefault="00E5214D" w:rsidP="002810CB">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58" name="Rectangle 15"/>
                      <wps:cNvSpPr>
                        <a:spLocks noChangeArrowheads="1"/>
                      </wps:cNvSpPr>
                      <wps:spPr bwMode="auto">
                        <a:xfrm>
                          <a:off x="5054" y="17935"/>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F76D0F" w:rsidRDefault="00E5214D" w:rsidP="002810CB">
                            <w:pPr>
                              <w:pStyle w:val="2"/>
                              <w:ind w:firstLine="0"/>
                              <w:rPr>
                                <w:i/>
                                <w:sz w:val="18"/>
                                <w:szCs w:val="18"/>
                              </w:rPr>
                            </w:pPr>
                            <w:r>
                              <w:rPr>
                                <w:i/>
                                <w:sz w:val="18"/>
                                <w:szCs w:val="18"/>
                              </w:rPr>
                              <w:t>Підпис</w:t>
                            </w:r>
                          </w:p>
                        </w:txbxContent>
                      </wps:txbx>
                      <wps:bodyPr rot="0" vert="horz" wrap="square" lIns="12700" tIns="12700" rIns="12700" bIns="12700" anchor="t" anchorCtr="0" upright="1">
                        <a:noAutofit/>
                      </wps:bodyPr>
                    </wps:wsp>
                    <wps:wsp>
                      <wps:cNvPr id="59" name="Rectangle 16"/>
                      <wps:cNvSpPr>
                        <a:spLocks noChangeArrowheads="1"/>
                      </wps:cNvSpPr>
                      <wps:spPr bwMode="auto">
                        <a:xfrm>
                          <a:off x="6631" y="17881"/>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F018A9" w:rsidRDefault="00E5214D" w:rsidP="002810CB">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60" name="Rectangle 17"/>
                      <wps:cNvSpPr>
                        <a:spLocks noChangeArrowheads="1"/>
                      </wps:cNvSpPr>
                      <wps:spPr bwMode="auto">
                        <a:xfrm>
                          <a:off x="15953" y="18258"/>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F76D0F" w:rsidRDefault="00E5214D" w:rsidP="002810CB">
                            <w:pPr>
                              <w:pStyle w:val="2"/>
                              <w:ind w:firstLine="0"/>
                              <w:rPr>
                                <w:rFonts w:ascii="Arial" w:hAnsi="Arial" w:cs="Arial"/>
                                <w:i/>
                                <w:sz w:val="18"/>
                                <w:szCs w:val="18"/>
                              </w:rPr>
                            </w:pPr>
                            <w:r>
                              <w:rPr>
                                <w:rFonts w:ascii="Arial" w:hAnsi="Arial" w:cs="Arial"/>
                                <w:i/>
                                <w:sz w:val="18"/>
                                <w:szCs w:val="18"/>
                              </w:rPr>
                              <w:t>Лист</w:t>
                            </w:r>
                          </w:p>
                        </w:txbxContent>
                      </wps:txbx>
                      <wps:bodyPr rot="0" vert="horz" wrap="square" lIns="12700" tIns="12700" rIns="12700" bIns="12700" anchor="t" anchorCtr="0" upright="1">
                        <a:noAutofit/>
                      </wps:bodyPr>
                    </wps:wsp>
                    <wps:wsp>
                      <wps:cNvPr id="61"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724D99" w:rsidRDefault="00E5214D" w:rsidP="002810CB">
                            <w:pPr>
                              <w:spacing w:line="360" w:lineRule="auto"/>
                              <w:jc w:val="center"/>
                              <w:rPr>
                                <w:rFonts w:ascii="Arial" w:hAnsi="Arial"/>
                                <w:sz w:val="18"/>
                              </w:rPr>
                            </w:pPr>
                            <w:r>
                              <w:rPr>
                                <w:rFonts w:ascii="Arial" w:hAnsi="Arial"/>
                                <w:sz w:val="18"/>
                              </w:rPr>
                              <w:t>6</w:t>
                            </w:r>
                          </w:p>
                        </w:txbxContent>
                      </wps:txbx>
                      <wps:bodyPr rot="0" vert="horz" wrap="square" lIns="12700" tIns="12700" rIns="12700" bIns="12700" anchor="t" anchorCtr="0" upright="1">
                        <a:noAutofit/>
                      </wps:bodyPr>
                    </wps:wsp>
                    <wps:wsp>
                      <wps:cNvPr id="62"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pStyle w:val="1"/>
                              <w:keepNext w:val="0"/>
                              <w:keepLines w:val="0"/>
                              <w:numPr>
                                <w:ilvl w:val="0"/>
                                <w:numId w:val="3"/>
                              </w:numPr>
                              <w:suppressAutoHyphens/>
                              <w:spacing w:line="336" w:lineRule="auto"/>
                              <w:rPr>
                                <w:rFonts w:ascii="Arial" w:hAnsi="Arial"/>
                                <w:i/>
                                <w:sz w:val="32"/>
                              </w:rPr>
                            </w:pPr>
                            <w:r>
                              <w:rPr>
                                <w:sz w:val="32"/>
                                <w:szCs w:val="32"/>
                              </w:rPr>
                              <w:t>БМ</w:t>
                            </w:r>
                            <w:r>
                              <w:rPr>
                                <w:sz w:val="32"/>
                                <w:szCs w:val="32"/>
                                <w:lang w:val="ru-RU"/>
                              </w:rPr>
                              <w:t>7</w:t>
                            </w:r>
                            <w:r w:rsidRPr="002B77CF">
                              <w:rPr>
                                <w:sz w:val="32"/>
                                <w:szCs w:val="32"/>
                                <w:lang w:val="ru-RU"/>
                              </w:rPr>
                              <w:t>2</w:t>
                            </w:r>
                            <w:r>
                              <w:rPr>
                                <w:sz w:val="32"/>
                                <w:szCs w:val="32"/>
                                <w:lang w:val="ru-RU"/>
                              </w:rPr>
                              <w:t>.15.2705.1361</w:t>
                            </w:r>
                          </w:p>
                        </w:txbxContent>
                      </wps:txbx>
                      <wps:bodyPr rot="0" vert="horz" wrap="square" lIns="12700" tIns="12700" rIns="12700" bIns="12700" anchor="t" anchorCtr="0" upright="1">
                        <a:noAutofit/>
                      </wps:bodyPr>
                    </wps:wsp>
                    <wps:wsp>
                      <wps:cNvPr id="6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6"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8"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9"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80" name="Group 25"/>
                      <wpg:cNvGrpSpPr>
                        <a:grpSpLocks/>
                      </wpg:cNvGrpSpPr>
                      <wpg:grpSpPr bwMode="auto">
                        <a:xfrm>
                          <a:off x="39" y="18267"/>
                          <a:ext cx="5127" cy="432"/>
                          <a:chOff x="0" y="0"/>
                          <a:chExt cx="21357" cy="27898"/>
                        </a:xfrm>
                      </wpg:grpSpPr>
                      <wps:wsp>
                        <wps:cNvPr id="581"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589"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037B7C" w:rsidRDefault="00E5214D" w:rsidP="002810CB">
                              <w:pPr>
                                <w:spacing w:line="360" w:lineRule="auto"/>
                                <w:rPr>
                                  <w:rFonts w:ascii="Arial" w:hAnsi="Arial"/>
                                  <w:i/>
                                  <w:sz w:val="17"/>
                                  <w:szCs w:val="17"/>
                                </w:rPr>
                              </w:pPr>
                              <w:r>
                                <w:rPr>
                                  <w:rFonts w:ascii="Arial" w:hAnsi="Arial"/>
                                  <w:i/>
                                  <w:sz w:val="17"/>
                                  <w:szCs w:val="17"/>
                                </w:rPr>
                                <w:t>Ряжева К. В.</w:t>
                              </w:r>
                            </w:p>
                          </w:txbxContent>
                        </wps:txbx>
                        <wps:bodyPr rot="0" vert="horz" wrap="square" lIns="12700" tIns="12700" rIns="12700" bIns="12700" anchor="t" anchorCtr="0" upright="1">
                          <a:noAutofit/>
                        </wps:bodyPr>
                      </wps:wsp>
                    </wpg:grpSp>
                    <wpg:grpSp>
                      <wpg:cNvPr id="590" name="Group 28"/>
                      <wpg:cNvGrpSpPr>
                        <a:grpSpLocks/>
                      </wpg:cNvGrpSpPr>
                      <wpg:grpSpPr bwMode="auto">
                        <a:xfrm>
                          <a:off x="39" y="18614"/>
                          <a:ext cx="4801" cy="309"/>
                          <a:chOff x="0" y="0"/>
                          <a:chExt cx="19999" cy="20000"/>
                        </a:xfrm>
                      </wpg:grpSpPr>
                      <wps:wsp>
                        <wps:cNvPr id="59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7027E5" w:rsidRDefault="00E5214D" w:rsidP="002810CB">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59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037B7C" w:rsidRDefault="00E5214D" w:rsidP="002810CB">
                              <w:pPr>
                                <w:spacing w:line="360" w:lineRule="auto"/>
                                <w:rPr>
                                  <w:rFonts w:ascii="Arial" w:hAnsi="Arial"/>
                                  <w:i/>
                                  <w:sz w:val="16"/>
                                  <w:szCs w:val="16"/>
                                </w:rPr>
                              </w:pPr>
                              <w:r>
                                <w:rPr>
                                  <w:rFonts w:ascii="Arial" w:hAnsi="Arial"/>
                                  <w:i/>
                                  <w:sz w:val="16"/>
                                  <w:szCs w:val="16"/>
                                </w:rPr>
                                <w:t>Овчаренко Г. Р.</w:t>
                              </w:r>
                            </w:p>
                          </w:txbxContent>
                        </wps:txbx>
                        <wps:bodyPr rot="0" vert="horz" wrap="square" lIns="12700" tIns="12700" rIns="12700" bIns="12700" anchor="t" anchorCtr="0" upright="1">
                          <a:noAutofit/>
                        </wps:bodyPr>
                      </wps:wsp>
                    </wpg:grpSp>
                    <wpg:grpSp>
                      <wpg:cNvPr id="593" name="Group 31"/>
                      <wpg:cNvGrpSpPr>
                        <a:grpSpLocks/>
                      </wpg:cNvGrpSpPr>
                      <wpg:grpSpPr bwMode="auto">
                        <a:xfrm>
                          <a:off x="54" y="18921"/>
                          <a:ext cx="4786" cy="357"/>
                          <a:chOff x="61" y="-3109"/>
                          <a:chExt cx="19938" cy="23109"/>
                        </a:xfrm>
                      </wpg:grpSpPr>
                      <wps:wsp>
                        <wps:cNvPr id="594"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59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02413F" w:rsidRDefault="00E5214D" w:rsidP="002810CB">
                              <w:pPr>
                                <w:spacing w:line="360" w:lineRule="auto"/>
                                <w:rPr>
                                  <w:rFonts w:ascii="Arial" w:hAnsi="Arial"/>
                                  <w:i/>
                                  <w:sz w:val="17"/>
                                  <w:szCs w:val="17"/>
                                </w:rPr>
                              </w:pPr>
                              <w:r>
                                <w:rPr>
                                  <w:rFonts w:ascii="Arial" w:hAnsi="Arial"/>
                                  <w:i/>
                                  <w:sz w:val="17"/>
                                  <w:szCs w:val="17"/>
                                </w:rPr>
                                <w:t xml:space="preserve">Голембіовська </w:t>
                              </w:r>
                            </w:p>
                          </w:txbxContent>
                        </wps:txbx>
                        <wps:bodyPr rot="0" vert="horz" wrap="square" lIns="12700" tIns="12700" rIns="12700" bIns="12700" anchor="t" anchorCtr="0" upright="1">
                          <a:noAutofit/>
                        </wps:bodyPr>
                      </wps:wsp>
                    </wpg:grpSp>
                    <wpg:grpSp>
                      <wpg:cNvPr id="596" name="Group 34"/>
                      <wpg:cNvGrpSpPr>
                        <a:grpSpLocks/>
                      </wpg:cNvGrpSpPr>
                      <wpg:grpSpPr bwMode="auto">
                        <a:xfrm>
                          <a:off x="39" y="19314"/>
                          <a:ext cx="4801" cy="310"/>
                          <a:chOff x="0" y="0"/>
                          <a:chExt cx="19999" cy="20000"/>
                        </a:xfrm>
                      </wpg:grpSpPr>
                      <wps:wsp>
                        <wps:cNvPr id="59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59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037B7C" w:rsidRDefault="00E5214D" w:rsidP="002810CB">
                              <w:pPr>
                                <w:rPr>
                                  <w:rFonts w:ascii="Arial" w:hAnsi="Arial"/>
                                  <w:i/>
                                  <w:sz w:val="17"/>
                                  <w:szCs w:val="17"/>
                                </w:rPr>
                              </w:pPr>
                              <w:r>
                                <w:rPr>
                                  <w:rFonts w:ascii="Arial" w:hAnsi="Arial"/>
                                  <w:i/>
                                  <w:sz w:val="17"/>
                                  <w:szCs w:val="17"/>
                                </w:rPr>
                                <w:t>Андрєєв П. І.</w:t>
                              </w:r>
                            </w:p>
                          </w:txbxContent>
                        </wps:txbx>
                        <wps:bodyPr rot="0" vert="horz" wrap="square" lIns="12700" tIns="12700" rIns="12700" bIns="12700" anchor="t" anchorCtr="0" upright="1">
                          <a:noAutofit/>
                        </wps:bodyPr>
                      </wps:wsp>
                    </wpg:grpSp>
                    <wpg:grpSp>
                      <wpg:cNvPr id="599" name="Group 37"/>
                      <wpg:cNvGrpSpPr>
                        <a:grpSpLocks/>
                      </wpg:cNvGrpSpPr>
                      <wpg:grpSpPr bwMode="auto">
                        <a:xfrm>
                          <a:off x="39" y="19660"/>
                          <a:ext cx="5127" cy="309"/>
                          <a:chOff x="0" y="0"/>
                          <a:chExt cx="21357" cy="20000"/>
                        </a:xfrm>
                      </wpg:grpSpPr>
                      <wps:wsp>
                        <wps:cNvPr id="60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601"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rPr>
                                  <w:rFonts w:ascii="Arial" w:hAnsi="Arial"/>
                                  <w:i/>
                                  <w:sz w:val="18"/>
                                </w:rPr>
                              </w:pPr>
                              <w:r>
                                <w:rPr>
                                  <w:rFonts w:ascii="Arial" w:hAnsi="Arial"/>
                                  <w:i/>
                                  <w:sz w:val="18"/>
                                </w:rPr>
                                <w:t>Шликов В.В.</w:t>
                              </w:r>
                            </w:p>
                            <w:p w:rsidR="00E5214D" w:rsidRDefault="00E5214D" w:rsidP="002810CB"/>
                          </w:txbxContent>
                        </wps:txbx>
                        <wps:bodyPr rot="0" vert="horz" wrap="square" lIns="12700" tIns="12700" rIns="12700" bIns="12700" anchor="t" anchorCtr="0" upright="1">
                          <a:noAutofit/>
                        </wps:bodyPr>
                      </wps:wsp>
                    </wpg:grpSp>
                    <wps:wsp>
                      <wps:cNvPr id="60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6E4ADF" w:rsidRDefault="00E5214D" w:rsidP="002810CB">
                            <w:pPr>
                              <w:jc w:val="center"/>
                              <w:rPr>
                                <w:rFonts w:ascii="Times New Roman" w:hAnsi="Times New Roman" w:cs="Times New Roman"/>
                                <w:i/>
                              </w:rPr>
                            </w:pPr>
                            <w:r w:rsidRPr="00C83ECE">
                              <w:rPr>
                                <w:rFonts w:ascii="Times New Roman" w:hAnsi="Times New Roman" w:cs="Times New Roman"/>
                                <w:i/>
                              </w:rPr>
                              <w:t>3</w:t>
                            </w:r>
                            <w:r w:rsidRPr="00C83ECE">
                              <w:rPr>
                                <w:rFonts w:ascii="Times New Roman" w:hAnsi="Times New Roman" w:cs="Times New Roman"/>
                                <w:i/>
                                <w:lang w:val="en-US"/>
                              </w:rPr>
                              <w:t>D-</w:t>
                            </w:r>
                            <w:r w:rsidRPr="00C83ECE">
                              <w:rPr>
                                <w:rFonts w:ascii="Times New Roman" w:hAnsi="Times New Roman" w:cs="Times New Roman"/>
                                <w:i/>
                              </w:rPr>
                              <w:t xml:space="preserve">модель ендопротеза гомілковостопного суглоба </w:t>
                            </w:r>
                          </w:p>
                        </w:txbxContent>
                      </wps:txbx>
                      <wps:bodyPr rot="0" vert="horz" wrap="square" lIns="12700" tIns="12700" rIns="12700" bIns="12700" anchor="t" anchorCtr="0" upright="1">
                        <a:noAutofit/>
                      </wps:bodyPr>
                    </wps:wsp>
                    <wps:wsp>
                      <wps:cNvPr id="60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608" name="Rectangle 46"/>
                      <wps:cNvSpPr>
                        <a:spLocks noChangeArrowheads="1"/>
                      </wps:cNvSpPr>
                      <wps:spPr bwMode="auto">
                        <a:xfrm>
                          <a:off x="17873" y="1828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F76D0F" w:rsidRDefault="00E5214D" w:rsidP="002810CB">
                            <w:pPr>
                              <w:pStyle w:val="2"/>
                              <w:ind w:firstLine="0"/>
                              <w:jc w:val="left"/>
                              <w:rPr>
                                <w:rFonts w:ascii="Arial" w:hAnsi="Arial" w:cs="Arial"/>
                                <w:i/>
                                <w:sz w:val="18"/>
                                <w:szCs w:val="18"/>
                              </w:rPr>
                            </w:pPr>
                            <w:r>
                              <w:rPr>
                                <w:rFonts w:ascii="Arial" w:hAnsi="Arial" w:cs="Arial"/>
                                <w:i/>
                                <w:sz w:val="18"/>
                                <w:szCs w:val="18"/>
                              </w:rPr>
                              <w:t>Листів</w:t>
                            </w:r>
                          </w:p>
                        </w:txbxContent>
                      </wps:txbx>
                      <wps:bodyPr rot="0" vert="horz" wrap="square" lIns="12700" tIns="12700" rIns="12700" bIns="12700" anchor="t" anchorCtr="0" upright="1">
                        <a:noAutofit/>
                      </wps:bodyPr>
                    </wps:wsp>
                    <wps:wsp>
                      <wps:cNvPr id="609" name="Rectangle 47"/>
                      <wps:cNvSpPr>
                        <a:spLocks noChangeArrowheads="1"/>
                      </wps:cNvSpPr>
                      <wps:spPr bwMode="auto">
                        <a:xfrm>
                          <a:off x="18490" y="18627"/>
                          <a:ext cx="2326" cy="6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Pr="00252F57" w:rsidRDefault="00E5214D" w:rsidP="002810CB">
                            <w:pPr>
                              <w:rPr>
                                <w:i/>
                                <w:sz w:val="16"/>
                                <w:szCs w:val="16"/>
                                <w:lang w:val="ru-RU"/>
                              </w:rPr>
                            </w:pPr>
                            <w:r>
                              <w:rPr>
                                <w:i/>
                                <w:sz w:val="16"/>
                                <w:szCs w:val="16"/>
                              </w:rPr>
                              <w:t>5</w:t>
                            </w:r>
                            <w:r>
                              <w:rPr>
                                <w:i/>
                                <w:sz w:val="16"/>
                                <w:szCs w:val="16"/>
                                <w:lang w:val="ru-RU"/>
                              </w:rPr>
                              <w:t>8</w:t>
                            </w:r>
                          </w:p>
                        </w:txbxContent>
                      </wps:txbx>
                      <wps:bodyPr rot="0" vert="horz" wrap="square" lIns="12700" tIns="12700" rIns="12700" bIns="12700" anchor="t" anchorCtr="0" upright="1">
                        <a:noAutofit/>
                      </wps:bodyPr>
                    </wps:wsp>
                    <wps:wsp>
                      <wps:cNvPr id="61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2"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5214D" w:rsidRDefault="00E5214D" w:rsidP="002810CB">
                            <w:pPr>
                              <w:pStyle w:val="4"/>
                              <w:ind w:firstLine="0"/>
                              <w:jc w:val="left"/>
                              <w:rPr>
                                <w:i/>
                                <w:sz w:val="22"/>
                              </w:rPr>
                            </w:pPr>
                            <w:r>
                              <w:rPr>
                                <w:i/>
                                <w:sz w:val="22"/>
                              </w:rPr>
                              <w:t>КПІ ім. Ігоря Сікорського</w:t>
                            </w:r>
                          </w:p>
                          <w:p w:rsidR="00E5214D" w:rsidRPr="002B77CF" w:rsidRDefault="00E5214D" w:rsidP="002810CB">
                            <w:pPr>
                              <w:pStyle w:val="4"/>
                              <w:ind w:firstLine="0"/>
                              <w:jc w:val="left"/>
                              <w:rPr>
                                <w:i/>
                                <w:sz w:val="18"/>
                                <w:lang w:val="en-US"/>
                              </w:rPr>
                            </w:pPr>
                            <w:r>
                              <w:rPr>
                                <w:i/>
                                <w:sz w:val="22"/>
                              </w:rPr>
                              <w:t>ФБМІ  БМ-7</w:t>
                            </w:r>
                            <w:r>
                              <w:rPr>
                                <w:i/>
                                <w:sz w:val="22"/>
                                <w:lang w:val="en-US"/>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B96CDF" id="Группа 1" o:spid="_x0000_s1026" style="position:absolute;margin-left:61.2pt;margin-top:19.2pt;width:530.9pt;height:801.75pt;z-index:251661312;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E5214D" w:rsidRPr="007027E5" w:rsidRDefault="00E5214D" w:rsidP="002810CB">
                      <w:pPr>
                        <w:rPr>
                          <w:sz w:val="17"/>
                          <w:szCs w:val="17"/>
                        </w:rPr>
                      </w:pPr>
                      <w:r w:rsidRPr="007027E5">
                        <w:rPr>
                          <w:rFonts w:ascii="Arial" w:hAnsi="Arial"/>
                          <w:i/>
                          <w:sz w:val="17"/>
                          <w:szCs w:val="17"/>
                        </w:rPr>
                        <w:t>Вим</w:t>
                      </w:r>
                    </w:p>
                  </w:txbxContent>
                </v:textbox>
              </v:rect>
              <v:rect id="Rectangle 13" o:spid="_x0000_s1038" style="position:absolute;left:1103;top:17912;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E5214D" w:rsidRPr="00F76D0F" w:rsidRDefault="00E5214D" w:rsidP="002810CB">
                      <w:pPr>
                        <w:pStyle w:val="2"/>
                        <w:ind w:firstLine="0"/>
                        <w:rPr>
                          <w:i/>
                          <w:sz w:val="18"/>
                          <w:szCs w:val="18"/>
                        </w:rPr>
                      </w:pPr>
                      <w:r>
                        <w:rPr>
                          <w:i/>
                          <w:sz w:val="18"/>
                          <w:szCs w:val="18"/>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E5214D" w:rsidRPr="007027E5" w:rsidRDefault="00E5214D" w:rsidP="002810CB">
                      <w:pPr>
                        <w:rPr>
                          <w:rFonts w:ascii="Arial" w:hAnsi="Arial"/>
                          <w:i/>
                          <w:sz w:val="17"/>
                          <w:szCs w:val="17"/>
                        </w:rPr>
                      </w:pPr>
                      <w:r w:rsidRPr="007027E5">
                        <w:rPr>
                          <w:rFonts w:ascii="Arial" w:hAnsi="Arial"/>
                          <w:i/>
                          <w:sz w:val="17"/>
                          <w:szCs w:val="17"/>
                        </w:rPr>
                        <w:t>№ докум.</w:t>
                      </w:r>
                    </w:p>
                  </w:txbxContent>
                </v:textbox>
              </v:rect>
              <v:rect id="Rectangle 15" o:spid="_x0000_s1040" style="position:absolute;left:5054;top:17935;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E5214D" w:rsidRPr="00F76D0F" w:rsidRDefault="00E5214D" w:rsidP="002810CB">
                      <w:pPr>
                        <w:pStyle w:val="2"/>
                        <w:ind w:firstLine="0"/>
                        <w:rPr>
                          <w:i/>
                          <w:sz w:val="18"/>
                          <w:szCs w:val="18"/>
                        </w:rPr>
                      </w:pPr>
                      <w:r>
                        <w:rPr>
                          <w:i/>
                          <w:sz w:val="18"/>
                          <w:szCs w:val="18"/>
                        </w:rPr>
                        <w:t>Підпис</w:t>
                      </w:r>
                    </w:p>
                  </w:txbxContent>
                </v:textbox>
              </v:rect>
              <v:rect id="Rectangle 16" o:spid="_x0000_s1041" style="position:absolute;left:6631;top:17881;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E5214D" w:rsidRPr="00F018A9" w:rsidRDefault="00E5214D" w:rsidP="002810CB">
                      <w:pPr>
                        <w:rPr>
                          <w:i/>
                          <w:sz w:val="18"/>
                          <w:szCs w:val="18"/>
                        </w:rPr>
                      </w:pPr>
                      <w:r w:rsidRPr="00F018A9">
                        <w:rPr>
                          <w:i/>
                          <w:sz w:val="18"/>
                          <w:szCs w:val="18"/>
                        </w:rPr>
                        <w:t>Дата</w:t>
                      </w:r>
                    </w:p>
                  </w:txbxContent>
                </v:textbox>
              </v:rect>
              <v:rect id="Rectangle 17" o:spid="_x0000_s1042" style="position:absolute;left:15953;top:18258;width:114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E5214D" w:rsidRPr="00F76D0F" w:rsidRDefault="00E5214D" w:rsidP="002810CB">
                      <w:pPr>
                        <w:pStyle w:val="2"/>
                        <w:ind w:firstLine="0"/>
                        <w:rPr>
                          <w:rFonts w:ascii="Arial" w:hAnsi="Arial" w:cs="Arial"/>
                          <w:i/>
                          <w:sz w:val="18"/>
                          <w:szCs w:val="18"/>
                        </w:rPr>
                      </w:pPr>
                      <w:r>
                        <w:rPr>
                          <w:rFonts w:ascii="Arial" w:hAnsi="Arial" w:cs="Arial"/>
                          <w:i/>
                          <w:sz w:val="18"/>
                          <w:szCs w:val="18"/>
                        </w:rPr>
                        <w:t>Лист</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E5214D" w:rsidRPr="00724D99" w:rsidRDefault="00E5214D" w:rsidP="002810CB">
                      <w:pPr>
                        <w:spacing w:line="360" w:lineRule="auto"/>
                        <w:jc w:val="center"/>
                        <w:rPr>
                          <w:rFonts w:ascii="Arial" w:hAnsi="Arial"/>
                          <w:sz w:val="18"/>
                        </w:rPr>
                      </w:pPr>
                      <w:r>
                        <w:rPr>
                          <w:rFonts w:ascii="Arial" w:hAnsi="Arial"/>
                          <w:sz w:val="18"/>
                        </w:rPr>
                        <w:t>6</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E5214D" w:rsidRDefault="00E5214D" w:rsidP="002810CB">
                      <w:pPr>
                        <w:pStyle w:val="1"/>
                        <w:keepNext w:val="0"/>
                        <w:keepLines w:val="0"/>
                        <w:numPr>
                          <w:ilvl w:val="0"/>
                          <w:numId w:val="3"/>
                        </w:numPr>
                        <w:suppressAutoHyphens/>
                        <w:spacing w:line="336" w:lineRule="auto"/>
                        <w:rPr>
                          <w:rFonts w:ascii="Arial" w:hAnsi="Arial"/>
                          <w:i/>
                          <w:sz w:val="32"/>
                        </w:rPr>
                      </w:pPr>
                      <w:r>
                        <w:rPr>
                          <w:sz w:val="32"/>
                          <w:szCs w:val="32"/>
                        </w:rPr>
                        <w:t>БМ</w:t>
                      </w:r>
                      <w:r>
                        <w:rPr>
                          <w:sz w:val="32"/>
                          <w:szCs w:val="32"/>
                          <w:lang w:val="ru-RU"/>
                        </w:rPr>
                        <w:t>7</w:t>
                      </w:r>
                      <w:r w:rsidRPr="002B77CF">
                        <w:rPr>
                          <w:sz w:val="32"/>
                          <w:szCs w:val="32"/>
                          <w:lang w:val="ru-RU"/>
                        </w:rPr>
                        <w:t>2</w:t>
                      </w:r>
                      <w:r>
                        <w:rPr>
                          <w:sz w:val="32"/>
                          <w:szCs w:val="32"/>
                          <w:lang w:val="ru-RU"/>
                        </w:rPr>
                        <w:t>.15.2705.1361</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OF3xQAAANwAAAAPAAAAZHJzL2Rvd25yZXYueG1sRI/RagIx&#10;FETfC/5DuELfatZCa1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AsoOF3xQAAANwAAAAP&#10;AAAAAAAAAAAAAAAAAAcCAABkcnMvZG93bnJldi54bWxQSwUGAAAAAAMAAwC3AAAA+Q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" filled="f" stroked="f" strokeweight=".25pt">
                  <v:textbox inset="1pt,1pt,1pt,1pt">
                    <w:txbxContent>
                      <w:p w:rsidR="00E5214D" w:rsidRDefault="00E5214D" w:rsidP="002810CB">
                        <w:pPr>
                          <w:rPr>
                            <w:sz w:val="18"/>
                          </w:rPr>
                        </w:pPr>
                        <w:r>
                          <w:rPr>
                            <w:rFonts w:ascii="Arial" w:hAnsi="Arial"/>
                            <w:i/>
                            <w:sz w:val="18"/>
                          </w:rPr>
                          <w:t>Розробив</w:t>
                        </w:r>
                      </w:p>
                    </w:txbxContent>
                  </v:textbox>
                </v:rect>
                <v:rect id="Rectangle 27" o:spid="_x0000_s105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" filled="f" stroked="f" strokeweight=".25pt">
                  <v:textbox inset="1pt,1pt,1pt,1pt">
                    <w:txbxContent>
                      <w:p w:rsidR="00E5214D" w:rsidRPr="00037B7C" w:rsidRDefault="00E5214D" w:rsidP="002810CB">
                        <w:pPr>
                          <w:spacing w:line="360" w:lineRule="auto"/>
                          <w:rPr>
                            <w:rFonts w:ascii="Arial" w:hAnsi="Arial"/>
                            <w:i/>
                            <w:sz w:val="17"/>
                            <w:szCs w:val="17"/>
                          </w:rPr>
                        </w:pPr>
                        <w:r>
                          <w:rPr>
                            <w:rFonts w:ascii="Arial" w:hAnsi="Arial"/>
                            <w:i/>
                            <w:sz w:val="17"/>
                            <w:szCs w:val="17"/>
                          </w:rPr>
                          <w:t>Ряжева К. В.</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" filled="f" stroked="f" strokeweight=".25pt">
                  <v:textbox inset="1pt,1pt,1pt,1pt">
                    <w:txbxContent>
                      <w:p w:rsidR="00E5214D" w:rsidRPr="007027E5" w:rsidRDefault="00E5214D" w:rsidP="002810CB">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" filled="f" stroked="f" strokeweight=".25pt">
                  <v:textbox inset="1pt,1pt,1pt,1pt">
                    <w:txbxContent>
                      <w:p w:rsidR="00E5214D" w:rsidRPr="00037B7C" w:rsidRDefault="00E5214D" w:rsidP="002810CB">
                        <w:pPr>
                          <w:spacing w:line="360" w:lineRule="auto"/>
                          <w:rPr>
                            <w:rFonts w:ascii="Arial" w:hAnsi="Arial"/>
                            <w:i/>
                            <w:sz w:val="16"/>
                            <w:szCs w:val="16"/>
                          </w:rPr>
                        </w:pPr>
                        <w:r>
                          <w:rPr>
                            <w:rFonts w:ascii="Arial" w:hAnsi="Arial"/>
                            <w:i/>
                            <w:sz w:val="16"/>
                            <w:szCs w:val="16"/>
                          </w:rPr>
                          <w:t>Овчаренко Г. Р.</w:t>
                        </w: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z21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CulvB7JhwBuf4BAAD//wMAUEsBAi0AFAAGAAgAAAAhANvh9svuAAAAhQEAABMAAAAAAAAA&#10;AAAAAAAAAAAAAFtDb250ZW50X1R5cGVzXS54bWxQSwECLQAUAAYACAAAACEAWvQsW78AAAAVAQAA&#10;CwAAAAAAAAAAAAAAAAAfAQAAX3JlbHMvLnJlbHNQSwECLQAUAAYACAAAACEASJM9tcYAAADcAAAA&#10;DwAAAAAAAAAAAAAAAAAHAgAAZHJzL2Rvd25yZXYueG1sUEsFBgAAAAADAAMAtwAAAPoCAAAAAA==&#10;">
                <v:rect id="Rectangle 32" o:spid="_x0000_s105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" filled="f" stroked="f" strokeweight=".25pt">
                  <v:textbox inset="1pt,1pt,1pt,1pt">
                    <w:txbxContent>
                      <w:p w:rsidR="00E5214D" w:rsidRDefault="00E5214D" w:rsidP="002810CB">
                        <w:pPr>
                          <w:rPr>
                            <w:sz w:val="18"/>
                          </w:rPr>
                        </w:pPr>
                        <w:r>
                          <w:rPr>
                            <w:sz w:val="18"/>
                          </w:rPr>
                          <w:t xml:space="preserve"> </w:t>
                        </w:r>
                        <w:r>
                          <w:rPr>
                            <w:rFonts w:ascii="Arial" w:hAnsi="Arial"/>
                            <w:i/>
                            <w:sz w:val="18"/>
                          </w:rPr>
                          <w:t>Реценз</w:t>
                        </w:r>
                        <w:r>
                          <w:rPr>
                            <w:sz w:val="18"/>
                          </w:rPr>
                          <w:t>.</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" filled="f" stroked="f" strokeweight=".25pt">
                  <v:textbox inset="1pt,1pt,1pt,1pt">
                    <w:txbxContent>
                      <w:p w:rsidR="00E5214D" w:rsidRPr="0002413F" w:rsidRDefault="00E5214D" w:rsidP="002810CB">
                        <w:pPr>
                          <w:spacing w:line="360" w:lineRule="auto"/>
                          <w:rPr>
                            <w:rFonts w:ascii="Arial" w:hAnsi="Arial"/>
                            <w:i/>
                            <w:sz w:val="17"/>
                            <w:szCs w:val="17"/>
                          </w:rPr>
                        </w:pPr>
                        <w:r>
                          <w:rPr>
                            <w:rFonts w:ascii="Arial" w:hAnsi="Arial"/>
                            <w:i/>
                            <w:sz w:val="17"/>
                            <w:szCs w:val="17"/>
                          </w:rPr>
                          <w:t xml:space="preserve">Голембіовська </w:t>
                        </w: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" filled="f" stroked="f" strokeweight=".25pt">
                  <v:textbox inset="1pt,1pt,1pt,1pt">
                    <w:txbxContent>
                      <w:p w:rsidR="00E5214D" w:rsidRDefault="00E5214D" w:rsidP="002810CB">
                        <w:pPr>
                          <w:rPr>
                            <w:rFonts w:ascii="Arial" w:hAnsi="Arial"/>
                            <w:i/>
                            <w:sz w:val="18"/>
                          </w:rPr>
                        </w:pPr>
                        <w:r>
                          <w:rPr>
                            <w:rFonts w:ascii="Arial" w:hAnsi="Arial"/>
                            <w:i/>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rsidR="00E5214D" w:rsidRPr="00037B7C" w:rsidRDefault="00E5214D" w:rsidP="002810CB">
                        <w:pPr>
                          <w:rPr>
                            <w:rFonts w:ascii="Arial" w:hAnsi="Arial"/>
                            <w:i/>
                            <w:sz w:val="17"/>
                            <w:szCs w:val="17"/>
                          </w:rPr>
                        </w:pPr>
                        <w:r>
                          <w:rPr>
                            <w:rFonts w:ascii="Arial" w:hAnsi="Arial"/>
                            <w:i/>
                            <w:sz w:val="17"/>
                            <w:szCs w:val="17"/>
                          </w:rPr>
                          <w:t>Андрєєв П. І.</w:t>
                        </w: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" filled="f" stroked="f" strokeweight=".25pt">
                  <v:textbox inset="1pt,1pt,1pt,1pt">
                    <w:txbxContent>
                      <w:p w:rsidR="00E5214D" w:rsidRDefault="00E5214D" w:rsidP="002810CB">
                        <w:pPr>
                          <w:rPr>
                            <w:sz w:val="18"/>
                          </w:rPr>
                        </w:pPr>
                        <w:r>
                          <w:rPr>
                            <w:rFonts w:ascii="Arial" w:hAnsi="Arial"/>
                            <w:i/>
                            <w:sz w:val="18"/>
                          </w:rPr>
                          <w:t>Затвердив</w:t>
                        </w:r>
                      </w:p>
                    </w:txbxContent>
                  </v:textbox>
                </v:rect>
                <v:rect id="Rectangle 39" o:spid="_x0000_s1064" style="position:absolute;left:9281;width:1207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" filled="f" stroked="f" strokeweight=".25pt">
                  <v:textbox inset="1pt,1pt,1pt,1pt">
                    <w:txbxContent>
                      <w:p w:rsidR="00E5214D" w:rsidRDefault="00E5214D" w:rsidP="002810CB">
                        <w:pPr>
                          <w:rPr>
                            <w:rFonts w:ascii="Arial" w:hAnsi="Arial"/>
                            <w:i/>
                            <w:sz w:val="18"/>
                          </w:rPr>
                        </w:pPr>
                        <w:r>
                          <w:rPr>
                            <w:rFonts w:ascii="Arial" w:hAnsi="Arial"/>
                            <w:i/>
                            <w:sz w:val="18"/>
                          </w:rPr>
                          <w:t>Шликов В.В.</w:t>
                        </w:r>
                      </w:p>
                      <w:p w:rsidR="00E5214D" w:rsidRDefault="00E5214D" w:rsidP="002810CB"/>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" filled="f" stroked="f" strokeweight=".25pt">
                <v:textbox inset="1pt,1pt,1pt,1pt">
                  <w:txbxContent>
                    <w:p w:rsidR="00E5214D" w:rsidRPr="006E4ADF" w:rsidRDefault="00E5214D" w:rsidP="002810CB">
                      <w:pPr>
                        <w:jc w:val="center"/>
                        <w:rPr>
                          <w:rFonts w:ascii="Times New Roman" w:hAnsi="Times New Roman" w:cs="Times New Roman"/>
                          <w:i/>
                        </w:rPr>
                      </w:pPr>
                      <w:r w:rsidRPr="00C83ECE">
                        <w:rPr>
                          <w:rFonts w:ascii="Times New Roman" w:hAnsi="Times New Roman" w:cs="Times New Roman"/>
                          <w:i/>
                        </w:rPr>
                        <w:t>3</w:t>
                      </w:r>
                      <w:r w:rsidRPr="00C83ECE">
                        <w:rPr>
                          <w:rFonts w:ascii="Times New Roman" w:hAnsi="Times New Roman" w:cs="Times New Roman"/>
                          <w:i/>
                          <w:lang w:val="en-US"/>
                        </w:rPr>
                        <w:t>D-</w:t>
                      </w:r>
                      <w:r w:rsidRPr="00C83ECE">
                        <w:rPr>
                          <w:rFonts w:ascii="Times New Roman" w:hAnsi="Times New Roman" w:cs="Times New Roman"/>
                          <w:i/>
                        </w:rPr>
                        <w:t xml:space="preserve">модель ендопротеза гомілковостопного суглоба </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u+ywAAAANwAAAAPAAAAZHJzL2Rvd25yZXYueG1sRI/BCsIw&#10;EETvgv8QVvCmqaI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2+LvssAAAADcAAAADwAAAAAA&#10;AAAAAAAAAAAHAgAAZHJzL2Rvd25yZXYueG1sUEsFBgAAAAADAAMAtwAAAPQ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" filled="f" stroked="f" strokeweight=".25pt">
                <v:textbox inset="1pt,1pt,1pt,1pt">
                  <w:txbxContent>
                    <w:p w:rsidR="00E5214D" w:rsidRDefault="00E5214D" w:rsidP="002810CB">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284;width:1328;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" filled="f" stroked="f" strokeweight=".25pt">
                <v:textbox inset="1pt,1pt,1pt,1pt">
                  <w:txbxContent>
                    <w:p w:rsidR="00E5214D" w:rsidRPr="00F76D0F" w:rsidRDefault="00E5214D" w:rsidP="002810CB">
                      <w:pPr>
                        <w:pStyle w:val="2"/>
                        <w:ind w:firstLine="0"/>
                        <w:jc w:val="left"/>
                        <w:rPr>
                          <w:rFonts w:ascii="Arial" w:hAnsi="Arial" w:cs="Arial"/>
                          <w:i/>
                          <w:sz w:val="18"/>
                          <w:szCs w:val="18"/>
                        </w:rPr>
                      </w:pPr>
                      <w:r>
                        <w:rPr>
                          <w:rFonts w:ascii="Arial" w:hAnsi="Arial" w:cs="Arial"/>
                          <w:i/>
                          <w:sz w:val="18"/>
                          <w:szCs w:val="18"/>
                        </w:rPr>
                        <w:t>Листів</w:t>
                      </w:r>
                    </w:p>
                  </w:txbxContent>
                </v:textbox>
              </v:rect>
              <v:rect id="Rectangle 47" o:spid="_x0000_s1072" style="position:absolute;left:18490;top:18627;width:2326;height: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" filled="f" stroked="f" strokeweight=".25pt">
                <v:textbox inset="1pt,1pt,1pt,1pt">
                  <w:txbxContent>
                    <w:p w:rsidR="00E5214D" w:rsidRPr="00252F57" w:rsidRDefault="00E5214D" w:rsidP="002810CB">
                      <w:pPr>
                        <w:rPr>
                          <w:i/>
                          <w:sz w:val="16"/>
                          <w:szCs w:val="16"/>
                          <w:lang w:val="ru-RU"/>
                        </w:rPr>
                      </w:pPr>
                      <w:r>
                        <w:rPr>
                          <w:i/>
                          <w:sz w:val="16"/>
                          <w:szCs w:val="16"/>
                        </w:rPr>
                        <w:t>5</w:t>
                      </w:r>
                      <w:r>
                        <w:rPr>
                          <w:i/>
                          <w:sz w:val="16"/>
                          <w:szCs w:val="16"/>
                          <w:lang w:val="ru-RU"/>
                        </w:rPr>
                        <w:t>8</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" strokeweight="1pt"/>
              <v:rect id="Rectangle 50" o:spid="_x0000_s107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rsidR="00E5214D" w:rsidRDefault="00E5214D" w:rsidP="002810CB">
                      <w:pPr>
                        <w:pStyle w:val="4"/>
                        <w:ind w:firstLine="0"/>
                        <w:jc w:val="left"/>
                        <w:rPr>
                          <w:i/>
                          <w:sz w:val="22"/>
                        </w:rPr>
                      </w:pPr>
                      <w:r>
                        <w:rPr>
                          <w:i/>
                          <w:sz w:val="22"/>
                        </w:rPr>
                        <w:t>КПІ ім. Ігоря Сікорського</w:t>
                      </w:r>
                    </w:p>
                    <w:p w:rsidR="00E5214D" w:rsidRPr="002B77CF" w:rsidRDefault="00E5214D" w:rsidP="002810CB">
                      <w:pPr>
                        <w:pStyle w:val="4"/>
                        <w:ind w:firstLine="0"/>
                        <w:jc w:val="left"/>
                        <w:rPr>
                          <w:i/>
                          <w:sz w:val="18"/>
                          <w:lang w:val="en-US"/>
                        </w:rPr>
                      </w:pPr>
                      <w:r>
                        <w:rPr>
                          <w:i/>
                          <w:sz w:val="22"/>
                        </w:rPr>
                        <w:t>ФБМІ  БМ-7</w:t>
                      </w:r>
                      <w:r>
                        <w:rPr>
                          <w:i/>
                          <w:sz w:val="22"/>
                          <w:lang w:val="en-US"/>
                        </w:rPr>
                        <w:t>2</w:t>
                      </w:r>
                    </w:p>
                  </w:txbxContent>
                </v:textbox>
              </v:rect>
              <w10:wrap anchorx="page" anchory="page"/>
              <w10:anchorlock/>
            </v:group>
          </w:pict>
        </mc:Fallback>
      </mc:AlternateContent>
    </w:r>
  </w:p>
  <w:p w:rsidR="00E5214D" w:rsidRDefault="00E5214D">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214D" w:rsidRDefault="00E5214D" w:rsidP="002810CB">
    <w:pPr>
      <w:pStyle w:val="a3"/>
    </w:pPr>
    <w:r>
      <w:rPr>
        <w:noProof/>
        <w:lang w:eastAsia="uk-UA"/>
      </w:rPr>
      <mc:AlternateContent>
        <mc:Choice Requires="wpg">
          <w:drawing>
            <wp:anchor distT="0" distB="0" distL="114300" distR="114300" simplePos="0" relativeHeight="251663360" behindDoc="1" locked="0" layoutInCell="0" allowOverlap="1" wp14:anchorId="1D29228A" wp14:editId="4E1ED0F6">
              <wp:simplePos x="0" y="0"/>
              <wp:positionH relativeFrom="margin">
                <wp:align>center</wp:align>
              </wp:positionH>
              <wp:positionV relativeFrom="margin">
                <wp:posOffset>-137910</wp:posOffset>
              </wp:positionV>
              <wp:extent cx="6438900" cy="9836150"/>
              <wp:effectExtent l="0" t="0" r="19050" b="12700"/>
              <wp:wrapNone/>
              <wp:docPr id="639" name="Группа 6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40"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1"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2"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3"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6"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7"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sz w:val="19"/>
                              </w:rPr>
                            </w:pPr>
                            <w:r>
                              <w:t>Изм.</w:t>
                            </w:r>
                          </w:p>
                        </w:txbxContent>
                      </wps:txbx>
                      <wps:bodyPr rot="0" vert="horz" wrap="square" lIns="12700" tIns="12700" rIns="12700" bIns="12700" anchor="t" anchorCtr="0" upright="1">
                        <a:noAutofit/>
                      </wps:bodyPr>
                    </wps:wsp>
                    <wps:wsp>
                      <wps:cNvPr id="651"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2"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r>
                              <w:t>Лист</w:t>
                            </w:r>
                          </w:p>
                        </w:txbxContent>
                      </wps:txbx>
                      <wps:bodyPr rot="0" vert="horz" wrap="square" lIns="12700" tIns="12700" rIns="12700" bIns="12700" anchor="t" anchorCtr="0" upright="1">
                        <a:noAutofit/>
                      </wps:bodyPr>
                    </wps:wsp>
                    <wps:wsp>
                      <wps:cNvPr id="653"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sz w:val="19"/>
                              </w:rPr>
                            </w:pPr>
                            <w:r>
                              <w:t>№ докум</w:t>
                            </w:r>
                            <w:r>
                              <w:rPr>
                                <w:sz w:val="21"/>
                                <w:lang w:val="en-US"/>
                              </w:rPr>
                              <w:t>.</w:t>
                            </w:r>
                          </w:p>
                        </w:txbxContent>
                      </wps:txbx>
                      <wps:bodyPr rot="0" vert="horz" wrap="square" lIns="12700" tIns="12700" rIns="12700" bIns="12700" anchor="t" anchorCtr="0" upright="1">
                        <a:noAutofit/>
                      </wps:bodyPr>
                    </wps:wsp>
                    <wps:wsp>
                      <wps:cNvPr id="654"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sz w:val="19"/>
                              </w:rPr>
                            </w:pPr>
                            <w:r>
                              <w:t>Підпис</w:t>
                            </w:r>
                          </w:p>
                        </w:txbxContent>
                      </wps:txbx>
                      <wps:bodyPr rot="0" vert="horz" wrap="square" lIns="12700" tIns="12700" rIns="12700" bIns="12700" anchor="t" anchorCtr="0" upright="1">
                        <a:noAutofit/>
                      </wps:bodyPr>
                    </wps:wsp>
                    <wps:wsp>
                      <wps:cNvPr id="655"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sz w:val="21"/>
                              </w:rPr>
                            </w:pPr>
                            <w:r>
                              <w:t>Дата</w:t>
                            </w:r>
                          </w:p>
                        </w:txbxContent>
                      </wps:txbx>
                      <wps:bodyPr rot="0" vert="horz" wrap="square" lIns="12700" tIns="12700" rIns="12700" bIns="12700" anchor="t" anchorCtr="0" upright="1">
                        <a:noAutofit/>
                      </wps:bodyPr>
                    </wps:wsp>
                    <wps:wsp>
                      <wps:cNvPr id="656"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rFonts w:ascii="Arial" w:hAnsi="Arial"/>
                                <w:sz w:val="19"/>
                              </w:rPr>
                            </w:pPr>
                            <w:r>
                              <w:t>Лист</w:t>
                            </w:r>
                          </w:p>
                        </w:txbxContent>
                      </wps:txbx>
                      <wps:bodyPr rot="0" vert="horz" wrap="square" lIns="12700" tIns="12700" rIns="12700" bIns="12700" anchor="t" anchorCtr="0" upright="1">
                        <a:noAutofit/>
                      </wps:bodyPr>
                    </wps:wsp>
                    <wps:wsp>
                      <wps:cNvPr id="657"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Default="00E5214D" w:rsidP="002810CB">
                            <w:pPr>
                              <w:rPr>
                                <w:sz w:val="19"/>
                                <w:lang w:val="en-US"/>
                              </w:rPr>
                            </w:pPr>
                            <w:r>
                              <w:rPr>
                                <w:rStyle w:val="a8"/>
                              </w:rPr>
                              <w:t xml:space="preserve">  </w:t>
                            </w:r>
                          </w:p>
                        </w:txbxContent>
                      </wps:txbx>
                      <wps:bodyPr rot="0" vert="horz" wrap="square" lIns="12700" tIns="12700" rIns="12700" bIns="12700" anchor="t" anchorCtr="0" upright="1">
                        <a:noAutofit/>
                      </wps:bodyPr>
                    </wps:wsp>
                    <wps:wsp>
                      <wps:cNvPr id="658" name="Rectangle 70"/>
                      <wps:cNvSpPr>
                        <a:spLocks noChangeArrowheads="1"/>
                      </wps:cNvSpPr>
                      <wps:spPr bwMode="auto">
                        <a:xfrm>
                          <a:off x="5040" y="15695"/>
                          <a:ext cx="5836"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E5214D" w:rsidRPr="00891E9E" w:rsidRDefault="00E5214D" w:rsidP="002810CB">
                            <w:pPr>
                              <w:pStyle w:val="1"/>
                              <w:keepNext w:val="0"/>
                              <w:keepLines w:val="0"/>
                              <w:numPr>
                                <w:ilvl w:val="0"/>
                                <w:numId w:val="3"/>
                              </w:numPr>
                              <w:suppressAutoHyphens/>
                              <w:spacing w:after="120" w:line="336" w:lineRule="auto"/>
                              <w:rPr>
                                <w:sz w:val="32"/>
                                <w:szCs w:val="32"/>
                              </w:rPr>
                            </w:pPr>
                            <w:r>
                              <w:rPr>
                                <w:sz w:val="32"/>
                                <w:szCs w:val="32"/>
                              </w:rPr>
                              <w:t>БМ</w:t>
                            </w:r>
                            <w:r>
                              <w:rPr>
                                <w:sz w:val="32"/>
                                <w:szCs w:val="32"/>
                                <w:lang w:val="ru-RU"/>
                              </w:rPr>
                              <w:t>7</w:t>
                            </w:r>
                            <w:r w:rsidRPr="002B77CF">
                              <w:rPr>
                                <w:sz w:val="32"/>
                                <w:szCs w:val="32"/>
                                <w:lang w:val="ru-RU"/>
                              </w:rPr>
                              <w:t>2</w:t>
                            </w:r>
                            <w:r w:rsidRPr="00891E9E">
                              <w:rPr>
                                <w:sz w:val="32"/>
                                <w:szCs w:val="32"/>
                              </w:rPr>
                              <w:t>.</w:t>
                            </w:r>
                            <w:r>
                              <w:rPr>
                                <w:sz w:val="32"/>
                                <w:szCs w:val="32"/>
                                <w:lang w:val="ru-RU"/>
                              </w:rPr>
                              <w:t>15.2705.1361</w:t>
                            </w:r>
                          </w:p>
                          <w:p w:rsidR="00E5214D" w:rsidRPr="00AD24FB" w:rsidRDefault="00E5214D" w:rsidP="002810CB">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29228A" id="Группа 639" o:spid="_x0000_s1076" style="position:absolute;margin-left:0;margin-top:-10.85pt;width:507pt;height:774.5pt;z-index:-251653120;mso-position-horizontal:center;mso-position-horizontal-relative:margin;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" o:allowincell="f">
              <v:rect id="Rectangle 5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" filled="f" strokeweight="1.5pt"/>
              <v:line id="Line 5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" strokeweight="1.5pt">
                <v:stroke startarrowwidth="narrow" startarrowlength="short" endarrowwidth="narrow" endarrowlength="short"/>
              </v:line>
              <v:line id="Line 5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" strokeweight="1.5pt">
                <v:stroke startarrowwidth="narrow" startarrowlength="short" endarrowwidth="narrow" endarrowlength="short"/>
              </v:line>
              <v:line id="Line 5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" strokeweight="1.5pt">
                <v:stroke startarrowwidth="narrow" startarrowlength="short" endarrowwidth="narrow" endarrowlength="short"/>
              </v:line>
              <v:line id="Line 5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" strokeweight="1.5pt">
                <v:stroke startarrowwidth="narrow" startarrowlength="short" endarrowwidth="narrow" endarrowlength="short"/>
              </v:line>
              <v:line id="Line 5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" strokeweight="1.5pt">
                <v:stroke startarrowwidth="narrow" startarrowlength="short" endarrowwidth="narrow" endarrowlength="short"/>
              </v:line>
              <v:line id="Line 5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" strokeweight="1.5pt">
                <v:stroke startarrowwidth="narrow" startarrowlength="short" endarrowwidth="narrow" endarrowlength="short"/>
              </v:line>
              <v:line id="Line 5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" strokeweight="1.5pt">
                <v:stroke startarrowwidth="narrow" startarrowlength="short" endarrowwidth="narrow" endarrowlength="short"/>
              </v:line>
              <v:line id="Line 6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" strokeweight="1.5pt">
                <v:stroke startarrowwidth="narrow" startarrowlength="short" endarrowwidth="narrow" endarrowlength="short"/>
              </v:line>
              <v:line id="Line 6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">
                <v:stroke startarrowwidth="narrow" startarrowlength="short" endarrowwidth="narrow" endarrowlength="short"/>
              </v:line>
              <v:rect id="Rectangle 6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" filled="f" stroked="f" strokecolor="white" strokeweight=".25pt">
                <v:textbox inset="1pt,1pt,1pt,1pt">
                  <w:txbxContent>
                    <w:p w:rsidR="00E5214D" w:rsidRDefault="00E5214D" w:rsidP="002810CB">
                      <w:pPr>
                        <w:rPr>
                          <w:sz w:val="19"/>
                        </w:rPr>
                      </w:pPr>
                      <w:r>
                        <w:t>Изм.</w:t>
                      </w:r>
                    </w:p>
                  </w:txbxContent>
                </v:textbox>
              </v:rect>
              <v:line id="Line 6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">
                <v:stroke startarrowwidth="narrow" startarrowlength="short" endarrowwidth="narrow" endarrowlength="short"/>
              </v:line>
              <v:rect id="Rectangle 6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" filled="f" stroked="f" strokecolor="white" strokeweight=".25pt">
                <v:textbox inset="1pt,1pt,1pt,1pt">
                  <w:txbxContent>
                    <w:p w:rsidR="00E5214D" w:rsidRDefault="00E5214D" w:rsidP="002810CB">
                      <w:r>
                        <w:t>Лист</w:t>
                      </w:r>
                    </w:p>
                  </w:txbxContent>
                </v:textbox>
              </v:rect>
              <v:rect id="Rectangle 6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" filled="f" stroked="f" strokecolor="white" strokeweight=".25pt">
                <v:textbox inset="1pt,1pt,1pt,1pt">
                  <w:txbxContent>
                    <w:p w:rsidR="00E5214D" w:rsidRDefault="00E5214D" w:rsidP="002810CB">
                      <w:pPr>
                        <w:rPr>
                          <w:sz w:val="19"/>
                        </w:rPr>
                      </w:pPr>
                      <w:r>
                        <w:t>№ докум</w:t>
                      </w:r>
                      <w:r>
                        <w:rPr>
                          <w:sz w:val="21"/>
                          <w:lang w:val="en-US"/>
                        </w:rPr>
                        <w:t>.</w:t>
                      </w:r>
                    </w:p>
                  </w:txbxContent>
                </v:textbox>
              </v:rect>
              <v:rect id="Rectangle 6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" filled="f" stroked="f" strokecolor="white" strokeweight=".25pt">
                <v:textbox inset="1pt,1pt,1pt,1pt">
                  <w:txbxContent>
                    <w:p w:rsidR="00E5214D" w:rsidRDefault="00E5214D" w:rsidP="002810CB">
                      <w:pPr>
                        <w:rPr>
                          <w:sz w:val="19"/>
                        </w:rPr>
                      </w:pPr>
                      <w:r>
                        <w:t>Підпис</w:t>
                      </w:r>
                    </w:p>
                  </w:txbxContent>
                </v:textbox>
              </v:rect>
              <v:rect id="Rectangle 6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" filled="f" stroked="f" strokecolor="white" strokeweight=".25pt">
                <v:textbox inset="1pt,1pt,1pt,1pt">
                  <w:txbxContent>
                    <w:p w:rsidR="00E5214D" w:rsidRDefault="00E5214D" w:rsidP="002810CB">
                      <w:pPr>
                        <w:rPr>
                          <w:sz w:val="21"/>
                        </w:rPr>
                      </w:pPr>
                      <w:r>
                        <w:t>Дата</w:t>
                      </w:r>
                    </w:p>
                  </w:txbxContent>
                </v:textbox>
              </v:rect>
              <v:rect id="Rectangle 6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" filled="f" stroked="f" strokecolor="white" strokeweight=".25pt">
                <v:textbox inset="1pt,1pt,1pt,1pt">
                  <w:txbxContent>
                    <w:p w:rsidR="00E5214D" w:rsidRDefault="00E5214D" w:rsidP="002810CB">
                      <w:pPr>
                        <w:rPr>
                          <w:rFonts w:ascii="Arial" w:hAnsi="Arial"/>
                          <w:sz w:val="19"/>
                        </w:rPr>
                      </w:pPr>
                      <w:r>
                        <w:t>Лист</w:t>
                      </w:r>
                    </w:p>
                  </w:txbxContent>
                </v:textbox>
              </v:rect>
              <v:rect id="Rectangle 6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" filled="f" stroked="f" strokecolor="white" strokeweight=".25pt">
                <v:textbox inset="1pt,1pt,1pt,1pt">
                  <w:txbxContent>
                    <w:p w:rsidR="00E5214D" w:rsidRDefault="00E5214D" w:rsidP="002810CB">
                      <w:pPr>
                        <w:rPr>
                          <w:sz w:val="19"/>
                          <w:lang w:val="en-US"/>
                        </w:rPr>
                      </w:pPr>
                      <w:r>
                        <w:rPr>
                          <w:rStyle w:val="a8"/>
                        </w:rPr>
                        <w:t xml:space="preserve">  </w:t>
                      </w:r>
                    </w:p>
                  </w:txbxContent>
                </v:textbox>
              </v:rect>
              <v:rect id="Rectangle 70" o:spid="_x0000_s1095" style="position:absolute;left:5040;top:15695;width:5836;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" filled="f" stroked="f" strokecolor="white" strokeweight=".25pt">
                <v:textbox inset="1pt,1pt,1pt,1pt">
                  <w:txbxContent>
                    <w:p w:rsidR="00E5214D" w:rsidRPr="00891E9E" w:rsidRDefault="00E5214D" w:rsidP="002810CB">
                      <w:pPr>
                        <w:pStyle w:val="1"/>
                        <w:keepNext w:val="0"/>
                        <w:keepLines w:val="0"/>
                        <w:numPr>
                          <w:ilvl w:val="0"/>
                          <w:numId w:val="3"/>
                        </w:numPr>
                        <w:suppressAutoHyphens/>
                        <w:spacing w:after="120" w:line="336" w:lineRule="auto"/>
                        <w:rPr>
                          <w:sz w:val="32"/>
                          <w:szCs w:val="32"/>
                        </w:rPr>
                      </w:pPr>
                      <w:r>
                        <w:rPr>
                          <w:sz w:val="32"/>
                          <w:szCs w:val="32"/>
                        </w:rPr>
                        <w:t>БМ</w:t>
                      </w:r>
                      <w:r>
                        <w:rPr>
                          <w:sz w:val="32"/>
                          <w:szCs w:val="32"/>
                          <w:lang w:val="ru-RU"/>
                        </w:rPr>
                        <w:t>7</w:t>
                      </w:r>
                      <w:r w:rsidRPr="002B77CF">
                        <w:rPr>
                          <w:sz w:val="32"/>
                          <w:szCs w:val="32"/>
                          <w:lang w:val="ru-RU"/>
                        </w:rPr>
                        <w:t>2</w:t>
                      </w:r>
                      <w:r w:rsidRPr="00891E9E">
                        <w:rPr>
                          <w:sz w:val="32"/>
                          <w:szCs w:val="32"/>
                        </w:rPr>
                        <w:t>.</w:t>
                      </w:r>
                      <w:r>
                        <w:rPr>
                          <w:sz w:val="32"/>
                          <w:szCs w:val="32"/>
                          <w:lang w:val="ru-RU"/>
                        </w:rPr>
                        <w:t>15.2705.1361</w:t>
                      </w:r>
                    </w:p>
                    <w:p w:rsidR="00E5214D" w:rsidRPr="00AD24FB" w:rsidRDefault="00E5214D" w:rsidP="002810CB">
                      <w:pPr>
                        <w:jc w:val="center"/>
                        <w:rPr>
                          <w:sz w:val="36"/>
                        </w:rPr>
                      </w:pPr>
                    </w:p>
                  </w:txbxContent>
                </v:textbox>
              </v:rect>
              <w10:wrap anchorx="margin" anchory="margin"/>
            </v:group>
          </w:pict>
        </mc:Fallback>
      </mc:AlternateContent>
    </w:r>
  </w:p>
  <w:p w:rsidR="00E5214D" w:rsidRDefault="00E5214D">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101D5CA2"/>
    <w:multiLevelType w:val="hybridMultilevel"/>
    <w:tmpl w:val="0A6897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4CF6BED"/>
    <w:multiLevelType w:val="hybridMultilevel"/>
    <w:tmpl w:val="55DAE0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4F32BFE"/>
    <w:multiLevelType w:val="hybridMultilevel"/>
    <w:tmpl w:val="ECC4A3C4"/>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35013695"/>
    <w:multiLevelType w:val="hybridMultilevel"/>
    <w:tmpl w:val="74E04466"/>
    <w:lvl w:ilvl="0" w:tplc="1D12B66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7125929"/>
    <w:multiLevelType w:val="hybridMultilevel"/>
    <w:tmpl w:val="63669E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8C062B1"/>
    <w:multiLevelType w:val="hybridMultilevel"/>
    <w:tmpl w:val="D5E68374"/>
    <w:lvl w:ilvl="0" w:tplc="3E080344">
      <w:start w:val="1"/>
      <w:numFmt w:val="decimal"/>
      <w:lvlText w:val="%1."/>
      <w:lvlJc w:val="left"/>
      <w:pPr>
        <w:ind w:left="1417"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243128C"/>
    <w:multiLevelType w:val="hybridMultilevel"/>
    <w:tmpl w:val="A5704686"/>
    <w:lvl w:ilvl="0" w:tplc="1534B7C2">
      <w:start w:val="1"/>
      <w:numFmt w:val="decimal"/>
      <w:lvlText w:val="%1."/>
      <w:lvlJc w:val="left"/>
      <w:pPr>
        <w:ind w:left="107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8A90C8F"/>
    <w:multiLevelType w:val="hybridMultilevel"/>
    <w:tmpl w:val="F954BF2E"/>
    <w:lvl w:ilvl="0" w:tplc="1D12B66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73E443B6"/>
    <w:multiLevelType w:val="hybridMultilevel"/>
    <w:tmpl w:val="B00C6FC8"/>
    <w:lvl w:ilvl="0" w:tplc="3E080344">
      <w:start w:val="1"/>
      <w:numFmt w:val="decimal"/>
      <w:lvlText w:val="%1."/>
      <w:lvlJc w:val="left"/>
      <w:pPr>
        <w:ind w:left="1417"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9"/>
  </w:num>
  <w:num w:numId="3">
    <w:abstractNumId w:val="0"/>
  </w:num>
  <w:num w:numId="4">
    <w:abstractNumId w:val="1"/>
  </w:num>
  <w:num w:numId="5">
    <w:abstractNumId w:val="2"/>
  </w:num>
  <w:num w:numId="6">
    <w:abstractNumId w:val="7"/>
  </w:num>
  <w:num w:numId="7">
    <w:abstractNumId w:val="5"/>
  </w:num>
  <w:num w:numId="8">
    <w:abstractNumId w:val="3"/>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102"/>
    <w:rsid w:val="000305EA"/>
    <w:rsid w:val="00055D34"/>
    <w:rsid w:val="000669F6"/>
    <w:rsid w:val="00084EC7"/>
    <w:rsid w:val="00095F04"/>
    <w:rsid w:val="000A6790"/>
    <w:rsid w:val="000B6102"/>
    <w:rsid w:val="000C17E2"/>
    <w:rsid w:val="000D565F"/>
    <w:rsid w:val="00116F09"/>
    <w:rsid w:val="001425EB"/>
    <w:rsid w:val="00161B7E"/>
    <w:rsid w:val="00177195"/>
    <w:rsid w:val="001D6639"/>
    <w:rsid w:val="001F08F9"/>
    <w:rsid w:val="00213CB0"/>
    <w:rsid w:val="00221FA6"/>
    <w:rsid w:val="002322F2"/>
    <w:rsid w:val="00237D4E"/>
    <w:rsid w:val="00252F57"/>
    <w:rsid w:val="00275EF5"/>
    <w:rsid w:val="00276982"/>
    <w:rsid w:val="00277DD8"/>
    <w:rsid w:val="002810CB"/>
    <w:rsid w:val="00286B33"/>
    <w:rsid w:val="002B5CFA"/>
    <w:rsid w:val="003111F1"/>
    <w:rsid w:val="003402A4"/>
    <w:rsid w:val="00356D19"/>
    <w:rsid w:val="003D2CC8"/>
    <w:rsid w:val="003D317D"/>
    <w:rsid w:val="003D6BDF"/>
    <w:rsid w:val="003E7CBC"/>
    <w:rsid w:val="003F360B"/>
    <w:rsid w:val="003F4205"/>
    <w:rsid w:val="003F5B3E"/>
    <w:rsid w:val="003F7E8D"/>
    <w:rsid w:val="00406392"/>
    <w:rsid w:val="004164D2"/>
    <w:rsid w:val="00436F13"/>
    <w:rsid w:val="00452A83"/>
    <w:rsid w:val="00467CD9"/>
    <w:rsid w:val="00473212"/>
    <w:rsid w:val="004C4582"/>
    <w:rsid w:val="004F1FBE"/>
    <w:rsid w:val="005142A0"/>
    <w:rsid w:val="0051507A"/>
    <w:rsid w:val="00515F8F"/>
    <w:rsid w:val="00540B23"/>
    <w:rsid w:val="005544FB"/>
    <w:rsid w:val="00560EEC"/>
    <w:rsid w:val="00561A5D"/>
    <w:rsid w:val="00574745"/>
    <w:rsid w:val="00596C1F"/>
    <w:rsid w:val="005A6E5E"/>
    <w:rsid w:val="005B1B58"/>
    <w:rsid w:val="005B265F"/>
    <w:rsid w:val="005B383F"/>
    <w:rsid w:val="005C15E8"/>
    <w:rsid w:val="005C2904"/>
    <w:rsid w:val="005D3FCB"/>
    <w:rsid w:val="005E358A"/>
    <w:rsid w:val="00620304"/>
    <w:rsid w:val="00637043"/>
    <w:rsid w:val="00660EB4"/>
    <w:rsid w:val="00677D70"/>
    <w:rsid w:val="006C2B60"/>
    <w:rsid w:val="006C5238"/>
    <w:rsid w:val="006C73C6"/>
    <w:rsid w:val="006D69BB"/>
    <w:rsid w:val="00715364"/>
    <w:rsid w:val="00716BD5"/>
    <w:rsid w:val="00724D99"/>
    <w:rsid w:val="0073193E"/>
    <w:rsid w:val="00732ED0"/>
    <w:rsid w:val="00736695"/>
    <w:rsid w:val="00763F2D"/>
    <w:rsid w:val="007667E6"/>
    <w:rsid w:val="007A1725"/>
    <w:rsid w:val="007B3129"/>
    <w:rsid w:val="007C3C54"/>
    <w:rsid w:val="007D398D"/>
    <w:rsid w:val="008007A8"/>
    <w:rsid w:val="00810A76"/>
    <w:rsid w:val="0082007F"/>
    <w:rsid w:val="00826DDB"/>
    <w:rsid w:val="00857FEF"/>
    <w:rsid w:val="008615A4"/>
    <w:rsid w:val="00877D0A"/>
    <w:rsid w:val="00882687"/>
    <w:rsid w:val="008955DE"/>
    <w:rsid w:val="008A67C4"/>
    <w:rsid w:val="008B3C88"/>
    <w:rsid w:val="008D3680"/>
    <w:rsid w:val="008D54D6"/>
    <w:rsid w:val="008E6EB5"/>
    <w:rsid w:val="00900746"/>
    <w:rsid w:val="00902625"/>
    <w:rsid w:val="009162AB"/>
    <w:rsid w:val="00951256"/>
    <w:rsid w:val="00996EB8"/>
    <w:rsid w:val="009B5FE5"/>
    <w:rsid w:val="009D0F95"/>
    <w:rsid w:val="009E632C"/>
    <w:rsid w:val="009F44BA"/>
    <w:rsid w:val="00A054C3"/>
    <w:rsid w:val="00A45C50"/>
    <w:rsid w:val="00A55FC1"/>
    <w:rsid w:val="00A85CCE"/>
    <w:rsid w:val="00AB5A84"/>
    <w:rsid w:val="00AC1044"/>
    <w:rsid w:val="00AE297F"/>
    <w:rsid w:val="00AE74DB"/>
    <w:rsid w:val="00B17E10"/>
    <w:rsid w:val="00B205C7"/>
    <w:rsid w:val="00B22B38"/>
    <w:rsid w:val="00B22D0B"/>
    <w:rsid w:val="00B27BF3"/>
    <w:rsid w:val="00B36590"/>
    <w:rsid w:val="00B4038E"/>
    <w:rsid w:val="00B43F5D"/>
    <w:rsid w:val="00B55E3D"/>
    <w:rsid w:val="00B7207C"/>
    <w:rsid w:val="00B73491"/>
    <w:rsid w:val="00B86F20"/>
    <w:rsid w:val="00BB017B"/>
    <w:rsid w:val="00BB520D"/>
    <w:rsid w:val="00BD20F4"/>
    <w:rsid w:val="00BE1C7C"/>
    <w:rsid w:val="00BF61A2"/>
    <w:rsid w:val="00C03EBF"/>
    <w:rsid w:val="00C301CE"/>
    <w:rsid w:val="00C33A37"/>
    <w:rsid w:val="00C421F2"/>
    <w:rsid w:val="00C55E18"/>
    <w:rsid w:val="00C574D0"/>
    <w:rsid w:val="00C759FF"/>
    <w:rsid w:val="00C94D66"/>
    <w:rsid w:val="00CC4DBD"/>
    <w:rsid w:val="00D105BC"/>
    <w:rsid w:val="00D470AD"/>
    <w:rsid w:val="00D535C3"/>
    <w:rsid w:val="00D6326B"/>
    <w:rsid w:val="00D841A7"/>
    <w:rsid w:val="00D90504"/>
    <w:rsid w:val="00E2344A"/>
    <w:rsid w:val="00E34267"/>
    <w:rsid w:val="00E36C11"/>
    <w:rsid w:val="00E40D64"/>
    <w:rsid w:val="00E422C0"/>
    <w:rsid w:val="00E5214D"/>
    <w:rsid w:val="00E63226"/>
    <w:rsid w:val="00E649BD"/>
    <w:rsid w:val="00E77325"/>
    <w:rsid w:val="00E935A9"/>
    <w:rsid w:val="00EA5EDC"/>
    <w:rsid w:val="00EC2351"/>
    <w:rsid w:val="00EC432A"/>
    <w:rsid w:val="00EC6DD0"/>
    <w:rsid w:val="00ED6FF0"/>
    <w:rsid w:val="00F157F3"/>
    <w:rsid w:val="00F21EE0"/>
    <w:rsid w:val="00F332D1"/>
    <w:rsid w:val="00F334F6"/>
    <w:rsid w:val="00F65C57"/>
    <w:rsid w:val="00F71AA3"/>
    <w:rsid w:val="00FB6F9C"/>
    <w:rsid w:val="00FC5654"/>
    <w:rsid w:val="00FF68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D70EFF"/>
  <w15:chartTrackingRefBased/>
  <w15:docId w15:val="{D5061D56-E203-411A-AE5F-567428BE2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10CB"/>
  </w:style>
  <w:style w:type="paragraph" w:styleId="1">
    <w:name w:val="heading 1"/>
    <w:basedOn w:val="2"/>
    <w:next w:val="a"/>
    <w:link w:val="10"/>
    <w:qFormat/>
    <w:rsid w:val="00A054C3"/>
    <w:pPr>
      <w:ind w:firstLine="0"/>
      <w:jc w:val="center"/>
      <w:outlineLvl w:val="0"/>
    </w:pPr>
    <w:rPr>
      <w:b/>
      <w:bCs w:val="0"/>
      <w:caps/>
      <w:szCs w:val="28"/>
    </w:rPr>
  </w:style>
  <w:style w:type="paragraph" w:styleId="2">
    <w:name w:val="heading 2"/>
    <w:basedOn w:val="3"/>
    <w:next w:val="a"/>
    <w:link w:val="20"/>
    <w:qFormat/>
    <w:rsid w:val="002810CB"/>
    <w:pPr>
      <w:outlineLvl w:val="1"/>
    </w:pPr>
    <w:rPr>
      <w:rFonts w:eastAsia="Calibri" w:cs="Times New Roman"/>
      <w:bCs/>
      <w:szCs w:val="26"/>
      <w:lang w:eastAsia="ru-RU"/>
    </w:rPr>
  </w:style>
  <w:style w:type="paragraph" w:styleId="3">
    <w:name w:val="heading 3"/>
    <w:basedOn w:val="a"/>
    <w:next w:val="a"/>
    <w:link w:val="30"/>
    <w:uiPriority w:val="9"/>
    <w:unhideWhenUsed/>
    <w:qFormat/>
    <w:rsid w:val="00BB520D"/>
    <w:pPr>
      <w:keepNext/>
      <w:keepLines/>
      <w:spacing w:after="0" w:line="360" w:lineRule="auto"/>
      <w:ind w:firstLine="709"/>
      <w:jc w:val="both"/>
      <w:outlineLvl w:val="2"/>
    </w:pPr>
    <w:rPr>
      <w:rFonts w:ascii="Times New Roman" w:eastAsiaTheme="majorEastAsia" w:hAnsi="Times New Roman" w:cstheme="majorBidi"/>
      <w:sz w:val="28"/>
      <w:szCs w:val="24"/>
    </w:rPr>
  </w:style>
  <w:style w:type="paragraph" w:styleId="4">
    <w:name w:val="heading 4"/>
    <w:basedOn w:val="6"/>
    <w:next w:val="a"/>
    <w:link w:val="40"/>
    <w:qFormat/>
    <w:rsid w:val="002810CB"/>
    <w:pPr>
      <w:spacing w:before="80" w:line="264" w:lineRule="auto"/>
      <w:ind w:firstLine="357"/>
      <w:jc w:val="both"/>
      <w:outlineLvl w:val="3"/>
    </w:pPr>
    <w:rPr>
      <w:rFonts w:ascii="Times New Roman" w:eastAsia="Calibri" w:hAnsi="Times New Roman" w:cs="Times New Roman"/>
      <w:bCs/>
      <w:color w:val="auto"/>
      <w:sz w:val="28"/>
      <w:szCs w:val="24"/>
      <w:lang w:eastAsia="ru-RU"/>
    </w:rPr>
  </w:style>
  <w:style w:type="paragraph" w:styleId="6">
    <w:name w:val="heading 6"/>
    <w:basedOn w:val="a"/>
    <w:next w:val="a"/>
    <w:link w:val="60"/>
    <w:uiPriority w:val="9"/>
    <w:semiHidden/>
    <w:unhideWhenUsed/>
    <w:qFormat/>
    <w:rsid w:val="002810C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810C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2810CB"/>
  </w:style>
  <w:style w:type="paragraph" w:styleId="a5">
    <w:name w:val="footer"/>
    <w:basedOn w:val="a"/>
    <w:link w:val="a6"/>
    <w:uiPriority w:val="99"/>
    <w:unhideWhenUsed/>
    <w:rsid w:val="002810C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2810CB"/>
  </w:style>
  <w:style w:type="paragraph" w:styleId="a7">
    <w:name w:val="List Paragraph"/>
    <w:basedOn w:val="a"/>
    <w:uiPriority w:val="34"/>
    <w:qFormat/>
    <w:rsid w:val="002810CB"/>
    <w:pPr>
      <w:ind w:left="720"/>
      <w:contextualSpacing/>
    </w:pPr>
  </w:style>
  <w:style w:type="character" w:customStyle="1" w:styleId="10">
    <w:name w:val="Заголовок 1 Знак"/>
    <w:basedOn w:val="a0"/>
    <w:link w:val="1"/>
    <w:rsid w:val="00A054C3"/>
    <w:rPr>
      <w:rFonts w:ascii="Times New Roman" w:eastAsia="Calibri" w:hAnsi="Times New Roman" w:cs="Times New Roman"/>
      <w:b/>
      <w:caps/>
      <w:sz w:val="28"/>
      <w:szCs w:val="28"/>
      <w:lang w:eastAsia="ru-RU"/>
    </w:rPr>
  </w:style>
  <w:style w:type="character" w:customStyle="1" w:styleId="20">
    <w:name w:val="Заголовок 2 Знак"/>
    <w:basedOn w:val="a0"/>
    <w:link w:val="2"/>
    <w:rsid w:val="002810CB"/>
    <w:rPr>
      <w:rFonts w:ascii="Times New Roman" w:eastAsia="Calibri" w:hAnsi="Times New Roman" w:cs="Times New Roman"/>
      <w:bCs/>
      <w:sz w:val="28"/>
      <w:szCs w:val="26"/>
      <w:lang w:eastAsia="ru-RU"/>
    </w:rPr>
  </w:style>
  <w:style w:type="character" w:customStyle="1" w:styleId="40">
    <w:name w:val="Заголовок 4 Знак"/>
    <w:basedOn w:val="a0"/>
    <w:link w:val="4"/>
    <w:rsid w:val="002810CB"/>
    <w:rPr>
      <w:rFonts w:ascii="Times New Roman" w:eastAsia="Calibri" w:hAnsi="Times New Roman" w:cs="Times New Roman"/>
      <w:bCs/>
      <w:sz w:val="28"/>
      <w:szCs w:val="24"/>
      <w:lang w:eastAsia="ru-RU"/>
    </w:rPr>
  </w:style>
  <w:style w:type="character" w:customStyle="1" w:styleId="30">
    <w:name w:val="Заголовок 3 Знак"/>
    <w:basedOn w:val="a0"/>
    <w:link w:val="3"/>
    <w:uiPriority w:val="9"/>
    <w:rsid w:val="00BB520D"/>
    <w:rPr>
      <w:rFonts w:ascii="Times New Roman" w:eastAsiaTheme="majorEastAsia" w:hAnsi="Times New Roman" w:cstheme="majorBidi"/>
      <w:sz w:val="28"/>
      <w:szCs w:val="24"/>
    </w:rPr>
  </w:style>
  <w:style w:type="character" w:customStyle="1" w:styleId="60">
    <w:name w:val="Заголовок 6 Знак"/>
    <w:basedOn w:val="a0"/>
    <w:link w:val="6"/>
    <w:uiPriority w:val="9"/>
    <w:semiHidden/>
    <w:rsid w:val="002810CB"/>
    <w:rPr>
      <w:rFonts w:asciiTheme="majorHAnsi" w:eastAsiaTheme="majorEastAsia" w:hAnsiTheme="majorHAnsi" w:cstheme="majorBidi"/>
      <w:color w:val="1F3763" w:themeColor="accent1" w:themeShade="7F"/>
    </w:rPr>
  </w:style>
  <w:style w:type="character" w:styleId="a8">
    <w:name w:val="page number"/>
    <w:rsid w:val="002810CB"/>
    <w:rPr>
      <w:rFonts w:cs="Times New Roman"/>
    </w:rPr>
  </w:style>
  <w:style w:type="table" w:styleId="a9">
    <w:name w:val="Table Grid"/>
    <w:basedOn w:val="a1"/>
    <w:uiPriority w:val="39"/>
    <w:rsid w:val="004F1F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F65C5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No Spacing"/>
    <w:uiPriority w:val="1"/>
    <w:qFormat/>
    <w:rsid w:val="00F65C57"/>
    <w:pPr>
      <w:spacing w:after="0" w:line="240" w:lineRule="auto"/>
    </w:pPr>
  </w:style>
  <w:style w:type="character" w:styleId="ac">
    <w:name w:val="Hyperlink"/>
    <w:basedOn w:val="a0"/>
    <w:uiPriority w:val="99"/>
    <w:unhideWhenUsed/>
    <w:rsid w:val="00BB017B"/>
    <w:rPr>
      <w:color w:val="0563C1" w:themeColor="hyperlink"/>
      <w:u w:val="single"/>
    </w:rPr>
  </w:style>
  <w:style w:type="character" w:styleId="ad">
    <w:name w:val="FollowedHyperlink"/>
    <w:basedOn w:val="a0"/>
    <w:uiPriority w:val="99"/>
    <w:semiHidden/>
    <w:unhideWhenUsed/>
    <w:rsid w:val="00BB017B"/>
    <w:rPr>
      <w:color w:val="954F72" w:themeColor="followedHyperlink"/>
      <w:u w:val="single"/>
    </w:rPr>
  </w:style>
  <w:style w:type="table" w:customStyle="1" w:styleId="11">
    <w:name w:val="Сетка таблицы1"/>
    <w:basedOn w:val="a1"/>
    <w:next w:val="a9"/>
    <w:uiPriority w:val="39"/>
    <w:rsid w:val="001D66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TOC Heading"/>
    <w:basedOn w:val="1"/>
    <w:next w:val="a"/>
    <w:uiPriority w:val="39"/>
    <w:unhideWhenUsed/>
    <w:qFormat/>
    <w:rsid w:val="00D535C3"/>
    <w:pPr>
      <w:spacing w:before="240" w:line="259" w:lineRule="auto"/>
      <w:jc w:val="left"/>
      <w:outlineLvl w:val="9"/>
    </w:pPr>
    <w:rPr>
      <w:rFonts w:asciiTheme="majorHAnsi" w:eastAsiaTheme="majorEastAsia" w:hAnsiTheme="majorHAnsi" w:cstheme="majorBidi"/>
      <w:b w:val="0"/>
      <w:caps w:val="0"/>
      <w:color w:val="2F5496" w:themeColor="accent1" w:themeShade="BF"/>
      <w:sz w:val="32"/>
      <w:szCs w:val="32"/>
      <w:lang w:eastAsia="uk-UA"/>
    </w:rPr>
  </w:style>
  <w:style w:type="paragraph" w:styleId="12">
    <w:name w:val="toc 1"/>
    <w:basedOn w:val="a"/>
    <w:next w:val="a"/>
    <w:autoRedefine/>
    <w:uiPriority w:val="39"/>
    <w:unhideWhenUsed/>
    <w:rsid w:val="00AC1044"/>
    <w:pPr>
      <w:tabs>
        <w:tab w:val="right" w:leader="dot" w:pos="9627"/>
      </w:tabs>
      <w:spacing w:after="0" w:line="360" w:lineRule="auto"/>
    </w:pPr>
    <w:rPr>
      <w:rFonts w:ascii="Times New Roman" w:hAnsi="Times New Roman" w:cs="Times New Roman"/>
      <w:b/>
      <w:caps/>
      <w:noProof/>
      <w:color w:val="000000" w:themeColor="text1"/>
      <w:sz w:val="28"/>
      <w:szCs w:val="28"/>
    </w:rPr>
  </w:style>
  <w:style w:type="paragraph" w:styleId="21">
    <w:name w:val="toc 2"/>
    <w:basedOn w:val="a"/>
    <w:next w:val="a"/>
    <w:autoRedefine/>
    <w:uiPriority w:val="39"/>
    <w:unhideWhenUsed/>
    <w:rsid w:val="00D535C3"/>
    <w:pPr>
      <w:spacing w:after="100"/>
      <w:ind w:left="220"/>
    </w:pPr>
  </w:style>
  <w:style w:type="paragraph" w:styleId="31">
    <w:name w:val="toc 3"/>
    <w:basedOn w:val="a"/>
    <w:next w:val="a"/>
    <w:autoRedefine/>
    <w:uiPriority w:val="39"/>
    <w:unhideWhenUsed/>
    <w:rsid w:val="00D535C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hyperlink" Target="https://www.wrightemedia.com/ProductFiles/Files/PDFs/011938_EN_LR_LE.pdf" TargetMode="External"/><Relationship Id="rId68" Type="http://schemas.openxmlformats.org/officeDocument/2006/relationships/hyperlink" Target="https://www.wrightemedia.com/ProductFiles/Files/PDFs/012906_EN_LR_LE.pdf" TargetMode="External"/><Relationship Id="rId16" Type="http://schemas.openxmlformats.org/officeDocument/2006/relationships/image" Target="media/image4.png"/><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www.ncbi.nlm.nih.gov/pmc/articles/PMC4390826/" TargetMode="External"/><Relationship Id="rId58" Type="http://schemas.openxmlformats.org/officeDocument/2006/relationships/hyperlink" Target="https://www.ncbi.nlm.nih.gov/pmc/articles/PMC4994968/" TargetMode="External"/><Relationship Id="rId66" Type="http://schemas.openxmlformats.org/officeDocument/2006/relationships/hyperlink" Target="http://tk-vector.ru/catalog/wright/totalnyj-ehndoprotez-golenostopnogo-sustava/" TargetMode="External"/><Relationship Id="rId74" Type="http://schemas.openxmlformats.org/officeDocument/2006/relationships/hyperlink" Target="http://eir.zp.edu.ua/bitstream/123456789/5276/1/MR_Hordiienko.pdf"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msk-artusmed.ru/endoprotezirovanie/implanty-golenostopnogo-sustava/" TargetMode="Externa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www.scoi.com/specialties/ankle-doctor/anatomy-ankle" TargetMode="External"/><Relationship Id="rId64" Type="http://schemas.openxmlformats.org/officeDocument/2006/relationships/hyperlink" Target="https://www.integralife.com/file/general/1493931467.pdf" TargetMode="External"/><Relationship Id="rId69" Type="http://schemas.openxmlformats.org/officeDocument/2006/relationships/hyperlink" Target="https://journals.sagepub.com/doi/10.1177/1938640018777601" TargetMode="External"/><Relationship Id="rId77" Type="http://schemas.openxmlformats.org/officeDocument/2006/relationships/hyperlink" Target="file:///C:/Users/HP/Downloads/01-LT-01-004AnAssessmentofMedicalGradeCoCrMoasaDifficulttoCutMaterial-MTTRF.pdf" TargetMode="External"/><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hyperlink" Target="https://www.ncbi.nlm.nih.gov/pmc/articles/PMC5453259/"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musculoskeletalkey.com/biomechanics-of-the-foot/" TargetMode="External"/><Relationship Id="rId67" Type="http://schemas.openxmlformats.org/officeDocument/2006/relationships/hyperlink" Target="https://www.totalankleinstitute.com/infinity-products/infinity-ankle/"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s://www.kenhub.com/en/library/anatomy/the-ankle-joint" TargetMode="External"/><Relationship Id="rId62" Type="http://schemas.openxmlformats.org/officeDocument/2006/relationships/hyperlink" Target="https://sogacot.org/design-rationale-for-total-ankle-arthroplasty-systems/" TargetMode="External"/><Relationship Id="rId70" Type="http://schemas.openxmlformats.org/officeDocument/2006/relationships/hyperlink" Target="https://www.integralife.com/file/general/1493931467.pdf" TargetMode="External"/><Relationship Id="rId75" Type="http://schemas.openxmlformats.org/officeDocument/2006/relationships/hyperlink" Target="file:///C:/Users/HP/Downloads/polymers-11-00023.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yperlink" Target="http://ortoscop.ru/?page_id=1193" TargetMode="External"/><Relationship Id="rId10" Type="http://schemas.openxmlformats.org/officeDocument/2006/relationships/header" Target="head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hyperlink" Target="https://bstudy.net/775675/meditsina/prochnostnye_harakteristiki_kostno_svyazochnogo_apparata_golenostopnogo_sustava" TargetMode="External"/><Relationship Id="rId65" Type="http://schemas.openxmlformats.org/officeDocument/2006/relationships/hyperlink" Target="https://www.digitalengineering247.com/article/solidworks-simulation-overview" TargetMode="External"/><Relationship Id="rId73" Type="http://schemas.openxmlformats.org/officeDocument/2006/relationships/hyperlink" Target="https://link.springer.com/article/10.1007/s11661-017-4278-4" TargetMode="External"/><Relationship Id="rId78" Type="http://schemas.openxmlformats.org/officeDocument/2006/relationships/hyperlink" Target="file:///C:/Users/HP/Downloads/Mechanical_properties_and_cytotoxic_evaluation_of_.pdf"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hyperlink" Target="https://www.thieme.de/viamedici/vorklinik-faecher-anatomie-1506/a/teste-dein-wissen-sprunggelenk-30435.htm?p=all" TargetMode="External"/><Relationship Id="rId76" Type="http://schemas.openxmlformats.org/officeDocument/2006/relationships/hyperlink" Target="file:///C:/Users/HP/Downloads/applsci-10-07896-v2.pdf" TargetMode="External"/><Relationship Id="rId7" Type="http://schemas.openxmlformats.org/officeDocument/2006/relationships/endnotes" Target="endnotes.xml"/><Relationship Id="rId71" Type="http://schemas.openxmlformats.org/officeDocument/2006/relationships/hyperlink" Target="https://www.integralife.com/file/general/1597243486.pdf" TargetMode="External"/><Relationship Id="rId2" Type="http://schemas.openxmlformats.org/officeDocument/2006/relationships/numbering" Target="numbering.xml"/><Relationship Id="rId29" Type="http://schemas.openxmlformats.org/officeDocument/2006/relationships/image" Target="media/image1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870C1-35DB-4B16-8422-A154B1931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Pages>
  <Words>48450</Words>
  <Characters>27617</Characters>
  <Application>Microsoft Office Word</Application>
  <DocSecurity>0</DocSecurity>
  <Lines>230</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75916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Карина Ряжева</dc:creator>
  <cp:keywords/>
  <dc:description/>
  <cp:lastModifiedBy>Карина Ряжева</cp:lastModifiedBy>
  <cp:revision>9</cp:revision>
  <cp:lastPrinted>2021-06-17T07:11:00Z</cp:lastPrinted>
  <dcterms:created xsi:type="dcterms:W3CDTF">2021-06-06T11:29:00Z</dcterms:created>
  <dcterms:modified xsi:type="dcterms:W3CDTF">2021-06-17T07:19:00Z</dcterms:modified>
</cp:coreProperties>
</file>