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CCA" w:rsidRDefault="00DD281D" w:rsidP="00754E15">
      <w:pPr>
        <w:spacing w:before="0" w:line="240" w:lineRule="auto"/>
        <w:ind w:left="709" w:hanging="708"/>
        <w:jc w:val="left"/>
        <w:outlineLvl w:val="0"/>
        <w:rPr>
          <w:b/>
          <w:lang w:val="uk-UA"/>
        </w:rPr>
      </w:pPr>
      <w:r w:rsidRPr="00F47255">
        <w:rPr>
          <w:b/>
          <w:lang w:val="uk-UA"/>
        </w:rPr>
        <w:t xml:space="preserve">УДК </w:t>
      </w:r>
      <w:r w:rsidR="00036369" w:rsidRPr="00036369">
        <w:rPr>
          <w:b/>
          <w:lang w:val="uk-UA"/>
        </w:rPr>
        <w:t>519.1</w:t>
      </w:r>
    </w:p>
    <w:p w:rsidR="00CC4828" w:rsidRPr="00122C9C" w:rsidRDefault="00CC4828" w:rsidP="00754E15">
      <w:pPr>
        <w:spacing w:before="0" w:line="240" w:lineRule="auto"/>
        <w:ind w:left="709" w:hanging="708"/>
        <w:jc w:val="left"/>
        <w:outlineLvl w:val="0"/>
        <w:rPr>
          <w:b/>
          <w:lang w:val="ru-RU"/>
        </w:rPr>
      </w:pPr>
    </w:p>
    <w:p w:rsidR="00E670CC" w:rsidRPr="006326D0" w:rsidRDefault="00122C9C" w:rsidP="00754E15">
      <w:pPr>
        <w:spacing w:before="0" w:line="240" w:lineRule="auto"/>
        <w:ind w:left="709"/>
        <w:jc w:val="center"/>
        <w:outlineLvl w:val="0"/>
        <w:rPr>
          <w:b/>
          <w:lang w:val="uk-UA"/>
        </w:rPr>
      </w:pPr>
      <w:proofErr w:type="spellStart"/>
      <w:r>
        <w:rPr>
          <w:b/>
          <w:lang w:val="uk-UA"/>
        </w:rPr>
        <w:t>Д</w:t>
      </w:r>
      <w:r w:rsidR="00E670CC" w:rsidRPr="006326D0">
        <w:rPr>
          <w:b/>
          <w:lang w:val="uk-UA"/>
        </w:rPr>
        <w:t>.т.н</w:t>
      </w:r>
      <w:proofErr w:type="spellEnd"/>
      <w:r w:rsidR="00E670CC" w:rsidRPr="006326D0">
        <w:rPr>
          <w:b/>
          <w:lang w:val="uk-UA"/>
        </w:rPr>
        <w:t xml:space="preserve">., </w:t>
      </w:r>
      <w:r>
        <w:rPr>
          <w:b/>
          <w:lang w:val="uk-UA"/>
        </w:rPr>
        <w:t>професор</w:t>
      </w:r>
      <w:r w:rsidR="00E670CC" w:rsidRPr="006326D0"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Романкевич</w:t>
      </w:r>
      <w:proofErr w:type="spellEnd"/>
      <w:r w:rsidR="00E670CC" w:rsidRPr="006326D0">
        <w:rPr>
          <w:b/>
          <w:lang w:val="uk-UA"/>
        </w:rPr>
        <w:t xml:space="preserve"> </w:t>
      </w:r>
      <w:r>
        <w:rPr>
          <w:b/>
          <w:lang w:val="uk-UA"/>
        </w:rPr>
        <w:t>О</w:t>
      </w:r>
      <w:r w:rsidR="00E670CC" w:rsidRPr="006326D0">
        <w:rPr>
          <w:b/>
          <w:lang w:val="uk-UA"/>
        </w:rPr>
        <w:t>.</w:t>
      </w:r>
      <w:r>
        <w:rPr>
          <w:b/>
          <w:lang w:val="uk-UA"/>
        </w:rPr>
        <w:t>М</w:t>
      </w:r>
      <w:r w:rsidR="00E670CC" w:rsidRPr="006326D0">
        <w:rPr>
          <w:b/>
          <w:lang w:val="uk-UA"/>
        </w:rPr>
        <w:t>., студент</w:t>
      </w:r>
      <w:r>
        <w:rPr>
          <w:b/>
          <w:lang w:val="uk-UA"/>
        </w:rPr>
        <w:t xml:space="preserve"> Горба</w:t>
      </w:r>
      <w:r w:rsidR="00E670CC" w:rsidRPr="006326D0">
        <w:rPr>
          <w:b/>
          <w:lang w:val="uk-UA"/>
        </w:rPr>
        <w:t xml:space="preserve"> </w:t>
      </w:r>
      <w:r>
        <w:rPr>
          <w:b/>
          <w:lang w:val="uk-UA"/>
        </w:rPr>
        <w:t>Д</w:t>
      </w:r>
      <w:r w:rsidR="00E670CC" w:rsidRPr="006326D0">
        <w:rPr>
          <w:b/>
          <w:lang w:val="uk-UA"/>
        </w:rPr>
        <w:t>.</w:t>
      </w:r>
      <w:r>
        <w:rPr>
          <w:b/>
          <w:lang w:val="uk-UA"/>
        </w:rPr>
        <w:t>О</w:t>
      </w:r>
      <w:r w:rsidR="00E670CC" w:rsidRPr="006326D0">
        <w:rPr>
          <w:b/>
          <w:lang w:val="uk-UA"/>
        </w:rPr>
        <w:t>.</w:t>
      </w:r>
    </w:p>
    <w:p w:rsidR="00E670CC" w:rsidRPr="006326D0" w:rsidRDefault="00E670CC" w:rsidP="00754E15">
      <w:pPr>
        <w:spacing w:before="0" w:line="240" w:lineRule="auto"/>
        <w:ind w:left="709"/>
        <w:jc w:val="center"/>
        <w:rPr>
          <w:b/>
          <w:lang w:val="uk-UA"/>
        </w:rPr>
      </w:pPr>
    </w:p>
    <w:p w:rsidR="00E670CC" w:rsidRPr="006326D0" w:rsidRDefault="00E670CC" w:rsidP="00754E15">
      <w:pPr>
        <w:spacing w:before="0" w:line="240" w:lineRule="auto"/>
        <w:ind w:left="709"/>
        <w:jc w:val="center"/>
        <w:outlineLvl w:val="0"/>
        <w:rPr>
          <w:b/>
          <w:lang w:val="uk-UA"/>
        </w:rPr>
      </w:pPr>
      <w:r w:rsidRPr="006326D0">
        <w:rPr>
          <w:b/>
          <w:lang w:val="uk-UA"/>
        </w:rPr>
        <w:t>Національний технічний університет України</w:t>
      </w:r>
    </w:p>
    <w:p w:rsidR="00E670CC" w:rsidRPr="006326D0" w:rsidRDefault="00E670CC" w:rsidP="00754E15">
      <w:pPr>
        <w:spacing w:before="0" w:line="240" w:lineRule="auto"/>
        <w:ind w:left="709"/>
        <w:jc w:val="center"/>
        <w:rPr>
          <w:b/>
          <w:lang w:val="uk-UA"/>
        </w:rPr>
      </w:pPr>
      <w:r w:rsidRPr="006326D0">
        <w:rPr>
          <w:b/>
          <w:lang w:val="uk-UA"/>
        </w:rPr>
        <w:t>«Київський політехнічний інститут імені Ігоря Сікорського»</w:t>
      </w:r>
    </w:p>
    <w:p w:rsidR="00E670CC" w:rsidRPr="006326D0" w:rsidRDefault="00E670CC" w:rsidP="00754E15">
      <w:pPr>
        <w:spacing w:before="0" w:line="240" w:lineRule="auto"/>
        <w:ind w:left="709"/>
        <w:jc w:val="center"/>
        <w:rPr>
          <w:b/>
          <w:sz w:val="32"/>
          <w:szCs w:val="32"/>
          <w:lang w:val="uk-UA"/>
        </w:rPr>
      </w:pPr>
    </w:p>
    <w:p w:rsidR="00C9545B" w:rsidRPr="00D32EBC" w:rsidRDefault="00CC4828" w:rsidP="00754E15">
      <w:pPr>
        <w:spacing w:before="0" w:line="240" w:lineRule="auto"/>
        <w:ind w:left="709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АЛГОРИТМ ФОРМУВАННЯ ГАМІЛЬТОНОВИХ ЦИКЛІВ ДЛЯ ГЕНЕРАТОРІВ ПСЕВДОВИПАДКОВИХ ЧИСЕЛ З РІЗНОЮ ВАГОЮ</w:t>
      </w:r>
    </w:p>
    <w:p w:rsidR="00CC4828" w:rsidRPr="00CC4828" w:rsidRDefault="00CC4828" w:rsidP="00754E15">
      <w:pPr>
        <w:spacing w:before="0" w:line="240" w:lineRule="auto"/>
        <w:ind w:left="709"/>
        <w:outlineLvl w:val="0"/>
        <w:rPr>
          <w:b/>
          <w:lang w:val="ru-RU"/>
        </w:rPr>
      </w:pPr>
    </w:p>
    <w:p w:rsidR="00E670CC" w:rsidRPr="006326D0" w:rsidRDefault="00E670CC" w:rsidP="00754E15">
      <w:pPr>
        <w:spacing w:before="0" w:line="240" w:lineRule="auto"/>
        <w:ind w:left="709"/>
        <w:outlineLvl w:val="0"/>
        <w:rPr>
          <w:b/>
          <w:lang w:val="uk-UA"/>
        </w:rPr>
      </w:pPr>
      <w:r w:rsidRPr="006326D0">
        <w:rPr>
          <w:b/>
          <w:lang w:val="en-US"/>
        </w:rPr>
        <w:t>Abstract</w:t>
      </w:r>
    </w:p>
    <w:p w:rsidR="00E670CC" w:rsidRPr="006326D0" w:rsidRDefault="00E670CC" w:rsidP="00754E15">
      <w:pPr>
        <w:spacing w:before="0" w:line="240" w:lineRule="auto"/>
        <w:ind w:left="708"/>
        <w:jc w:val="center"/>
        <w:outlineLvl w:val="0"/>
        <w:rPr>
          <w:lang w:val="uk-UA"/>
        </w:rPr>
      </w:pPr>
    </w:p>
    <w:p w:rsidR="00B17D20" w:rsidRPr="00754E15" w:rsidRDefault="00122C9C" w:rsidP="00754E15">
      <w:pPr>
        <w:tabs>
          <w:tab w:val="center" w:pos="4889"/>
        </w:tabs>
        <w:spacing w:before="0" w:line="240" w:lineRule="auto"/>
        <w:ind w:left="708"/>
        <w:outlineLvl w:val="0"/>
        <w:rPr>
          <w:b/>
          <w:sz w:val="24"/>
          <w:szCs w:val="24"/>
        </w:rPr>
      </w:pPr>
      <w:proofErr w:type="spellStart"/>
      <w:r w:rsidRPr="00754E15">
        <w:rPr>
          <w:b/>
          <w:sz w:val="24"/>
          <w:szCs w:val="24"/>
          <w:lang w:val="en-US"/>
        </w:rPr>
        <w:t>Oleksii</w:t>
      </w:r>
      <w:proofErr w:type="spellEnd"/>
      <w:r w:rsidR="00E670CC" w:rsidRPr="00754E15">
        <w:rPr>
          <w:b/>
          <w:sz w:val="24"/>
          <w:szCs w:val="24"/>
          <w:lang w:val="en-US"/>
        </w:rPr>
        <w:t xml:space="preserve"> </w:t>
      </w:r>
      <w:r w:rsidRPr="00754E15">
        <w:rPr>
          <w:b/>
          <w:sz w:val="24"/>
          <w:szCs w:val="24"/>
          <w:lang w:val="en-US"/>
        </w:rPr>
        <w:t>M</w:t>
      </w:r>
      <w:r w:rsidR="00E670CC" w:rsidRPr="00754E15">
        <w:rPr>
          <w:b/>
          <w:sz w:val="24"/>
          <w:szCs w:val="24"/>
          <w:lang w:val="en-US"/>
        </w:rPr>
        <w:t xml:space="preserve">. </w:t>
      </w:r>
      <w:proofErr w:type="spellStart"/>
      <w:r w:rsidRPr="00754E15">
        <w:rPr>
          <w:b/>
          <w:sz w:val="24"/>
          <w:szCs w:val="24"/>
          <w:lang w:val="en-US"/>
        </w:rPr>
        <w:t>Romankevich</w:t>
      </w:r>
      <w:proofErr w:type="spellEnd"/>
      <w:r w:rsidR="00E670CC" w:rsidRPr="00754E15">
        <w:rPr>
          <w:b/>
          <w:sz w:val="24"/>
          <w:szCs w:val="24"/>
          <w:lang w:val="en-US"/>
        </w:rPr>
        <w:t xml:space="preserve">, </w:t>
      </w:r>
      <w:proofErr w:type="spellStart"/>
      <w:r w:rsidR="00E670CC" w:rsidRPr="00754E15">
        <w:rPr>
          <w:b/>
          <w:sz w:val="24"/>
          <w:szCs w:val="24"/>
          <w:lang w:val="en-US"/>
        </w:rPr>
        <w:t>prof</w:t>
      </w:r>
      <w:proofErr w:type="spellEnd"/>
      <w:r w:rsidR="00E670CC" w:rsidRPr="00754E15">
        <w:rPr>
          <w:b/>
          <w:sz w:val="24"/>
          <w:szCs w:val="24"/>
          <w:lang w:val="en-US"/>
        </w:rPr>
        <w:t xml:space="preserve">., </w:t>
      </w:r>
      <w:r w:rsidR="004072F0" w:rsidRPr="00754E15">
        <w:rPr>
          <w:b/>
          <w:sz w:val="24"/>
          <w:szCs w:val="24"/>
          <w:lang w:val="en-US"/>
        </w:rPr>
        <w:t>D.S</w:t>
      </w:r>
      <w:bookmarkStart w:id="0" w:name="_GoBack"/>
      <w:bookmarkEnd w:id="0"/>
      <w:r w:rsidR="004072F0" w:rsidRPr="00754E15">
        <w:rPr>
          <w:b/>
          <w:sz w:val="24"/>
          <w:szCs w:val="24"/>
          <w:lang w:val="en-US"/>
        </w:rPr>
        <w:t>c</w:t>
      </w:r>
      <w:r w:rsidR="00297407" w:rsidRPr="00754E15">
        <w:rPr>
          <w:b/>
          <w:sz w:val="24"/>
          <w:szCs w:val="24"/>
          <w:lang w:val="en-US"/>
        </w:rPr>
        <w:t>.</w:t>
      </w:r>
      <w:r w:rsidR="00E670CC" w:rsidRPr="00754E15">
        <w:rPr>
          <w:b/>
          <w:sz w:val="24"/>
          <w:szCs w:val="24"/>
          <w:lang w:val="en-US"/>
        </w:rPr>
        <w:t xml:space="preserve">; </w:t>
      </w:r>
      <w:proofErr w:type="spellStart"/>
      <w:r w:rsidR="00297407" w:rsidRPr="00754E15">
        <w:rPr>
          <w:b/>
          <w:sz w:val="24"/>
          <w:szCs w:val="24"/>
          <w:lang w:val="en-US"/>
        </w:rPr>
        <w:t>Dmytro</w:t>
      </w:r>
      <w:proofErr w:type="spellEnd"/>
      <w:r w:rsidR="00297407" w:rsidRPr="00754E15">
        <w:rPr>
          <w:b/>
          <w:sz w:val="24"/>
          <w:szCs w:val="24"/>
          <w:lang w:val="en-US"/>
        </w:rPr>
        <w:t xml:space="preserve"> </w:t>
      </w:r>
      <w:proofErr w:type="spellStart"/>
      <w:r w:rsidR="00297407" w:rsidRPr="00754E15">
        <w:rPr>
          <w:b/>
          <w:sz w:val="24"/>
          <w:szCs w:val="24"/>
          <w:lang w:val="en-US"/>
        </w:rPr>
        <w:t>Horba</w:t>
      </w:r>
      <w:proofErr w:type="spellEnd"/>
      <w:r w:rsidR="00E670CC" w:rsidRPr="00754E15">
        <w:rPr>
          <w:b/>
          <w:sz w:val="24"/>
          <w:szCs w:val="24"/>
          <w:lang w:val="en-US"/>
        </w:rPr>
        <w:t>, student</w:t>
      </w:r>
    </w:p>
    <w:p w:rsidR="00C9545B" w:rsidRPr="00754E15" w:rsidRDefault="00C9545B" w:rsidP="00754E15">
      <w:pPr>
        <w:spacing w:before="0" w:line="240" w:lineRule="auto"/>
        <w:ind w:firstLine="709"/>
        <w:jc w:val="center"/>
        <w:rPr>
          <w:b/>
          <w:i/>
          <w:sz w:val="24"/>
          <w:szCs w:val="24"/>
        </w:rPr>
      </w:pPr>
      <w:r w:rsidRPr="00754E15">
        <w:rPr>
          <w:b/>
          <w:i/>
          <w:sz w:val="24"/>
          <w:szCs w:val="24"/>
        </w:rPr>
        <w:t>Algorithm for generating Hamiltonian cycles for generators of pseudo-random numbers with different weights</w:t>
      </w:r>
    </w:p>
    <w:p w:rsidR="007A78CD" w:rsidRPr="00754E15" w:rsidRDefault="00C9545B" w:rsidP="00754E15">
      <w:pPr>
        <w:spacing w:before="0" w:line="240" w:lineRule="auto"/>
        <w:ind w:firstLine="709"/>
        <w:rPr>
          <w:sz w:val="24"/>
          <w:szCs w:val="24"/>
          <w:lang w:val="uk-UA"/>
        </w:rPr>
      </w:pPr>
      <w:r w:rsidRPr="00754E15">
        <w:rPr>
          <w:i/>
          <w:color w:val="000000" w:themeColor="text1"/>
          <w:sz w:val="24"/>
          <w:szCs w:val="24"/>
          <w:shd w:val="clear" w:color="auto" w:fill="FFFFFF"/>
          <w:lang w:val="en-US"/>
        </w:rPr>
        <w:t>The paper analyzes the algorithm for finding Hamiltonian cycles for the generator of all pseudo-random binary vectors with weights p</w:t>
      </w:r>
      <w:r w:rsidR="00D3277A" w:rsidRPr="00754E15">
        <w:rPr>
          <w:i/>
          <w:color w:val="000000" w:themeColor="text1"/>
          <w:sz w:val="24"/>
          <w:szCs w:val="24"/>
          <w:shd w:val="clear" w:color="auto" w:fill="FFFFFF"/>
          <w:lang w:val="uk-UA"/>
        </w:rPr>
        <w:t>1</w:t>
      </w:r>
      <w:r w:rsidRPr="00754E15">
        <w:rPr>
          <w:i/>
          <w:color w:val="000000" w:themeColor="text1"/>
          <w:sz w:val="24"/>
          <w:szCs w:val="24"/>
          <w:shd w:val="clear" w:color="auto" w:fill="FFFFFF"/>
          <w:lang w:val="en-US"/>
        </w:rPr>
        <w:t>…</w:t>
      </w:r>
      <w:proofErr w:type="spellStart"/>
      <w:r w:rsidRPr="00754E15">
        <w:rPr>
          <w:i/>
          <w:color w:val="000000" w:themeColor="text1"/>
          <w:sz w:val="24"/>
          <w:szCs w:val="24"/>
          <w:shd w:val="clear" w:color="auto" w:fill="FFFFFF"/>
          <w:lang w:val="en-US"/>
        </w:rPr>
        <w:t>pk</w:t>
      </w:r>
      <w:proofErr w:type="spellEnd"/>
      <w:r w:rsidRPr="00754E15">
        <w:rPr>
          <w:i/>
          <w:color w:val="000000" w:themeColor="text1"/>
          <w:sz w:val="24"/>
          <w:szCs w:val="24"/>
          <w:shd w:val="clear" w:color="auto" w:fill="FFFFFF"/>
          <w:lang w:val="en-US"/>
        </w:rPr>
        <w:t xml:space="preserve"> based on the standard scheme</w:t>
      </w:r>
      <w:r w:rsidR="0033584E" w:rsidRPr="00754E15">
        <w:rPr>
          <w:i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2030C5" w:rsidRPr="00754E15">
        <w:rPr>
          <w:sz w:val="24"/>
          <w:szCs w:val="24"/>
        </w:rPr>
        <w:t xml:space="preserve"> </w:t>
      </w:r>
      <w:r w:rsidR="004145E1" w:rsidRPr="00754E15">
        <w:rPr>
          <w:i/>
          <w:color w:val="000000" w:themeColor="text1"/>
          <w:sz w:val="24"/>
          <w:szCs w:val="24"/>
          <w:shd w:val="clear" w:color="auto" w:fill="FFFFFF"/>
        </w:rPr>
        <w:br/>
        <w:t>The article considers the method of forming vectors, their distribution into groups and the subsequent formation of Hamiltonian cycles, taking vectors as the vertices of graphs as a basis</w:t>
      </w:r>
    </w:p>
    <w:p w:rsidR="00CC4828" w:rsidRDefault="00CC4828" w:rsidP="00754E15">
      <w:pPr>
        <w:pStyle w:val="1"/>
        <w:spacing w:before="0" w:after="0"/>
        <w:rPr>
          <w:lang w:val="uk-UA"/>
        </w:rPr>
      </w:pPr>
    </w:p>
    <w:p w:rsidR="001E41BC" w:rsidRPr="00407582" w:rsidRDefault="001E41BC" w:rsidP="00754E15">
      <w:pPr>
        <w:pStyle w:val="1"/>
        <w:spacing w:before="0" w:after="0"/>
        <w:rPr>
          <w:lang w:val="uk-UA"/>
        </w:rPr>
      </w:pPr>
      <w:r w:rsidRPr="00407582">
        <w:rPr>
          <w:lang w:val="uk-UA"/>
        </w:rPr>
        <w:t>Вступ</w:t>
      </w:r>
    </w:p>
    <w:p w:rsidR="00CC4828" w:rsidRDefault="00CC4828" w:rsidP="00754E15">
      <w:pPr>
        <w:spacing w:before="0" w:line="240" w:lineRule="auto"/>
        <w:rPr>
          <w:lang w:val="ru-RU"/>
        </w:rPr>
      </w:pPr>
    </w:p>
    <w:p w:rsidR="009A123B" w:rsidRPr="00D8733F" w:rsidRDefault="00C9545B" w:rsidP="00754E15">
      <w:pPr>
        <w:spacing w:before="0" w:line="240" w:lineRule="auto"/>
        <w:rPr>
          <w:lang w:val="uk-UA"/>
        </w:rPr>
      </w:pPr>
      <w:r w:rsidRPr="00D8733F">
        <w:rPr>
          <w:lang w:val="uk-UA"/>
        </w:rPr>
        <w:t>Випадкові числа використовуються давно</w:t>
      </w:r>
      <w:r w:rsidR="00D3277A" w:rsidRPr="00D8733F">
        <w:rPr>
          <w:lang w:val="uk-UA"/>
        </w:rPr>
        <w:t xml:space="preserve"> і досить широко</w:t>
      </w:r>
      <w:r w:rsidRPr="00D8733F">
        <w:rPr>
          <w:lang w:val="uk-UA"/>
        </w:rPr>
        <w:t xml:space="preserve">. </w:t>
      </w:r>
      <w:r w:rsidR="00D3277A" w:rsidRPr="00D8733F">
        <w:rPr>
          <w:lang w:val="uk-UA"/>
        </w:rPr>
        <w:t>Нагадаємо</w:t>
      </w:r>
      <w:r w:rsidRPr="00D8733F">
        <w:rPr>
          <w:lang w:val="uk-UA"/>
        </w:rPr>
        <w:t xml:space="preserve"> деякі області їх застосування: </w:t>
      </w:r>
    </w:p>
    <w:p w:rsidR="009A123B" w:rsidRPr="00D8733F" w:rsidRDefault="00D3277A" w:rsidP="00754E15">
      <w:pPr>
        <w:spacing w:before="0" w:line="240" w:lineRule="auto"/>
        <w:rPr>
          <w:lang w:val="uk-UA"/>
        </w:rPr>
      </w:pPr>
      <w:r w:rsidRPr="00D8733F">
        <w:rPr>
          <w:lang w:val="uk-UA"/>
        </w:rPr>
        <w:t>-</w:t>
      </w:r>
      <w:r w:rsidR="00C9545B" w:rsidRPr="00D8733F">
        <w:rPr>
          <w:lang w:val="uk-UA"/>
        </w:rPr>
        <w:t xml:space="preserve"> Соціологічні та наукові дослідження. Підготовка випадкових вибірок при зборі даних, опитуванні думок або в дослідженні фізичних явищ з випадковим вибором результатів експериментів. </w:t>
      </w:r>
    </w:p>
    <w:p w:rsidR="009A123B" w:rsidRPr="00D8733F" w:rsidRDefault="00D3277A" w:rsidP="00754E15">
      <w:pPr>
        <w:spacing w:before="0" w:line="240" w:lineRule="auto"/>
        <w:rPr>
          <w:lang w:val="uk-UA"/>
        </w:rPr>
      </w:pPr>
      <w:r w:rsidRPr="00D8733F">
        <w:rPr>
          <w:lang w:val="uk-UA"/>
        </w:rPr>
        <w:t xml:space="preserve">- </w:t>
      </w:r>
      <w:r w:rsidR="00C9545B" w:rsidRPr="00D8733F">
        <w:rPr>
          <w:lang w:val="uk-UA"/>
        </w:rPr>
        <w:t xml:space="preserve">Моделювання. У комп'ютерному моделюванні фізичних явищ. Крім того, математичне моделювання використовує випадкові числа як один з інструментів чисельного аналізу. </w:t>
      </w:r>
    </w:p>
    <w:p w:rsidR="009A123B" w:rsidRPr="00D8733F" w:rsidRDefault="00D3277A" w:rsidP="00754E15">
      <w:pPr>
        <w:spacing w:before="0" w:line="240" w:lineRule="auto"/>
        <w:rPr>
          <w:lang w:val="uk-UA"/>
        </w:rPr>
      </w:pPr>
      <w:r w:rsidRPr="00D8733F">
        <w:rPr>
          <w:lang w:val="uk-UA"/>
        </w:rPr>
        <w:t xml:space="preserve">- </w:t>
      </w:r>
      <w:r w:rsidR="00C9545B" w:rsidRPr="00D8733F">
        <w:rPr>
          <w:lang w:val="uk-UA"/>
        </w:rPr>
        <w:t>Криптографія та інформаційна безпека. Випадкові числа можуть використовуватися в тестуванні коректності або ефективності алгоритмів і програм. Багато алгоритмів використовують генерацію псевдовипадкових чисел для виріше</w:t>
      </w:r>
      <w:r w:rsidR="00D8733F">
        <w:rPr>
          <w:lang w:val="uk-UA"/>
        </w:rPr>
        <w:t>н</w:t>
      </w:r>
      <w:r w:rsidR="00C9545B" w:rsidRPr="00D8733F">
        <w:rPr>
          <w:lang w:val="uk-UA"/>
        </w:rPr>
        <w:t xml:space="preserve">ня прикладних завдань (наприклад, криптографічні алгоритми шифрування, генерація унікальних ідентифікаторів та ін.). </w:t>
      </w:r>
    </w:p>
    <w:p w:rsidR="009A123B" w:rsidRPr="00D8733F" w:rsidRDefault="009A123B" w:rsidP="00754E15">
      <w:pPr>
        <w:spacing w:before="0" w:line="240" w:lineRule="auto"/>
        <w:rPr>
          <w:lang w:val="uk-UA"/>
        </w:rPr>
      </w:pPr>
      <w:r w:rsidRPr="00D8733F">
        <w:rPr>
          <w:lang w:val="uk-UA"/>
        </w:rPr>
        <w:t xml:space="preserve">Теорія побудови </w:t>
      </w:r>
      <w:r w:rsidR="00224865" w:rsidRPr="00D8733F">
        <w:rPr>
          <w:lang w:val="uk-UA"/>
        </w:rPr>
        <w:t>генераторів псевдовипадкових чисел (ГПСЧ)</w:t>
      </w:r>
      <w:r w:rsidRPr="00D8733F">
        <w:rPr>
          <w:lang w:val="uk-UA"/>
        </w:rPr>
        <w:t xml:space="preserve"> глибоко і добре вивчена. Однак у тій же інженерній практиці іноді виникає необхідність у генерації якихось спеціальних послідовностей певно</w:t>
      </w:r>
      <w:r w:rsidR="00224865" w:rsidRPr="00D8733F">
        <w:rPr>
          <w:lang w:val="uk-UA"/>
        </w:rPr>
        <w:t>ї</w:t>
      </w:r>
      <w:r w:rsidRPr="009A123B">
        <w:rPr>
          <w:lang w:val="ru-RU"/>
        </w:rPr>
        <w:t xml:space="preserve"> </w:t>
      </w:r>
      <w:r w:rsidRPr="00D8733F">
        <w:rPr>
          <w:lang w:val="uk-UA"/>
        </w:rPr>
        <w:lastRenderedPageBreak/>
        <w:t>підмножини векторів довжини n. Прикладом може бути область тестування цифрової апаратури</w:t>
      </w:r>
      <w:r w:rsidR="00CC4828" w:rsidRPr="00D8733F">
        <w:rPr>
          <w:lang w:val="uk-UA"/>
        </w:rPr>
        <w:t>.</w:t>
      </w:r>
    </w:p>
    <w:p w:rsidR="00CC4828" w:rsidRDefault="00CC4828" w:rsidP="00754E15">
      <w:pPr>
        <w:spacing w:before="0" w:line="240" w:lineRule="auto"/>
        <w:rPr>
          <w:lang w:val="ru-RU"/>
        </w:rPr>
      </w:pPr>
    </w:p>
    <w:p w:rsidR="00637D26" w:rsidRDefault="001E41BC" w:rsidP="00754E15">
      <w:pPr>
        <w:spacing w:before="0" w:line="240" w:lineRule="auto"/>
        <w:rPr>
          <w:b/>
          <w:bCs/>
          <w:lang w:val="uk-UA"/>
        </w:rPr>
      </w:pPr>
      <w:r w:rsidRPr="009A123B">
        <w:rPr>
          <w:b/>
          <w:bCs/>
          <w:lang w:val="uk-UA"/>
        </w:rPr>
        <w:t>Постановка задачі</w:t>
      </w:r>
    </w:p>
    <w:p w:rsidR="009A123B" w:rsidRDefault="001F4428" w:rsidP="00754E15">
      <w:pPr>
        <w:spacing w:before="0" w:line="240" w:lineRule="auto"/>
        <w:rPr>
          <w:lang w:val="uk-UA"/>
        </w:rPr>
      </w:pPr>
      <w:r>
        <w:rPr>
          <w:lang w:val="uk-UA"/>
        </w:rPr>
        <w:t xml:space="preserve">При </w:t>
      </w:r>
      <w:r w:rsidR="00081BD3">
        <w:rPr>
          <w:lang w:val="uk-UA"/>
        </w:rPr>
        <w:t>будь</w:t>
      </w:r>
      <w:r>
        <w:rPr>
          <w:lang w:val="uk-UA"/>
        </w:rPr>
        <w:t>-</w:t>
      </w:r>
      <w:r w:rsidR="00081BD3">
        <w:rPr>
          <w:lang w:val="uk-UA"/>
        </w:rPr>
        <w:t>яких</w:t>
      </w:r>
      <w:r w:rsidR="009A123B" w:rsidRPr="00637D26">
        <w:rPr>
          <w:lang w:val="uk-UA"/>
        </w:rPr>
        <w:t xml:space="preserve"> величин</w:t>
      </w:r>
      <w:r w:rsidR="00081BD3">
        <w:rPr>
          <w:lang w:val="uk-UA"/>
        </w:rPr>
        <w:t>ах</w:t>
      </w:r>
      <w:r w:rsidR="009A123B" w:rsidRPr="00637D26">
        <w:rPr>
          <w:lang w:val="uk-UA"/>
        </w:rPr>
        <w:t xml:space="preserve"> n, а також p1, p2 …</w:t>
      </w:r>
      <w:proofErr w:type="spellStart"/>
      <w:r w:rsidR="009A123B" w:rsidRPr="00637D26">
        <w:rPr>
          <w:lang w:val="uk-UA"/>
        </w:rPr>
        <w:t>pk</w:t>
      </w:r>
      <w:proofErr w:type="spellEnd"/>
      <w:r w:rsidR="009A123B" w:rsidRPr="00637D26">
        <w:rPr>
          <w:lang w:val="uk-UA"/>
        </w:rPr>
        <w:t>, де 1&lt;</w:t>
      </w:r>
      <w:proofErr w:type="spellStart"/>
      <w:r w:rsidR="009A123B" w:rsidRPr="00637D26">
        <w:rPr>
          <w:lang w:val="uk-UA"/>
        </w:rPr>
        <w:t>k≤n</w:t>
      </w:r>
      <w:proofErr w:type="spellEnd"/>
      <w:r w:rsidR="009A123B" w:rsidRPr="00637D26">
        <w:rPr>
          <w:lang w:val="uk-UA"/>
        </w:rPr>
        <w:t>, pi+1=pi+1, i=1…k та p1&lt;n сформувати вектори</w:t>
      </w:r>
      <w:r w:rsidR="00224865">
        <w:rPr>
          <w:lang w:val="uk-UA"/>
        </w:rPr>
        <w:t xml:space="preserve"> довжини </w:t>
      </w:r>
      <w:r w:rsidR="00224865">
        <w:rPr>
          <w:lang w:val="en-US"/>
        </w:rPr>
        <w:t>n</w:t>
      </w:r>
      <w:r w:rsidR="00224865">
        <w:rPr>
          <w:lang w:val="uk-UA"/>
        </w:rPr>
        <w:t xml:space="preserve">, з вагою відповідною до можливих значень </w:t>
      </w:r>
      <w:r w:rsidR="00224865">
        <w:rPr>
          <w:lang w:val="en-US"/>
        </w:rPr>
        <w:t>p</w:t>
      </w:r>
      <w:r w:rsidR="00224865">
        <w:rPr>
          <w:lang w:val="uk-UA"/>
        </w:rPr>
        <w:t xml:space="preserve"> і</w:t>
      </w:r>
      <w:r w:rsidR="009A123B" w:rsidRPr="00637D26">
        <w:rPr>
          <w:lang w:val="uk-UA"/>
        </w:rPr>
        <w:t xml:space="preserve"> розподіл</w:t>
      </w:r>
      <w:r w:rsidR="00224865">
        <w:rPr>
          <w:lang w:val="uk-UA"/>
        </w:rPr>
        <w:t>ити їх</w:t>
      </w:r>
      <w:r w:rsidR="009A123B" w:rsidRPr="00637D26">
        <w:rPr>
          <w:lang w:val="uk-UA"/>
        </w:rPr>
        <w:t xml:space="preserve"> на групи</w:t>
      </w:r>
      <w:r w:rsidR="00224865">
        <w:rPr>
          <w:lang w:val="uk-UA"/>
        </w:rPr>
        <w:t xml:space="preserve"> </w:t>
      </w:r>
      <w:r w:rsidR="00224865" w:rsidRPr="00637D26">
        <w:rPr>
          <w:lang w:val="uk-UA"/>
        </w:rPr>
        <w:t>згідно їхньої ваги</w:t>
      </w:r>
      <w:r w:rsidR="009A123B" w:rsidRPr="00637D26">
        <w:rPr>
          <w:lang w:val="uk-UA"/>
        </w:rPr>
        <w:t xml:space="preserve"> </w:t>
      </w:r>
      <w:r w:rsidR="00C046CB">
        <w:rPr>
          <w:lang w:val="uk-UA"/>
        </w:rPr>
        <w:t>послідовно</w:t>
      </w:r>
      <w:r w:rsidR="009A123B" w:rsidRPr="00637D26">
        <w:rPr>
          <w:lang w:val="uk-UA"/>
        </w:rPr>
        <w:t xml:space="preserve">, після чого </w:t>
      </w:r>
      <w:r w:rsidR="009A123B" w:rsidRPr="004145E1">
        <w:rPr>
          <w:lang w:val="uk-UA"/>
        </w:rPr>
        <w:t xml:space="preserve">знайти </w:t>
      </w:r>
      <w:proofErr w:type="spellStart"/>
      <w:r w:rsidR="00D3277A" w:rsidRPr="004145E1">
        <w:rPr>
          <w:lang w:val="uk-UA"/>
        </w:rPr>
        <w:t>гамільтоновий</w:t>
      </w:r>
      <w:proofErr w:type="spellEnd"/>
      <w:r w:rsidR="009A123B" w:rsidRPr="004145E1">
        <w:rPr>
          <w:lang w:val="uk-UA"/>
        </w:rPr>
        <w:t xml:space="preserve"> цикл для</w:t>
      </w:r>
      <w:r w:rsidR="004145E1">
        <w:rPr>
          <w:lang w:val="uk-UA"/>
        </w:rPr>
        <w:t xml:space="preserve"> графа, вершинами якого будуть</w:t>
      </w:r>
      <w:r w:rsidR="009A123B" w:rsidRPr="004145E1">
        <w:rPr>
          <w:lang w:val="uk-UA"/>
        </w:rPr>
        <w:t xml:space="preserve"> </w:t>
      </w:r>
      <w:r w:rsidR="004145E1">
        <w:rPr>
          <w:lang w:val="uk-UA"/>
        </w:rPr>
        <w:t>сформовані</w:t>
      </w:r>
      <w:r w:rsidR="009A123B" w:rsidRPr="004145E1">
        <w:rPr>
          <w:lang w:val="uk-UA"/>
        </w:rPr>
        <w:t xml:space="preserve"> вектор</w:t>
      </w:r>
      <w:r w:rsidR="004145E1">
        <w:rPr>
          <w:lang w:val="uk-UA"/>
        </w:rPr>
        <w:t>и</w:t>
      </w:r>
      <w:r w:rsidR="009A123B" w:rsidRPr="004145E1">
        <w:rPr>
          <w:lang w:val="uk-UA"/>
        </w:rPr>
        <w:t>.</w:t>
      </w:r>
      <w:r w:rsidR="009A123B" w:rsidRPr="00637D26">
        <w:rPr>
          <w:lang w:val="uk-UA"/>
        </w:rPr>
        <w:t xml:space="preserve"> </w:t>
      </w:r>
    </w:p>
    <w:p w:rsidR="00CC4828" w:rsidRDefault="00CC4828" w:rsidP="00754E15">
      <w:pPr>
        <w:spacing w:before="0" w:line="240" w:lineRule="auto"/>
        <w:rPr>
          <w:lang w:val="uk-UA"/>
        </w:rPr>
      </w:pPr>
    </w:p>
    <w:p w:rsidR="00CC4828" w:rsidRDefault="00CC4828" w:rsidP="00754E15">
      <w:pPr>
        <w:spacing w:before="0" w:line="240" w:lineRule="auto"/>
        <w:ind w:firstLine="709"/>
        <w:outlineLvl w:val="0"/>
        <w:rPr>
          <w:b/>
          <w:lang w:val="uk-UA"/>
        </w:rPr>
      </w:pPr>
      <w:r w:rsidRPr="005736B1">
        <w:rPr>
          <w:b/>
          <w:lang w:val="uk-UA"/>
        </w:rPr>
        <w:t>Термінологія</w:t>
      </w:r>
    </w:p>
    <w:p w:rsidR="00CC4828" w:rsidRDefault="00293296" w:rsidP="00754E15">
      <w:pPr>
        <w:spacing w:before="0" w:line="240" w:lineRule="auto"/>
        <w:ind w:firstLine="709"/>
        <w:rPr>
          <w:lang w:val="uk-UA"/>
        </w:rPr>
      </w:pPr>
      <w:proofErr w:type="spellStart"/>
      <w:r w:rsidRPr="00293296">
        <w:rPr>
          <w:i/>
          <w:lang w:val="uk-UA"/>
        </w:rPr>
        <w:t>Криптогра́фія</w:t>
      </w:r>
      <w:proofErr w:type="spellEnd"/>
      <w:r w:rsidRPr="00293296">
        <w:rPr>
          <w:lang w:val="uk-UA"/>
        </w:rPr>
        <w:t xml:space="preserve"> </w:t>
      </w:r>
      <w:r w:rsidR="00CC4828" w:rsidRPr="005736B1">
        <w:rPr>
          <w:lang w:val="uk-UA"/>
        </w:rPr>
        <w:t xml:space="preserve">– </w:t>
      </w:r>
      <w:r w:rsidRPr="00293296">
        <w:rPr>
          <w:lang w:val="uk-UA"/>
        </w:rPr>
        <w:t>наука про математичні методи забезпечення конфіденційності і автентичності</w:t>
      </w:r>
      <w:r w:rsidR="00CC4828" w:rsidRPr="005736B1">
        <w:rPr>
          <w:lang w:val="uk-UA"/>
        </w:rPr>
        <w:t>.</w:t>
      </w:r>
    </w:p>
    <w:p w:rsidR="00CC4828" w:rsidRPr="005736B1" w:rsidRDefault="00955256" w:rsidP="00754E15">
      <w:pPr>
        <w:spacing w:before="0" w:line="240" w:lineRule="auto"/>
        <w:ind w:firstLine="709"/>
        <w:rPr>
          <w:lang w:val="uk-UA"/>
        </w:rPr>
      </w:pPr>
      <w:r w:rsidRPr="00955256">
        <w:rPr>
          <w:i/>
          <w:lang w:val="uk-UA"/>
        </w:rPr>
        <w:t>Генератор псевдовипадкових чисел</w:t>
      </w:r>
      <w:r w:rsidRPr="00955256">
        <w:rPr>
          <w:lang w:val="uk-UA"/>
        </w:rPr>
        <w:t xml:space="preserve"> </w:t>
      </w:r>
      <w:r w:rsidRPr="005736B1">
        <w:rPr>
          <w:lang w:val="uk-UA"/>
        </w:rPr>
        <w:t>–</w:t>
      </w:r>
      <w:r w:rsidRPr="00955256">
        <w:rPr>
          <w:lang w:val="uk-UA"/>
        </w:rPr>
        <w:t xml:space="preserve"> алгоритм, що генерує послідовність чисел, елементи якої майже незалежні один від одного і підкоряються заданому розподілу</w:t>
      </w:r>
      <w:r>
        <w:rPr>
          <w:lang w:val="uk-UA"/>
        </w:rPr>
        <w:t>.</w:t>
      </w:r>
    </w:p>
    <w:p w:rsidR="00CC4828" w:rsidRPr="00637D26" w:rsidRDefault="00CC4828" w:rsidP="00754E15">
      <w:pPr>
        <w:spacing w:before="0" w:line="240" w:lineRule="auto"/>
        <w:rPr>
          <w:lang w:val="uk-UA"/>
        </w:rPr>
      </w:pPr>
    </w:p>
    <w:p w:rsidR="00F13BC4" w:rsidRPr="00407582" w:rsidRDefault="00C04182" w:rsidP="00754E15">
      <w:pPr>
        <w:pStyle w:val="1"/>
        <w:spacing w:before="0" w:after="0"/>
        <w:rPr>
          <w:lang w:val="uk-UA"/>
        </w:rPr>
      </w:pPr>
      <w:r w:rsidRPr="00407582">
        <w:rPr>
          <w:lang w:val="uk-UA"/>
        </w:rPr>
        <w:t>Опис алгоритму</w:t>
      </w:r>
      <w:r w:rsidR="001826F2" w:rsidRPr="00407582">
        <w:rPr>
          <w:lang w:val="uk-UA"/>
        </w:rPr>
        <w:t xml:space="preserve"> </w:t>
      </w:r>
    </w:p>
    <w:p w:rsidR="002B06D2" w:rsidRDefault="00E62A67" w:rsidP="00754E15">
      <w:pPr>
        <w:spacing w:before="0" w:line="240" w:lineRule="auto"/>
        <w:jc w:val="left"/>
        <w:rPr>
          <w:lang w:val="uk-UA"/>
        </w:rPr>
      </w:pPr>
      <w:r>
        <w:rPr>
          <w:lang w:val="uk-UA"/>
        </w:rPr>
        <w:t>Для набору</w:t>
      </w:r>
      <w:r w:rsidR="002565CB">
        <w:rPr>
          <w:lang w:val="uk-UA"/>
        </w:rPr>
        <w:t xml:space="preserve"> параметрів </w:t>
      </w:r>
      <w:r>
        <w:rPr>
          <w:lang w:val="en-US"/>
        </w:rPr>
        <w:t>n</w:t>
      </w:r>
      <w:r w:rsidRPr="00C046CB">
        <w:rPr>
          <w:lang w:val="uk-UA"/>
        </w:rPr>
        <w:t xml:space="preserve"> </w:t>
      </w:r>
      <w:r>
        <w:rPr>
          <w:lang w:val="uk-UA"/>
        </w:rPr>
        <w:t xml:space="preserve">та </w:t>
      </w:r>
      <w:r>
        <w:rPr>
          <w:lang w:val="en-US"/>
        </w:rPr>
        <w:t>p</w:t>
      </w:r>
      <w:r w:rsidRPr="00C046CB">
        <w:rPr>
          <w:lang w:val="uk-UA"/>
        </w:rPr>
        <w:t>1…</w:t>
      </w:r>
      <w:proofErr w:type="spellStart"/>
      <w:r>
        <w:rPr>
          <w:lang w:val="en-US"/>
        </w:rPr>
        <w:t>pk</w:t>
      </w:r>
      <w:proofErr w:type="spellEnd"/>
      <w:r w:rsidRPr="00C046CB">
        <w:rPr>
          <w:lang w:val="uk-UA"/>
        </w:rPr>
        <w:t xml:space="preserve"> </w:t>
      </w:r>
      <w:r>
        <w:rPr>
          <w:lang w:val="uk-UA"/>
        </w:rPr>
        <w:t xml:space="preserve">сформуємо вектори та розподілимо їх </w:t>
      </w:r>
      <w:r w:rsidR="00C046CB" w:rsidRPr="00637D26">
        <w:rPr>
          <w:lang w:val="uk-UA"/>
        </w:rPr>
        <w:t xml:space="preserve">на групи </w:t>
      </w:r>
      <w:r w:rsidR="00C046CB">
        <w:rPr>
          <w:lang w:val="uk-UA"/>
        </w:rPr>
        <w:t xml:space="preserve">в </w:t>
      </w:r>
      <w:r w:rsidR="002565CB">
        <w:rPr>
          <w:lang w:val="uk-UA"/>
        </w:rPr>
        <w:t xml:space="preserve">циклічній </w:t>
      </w:r>
      <w:r w:rsidR="00C046CB">
        <w:rPr>
          <w:lang w:val="uk-UA"/>
        </w:rPr>
        <w:t xml:space="preserve">послідовності </w:t>
      </w:r>
      <w:r w:rsidR="00C046CB" w:rsidRPr="00637D26">
        <w:rPr>
          <w:lang w:val="uk-UA"/>
        </w:rPr>
        <w:t>згідно їхньої ваги</w:t>
      </w:r>
      <w:r>
        <w:rPr>
          <w:lang w:val="uk-UA"/>
        </w:rPr>
        <w:t>.</w:t>
      </w:r>
      <w:r w:rsidR="00C046CB">
        <w:rPr>
          <w:lang w:val="uk-UA"/>
        </w:rPr>
        <w:t xml:space="preserve"> На рисунку</w:t>
      </w:r>
      <w:r w:rsidR="007F48C7" w:rsidRPr="00407582">
        <w:rPr>
          <w:lang w:val="uk-UA"/>
        </w:rPr>
        <w:t xml:space="preserve"> </w:t>
      </w:r>
      <w:r>
        <w:rPr>
          <w:lang w:val="uk-UA"/>
        </w:rPr>
        <w:t>1</w:t>
      </w:r>
      <w:r w:rsidR="00C046CB">
        <w:rPr>
          <w:lang w:val="uk-UA"/>
        </w:rPr>
        <w:t xml:space="preserve"> </w:t>
      </w:r>
      <w:r w:rsidR="00637011">
        <w:rPr>
          <w:lang w:val="uk-UA"/>
        </w:rPr>
        <w:t xml:space="preserve">(Даний рисунок, можна вважати графом, якщо трактувати кожен його вектор в якості вершини графа) </w:t>
      </w:r>
      <w:r w:rsidR="00C046CB">
        <w:rPr>
          <w:lang w:val="uk-UA"/>
        </w:rPr>
        <w:t xml:space="preserve">описано приклад для генератора з </w:t>
      </w:r>
      <w:r w:rsidR="002565CB">
        <w:rPr>
          <w:lang w:val="uk-UA"/>
        </w:rPr>
        <w:t>параметрами</w:t>
      </w:r>
      <w:r w:rsidR="00C046CB">
        <w:rPr>
          <w:lang w:val="uk-UA"/>
        </w:rPr>
        <w:t xml:space="preserve"> </w:t>
      </w:r>
      <w:r w:rsidR="00C046CB">
        <w:rPr>
          <w:lang w:val="en-US"/>
        </w:rPr>
        <w:t>n</w:t>
      </w:r>
      <w:r w:rsidR="00C046CB" w:rsidRPr="00C046CB">
        <w:rPr>
          <w:lang w:val="ru-RU"/>
        </w:rPr>
        <w:t xml:space="preserve">=5, </w:t>
      </w:r>
      <w:r w:rsidR="00C046CB">
        <w:rPr>
          <w:lang w:val="en-US"/>
        </w:rPr>
        <w:t>p</w:t>
      </w:r>
      <w:r w:rsidR="00C046CB" w:rsidRPr="00C046CB">
        <w:rPr>
          <w:lang w:val="ru-RU"/>
        </w:rPr>
        <w:t xml:space="preserve">=1,2,3 </w:t>
      </w:r>
      <w:r w:rsidR="00C046CB">
        <w:rPr>
          <w:lang w:val="uk-UA"/>
        </w:rPr>
        <w:t xml:space="preserve">та групами А – </w:t>
      </w:r>
      <w:r w:rsidR="002565CB">
        <w:rPr>
          <w:lang w:val="uk-UA"/>
        </w:rPr>
        <w:t xml:space="preserve">вектори </w:t>
      </w:r>
      <w:r w:rsidR="00C046CB">
        <w:rPr>
          <w:lang w:val="uk-UA"/>
        </w:rPr>
        <w:t>з вагою 1</w:t>
      </w:r>
      <w:r w:rsidR="00C046CB" w:rsidRPr="00C046CB">
        <w:rPr>
          <w:lang w:val="ru-RU"/>
        </w:rPr>
        <w:t>;</w:t>
      </w:r>
      <w:r w:rsidR="00C046CB">
        <w:rPr>
          <w:lang w:val="uk-UA"/>
        </w:rPr>
        <w:t xml:space="preserve"> С</w:t>
      </w:r>
      <w:r w:rsidR="00C046CB" w:rsidRPr="00C046CB">
        <w:rPr>
          <w:lang w:val="ru-RU"/>
        </w:rPr>
        <w:t xml:space="preserve">1, </w:t>
      </w:r>
      <w:r w:rsidR="00C046CB">
        <w:rPr>
          <w:lang w:val="uk-UA"/>
        </w:rPr>
        <w:t>С</w:t>
      </w:r>
      <w:r w:rsidR="00C046CB" w:rsidRPr="00C046CB">
        <w:rPr>
          <w:lang w:val="ru-RU"/>
        </w:rPr>
        <w:t xml:space="preserve">2 – </w:t>
      </w:r>
      <w:r w:rsidR="00C046CB">
        <w:rPr>
          <w:lang w:val="uk-UA"/>
        </w:rPr>
        <w:t>з вагою 2</w:t>
      </w:r>
      <w:r w:rsidR="00C046CB" w:rsidRPr="00C046CB">
        <w:rPr>
          <w:lang w:val="ru-RU"/>
        </w:rPr>
        <w:t xml:space="preserve">; </w:t>
      </w:r>
      <w:r w:rsidR="00C046CB">
        <w:rPr>
          <w:lang w:val="en-US"/>
        </w:rPr>
        <w:t>B</w:t>
      </w:r>
      <w:r w:rsidR="00C046CB" w:rsidRPr="00C046CB">
        <w:rPr>
          <w:lang w:val="ru-RU"/>
        </w:rPr>
        <w:t xml:space="preserve">1, </w:t>
      </w:r>
      <w:r w:rsidR="00C046CB">
        <w:rPr>
          <w:lang w:val="en-US"/>
        </w:rPr>
        <w:t>B</w:t>
      </w:r>
      <w:r w:rsidR="00C046CB" w:rsidRPr="00C046CB">
        <w:rPr>
          <w:lang w:val="ru-RU"/>
        </w:rPr>
        <w:t xml:space="preserve">2 </w:t>
      </w:r>
      <w:r w:rsidR="00C046CB">
        <w:rPr>
          <w:lang w:val="ru-RU"/>
        </w:rPr>
        <w:t>–</w:t>
      </w:r>
      <w:r w:rsidR="00C046CB" w:rsidRPr="00C046CB">
        <w:rPr>
          <w:lang w:val="ru-RU"/>
        </w:rPr>
        <w:t xml:space="preserve"> </w:t>
      </w:r>
      <w:r w:rsidR="00C046CB">
        <w:rPr>
          <w:lang w:val="uk-UA"/>
        </w:rPr>
        <w:t>з вагою 3.</w:t>
      </w:r>
    </w:p>
    <w:p w:rsidR="00C046CB" w:rsidRDefault="00C046CB" w:rsidP="00754E15">
      <w:pPr>
        <w:spacing w:before="0" w:line="240" w:lineRule="auto"/>
        <w:jc w:val="center"/>
        <w:rPr>
          <w:highlight w:val="green"/>
          <w:lang w:val="ru-RU"/>
        </w:rPr>
      </w:pPr>
      <w:r>
        <w:rPr>
          <w:noProof/>
          <w:lang w:val="uk-UA" w:eastAsia="uk-UA"/>
        </w:rPr>
        <w:drawing>
          <wp:inline distT="0" distB="0" distL="0" distR="0">
            <wp:extent cx="3669967" cy="2352675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280" cy="238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6CB" w:rsidRDefault="00C046CB" w:rsidP="00754E15">
      <w:pPr>
        <w:spacing w:before="0" w:line="240" w:lineRule="auto"/>
        <w:ind w:firstLine="902"/>
        <w:jc w:val="center"/>
        <w:rPr>
          <w:sz w:val="24"/>
          <w:szCs w:val="24"/>
          <w:lang w:val="ru-RU"/>
        </w:rPr>
      </w:pPr>
      <w:r w:rsidRPr="00754E15">
        <w:rPr>
          <w:sz w:val="24"/>
          <w:szCs w:val="24"/>
          <w:lang w:val="ru-RU"/>
        </w:rPr>
        <w:t>Рис.1</w:t>
      </w:r>
      <w:r w:rsidR="007215B6" w:rsidRPr="00754E15">
        <w:rPr>
          <w:sz w:val="24"/>
          <w:szCs w:val="24"/>
          <w:lang w:val="ru-RU"/>
        </w:rPr>
        <w:t xml:space="preserve">. </w:t>
      </w:r>
      <w:proofErr w:type="spellStart"/>
      <w:r w:rsidRPr="00754E15">
        <w:rPr>
          <w:sz w:val="24"/>
          <w:szCs w:val="24"/>
          <w:lang w:val="ru-RU"/>
        </w:rPr>
        <w:t>Усі</w:t>
      </w:r>
      <w:proofErr w:type="spellEnd"/>
      <w:r w:rsidRPr="00754E15">
        <w:rPr>
          <w:sz w:val="24"/>
          <w:szCs w:val="24"/>
          <w:lang w:val="ru-RU"/>
        </w:rPr>
        <w:t xml:space="preserve"> </w:t>
      </w:r>
      <w:proofErr w:type="spellStart"/>
      <w:r w:rsidRPr="00754E15">
        <w:rPr>
          <w:sz w:val="24"/>
          <w:szCs w:val="24"/>
          <w:lang w:val="ru-RU"/>
        </w:rPr>
        <w:t>вектори</w:t>
      </w:r>
      <w:proofErr w:type="spellEnd"/>
      <w:r w:rsidRPr="00754E15">
        <w:rPr>
          <w:sz w:val="24"/>
          <w:szCs w:val="24"/>
          <w:lang w:val="ru-RU"/>
        </w:rPr>
        <w:t xml:space="preserve"> для набору </w:t>
      </w:r>
      <w:r w:rsidRPr="00754E15">
        <w:rPr>
          <w:sz w:val="24"/>
          <w:szCs w:val="24"/>
        </w:rPr>
        <w:t>n</w:t>
      </w:r>
      <w:r w:rsidRPr="00754E15">
        <w:rPr>
          <w:sz w:val="24"/>
          <w:szCs w:val="24"/>
          <w:lang w:val="ru-RU"/>
        </w:rPr>
        <w:t xml:space="preserve">=5, </w:t>
      </w:r>
      <w:proofErr w:type="gramStart"/>
      <w:r w:rsidRPr="00754E15">
        <w:rPr>
          <w:sz w:val="24"/>
          <w:szCs w:val="24"/>
          <w:lang w:val="ru-RU"/>
        </w:rPr>
        <w:t>р</w:t>
      </w:r>
      <w:proofErr w:type="gramEnd"/>
      <w:r w:rsidRPr="00754E15">
        <w:rPr>
          <w:sz w:val="24"/>
          <w:szCs w:val="24"/>
          <w:lang w:val="ru-RU"/>
        </w:rPr>
        <w:t>=1,2,3 та перех</w:t>
      </w:r>
      <w:r w:rsidR="002565CB" w:rsidRPr="00754E15">
        <w:rPr>
          <w:sz w:val="24"/>
          <w:szCs w:val="24"/>
          <w:lang w:val="ru-RU"/>
        </w:rPr>
        <w:t>од</w:t>
      </w:r>
      <w:r w:rsidRPr="00754E15">
        <w:rPr>
          <w:sz w:val="24"/>
          <w:szCs w:val="24"/>
          <w:lang w:val="ru-RU"/>
        </w:rPr>
        <w:t xml:space="preserve">и </w:t>
      </w:r>
      <w:proofErr w:type="spellStart"/>
      <w:r w:rsidRPr="00754E15">
        <w:rPr>
          <w:sz w:val="24"/>
          <w:szCs w:val="24"/>
          <w:lang w:val="ru-RU"/>
        </w:rPr>
        <w:t>між</w:t>
      </w:r>
      <w:proofErr w:type="spellEnd"/>
      <w:r w:rsidRPr="00754E15">
        <w:rPr>
          <w:sz w:val="24"/>
          <w:szCs w:val="24"/>
          <w:lang w:val="ru-RU"/>
        </w:rPr>
        <w:t xml:space="preserve"> ними</w:t>
      </w:r>
    </w:p>
    <w:p w:rsidR="00754E15" w:rsidRPr="00754E15" w:rsidRDefault="00754E15" w:rsidP="00754E15">
      <w:pPr>
        <w:spacing w:before="0" w:line="240" w:lineRule="auto"/>
        <w:ind w:firstLine="902"/>
        <w:jc w:val="center"/>
        <w:rPr>
          <w:sz w:val="24"/>
          <w:szCs w:val="24"/>
          <w:lang w:val="ru-RU"/>
        </w:rPr>
      </w:pPr>
    </w:p>
    <w:p w:rsid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>Стрілк</w:t>
      </w:r>
      <w:r w:rsidR="002565CB">
        <w:rPr>
          <w:lang w:val="uk-UA"/>
        </w:rPr>
        <w:t>ами</w:t>
      </w:r>
      <w:r w:rsidRPr="00C046CB">
        <w:rPr>
          <w:lang w:val="uk-UA"/>
        </w:rPr>
        <w:t xml:space="preserve"> на малюнку позначені можливі переходи з блоку в блок при підвищенні або зниженні ваги вектора. Вектори позначаються відповідно до </w:t>
      </w:r>
      <w:r w:rsidRPr="00C046CB">
        <w:rPr>
          <w:lang w:val="uk-UA"/>
        </w:rPr>
        <w:lastRenderedPageBreak/>
        <w:t xml:space="preserve">розташування: наприклад, вектор 11010, розташований у блоці В2 третім зверху, позначається як </w:t>
      </w:r>
      <w:r w:rsidR="00E605A5">
        <w:rPr>
          <w:lang w:val="ru-RU"/>
        </w:rPr>
        <w:t>В2</w:t>
      </w:r>
      <w:r w:rsidR="00E605A5">
        <w:rPr>
          <w:vertAlign w:val="subscript"/>
          <w:lang w:val="ru-RU"/>
        </w:rPr>
        <w:t>3</w:t>
      </w:r>
      <w:r w:rsidRPr="00C046CB">
        <w:rPr>
          <w:lang w:val="uk-UA"/>
        </w:rPr>
        <w:t>. Стрілки, що позначають переходи з вектора до вектора по простому зсуву, не позначені для зручності.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>Зада</w:t>
      </w:r>
      <w:r w:rsidR="00C838BB">
        <w:rPr>
          <w:lang w:val="uk-UA"/>
        </w:rPr>
        <w:t>ча</w:t>
      </w:r>
      <w:r w:rsidRPr="00C046CB">
        <w:rPr>
          <w:lang w:val="uk-UA"/>
        </w:rPr>
        <w:t xml:space="preserve"> пошуку </w:t>
      </w:r>
      <w:proofErr w:type="spellStart"/>
      <w:r w:rsidRPr="00C046CB">
        <w:rPr>
          <w:lang w:val="uk-UA"/>
        </w:rPr>
        <w:t>гам</w:t>
      </w:r>
      <w:r w:rsidR="002565CB">
        <w:rPr>
          <w:lang w:val="uk-UA"/>
        </w:rPr>
        <w:t>і</w:t>
      </w:r>
      <w:r w:rsidRPr="00C046CB">
        <w:rPr>
          <w:lang w:val="uk-UA"/>
        </w:rPr>
        <w:t>льтонов</w:t>
      </w:r>
      <w:r w:rsidR="00C838BB">
        <w:rPr>
          <w:lang w:val="uk-UA"/>
        </w:rPr>
        <w:t>ого</w:t>
      </w:r>
      <w:proofErr w:type="spellEnd"/>
      <w:r w:rsidRPr="00C046CB">
        <w:rPr>
          <w:lang w:val="uk-UA"/>
        </w:rPr>
        <w:t xml:space="preserve"> шляху (</w:t>
      </w:r>
      <w:proofErr w:type="spellStart"/>
      <w:r w:rsidRPr="00C046CB">
        <w:rPr>
          <w:lang w:val="uk-UA"/>
        </w:rPr>
        <w:t>Г</w:t>
      </w:r>
      <w:r>
        <w:rPr>
          <w:lang w:val="uk-UA"/>
        </w:rPr>
        <w:t>ш</w:t>
      </w:r>
      <w:proofErr w:type="spellEnd"/>
      <w:r w:rsidRPr="00C046CB">
        <w:rPr>
          <w:lang w:val="uk-UA"/>
        </w:rPr>
        <w:t xml:space="preserve">) або </w:t>
      </w:r>
      <w:proofErr w:type="spellStart"/>
      <w:r w:rsidRPr="00C046CB">
        <w:rPr>
          <w:lang w:val="uk-UA"/>
        </w:rPr>
        <w:t>гам</w:t>
      </w:r>
      <w:r w:rsidR="002565CB">
        <w:rPr>
          <w:lang w:val="uk-UA"/>
        </w:rPr>
        <w:t>і</w:t>
      </w:r>
      <w:r w:rsidRPr="00C046CB">
        <w:rPr>
          <w:lang w:val="uk-UA"/>
        </w:rPr>
        <w:t>льтонов</w:t>
      </w:r>
      <w:r w:rsidR="00C838BB">
        <w:rPr>
          <w:lang w:val="uk-UA"/>
        </w:rPr>
        <w:t>ого</w:t>
      </w:r>
      <w:proofErr w:type="spellEnd"/>
      <w:r w:rsidRPr="00C046CB">
        <w:rPr>
          <w:lang w:val="uk-UA"/>
        </w:rPr>
        <w:t xml:space="preserve"> циклу (Гц) у </w:t>
      </w:r>
      <w:r>
        <w:rPr>
          <w:lang w:val="uk-UA"/>
        </w:rPr>
        <w:t xml:space="preserve">загальному </w:t>
      </w:r>
      <w:r w:rsidRPr="00C046CB">
        <w:rPr>
          <w:lang w:val="uk-UA"/>
        </w:rPr>
        <w:t xml:space="preserve">випадку досить складна, проте аналізований граф має низку властивостей, </w:t>
      </w:r>
      <w:r w:rsidR="002565CB">
        <w:rPr>
          <w:lang w:val="uk-UA"/>
        </w:rPr>
        <w:t xml:space="preserve">що </w:t>
      </w:r>
      <w:r w:rsidRPr="00C046CB">
        <w:rPr>
          <w:lang w:val="uk-UA"/>
        </w:rPr>
        <w:t>полегшують її розв'язання. Серед них на основі аналізу векторів та переходів між ними (узагальнюючи на довільні значення n та p) можна відзначити такі властивості</w:t>
      </w:r>
      <w:r>
        <w:rPr>
          <w:lang w:val="uk-UA"/>
        </w:rPr>
        <w:t>: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 xml:space="preserve">1. Якщо має місце перехід із вектора </w:t>
      </w:r>
      <w:proofErr w:type="spellStart"/>
      <w:r w:rsidR="002030C5">
        <w:t>a</w:t>
      </w:r>
      <w:r w:rsidR="002030C5">
        <w:rPr>
          <w:vertAlign w:val="subscript"/>
        </w:rPr>
        <w:t>i</w:t>
      </w:r>
      <w:proofErr w:type="spellEnd"/>
      <w:r w:rsidRPr="00C046CB">
        <w:rPr>
          <w:lang w:val="uk-UA"/>
        </w:rPr>
        <w:t xml:space="preserve"> блоку A у вектор </w:t>
      </w:r>
      <w:proofErr w:type="spellStart"/>
      <w:r w:rsidR="002030C5">
        <w:t>b</w:t>
      </w:r>
      <w:r w:rsidR="002030C5">
        <w:rPr>
          <w:vertAlign w:val="subscript"/>
        </w:rPr>
        <w:t>j</w:t>
      </w:r>
      <w:proofErr w:type="spellEnd"/>
      <w:r w:rsidRPr="00C046CB">
        <w:rPr>
          <w:lang w:val="uk-UA"/>
        </w:rPr>
        <w:t xml:space="preserve"> блоку B, то має місце і перехід із вектора </w:t>
      </w:r>
      <w:proofErr w:type="spellStart"/>
      <w:r w:rsidR="002030C5">
        <w:t>b</w:t>
      </w:r>
      <w:r w:rsidR="002030C5">
        <w:rPr>
          <w:vertAlign w:val="subscript"/>
        </w:rPr>
        <w:t>j</w:t>
      </w:r>
      <w:proofErr w:type="spellEnd"/>
      <w:r w:rsidR="002030C5" w:rsidRPr="002030C5">
        <w:rPr>
          <w:vertAlign w:val="subscript"/>
          <w:lang w:val="uk-UA"/>
        </w:rPr>
        <w:t xml:space="preserve">-1 </w:t>
      </w:r>
      <w:r w:rsidRPr="00C046CB">
        <w:rPr>
          <w:lang w:val="uk-UA"/>
        </w:rPr>
        <w:t xml:space="preserve">у вектор </w:t>
      </w:r>
      <w:proofErr w:type="spellStart"/>
      <w:r w:rsidR="002030C5">
        <w:t>a</w:t>
      </w:r>
      <w:r w:rsidR="002030C5">
        <w:rPr>
          <w:vertAlign w:val="subscript"/>
        </w:rPr>
        <w:t>i</w:t>
      </w:r>
      <w:proofErr w:type="spellEnd"/>
      <w:r w:rsidR="002030C5">
        <w:rPr>
          <w:vertAlign w:val="subscript"/>
          <w:lang w:val="uk-UA"/>
        </w:rPr>
        <w:t>+1</w:t>
      </w:r>
      <w:r w:rsidRPr="00C046CB">
        <w:rPr>
          <w:lang w:val="uk-UA"/>
        </w:rPr>
        <w:t xml:space="preserve"> тих же блоків (складення та віднімання за модулем n). Наприклад, на рис. </w:t>
      </w:r>
      <w:r w:rsidR="002565CB">
        <w:rPr>
          <w:lang w:val="uk-UA"/>
        </w:rPr>
        <w:t>1</w:t>
      </w:r>
      <w:r w:rsidRPr="00C046CB">
        <w:rPr>
          <w:lang w:val="uk-UA"/>
        </w:rPr>
        <w:t xml:space="preserve"> є перехід </w:t>
      </w:r>
      <w:r w:rsidR="00E605A5">
        <w:t>A</w:t>
      </w:r>
      <w:r w:rsidR="00E605A5" w:rsidRPr="002030C5">
        <w:rPr>
          <w:vertAlign w:val="subscript"/>
          <w:lang w:val="uk-UA"/>
        </w:rPr>
        <w:t>2</w:t>
      </w:r>
      <w:r w:rsidR="00E605A5" w:rsidRPr="002030C5">
        <w:rPr>
          <w:lang w:val="uk-UA"/>
        </w:rPr>
        <w:t xml:space="preserve"> → </w:t>
      </w:r>
      <w:r w:rsidR="00E605A5">
        <w:t>C</w:t>
      </w:r>
      <w:r w:rsidR="00E605A5" w:rsidRPr="002030C5">
        <w:rPr>
          <w:lang w:val="uk-UA"/>
        </w:rPr>
        <w:t>1</w:t>
      </w:r>
      <w:r w:rsidR="00E605A5" w:rsidRPr="002030C5">
        <w:rPr>
          <w:vertAlign w:val="subscript"/>
          <w:lang w:val="uk-UA"/>
        </w:rPr>
        <w:t>3</w:t>
      </w:r>
      <w:r w:rsidR="00E605A5" w:rsidRPr="002030C5">
        <w:rPr>
          <w:lang w:val="uk-UA"/>
        </w:rPr>
        <w:t>.</w:t>
      </w:r>
      <w:r w:rsidRPr="00C046CB">
        <w:rPr>
          <w:lang w:val="uk-UA"/>
        </w:rPr>
        <w:t xml:space="preserve">. А це означає, що перехід </w:t>
      </w:r>
      <w:r w:rsidR="00E605A5">
        <w:t>C</w:t>
      </w:r>
      <w:r w:rsidR="00E605A5" w:rsidRPr="000B1A16">
        <w:rPr>
          <w:lang w:val="ru-RU"/>
        </w:rPr>
        <w:t>1</w:t>
      </w:r>
      <w:r w:rsidR="00E605A5" w:rsidRPr="000B1A16">
        <w:rPr>
          <w:vertAlign w:val="subscript"/>
          <w:lang w:val="ru-RU"/>
        </w:rPr>
        <w:t>2</w:t>
      </w:r>
      <w:r w:rsidR="00E605A5" w:rsidRPr="002254B6">
        <w:rPr>
          <w:lang w:val="ru-RU"/>
        </w:rPr>
        <w:t xml:space="preserve"> </w:t>
      </w:r>
      <w:r w:rsidR="00E605A5">
        <w:rPr>
          <w:lang w:val="ru-RU"/>
        </w:rPr>
        <w:t xml:space="preserve">→ </w:t>
      </w:r>
      <w:r w:rsidR="00E605A5">
        <w:t>A</w:t>
      </w:r>
      <w:r w:rsidR="00E605A5" w:rsidRPr="000B1A16">
        <w:rPr>
          <w:vertAlign w:val="subscript"/>
          <w:lang w:val="ru-RU"/>
        </w:rPr>
        <w:t xml:space="preserve">3 </w:t>
      </w:r>
      <w:r w:rsidRPr="00C046CB">
        <w:rPr>
          <w:lang w:val="uk-UA"/>
        </w:rPr>
        <w:t>також має місце.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>2. Кількість вхідних та вихідних стрілок у будь-якому блоці збігається. Цю властивість легко довести, використовуючи попередню властивість.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>3. Властивість 2 має місце для будь-якої групи векторів.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 xml:space="preserve">4. Можливий послідовний перехід з будь-якого вектора </w:t>
      </w:r>
      <w:r w:rsidRPr="004145E1">
        <w:rPr>
          <w:lang w:val="uk-UA"/>
        </w:rPr>
        <w:t>в будь-як</w:t>
      </w:r>
      <w:r w:rsidR="004145E1" w:rsidRPr="004145E1">
        <w:rPr>
          <w:lang w:val="uk-UA"/>
        </w:rPr>
        <w:t>у</w:t>
      </w:r>
      <w:r w:rsidRPr="004145E1">
        <w:rPr>
          <w:lang w:val="uk-UA"/>
        </w:rPr>
        <w:t xml:space="preserve"> інш</w:t>
      </w:r>
      <w:r w:rsidR="004145E1" w:rsidRPr="004145E1">
        <w:rPr>
          <w:lang w:val="uk-UA"/>
        </w:rPr>
        <w:t>у</w:t>
      </w:r>
      <w:r w:rsidRPr="004145E1">
        <w:rPr>
          <w:lang w:val="uk-UA"/>
        </w:rPr>
        <w:t xml:space="preserve"> множин</w:t>
      </w:r>
      <w:r w:rsidR="004145E1" w:rsidRPr="004145E1">
        <w:rPr>
          <w:lang w:val="uk-UA"/>
        </w:rPr>
        <w:t>у</w:t>
      </w:r>
      <w:r w:rsidRPr="004145E1">
        <w:rPr>
          <w:lang w:val="uk-UA"/>
        </w:rPr>
        <w:t>.</w:t>
      </w:r>
      <w:r w:rsidRPr="00C046CB">
        <w:rPr>
          <w:lang w:val="uk-UA"/>
        </w:rPr>
        <w:t xml:space="preserve"> Будь-який такий процес знаходить свій відбиток на графі G послідовністю переходів.</w:t>
      </w:r>
    </w:p>
    <w:p w:rsidR="00C046CB" w:rsidRP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>5. Будь-який вектор (вершина графа) може мати (включаючи не зазначені на малюнку стрілки по переходах з вектора у вектор за простим зсувом) одну або дві вхідні стрілки і одну або дві вихідні. Третьою бути не може.</w:t>
      </w:r>
    </w:p>
    <w:p w:rsidR="00C046CB" w:rsidRDefault="00C046CB" w:rsidP="00754E15">
      <w:pPr>
        <w:spacing w:before="0" w:line="240" w:lineRule="auto"/>
        <w:rPr>
          <w:lang w:val="uk-UA"/>
        </w:rPr>
      </w:pPr>
      <w:r w:rsidRPr="00C046CB">
        <w:rPr>
          <w:lang w:val="uk-UA"/>
        </w:rPr>
        <w:t xml:space="preserve">Властивість 4 дозволяє стверджувати, що граф G є </w:t>
      </w:r>
      <w:r w:rsidRPr="004145E1">
        <w:rPr>
          <w:lang w:val="uk-UA"/>
        </w:rPr>
        <w:t>зв'яз</w:t>
      </w:r>
      <w:r w:rsidR="004145E1">
        <w:rPr>
          <w:lang w:val="uk-UA"/>
        </w:rPr>
        <w:t>ним</w:t>
      </w:r>
      <w:r w:rsidRPr="00C046CB">
        <w:rPr>
          <w:lang w:val="uk-UA"/>
        </w:rPr>
        <w:t>.</w:t>
      </w:r>
    </w:p>
    <w:p w:rsidR="00C838BB" w:rsidRPr="00C838BB" w:rsidRDefault="00081BD3" w:rsidP="00754E15">
      <w:pPr>
        <w:pStyle w:val="1"/>
        <w:spacing w:before="0" w:after="0"/>
        <w:rPr>
          <w:b w:val="0"/>
          <w:bCs/>
          <w:lang w:val="uk-UA"/>
        </w:rPr>
      </w:pPr>
      <w:r>
        <w:rPr>
          <w:b w:val="0"/>
          <w:bCs/>
          <w:lang w:val="uk-UA"/>
        </w:rPr>
        <w:t>На базі</w:t>
      </w:r>
      <w:r w:rsidR="00637011">
        <w:rPr>
          <w:b w:val="0"/>
          <w:bCs/>
          <w:lang w:val="uk-UA"/>
        </w:rPr>
        <w:t xml:space="preserve"> описан</w:t>
      </w:r>
      <w:r>
        <w:rPr>
          <w:b w:val="0"/>
          <w:bCs/>
          <w:lang w:val="uk-UA"/>
        </w:rPr>
        <w:t>их</w:t>
      </w:r>
      <w:r w:rsidR="00637011">
        <w:rPr>
          <w:b w:val="0"/>
          <w:bCs/>
          <w:lang w:val="uk-UA"/>
        </w:rPr>
        <w:t xml:space="preserve"> особливост</w:t>
      </w:r>
      <w:r>
        <w:rPr>
          <w:b w:val="0"/>
          <w:bCs/>
          <w:lang w:val="uk-UA"/>
        </w:rPr>
        <w:t>ей</w:t>
      </w:r>
      <w:r w:rsidR="00637011">
        <w:rPr>
          <w:b w:val="0"/>
          <w:bCs/>
          <w:lang w:val="uk-UA"/>
        </w:rPr>
        <w:t xml:space="preserve">, </w:t>
      </w:r>
      <w:r>
        <w:rPr>
          <w:b w:val="0"/>
          <w:bCs/>
          <w:lang w:val="uk-UA"/>
        </w:rPr>
        <w:t>було розроблено</w:t>
      </w:r>
      <w:r w:rsidR="00637011">
        <w:rPr>
          <w:b w:val="0"/>
          <w:bCs/>
          <w:lang w:val="uk-UA"/>
        </w:rPr>
        <w:t xml:space="preserve"> загальний алгоритм побудови </w:t>
      </w:r>
      <w:proofErr w:type="spellStart"/>
      <w:r w:rsidR="00C838BB">
        <w:rPr>
          <w:b w:val="0"/>
          <w:bCs/>
          <w:lang w:val="uk-UA"/>
        </w:rPr>
        <w:t>гам</w:t>
      </w:r>
      <w:r w:rsidR="002565CB">
        <w:rPr>
          <w:b w:val="0"/>
          <w:bCs/>
          <w:lang w:val="uk-UA"/>
        </w:rPr>
        <w:t>і</w:t>
      </w:r>
      <w:r w:rsidR="00C838BB">
        <w:rPr>
          <w:b w:val="0"/>
          <w:bCs/>
          <w:lang w:val="uk-UA"/>
        </w:rPr>
        <w:t>льтон</w:t>
      </w:r>
      <w:r w:rsidR="00637011">
        <w:rPr>
          <w:b w:val="0"/>
          <w:bCs/>
          <w:lang w:val="uk-UA"/>
        </w:rPr>
        <w:t>ових</w:t>
      </w:r>
      <w:proofErr w:type="spellEnd"/>
      <w:r w:rsidR="00C838BB" w:rsidRPr="00C838BB">
        <w:rPr>
          <w:b w:val="0"/>
          <w:bCs/>
          <w:lang w:val="uk-UA"/>
        </w:rPr>
        <w:t xml:space="preserve"> цикл</w:t>
      </w:r>
      <w:r w:rsidR="00637011">
        <w:rPr>
          <w:b w:val="0"/>
          <w:bCs/>
          <w:lang w:val="uk-UA"/>
        </w:rPr>
        <w:t xml:space="preserve">ів у графах, що розглядаються, за допомогою якого, можна побудувати </w:t>
      </w:r>
      <w:r w:rsidR="004145E1">
        <w:rPr>
          <w:b w:val="0"/>
          <w:bCs/>
          <w:lang w:val="uk-UA"/>
        </w:rPr>
        <w:t xml:space="preserve">гц </w:t>
      </w:r>
      <w:r w:rsidR="00C838BB" w:rsidRPr="00C838BB">
        <w:rPr>
          <w:b w:val="0"/>
          <w:bCs/>
          <w:lang w:val="uk-UA"/>
        </w:rPr>
        <w:t xml:space="preserve">починаючи </w:t>
      </w:r>
      <w:r>
        <w:rPr>
          <w:b w:val="0"/>
          <w:bCs/>
          <w:lang w:val="uk-UA"/>
        </w:rPr>
        <w:t>з</w:t>
      </w:r>
      <w:r w:rsidR="00C838BB" w:rsidRPr="00C838BB">
        <w:rPr>
          <w:b w:val="0"/>
          <w:bCs/>
          <w:lang w:val="uk-UA"/>
        </w:rPr>
        <w:t xml:space="preserve"> будь-яко</w:t>
      </w:r>
      <w:r w:rsidR="004145E1">
        <w:rPr>
          <w:b w:val="0"/>
          <w:bCs/>
          <w:lang w:val="uk-UA"/>
        </w:rPr>
        <w:t>ї вершини графа, де вершинами є</w:t>
      </w:r>
      <w:r w:rsidR="00C838BB" w:rsidRPr="00C838BB">
        <w:rPr>
          <w:b w:val="0"/>
          <w:bCs/>
          <w:lang w:val="uk-UA"/>
        </w:rPr>
        <w:t xml:space="preserve"> вектор</w:t>
      </w:r>
      <w:r w:rsidR="004145E1">
        <w:rPr>
          <w:b w:val="0"/>
          <w:bCs/>
          <w:lang w:val="uk-UA"/>
        </w:rPr>
        <w:t>и на рис. 1</w:t>
      </w:r>
      <w:r w:rsidR="00C838BB" w:rsidRPr="00C838BB">
        <w:rPr>
          <w:b w:val="0"/>
          <w:bCs/>
          <w:lang w:val="uk-UA"/>
        </w:rPr>
        <w:t xml:space="preserve">. </w:t>
      </w:r>
      <w:r>
        <w:rPr>
          <w:b w:val="0"/>
          <w:bCs/>
          <w:lang w:val="uk-UA"/>
        </w:rPr>
        <w:t>Я</w:t>
      </w:r>
      <w:r w:rsidR="00C838BB" w:rsidRPr="00C838BB">
        <w:rPr>
          <w:b w:val="0"/>
          <w:bCs/>
          <w:lang w:val="uk-UA"/>
        </w:rPr>
        <w:t xml:space="preserve">кщо починати шлях </w:t>
      </w:r>
      <w:r w:rsidR="004145E1">
        <w:rPr>
          <w:b w:val="0"/>
          <w:bCs/>
          <w:lang w:val="uk-UA"/>
        </w:rPr>
        <w:t>з</w:t>
      </w:r>
      <w:r w:rsidR="00C838BB" w:rsidRPr="00C838BB">
        <w:rPr>
          <w:b w:val="0"/>
          <w:bCs/>
          <w:lang w:val="uk-UA"/>
        </w:rPr>
        <w:t xml:space="preserve"> вектора </w:t>
      </w:r>
      <w:r w:rsidR="00C838BB" w:rsidRPr="00C838BB">
        <w:rPr>
          <w:b w:val="0"/>
          <w:bCs/>
          <w:szCs w:val="28"/>
          <w:lang w:val="ru-RU"/>
        </w:rPr>
        <w:t>С2</w:t>
      </w:r>
      <w:r w:rsidR="00C838BB" w:rsidRPr="00C838BB">
        <w:rPr>
          <w:b w:val="0"/>
          <w:bCs/>
          <w:szCs w:val="28"/>
          <w:vertAlign w:val="subscript"/>
          <w:lang w:val="ru-RU"/>
        </w:rPr>
        <w:t>5</w:t>
      </w:r>
      <w:r w:rsidR="00C838BB" w:rsidRPr="00C838BB">
        <w:rPr>
          <w:b w:val="0"/>
          <w:bCs/>
          <w:lang w:val="uk-UA"/>
        </w:rPr>
        <w:t xml:space="preserve"> у наведеному на рис. </w:t>
      </w:r>
      <w:r w:rsidR="00C838BB">
        <w:rPr>
          <w:b w:val="0"/>
          <w:bCs/>
          <w:lang w:val="uk-UA"/>
        </w:rPr>
        <w:t>1</w:t>
      </w:r>
      <w:r w:rsidR="00C838BB" w:rsidRPr="00C838BB">
        <w:rPr>
          <w:b w:val="0"/>
          <w:bCs/>
          <w:lang w:val="uk-UA"/>
        </w:rPr>
        <w:t xml:space="preserve"> прикладі, то Гц вийде наступним.</w:t>
      </w:r>
    </w:p>
    <w:p w:rsidR="00C838BB" w:rsidRPr="00040E76" w:rsidRDefault="00C838BB" w:rsidP="00754E15">
      <w:pPr>
        <w:tabs>
          <w:tab w:val="left" w:pos="4382"/>
        </w:tabs>
        <w:spacing w:before="0" w:line="240" w:lineRule="auto"/>
        <w:ind w:firstLine="900"/>
        <w:rPr>
          <w:lang w:val="ru-RU"/>
        </w:rPr>
      </w:pPr>
      <w:r>
        <w:rPr>
          <w:lang w:val="ru-RU"/>
        </w:rPr>
        <w:t>С2</w:t>
      </w:r>
      <w:r>
        <w:rPr>
          <w:vertAlign w:val="subscript"/>
          <w:lang w:val="ru-RU"/>
        </w:rPr>
        <w:t>5</w:t>
      </w:r>
      <w:r w:rsidRPr="00ED47BE">
        <w:rPr>
          <w:lang w:val="ru-RU"/>
        </w:rPr>
        <w:t xml:space="preserve"> </w:t>
      </w:r>
      <w:r>
        <w:rPr>
          <w:lang w:val="ru-RU"/>
        </w:rPr>
        <w:t>В2</w:t>
      </w:r>
      <w:r>
        <w:rPr>
          <w:vertAlign w:val="subscript"/>
          <w:lang w:val="ru-RU"/>
        </w:rPr>
        <w:t>234</w:t>
      </w:r>
      <w:r w:rsidRPr="00ED47BE">
        <w:rPr>
          <w:lang w:val="ru-RU"/>
        </w:rPr>
        <w:t xml:space="preserve"> </w:t>
      </w:r>
      <w:r>
        <w:rPr>
          <w:lang w:val="ru-RU"/>
        </w:rPr>
        <w:t>С1</w:t>
      </w:r>
      <w:r>
        <w:rPr>
          <w:vertAlign w:val="subscript"/>
          <w:lang w:val="ru-RU"/>
        </w:rPr>
        <w:t xml:space="preserve">5 </w:t>
      </w:r>
      <w:r>
        <w:rPr>
          <w:lang w:val="ru-RU"/>
        </w:rPr>
        <w:t>В1</w:t>
      </w:r>
      <w:r>
        <w:rPr>
          <w:vertAlign w:val="subscript"/>
          <w:lang w:val="ru-RU"/>
        </w:rPr>
        <w:t xml:space="preserve">23451 </w:t>
      </w:r>
      <w:r>
        <w:rPr>
          <w:lang w:val="ru-RU"/>
        </w:rPr>
        <w:t>С1</w:t>
      </w:r>
      <w:r>
        <w:rPr>
          <w:vertAlign w:val="subscript"/>
          <w:lang w:val="ru-RU"/>
        </w:rPr>
        <w:t xml:space="preserve">1 </w:t>
      </w:r>
      <w:r>
        <w:rPr>
          <w:lang w:val="ru-RU"/>
        </w:rPr>
        <w:t>А</w:t>
      </w:r>
      <w:r>
        <w:rPr>
          <w:vertAlign w:val="subscript"/>
          <w:lang w:val="ru-RU"/>
        </w:rPr>
        <w:t>12345</w:t>
      </w:r>
      <w:r>
        <w:rPr>
          <w:lang w:val="ru-RU"/>
        </w:rPr>
        <w:t xml:space="preserve"> С1</w:t>
      </w:r>
      <w:r>
        <w:rPr>
          <w:vertAlign w:val="subscript"/>
          <w:lang w:val="ru-RU"/>
        </w:rPr>
        <w:t>234</w:t>
      </w:r>
      <w:r>
        <w:rPr>
          <w:lang w:val="ru-RU"/>
        </w:rPr>
        <w:t xml:space="preserve"> В2</w:t>
      </w:r>
      <w:r>
        <w:rPr>
          <w:vertAlign w:val="subscript"/>
          <w:lang w:val="ru-RU"/>
        </w:rPr>
        <w:t>51</w:t>
      </w:r>
      <w:r>
        <w:rPr>
          <w:lang w:val="ru-RU"/>
        </w:rPr>
        <w:t xml:space="preserve"> С2</w:t>
      </w:r>
      <w:r>
        <w:rPr>
          <w:vertAlign w:val="subscript"/>
          <w:lang w:val="ru-RU"/>
        </w:rPr>
        <w:t>12345</w:t>
      </w:r>
      <w:r>
        <w:rPr>
          <w:lang w:val="ru-RU"/>
        </w:rPr>
        <w:t xml:space="preserve">. </w:t>
      </w:r>
    </w:p>
    <w:p w:rsidR="00955256" w:rsidRDefault="00955256" w:rsidP="00754E15">
      <w:pPr>
        <w:pStyle w:val="1"/>
        <w:spacing w:before="0" w:after="0"/>
        <w:rPr>
          <w:lang w:val="uk-UA"/>
        </w:rPr>
      </w:pPr>
    </w:p>
    <w:p w:rsidR="004528FA" w:rsidRPr="00407582" w:rsidRDefault="00266BDE" w:rsidP="00754E15">
      <w:pPr>
        <w:pStyle w:val="1"/>
        <w:spacing w:before="0" w:after="0"/>
        <w:rPr>
          <w:lang w:val="ru-RU"/>
        </w:rPr>
      </w:pPr>
      <w:r w:rsidRPr="00073D89">
        <w:rPr>
          <w:lang w:val="uk-UA"/>
        </w:rPr>
        <w:t>Висновки</w:t>
      </w:r>
    </w:p>
    <w:p w:rsidR="00955256" w:rsidRDefault="00955256" w:rsidP="00754E15">
      <w:pPr>
        <w:spacing w:before="0" w:line="240" w:lineRule="auto"/>
        <w:rPr>
          <w:lang w:val="uk-UA"/>
        </w:rPr>
      </w:pPr>
    </w:p>
    <w:p w:rsidR="00C132A8" w:rsidRDefault="00C838BB" w:rsidP="00754E15">
      <w:pPr>
        <w:spacing w:before="0" w:line="240" w:lineRule="auto"/>
        <w:rPr>
          <w:lang w:val="uk-UA"/>
        </w:rPr>
      </w:pPr>
      <w:r w:rsidRPr="008D1420">
        <w:rPr>
          <w:lang w:val="uk-UA"/>
        </w:rPr>
        <w:t>В</w:t>
      </w:r>
      <w:r w:rsidR="001A6E14" w:rsidRPr="008D1420">
        <w:rPr>
          <w:lang w:val="uk-UA"/>
        </w:rPr>
        <w:t xml:space="preserve"> роботі </w:t>
      </w:r>
      <w:r w:rsidRPr="008D1420">
        <w:rPr>
          <w:lang w:val="uk-UA"/>
        </w:rPr>
        <w:t>розгляда</w:t>
      </w:r>
      <w:r w:rsidR="00F570A8" w:rsidRPr="008D1420">
        <w:rPr>
          <w:lang w:val="uk-UA"/>
        </w:rPr>
        <w:t>є</w:t>
      </w:r>
      <w:r w:rsidRPr="008D1420">
        <w:rPr>
          <w:lang w:val="uk-UA"/>
        </w:rPr>
        <w:t xml:space="preserve">ться можливість пошуку різних </w:t>
      </w:r>
      <w:proofErr w:type="spellStart"/>
      <w:r w:rsidRPr="008D1420">
        <w:rPr>
          <w:lang w:val="uk-UA"/>
        </w:rPr>
        <w:t>гамільтонових</w:t>
      </w:r>
      <w:proofErr w:type="spellEnd"/>
      <w:r w:rsidRPr="008D1420">
        <w:rPr>
          <w:lang w:val="uk-UA"/>
        </w:rPr>
        <w:t xml:space="preserve"> циклів </w:t>
      </w:r>
      <w:r w:rsidR="00F570A8" w:rsidRPr="008D1420">
        <w:rPr>
          <w:lang w:val="uk-UA"/>
        </w:rPr>
        <w:t xml:space="preserve">у </w:t>
      </w:r>
      <w:r w:rsidRPr="008D1420">
        <w:rPr>
          <w:lang w:val="uk-UA"/>
        </w:rPr>
        <w:t>граф</w:t>
      </w:r>
      <w:r w:rsidR="00F570A8" w:rsidRPr="008D1420">
        <w:rPr>
          <w:lang w:val="uk-UA"/>
        </w:rPr>
        <w:t>і</w:t>
      </w:r>
      <w:r w:rsidR="00073D89" w:rsidRPr="008D1420">
        <w:rPr>
          <w:lang w:val="uk-UA"/>
        </w:rPr>
        <w:t xml:space="preserve">, в якості вершин якого є </w:t>
      </w:r>
      <w:r w:rsidR="00D12DED" w:rsidRPr="008D1420">
        <w:rPr>
          <w:lang w:val="uk-UA"/>
        </w:rPr>
        <w:t xml:space="preserve">двійкові </w:t>
      </w:r>
      <w:r w:rsidR="00073D89" w:rsidRPr="008D1420">
        <w:rPr>
          <w:lang w:val="uk-UA"/>
        </w:rPr>
        <w:t>вектори</w:t>
      </w:r>
      <w:r w:rsidR="00D12DED" w:rsidRPr="008D1420">
        <w:rPr>
          <w:lang w:val="uk-UA"/>
        </w:rPr>
        <w:t xml:space="preserve"> </w:t>
      </w:r>
      <w:r w:rsidR="008D1420">
        <w:rPr>
          <w:lang w:val="uk-UA"/>
        </w:rPr>
        <w:t>сформовані згідно заданих параметрів</w:t>
      </w:r>
      <w:r w:rsidRPr="008D1420">
        <w:rPr>
          <w:lang w:val="uk-UA"/>
        </w:rPr>
        <w:t xml:space="preserve">. </w:t>
      </w:r>
      <w:r w:rsidR="00D12DED" w:rsidRPr="008D1420">
        <w:rPr>
          <w:lang w:val="uk-UA"/>
        </w:rPr>
        <w:t>Алгоритм досить простий і може бути застосований при формуванні функці</w:t>
      </w:r>
      <w:r w:rsidR="004145E1" w:rsidRPr="008D1420">
        <w:rPr>
          <w:lang w:val="uk-UA"/>
        </w:rPr>
        <w:t>й</w:t>
      </w:r>
      <w:r w:rsidR="00D12DED" w:rsidRPr="008D1420">
        <w:rPr>
          <w:lang w:val="uk-UA"/>
        </w:rPr>
        <w:t xml:space="preserve"> нелінійного </w:t>
      </w:r>
      <w:proofErr w:type="spellStart"/>
      <w:r w:rsidR="00D12DED" w:rsidRPr="008D1420">
        <w:rPr>
          <w:lang w:val="uk-UA"/>
        </w:rPr>
        <w:t>зворотнього</w:t>
      </w:r>
      <w:proofErr w:type="spellEnd"/>
      <w:r w:rsidR="00D12DED" w:rsidRPr="008D1420">
        <w:rPr>
          <w:lang w:val="uk-UA"/>
        </w:rPr>
        <w:t xml:space="preserve"> зв’язку у ГПСЧ за </w:t>
      </w:r>
      <w:r w:rsidR="00F570A8" w:rsidRPr="008D1420">
        <w:rPr>
          <w:lang w:val="uk-UA"/>
        </w:rPr>
        <w:t xml:space="preserve">узагальненою </w:t>
      </w:r>
      <w:r w:rsidR="00D12DED" w:rsidRPr="008D1420">
        <w:rPr>
          <w:lang w:val="uk-UA"/>
        </w:rPr>
        <w:t xml:space="preserve">класичною схемою. </w:t>
      </w:r>
      <w:r w:rsidR="001F4428" w:rsidRPr="008D1420">
        <w:rPr>
          <w:lang w:val="uk-UA"/>
        </w:rPr>
        <w:t>Існують</w:t>
      </w:r>
      <w:r w:rsidR="008D1420">
        <w:rPr>
          <w:lang w:val="uk-UA"/>
        </w:rPr>
        <w:t xml:space="preserve"> різні</w:t>
      </w:r>
      <w:r w:rsidR="001F4428">
        <w:rPr>
          <w:lang w:val="uk-UA"/>
        </w:rPr>
        <w:t xml:space="preserve"> об</w:t>
      </w:r>
      <w:r w:rsidR="002030C5">
        <w:rPr>
          <w:lang w:val="uk-UA"/>
        </w:rPr>
        <w:t>л</w:t>
      </w:r>
      <w:r w:rsidR="001F4428">
        <w:rPr>
          <w:lang w:val="uk-UA"/>
        </w:rPr>
        <w:t xml:space="preserve">асті застосування </w:t>
      </w:r>
      <w:proofErr w:type="spellStart"/>
      <w:r w:rsidR="008D1420">
        <w:rPr>
          <w:lang w:val="uk-UA"/>
        </w:rPr>
        <w:t>гамільтонових</w:t>
      </w:r>
      <w:proofErr w:type="spellEnd"/>
      <w:r w:rsidR="008D1420">
        <w:rPr>
          <w:lang w:val="uk-UA"/>
        </w:rPr>
        <w:t xml:space="preserve"> циклів</w:t>
      </w:r>
      <w:r w:rsidR="001F4428">
        <w:rPr>
          <w:lang w:val="uk-UA"/>
        </w:rPr>
        <w:t xml:space="preserve">, наприклад при побудові нестандартних схем </w:t>
      </w:r>
      <w:r w:rsidR="001F4428">
        <w:rPr>
          <w:lang w:val="uk-UA"/>
        </w:rPr>
        <w:lastRenderedPageBreak/>
        <w:t>генераторів псевдовипадкових чисел</w:t>
      </w:r>
      <w:r w:rsidR="002030C5">
        <w:rPr>
          <w:lang w:val="uk-UA"/>
        </w:rPr>
        <w:t>, у криптографії гц</w:t>
      </w:r>
      <w:r w:rsidR="002030C5" w:rsidRPr="002030C5">
        <w:rPr>
          <w:lang w:val="uk-UA"/>
        </w:rPr>
        <w:t xml:space="preserve"> використовують у системі протоколів з нульовим розголошенням.</w:t>
      </w:r>
    </w:p>
    <w:p w:rsidR="00073D89" w:rsidRPr="002030C5" w:rsidRDefault="00073D89" w:rsidP="00754E15">
      <w:pPr>
        <w:spacing w:before="0" w:line="240" w:lineRule="auto"/>
        <w:rPr>
          <w:bCs/>
          <w:color w:val="000000" w:themeColor="text1"/>
          <w:lang w:val="uk-UA"/>
        </w:rPr>
      </w:pPr>
    </w:p>
    <w:p w:rsidR="00A276DE" w:rsidRDefault="00A276DE" w:rsidP="00754E15">
      <w:pPr>
        <w:pStyle w:val="1"/>
        <w:spacing w:before="0" w:after="0"/>
        <w:rPr>
          <w:lang w:val="uk-UA"/>
        </w:rPr>
      </w:pPr>
      <w:r w:rsidRPr="00407582">
        <w:rPr>
          <w:lang w:val="uk-UA"/>
        </w:rPr>
        <w:t>Література</w:t>
      </w:r>
    </w:p>
    <w:p w:rsidR="00535047" w:rsidRPr="00535047" w:rsidRDefault="00535047" w:rsidP="00754E15">
      <w:pPr>
        <w:spacing w:before="0" w:line="240" w:lineRule="auto"/>
        <w:rPr>
          <w:lang w:val="uk-UA"/>
        </w:rPr>
      </w:pPr>
    </w:p>
    <w:p w:rsidR="00C838BB" w:rsidRPr="00C838BB" w:rsidRDefault="00C838BB" w:rsidP="00754E15">
      <w:pPr>
        <w:pStyle w:val="a8"/>
        <w:numPr>
          <w:ilvl w:val="0"/>
          <w:numId w:val="9"/>
        </w:numPr>
        <w:spacing w:before="0" w:line="240" w:lineRule="auto"/>
        <w:rPr>
          <w:lang w:val="en-US"/>
        </w:rPr>
      </w:pPr>
      <w:r w:rsidRPr="00C838BB">
        <w:rPr>
          <w:i/>
          <w:iCs/>
          <w:lang w:val="en-US"/>
        </w:rPr>
        <w:t>Gill, A.,</w:t>
      </w:r>
      <w:r w:rsidRPr="00C838BB">
        <w:rPr>
          <w:lang w:val="en-US"/>
        </w:rPr>
        <w:t xml:space="preserve"> Linear sequential circuits / </w:t>
      </w:r>
      <w:r w:rsidRPr="00C838BB">
        <w:rPr>
          <w:i/>
          <w:iCs/>
          <w:lang w:val="en-US"/>
        </w:rPr>
        <w:t>Arthur Gill.</w:t>
      </w:r>
      <w:r w:rsidRPr="00C838BB">
        <w:rPr>
          <w:lang w:val="en-US"/>
        </w:rPr>
        <w:t xml:space="preserve"> 1966, New </w:t>
      </w:r>
      <w:proofErr w:type="gramStart"/>
      <w:r w:rsidRPr="00C838BB">
        <w:rPr>
          <w:lang w:val="en-US"/>
        </w:rPr>
        <w:t>York :</w:t>
      </w:r>
      <w:proofErr w:type="gramEnd"/>
      <w:r w:rsidRPr="00C838BB">
        <w:rPr>
          <w:lang w:val="en-US"/>
        </w:rPr>
        <w:t xml:space="preserve"> McGraw-Hill.</w:t>
      </w:r>
    </w:p>
    <w:p w:rsidR="00C838BB" w:rsidRPr="00C838BB" w:rsidRDefault="00C838BB" w:rsidP="00754E15">
      <w:pPr>
        <w:pStyle w:val="a8"/>
        <w:numPr>
          <w:ilvl w:val="0"/>
          <w:numId w:val="9"/>
        </w:numPr>
        <w:spacing w:before="0" w:line="240" w:lineRule="auto"/>
        <w:rPr>
          <w:lang w:val="en-US"/>
        </w:rPr>
      </w:pPr>
      <w:r w:rsidRPr="00C838BB">
        <w:rPr>
          <w:i/>
          <w:iCs/>
          <w:lang w:val="en-US"/>
        </w:rPr>
        <w:t>Gill, A.,</w:t>
      </w:r>
      <w:r w:rsidRPr="00C838BB">
        <w:rPr>
          <w:lang w:val="uk-UA"/>
        </w:rPr>
        <w:t xml:space="preserve"> </w:t>
      </w:r>
      <w:r w:rsidRPr="00C838BB">
        <w:rPr>
          <w:lang w:val="en-US"/>
        </w:rPr>
        <w:t xml:space="preserve">Introduction to the theory of finite-state machines / </w:t>
      </w:r>
      <w:r w:rsidRPr="00C838BB">
        <w:rPr>
          <w:i/>
          <w:iCs/>
          <w:lang w:val="en-US"/>
        </w:rPr>
        <w:t>Arthur Gill.</w:t>
      </w:r>
      <w:r w:rsidRPr="00C838BB">
        <w:rPr>
          <w:lang w:val="en-US"/>
        </w:rPr>
        <w:t xml:space="preserve"> 2002, New </w:t>
      </w:r>
      <w:proofErr w:type="gramStart"/>
      <w:r w:rsidRPr="00C838BB">
        <w:rPr>
          <w:lang w:val="en-US"/>
        </w:rPr>
        <w:t>York :</w:t>
      </w:r>
      <w:proofErr w:type="gramEnd"/>
      <w:r w:rsidRPr="00C838BB">
        <w:rPr>
          <w:lang w:val="en-US"/>
        </w:rPr>
        <w:t xml:space="preserve"> McGraw-Hill.</w:t>
      </w:r>
    </w:p>
    <w:p w:rsidR="00C838BB" w:rsidRPr="00C838BB" w:rsidRDefault="00C838BB" w:rsidP="00754E15">
      <w:pPr>
        <w:pStyle w:val="a8"/>
        <w:numPr>
          <w:ilvl w:val="0"/>
          <w:numId w:val="9"/>
        </w:numPr>
        <w:spacing w:before="0" w:line="240" w:lineRule="auto"/>
        <w:rPr>
          <w:lang w:val="en-US"/>
        </w:rPr>
      </w:pPr>
      <w:r w:rsidRPr="00C838BB">
        <w:rPr>
          <w:i/>
          <w:iCs/>
          <w:lang w:val="en-US"/>
        </w:rPr>
        <w:t xml:space="preserve">A. </w:t>
      </w:r>
      <w:proofErr w:type="spellStart"/>
      <w:r w:rsidRPr="00C838BB">
        <w:rPr>
          <w:i/>
          <w:iCs/>
          <w:lang w:val="en-US"/>
        </w:rPr>
        <w:t>Fúster-Sabater</w:t>
      </w:r>
      <w:proofErr w:type="spellEnd"/>
      <w:r w:rsidRPr="00C838BB">
        <w:rPr>
          <w:i/>
          <w:iCs/>
          <w:lang w:val="en-US"/>
        </w:rPr>
        <w:t>, P. Caballero-Gil</w:t>
      </w:r>
      <w:r w:rsidRPr="00C838BB">
        <w:rPr>
          <w:lang w:val="en-US"/>
        </w:rPr>
        <w:t>. Linear solutions for cryptographic nonlinear sequence generators // Physics Letters A Vol. 369, Is. 5-6, 1 Oct. 2007, pp. 432-437</w:t>
      </w:r>
    </w:p>
    <w:p w:rsidR="00A276DE" w:rsidRPr="00407582" w:rsidRDefault="00A276DE" w:rsidP="00535047">
      <w:pPr>
        <w:pStyle w:val="a8"/>
        <w:spacing w:before="0" w:line="240" w:lineRule="auto"/>
        <w:ind w:left="1080" w:firstLine="0"/>
      </w:pPr>
    </w:p>
    <w:sectPr w:rsidR="00A276DE" w:rsidRPr="00407582" w:rsidSect="00754E15">
      <w:footerReference w:type="even" r:id="rId9"/>
      <w:footerReference w:type="default" r:id="rId10"/>
      <w:pgSz w:w="12240" w:h="15840"/>
      <w:pgMar w:top="1418" w:right="1418" w:bottom="1985" w:left="1418" w:header="708" w:footer="708" w:gutter="0"/>
      <w:pgNumType w:start="343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F5C" w:rsidRDefault="004B5F5C" w:rsidP="004B332E">
      <w:pPr>
        <w:spacing w:before="0" w:line="240" w:lineRule="auto"/>
      </w:pPr>
      <w:r>
        <w:separator/>
      </w:r>
    </w:p>
  </w:endnote>
  <w:endnote w:type="continuationSeparator" w:id="0">
    <w:p w:rsidR="004B5F5C" w:rsidRDefault="004B5F5C" w:rsidP="004B332E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7"/>
      </w:rPr>
      <w:id w:val="-222293061"/>
      <w:docPartObj>
        <w:docPartGallery w:val="Page Numbers (Bottom of Page)"/>
        <w:docPartUnique/>
      </w:docPartObj>
    </w:sdtPr>
    <w:sdtContent>
      <w:p w:rsidR="001965F4" w:rsidRDefault="00282E8F" w:rsidP="00BB0E70">
        <w:pPr>
          <w:pStyle w:val="a5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 w:rsidR="001965F4"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:rsidR="001965F4" w:rsidRDefault="001965F4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5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754E15" w:rsidRPr="00754E15" w:rsidRDefault="00754E15">
        <w:pPr>
          <w:pStyle w:val="a5"/>
          <w:jc w:val="center"/>
          <w:rPr>
            <w:sz w:val="20"/>
            <w:szCs w:val="20"/>
          </w:rPr>
        </w:pPr>
        <w:r w:rsidRPr="00754E15">
          <w:rPr>
            <w:sz w:val="20"/>
            <w:szCs w:val="20"/>
          </w:rPr>
          <w:fldChar w:fldCharType="begin"/>
        </w:r>
        <w:r w:rsidRPr="00754E15">
          <w:rPr>
            <w:sz w:val="20"/>
            <w:szCs w:val="20"/>
          </w:rPr>
          <w:instrText xml:space="preserve"> PAGE   \* MERGEFORMAT </w:instrText>
        </w:r>
        <w:r w:rsidRPr="00754E15">
          <w:rPr>
            <w:sz w:val="20"/>
            <w:szCs w:val="20"/>
          </w:rPr>
          <w:fldChar w:fldCharType="separate"/>
        </w:r>
        <w:r w:rsidR="00A37A30">
          <w:rPr>
            <w:noProof/>
            <w:sz w:val="20"/>
            <w:szCs w:val="20"/>
          </w:rPr>
          <w:t>346</w:t>
        </w:r>
        <w:r w:rsidRPr="00754E15">
          <w:rPr>
            <w:sz w:val="20"/>
            <w:szCs w:val="20"/>
          </w:rPr>
          <w:fldChar w:fldCharType="end"/>
        </w:r>
      </w:p>
    </w:sdtContent>
  </w:sdt>
  <w:p w:rsidR="00754E15" w:rsidRDefault="00754E15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F5C" w:rsidRDefault="004B5F5C" w:rsidP="004B332E">
      <w:pPr>
        <w:spacing w:before="0" w:line="240" w:lineRule="auto"/>
      </w:pPr>
      <w:r>
        <w:separator/>
      </w:r>
    </w:p>
  </w:footnote>
  <w:footnote w:type="continuationSeparator" w:id="0">
    <w:p w:rsidR="004B5F5C" w:rsidRDefault="004B5F5C" w:rsidP="004B332E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B32D8"/>
    <w:multiLevelType w:val="hybridMultilevel"/>
    <w:tmpl w:val="C77A0992"/>
    <w:lvl w:ilvl="0" w:tplc="A6A0E128">
      <w:start w:val="1"/>
      <w:numFmt w:val="decimal"/>
      <w:pStyle w:val="DiplomaList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086E0D"/>
    <w:multiLevelType w:val="multilevel"/>
    <w:tmpl w:val="C1E4EDC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2">
    <w:nsid w:val="3F1141F0"/>
    <w:multiLevelType w:val="hybridMultilevel"/>
    <w:tmpl w:val="B3149F24"/>
    <w:lvl w:ilvl="0" w:tplc="774C07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BB5125D"/>
    <w:multiLevelType w:val="hybridMultilevel"/>
    <w:tmpl w:val="3F2A99AC"/>
    <w:lvl w:ilvl="0" w:tplc="48EAB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FFE530A"/>
    <w:multiLevelType w:val="hybridMultilevel"/>
    <w:tmpl w:val="D38AEA1E"/>
    <w:lvl w:ilvl="0" w:tplc="60D659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7742C4"/>
    <w:multiLevelType w:val="hybridMultilevel"/>
    <w:tmpl w:val="9ACAC56E"/>
    <w:lvl w:ilvl="0" w:tplc="CBD679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4914E44"/>
    <w:multiLevelType w:val="hybridMultilevel"/>
    <w:tmpl w:val="314A6DD0"/>
    <w:lvl w:ilvl="0" w:tplc="80B29A1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6D01133"/>
    <w:multiLevelType w:val="hybridMultilevel"/>
    <w:tmpl w:val="EB781F22"/>
    <w:lvl w:ilvl="0" w:tplc="9774C1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32BA"/>
    <w:rsid w:val="000070CC"/>
    <w:rsid w:val="0001560A"/>
    <w:rsid w:val="000172CA"/>
    <w:rsid w:val="000261D1"/>
    <w:rsid w:val="000315DE"/>
    <w:rsid w:val="00036369"/>
    <w:rsid w:val="00045B1B"/>
    <w:rsid w:val="000505AA"/>
    <w:rsid w:val="000575AB"/>
    <w:rsid w:val="00057CCE"/>
    <w:rsid w:val="00062510"/>
    <w:rsid w:val="0006570B"/>
    <w:rsid w:val="00070778"/>
    <w:rsid w:val="00072AB0"/>
    <w:rsid w:val="00073D89"/>
    <w:rsid w:val="000766AE"/>
    <w:rsid w:val="00081BD3"/>
    <w:rsid w:val="00084ED7"/>
    <w:rsid w:val="000862C0"/>
    <w:rsid w:val="000A3E2B"/>
    <w:rsid w:val="000B7A10"/>
    <w:rsid w:val="000C0341"/>
    <w:rsid w:val="000C1C42"/>
    <w:rsid w:val="000C2DBE"/>
    <w:rsid w:val="000C4D8E"/>
    <w:rsid w:val="000F0936"/>
    <w:rsid w:val="000F3D5C"/>
    <w:rsid w:val="000F5CD0"/>
    <w:rsid w:val="000F5EEB"/>
    <w:rsid w:val="001036D3"/>
    <w:rsid w:val="00105ED8"/>
    <w:rsid w:val="00117BC6"/>
    <w:rsid w:val="00122C9C"/>
    <w:rsid w:val="00126604"/>
    <w:rsid w:val="00126C5F"/>
    <w:rsid w:val="00143463"/>
    <w:rsid w:val="00145F3C"/>
    <w:rsid w:val="00146E02"/>
    <w:rsid w:val="00153E28"/>
    <w:rsid w:val="00153EB6"/>
    <w:rsid w:val="00154573"/>
    <w:rsid w:val="001666C0"/>
    <w:rsid w:val="00181014"/>
    <w:rsid w:val="001826F2"/>
    <w:rsid w:val="001965F4"/>
    <w:rsid w:val="00197BC9"/>
    <w:rsid w:val="001A322F"/>
    <w:rsid w:val="001A6E14"/>
    <w:rsid w:val="001B2092"/>
    <w:rsid w:val="001B2D71"/>
    <w:rsid w:val="001E41BC"/>
    <w:rsid w:val="001F4428"/>
    <w:rsid w:val="001F7081"/>
    <w:rsid w:val="001F744A"/>
    <w:rsid w:val="002030C5"/>
    <w:rsid w:val="00212EF4"/>
    <w:rsid w:val="00214A3D"/>
    <w:rsid w:val="0021597F"/>
    <w:rsid w:val="0022466A"/>
    <w:rsid w:val="00224865"/>
    <w:rsid w:val="00227D72"/>
    <w:rsid w:val="002307B8"/>
    <w:rsid w:val="00230E92"/>
    <w:rsid w:val="00231A63"/>
    <w:rsid w:val="00241C90"/>
    <w:rsid w:val="00242469"/>
    <w:rsid w:val="00243067"/>
    <w:rsid w:val="00252651"/>
    <w:rsid w:val="002565CB"/>
    <w:rsid w:val="00256857"/>
    <w:rsid w:val="00265F5F"/>
    <w:rsid w:val="00266BDE"/>
    <w:rsid w:val="002711FA"/>
    <w:rsid w:val="00276ADE"/>
    <w:rsid w:val="0027726C"/>
    <w:rsid w:val="00280B71"/>
    <w:rsid w:val="00282E8F"/>
    <w:rsid w:val="00284137"/>
    <w:rsid w:val="00285188"/>
    <w:rsid w:val="00287E60"/>
    <w:rsid w:val="00293296"/>
    <w:rsid w:val="0029333B"/>
    <w:rsid w:val="00294AED"/>
    <w:rsid w:val="00297407"/>
    <w:rsid w:val="002A1A5D"/>
    <w:rsid w:val="002A5234"/>
    <w:rsid w:val="002B06D2"/>
    <w:rsid w:val="002B7F51"/>
    <w:rsid w:val="002C013B"/>
    <w:rsid w:val="002C270B"/>
    <w:rsid w:val="002D2263"/>
    <w:rsid w:val="002D2726"/>
    <w:rsid w:val="002D2CB9"/>
    <w:rsid w:val="002D7B4B"/>
    <w:rsid w:val="002E02A8"/>
    <w:rsid w:val="002E2070"/>
    <w:rsid w:val="002E26A2"/>
    <w:rsid w:val="002E6704"/>
    <w:rsid w:val="002F27E3"/>
    <w:rsid w:val="00301744"/>
    <w:rsid w:val="00305C0F"/>
    <w:rsid w:val="00314432"/>
    <w:rsid w:val="003200EA"/>
    <w:rsid w:val="00321ACC"/>
    <w:rsid w:val="0032387B"/>
    <w:rsid w:val="0032567C"/>
    <w:rsid w:val="00326123"/>
    <w:rsid w:val="00330C3F"/>
    <w:rsid w:val="00331FA8"/>
    <w:rsid w:val="0033584E"/>
    <w:rsid w:val="00335AE9"/>
    <w:rsid w:val="00356C5E"/>
    <w:rsid w:val="0036119E"/>
    <w:rsid w:val="0036554F"/>
    <w:rsid w:val="00372A2F"/>
    <w:rsid w:val="0037450D"/>
    <w:rsid w:val="00375A2E"/>
    <w:rsid w:val="00383790"/>
    <w:rsid w:val="003906BB"/>
    <w:rsid w:val="003A3260"/>
    <w:rsid w:val="003A607A"/>
    <w:rsid w:val="003B212F"/>
    <w:rsid w:val="003C1CA8"/>
    <w:rsid w:val="003D2C45"/>
    <w:rsid w:val="003D3EB6"/>
    <w:rsid w:val="003D6EB1"/>
    <w:rsid w:val="003E0EE9"/>
    <w:rsid w:val="003E59ED"/>
    <w:rsid w:val="003F11FC"/>
    <w:rsid w:val="0040269F"/>
    <w:rsid w:val="004072F0"/>
    <w:rsid w:val="00407390"/>
    <w:rsid w:val="00407582"/>
    <w:rsid w:val="0040765F"/>
    <w:rsid w:val="00407CEF"/>
    <w:rsid w:val="004145E1"/>
    <w:rsid w:val="004223F0"/>
    <w:rsid w:val="00423BF1"/>
    <w:rsid w:val="00425C36"/>
    <w:rsid w:val="00427613"/>
    <w:rsid w:val="00437EDD"/>
    <w:rsid w:val="00441D23"/>
    <w:rsid w:val="00442186"/>
    <w:rsid w:val="00443BEB"/>
    <w:rsid w:val="00443D51"/>
    <w:rsid w:val="00451B63"/>
    <w:rsid w:val="004523DD"/>
    <w:rsid w:val="004528FA"/>
    <w:rsid w:val="0045313D"/>
    <w:rsid w:val="00460CCA"/>
    <w:rsid w:val="0046146A"/>
    <w:rsid w:val="00461595"/>
    <w:rsid w:val="00462621"/>
    <w:rsid w:val="0047275A"/>
    <w:rsid w:val="00473DDC"/>
    <w:rsid w:val="00474B1B"/>
    <w:rsid w:val="00476B29"/>
    <w:rsid w:val="00484770"/>
    <w:rsid w:val="00494D49"/>
    <w:rsid w:val="004A0B1A"/>
    <w:rsid w:val="004A4FEA"/>
    <w:rsid w:val="004B0B29"/>
    <w:rsid w:val="004B2415"/>
    <w:rsid w:val="004B332E"/>
    <w:rsid w:val="004B5F5C"/>
    <w:rsid w:val="004B7A93"/>
    <w:rsid w:val="004D749D"/>
    <w:rsid w:val="004E0823"/>
    <w:rsid w:val="004E16B1"/>
    <w:rsid w:val="005027A9"/>
    <w:rsid w:val="00514700"/>
    <w:rsid w:val="005168B9"/>
    <w:rsid w:val="00535047"/>
    <w:rsid w:val="0054286B"/>
    <w:rsid w:val="00551EDF"/>
    <w:rsid w:val="0055665C"/>
    <w:rsid w:val="005579B4"/>
    <w:rsid w:val="00560039"/>
    <w:rsid w:val="00564C85"/>
    <w:rsid w:val="00564D4E"/>
    <w:rsid w:val="00573F12"/>
    <w:rsid w:val="005801F9"/>
    <w:rsid w:val="00582998"/>
    <w:rsid w:val="005879B4"/>
    <w:rsid w:val="00591A5F"/>
    <w:rsid w:val="005962B8"/>
    <w:rsid w:val="00597103"/>
    <w:rsid w:val="005A4F08"/>
    <w:rsid w:val="005B30F5"/>
    <w:rsid w:val="005B6F79"/>
    <w:rsid w:val="005C256D"/>
    <w:rsid w:val="005C3ADA"/>
    <w:rsid w:val="005D2D65"/>
    <w:rsid w:val="005E1EF1"/>
    <w:rsid w:val="005E2F0C"/>
    <w:rsid w:val="005E33AC"/>
    <w:rsid w:val="005E4B30"/>
    <w:rsid w:val="005F51AC"/>
    <w:rsid w:val="005F79B4"/>
    <w:rsid w:val="006031A0"/>
    <w:rsid w:val="00604588"/>
    <w:rsid w:val="006070F4"/>
    <w:rsid w:val="006122FF"/>
    <w:rsid w:val="00624645"/>
    <w:rsid w:val="00625AD5"/>
    <w:rsid w:val="006326D0"/>
    <w:rsid w:val="00635B37"/>
    <w:rsid w:val="00637011"/>
    <w:rsid w:val="00637D26"/>
    <w:rsid w:val="00650B46"/>
    <w:rsid w:val="00657875"/>
    <w:rsid w:val="00660DD5"/>
    <w:rsid w:val="0066301A"/>
    <w:rsid w:val="00664F9C"/>
    <w:rsid w:val="00665B02"/>
    <w:rsid w:val="0067048F"/>
    <w:rsid w:val="0067623C"/>
    <w:rsid w:val="00697608"/>
    <w:rsid w:val="006A52A2"/>
    <w:rsid w:val="006B3706"/>
    <w:rsid w:val="006B70C6"/>
    <w:rsid w:val="006C1DB4"/>
    <w:rsid w:val="006C210F"/>
    <w:rsid w:val="006C4207"/>
    <w:rsid w:val="006C51CF"/>
    <w:rsid w:val="006D0174"/>
    <w:rsid w:val="006D09B8"/>
    <w:rsid w:val="006D241F"/>
    <w:rsid w:val="006D2AA8"/>
    <w:rsid w:val="006E19D4"/>
    <w:rsid w:val="006E53B9"/>
    <w:rsid w:val="006E55C3"/>
    <w:rsid w:val="006E6AE8"/>
    <w:rsid w:val="006E6AEC"/>
    <w:rsid w:val="006F32C8"/>
    <w:rsid w:val="006F520F"/>
    <w:rsid w:val="007025EE"/>
    <w:rsid w:val="00703A1D"/>
    <w:rsid w:val="00704DDE"/>
    <w:rsid w:val="00711687"/>
    <w:rsid w:val="007143E7"/>
    <w:rsid w:val="007215B6"/>
    <w:rsid w:val="00721A72"/>
    <w:rsid w:val="00727376"/>
    <w:rsid w:val="007302B0"/>
    <w:rsid w:val="00746C0D"/>
    <w:rsid w:val="00754E15"/>
    <w:rsid w:val="007552FF"/>
    <w:rsid w:val="007608FA"/>
    <w:rsid w:val="00780C06"/>
    <w:rsid w:val="0078256E"/>
    <w:rsid w:val="007847A1"/>
    <w:rsid w:val="00786381"/>
    <w:rsid w:val="007863EA"/>
    <w:rsid w:val="007909FD"/>
    <w:rsid w:val="007A44E3"/>
    <w:rsid w:val="007A78CD"/>
    <w:rsid w:val="007B5795"/>
    <w:rsid w:val="007C08F0"/>
    <w:rsid w:val="007C2647"/>
    <w:rsid w:val="007C4AC7"/>
    <w:rsid w:val="007C5E52"/>
    <w:rsid w:val="007D3D77"/>
    <w:rsid w:val="007F3658"/>
    <w:rsid w:val="007F48C7"/>
    <w:rsid w:val="0080179F"/>
    <w:rsid w:val="008079FF"/>
    <w:rsid w:val="008148F6"/>
    <w:rsid w:val="00832302"/>
    <w:rsid w:val="0083234C"/>
    <w:rsid w:val="00832541"/>
    <w:rsid w:val="00835D83"/>
    <w:rsid w:val="00836B01"/>
    <w:rsid w:val="00844A3E"/>
    <w:rsid w:val="00846EDE"/>
    <w:rsid w:val="00853626"/>
    <w:rsid w:val="00855B93"/>
    <w:rsid w:val="008615D5"/>
    <w:rsid w:val="00863234"/>
    <w:rsid w:val="0086643A"/>
    <w:rsid w:val="00885209"/>
    <w:rsid w:val="00892A30"/>
    <w:rsid w:val="00893B26"/>
    <w:rsid w:val="00895556"/>
    <w:rsid w:val="008965C0"/>
    <w:rsid w:val="008A09C6"/>
    <w:rsid w:val="008A2E28"/>
    <w:rsid w:val="008A3105"/>
    <w:rsid w:val="008A3921"/>
    <w:rsid w:val="008A3BED"/>
    <w:rsid w:val="008A3C98"/>
    <w:rsid w:val="008A65FC"/>
    <w:rsid w:val="008B34AE"/>
    <w:rsid w:val="008B4524"/>
    <w:rsid w:val="008B735F"/>
    <w:rsid w:val="008C2BFF"/>
    <w:rsid w:val="008C340B"/>
    <w:rsid w:val="008D1420"/>
    <w:rsid w:val="008D46A8"/>
    <w:rsid w:val="008E082F"/>
    <w:rsid w:val="008E0AF0"/>
    <w:rsid w:val="008E2743"/>
    <w:rsid w:val="008E34BF"/>
    <w:rsid w:val="008F02EB"/>
    <w:rsid w:val="008F70B0"/>
    <w:rsid w:val="0090094F"/>
    <w:rsid w:val="0091499B"/>
    <w:rsid w:val="00920D6A"/>
    <w:rsid w:val="00925610"/>
    <w:rsid w:val="009263F6"/>
    <w:rsid w:val="00930016"/>
    <w:rsid w:val="0093032B"/>
    <w:rsid w:val="00937AF2"/>
    <w:rsid w:val="00950944"/>
    <w:rsid w:val="00953BE8"/>
    <w:rsid w:val="00955256"/>
    <w:rsid w:val="00956E1B"/>
    <w:rsid w:val="009630D1"/>
    <w:rsid w:val="00964AFF"/>
    <w:rsid w:val="00974584"/>
    <w:rsid w:val="00981910"/>
    <w:rsid w:val="00995079"/>
    <w:rsid w:val="00997036"/>
    <w:rsid w:val="00997A07"/>
    <w:rsid w:val="009A123B"/>
    <w:rsid w:val="009A3F7C"/>
    <w:rsid w:val="009B34AD"/>
    <w:rsid w:val="009B3A8A"/>
    <w:rsid w:val="009B4974"/>
    <w:rsid w:val="009B68B9"/>
    <w:rsid w:val="009B7998"/>
    <w:rsid w:val="009D3277"/>
    <w:rsid w:val="009D5A61"/>
    <w:rsid w:val="009F0D86"/>
    <w:rsid w:val="009F44E0"/>
    <w:rsid w:val="00A0092B"/>
    <w:rsid w:val="00A041C1"/>
    <w:rsid w:val="00A06719"/>
    <w:rsid w:val="00A07D36"/>
    <w:rsid w:val="00A10344"/>
    <w:rsid w:val="00A17633"/>
    <w:rsid w:val="00A20308"/>
    <w:rsid w:val="00A263EE"/>
    <w:rsid w:val="00A26B14"/>
    <w:rsid w:val="00A276DE"/>
    <w:rsid w:val="00A30E8C"/>
    <w:rsid w:val="00A34A28"/>
    <w:rsid w:val="00A37A30"/>
    <w:rsid w:val="00A41911"/>
    <w:rsid w:val="00A432BA"/>
    <w:rsid w:val="00A4579D"/>
    <w:rsid w:val="00A50F80"/>
    <w:rsid w:val="00A719F4"/>
    <w:rsid w:val="00A752D1"/>
    <w:rsid w:val="00A7671A"/>
    <w:rsid w:val="00A76B46"/>
    <w:rsid w:val="00A801E1"/>
    <w:rsid w:val="00A9387F"/>
    <w:rsid w:val="00A97DA7"/>
    <w:rsid w:val="00AA7AC5"/>
    <w:rsid w:val="00AC1990"/>
    <w:rsid w:val="00AD050A"/>
    <w:rsid w:val="00AD25DF"/>
    <w:rsid w:val="00AD5ED0"/>
    <w:rsid w:val="00AE567F"/>
    <w:rsid w:val="00AF0576"/>
    <w:rsid w:val="00AF1128"/>
    <w:rsid w:val="00AF348C"/>
    <w:rsid w:val="00B11211"/>
    <w:rsid w:val="00B119BF"/>
    <w:rsid w:val="00B17D20"/>
    <w:rsid w:val="00B219B0"/>
    <w:rsid w:val="00B23ABD"/>
    <w:rsid w:val="00B242C9"/>
    <w:rsid w:val="00B34004"/>
    <w:rsid w:val="00B37F7D"/>
    <w:rsid w:val="00B40E10"/>
    <w:rsid w:val="00B61445"/>
    <w:rsid w:val="00B6191B"/>
    <w:rsid w:val="00B6549F"/>
    <w:rsid w:val="00B7699F"/>
    <w:rsid w:val="00B77285"/>
    <w:rsid w:val="00B8052A"/>
    <w:rsid w:val="00B826F6"/>
    <w:rsid w:val="00B86842"/>
    <w:rsid w:val="00B93D17"/>
    <w:rsid w:val="00B97205"/>
    <w:rsid w:val="00BA5B25"/>
    <w:rsid w:val="00BB0E70"/>
    <w:rsid w:val="00BB0FEC"/>
    <w:rsid w:val="00BB34B1"/>
    <w:rsid w:val="00BB7B28"/>
    <w:rsid w:val="00BC4757"/>
    <w:rsid w:val="00BC5635"/>
    <w:rsid w:val="00BD16F9"/>
    <w:rsid w:val="00BE0F15"/>
    <w:rsid w:val="00BF6FE4"/>
    <w:rsid w:val="00C04182"/>
    <w:rsid w:val="00C046CB"/>
    <w:rsid w:val="00C048E7"/>
    <w:rsid w:val="00C06BE7"/>
    <w:rsid w:val="00C132A8"/>
    <w:rsid w:val="00C253CA"/>
    <w:rsid w:val="00C304AB"/>
    <w:rsid w:val="00C45985"/>
    <w:rsid w:val="00C4692A"/>
    <w:rsid w:val="00C47206"/>
    <w:rsid w:val="00C636AE"/>
    <w:rsid w:val="00C63BB4"/>
    <w:rsid w:val="00C73E67"/>
    <w:rsid w:val="00C77913"/>
    <w:rsid w:val="00C77CE5"/>
    <w:rsid w:val="00C81FDC"/>
    <w:rsid w:val="00C8366F"/>
    <w:rsid w:val="00C838BB"/>
    <w:rsid w:val="00C86B63"/>
    <w:rsid w:val="00C87630"/>
    <w:rsid w:val="00C90312"/>
    <w:rsid w:val="00C91CD8"/>
    <w:rsid w:val="00C931CD"/>
    <w:rsid w:val="00C9545B"/>
    <w:rsid w:val="00CA402E"/>
    <w:rsid w:val="00CB1282"/>
    <w:rsid w:val="00CB2D29"/>
    <w:rsid w:val="00CC04C0"/>
    <w:rsid w:val="00CC4828"/>
    <w:rsid w:val="00CD1E05"/>
    <w:rsid w:val="00CD602B"/>
    <w:rsid w:val="00CD6199"/>
    <w:rsid w:val="00CE120A"/>
    <w:rsid w:val="00CE51DF"/>
    <w:rsid w:val="00CE746E"/>
    <w:rsid w:val="00CF7495"/>
    <w:rsid w:val="00D10D32"/>
    <w:rsid w:val="00D12DED"/>
    <w:rsid w:val="00D1759A"/>
    <w:rsid w:val="00D22183"/>
    <w:rsid w:val="00D24346"/>
    <w:rsid w:val="00D3277A"/>
    <w:rsid w:val="00D403ED"/>
    <w:rsid w:val="00D4482C"/>
    <w:rsid w:val="00D464D3"/>
    <w:rsid w:val="00D54819"/>
    <w:rsid w:val="00D5709A"/>
    <w:rsid w:val="00D57DA3"/>
    <w:rsid w:val="00D635CC"/>
    <w:rsid w:val="00D71F7B"/>
    <w:rsid w:val="00D7439E"/>
    <w:rsid w:val="00D7484D"/>
    <w:rsid w:val="00D764ED"/>
    <w:rsid w:val="00D83239"/>
    <w:rsid w:val="00D8733F"/>
    <w:rsid w:val="00DA21F6"/>
    <w:rsid w:val="00DA2C82"/>
    <w:rsid w:val="00DA3E83"/>
    <w:rsid w:val="00DA4B07"/>
    <w:rsid w:val="00DB0C58"/>
    <w:rsid w:val="00DB0EE9"/>
    <w:rsid w:val="00DB1306"/>
    <w:rsid w:val="00DD0E64"/>
    <w:rsid w:val="00DD281D"/>
    <w:rsid w:val="00DE0302"/>
    <w:rsid w:val="00DE1595"/>
    <w:rsid w:val="00DE70D7"/>
    <w:rsid w:val="00DF4DF5"/>
    <w:rsid w:val="00DF5457"/>
    <w:rsid w:val="00DF6144"/>
    <w:rsid w:val="00E04210"/>
    <w:rsid w:val="00E04BA0"/>
    <w:rsid w:val="00E12919"/>
    <w:rsid w:val="00E20FF0"/>
    <w:rsid w:val="00E267A5"/>
    <w:rsid w:val="00E55D77"/>
    <w:rsid w:val="00E56472"/>
    <w:rsid w:val="00E605A5"/>
    <w:rsid w:val="00E62966"/>
    <w:rsid w:val="00E62A67"/>
    <w:rsid w:val="00E670CC"/>
    <w:rsid w:val="00E77AD2"/>
    <w:rsid w:val="00E84C8F"/>
    <w:rsid w:val="00E86A40"/>
    <w:rsid w:val="00E86FD4"/>
    <w:rsid w:val="00E9076E"/>
    <w:rsid w:val="00EB3C61"/>
    <w:rsid w:val="00EB7D86"/>
    <w:rsid w:val="00EC428A"/>
    <w:rsid w:val="00ED6572"/>
    <w:rsid w:val="00EE3730"/>
    <w:rsid w:val="00EF2E1E"/>
    <w:rsid w:val="00F0020D"/>
    <w:rsid w:val="00F0312B"/>
    <w:rsid w:val="00F056A0"/>
    <w:rsid w:val="00F11EBC"/>
    <w:rsid w:val="00F126C0"/>
    <w:rsid w:val="00F13BC4"/>
    <w:rsid w:val="00F1743B"/>
    <w:rsid w:val="00F247E3"/>
    <w:rsid w:val="00F30EB6"/>
    <w:rsid w:val="00F31E8D"/>
    <w:rsid w:val="00F344B8"/>
    <w:rsid w:val="00F371B3"/>
    <w:rsid w:val="00F47255"/>
    <w:rsid w:val="00F47392"/>
    <w:rsid w:val="00F528F7"/>
    <w:rsid w:val="00F55550"/>
    <w:rsid w:val="00F56AC7"/>
    <w:rsid w:val="00F570A8"/>
    <w:rsid w:val="00F5724C"/>
    <w:rsid w:val="00F63151"/>
    <w:rsid w:val="00F673D5"/>
    <w:rsid w:val="00F713EB"/>
    <w:rsid w:val="00F734CF"/>
    <w:rsid w:val="00F777BD"/>
    <w:rsid w:val="00F777F8"/>
    <w:rsid w:val="00F825FD"/>
    <w:rsid w:val="00F8604D"/>
    <w:rsid w:val="00F968E2"/>
    <w:rsid w:val="00FA769A"/>
    <w:rsid w:val="00FB1D84"/>
    <w:rsid w:val="00FC4604"/>
    <w:rsid w:val="00FC6567"/>
    <w:rsid w:val="00FE3DBA"/>
    <w:rsid w:val="00FE50BC"/>
    <w:rsid w:val="00FF4BCA"/>
    <w:rsid w:val="00FF7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Diploma Basic Text"/>
    <w:qFormat/>
    <w:rsid w:val="001E41BC"/>
    <w:pPr>
      <w:spacing w:before="120" w:line="360" w:lineRule="auto"/>
      <w:ind w:firstLine="720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Diploma Heading 1"/>
    <w:basedOn w:val="a"/>
    <w:next w:val="a"/>
    <w:link w:val="10"/>
    <w:autoRedefine/>
    <w:uiPriority w:val="9"/>
    <w:qFormat/>
    <w:rsid w:val="00B6549F"/>
    <w:pPr>
      <w:keepNext/>
      <w:keepLines/>
      <w:spacing w:before="400" w:after="120" w:line="240" w:lineRule="auto"/>
      <w:outlineLvl w:val="0"/>
    </w:pPr>
    <w:rPr>
      <w:b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2434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Diploma Heading 1 Знак"/>
    <w:basedOn w:val="a0"/>
    <w:link w:val="1"/>
    <w:uiPriority w:val="9"/>
    <w:rsid w:val="00B6549F"/>
    <w:rPr>
      <w:rFonts w:ascii="Times New Roman" w:hAnsi="Times New Roman" w:cs="Times New Roman"/>
      <w:b/>
      <w:sz w:val="28"/>
      <w:szCs w:val="40"/>
    </w:rPr>
  </w:style>
  <w:style w:type="paragraph" w:styleId="a3">
    <w:name w:val="header"/>
    <w:basedOn w:val="a"/>
    <w:link w:val="a4"/>
    <w:uiPriority w:val="99"/>
    <w:unhideWhenUsed/>
    <w:rsid w:val="004B332E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332E"/>
    <w:rPr>
      <w:rFonts w:ascii="Times New Roman" w:hAnsi="Times New Roman" w:cs="Times New Roman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4B332E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332E"/>
    <w:rPr>
      <w:rFonts w:ascii="Times New Roman" w:hAnsi="Times New Roman" w:cs="Times New Roman"/>
      <w:sz w:val="28"/>
      <w:szCs w:val="28"/>
    </w:rPr>
  </w:style>
  <w:style w:type="character" w:styleId="a7">
    <w:name w:val="page number"/>
    <w:basedOn w:val="a0"/>
    <w:uiPriority w:val="99"/>
    <w:semiHidden/>
    <w:unhideWhenUsed/>
    <w:rsid w:val="004B332E"/>
  </w:style>
  <w:style w:type="paragraph" w:styleId="a8">
    <w:name w:val="List Paragraph"/>
    <w:basedOn w:val="a"/>
    <w:uiPriority w:val="34"/>
    <w:qFormat/>
    <w:rsid w:val="00062510"/>
    <w:pPr>
      <w:ind w:left="720"/>
      <w:contextualSpacing/>
    </w:pPr>
  </w:style>
  <w:style w:type="paragraph" w:customStyle="1" w:styleId="DiplomaList">
    <w:name w:val="Diploma List"/>
    <w:basedOn w:val="a8"/>
    <w:autoRedefine/>
    <w:qFormat/>
    <w:rsid w:val="007025EE"/>
    <w:pPr>
      <w:numPr>
        <w:numId w:val="1"/>
      </w:numPr>
    </w:pPr>
    <w:rPr>
      <w:lang w:val="uk-UA"/>
    </w:rPr>
  </w:style>
  <w:style w:type="paragraph" w:styleId="a9">
    <w:name w:val="No Spacing"/>
    <w:uiPriority w:val="1"/>
    <w:qFormat/>
    <w:rsid w:val="005962B8"/>
    <w:pPr>
      <w:ind w:firstLine="720"/>
      <w:jc w:val="both"/>
    </w:pPr>
    <w:rPr>
      <w:rFonts w:ascii="Times New Roman" w:hAnsi="Times New Roman" w:cs="Times New Roman"/>
      <w:sz w:val="28"/>
      <w:szCs w:val="28"/>
    </w:rPr>
  </w:style>
  <w:style w:type="character" w:styleId="aa">
    <w:name w:val="Placeholder Text"/>
    <w:basedOn w:val="a0"/>
    <w:uiPriority w:val="99"/>
    <w:semiHidden/>
    <w:rsid w:val="007D3D77"/>
    <w:rPr>
      <w:color w:val="808080"/>
    </w:rPr>
  </w:style>
  <w:style w:type="character" w:customStyle="1" w:styleId="30">
    <w:name w:val="Заголовок 3 Знак"/>
    <w:basedOn w:val="a0"/>
    <w:link w:val="3"/>
    <w:uiPriority w:val="9"/>
    <w:semiHidden/>
    <w:rsid w:val="00D24346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ab">
    <w:name w:val="Balloon Text"/>
    <w:basedOn w:val="a"/>
    <w:link w:val="ac"/>
    <w:uiPriority w:val="99"/>
    <w:semiHidden/>
    <w:unhideWhenUsed/>
    <w:rsid w:val="00B23ABD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23ABD"/>
    <w:rPr>
      <w:rFonts w:ascii="Tahoma" w:hAnsi="Tahoma" w:cs="Tahoma"/>
      <w:sz w:val="16"/>
      <w:szCs w:val="16"/>
    </w:rPr>
  </w:style>
  <w:style w:type="table" w:styleId="ad">
    <w:name w:val="Table Grid"/>
    <w:basedOn w:val="a1"/>
    <w:uiPriority w:val="39"/>
    <w:unhideWhenUsed/>
    <w:rsid w:val="00EC42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Hyperlink"/>
    <w:basedOn w:val="a0"/>
    <w:uiPriority w:val="99"/>
    <w:unhideWhenUsed/>
    <w:rsid w:val="00C838B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838B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2362FE-0B17-420A-9ED1-636C9C752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3664</Words>
  <Characters>2090</Characters>
  <Application>Microsoft Office Word</Application>
  <DocSecurity>0</DocSecurity>
  <Lines>17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 Ya</dc:creator>
  <cp:lastModifiedBy>dlv1973@ukr.net</cp:lastModifiedBy>
  <cp:revision>15</cp:revision>
  <cp:lastPrinted>2022-11-27T14:40:00Z</cp:lastPrinted>
  <dcterms:created xsi:type="dcterms:W3CDTF">2022-10-31T11:41:00Z</dcterms:created>
  <dcterms:modified xsi:type="dcterms:W3CDTF">2022-11-27T14:40:00Z</dcterms:modified>
</cp:coreProperties>
</file>